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810" w:rsidRDefault="009E5810" w:rsidP="009E5810">
      <w:pPr>
        <w:spacing w:after="0" w:line="240" w:lineRule="auto"/>
        <w:ind w:firstLine="709"/>
        <w:jc w:val="center"/>
        <w:rPr>
          <w:rFonts w:ascii="Times New Roman" w:hAnsi="Times New Roman" w:cs="Times New Roman"/>
          <w:sz w:val="32"/>
          <w:szCs w:val="32"/>
        </w:rPr>
      </w:pPr>
      <w:r>
        <w:rPr>
          <w:rFonts w:ascii="Times New Roman" w:hAnsi="Times New Roman" w:cs="Times New Roman"/>
          <w:sz w:val="32"/>
          <w:szCs w:val="32"/>
        </w:rPr>
        <w:t>Міністерство освіти і науки України</w:t>
      </w:r>
    </w:p>
    <w:p w:rsidR="009E5810" w:rsidRDefault="009E5810" w:rsidP="009E5810">
      <w:pPr>
        <w:spacing w:after="0" w:line="240" w:lineRule="auto"/>
        <w:ind w:firstLine="709"/>
        <w:jc w:val="center"/>
        <w:rPr>
          <w:rFonts w:ascii="Times New Roman" w:hAnsi="Times New Roman" w:cs="Times New Roman"/>
          <w:sz w:val="32"/>
          <w:szCs w:val="32"/>
        </w:rPr>
      </w:pPr>
      <w:r>
        <w:rPr>
          <w:rFonts w:ascii="Times New Roman" w:hAnsi="Times New Roman" w:cs="Times New Roman"/>
          <w:sz w:val="32"/>
          <w:szCs w:val="32"/>
        </w:rPr>
        <w:t>Уманський державний педагогічний університет</w:t>
      </w:r>
    </w:p>
    <w:p w:rsidR="009E5810" w:rsidRDefault="009E5810" w:rsidP="009E5810">
      <w:pPr>
        <w:spacing w:after="0" w:line="240" w:lineRule="auto"/>
        <w:ind w:firstLine="709"/>
        <w:jc w:val="center"/>
        <w:rPr>
          <w:rFonts w:ascii="Times New Roman" w:hAnsi="Times New Roman" w:cs="Times New Roman"/>
          <w:sz w:val="32"/>
          <w:szCs w:val="32"/>
        </w:rPr>
      </w:pPr>
      <w:r>
        <w:rPr>
          <w:rFonts w:ascii="Times New Roman" w:hAnsi="Times New Roman" w:cs="Times New Roman"/>
          <w:sz w:val="32"/>
          <w:szCs w:val="32"/>
        </w:rPr>
        <w:t>імені Павла Тичини</w:t>
      </w:r>
    </w:p>
    <w:p w:rsidR="009E5810" w:rsidRDefault="009E5810" w:rsidP="009E5810">
      <w:pPr>
        <w:spacing w:after="0" w:line="240" w:lineRule="auto"/>
        <w:ind w:firstLine="709"/>
        <w:jc w:val="center"/>
        <w:rPr>
          <w:rFonts w:ascii="Times New Roman" w:hAnsi="Times New Roman" w:cs="Times New Roman"/>
          <w:sz w:val="28"/>
          <w:szCs w:val="28"/>
        </w:rPr>
      </w:pPr>
    </w:p>
    <w:p w:rsidR="009E5810" w:rsidRDefault="009E5810" w:rsidP="009E5810">
      <w:pPr>
        <w:spacing w:after="0" w:line="240" w:lineRule="auto"/>
        <w:ind w:firstLine="709"/>
        <w:jc w:val="center"/>
        <w:rPr>
          <w:rFonts w:ascii="Times New Roman" w:hAnsi="Times New Roman" w:cs="Times New Roman"/>
          <w:sz w:val="28"/>
          <w:szCs w:val="28"/>
        </w:rPr>
      </w:pPr>
    </w:p>
    <w:p w:rsidR="009E5810" w:rsidRDefault="009E5810" w:rsidP="009E5810">
      <w:pPr>
        <w:spacing w:after="0" w:line="240" w:lineRule="auto"/>
        <w:ind w:firstLine="709"/>
        <w:jc w:val="center"/>
        <w:rPr>
          <w:rFonts w:ascii="Times New Roman" w:hAnsi="Times New Roman" w:cs="Times New Roman"/>
          <w:sz w:val="28"/>
          <w:szCs w:val="28"/>
        </w:rPr>
      </w:pPr>
    </w:p>
    <w:p w:rsidR="009E5810" w:rsidRDefault="009E5810" w:rsidP="009E5810">
      <w:pPr>
        <w:pStyle w:val="1"/>
        <w:spacing w:before="0"/>
        <w:ind w:firstLine="709"/>
        <w:jc w:val="center"/>
        <w:rPr>
          <w:rFonts w:ascii="Times New Roman" w:hAnsi="Times New Roman"/>
          <w:color w:val="auto"/>
          <w:lang w:val="uk-UA"/>
        </w:rPr>
      </w:pPr>
    </w:p>
    <w:p w:rsidR="009E5810" w:rsidRDefault="009E5810" w:rsidP="009E5810">
      <w:pPr>
        <w:spacing w:after="0" w:line="240" w:lineRule="auto"/>
        <w:ind w:firstLine="709"/>
        <w:jc w:val="center"/>
        <w:rPr>
          <w:rFonts w:ascii="Times New Roman" w:hAnsi="Times New Roman" w:cs="Times New Roman"/>
          <w:sz w:val="28"/>
          <w:szCs w:val="28"/>
        </w:rPr>
      </w:pPr>
    </w:p>
    <w:p w:rsidR="009E5810" w:rsidRDefault="009E5810" w:rsidP="009E5810">
      <w:pPr>
        <w:spacing w:after="0" w:line="240" w:lineRule="auto"/>
        <w:ind w:firstLine="709"/>
        <w:jc w:val="center"/>
        <w:rPr>
          <w:rFonts w:ascii="Times New Roman" w:hAnsi="Times New Roman" w:cs="Times New Roman"/>
          <w:sz w:val="28"/>
          <w:szCs w:val="28"/>
        </w:rPr>
      </w:pPr>
    </w:p>
    <w:p w:rsidR="009E5810" w:rsidRDefault="009E5810" w:rsidP="009E5810">
      <w:pPr>
        <w:spacing w:after="0" w:line="240" w:lineRule="auto"/>
        <w:ind w:firstLine="709"/>
        <w:jc w:val="center"/>
        <w:rPr>
          <w:rFonts w:ascii="Times New Roman" w:hAnsi="Times New Roman" w:cs="Times New Roman"/>
          <w:sz w:val="28"/>
          <w:szCs w:val="28"/>
        </w:rPr>
      </w:pPr>
    </w:p>
    <w:p w:rsidR="009E5810" w:rsidRDefault="009E5810" w:rsidP="009E5810">
      <w:pPr>
        <w:pStyle w:val="1"/>
        <w:spacing w:before="0"/>
        <w:ind w:firstLine="709"/>
        <w:jc w:val="center"/>
        <w:rPr>
          <w:rFonts w:ascii="Times New Roman" w:hAnsi="Times New Roman"/>
          <w:color w:val="auto"/>
          <w:lang w:val="uk-UA"/>
        </w:rPr>
      </w:pPr>
    </w:p>
    <w:p w:rsidR="009E5810" w:rsidRDefault="009E5810" w:rsidP="009E5810">
      <w:pPr>
        <w:spacing w:after="0" w:line="240" w:lineRule="auto"/>
        <w:ind w:firstLine="709"/>
        <w:jc w:val="center"/>
        <w:rPr>
          <w:rFonts w:ascii="Times New Roman" w:hAnsi="Times New Roman" w:cs="Times New Roman"/>
          <w:sz w:val="28"/>
          <w:szCs w:val="28"/>
        </w:rPr>
      </w:pPr>
    </w:p>
    <w:p w:rsidR="009E5810" w:rsidRDefault="009E5810" w:rsidP="009E5810">
      <w:pPr>
        <w:spacing w:line="240" w:lineRule="auto"/>
        <w:jc w:val="center"/>
        <w:rPr>
          <w:rFonts w:ascii="Times New Roman" w:hAnsi="Times New Roman" w:cs="Times New Roman"/>
          <w:b/>
          <w:sz w:val="56"/>
          <w:szCs w:val="56"/>
        </w:rPr>
      </w:pPr>
      <w:r>
        <w:rPr>
          <w:rFonts w:ascii="Times New Roman" w:hAnsi="Times New Roman" w:cs="Times New Roman"/>
          <w:b/>
          <w:sz w:val="56"/>
          <w:szCs w:val="56"/>
        </w:rPr>
        <w:t>ОСНОВНІ ЛІНГВОСТИЛІСТИЧНІ ПОНЯТТЯ І КАТЕГОРІЇ</w:t>
      </w:r>
    </w:p>
    <w:p w:rsidR="009E5810" w:rsidRDefault="009E5810" w:rsidP="009E5810">
      <w:pPr>
        <w:spacing w:line="240" w:lineRule="auto"/>
        <w:jc w:val="center"/>
        <w:rPr>
          <w:rFonts w:ascii="Times New Roman" w:hAnsi="Times New Roman" w:cs="Times New Roman"/>
          <w:b/>
          <w:sz w:val="56"/>
          <w:szCs w:val="56"/>
        </w:rPr>
      </w:pPr>
      <w:r>
        <w:rPr>
          <w:rFonts w:ascii="Times New Roman" w:hAnsi="Times New Roman" w:cs="Times New Roman"/>
          <w:b/>
          <w:sz w:val="56"/>
          <w:szCs w:val="56"/>
        </w:rPr>
        <w:t>(словник-довідник філолога)</w:t>
      </w:r>
    </w:p>
    <w:p w:rsidR="009E5810" w:rsidRDefault="009E5810" w:rsidP="009E5810">
      <w:pPr>
        <w:spacing w:after="0" w:line="240" w:lineRule="auto"/>
        <w:ind w:firstLine="709"/>
        <w:jc w:val="center"/>
        <w:rPr>
          <w:rFonts w:ascii="Times New Roman" w:hAnsi="Times New Roman" w:cs="Times New Roman"/>
          <w:b/>
          <w:sz w:val="28"/>
          <w:szCs w:val="28"/>
        </w:rPr>
      </w:pPr>
    </w:p>
    <w:p w:rsidR="009E5810" w:rsidRDefault="009E5810" w:rsidP="009E5810">
      <w:pPr>
        <w:tabs>
          <w:tab w:val="left" w:pos="993"/>
        </w:tabs>
        <w:spacing w:after="0" w:line="240" w:lineRule="auto"/>
        <w:ind w:firstLine="709"/>
        <w:jc w:val="center"/>
        <w:rPr>
          <w:rFonts w:ascii="Times New Roman" w:hAnsi="Times New Roman" w:cs="Times New Roman"/>
          <w:b/>
          <w:sz w:val="40"/>
          <w:szCs w:val="40"/>
        </w:rPr>
      </w:pPr>
    </w:p>
    <w:p w:rsidR="009E5810" w:rsidRDefault="009E5810" w:rsidP="009E5810">
      <w:pPr>
        <w:tabs>
          <w:tab w:val="left" w:pos="993"/>
        </w:tabs>
        <w:spacing w:after="0" w:line="240" w:lineRule="auto"/>
        <w:ind w:firstLine="709"/>
        <w:jc w:val="center"/>
        <w:rPr>
          <w:rFonts w:ascii="Times New Roman" w:hAnsi="Times New Roman" w:cs="Times New Roman"/>
          <w:sz w:val="28"/>
          <w:szCs w:val="28"/>
        </w:rPr>
      </w:pPr>
    </w:p>
    <w:p w:rsidR="009E5810" w:rsidRDefault="009E5810" w:rsidP="009E5810">
      <w:pPr>
        <w:tabs>
          <w:tab w:val="left" w:pos="993"/>
        </w:tabs>
        <w:spacing w:after="0" w:line="240" w:lineRule="auto"/>
        <w:ind w:firstLine="709"/>
        <w:jc w:val="center"/>
        <w:rPr>
          <w:rFonts w:ascii="Times New Roman" w:hAnsi="Times New Roman" w:cs="Times New Roman"/>
          <w:sz w:val="28"/>
          <w:szCs w:val="28"/>
        </w:rPr>
      </w:pPr>
    </w:p>
    <w:p w:rsidR="009E5810" w:rsidRDefault="009E5810" w:rsidP="009E5810">
      <w:pPr>
        <w:tabs>
          <w:tab w:val="left" w:pos="993"/>
        </w:tabs>
        <w:spacing w:after="0" w:line="240" w:lineRule="auto"/>
        <w:ind w:firstLine="709"/>
        <w:jc w:val="center"/>
        <w:rPr>
          <w:rFonts w:ascii="Times New Roman" w:hAnsi="Times New Roman" w:cs="Times New Roman"/>
          <w:sz w:val="28"/>
          <w:szCs w:val="28"/>
        </w:rPr>
      </w:pPr>
    </w:p>
    <w:p w:rsidR="009E5810" w:rsidRDefault="009E5810" w:rsidP="009E5810">
      <w:pPr>
        <w:tabs>
          <w:tab w:val="left" w:pos="993"/>
        </w:tabs>
        <w:spacing w:after="0" w:line="240" w:lineRule="auto"/>
        <w:ind w:firstLine="709"/>
        <w:jc w:val="center"/>
        <w:rPr>
          <w:rFonts w:ascii="Times New Roman" w:hAnsi="Times New Roman" w:cs="Times New Roman"/>
          <w:sz w:val="28"/>
          <w:szCs w:val="28"/>
        </w:rPr>
      </w:pPr>
    </w:p>
    <w:p w:rsidR="009E5810" w:rsidRDefault="009E5810" w:rsidP="009E5810">
      <w:pPr>
        <w:tabs>
          <w:tab w:val="left" w:pos="993"/>
        </w:tabs>
        <w:spacing w:after="0" w:line="240" w:lineRule="auto"/>
        <w:ind w:firstLine="709"/>
        <w:jc w:val="center"/>
        <w:rPr>
          <w:rFonts w:ascii="Times New Roman" w:hAnsi="Times New Roman" w:cs="Times New Roman"/>
          <w:sz w:val="28"/>
          <w:szCs w:val="28"/>
        </w:rPr>
      </w:pPr>
    </w:p>
    <w:p w:rsidR="009E5810" w:rsidRDefault="009E5810" w:rsidP="009E5810">
      <w:pPr>
        <w:tabs>
          <w:tab w:val="left" w:pos="993"/>
        </w:tabs>
        <w:spacing w:after="0" w:line="240" w:lineRule="auto"/>
        <w:ind w:firstLine="709"/>
        <w:jc w:val="center"/>
        <w:rPr>
          <w:rFonts w:ascii="Times New Roman" w:hAnsi="Times New Roman" w:cs="Times New Roman"/>
          <w:sz w:val="32"/>
          <w:szCs w:val="32"/>
        </w:rPr>
      </w:pPr>
      <w:r>
        <w:rPr>
          <w:rFonts w:ascii="Times New Roman" w:hAnsi="Times New Roman" w:cs="Times New Roman"/>
          <w:sz w:val="32"/>
          <w:szCs w:val="32"/>
        </w:rPr>
        <w:t>Укладач: І. І. Коломієць</w:t>
      </w:r>
    </w:p>
    <w:p w:rsidR="009E5810" w:rsidRDefault="009E5810" w:rsidP="009E5810">
      <w:pPr>
        <w:tabs>
          <w:tab w:val="left" w:pos="993"/>
        </w:tabs>
        <w:spacing w:after="0" w:line="240" w:lineRule="auto"/>
        <w:ind w:firstLine="709"/>
        <w:jc w:val="center"/>
        <w:rPr>
          <w:rFonts w:ascii="Times New Roman" w:hAnsi="Times New Roman" w:cs="Times New Roman"/>
          <w:sz w:val="28"/>
          <w:szCs w:val="28"/>
        </w:rPr>
      </w:pPr>
    </w:p>
    <w:p w:rsidR="009E5810" w:rsidRDefault="009E5810" w:rsidP="009E5810">
      <w:pPr>
        <w:tabs>
          <w:tab w:val="left" w:pos="993"/>
        </w:tabs>
        <w:spacing w:after="0" w:line="240" w:lineRule="auto"/>
        <w:ind w:firstLine="709"/>
        <w:jc w:val="center"/>
        <w:rPr>
          <w:rFonts w:ascii="Times New Roman" w:hAnsi="Times New Roman" w:cs="Times New Roman"/>
          <w:sz w:val="28"/>
          <w:szCs w:val="28"/>
        </w:rPr>
      </w:pPr>
    </w:p>
    <w:p w:rsidR="009E5810" w:rsidRPr="009372BD" w:rsidRDefault="009E5810" w:rsidP="009E5810">
      <w:pPr>
        <w:tabs>
          <w:tab w:val="left" w:pos="993"/>
        </w:tabs>
        <w:spacing w:after="0" w:line="240" w:lineRule="auto"/>
        <w:ind w:firstLine="709"/>
        <w:jc w:val="center"/>
        <w:rPr>
          <w:rFonts w:ascii="Times New Roman" w:hAnsi="Times New Roman" w:cs="Times New Roman"/>
          <w:sz w:val="28"/>
          <w:szCs w:val="28"/>
          <w:lang w:val="ru-RU"/>
        </w:rPr>
      </w:pPr>
    </w:p>
    <w:p w:rsidR="00AE1C7F" w:rsidRDefault="00AE1C7F" w:rsidP="009E5810">
      <w:pPr>
        <w:tabs>
          <w:tab w:val="left" w:pos="993"/>
        </w:tabs>
        <w:spacing w:after="0" w:line="240" w:lineRule="auto"/>
        <w:ind w:firstLine="709"/>
        <w:jc w:val="center"/>
        <w:rPr>
          <w:rFonts w:ascii="Times New Roman" w:hAnsi="Times New Roman" w:cs="Times New Roman"/>
          <w:sz w:val="28"/>
          <w:szCs w:val="28"/>
          <w:lang w:val="ru-RU"/>
        </w:rPr>
      </w:pPr>
    </w:p>
    <w:p w:rsidR="0022730F" w:rsidRDefault="0022730F" w:rsidP="009E5810">
      <w:pPr>
        <w:tabs>
          <w:tab w:val="left" w:pos="993"/>
        </w:tabs>
        <w:spacing w:after="0" w:line="240" w:lineRule="auto"/>
        <w:ind w:firstLine="709"/>
        <w:jc w:val="center"/>
        <w:rPr>
          <w:rFonts w:ascii="Times New Roman" w:hAnsi="Times New Roman" w:cs="Times New Roman"/>
          <w:sz w:val="28"/>
          <w:szCs w:val="28"/>
          <w:lang w:val="ru-RU"/>
        </w:rPr>
      </w:pPr>
    </w:p>
    <w:p w:rsidR="0022730F" w:rsidRDefault="0022730F" w:rsidP="009E5810">
      <w:pPr>
        <w:tabs>
          <w:tab w:val="left" w:pos="993"/>
        </w:tabs>
        <w:spacing w:after="0" w:line="240" w:lineRule="auto"/>
        <w:ind w:firstLine="709"/>
        <w:jc w:val="center"/>
        <w:rPr>
          <w:rFonts w:ascii="Times New Roman" w:hAnsi="Times New Roman" w:cs="Times New Roman"/>
          <w:sz w:val="28"/>
          <w:szCs w:val="28"/>
          <w:lang w:val="ru-RU"/>
        </w:rPr>
      </w:pPr>
    </w:p>
    <w:p w:rsidR="0022730F" w:rsidRDefault="0022730F" w:rsidP="009E5810">
      <w:pPr>
        <w:tabs>
          <w:tab w:val="left" w:pos="993"/>
        </w:tabs>
        <w:spacing w:after="0" w:line="240" w:lineRule="auto"/>
        <w:ind w:firstLine="709"/>
        <w:jc w:val="center"/>
        <w:rPr>
          <w:rFonts w:ascii="Times New Roman" w:hAnsi="Times New Roman" w:cs="Times New Roman"/>
          <w:sz w:val="28"/>
          <w:szCs w:val="28"/>
          <w:lang w:val="ru-RU"/>
        </w:rPr>
      </w:pPr>
    </w:p>
    <w:p w:rsidR="0022730F" w:rsidRPr="009372BD" w:rsidRDefault="0022730F" w:rsidP="009E5810">
      <w:pPr>
        <w:tabs>
          <w:tab w:val="left" w:pos="993"/>
        </w:tabs>
        <w:spacing w:after="0" w:line="240" w:lineRule="auto"/>
        <w:ind w:firstLine="709"/>
        <w:jc w:val="center"/>
        <w:rPr>
          <w:rFonts w:ascii="Times New Roman" w:hAnsi="Times New Roman" w:cs="Times New Roman"/>
          <w:sz w:val="28"/>
          <w:szCs w:val="28"/>
          <w:lang w:val="ru-RU"/>
        </w:rPr>
      </w:pPr>
    </w:p>
    <w:p w:rsidR="009E5810" w:rsidRDefault="009E5810" w:rsidP="009E5810">
      <w:pPr>
        <w:tabs>
          <w:tab w:val="left" w:pos="993"/>
        </w:tabs>
        <w:spacing w:after="0" w:line="240" w:lineRule="auto"/>
        <w:ind w:firstLine="709"/>
        <w:jc w:val="center"/>
        <w:rPr>
          <w:rFonts w:ascii="Times New Roman" w:hAnsi="Times New Roman" w:cs="Times New Roman"/>
          <w:sz w:val="28"/>
          <w:szCs w:val="28"/>
        </w:rPr>
      </w:pPr>
    </w:p>
    <w:p w:rsidR="009E5810" w:rsidRDefault="009E5810" w:rsidP="009E5810">
      <w:pPr>
        <w:tabs>
          <w:tab w:val="left" w:pos="993"/>
        </w:tabs>
        <w:spacing w:after="0" w:line="240" w:lineRule="auto"/>
        <w:ind w:firstLine="709"/>
        <w:jc w:val="center"/>
        <w:rPr>
          <w:rFonts w:ascii="Times New Roman" w:hAnsi="Times New Roman" w:cs="Times New Roman"/>
          <w:sz w:val="32"/>
          <w:szCs w:val="32"/>
        </w:rPr>
      </w:pPr>
      <w:r>
        <w:rPr>
          <w:rFonts w:ascii="Times New Roman" w:hAnsi="Times New Roman" w:cs="Times New Roman"/>
          <w:sz w:val="32"/>
          <w:szCs w:val="32"/>
        </w:rPr>
        <w:t>Умань</w:t>
      </w:r>
    </w:p>
    <w:p w:rsidR="0069423D" w:rsidRPr="00AE1C7F" w:rsidRDefault="0069423D" w:rsidP="009E5810">
      <w:pPr>
        <w:tabs>
          <w:tab w:val="left" w:pos="993"/>
        </w:tabs>
        <w:spacing w:after="0" w:line="240" w:lineRule="auto"/>
        <w:ind w:firstLine="709"/>
        <w:jc w:val="center"/>
        <w:rPr>
          <w:rFonts w:ascii="Times New Roman" w:hAnsi="Times New Roman" w:cs="Times New Roman"/>
          <w:sz w:val="32"/>
          <w:szCs w:val="32"/>
        </w:rPr>
      </w:pPr>
      <w:r w:rsidRPr="00AE1C7F">
        <w:rPr>
          <w:rFonts w:ascii="Times New Roman" w:hAnsi="Times New Roman" w:cs="Times New Roman"/>
          <w:sz w:val="32"/>
          <w:szCs w:val="32"/>
        </w:rPr>
        <w:t>ВПЦ «Візаві»</w:t>
      </w:r>
    </w:p>
    <w:p w:rsidR="009E5810" w:rsidRPr="00A77BAC" w:rsidRDefault="009E5810" w:rsidP="009E5810">
      <w:pPr>
        <w:tabs>
          <w:tab w:val="left" w:pos="993"/>
        </w:tabs>
        <w:spacing w:after="0" w:line="240" w:lineRule="auto"/>
        <w:ind w:firstLine="709"/>
        <w:jc w:val="center"/>
        <w:rPr>
          <w:rFonts w:ascii="Times New Roman" w:hAnsi="Times New Roman" w:cs="Times New Roman"/>
          <w:sz w:val="32"/>
          <w:szCs w:val="32"/>
          <w:lang w:val="ru-RU"/>
        </w:rPr>
      </w:pPr>
      <w:r>
        <w:rPr>
          <w:rFonts w:ascii="Times New Roman" w:hAnsi="Times New Roman" w:cs="Times New Roman"/>
          <w:sz w:val="32"/>
          <w:szCs w:val="32"/>
        </w:rPr>
        <w:t>201</w:t>
      </w:r>
      <w:r w:rsidR="00A77BAC" w:rsidRPr="00A77BAC">
        <w:rPr>
          <w:rFonts w:ascii="Times New Roman" w:hAnsi="Times New Roman" w:cs="Times New Roman"/>
          <w:sz w:val="32"/>
          <w:szCs w:val="32"/>
          <w:lang w:val="ru-RU"/>
        </w:rPr>
        <w:t>7</w:t>
      </w:r>
    </w:p>
    <w:p w:rsidR="00676237" w:rsidRDefault="00AE3399" w:rsidP="00AE1C7F">
      <w:pPr>
        <w:spacing w:after="0" w:line="240" w:lineRule="auto"/>
        <w:rPr>
          <w:rFonts w:ascii="Times New Roman" w:hAnsi="Times New Roman" w:cs="Times New Roman"/>
          <w:sz w:val="28"/>
          <w:szCs w:val="28"/>
        </w:rPr>
      </w:pPr>
      <w:r>
        <w:rPr>
          <w:rFonts w:ascii="Times New Roman" w:hAnsi="Times New Roman" w:cs="Times New Roman"/>
          <w:b/>
          <w:sz w:val="28"/>
          <w:szCs w:val="28"/>
        </w:rPr>
        <w:br w:type="page"/>
      </w:r>
      <w:r w:rsidR="00676237">
        <w:rPr>
          <w:rFonts w:ascii="Times New Roman" w:hAnsi="Times New Roman" w:cs="Times New Roman"/>
          <w:sz w:val="28"/>
          <w:szCs w:val="28"/>
        </w:rPr>
        <w:lastRenderedPageBreak/>
        <w:t>УДК 811.161.2´38 (03)</w:t>
      </w:r>
    </w:p>
    <w:p w:rsidR="00676237" w:rsidRDefault="00676237" w:rsidP="00AE1C7F">
      <w:pPr>
        <w:tabs>
          <w:tab w:val="left" w:pos="3520"/>
        </w:tabs>
        <w:spacing w:after="0" w:line="240" w:lineRule="auto"/>
        <w:rPr>
          <w:rFonts w:ascii="Times New Roman" w:hAnsi="Times New Roman" w:cs="Times New Roman"/>
          <w:sz w:val="28"/>
          <w:szCs w:val="28"/>
        </w:rPr>
      </w:pPr>
      <w:r>
        <w:rPr>
          <w:rFonts w:ascii="Times New Roman" w:hAnsi="Times New Roman" w:cs="Times New Roman"/>
          <w:sz w:val="28"/>
          <w:szCs w:val="28"/>
        </w:rPr>
        <w:t>ББК 81.411.1-7я2</w:t>
      </w:r>
    </w:p>
    <w:p w:rsidR="00845E9B" w:rsidRPr="00D413DB" w:rsidRDefault="00676237" w:rsidP="00AE1C7F">
      <w:pPr>
        <w:tabs>
          <w:tab w:val="left" w:pos="3520"/>
        </w:tabs>
        <w:spacing w:after="0" w:line="240" w:lineRule="auto"/>
        <w:ind w:left="567"/>
        <w:rPr>
          <w:rFonts w:ascii="Times New Roman" w:hAnsi="Times New Roman" w:cs="Times New Roman"/>
          <w:sz w:val="28"/>
          <w:szCs w:val="28"/>
        </w:rPr>
      </w:pPr>
      <w:r>
        <w:rPr>
          <w:rFonts w:ascii="Times New Roman" w:hAnsi="Times New Roman" w:cs="Times New Roman"/>
          <w:sz w:val="28"/>
          <w:szCs w:val="28"/>
        </w:rPr>
        <w:t>О-75</w:t>
      </w:r>
      <w:r w:rsidR="00845E9B" w:rsidRPr="00D413DB">
        <w:rPr>
          <w:rFonts w:ascii="Times New Roman" w:hAnsi="Times New Roman" w:cs="Times New Roman"/>
          <w:b/>
          <w:sz w:val="28"/>
          <w:szCs w:val="28"/>
        </w:rPr>
        <w:tab/>
      </w:r>
    </w:p>
    <w:p w:rsidR="00845E9B" w:rsidRPr="00D413DB" w:rsidRDefault="00845E9B" w:rsidP="00845E9B">
      <w:pPr>
        <w:shd w:val="clear" w:color="auto" w:fill="FFFFFF"/>
        <w:spacing w:line="240" w:lineRule="auto"/>
        <w:jc w:val="center"/>
        <w:rPr>
          <w:rFonts w:ascii="Times New Roman" w:hAnsi="Times New Roman" w:cs="Times New Roman"/>
          <w:bCs/>
          <w:i/>
          <w:color w:val="000000"/>
          <w:sz w:val="28"/>
          <w:szCs w:val="28"/>
        </w:rPr>
      </w:pPr>
    </w:p>
    <w:p w:rsidR="00845E9B" w:rsidRPr="00BE636C" w:rsidRDefault="00845E9B" w:rsidP="00845E9B">
      <w:pPr>
        <w:shd w:val="clear" w:color="auto" w:fill="FFFFFF"/>
        <w:spacing w:after="0" w:line="240" w:lineRule="auto"/>
        <w:ind w:firstLine="709"/>
        <w:jc w:val="center"/>
        <w:rPr>
          <w:rFonts w:ascii="Times New Roman" w:hAnsi="Times New Roman" w:cs="Times New Roman"/>
          <w:bCs/>
          <w:i/>
          <w:sz w:val="28"/>
          <w:szCs w:val="28"/>
        </w:rPr>
      </w:pPr>
      <w:r w:rsidRPr="00BE636C">
        <w:rPr>
          <w:rFonts w:ascii="Times New Roman" w:hAnsi="Times New Roman" w:cs="Times New Roman"/>
          <w:bCs/>
          <w:i/>
          <w:sz w:val="28"/>
          <w:szCs w:val="28"/>
        </w:rPr>
        <w:t>Розглянуто та рекомендовано до друку вченою радою</w:t>
      </w:r>
    </w:p>
    <w:p w:rsidR="00845E9B" w:rsidRPr="00BE636C" w:rsidRDefault="00845E9B" w:rsidP="00845E9B">
      <w:pPr>
        <w:shd w:val="clear" w:color="auto" w:fill="FFFFFF"/>
        <w:spacing w:after="0" w:line="240" w:lineRule="auto"/>
        <w:ind w:firstLine="709"/>
        <w:jc w:val="center"/>
        <w:rPr>
          <w:rFonts w:ascii="Times New Roman" w:hAnsi="Times New Roman" w:cs="Times New Roman"/>
          <w:bCs/>
          <w:i/>
          <w:sz w:val="28"/>
          <w:szCs w:val="28"/>
        </w:rPr>
      </w:pPr>
      <w:r w:rsidRPr="00BE636C">
        <w:rPr>
          <w:rFonts w:ascii="Times New Roman" w:hAnsi="Times New Roman" w:cs="Times New Roman"/>
          <w:bCs/>
          <w:i/>
          <w:sz w:val="28"/>
          <w:szCs w:val="28"/>
        </w:rPr>
        <w:t xml:space="preserve">Уманського державного педагогічного університету </w:t>
      </w:r>
    </w:p>
    <w:p w:rsidR="00845E9B" w:rsidRPr="00965F99" w:rsidRDefault="00845E9B" w:rsidP="00845E9B">
      <w:pPr>
        <w:shd w:val="clear" w:color="auto" w:fill="FFFFFF"/>
        <w:spacing w:after="0" w:line="240" w:lineRule="auto"/>
        <w:ind w:firstLine="709"/>
        <w:jc w:val="center"/>
        <w:rPr>
          <w:rFonts w:ascii="Times New Roman" w:hAnsi="Times New Roman" w:cs="Times New Roman"/>
          <w:bCs/>
          <w:i/>
          <w:sz w:val="28"/>
          <w:szCs w:val="28"/>
        </w:rPr>
      </w:pPr>
      <w:r w:rsidRPr="00965F99">
        <w:rPr>
          <w:rFonts w:ascii="Times New Roman" w:hAnsi="Times New Roman" w:cs="Times New Roman"/>
          <w:bCs/>
          <w:i/>
          <w:sz w:val="28"/>
          <w:szCs w:val="28"/>
        </w:rPr>
        <w:t>імені Павла Тичини, протокол №</w:t>
      </w:r>
      <w:r w:rsidR="00965F99" w:rsidRPr="00965F99">
        <w:rPr>
          <w:rFonts w:ascii="Times New Roman" w:hAnsi="Times New Roman" w:cs="Times New Roman"/>
          <w:bCs/>
          <w:i/>
          <w:sz w:val="28"/>
          <w:szCs w:val="28"/>
        </w:rPr>
        <w:t xml:space="preserve"> </w:t>
      </w:r>
      <w:r w:rsidR="00965F99" w:rsidRPr="00965F99">
        <w:rPr>
          <w:rFonts w:ascii="Times New Roman" w:hAnsi="Times New Roman" w:cs="Times New Roman"/>
          <w:bCs/>
          <w:i/>
          <w:sz w:val="28"/>
          <w:szCs w:val="28"/>
          <w:lang w:val="ru-RU"/>
        </w:rPr>
        <w:t>4</w:t>
      </w:r>
      <w:r w:rsidR="00DF55EB" w:rsidRPr="00965F99">
        <w:rPr>
          <w:rFonts w:ascii="Times New Roman" w:hAnsi="Times New Roman" w:cs="Times New Roman"/>
          <w:bCs/>
          <w:i/>
          <w:sz w:val="28"/>
          <w:szCs w:val="28"/>
        </w:rPr>
        <w:t xml:space="preserve"> від </w:t>
      </w:r>
      <w:r w:rsidR="00965F99" w:rsidRPr="00965F99">
        <w:rPr>
          <w:rFonts w:ascii="Times New Roman" w:hAnsi="Times New Roman" w:cs="Times New Roman"/>
          <w:bCs/>
          <w:i/>
          <w:sz w:val="28"/>
          <w:szCs w:val="28"/>
          <w:lang w:val="ru-RU"/>
        </w:rPr>
        <w:t>27</w:t>
      </w:r>
      <w:r w:rsidR="00554803" w:rsidRPr="00965F99">
        <w:rPr>
          <w:rFonts w:ascii="Times New Roman" w:hAnsi="Times New Roman" w:cs="Times New Roman"/>
          <w:bCs/>
          <w:i/>
          <w:sz w:val="28"/>
          <w:szCs w:val="28"/>
          <w:lang w:val="ru-RU"/>
        </w:rPr>
        <w:t xml:space="preserve"> верес</w:t>
      </w:r>
      <w:r w:rsidR="00BE636C" w:rsidRPr="00965F99">
        <w:rPr>
          <w:rFonts w:ascii="Times New Roman" w:hAnsi="Times New Roman" w:cs="Times New Roman"/>
          <w:bCs/>
          <w:i/>
          <w:sz w:val="28"/>
          <w:szCs w:val="28"/>
        </w:rPr>
        <w:t>ня</w:t>
      </w:r>
      <w:r w:rsidR="00DF55EB" w:rsidRPr="00965F99">
        <w:rPr>
          <w:rFonts w:ascii="Times New Roman" w:hAnsi="Times New Roman" w:cs="Times New Roman"/>
          <w:bCs/>
          <w:i/>
          <w:sz w:val="28"/>
          <w:szCs w:val="28"/>
        </w:rPr>
        <w:t xml:space="preserve"> 201</w:t>
      </w:r>
      <w:r w:rsidR="001675AA" w:rsidRPr="00965F99">
        <w:rPr>
          <w:rFonts w:ascii="Times New Roman" w:hAnsi="Times New Roman" w:cs="Times New Roman"/>
          <w:bCs/>
          <w:i/>
          <w:sz w:val="28"/>
          <w:szCs w:val="28"/>
          <w:lang w:val="ru-RU"/>
        </w:rPr>
        <w:t>6</w:t>
      </w:r>
      <w:r w:rsidRPr="00965F99">
        <w:rPr>
          <w:rFonts w:ascii="Times New Roman" w:hAnsi="Times New Roman" w:cs="Times New Roman"/>
          <w:bCs/>
          <w:i/>
          <w:sz w:val="28"/>
          <w:szCs w:val="28"/>
        </w:rPr>
        <w:t> р.</w:t>
      </w:r>
    </w:p>
    <w:p w:rsidR="00845E9B" w:rsidRPr="00D413DB" w:rsidRDefault="00845E9B" w:rsidP="00845E9B">
      <w:pPr>
        <w:tabs>
          <w:tab w:val="left" w:pos="8680"/>
        </w:tabs>
        <w:spacing w:after="0" w:line="240" w:lineRule="auto"/>
        <w:ind w:firstLine="709"/>
        <w:rPr>
          <w:rFonts w:ascii="Times New Roman" w:hAnsi="Times New Roman" w:cs="Times New Roman"/>
          <w:sz w:val="28"/>
          <w:szCs w:val="28"/>
        </w:rPr>
      </w:pPr>
      <w:r w:rsidRPr="00D413DB">
        <w:rPr>
          <w:rFonts w:ascii="Times New Roman" w:hAnsi="Times New Roman" w:cs="Times New Roman"/>
          <w:sz w:val="28"/>
          <w:szCs w:val="28"/>
        </w:rPr>
        <w:tab/>
      </w:r>
    </w:p>
    <w:p w:rsidR="00845E9B" w:rsidRPr="00D413DB" w:rsidRDefault="00845E9B" w:rsidP="00845E9B">
      <w:pPr>
        <w:tabs>
          <w:tab w:val="left" w:pos="8680"/>
        </w:tabs>
        <w:spacing w:after="0" w:line="240" w:lineRule="auto"/>
        <w:ind w:firstLine="709"/>
        <w:rPr>
          <w:rFonts w:ascii="Times New Roman" w:hAnsi="Times New Roman" w:cs="Times New Roman"/>
          <w:sz w:val="28"/>
          <w:szCs w:val="28"/>
        </w:rPr>
      </w:pPr>
    </w:p>
    <w:p w:rsidR="00845E9B" w:rsidRPr="00D413DB" w:rsidRDefault="00845E9B" w:rsidP="00845E9B">
      <w:pPr>
        <w:widowControl w:val="0"/>
        <w:shd w:val="clear" w:color="auto" w:fill="FFFFFF"/>
        <w:spacing w:after="0" w:line="240" w:lineRule="auto"/>
        <w:ind w:firstLine="709"/>
        <w:rPr>
          <w:rFonts w:ascii="Times New Roman" w:hAnsi="Times New Roman" w:cs="Times New Roman"/>
          <w:b/>
          <w:bCs/>
          <w:color w:val="000000"/>
          <w:sz w:val="28"/>
          <w:szCs w:val="28"/>
        </w:rPr>
      </w:pPr>
      <w:r w:rsidRPr="00D413DB">
        <w:rPr>
          <w:rFonts w:ascii="Times New Roman" w:hAnsi="Times New Roman" w:cs="Times New Roman"/>
          <w:b/>
          <w:bCs/>
          <w:color w:val="000000"/>
          <w:sz w:val="28"/>
          <w:szCs w:val="28"/>
        </w:rPr>
        <w:t>Рецензенти:</w:t>
      </w:r>
    </w:p>
    <w:p w:rsidR="00EB772C" w:rsidRPr="00EB772C" w:rsidRDefault="00EB772C" w:rsidP="00EB772C">
      <w:pPr>
        <w:spacing w:after="0" w:line="240" w:lineRule="auto"/>
        <w:ind w:firstLine="567"/>
        <w:jc w:val="both"/>
        <w:rPr>
          <w:rFonts w:ascii="Times New Roman" w:hAnsi="Times New Roman" w:cs="Times New Roman"/>
          <w:sz w:val="28"/>
          <w:szCs w:val="28"/>
        </w:rPr>
      </w:pPr>
      <w:r w:rsidRPr="00965F99">
        <w:rPr>
          <w:rFonts w:ascii="Times New Roman" w:hAnsi="Times New Roman" w:cs="Times New Roman"/>
          <w:b/>
          <w:bCs/>
          <w:sz w:val="28"/>
          <w:szCs w:val="28"/>
        </w:rPr>
        <w:t>Зелінська О. Ю.</w:t>
      </w:r>
      <w:r w:rsidRPr="00965F99">
        <w:rPr>
          <w:rFonts w:ascii="Times New Roman" w:hAnsi="Times New Roman" w:cs="Times New Roman"/>
          <w:bCs/>
          <w:sz w:val="28"/>
          <w:szCs w:val="28"/>
        </w:rPr>
        <w:t xml:space="preserve"> – доктор філологічних наук, професор кафедри</w:t>
      </w:r>
      <w:r w:rsidRPr="00965F99">
        <w:rPr>
          <w:rFonts w:ascii="Times New Roman" w:hAnsi="Times New Roman" w:cs="Times New Roman"/>
          <w:sz w:val="28"/>
          <w:szCs w:val="28"/>
        </w:rPr>
        <w:t xml:space="preserve"> української мови та методики її навчання Уманського державного педагогічного </w:t>
      </w:r>
      <w:r>
        <w:rPr>
          <w:rFonts w:ascii="Times New Roman" w:hAnsi="Times New Roman" w:cs="Times New Roman"/>
          <w:sz w:val="28"/>
          <w:szCs w:val="28"/>
        </w:rPr>
        <w:t>університету імені Павла Тичини;</w:t>
      </w:r>
    </w:p>
    <w:p w:rsidR="00EB772C" w:rsidRPr="00965F99" w:rsidRDefault="00EB772C" w:rsidP="00EB772C">
      <w:pPr>
        <w:spacing w:after="0" w:line="240" w:lineRule="auto"/>
        <w:ind w:firstLine="567"/>
        <w:jc w:val="both"/>
        <w:rPr>
          <w:rFonts w:ascii="Times New Roman" w:hAnsi="Times New Roman" w:cs="Times New Roman"/>
          <w:bCs/>
          <w:sz w:val="28"/>
          <w:szCs w:val="28"/>
        </w:rPr>
      </w:pPr>
      <w:r w:rsidRPr="00965F99">
        <w:rPr>
          <w:rFonts w:ascii="Times New Roman" w:hAnsi="Times New Roman" w:cs="Times New Roman"/>
          <w:b/>
          <w:bCs/>
          <w:sz w:val="28"/>
          <w:szCs w:val="28"/>
        </w:rPr>
        <w:t xml:space="preserve">Слободинська Т. С. – </w:t>
      </w:r>
      <w:r w:rsidRPr="00965F99">
        <w:rPr>
          <w:rFonts w:ascii="Times New Roman" w:hAnsi="Times New Roman" w:cs="Times New Roman"/>
          <w:bCs/>
          <w:sz w:val="28"/>
          <w:szCs w:val="28"/>
        </w:rPr>
        <w:t>доктор філологічних наук, професор, завідувач кафедри теорії, фахових методик та технологій дошкільної освіти Вінницького гуманітарно-педагогічного коледжу;</w:t>
      </w:r>
    </w:p>
    <w:p w:rsidR="00965F99" w:rsidRPr="009372BD" w:rsidRDefault="00965F99" w:rsidP="00965F99">
      <w:pPr>
        <w:widowControl w:val="0"/>
        <w:shd w:val="clear" w:color="auto" w:fill="FFFFFF"/>
        <w:spacing w:after="0" w:line="240" w:lineRule="auto"/>
        <w:ind w:firstLine="567"/>
        <w:jc w:val="both"/>
        <w:rPr>
          <w:rFonts w:ascii="Times New Roman" w:hAnsi="Times New Roman" w:cs="Times New Roman"/>
          <w:bCs/>
          <w:sz w:val="28"/>
          <w:szCs w:val="28"/>
        </w:rPr>
      </w:pPr>
      <w:r w:rsidRPr="00965F99">
        <w:rPr>
          <w:rFonts w:ascii="Times New Roman" w:hAnsi="Times New Roman" w:cs="Times New Roman"/>
          <w:b/>
          <w:bCs/>
          <w:sz w:val="28"/>
          <w:szCs w:val="28"/>
        </w:rPr>
        <w:t>Торчинський М. М.</w:t>
      </w:r>
      <w:r w:rsidRPr="00965F99">
        <w:rPr>
          <w:rFonts w:ascii="Times New Roman" w:hAnsi="Times New Roman" w:cs="Times New Roman"/>
          <w:bCs/>
          <w:sz w:val="28"/>
          <w:szCs w:val="28"/>
        </w:rPr>
        <w:t xml:space="preserve"> – доктор філологічних наук, професор, завідувач кафедри української філології Хмельниць</w:t>
      </w:r>
      <w:r w:rsidR="00EB772C">
        <w:rPr>
          <w:rFonts w:ascii="Times New Roman" w:hAnsi="Times New Roman" w:cs="Times New Roman"/>
          <w:bCs/>
          <w:sz w:val="28"/>
          <w:szCs w:val="28"/>
        </w:rPr>
        <w:t>кого національного університету.</w:t>
      </w:r>
    </w:p>
    <w:p w:rsidR="00AE1C7F" w:rsidRPr="009372BD" w:rsidRDefault="00AE1C7F" w:rsidP="00965F99">
      <w:pPr>
        <w:widowControl w:val="0"/>
        <w:shd w:val="clear" w:color="auto" w:fill="FFFFFF"/>
        <w:spacing w:after="0" w:line="240" w:lineRule="auto"/>
        <w:ind w:firstLine="567"/>
        <w:jc w:val="both"/>
        <w:rPr>
          <w:rFonts w:ascii="Times New Roman" w:hAnsi="Times New Roman" w:cs="Times New Roman"/>
          <w:bCs/>
          <w:sz w:val="28"/>
          <w:szCs w:val="28"/>
        </w:rPr>
      </w:pPr>
    </w:p>
    <w:tbl>
      <w:tblPr>
        <w:tblStyle w:val="aa"/>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tblPr>
      <w:tblGrid>
        <w:gridCol w:w="851"/>
        <w:gridCol w:w="8327"/>
      </w:tblGrid>
      <w:tr w:rsidR="00AE1C7F" w:rsidTr="00AE1C7F">
        <w:tc>
          <w:tcPr>
            <w:tcW w:w="851" w:type="dxa"/>
          </w:tcPr>
          <w:p w:rsidR="00AE1C7F" w:rsidRPr="009372BD" w:rsidRDefault="00AE1C7F" w:rsidP="00B05329">
            <w:pPr>
              <w:jc w:val="center"/>
              <w:rPr>
                <w:b/>
                <w:sz w:val="28"/>
                <w:szCs w:val="28"/>
              </w:rPr>
            </w:pPr>
          </w:p>
          <w:p w:rsidR="00AE1C7F" w:rsidRDefault="00AE1C7F" w:rsidP="00B05329">
            <w:pPr>
              <w:jc w:val="center"/>
              <w:rPr>
                <w:bCs/>
                <w:i/>
              </w:rPr>
            </w:pPr>
            <w:r>
              <w:rPr>
                <w:b/>
                <w:sz w:val="28"/>
                <w:szCs w:val="28"/>
              </w:rPr>
              <w:t xml:space="preserve">О-75    </w:t>
            </w:r>
          </w:p>
        </w:tc>
        <w:tc>
          <w:tcPr>
            <w:tcW w:w="8327" w:type="dxa"/>
          </w:tcPr>
          <w:p w:rsidR="002E34F2" w:rsidRPr="0022730F" w:rsidRDefault="0022730F" w:rsidP="00A77BAC">
            <w:pPr>
              <w:ind w:firstLine="709"/>
              <w:jc w:val="both"/>
              <w:rPr>
                <w:sz w:val="28"/>
                <w:szCs w:val="28"/>
              </w:rPr>
            </w:pPr>
            <w:r>
              <w:rPr>
                <w:b/>
                <w:sz w:val="28"/>
                <w:szCs w:val="28"/>
              </w:rPr>
              <w:t xml:space="preserve">Основні лінгвостилістичні поняття і категорії </w:t>
            </w:r>
            <w:r>
              <w:rPr>
                <w:sz w:val="28"/>
                <w:szCs w:val="28"/>
              </w:rPr>
              <w:t xml:space="preserve">: (словник-довідник філолога) / </w:t>
            </w:r>
            <w:r w:rsidRPr="0022730F">
              <w:rPr>
                <w:sz w:val="28"/>
                <w:szCs w:val="28"/>
              </w:rPr>
              <w:t>МОН України, Уманський держ. пед. ун-т ім. П. Тичини</w:t>
            </w:r>
            <w:r w:rsidRPr="00891C85">
              <w:rPr>
                <w:color w:val="C00000"/>
                <w:sz w:val="28"/>
                <w:szCs w:val="28"/>
              </w:rPr>
              <w:t xml:space="preserve"> </w:t>
            </w:r>
            <w:r>
              <w:rPr>
                <w:sz w:val="28"/>
                <w:szCs w:val="28"/>
              </w:rPr>
              <w:t xml:space="preserve">; укл. І. І. Коломієць. – </w:t>
            </w:r>
            <w:r w:rsidR="00A77BAC" w:rsidRPr="00A77BAC">
              <w:rPr>
                <w:sz w:val="28"/>
                <w:szCs w:val="28"/>
              </w:rPr>
              <w:t>4</w:t>
            </w:r>
            <w:r w:rsidRPr="00EB772C">
              <w:rPr>
                <w:sz w:val="28"/>
                <w:szCs w:val="28"/>
              </w:rPr>
              <w:t>-</w:t>
            </w:r>
            <w:r>
              <w:rPr>
                <w:sz w:val="28"/>
                <w:szCs w:val="28"/>
              </w:rPr>
              <w:t>т</w:t>
            </w:r>
            <w:r w:rsidR="00A77BAC">
              <w:rPr>
                <w:sz w:val="28"/>
                <w:szCs w:val="28"/>
              </w:rPr>
              <w:t>е</w:t>
            </w:r>
            <w:r w:rsidRPr="00EB772C">
              <w:rPr>
                <w:sz w:val="28"/>
                <w:szCs w:val="28"/>
              </w:rPr>
              <w:t xml:space="preserve"> вид., перероб</w:t>
            </w:r>
            <w:r>
              <w:rPr>
                <w:sz w:val="28"/>
                <w:szCs w:val="28"/>
              </w:rPr>
              <w:t>л.</w:t>
            </w:r>
            <w:r w:rsidRPr="00EB772C">
              <w:rPr>
                <w:sz w:val="28"/>
                <w:szCs w:val="28"/>
              </w:rPr>
              <w:t xml:space="preserve"> </w:t>
            </w:r>
            <w:r>
              <w:rPr>
                <w:sz w:val="28"/>
                <w:szCs w:val="28"/>
              </w:rPr>
              <w:t xml:space="preserve">та </w:t>
            </w:r>
            <w:r w:rsidRPr="00EB772C">
              <w:rPr>
                <w:sz w:val="28"/>
                <w:szCs w:val="28"/>
              </w:rPr>
              <w:t>доп</w:t>
            </w:r>
            <w:r>
              <w:rPr>
                <w:sz w:val="28"/>
                <w:szCs w:val="28"/>
              </w:rPr>
              <w:t>овн</w:t>
            </w:r>
            <w:r w:rsidRPr="00EB772C">
              <w:rPr>
                <w:sz w:val="28"/>
                <w:szCs w:val="28"/>
              </w:rPr>
              <w:t xml:space="preserve">. </w:t>
            </w:r>
            <w:r>
              <w:rPr>
                <w:sz w:val="28"/>
                <w:szCs w:val="28"/>
              </w:rPr>
              <w:t>–</w:t>
            </w:r>
            <w:r w:rsidRPr="0022730F">
              <w:rPr>
                <w:sz w:val="28"/>
                <w:szCs w:val="28"/>
              </w:rPr>
              <w:t xml:space="preserve"> </w:t>
            </w:r>
            <w:r w:rsidRPr="0022730F">
              <w:rPr>
                <w:sz w:val="28"/>
                <w:szCs w:val="28"/>
              </w:rPr>
              <w:br/>
            </w:r>
            <w:r>
              <w:rPr>
                <w:sz w:val="28"/>
                <w:szCs w:val="28"/>
              </w:rPr>
              <w:t xml:space="preserve">Умань </w:t>
            </w:r>
            <w:r w:rsidRPr="00BF1D34">
              <w:rPr>
                <w:sz w:val="28"/>
                <w:szCs w:val="28"/>
              </w:rPr>
              <w:t xml:space="preserve">: </w:t>
            </w:r>
            <w:r w:rsidRPr="0022730F">
              <w:rPr>
                <w:sz w:val="28"/>
                <w:szCs w:val="28"/>
              </w:rPr>
              <w:t>ВПЦ «Візаві»,</w:t>
            </w:r>
            <w:r w:rsidRPr="00735B03">
              <w:rPr>
                <w:sz w:val="28"/>
                <w:szCs w:val="28"/>
              </w:rPr>
              <w:t xml:space="preserve"> </w:t>
            </w:r>
            <w:r>
              <w:rPr>
                <w:sz w:val="28"/>
                <w:szCs w:val="28"/>
              </w:rPr>
              <w:t xml:space="preserve"> </w:t>
            </w:r>
            <w:r w:rsidRPr="00735B03">
              <w:rPr>
                <w:sz w:val="28"/>
                <w:szCs w:val="28"/>
              </w:rPr>
              <w:t>201</w:t>
            </w:r>
            <w:r w:rsidR="00A77BAC" w:rsidRPr="00A77BAC">
              <w:rPr>
                <w:sz w:val="28"/>
                <w:szCs w:val="28"/>
              </w:rPr>
              <w:t>7</w:t>
            </w:r>
            <w:r>
              <w:rPr>
                <w:sz w:val="28"/>
                <w:szCs w:val="28"/>
              </w:rPr>
              <w:t>.</w:t>
            </w:r>
            <w:r w:rsidRPr="00BF1D34">
              <w:rPr>
                <w:sz w:val="28"/>
                <w:szCs w:val="28"/>
              </w:rPr>
              <w:t xml:space="preserve"> </w:t>
            </w:r>
            <w:r>
              <w:rPr>
                <w:sz w:val="28"/>
                <w:szCs w:val="28"/>
              </w:rPr>
              <w:t xml:space="preserve">– </w:t>
            </w:r>
            <w:r w:rsidRPr="0022730F">
              <w:rPr>
                <w:sz w:val="28"/>
                <w:szCs w:val="28"/>
              </w:rPr>
              <w:t>272</w:t>
            </w:r>
            <w:r>
              <w:rPr>
                <w:color w:val="C00000"/>
                <w:sz w:val="28"/>
                <w:szCs w:val="28"/>
                <w:lang w:val="en-US"/>
              </w:rPr>
              <w:t> </w:t>
            </w:r>
            <w:r>
              <w:rPr>
                <w:sz w:val="28"/>
                <w:szCs w:val="28"/>
              </w:rPr>
              <w:t>с.</w:t>
            </w:r>
          </w:p>
        </w:tc>
      </w:tr>
    </w:tbl>
    <w:p w:rsidR="00B05329" w:rsidRDefault="00B05329" w:rsidP="00B05329">
      <w:pPr>
        <w:shd w:val="clear" w:color="auto" w:fill="FFFFFF"/>
        <w:spacing w:after="0" w:line="240" w:lineRule="auto"/>
        <w:ind w:firstLine="567"/>
        <w:jc w:val="center"/>
        <w:rPr>
          <w:bCs/>
          <w:i/>
        </w:rPr>
      </w:pPr>
    </w:p>
    <w:p w:rsidR="00C16E6F" w:rsidRDefault="00845E9B" w:rsidP="00AE1C7F">
      <w:pPr>
        <w:shd w:val="clear" w:color="auto" w:fill="FFFFFF"/>
        <w:spacing w:after="0"/>
        <w:ind w:left="851" w:firstLine="709"/>
        <w:jc w:val="both"/>
        <w:rPr>
          <w:rFonts w:ascii="Times New Roman" w:hAnsi="Times New Roman" w:cs="Times New Roman"/>
          <w:sz w:val="24"/>
          <w:szCs w:val="24"/>
        </w:rPr>
      </w:pPr>
      <w:r w:rsidRPr="00C61BE0">
        <w:rPr>
          <w:rFonts w:ascii="Times New Roman" w:hAnsi="Times New Roman" w:cs="Times New Roman"/>
          <w:sz w:val="24"/>
          <w:szCs w:val="24"/>
        </w:rPr>
        <w:t xml:space="preserve">Словник-довідник </w:t>
      </w:r>
      <w:r w:rsidR="00C86812">
        <w:rPr>
          <w:rFonts w:ascii="Times New Roman" w:hAnsi="Times New Roman" w:cs="Times New Roman"/>
          <w:sz w:val="24"/>
          <w:szCs w:val="24"/>
        </w:rPr>
        <w:t>розкриває значення</w:t>
      </w:r>
      <w:r w:rsidR="00C86812" w:rsidRPr="00C61BE0">
        <w:rPr>
          <w:rFonts w:ascii="Times New Roman" w:hAnsi="Times New Roman" w:cs="Times New Roman"/>
          <w:sz w:val="24"/>
          <w:szCs w:val="24"/>
        </w:rPr>
        <w:t xml:space="preserve"> </w:t>
      </w:r>
      <w:r w:rsidRPr="00C61BE0">
        <w:rPr>
          <w:rFonts w:ascii="Times New Roman" w:hAnsi="Times New Roman" w:cs="Times New Roman"/>
          <w:sz w:val="24"/>
          <w:szCs w:val="24"/>
        </w:rPr>
        <w:t>основних понять та категорій</w:t>
      </w:r>
      <w:r w:rsidR="00FF3443">
        <w:rPr>
          <w:rFonts w:ascii="Times New Roman" w:hAnsi="Times New Roman" w:cs="Times New Roman"/>
          <w:sz w:val="24"/>
          <w:szCs w:val="24"/>
        </w:rPr>
        <w:t>, якими послуговується сучасна лінгвостилістика як наука і навчальна дисципліна</w:t>
      </w:r>
      <w:r w:rsidRPr="00C61BE0">
        <w:rPr>
          <w:rFonts w:ascii="Times New Roman" w:hAnsi="Times New Roman" w:cs="Times New Roman"/>
          <w:sz w:val="24"/>
          <w:szCs w:val="24"/>
        </w:rPr>
        <w:t xml:space="preserve">. Пропонований стилістичний словник – </w:t>
      </w:r>
      <w:r w:rsidR="00FF3443">
        <w:rPr>
          <w:rFonts w:ascii="Times New Roman" w:hAnsi="Times New Roman" w:cs="Times New Roman"/>
          <w:sz w:val="24"/>
          <w:szCs w:val="24"/>
        </w:rPr>
        <w:t>це спроба систематизувати</w:t>
      </w:r>
      <w:r w:rsidR="00EA5782">
        <w:rPr>
          <w:rFonts w:ascii="Times New Roman" w:hAnsi="Times New Roman" w:cs="Times New Roman"/>
          <w:sz w:val="24"/>
          <w:szCs w:val="24"/>
        </w:rPr>
        <w:t xml:space="preserve"> й у</w:t>
      </w:r>
      <w:r w:rsidRPr="00C61BE0">
        <w:rPr>
          <w:rFonts w:ascii="Times New Roman" w:hAnsi="Times New Roman" w:cs="Times New Roman"/>
          <w:sz w:val="24"/>
          <w:szCs w:val="24"/>
        </w:rPr>
        <w:t>порядкувати терм</w:t>
      </w:r>
      <w:r w:rsidR="00DF55EB" w:rsidRPr="00C61BE0">
        <w:rPr>
          <w:rFonts w:ascii="Times New Roman" w:hAnsi="Times New Roman" w:cs="Times New Roman"/>
          <w:sz w:val="24"/>
          <w:szCs w:val="24"/>
        </w:rPr>
        <w:t>інологію цієї науки у більш</w:t>
      </w:r>
      <w:r w:rsidRPr="00C61BE0">
        <w:rPr>
          <w:rFonts w:ascii="Times New Roman" w:hAnsi="Times New Roman" w:cs="Times New Roman"/>
          <w:sz w:val="24"/>
          <w:szCs w:val="24"/>
        </w:rPr>
        <w:t xml:space="preserve"> повному обсязі</w:t>
      </w:r>
      <w:r w:rsidR="00D728C5">
        <w:rPr>
          <w:rFonts w:ascii="Times New Roman" w:hAnsi="Times New Roman" w:cs="Times New Roman"/>
          <w:sz w:val="24"/>
          <w:szCs w:val="24"/>
        </w:rPr>
        <w:t xml:space="preserve">, </w:t>
      </w:r>
      <w:r w:rsidR="004211A4">
        <w:rPr>
          <w:rFonts w:ascii="Times New Roman" w:hAnsi="Times New Roman" w:cs="Times New Roman"/>
          <w:sz w:val="24"/>
          <w:szCs w:val="24"/>
        </w:rPr>
        <w:t xml:space="preserve">встановити </w:t>
      </w:r>
      <w:r w:rsidR="00D728C5">
        <w:rPr>
          <w:rFonts w:ascii="Times New Roman" w:hAnsi="Times New Roman" w:cs="Times New Roman"/>
          <w:sz w:val="24"/>
          <w:szCs w:val="24"/>
        </w:rPr>
        <w:t xml:space="preserve">родо-видові </w:t>
      </w:r>
      <w:r w:rsidR="00B73F4D">
        <w:rPr>
          <w:rFonts w:ascii="Times New Roman" w:hAnsi="Times New Roman" w:cs="Times New Roman"/>
          <w:sz w:val="24"/>
          <w:szCs w:val="24"/>
        </w:rPr>
        <w:t>відношення</w:t>
      </w:r>
      <w:r w:rsidR="004211A4">
        <w:rPr>
          <w:rFonts w:ascii="Times New Roman" w:hAnsi="Times New Roman" w:cs="Times New Roman"/>
          <w:sz w:val="24"/>
          <w:szCs w:val="24"/>
        </w:rPr>
        <w:t xml:space="preserve"> ключових термінів</w:t>
      </w:r>
      <w:r w:rsidRPr="00C61BE0">
        <w:rPr>
          <w:rFonts w:ascii="Times New Roman" w:hAnsi="Times New Roman" w:cs="Times New Roman"/>
          <w:sz w:val="24"/>
          <w:szCs w:val="24"/>
        </w:rPr>
        <w:t xml:space="preserve">. </w:t>
      </w:r>
      <w:r w:rsidR="005E114C" w:rsidRPr="00C61BE0">
        <w:rPr>
          <w:rFonts w:ascii="Times New Roman" w:hAnsi="Times New Roman" w:cs="Times New Roman"/>
          <w:sz w:val="24"/>
          <w:szCs w:val="24"/>
        </w:rPr>
        <w:t xml:space="preserve">До словника </w:t>
      </w:r>
      <w:r w:rsidR="003534C1">
        <w:rPr>
          <w:rFonts w:ascii="Times New Roman" w:hAnsi="Times New Roman" w:cs="Times New Roman"/>
          <w:sz w:val="24"/>
          <w:szCs w:val="24"/>
        </w:rPr>
        <w:t xml:space="preserve">введено </w:t>
      </w:r>
      <w:r w:rsidR="005E114C" w:rsidRPr="00C61BE0">
        <w:rPr>
          <w:rFonts w:ascii="Times New Roman" w:hAnsi="Times New Roman" w:cs="Times New Roman"/>
          <w:sz w:val="24"/>
          <w:szCs w:val="24"/>
        </w:rPr>
        <w:t xml:space="preserve">значну кількість синонімічних </w:t>
      </w:r>
      <w:r w:rsidR="003534C1">
        <w:rPr>
          <w:rFonts w:ascii="Times New Roman" w:hAnsi="Times New Roman" w:cs="Times New Roman"/>
          <w:sz w:val="24"/>
          <w:szCs w:val="24"/>
        </w:rPr>
        <w:t xml:space="preserve">та варіантних </w:t>
      </w:r>
      <w:r w:rsidR="005E114C" w:rsidRPr="00C61BE0">
        <w:rPr>
          <w:rFonts w:ascii="Times New Roman" w:hAnsi="Times New Roman" w:cs="Times New Roman"/>
          <w:sz w:val="24"/>
          <w:szCs w:val="24"/>
        </w:rPr>
        <w:t>одиниць</w:t>
      </w:r>
      <w:r w:rsidR="00C61BE0">
        <w:rPr>
          <w:rFonts w:ascii="Times New Roman" w:hAnsi="Times New Roman" w:cs="Times New Roman"/>
          <w:sz w:val="24"/>
          <w:szCs w:val="24"/>
        </w:rPr>
        <w:t>,</w:t>
      </w:r>
      <w:r w:rsidR="001E3754">
        <w:rPr>
          <w:rFonts w:ascii="Times New Roman" w:hAnsi="Times New Roman" w:cs="Times New Roman"/>
          <w:sz w:val="24"/>
          <w:szCs w:val="24"/>
        </w:rPr>
        <w:t xml:space="preserve"> із домінуванням однієї </w:t>
      </w:r>
      <w:r w:rsidR="005E114C" w:rsidRPr="00C61BE0">
        <w:rPr>
          <w:rFonts w:ascii="Times New Roman" w:hAnsi="Times New Roman" w:cs="Times New Roman"/>
          <w:sz w:val="24"/>
          <w:szCs w:val="24"/>
        </w:rPr>
        <w:t>з них</w:t>
      </w:r>
      <w:r w:rsidR="00C61BE0">
        <w:rPr>
          <w:rFonts w:ascii="Times New Roman" w:hAnsi="Times New Roman" w:cs="Times New Roman"/>
          <w:sz w:val="24"/>
          <w:szCs w:val="24"/>
        </w:rPr>
        <w:t>,</w:t>
      </w:r>
      <w:r w:rsidR="005E114C" w:rsidRPr="00C61BE0">
        <w:rPr>
          <w:rFonts w:ascii="Times New Roman" w:hAnsi="Times New Roman" w:cs="Times New Roman"/>
          <w:sz w:val="24"/>
          <w:szCs w:val="24"/>
        </w:rPr>
        <w:t xml:space="preserve"> </w:t>
      </w:r>
      <w:r w:rsidR="003534C1" w:rsidRPr="00C61BE0">
        <w:rPr>
          <w:rFonts w:ascii="Times New Roman" w:hAnsi="Times New Roman" w:cs="Times New Roman"/>
          <w:sz w:val="24"/>
          <w:szCs w:val="24"/>
        </w:rPr>
        <w:t xml:space="preserve">включено </w:t>
      </w:r>
      <w:r w:rsidR="005E114C" w:rsidRPr="00C61BE0">
        <w:rPr>
          <w:rFonts w:ascii="Times New Roman" w:hAnsi="Times New Roman" w:cs="Times New Roman"/>
          <w:sz w:val="24"/>
          <w:szCs w:val="24"/>
        </w:rPr>
        <w:t>посилання на антонімічні номінації</w:t>
      </w:r>
      <w:r w:rsidR="00C61BE0" w:rsidRPr="00C61BE0">
        <w:rPr>
          <w:rFonts w:ascii="Times New Roman" w:hAnsi="Times New Roman" w:cs="Times New Roman"/>
          <w:sz w:val="24"/>
          <w:szCs w:val="24"/>
        </w:rPr>
        <w:t xml:space="preserve"> </w:t>
      </w:r>
      <w:r w:rsidR="003534C1">
        <w:rPr>
          <w:rFonts w:ascii="Times New Roman" w:hAnsi="Times New Roman" w:cs="Times New Roman"/>
          <w:sz w:val="24"/>
          <w:szCs w:val="24"/>
        </w:rPr>
        <w:t xml:space="preserve">та опозиції </w:t>
      </w:r>
      <w:r w:rsidR="00C61BE0" w:rsidRPr="00C61BE0">
        <w:rPr>
          <w:rFonts w:ascii="Times New Roman" w:hAnsi="Times New Roman" w:cs="Times New Roman"/>
          <w:sz w:val="24"/>
          <w:szCs w:val="24"/>
        </w:rPr>
        <w:t>понять терміносистеми лінгвостилістики</w:t>
      </w:r>
      <w:r w:rsidR="005E114C" w:rsidRPr="00C61BE0">
        <w:rPr>
          <w:rFonts w:ascii="Times New Roman" w:hAnsi="Times New Roman" w:cs="Times New Roman"/>
          <w:sz w:val="24"/>
          <w:szCs w:val="24"/>
        </w:rPr>
        <w:t xml:space="preserve">. </w:t>
      </w:r>
      <w:r w:rsidRPr="00DB2676">
        <w:rPr>
          <w:rFonts w:ascii="Times New Roman" w:hAnsi="Times New Roman" w:cs="Times New Roman"/>
          <w:sz w:val="24"/>
          <w:szCs w:val="24"/>
        </w:rPr>
        <w:t>Реєстр основних стилістичних термінів</w:t>
      </w:r>
      <w:r w:rsidR="004B78F9">
        <w:rPr>
          <w:rFonts w:ascii="Times New Roman" w:hAnsi="Times New Roman" w:cs="Times New Roman"/>
          <w:sz w:val="24"/>
          <w:szCs w:val="24"/>
        </w:rPr>
        <w:t xml:space="preserve"> </w:t>
      </w:r>
      <w:r w:rsidRPr="00DB2676">
        <w:rPr>
          <w:rFonts w:ascii="Times New Roman" w:hAnsi="Times New Roman" w:cs="Times New Roman"/>
          <w:sz w:val="24"/>
          <w:szCs w:val="24"/>
        </w:rPr>
        <w:t xml:space="preserve">доповнюється </w:t>
      </w:r>
      <w:r w:rsidRPr="00C61BE0">
        <w:rPr>
          <w:rFonts w:ascii="Times New Roman" w:hAnsi="Times New Roman" w:cs="Times New Roman"/>
          <w:sz w:val="24"/>
          <w:szCs w:val="24"/>
        </w:rPr>
        <w:t xml:space="preserve">різноманітним ілюстративним </w:t>
      </w:r>
      <w:r w:rsidR="002A21D1" w:rsidRPr="00C61BE0">
        <w:rPr>
          <w:rFonts w:ascii="Times New Roman" w:hAnsi="Times New Roman" w:cs="Times New Roman"/>
          <w:sz w:val="24"/>
          <w:szCs w:val="24"/>
        </w:rPr>
        <w:t>матеріалом та</w:t>
      </w:r>
      <w:r w:rsidRPr="00C61BE0">
        <w:rPr>
          <w:rFonts w:ascii="Times New Roman" w:hAnsi="Times New Roman" w:cs="Times New Roman"/>
          <w:sz w:val="24"/>
          <w:szCs w:val="24"/>
        </w:rPr>
        <w:t xml:space="preserve"> супровідним коментарем щодо закономірностей ужив</w:t>
      </w:r>
      <w:r w:rsidR="002A21D1" w:rsidRPr="00C61BE0">
        <w:rPr>
          <w:rFonts w:ascii="Times New Roman" w:hAnsi="Times New Roman" w:cs="Times New Roman"/>
          <w:sz w:val="24"/>
          <w:szCs w:val="24"/>
        </w:rPr>
        <w:t xml:space="preserve">ання тих </w:t>
      </w:r>
      <w:r w:rsidR="005E114C" w:rsidRPr="00C61BE0">
        <w:rPr>
          <w:rFonts w:ascii="Times New Roman" w:hAnsi="Times New Roman" w:cs="Times New Roman"/>
          <w:sz w:val="24"/>
          <w:szCs w:val="24"/>
        </w:rPr>
        <w:t xml:space="preserve">чи інших </w:t>
      </w:r>
      <w:r w:rsidR="005E114C" w:rsidRPr="003D5173">
        <w:rPr>
          <w:rFonts w:ascii="Times New Roman" w:hAnsi="Times New Roman" w:cs="Times New Roman"/>
          <w:sz w:val="24"/>
          <w:szCs w:val="24"/>
        </w:rPr>
        <w:t>мовн</w:t>
      </w:r>
      <w:r w:rsidR="00D33B3B" w:rsidRPr="003D5173">
        <w:rPr>
          <w:rFonts w:ascii="Times New Roman" w:hAnsi="Times New Roman" w:cs="Times New Roman"/>
          <w:sz w:val="24"/>
          <w:szCs w:val="24"/>
        </w:rPr>
        <w:t>о-виражальн</w:t>
      </w:r>
      <w:r w:rsidR="005E114C" w:rsidRPr="003D5173">
        <w:rPr>
          <w:rFonts w:ascii="Times New Roman" w:hAnsi="Times New Roman" w:cs="Times New Roman"/>
          <w:sz w:val="24"/>
          <w:szCs w:val="24"/>
        </w:rPr>
        <w:t xml:space="preserve">их </w:t>
      </w:r>
      <w:r w:rsidR="00FF3443">
        <w:rPr>
          <w:rFonts w:ascii="Times New Roman" w:hAnsi="Times New Roman" w:cs="Times New Roman"/>
          <w:sz w:val="24"/>
          <w:szCs w:val="24"/>
        </w:rPr>
        <w:t>засобів</w:t>
      </w:r>
      <w:r w:rsidR="00D33B3B">
        <w:rPr>
          <w:rFonts w:ascii="Times New Roman" w:hAnsi="Times New Roman" w:cs="Times New Roman"/>
          <w:sz w:val="24"/>
          <w:szCs w:val="24"/>
        </w:rPr>
        <w:t xml:space="preserve"> та</w:t>
      </w:r>
      <w:r w:rsidRPr="00C61BE0">
        <w:rPr>
          <w:rFonts w:ascii="Times New Roman" w:hAnsi="Times New Roman" w:cs="Times New Roman"/>
          <w:sz w:val="24"/>
          <w:szCs w:val="24"/>
        </w:rPr>
        <w:t xml:space="preserve"> ї</w:t>
      </w:r>
      <w:r w:rsidR="00C16E6F">
        <w:rPr>
          <w:rFonts w:ascii="Times New Roman" w:hAnsi="Times New Roman" w:cs="Times New Roman"/>
          <w:sz w:val="24"/>
          <w:szCs w:val="24"/>
        </w:rPr>
        <w:t>х цілеспрямованого призначення.</w:t>
      </w:r>
    </w:p>
    <w:p w:rsidR="00845E9B" w:rsidRPr="00C61BE0" w:rsidRDefault="00887F84" w:rsidP="00AE1C7F">
      <w:pPr>
        <w:shd w:val="clear" w:color="auto" w:fill="FFFFFF"/>
        <w:spacing w:after="0"/>
        <w:ind w:left="851" w:firstLine="709"/>
        <w:jc w:val="both"/>
        <w:rPr>
          <w:rFonts w:ascii="Times New Roman" w:hAnsi="Times New Roman" w:cs="Times New Roman"/>
          <w:sz w:val="24"/>
          <w:szCs w:val="24"/>
        </w:rPr>
      </w:pPr>
      <w:r w:rsidRPr="00C61BE0">
        <w:rPr>
          <w:rFonts w:ascii="Times New Roman" w:hAnsi="Times New Roman" w:cs="Times New Roman"/>
          <w:sz w:val="24"/>
          <w:szCs w:val="24"/>
        </w:rPr>
        <w:t xml:space="preserve">Словник-довідник розрахований на </w:t>
      </w:r>
      <w:r w:rsidR="009F427A" w:rsidRPr="00C61BE0">
        <w:rPr>
          <w:rFonts w:ascii="Times New Roman" w:hAnsi="Times New Roman" w:cs="Times New Roman"/>
          <w:sz w:val="24"/>
          <w:szCs w:val="24"/>
        </w:rPr>
        <w:t>студентів-філологів</w:t>
      </w:r>
      <w:r w:rsidR="002C6B40">
        <w:rPr>
          <w:rFonts w:ascii="Times New Roman" w:hAnsi="Times New Roman" w:cs="Times New Roman"/>
          <w:sz w:val="24"/>
          <w:szCs w:val="24"/>
        </w:rPr>
        <w:t xml:space="preserve"> вищих навчальних закладів</w:t>
      </w:r>
      <w:r w:rsidR="00D33B3B">
        <w:rPr>
          <w:rFonts w:ascii="Times New Roman" w:hAnsi="Times New Roman" w:cs="Times New Roman"/>
          <w:sz w:val="24"/>
          <w:szCs w:val="24"/>
        </w:rPr>
        <w:t>,</w:t>
      </w:r>
      <w:r w:rsidR="009F427A" w:rsidRPr="00C61BE0">
        <w:rPr>
          <w:rFonts w:ascii="Times New Roman" w:hAnsi="Times New Roman" w:cs="Times New Roman"/>
          <w:sz w:val="24"/>
          <w:szCs w:val="24"/>
        </w:rPr>
        <w:t xml:space="preserve"> </w:t>
      </w:r>
      <w:r w:rsidRPr="00C61BE0">
        <w:rPr>
          <w:rFonts w:ascii="Times New Roman" w:hAnsi="Times New Roman" w:cs="Times New Roman"/>
          <w:sz w:val="24"/>
          <w:szCs w:val="24"/>
        </w:rPr>
        <w:t xml:space="preserve">вчителів-словесників загальноосвітніх </w:t>
      </w:r>
      <w:r w:rsidR="00C16E6F">
        <w:rPr>
          <w:rFonts w:ascii="Times New Roman" w:hAnsi="Times New Roman" w:cs="Times New Roman"/>
          <w:sz w:val="24"/>
          <w:szCs w:val="24"/>
        </w:rPr>
        <w:t>навчальних закладів</w:t>
      </w:r>
      <w:r w:rsidR="00B94E72" w:rsidRPr="00C61BE0">
        <w:rPr>
          <w:rFonts w:ascii="Times New Roman" w:hAnsi="Times New Roman" w:cs="Times New Roman"/>
          <w:sz w:val="24"/>
          <w:szCs w:val="24"/>
        </w:rPr>
        <w:t>, а також на всіх тих, хто вивчає, шанує рідне слово</w:t>
      </w:r>
      <w:r w:rsidRPr="00C61BE0">
        <w:rPr>
          <w:rFonts w:ascii="Times New Roman" w:hAnsi="Times New Roman" w:cs="Times New Roman"/>
          <w:sz w:val="24"/>
          <w:szCs w:val="24"/>
        </w:rPr>
        <w:t>.</w:t>
      </w:r>
    </w:p>
    <w:p w:rsidR="00866799" w:rsidRPr="002E34F2" w:rsidRDefault="00866799" w:rsidP="00866799">
      <w:pPr>
        <w:spacing w:after="0" w:line="240" w:lineRule="auto"/>
        <w:ind w:firstLine="709"/>
        <w:jc w:val="right"/>
        <w:rPr>
          <w:rFonts w:ascii="Times New Roman" w:hAnsi="Times New Roman" w:cs="Times New Roman"/>
          <w:szCs w:val="28"/>
        </w:rPr>
      </w:pPr>
      <w:r w:rsidRPr="002E34F2">
        <w:rPr>
          <w:rFonts w:ascii="Times New Roman" w:hAnsi="Times New Roman" w:cs="Times New Roman"/>
          <w:szCs w:val="28"/>
        </w:rPr>
        <w:t>УДК 811.161.2´38 (03)</w:t>
      </w:r>
    </w:p>
    <w:p w:rsidR="00866799" w:rsidRPr="002E34F2" w:rsidRDefault="00866799" w:rsidP="00866799">
      <w:pPr>
        <w:tabs>
          <w:tab w:val="left" w:pos="3520"/>
        </w:tabs>
        <w:spacing w:after="0" w:line="240" w:lineRule="auto"/>
        <w:ind w:firstLine="709"/>
        <w:jc w:val="right"/>
        <w:rPr>
          <w:rFonts w:ascii="Times New Roman" w:hAnsi="Times New Roman" w:cs="Times New Roman"/>
          <w:szCs w:val="28"/>
        </w:rPr>
      </w:pPr>
      <w:r w:rsidRPr="002E34F2">
        <w:rPr>
          <w:rFonts w:ascii="Times New Roman" w:hAnsi="Times New Roman" w:cs="Times New Roman"/>
          <w:szCs w:val="28"/>
        </w:rPr>
        <w:t>ББК 81.411.1-7я2</w:t>
      </w:r>
    </w:p>
    <w:p w:rsidR="002E34F2" w:rsidRPr="009372BD" w:rsidRDefault="002E34F2" w:rsidP="000B0EFD">
      <w:pPr>
        <w:spacing w:after="0" w:line="240" w:lineRule="auto"/>
        <w:ind w:firstLine="709"/>
        <w:jc w:val="right"/>
        <w:rPr>
          <w:rFonts w:ascii="Times New Roman" w:hAnsi="Times New Roman" w:cs="Times New Roman"/>
          <w:b/>
          <w:sz w:val="16"/>
          <w:szCs w:val="28"/>
          <w:lang w:val="ru-RU"/>
        </w:rPr>
      </w:pPr>
    </w:p>
    <w:p w:rsidR="002E34F2" w:rsidRPr="009372BD" w:rsidRDefault="002E34F2" w:rsidP="000B0EFD">
      <w:pPr>
        <w:spacing w:after="0" w:line="240" w:lineRule="auto"/>
        <w:ind w:firstLine="709"/>
        <w:jc w:val="right"/>
        <w:rPr>
          <w:rFonts w:ascii="Times New Roman" w:hAnsi="Times New Roman" w:cs="Times New Roman"/>
          <w:b/>
          <w:sz w:val="28"/>
          <w:szCs w:val="28"/>
          <w:lang w:val="ru-RU"/>
        </w:rPr>
      </w:pPr>
    </w:p>
    <w:p w:rsidR="00BA7689" w:rsidRPr="000B0EFD" w:rsidRDefault="004B04E9" w:rsidP="000B0EFD">
      <w:pPr>
        <w:spacing w:after="0" w:line="240" w:lineRule="auto"/>
        <w:ind w:firstLine="709"/>
        <w:jc w:val="right"/>
        <w:rPr>
          <w:rFonts w:ascii="Times New Roman" w:hAnsi="Times New Roman" w:cs="Times New Roman"/>
          <w:b/>
          <w:sz w:val="28"/>
          <w:szCs w:val="28"/>
        </w:rPr>
      </w:pPr>
      <w:r>
        <w:rPr>
          <w:rFonts w:ascii="Times New Roman" w:hAnsi="Times New Roman" w:cs="Times New Roman"/>
          <w:b/>
          <w:noProof/>
          <w:sz w:val="28"/>
          <w:szCs w:val="28"/>
          <w:lang w:val="ru-RU" w:eastAsia="ru-RU"/>
        </w:rPr>
        <w:pict>
          <v:shapetype id="_x0000_t202" coordsize="21600,21600" o:spt="202" path="m,l,21600r21600,l21600,xe">
            <v:stroke joinstyle="miter"/>
            <v:path gradientshapeok="t" o:connecttype="rect"/>
          </v:shapetype>
          <v:shape id="_x0000_s1106" type="#_x0000_t202" style="position:absolute;left:0;text-align:left;margin-left:196.15pt;margin-top:19.9pt;width:61.15pt;height:36.85pt;z-index:251846656" stroked="f">
            <v:textbox>
              <w:txbxContent>
                <w:p w:rsidR="00892C1E" w:rsidRDefault="00892C1E"/>
              </w:txbxContent>
            </v:textbox>
          </v:shape>
        </w:pict>
      </w:r>
      <w:r w:rsidR="000B0EFD">
        <w:rPr>
          <w:rFonts w:ascii="Times New Roman" w:hAnsi="Times New Roman" w:cs="Times New Roman"/>
          <w:b/>
          <w:sz w:val="28"/>
          <w:szCs w:val="28"/>
        </w:rPr>
        <w:tab/>
      </w:r>
    </w:p>
    <w:p w:rsidR="00845E9B" w:rsidRPr="00A77BAC" w:rsidRDefault="00845E9B" w:rsidP="00845E9B">
      <w:pPr>
        <w:spacing w:after="0" w:line="240" w:lineRule="auto"/>
        <w:ind w:firstLine="709"/>
        <w:jc w:val="right"/>
        <w:rPr>
          <w:rFonts w:ascii="Times New Roman" w:hAnsi="Times New Roman" w:cs="Times New Roman"/>
          <w:sz w:val="28"/>
          <w:szCs w:val="28"/>
          <w:lang w:val="ru-RU"/>
        </w:rPr>
      </w:pPr>
      <w:r w:rsidRPr="00D413DB">
        <w:rPr>
          <w:rFonts w:ascii="Times New Roman" w:hAnsi="Times New Roman" w:cs="Times New Roman"/>
          <w:sz w:val="28"/>
          <w:szCs w:val="28"/>
        </w:rPr>
        <w:t>© Коломієць І. І., 201</w:t>
      </w:r>
      <w:r w:rsidR="00A77BAC" w:rsidRPr="00A77BAC">
        <w:rPr>
          <w:rFonts w:ascii="Times New Roman" w:hAnsi="Times New Roman" w:cs="Times New Roman"/>
          <w:sz w:val="28"/>
          <w:szCs w:val="28"/>
          <w:lang w:val="ru-RU"/>
        </w:rPr>
        <w:t>7</w:t>
      </w:r>
    </w:p>
    <w:p w:rsidR="005E701A" w:rsidRPr="00D413DB" w:rsidRDefault="005E701A" w:rsidP="00FA6C30">
      <w:pPr>
        <w:widowControl w:val="0"/>
        <w:spacing w:line="240" w:lineRule="auto"/>
        <w:ind w:firstLine="720"/>
        <w:jc w:val="center"/>
        <w:rPr>
          <w:rFonts w:ascii="Times New Roman" w:hAnsi="Times New Roman" w:cs="Times New Roman"/>
          <w:b/>
          <w:sz w:val="32"/>
          <w:szCs w:val="32"/>
        </w:rPr>
      </w:pPr>
      <w:r w:rsidRPr="00D413DB">
        <w:rPr>
          <w:rFonts w:ascii="Times New Roman" w:hAnsi="Times New Roman" w:cs="Times New Roman"/>
          <w:szCs w:val="28"/>
        </w:rPr>
        <w:br w:type="page"/>
      </w:r>
      <w:r w:rsidRPr="00D413DB">
        <w:rPr>
          <w:rFonts w:ascii="Times New Roman" w:hAnsi="Times New Roman" w:cs="Times New Roman"/>
          <w:b/>
          <w:sz w:val="32"/>
          <w:szCs w:val="32"/>
        </w:rPr>
        <w:lastRenderedPageBreak/>
        <w:t>ЗМІСТ</w:t>
      </w:r>
    </w:p>
    <w:p w:rsidR="005E701A" w:rsidRPr="00D413DB" w:rsidRDefault="005E701A" w:rsidP="002E27B7">
      <w:pPr>
        <w:widowControl w:val="0"/>
        <w:spacing w:after="0" w:line="360" w:lineRule="auto"/>
        <w:ind w:firstLine="720"/>
        <w:jc w:val="center"/>
        <w:rPr>
          <w:rFonts w:ascii="Times New Roman" w:hAnsi="Times New Roman" w:cs="Times New Roman"/>
          <w:sz w:val="32"/>
          <w:szCs w:val="32"/>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590"/>
        <w:gridCol w:w="696"/>
      </w:tblGrid>
      <w:tr w:rsidR="00477F36" w:rsidRPr="00477F36" w:rsidTr="00264610">
        <w:tc>
          <w:tcPr>
            <w:tcW w:w="8590" w:type="dxa"/>
          </w:tcPr>
          <w:p w:rsidR="004B55E7" w:rsidRPr="00477F36" w:rsidRDefault="004B55E7" w:rsidP="002E27B7">
            <w:pPr>
              <w:tabs>
                <w:tab w:val="left" w:pos="993"/>
              </w:tabs>
              <w:spacing w:line="360" w:lineRule="auto"/>
              <w:rPr>
                <w:bCs/>
                <w:sz w:val="32"/>
                <w:szCs w:val="32"/>
              </w:rPr>
            </w:pPr>
            <w:r w:rsidRPr="00477F36">
              <w:rPr>
                <w:bCs/>
                <w:sz w:val="32"/>
                <w:szCs w:val="32"/>
              </w:rPr>
              <w:t>ПЕРЕДМОВА…………………………………………………...</w:t>
            </w:r>
          </w:p>
          <w:p w:rsidR="005E701A" w:rsidRPr="00477F36" w:rsidRDefault="00963BA0" w:rsidP="002E27B7">
            <w:pPr>
              <w:tabs>
                <w:tab w:val="left" w:pos="993"/>
              </w:tabs>
              <w:spacing w:line="360" w:lineRule="auto"/>
              <w:rPr>
                <w:bCs/>
                <w:sz w:val="28"/>
                <w:szCs w:val="28"/>
              </w:rPr>
            </w:pPr>
            <w:r w:rsidRPr="00477F36">
              <w:rPr>
                <w:bCs/>
                <w:sz w:val="32"/>
                <w:szCs w:val="32"/>
              </w:rPr>
              <w:t>ЛІНГВОСТИЛІСТИЧНІ ПОНЯТТЯ І КАТЕГОРІЇ</w:t>
            </w:r>
            <w:r w:rsidR="00367087" w:rsidRPr="00477F36">
              <w:rPr>
                <w:bCs/>
                <w:sz w:val="32"/>
                <w:szCs w:val="32"/>
              </w:rPr>
              <w:t>…………...</w:t>
            </w:r>
          </w:p>
        </w:tc>
        <w:tc>
          <w:tcPr>
            <w:tcW w:w="696" w:type="dxa"/>
          </w:tcPr>
          <w:p w:rsidR="004B55E7" w:rsidRPr="00477F36" w:rsidRDefault="004B55E7" w:rsidP="002E27B7">
            <w:pPr>
              <w:pStyle w:val="11"/>
              <w:widowControl w:val="0"/>
              <w:spacing w:line="360" w:lineRule="auto"/>
              <w:ind w:left="0"/>
              <w:jc w:val="both"/>
              <w:rPr>
                <w:sz w:val="32"/>
                <w:szCs w:val="32"/>
                <w:lang w:val="uk-UA"/>
              </w:rPr>
            </w:pPr>
            <w:r w:rsidRPr="00477F36">
              <w:rPr>
                <w:sz w:val="32"/>
                <w:szCs w:val="32"/>
                <w:lang w:val="uk-UA"/>
              </w:rPr>
              <w:t>4</w:t>
            </w:r>
          </w:p>
          <w:p w:rsidR="00F617F3" w:rsidRPr="00477F36" w:rsidRDefault="005B637F" w:rsidP="002E27B7">
            <w:pPr>
              <w:pStyle w:val="11"/>
              <w:widowControl w:val="0"/>
              <w:spacing w:line="360" w:lineRule="auto"/>
              <w:ind w:left="0"/>
              <w:jc w:val="both"/>
              <w:rPr>
                <w:sz w:val="32"/>
                <w:szCs w:val="32"/>
                <w:lang w:val="uk-UA"/>
              </w:rPr>
            </w:pPr>
            <w:r w:rsidRPr="00477F36">
              <w:rPr>
                <w:sz w:val="32"/>
                <w:szCs w:val="32"/>
                <w:lang w:val="uk-UA"/>
              </w:rPr>
              <w:t>6</w:t>
            </w:r>
          </w:p>
        </w:tc>
      </w:tr>
      <w:tr w:rsidR="00477F36" w:rsidRPr="00477F36" w:rsidTr="00264610">
        <w:tc>
          <w:tcPr>
            <w:tcW w:w="8590" w:type="dxa"/>
          </w:tcPr>
          <w:p w:rsidR="000F0971" w:rsidRPr="00477F36" w:rsidRDefault="000F0971" w:rsidP="002E27B7">
            <w:pPr>
              <w:tabs>
                <w:tab w:val="left" w:pos="993"/>
              </w:tabs>
              <w:spacing w:line="360" w:lineRule="auto"/>
              <w:jc w:val="both"/>
              <w:rPr>
                <w:sz w:val="28"/>
                <w:szCs w:val="28"/>
              </w:rPr>
            </w:pPr>
            <w:r w:rsidRPr="00477F36">
              <w:rPr>
                <w:sz w:val="32"/>
                <w:szCs w:val="32"/>
              </w:rPr>
              <w:t xml:space="preserve">АЛФАВІТНИЙ </w:t>
            </w:r>
            <w:r w:rsidR="0040568D" w:rsidRPr="00477F36">
              <w:rPr>
                <w:sz w:val="32"/>
                <w:szCs w:val="32"/>
              </w:rPr>
              <w:t>ПОКАЖЧИК</w:t>
            </w:r>
            <w:r w:rsidR="00367087" w:rsidRPr="00477F36">
              <w:rPr>
                <w:sz w:val="32"/>
                <w:szCs w:val="32"/>
              </w:rPr>
              <w:t>……...</w:t>
            </w:r>
            <w:r w:rsidR="004A4D2A" w:rsidRPr="00477F36">
              <w:rPr>
                <w:sz w:val="32"/>
                <w:szCs w:val="32"/>
              </w:rPr>
              <w:t>..........................................</w:t>
            </w:r>
          </w:p>
          <w:p w:rsidR="00945A8C" w:rsidRPr="00477F36" w:rsidRDefault="00FF4067" w:rsidP="002E27B7">
            <w:pPr>
              <w:widowControl w:val="0"/>
              <w:spacing w:line="360" w:lineRule="auto"/>
              <w:rPr>
                <w:sz w:val="32"/>
                <w:szCs w:val="32"/>
              </w:rPr>
            </w:pPr>
            <w:r w:rsidRPr="00477F36">
              <w:rPr>
                <w:sz w:val="32"/>
                <w:szCs w:val="32"/>
              </w:rPr>
              <w:t>СПИСОК ВИКОРИСТ</w:t>
            </w:r>
            <w:r w:rsidR="000C1439" w:rsidRPr="00477F36">
              <w:rPr>
                <w:sz w:val="32"/>
                <w:szCs w:val="32"/>
              </w:rPr>
              <w:t>АНИХ</w:t>
            </w:r>
            <w:r w:rsidR="00064AC5" w:rsidRPr="00477F36">
              <w:rPr>
                <w:sz w:val="32"/>
                <w:szCs w:val="32"/>
              </w:rPr>
              <w:t xml:space="preserve"> </w:t>
            </w:r>
            <w:r w:rsidR="000C1439" w:rsidRPr="00477F36">
              <w:rPr>
                <w:sz w:val="32"/>
                <w:szCs w:val="32"/>
              </w:rPr>
              <w:t>ДЖЕРЕЛ</w:t>
            </w:r>
            <w:r w:rsidR="00F12924" w:rsidRPr="00477F36">
              <w:rPr>
                <w:sz w:val="32"/>
                <w:szCs w:val="32"/>
              </w:rPr>
              <w:t>……</w:t>
            </w:r>
            <w:r w:rsidR="005C391E" w:rsidRPr="00477F36">
              <w:rPr>
                <w:sz w:val="32"/>
                <w:szCs w:val="32"/>
              </w:rPr>
              <w:t>……….</w:t>
            </w:r>
            <w:r w:rsidR="00064AC5" w:rsidRPr="00477F36">
              <w:rPr>
                <w:sz w:val="32"/>
                <w:szCs w:val="32"/>
              </w:rPr>
              <w:t>……</w:t>
            </w:r>
            <w:r w:rsidR="000C1439" w:rsidRPr="00477F36">
              <w:rPr>
                <w:sz w:val="32"/>
                <w:szCs w:val="32"/>
              </w:rPr>
              <w:t>…...</w:t>
            </w:r>
          </w:p>
          <w:p w:rsidR="005E701A" w:rsidRPr="00477F36" w:rsidRDefault="00367087" w:rsidP="002E27B7">
            <w:pPr>
              <w:widowControl w:val="0"/>
              <w:spacing w:line="360" w:lineRule="auto"/>
              <w:rPr>
                <w:sz w:val="28"/>
                <w:szCs w:val="28"/>
              </w:rPr>
            </w:pPr>
            <w:r w:rsidRPr="00477F36">
              <w:rPr>
                <w:sz w:val="32"/>
                <w:szCs w:val="32"/>
              </w:rPr>
              <w:t>ДОДАТКИ……………………………………………………….</w:t>
            </w:r>
          </w:p>
        </w:tc>
        <w:tc>
          <w:tcPr>
            <w:tcW w:w="696" w:type="dxa"/>
          </w:tcPr>
          <w:p w:rsidR="005E701A" w:rsidRPr="005D11C9" w:rsidRDefault="003563C5" w:rsidP="002E27B7">
            <w:pPr>
              <w:widowControl w:val="0"/>
              <w:spacing w:line="360" w:lineRule="auto"/>
              <w:jc w:val="both"/>
              <w:rPr>
                <w:sz w:val="32"/>
                <w:szCs w:val="32"/>
              </w:rPr>
            </w:pPr>
            <w:r>
              <w:rPr>
                <w:sz w:val="32"/>
                <w:szCs w:val="32"/>
              </w:rPr>
              <w:t>2</w:t>
            </w:r>
            <w:r w:rsidR="005D11C9">
              <w:rPr>
                <w:sz w:val="32"/>
                <w:szCs w:val="32"/>
              </w:rPr>
              <w:t>4</w:t>
            </w:r>
            <w:r>
              <w:rPr>
                <w:sz w:val="32"/>
                <w:szCs w:val="32"/>
              </w:rPr>
              <w:t>8</w:t>
            </w:r>
          </w:p>
          <w:p w:rsidR="009E074F" w:rsidRPr="005D11C9" w:rsidRDefault="003563C5" w:rsidP="002E27B7">
            <w:pPr>
              <w:widowControl w:val="0"/>
              <w:spacing w:line="360" w:lineRule="auto"/>
              <w:jc w:val="both"/>
              <w:rPr>
                <w:sz w:val="32"/>
                <w:szCs w:val="32"/>
              </w:rPr>
            </w:pPr>
            <w:r>
              <w:rPr>
                <w:sz w:val="32"/>
                <w:szCs w:val="32"/>
              </w:rPr>
              <w:t>2</w:t>
            </w:r>
            <w:r w:rsidR="005D11C9">
              <w:rPr>
                <w:sz w:val="32"/>
                <w:szCs w:val="32"/>
              </w:rPr>
              <w:t>5</w:t>
            </w:r>
            <w:r>
              <w:rPr>
                <w:sz w:val="32"/>
                <w:szCs w:val="32"/>
              </w:rPr>
              <w:t>9</w:t>
            </w:r>
          </w:p>
          <w:p w:rsidR="009E074F" w:rsidRPr="005D11C9" w:rsidRDefault="003563C5" w:rsidP="002E27B7">
            <w:pPr>
              <w:widowControl w:val="0"/>
              <w:spacing w:line="360" w:lineRule="auto"/>
              <w:jc w:val="both"/>
              <w:rPr>
                <w:sz w:val="32"/>
                <w:szCs w:val="32"/>
              </w:rPr>
            </w:pPr>
            <w:r>
              <w:rPr>
                <w:sz w:val="32"/>
                <w:szCs w:val="32"/>
              </w:rPr>
              <w:t>261</w:t>
            </w:r>
          </w:p>
        </w:tc>
      </w:tr>
    </w:tbl>
    <w:p w:rsidR="00425BC0" w:rsidRPr="00D413DB" w:rsidRDefault="00425BC0" w:rsidP="002E27B7">
      <w:pPr>
        <w:spacing w:after="0" w:line="360" w:lineRule="auto"/>
        <w:rPr>
          <w:rFonts w:ascii="Times New Roman" w:hAnsi="Times New Roman" w:cs="Times New Roman"/>
          <w:sz w:val="32"/>
          <w:szCs w:val="32"/>
        </w:rPr>
      </w:pPr>
      <w:r w:rsidRPr="00D413DB">
        <w:rPr>
          <w:rFonts w:ascii="Times New Roman" w:hAnsi="Times New Roman" w:cs="Times New Roman"/>
          <w:i/>
          <w:sz w:val="32"/>
          <w:szCs w:val="32"/>
        </w:rPr>
        <w:br w:type="page"/>
      </w:r>
    </w:p>
    <w:p w:rsidR="00AA6B85" w:rsidRPr="00695A49" w:rsidRDefault="00AA6B85" w:rsidP="00AA6B85">
      <w:pPr>
        <w:spacing w:after="0" w:line="240" w:lineRule="auto"/>
        <w:ind w:firstLine="709"/>
        <w:jc w:val="center"/>
        <w:rPr>
          <w:rFonts w:ascii="Times New Roman" w:hAnsi="Times New Roman" w:cs="Times New Roman"/>
          <w:b/>
          <w:sz w:val="32"/>
          <w:szCs w:val="32"/>
        </w:rPr>
      </w:pPr>
      <w:r w:rsidRPr="00695A49">
        <w:rPr>
          <w:rFonts w:ascii="Times New Roman" w:hAnsi="Times New Roman" w:cs="Times New Roman"/>
          <w:b/>
          <w:sz w:val="32"/>
          <w:szCs w:val="32"/>
        </w:rPr>
        <w:lastRenderedPageBreak/>
        <w:t>ПЕРЕДМОВА</w:t>
      </w:r>
    </w:p>
    <w:p w:rsidR="00FE712E" w:rsidRPr="00695A49" w:rsidRDefault="00AD2C0F" w:rsidP="00FB14AE">
      <w:pPr>
        <w:spacing w:after="0" w:line="240" w:lineRule="auto"/>
        <w:ind w:firstLine="709"/>
        <w:jc w:val="both"/>
        <w:rPr>
          <w:rFonts w:ascii="Times New Roman" w:hAnsi="Times New Roman" w:cs="Times New Roman"/>
          <w:sz w:val="32"/>
          <w:szCs w:val="32"/>
          <w:lang w:eastAsia="ru-RU"/>
        </w:rPr>
      </w:pPr>
      <w:r w:rsidRPr="00695A49">
        <w:rPr>
          <w:rFonts w:ascii="Times New Roman" w:hAnsi="Times New Roman" w:cs="Times New Roman"/>
          <w:sz w:val="32"/>
          <w:szCs w:val="32"/>
          <w:lang w:eastAsia="ru-RU"/>
        </w:rPr>
        <w:t>Лінгвістична стилістика</w:t>
      </w:r>
      <w:r w:rsidR="00D638A1" w:rsidRPr="00695A49">
        <w:rPr>
          <w:rFonts w:ascii="Times New Roman" w:hAnsi="Times New Roman" w:cs="Times New Roman"/>
          <w:sz w:val="32"/>
          <w:szCs w:val="32"/>
          <w:lang w:eastAsia="ru-RU"/>
        </w:rPr>
        <w:t xml:space="preserve"> </w:t>
      </w:r>
      <w:r w:rsidRPr="00695A49">
        <w:rPr>
          <w:rFonts w:ascii="Times New Roman" w:hAnsi="Times New Roman" w:cs="Times New Roman"/>
          <w:sz w:val="32"/>
          <w:szCs w:val="32"/>
          <w:lang w:eastAsia="ru-RU"/>
        </w:rPr>
        <w:t>безпосередньо пов’язана</w:t>
      </w:r>
      <w:r w:rsidR="00FE712E" w:rsidRPr="00695A49">
        <w:rPr>
          <w:rFonts w:ascii="Times New Roman" w:hAnsi="Times New Roman" w:cs="Times New Roman"/>
          <w:sz w:val="32"/>
          <w:szCs w:val="32"/>
          <w:lang w:eastAsia="ru-RU"/>
        </w:rPr>
        <w:t xml:space="preserve"> із проблемами функціонування мови в суспільстві, </w:t>
      </w:r>
      <w:r w:rsidR="00514EE1" w:rsidRPr="00695A49">
        <w:rPr>
          <w:rFonts w:ascii="Times New Roman" w:hAnsi="Times New Roman" w:cs="Times New Roman"/>
          <w:sz w:val="32"/>
          <w:szCs w:val="32"/>
          <w:lang w:eastAsia="ru-RU"/>
        </w:rPr>
        <w:t xml:space="preserve">з </w:t>
      </w:r>
      <w:r w:rsidR="00FE712E" w:rsidRPr="00695A49">
        <w:rPr>
          <w:rFonts w:ascii="Times New Roman" w:hAnsi="Times New Roman" w:cs="Times New Roman"/>
          <w:sz w:val="32"/>
          <w:szCs w:val="32"/>
          <w:lang w:eastAsia="ru-RU"/>
        </w:rPr>
        <w:t xml:space="preserve">науковим обґрунтуванням правил організації мовних одиниць залежно від вибору типів мовлення у різних сферах суспільної комунікації, </w:t>
      </w:r>
      <w:r w:rsidR="00514EE1" w:rsidRPr="00695A49">
        <w:rPr>
          <w:rFonts w:ascii="Times New Roman" w:hAnsi="Times New Roman" w:cs="Times New Roman"/>
          <w:sz w:val="32"/>
          <w:szCs w:val="32"/>
          <w:lang w:eastAsia="ru-RU"/>
        </w:rPr>
        <w:t xml:space="preserve">з </w:t>
      </w:r>
      <w:r w:rsidR="00FE712E" w:rsidRPr="00695A49">
        <w:rPr>
          <w:rFonts w:ascii="Times New Roman" w:hAnsi="Times New Roman" w:cs="Times New Roman"/>
          <w:sz w:val="32"/>
          <w:szCs w:val="32"/>
          <w:lang w:eastAsia="ru-RU"/>
        </w:rPr>
        <w:t>питаннями вдосконалення культури усного й писемного мовлення.</w:t>
      </w:r>
    </w:p>
    <w:p w:rsidR="00AA6B85" w:rsidRPr="00695A49" w:rsidRDefault="00AA6B85" w:rsidP="00FB14AE">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sz w:val="32"/>
          <w:szCs w:val="32"/>
        </w:rPr>
        <w:t xml:space="preserve">Стилістика як </w:t>
      </w:r>
      <w:r w:rsidR="00122612" w:rsidRPr="00695A49">
        <w:rPr>
          <w:rFonts w:ascii="Times New Roman" w:hAnsi="Times New Roman" w:cs="Times New Roman"/>
          <w:sz w:val="32"/>
          <w:szCs w:val="32"/>
        </w:rPr>
        <w:t>вчення</w:t>
      </w:r>
      <w:r w:rsidRPr="00695A49">
        <w:rPr>
          <w:rFonts w:ascii="Times New Roman" w:hAnsi="Times New Roman" w:cs="Times New Roman"/>
          <w:sz w:val="32"/>
          <w:szCs w:val="32"/>
        </w:rPr>
        <w:t xml:space="preserve"> про функціональний аспект мови </w:t>
      </w:r>
      <w:r w:rsidR="003102BD" w:rsidRPr="00695A49">
        <w:rPr>
          <w:rFonts w:ascii="Times New Roman" w:hAnsi="Times New Roman" w:cs="Times New Roman"/>
          <w:sz w:val="32"/>
          <w:szCs w:val="32"/>
        </w:rPr>
        <w:t>володіє</w:t>
      </w:r>
      <w:r w:rsidRPr="00695A49">
        <w:rPr>
          <w:rFonts w:ascii="Times New Roman" w:hAnsi="Times New Roman" w:cs="Times New Roman"/>
          <w:sz w:val="32"/>
          <w:szCs w:val="32"/>
        </w:rPr>
        <w:t xml:space="preserve"> набором стилістичних універса</w:t>
      </w:r>
      <w:r w:rsidR="008221A5" w:rsidRPr="00695A49">
        <w:rPr>
          <w:rFonts w:ascii="Times New Roman" w:hAnsi="Times New Roman" w:cs="Times New Roman"/>
          <w:sz w:val="32"/>
          <w:szCs w:val="32"/>
        </w:rPr>
        <w:t>лій, що стосуються вихідних, ключових</w:t>
      </w:r>
      <w:r w:rsidRPr="00695A49">
        <w:rPr>
          <w:rFonts w:ascii="Times New Roman" w:hAnsi="Times New Roman" w:cs="Times New Roman"/>
          <w:sz w:val="32"/>
          <w:szCs w:val="32"/>
        </w:rPr>
        <w:t xml:space="preserve"> понять її метамови, методології досліджень, </w:t>
      </w:r>
      <w:r w:rsidR="00C75759">
        <w:rPr>
          <w:rFonts w:ascii="Times New Roman" w:hAnsi="Times New Roman" w:cs="Times New Roman"/>
          <w:sz w:val="32"/>
          <w:szCs w:val="32"/>
        </w:rPr>
        <w:t xml:space="preserve">а також </w:t>
      </w:r>
      <w:r w:rsidR="00933AA1" w:rsidRPr="00695A49">
        <w:rPr>
          <w:rFonts w:ascii="Times New Roman" w:hAnsi="Times New Roman" w:cs="Times New Roman"/>
          <w:sz w:val="32"/>
          <w:szCs w:val="32"/>
        </w:rPr>
        <w:t>власне стилістичних засобів</w:t>
      </w:r>
      <w:r w:rsidR="00822844" w:rsidRPr="00695A49">
        <w:rPr>
          <w:rFonts w:ascii="Times New Roman" w:hAnsi="Times New Roman" w:cs="Times New Roman"/>
          <w:sz w:val="32"/>
          <w:szCs w:val="32"/>
        </w:rPr>
        <w:t xml:space="preserve"> (стилістичний інвентар мови)</w:t>
      </w:r>
      <w:r w:rsidR="00C75759">
        <w:rPr>
          <w:rFonts w:ascii="Times New Roman" w:hAnsi="Times New Roman" w:cs="Times New Roman"/>
          <w:sz w:val="32"/>
          <w:szCs w:val="32"/>
        </w:rPr>
        <w:t>, що</w:t>
      </w:r>
      <w:r w:rsidR="00342EAD" w:rsidRPr="00695A49">
        <w:rPr>
          <w:rFonts w:ascii="Times New Roman" w:hAnsi="Times New Roman" w:cs="Times New Roman"/>
          <w:sz w:val="32"/>
          <w:szCs w:val="32"/>
        </w:rPr>
        <w:t xml:space="preserve"> становлять ядро її </w:t>
      </w:r>
      <w:r w:rsidR="00305234">
        <w:rPr>
          <w:rFonts w:ascii="Times New Roman" w:hAnsi="Times New Roman" w:cs="Times New Roman"/>
          <w:sz w:val="32"/>
          <w:szCs w:val="32"/>
        </w:rPr>
        <w:t>категорійно-</w:t>
      </w:r>
      <w:r w:rsidR="00342EAD" w:rsidRPr="00695A49">
        <w:rPr>
          <w:rFonts w:ascii="Times New Roman" w:hAnsi="Times New Roman" w:cs="Times New Roman"/>
          <w:sz w:val="32"/>
          <w:szCs w:val="32"/>
        </w:rPr>
        <w:t>понятійного апарату;</w:t>
      </w:r>
      <w:r w:rsidR="00933AA1" w:rsidRPr="00695A49">
        <w:rPr>
          <w:rFonts w:ascii="Times New Roman" w:hAnsi="Times New Roman" w:cs="Times New Roman"/>
          <w:sz w:val="32"/>
          <w:szCs w:val="32"/>
        </w:rPr>
        <w:t xml:space="preserve"> </w:t>
      </w:r>
      <w:r w:rsidR="003102BD" w:rsidRPr="00695A49">
        <w:rPr>
          <w:rFonts w:ascii="Times New Roman" w:hAnsi="Times New Roman" w:cs="Times New Roman"/>
          <w:sz w:val="32"/>
          <w:szCs w:val="32"/>
        </w:rPr>
        <w:t xml:space="preserve">оперує </w:t>
      </w:r>
      <w:r w:rsidRPr="00695A49">
        <w:rPr>
          <w:rFonts w:ascii="Times New Roman" w:hAnsi="Times New Roman" w:cs="Times New Roman"/>
          <w:sz w:val="32"/>
          <w:szCs w:val="32"/>
        </w:rPr>
        <w:t xml:space="preserve">комплексом </w:t>
      </w:r>
      <w:r w:rsidR="00F64211" w:rsidRPr="00695A49">
        <w:rPr>
          <w:rFonts w:ascii="Times New Roman" w:hAnsi="Times New Roman" w:cs="Times New Roman"/>
          <w:sz w:val="32"/>
          <w:szCs w:val="32"/>
        </w:rPr>
        <w:t>загальнонаукових понять, термінів</w:t>
      </w:r>
      <w:r w:rsidRPr="00695A49">
        <w:rPr>
          <w:rFonts w:ascii="Times New Roman" w:hAnsi="Times New Roman" w:cs="Times New Roman"/>
          <w:sz w:val="32"/>
          <w:szCs w:val="32"/>
        </w:rPr>
        <w:t xml:space="preserve">, перехресних із суміжними дисциплінами лінгвістичного та літературознавчого </w:t>
      </w:r>
      <w:r w:rsidR="000A2C30" w:rsidRPr="00695A49">
        <w:rPr>
          <w:rFonts w:ascii="Times New Roman" w:hAnsi="Times New Roman" w:cs="Times New Roman"/>
          <w:sz w:val="32"/>
          <w:szCs w:val="32"/>
        </w:rPr>
        <w:t xml:space="preserve">циклів – культура мовлення, риторика, лінгвістика тексту, психолінгвістика, </w:t>
      </w:r>
      <w:r w:rsidR="00822844" w:rsidRPr="00695A49">
        <w:rPr>
          <w:rFonts w:ascii="Times New Roman" w:hAnsi="Times New Roman" w:cs="Times New Roman"/>
          <w:sz w:val="32"/>
          <w:szCs w:val="32"/>
        </w:rPr>
        <w:t xml:space="preserve">лінгводидактика, </w:t>
      </w:r>
      <w:r w:rsidR="00F0603A" w:rsidRPr="00695A49">
        <w:rPr>
          <w:rFonts w:ascii="Times New Roman" w:hAnsi="Times New Roman" w:cs="Times New Roman"/>
          <w:sz w:val="32"/>
          <w:szCs w:val="32"/>
        </w:rPr>
        <w:t>літературознавство, поетика</w:t>
      </w:r>
      <w:r w:rsidR="000A2C30" w:rsidRPr="00695A49">
        <w:rPr>
          <w:rFonts w:ascii="Times New Roman" w:hAnsi="Times New Roman" w:cs="Times New Roman"/>
          <w:sz w:val="32"/>
          <w:szCs w:val="32"/>
        </w:rPr>
        <w:t xml:space="preserve"> тощо</w:t>
      </w:r>
      <w:r w:rsidRPr="00695A49">
        <w:rPr>
          <w:rFonts w:ascii="Times New Roman" w:hAnsi="Times New Roman" w:cs="Times New Roman"/>
          <w:sz w:val="32"/>
          <w:szCs w:val="32"/>
        </w:rPr>
        <w:t>.</w:t>
      </w:r>
    </w:p>
    <w:p w:rsidR="00D9685B" w:rsidRPr="00695A49" w:rsidRDefault="00D9685B" w:rsidP="00AA6B85">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sz w:val="32"/>
          <w:szCs w:val="32"/>
        </w:rPr>
        <w:t>У</w:t>
      </w:r>
      <w:r w:rsidR="00DF2072" w:rsidRPr="00695A49">
        <w:rPr>
          <w:rFonts w:ascii="Times New Roman" w:hAnsi="Times New Roman" w:cs="Times New Roman"/>
          <w:sz w:val="32"/>
          <w:szCs w:val="32"/>
        </w:rPr>
        <w:t>кла</w:t>
      </w:r>
      <w:r w:rsidRPr="00695A49">
        <w:rPr>
          <w:rFonts w:ascii="Times New Roman" w:hAnsi="Times New Roman" w:cs="Times New Roman"/>
          <w:sz w:val="32"/>
          <w:szCs w:val="32"/>
        </w:rPr>
        <w:t xml:space="preserve">дання словника-довідника </w:t>
      </w:r>
      <w:r w:rsidR="0062053F" w:rsidRPr="00695A49">
        <w:rPr>
          <w:rFonts w:ascii="Times New Roman" w:hAnsi="Times New Roman" w:cs="Times New Roman"/>
          <w:sz w:val="32"/>
          <w:szCs w:val="32"/>
        </w:rPr>
        <w:t>зумовлено</w:t>
      </w:r>
      <w:r w:rsidR="00DF2072" w:rsidRPr="00695A49">
        <w:rPr>
          <w:rFonts w:ascii="Times New Roman" w:hAnsi="Times New Roman" w:cs="Times New Roman"/>
          <w:sz w:val="32"/>
          <w:szCs w:val="32"/>
        </w:rPr>
        <w:t xml:space="preserve"> </w:t>
      </w:r>
      <w:r w:rsidRPr="00695A49">
        <w:rPr>
          <w:rFonts w:ascii="Times New Roman" w:hAnsi="Times New Roman" w:cs="Times New Roman"/>
          <w:sz w:val="32"/>
          <w:szCs w:val="32"/>
        </w:rPr>
        <w:t>потребою</w:t>
      </w:r>
      <w:r w:rsidR="00AD37C4" w:rsidRPr="00695A49">
        <w:rPr>
          <w:rFonts w:ascii="Times New Roman" w:hAnsi="Times New Roman" w:cs="Times New Roman"/>
          <w:sz w:val="32"/>
          <w:szCs w:val="32"/>
        </w:rPr>
        <w:t xml:space="preserve"> систематизувати,</w:t>
      </w:r>
      <w:r w:rsidR="00DF2072" w:rsidRPr="00695A49">
        <w:rPr>
          <w:rFonts w:ascii="Times New Roman" w:hAnsi="Times New Roman" w:cs="Times New Roman"/>
          <w:sz w:val="32"/>
          <w:szCs w:val="32"/>
        </w:rPr>
        <w:t xml:space="preserve"> впорядкувати</w:t>
      </w:r>
      <w:r w:rsidR="00AD37C4" w:rsidRPr="00695A49">
        <w:rPr>
          <w:rFonts w:ascii="Times New Roman" w:hAnsi="Times New Roman" w:cs="Times New Roman"/>
          <w:sz w:val="32"/>
          <w:szCs w:val="32"/>
        </w:rPr>
        <w:t xml:space="preserve"> та уніфікувати</w:t>
      </w:r>
      <w:r w:rsidR="00AA5C69" w:rsidRPr="00695A49">
        <w:rPr>
          <w:rFonts w:ascii="Times New Roman" w:hAnsi="Times New Roman" w:cs="Times New Roman"/>
          <w:sz w:val="32"/>
          <w:szCs w:val="32"/>
        </w:rPr>
        <w:t xml:space="preserve"> термінологію</w:t>
      </w:r>
      <w:r w:rsidR="00DF2072" w:rsidRPr="00695A49">
        <w:rPr>
          <w:rFonts w:ascii="Times New Roman" w:hAnsi="Times New Roman" w:cs="Times New Roman"/>
          <w:sz w:val="32"/>
          <w:szCs w:val="32"/>
        </w:rPr>
        <w:t xml:space="preserve"> цієї галузі знань</w:t>
      </w:r>
      <w:r w:rsidR="00395DA7" w:rsidRPr="00695A49">
        <w:rPr>
          <w:rFonts w:ascii="Times New Roman" w:hAnsi="Times New Roman" w:cs="Times New Roman"/>
          <w:sz w:val="32"/>
          <w:szCs w:val="32"/>
        </w:rPr>
        <w:t xml:space="preserve"> на сучасному етапі її розвитку</w:t>
      </w:r>
      <w:r w:rsidR="00DF2072" w:rsidRPr="00695A49">
        <w:rPr>
          <w:rFonts w:ascii="Times New Roman" w:hAnsi="Times New Roman" w:cs="Times New Roman"/>
          <w:sz w:val="32"/>
          <w:szCs w:val="32"/>
        </w:rPr>
        <w:t xml:space="preserve">. </w:t>
      </w:r>
      <w:r w:rsidRPr="00695A49">
        <w:rPr>
          <w:rFonts w:ascii="Times New Roman" w:hAnsi="Times New Roman" w:cs="Times New Roman"/>
          <w:sz w:val="32"/>
          <w:szCs w:val="32"/>
        </w:rPr>
        <w:t>М</w:t>
      </w:r>
      <w:r w:rsidRPr="00695A49">
        <w:rPr>
          <w:rFonts w:ascii="Times New Roman" w:hAnsi="Times New Roman" w:cs="Times New Roman"/>
          <w:sz w:val="32"/>
          <w:szCs w:val="32"/>
          <w:shd w:val="clear" w:color="auto" w:fill="FFFFFF"/>
        </w:rPr>
        <w:t>етою вв</w:t>
      </w:r>
      <w:r w:rsidR="00D107F3">
        <w:rPr>
          <w:rFonts w:ascii="Times New Roman" w:hAnsi="Times New Roman" w:cs="Times New Roman"/>
          <w:sz w:val="32"/>
          <w:szCs w:val="32"/>
          <w:shd w:val="clear" w:color="auto" w:fill="FFFFFF"/>
        </w:rPr>
        <w:t>едення означення певному терміну</w:t>
      </w:r>
      <w:r w:rsidRPr="00695A49">
        <w:rPr>
          <w:rFonts w:ascii="Times New Roman" w:hAnsi="Times New Roman" w:cs="Times New Roman"/>
          <w:sz w:val="32"/>
          <w:szCs w:val="32"/>
          <w:shd w:val="clear" w:color="auto" w:fill="FFFFFF"/>
        </w:rPr>
        <w:t xml:space="preserve">, його дефініції може бути </w:t>
      </w:r>
      <w:r w:rsidR="001E3754">
        <w:rPr>
          <w:rFonts w:ascii="Times New Roman" w:hAnsi="Times New Roman" w:cs="Times New Roman"/>
          <w:sz w:val="32"/>
          <w:szCs w:val="32"/>
          <w:shd w:val="clear" w:color="auto" w:fill="FFFFFF"/>
        </w:rPr>
        <w:t xml:space="preserve">необхідність </w:t>
      </w:r>
      <w:r w:rsidRPr="00695A49">
        <w:rPr>
          <w:rFonts w:ascii="Times New Roman" w:hAnsi="Times New Roman" w:cs="Times New Roman"/>
          <w:sz w:val="32"/>
          <w:szCs w:val="32"/>
          <w:shd w:val="clear" w:color="auto" w:fill="FFFFFF"/>
        </w:rPr>
        <w:t>розширення поняттєвого спектру словника, усунення двозначності</w:t>
      </w:r>
      <w:r w:rsidR="00D107F3">
        <w:rPr>
          <w:rFonts w:ascii="Times New Roman" w:hAnsi="Times New Roman" w:cs="Times New Roman"/>
          <w:sz w:val="32"/>
          <w:szCs w:val="32"/>
          <w:shd w:val="clear" w:color="auto" w:fill="FFFFFF"/>
        </w:rPr>
        <w:t xml:space="preserve">, </w:t>
      </w:r>
      <w:r w:rsidR="001E3754">
        <w:rPr>
          <w:rFonts w:ascii="Times New Roman" w:hAnsi="Times New Roman" w:cs="Times New Roman"/>
          <w:sz w:val="32"/>
          <w:szCs w:val="32"/>
          <w:shd w:val="clear" w:color="auto" w:fill="FFFFFF"/>
        </w:rPr>
        <w:t>потреба</w:t>
      </w:r>
      <w:r w:rsidR="001E3754" w:rsidRPr="00695A49">
        <w:rPr>
          <w:rFonts w:ascii="Times New Roman" w:hAnsi="Times New Roman" w:cs="Times New Roman"/>
          <w:sz w:val="32"/>
          <w:szCs w:val="32"/>
          <w:shd w:val="clear" w:color="auto" w:fill="FFFFFF"/>
        </w:rPr>
        <w:t xml:space="preserve"> </w:t>
      </w:r>
      <w:r w:rsidR="00D107F3">
        <w:rPr>
          <w:rFonts w:ascii="Times New Roman" w:hAnsi="Times New Roman" w:cs="Times New Roman"/>
          <w:sz w:val="32"/>
          <w:szCs w:val="32"/>
          <w:shd w:val="clear" w:color="auto" w:fill="FFFFFF"/>
        </w:rPr>
        <w:t>уточнення терміна</w:t>
      </w:r>
      <w:r w:rsidRPr="00695A49">
        <w:rPr>
          <w:rFonts w:ascii="Times New Roman" w:hAnsi="Times New Roman" w:cs="Times New Roman"/>
          <w:sz w:val="32"/>
          <w:szCs w:val="32"/>
          <w:shd w:val="clear" w:color="auto" w:fill="FFFFFF"/>
        </w:rPr>
        <w:t xml:space="preserve">, чи </w:t>
      </w:r>
      <w:r w:rsidR="003A752E" w:rsidRPr="00695A49">
        <w:rPr>
          <w:rFonts w:ascii="Times New Roman" w:hAnsi="Times New Roman" w:cs="Times New Roman"/>
          <w:sz w:val="32"/>
          <w:szCs w:val="32"/>
          <w:shd w:val="clear" w:color="auto" w:fill="FFFFFF"/>
        </w:rPr>
        <w:t xml:space="preserve">його </w:t>
      </w:r>
      <w:r w:rsidRPr="00695A49">
        <w:rPr>
          <w:rFonts w:ascii="Times New Roman" w:hAnsi="Times New Roman" w:cs="Times New Roman"/>
          <w:sz w:val="32"/>
          <w:szCs w:val="32"/>
          <w:shd w:val="clear" w:color="auto" w:fill="FFFFFF"/>
        </w:rPr>
        <w:t xml:space="preserve">теоретичне </w:t>
      </w:r>
      <w:r w:rsidR="00395DA7" w:rsidRPr="00695A49">
        <w:rPr>
          <w:rFonts w:ascii="Times New Roman" w:hAnsi="Times New Roman" w:cs="Times New Roman"/>
          <w:sz w:val="32"/>
          <w:szCs w:val="32"/>
          <w:shd w:val="clear" w:color="auto" w:fill="FFFFFF"/>
        </w:rPr>
        <w:t>роз’яснення</w:t>
      </w:r>
      <w:r w:rsidR="00397AA1" w:rsidRPr="00695A49">
        <w:rPr>
          <w:rFonts w:ascii="Times New Roman" w:hAnsi="Times New Roman" w:cs="Times New Roman"/>
          <w:sz w:val="32"/>
          <w:szCs w:val="32"/>
          <w:shd w:val="clear" w:color="auto" w:fill="FFFFFF"/>
        </w:rPr>
        <w:t>, більш детальне потрактування у функційно-стилістичному плані</w:t>
      </w:r>
      <w:r w:rsidRPr="00695A49">
        <w:rPr>
          <w:rFonts w:ascii="Times New Roman" w:hAnsi="Times New Roman" w:cs="Times New Roman"/>
          <w:sz w:val="32"/>
          <w:szCs w:val="32"/>
          <w:shd w:val="clear" w:color="auto" w:fill="FFFFFF"/>
        </w:rPr>
        <w:t>.</w:t>
      </w:r>
      <w:r w:rsidR="00395DA7" w:rsidRPr="00695A49">
        <w:rPr>
          <w:rFonts w:ascii="Times New Roman" w:hAnsi="Times New Roman" w:cs="Times New Roman"/>
          <w:sz w:val="32"/>
          <w:szCs w:val="32"/>
          <w:shd w:val="clear" w:color="auto" w:fill="FFFFFF"/>
        </w:rPr>
        <w:t xml:space="preserve"> </w:t>
      </w:r>
    </w:p>
    <w:p w:rsidR="001D25F3" w:rsidRPr="00695A49" w:rsidRDefault="00CE1A0A" w:rsidP="00AA6B85">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sz w:val="32"/>
          <w:szCs w:val="32"/>
        </w:rPr>
        <w:t>Варто зазначити, що с</w:t>
      </w:r>
      <w:r w:rsidR="00DF2072" w:rsidRPr="00695A49">
        <w:rPr>
          <w:rFonts w:ascii="Times New Roman" w:hAnsi="Times New Roman" w:cs="Times New Roman"/>
          <w:sz w:val="32"/>
          <w:szCs w:val="32"/>
        </w:rPr>
        <w:t xml:space="preserve">ловникові статті </w:t>
      </w:r>
      <w:r w:rsidRPr="00695A49">
        <w:rPr>
          <w:rFonts w:ascii="Times New Roman" w:hAnsi="Times New Roman" w:cs="Times New Roman"/>
          <w:sz w:val="32"/>
          <w:szCs w:val="32"/>
        </w:rPr>
        <w:t xml:space="preserve">вміщують синонімічні відповідники основних термінів, </w:t>
      </w:r>
      <w:r w:rsidR="00DF2072" w:rsidRPr="00695A49">
        <w:rPr>
          <w:rFonts w:ascii="Times New Roman" w:hAnsi="Times New Roman" w:cs="Times New Roman"/>
          <w:sz w:val="32"/>
          <w:szCs w:val="32"/>
        </w:rPr>
        <w:t>від</w:t>
      </w:r>
      <w:r w:rsidRPr="00695A49">
        <w:rPr>
          <w:rFonts w:ascii="Times New Roman" w:hAnsi="Times New Roman" w:cs="Times New Roman"/>
          <w:sz w:val="32"/>
          <w:szCs w:val="32"/>
        </w:rPr>
        <w:t>ображають</w:t>
      </w:r>
      <w:r w:rsidR="00DF2072" w:rsidRPr="00695A49">
        <w:rPr>
          <w:rFonts w:ascii="Times New Roman" w:hAnsi="Times New Roman" w:cs="Times New Roman"/>
          <w:sz w:val="32"/>
          <w:szCs w:val="32"/>
        </w:rPr>
        <w:t xml:space="preserve"> </w:t>
      </w:r>
      <w:r w:rsidR="009E3600">
        <w:rPr>
          <w:rFonts w:ascii="Times New Roman" w:hAnsi="Times New Roman" w:cs="Times New Roman"/>
          <w:sz w:val="32"/>
          <w:szCs w:val="32"/>
        </w:rPr>
        <w:t xml:space="preserve">їх </w:t>
      </w:r>
      <w:r w:rsidR="00DF2072" w:rsidRPr="00695A49">
        <w:rPr>
          <w:rFonts w:ascii="Times New Roman" w:hAnsi="Times New Roman" w:cs="Times New Roman"/>
          <w:sz w:val="32"/>
          <w:szCs w:val="32"/>
        </w:rPr>
        <w:t xml:space="preserve">фонетико-граматичну варіантність, </w:t>
      </w:r>
      <w:r w:rsidR="009E3600">
        <w:rPr>
          <w:rFonts w:ascii="Times New Roman" w:hAnsi="Times New Roman" w:cs="Times New Roman"/>
          <w:sz w:val="32"/>
          <w:szCs w:val="32"/>
        </w:rPr>
        <w:t xml:space="preserve">демонструють </w:t>
      </w:r>
      <w:r w:rsidR="00740FA7" w:rsidRPr="00695A49">
        <w:rPr>
          <w:rFonts w:ascii="Times New Roman" w:hAnsi="Times New Roman" w:cs="Times New Roman"/>
          <w:sz w:val="32"/>
          <w:szCs w:val="32"/>
        </w:rPr>
        <w:t>родо-</w:t>
      </w:r>
      <w:r w:rsidRPr="00695A49">
        <w:rPr>
          <w:rFonts w:ascii="Times New Roman" w:hAnsi="Times New Roman" w:cs="Times New Roman"/>
          <w:sz w:val="32"/>
          <w:szCs w:val="32"/>
        </w:rPr>
        <w:t xml:space="preserve">видові </w:t>
      </w:r>
      <w:r w:rsidR="004403C1">
        <w:rPr>
          <w:rFonts w:ascii="Times New Roman" w:hAnsi="Times New Roman" w:cs="Times New Roman"/>
          <w:sz w:val="32"/>
          <w:szCs w:val="32"/>
        </w:rPr>
        <w:t xml:space="preserve">відношення </w:t>
      </w:r>
      <w:r w:rsidR="009E3600">
        <w:rPr>
          <w:rFonts w:ascii="Times New Roman" w:hAnsi="Times New Roman" w:cs="Times New Roman"/>
          <w:sz w:val="32"/>
          <w:szCs w:val="32"/>
        </w:rPr>
        <w:t>лінгвостилістичних</w:t>
      </w:r>
      <w:r w:rsidR="004403C1">
        <w:rPr>
          <w:rFonts w:ascii="Times New Roman" w:hAnsi="Times New Roman" w:cs="Times New Roman"/>
          <w:sz w:val="32"/>
          <w:szCs w:val="32"/>
        </w:rPr>
        <w:t xml:space="preserve"> понят</w:t>
      </w:r>
      <w:r w:rsidR="009E3600">
        <w:rPr>
          <w:rFonts w:ascii="Times New Roman" w:hAnsi="Times New Roman" w:cs="Times New Roman"/>
          <w:sz w:val="32"/>
          <w:szCs w:val="32"/>
        </w:rPr>
        <w:t>ь</w:t>
      </w:r>
      <w:r w:rsidR="004403C1">
        <w:rPr>
          <w:rFonts w:ascii="Times New Roman" w:hAnsi="Times New Roman" w:cs="Times New Roman"/>
          <w:sz w:val="32"/>
          <w:szCs w:val="32"/>
        </w:rPr>
        <w:t xml:space="preserve"> і категорі</w:t>
      </w:r>
      <w:r w:rsidR="009E3600">
        <w:rPr>
          <w:rFonts w:ascii="Times New Roman" w:hAnsi="Times New Roman" w:cs="Times New Roman"/>
          <w:sz w:val="32"/>
          <w:szCs w:val="32"/>
        </w:rPr>
        <w:t>й</w:t>
      </w:r>
      <w:r w:rsidRPr="00695A49">
        <w:rPr>
          <w:rFonts w:ascii="Times New Roman" w:hAnsi="Times New Roman" w:cs="Times New Roman"/>
          <w:sz w:val="32"/>
          <w:szCs w:val="32"/>
        </w:rPr>
        <w:t>, почасти визначають їх а</w:t>
      </w:r>
      <w:r w:rsidR="00DF2072" w:rsidRPr="00695A49">
        <w:rPr>
          <w:rFonts w:ascii="Times New Roman" w:hAnsi="Times New Roman" w:cs="Times New Roman"/>
          <w:sz w:val="32"/>
          <w:szCs w:val="32"/>
        </w:rPr>
        <w:t>нтонімічні ном</w:t>
      </w:r>
      <w:r w:rsidRPr="00695A49">
        <w:rPr>
          <w:rFonts w:ascii="Times New Roman" w:hAnsi="Times New Roman" w:cs="Times New Roman"/>
          <w:sz w:val="32"/>
          <w:szCs w:val="32"/>
        </w:rPr>
        <w:t>інації, логічн</w:t>
      </w:r>
      <w:r w:rsidR="002E1F01" w:rsidRPr="00695A49">
        <w:rPr>
          <w:rFonts w:ascii="Times New Roman" w:hAnsi="Times New Roman" w:cs="Times New Roman"/>
          <w:sz w:val="32"/>
          <w:szCs w:val="32"/>
        </w:rPr>
        <w:t>о</w:t>
      </w:r>
      <w:r w:rsidR="00EE2C78" w:rsidRPr="00695A49">
        <w:rPr>
          <w:rFonts w:ascii="Times New Roman" w:hAnsi="Times New Roman" w:cs="Times New Roman"/>
          <w:sz w:val="32"/>
          <w:szCs w:val="32"/>
        </w:rPr>
        <w:t>-смислов</w:t>
      </w:r>
      <w:r w:rsidRPr="00695A49">
        <w:rPr>
          <w:rFonts w:ascii="Times New Roman" w:hAnsi="Times New Roman" w:cs="Times New Roman"/>
          <w:sz w:val="32"/>
          <w:szCs w:val="32"/>
        </w:rPr>
        <w:t>і протилежності</w:t>
      </w:r>
      <w:r w:rsidR="00395DA7" w:rsidRPr="00695A49">
        <w:rPr>
          <w:rFonts w:ascii="Times New Roman" w:hAnsi="Times New Roman" w:cs="Times New Roman"/>
          <w:sz w:val="32"/>
          <w:szCs w:val="32"/>
        </w:rPr>
        <w:t>.</w:t>
      </w:r>
    </w:p>
    <w:p w:rsidR="00DF2072" w:rsidRPr="00695A49" w:rsidRDefault="001D25F3" w:rsidP="00AA6B85">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sz w:val="32"/>
          <w:szCs w:val="32"/>
        </w:rPr>
        <w:t>Значимість пропонованого словника-довідника для філолога, вчителя-словесника полягає не тільки у комплексному з’ясуванні теоретичних відомостей з лінгвостилістики як науки і навчальної дисципліни, а й у практичному спрямуванні словникових статей</w:t>
      </w:r>
      <w:r w:rsidR="004E7FF7"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4E7FF7" w:rsidRPr="00695A49">
        <w:rPr>
          <w:rFonts w:ascii="Times New Roman" w:hAnsi="Times New Roman" w:cs="Times New Roman"/>
          <w:sz w:val="32"/>
          <w:szCs w:val="32"/>
        </w:rPr>
        <w:t>Функційно</w:t>
      </w:r>
      <w:r w:rsidRPr="00695A49">
        <w:rPr>
          <w:rFonts w:ascii="Times New Roman" w:hAnsi="Times New Roman" w:cs="Times New Roman"/>
          <w:sz w:val="32"/>
          <w:szCs w:val="32"/>
        </w:rPr>
        <w:t>-діяльнісний вияв</w:t>
      </w:r>
      <w:r w:rsidR="004E7FF7" w:rsidRPr="00695A49">
        <w:rPr>
          <w:rFonts w:ascii="Times New Roman" w:hAnsi="Times New Roman" w:cs="Times New Roman"/>
          <w:sz w:val="32"/>
          <w:szCs w:val="32"/>
        </w:rPr>
        <w:t xml:space="preserve"> інформаційного </w:t>
      </w:r>
      <w:r w:rsidR="0062053F" w:rsidRPr="00695A49">
        <w:rPr>
          <w:rFonts w:ascii="Times New Roman" w:hAnsi="Times New Roman" w:cs="Times New Roman"/>
          <w:sz w:val="32"/>
          <w:szCs w:val="32"/>
        </w:rPr>
        <w:t>поток</w:t>
      </w:r>
      <w:r w:rsidR="004E7FF7" w:rsidRPr="00695A49">
        <w:rPr>
          <w:rFonts w:ascii="Times New Roman" w:hAnsi="Times New Roman" w:cs="Times New Roman"/>
          <w:sz w:val="32"/>
          <w:szCs w:val="32"/>
        </w:rPr>
        <w:t>у словник</w:t>
      </w:r>
      <w:r w:rsidR="008D763B" w:rsidRPr="00695A49">
        <w:rPr>
          <w:rFonts w:ascii="Times New Roman" w:hAnsi="Times New Roman" w:cs="Times New Roman"/>
          <w:sz w:val="32"/>
          <w:szCs w:val="32"/>
        </w:rPr>
        <w:t>а-довідника з лінгвостилістики</w:t>
      </w:r>
      <w:r w:rsidR="004E7FF7" w:rsidRPr="00695A49">
        <w:rPr>
          <w:rFonts w:ascii="Times New Roman" w:hAnsi="Times New Roman" w:cs="Times New Roman"/>
          <w:sz w:val="32"/>
          <w:szCs w:val="32"/>
        </w:rPr>
        <w:t xml:space="preserve"> сприятиме ефективному засвоєнню </w:t>
      </w:r>
      <w:r w:rsidR="00BF4B25" w:rsidRPr="00695A49">
        <w:rPr>
          <w:rFonts w:ascii="Times New Roman" w:hAnsi="Times New Roman" w:cs="Times New Roman"/>
          <w:sz w:val="32"/>
          <w:szCs w:val="32"/>
        </w:rPr>
        <w:t>основ цієї науки</w:t>
      </w:r>
      <w:r w:rsidR="004E7FF7" w:rsidRPr="00695A49">
        <w:rPr>
          <w:rFonts w:ascii="Times New Roman" w:hAnsi="Times New Roman" w:cs="Times New Roman"/>
          <w:sz w:val="32"/>
          <w:szCs w:val="32"/>
        </w:rPr>
        <w:t xml:space="preserve">, </w:t>
      </w:r>
      <w:r w:rsidR="007F504E" w:rsidRPr="00695A49">
        <w:rPr>
          <w:rFonts w:ascii="Times New Roman" w:hAnsi="Times New Roman" w:cs="Times New Roman"/>
          <w:sz w:val="32"/>
          <w:szCs w:val="32"/>
        </w:rPr>
        <w:t xml:space="preserve">оволодінню </w:t>
      </w:r>
      <w:r w:rsidR="007F504E" w:rsidRPr="00695A49">
        <w:rPr>
          <w:rFonts w:ascii="Times New Roman" w:hAnsi="Times New Roman" w:cs="Times New Roman"/>
          <w:sz w:val="32"/>
          <w:szCs w:val="32"/>
        </w:rPr>
        <w:lastRenderedPageBreak/>
        <w:t xml:space="preserve">стилістичною системою мови, </w:t>
      </w:r>
      <w:r w:rsidR="0071187E" w:rsidRPr="00695A49">
        <w:rPr>
          <w:rFonts w:ascii="Times New Roman" w:hAnsi="Times New Roman" w:cs="Times New Roman"/>
          <w:sz w:val="32"/>
          <w:szCs w:val="32"/>
        </w:rPr>
        <w:t xml:space="preserve">а також </w:t>
      </w:r>
      <w:r w:rsidR="004E7FF7" w:rsidRPr="00695A49">
        <w:rPr>
          <w:rFonts w:ascii="Times New Roman" w:hAnsi="Times New Roman" w:cs="Times New Roman"/>
          <w:sz w:val="32"/>
          <w:szCs w:val="32"/>
        </w:rPr>
        <w:t xml:space="preserve">підвищенню рівня мовленнєвої культури особистості, </w:t>
      </w:r>
      <w:r w:rsidR="00BF4B25" w:rsidRPr="00695A49">
        <w:rPr>
          <w:rFonts w:ascii="Times New Roman" w:hAnsi="Times New Roman" w:cs="Times New Roman"/>
          <w:sz w:val="32"/>
          <w:szCs w:val="32"/>
        </w:rPr>
        <w:t xml:space="preserve">збагаченню </w:t>
      </w:r>
      <w:r w:rsidR="0062053F" w:rsidRPr="00695A49">
        <w:rPr>
          <w:rFonts w:ascii="Times New Roman" w:hAnsi="Times New Roman" w:cs="Times New Roman"/>
          <w:sz w:val="32"/>
          <w:szCs w:val="32"/>
        </w:rPr>
        <w:t>її</w:t>
      </w:r>
      <w:r w:rsidR="00BF4B25" w:rsidRPr="00695A49">
        <w:rPr>
          <w:rFonts w:ascii="Times New Roman" w:hAnsi="Times New Roman" w:cs="Times New Roman"/>
          <w:sz w:val="32"/>
          <w:szCs w:val="32"/>
        </w:rPr>
        <w:t xml:space="preserve"> словникового запасу</w:t>
      </w:r>
      <w:r w:rsidR="004E7FF7" w:rsidRPr="00695A49">
        <w:rPr>
          <w:rFonts w:ascii="Times New Roman" w:hAnsi="Times New Roman" w:cs="Times New Roman"/>
          <w:sz w:val="32"/>
          <w:szCs w:val="32"/>
        </w:rPr>
        <w:t xml:space="preserve">, розвитку </w:t>
      </w:r>
      <w:r w:rsidR="008D763B" w:rsidRPr="00695A49">
        <w:rPr>
          <w:rFonts w:ascii="Times New Roman" w:hAnsi="Times New Roman" w:cs="Times New Roman"/>
          <w:sz w:val="32"/>
          <w:szCs w:val="32"/>
        </w:rPr>
        <w:t xml:space="preserve">мовного </w:t>
      </w:r>
      <w:r w:rsidR="004E7FF7" w:rsidRPr="00695A49">
        <w:rPr>
          <w:rFonts w:ascii="Times New Roman" w:hAnsi="Times New Roman" w:cs="Times New Roman"/>
          <w:sz w:val="32"/>
          <w:szCs w:val="32"/>
        </w:rPr>
        <w:t>чуття, формуванню комунікативно-стилістичних умінь та навичок.</w:t>
      </w:r>
      <w:r w:rsidR="0062053F" w:rsidRPr="00695A49">
        <w:rPr>
          <w:rFonts w:ascii="Times New Roman" w:hAnsi="Times New Roman" w:cs="Times New Roman"/>
          <w:sz w:val="32"/>
          <w:szCs w:val="32"/>
        </w:rPr>
        <w:t xml:space="preserve"> Супровідний ілюстративний матеріал щодо </w:t>
      </w:r>
      <w:r w:rsidR="008F7077">
        <w:rPr>
          <w:rFonts w:ascii="Times New Roman" w:hAnsi="Times New Roman" w:cs="Times New Roman"/>
          <w:sz w:val="32"/>
          <w:szCs w:val="32"/>
        </w:rPr>
        <w:t>визначення окремих мо</w:t>
      </w:r>
      <w:r w:rsidR="00B24E4D" w:rsidRPr="00695A49">
        <w:rPr>
          <w:rFonts w:ascii="Times New Roman" w:hAnsi="Times New Roman" w:cs="Times New Roman"/>
          <w:sz w:val="32"/>
          <w:szCs w:val="32"/>
        </w:rPr>
        <w:t xml:space="preserve">вознавчих понять, </w:t>
      </w:r>
      <w:r w:rsidR="008D763B" w:rsidRPr="00695A49">
        <w:rPr>
          <w:rFonts w:ascii="Times New Roman" w:hAnsi="Times New Roman" w:cs="Times New Roman"/>
          <w:sz w:val="32"/>
          <w:szCs w:val="32"/>
        </w:rPr>
        <w:t>опису</w:t>
      </w:r>
      <w:r w:rsidR="00B019FF" w:rsidRPr="00695A49">
        <w:rPr>
          <w:rFonts w:ascii="Times New Roman" w:hAnsi="Times New Roman" w:cs="Times New Roman"/>
          <w:sz w:val="32"/>
          <w:szCs w:val="32"/>
        </w:rPr>
        <w:t xml:space="preserve"> й кваліфікування</w:t>
      </w:r>
      <w:r w:rsidR="0062053F" w:rsidRPr="00695A49">
        <w:rPr>
          <w:rFonts w:ascii="Times New Roman" w:hAnsi="Times New Roman" w:cs="Times New Roman"/>
          <w:sz w:val="32"/>
          <w:szCs w:val="32"/>
        </w:rPr>
        <w:t xml:space="preserve"> різнорівневих мовних одиниць з погляду властивих їм </w:t>
      </w:r>
      <w:r w:rsidR="0071187E" w:rsidRPr="00695A49">
        <w:rPr>
          <w:rFonts w:ascii="Times New Roman" w:hAnsi="Times New Roman" w:cs="Times New Roman"/>
          <w:sz w:val="32"/>
          <w:szCs w:val="32"/>
        </w:rPr>
        <w:t>стильових та додаткових стилістичних ознак</w:t>
      </w:r>
      <w:r w:rsidR="00B24E4D" w:rsidRPr="00695A49">
        <w:rPr>
          <w:rFonts w:ascii="Times New Roman" w:hAnsi="Times New Roman" w:cs="Times New Roman"/>
          <w:sz w:val="32"/>
          <w:szCs w:val="32"/>
        </w:rPr>
        <w:t>, особливостей уживання</w:t>
      </w:r>
      <w:r w:rsidR="0071187E" w:rsidRPr="00695A49">
        <w:rPr>
          <w:rFonts w:ascii="Times New Roman" w:hAnsi="Times New Roman" w:cs="Times New Roman"/>
          <w:sz w:val="32"/>
          <w:szCs w:val="32"/>
        </w:rPr>
        <w:t xml:space="preserve"> унаочнює науковість викладу, робить його більш дохідливим, переконливим, аргументованим та сприяє кращому запам’ятовуванню.</w:t>
      </w:r>
    </w:p>
    <w:p w:rsidR="00DD47FD" w:rsidRPr="00695A49" w:rsidRDefault="000B55E4" w:rsidP="00DD47FD">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sz w:val="32"/>
          <w:szCs w:val="32"/>
        </w:rPr>
        <w:t>Словник складається з чотирьох частин: реєстру словникових статей, поданого за алфавітом; алфавітного покажчика основних лінгво</w:t>
      </w:r>
      <w:r w:rsidR="0074357C" w:rsidRPr="00695A49">
        <w:rPr>
          <w:rFonts w:ascii="Times New Roman" w:hAnsi="Times New Roman" w:cs="Times New Roman"/>
          <w:sz w:val="32"/>
          <w:szCs w:val="32"/>
        </w:rPr>
        <w:t>стилістичний понять і категорій,</w:t>
      </w:r>
      <w:r w:rsidRPr="00695A49">
        <w:rPr>
          <w:rFonts w:ascii="Times New Roman" w:hAnsi="Times New Roman" w:cs="Times New Roman"/>
          <w:sz w:val="32"/>
          <w:szCs w:val="32"/>
        </w:rPr>
        <w:t xml:space="preserve"> списку використаних джерел, додатків.</w:t>
      </w:r>
    </w:p>
    <w:p w:rsidR="00FC6338" w:rsidRPr="00695A49" w:rsidRDefault="000B55E4" w:rsidP="00636D1A">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sz w:val="32"/>
          <w:szCs w:val="32"/>
        </w:rPr>
        <w:t xml:space="preserve">Кожна словникова стаття містить тлумачення терміна, </w:t>
      </w:r>
      <w:r w:rsidR="00095D2E">
        <w:rPr>
          <w:rFonts w:ascii="Times New Roman" w:hAnsi="Times New Roman" w:cs="Times New Roman"/>
          <w:sz w:val="32"/>
          <w:szCs w:val="32"/>
        </w:rPr>
        <w:t>залежно від характеру пояснюваної реалії її</w:t>
      </w:r>
      <w:r w:rsidRPr="00695A49">
        <w:rPr>
          <w:rFonts w:ascii="Times New Roman" w:hAnsi="Times New Roman" w:cs="Times New Roman"/>
          <w:sz w:val="32"/>
          <w:szCs w:val="32"/>
        </w:rPr>
        <w:t xml:space="preserve"> </w:t>
      </w:r>
      <w:r w:rsidR="00D842F4" w:rsidRPr="00695A49">
        <w:rPr>
          <w:rFonts w:ascii="Times New Roman" w:hAnsi="Times New Roman" w:cs="Times New Roman"/>
          <w:sz w:val="32"/>
          <w:szCs w:val="32"/>
        </w:rPr>
        <w:t>лінгво</w:t>
      </w:r>
      <w:r w:rsidRPr="00695A49">
        <w:rPr>
          <w:rFonts w:ascii="Times New Roman" w:hAnsi="Times New Roman" w:cs="Times New Roman"/>
          <w:sz w:val="32"/>
          <w:szCs w:val="32"/>
        </w:rPr>
        <w:t>стилістичну характеристику</w:t>
      </w:r>
      <w:r w:rsidR="00095D2E">
        <w:rPr>
          <w:rFonts w:ascii="Times New Roman" w:hAnsi="Times New Roman" w:cs="Times New Roman"/>
          <w:sz w:val="32"/>
          <w:szCs w:val="32"/>
        </w:rPr>
        <w:t xml:space="preserve"> </w:t>
      </w:r>
      <w:r w:rsidR="00F00BFE" w:rsidRPr="00695A49">
        <w:rPr>
          <w:rFonts w:ascii="Times New Roman" w:hAnsi="Times New Roman" w:cs="Times New Roman"/>
          <w:sz w:val="32"/>
          <w:szCs w:val="32"/>
        </w:rPr>
        <w:t>задля</w:t>
      </w:r>
      <w:r w:rsidR="00586E92" w:rsidRPr="00695A49">
        <w:rPr>
          <w:rFonts w:ascii="Times New Roman" w:hAnsi="Times New Roman" w:cs="Times New Roman"/>
          <w:sz w:val="32"/>
          <w:szCs w:val="32"/>
        </w:rPr>
        <w:t xml:space="preserve"> </w:t>
      </w:r>
      <w:r w:rsidR="00095D2E">
        <w:rPr>
          <w:rFonts w:ascii="Times New Roman" w:hAnsi="Times New Roman" w:cs="Times New Roman"/>
          <w:sz w:val="32"/>
          <w:szCs w:val="32"/>
        </w:rPr>
        <w:t xml:space="preserve">кращого </w:t>
      </w:r>
      <w:r w:rsidR="00586E92" w:rsidRPr="00695A49">
        <w:rPr>
          <w:rFonts w:ascii="Times New Roman" w:hAnsi="Times New Roman" w:cs="Times New Roman"/>
          <w:sz w:val="32"/>
          <w:szCs w:val="32"/>
        </w:rPr>
        <w:t>осм</w:t>
      </w:r>
      <w:r w:rsidR="00F00BFE" w:rsidRPr="00695A49">
        <w:rPr>
          <w:rFonts w:ascii="Times New Roman" w:hAnsi="Times New Roman" w:cs="Times New Roman"/>
          <w:sz w:val="32"/>
          <w:szCs w:val="32"/>
        </w:rPr>
        <w:t>ислення й</w:t>
      </w:r>
      <w:r w:rsidR="00586E92" w:rsidRPr="00695A49">
        <w:rPr>
          <w:rFonts w:ascii="Times New Roman" w:hAnsi="Times New Roman" w:cs="Times New Roman"/>
          <w:sz w:val="32"/>
          <w:szCs w:val="32"/>
        </w:rPr>
        <w:t xml:space="preserve"> з</w:t>
      </w:r>
      <w:r w:rsidR="00F00BFE" w:rsidRPr="00695A49">
        <w:rPr>
          <w:rFonts w:ascii="Times New Roman" w:hAnsi="Times New Roman" w:cs="Times New Roman"/>
          <w:sz w:val="32"/>
          <w:szCs w:val="32"/>
        </w:rPr>
        <w:t>асвоєння</w:t>
      </w:r>
      <w:r w:rsidR="00586E92" w:rsidRPr="00695A49">
        <w:rPr>
          <w:rFonts w:ascii="Times New Roman" w:hAnsi="Times New Roman" w:cs="Times New Roman"/>
          <w:sz w:val="32"/>
          <w:szCs w:val="32"/>
        </w:rPr>
        <w:t xml:space="preserve"> </w:t>
      </w:r>
      <w:r w:rsidR="00F00BFE" w:rsidRPr="00695A49">
        <w:rPr>
          <w:rFonts w:ascii="Times New Roman" w:hAnsi="Times New Roman" w:cs="Times New Roman"/>
          <w:sz w:val="32"/>
          <w:szCs w:val="32"/>
        </w:rPr>
        <w:t>конкретної дефініції</w:t>
      </w:r>
      <w:r w:rsidR="00FC6338" w:rsidRPr="00695A49">
        <w:rPr>
          <w:rFonts w:ascii="Times New Roman" w:hAnsi="Times New Roman" w:cs="Times New Roman"/>
          <w:sz w:val="32"/>
          <w:szCs w:val="32"/>
        </w:rPr>
        <w:t>.</w:t>
      </w:r>
      <w:r w:rsidR="00F86F38" w:rsidRPr="00695A49">
        <w:rPr>
          <w:rFonts w:ascii="Times New Roman" w:hAnsi="Times New Roman" w:cs="Times New Roman"/>
          <w:sz w:val="32"/>
          <w:szCs w:val="32"/>
        </w:rPr>
        <w:t xml:space="preserve"> </w:t>
      </w:r>
      <w:r w:rsidR="00636D1A" w:rsidRPr="00695A49">
        <w:rPr>
          <w:rFonts w:ascii="Times New Roman" w:hAnsi="Times New Roman" w:cs="Times New Roman"/>
          <w:sz w:val="32"/>
          <w:szCs w:val="32"/>
        </w:rPr>
        <w:t>Словниковий покажчик налічує</w:t>
      </w:r>
      <w:r w:rsidR="00F86F38" w:rsidRPr="00695A49">
        <w:rPr>
          <w:rFonts w:ascii="Times New Roman" w:hAnsi="Times New Roman" w:cs="Times New Roman"/>
          <w:sz w:val="32"/>
          <w:szCs w:val="32"/>
        </w:rPr>
        <w:t xml:space="preserve"> </w:t>
      </w:r>
      <w:r w:rsidR="00C5326A">
        <w:rPr>
          <w:rFonts w:ascii="Times New Roman" w:hAnsi="Times New Roman" w:cs="Times New Roman"/>
          <w:sz w:val="32"/>
          <w:szCs w:val="32"/>
        </w:rPr>
        <w:t xml:space="preserve">понад </w:t>
      </w:r>
      <w:r w:rsidR="00C5326A" w:rsidRPr="0096023C">
        <w:rPr>
          <w:rFonts w:ascii="Times New Roman" w:hAnsi="Times New Roman" w:cs="Times New Roman"/>
          <w:sz w:val="32"/>
          <w:szCs w:val="32"/>
        </w:rPr>
        <w:t>70</w:t>
      </w:r>
      <w:r w:rsidR="00C5326A">
        <w:rPr>
          <w:rFonts w:ascii="Times New Roman" w:hAnsi="Times New Roman" w:cs="Times New Roman"/>
          <w:sz w:val="32"/>
          <w:szCs w:val="32"/>
        </w:rPr>
        <w:t>0</w:t>
      </w:r>
      <w:r w:rsidR="000C5059" w:rsidRPr="001E3754">
        <w:rPr>
          <w:rFonts w:ascii="Times New Roman" w:hAnsi="Times New Roman" w:cs="Times New Roman"/>
          <w:color w:val="C00000"/>
          <w:sz w:val="32"/>
          <w:szCs w:val="32"/>
        </w:rPr>
        <w:t xml:space="preserve"> </w:t>
      </w:r>
      <w:r w:rsidR="00C5326A">
        <w:rPr>
          <w:rFonts w:ascii="Times New Roman" w:hAnsi="Times New Roman" w:cs="Times New Roman"/>
          <w:sz w:val="32"/>
          <w:szCs w:val="32"/>
        </w:rPr>
        <w:t>термінологічних</w:t>
      </w:r>
      <w:r w:rsidR="00636D1A" w:rsidRPr="00695A49">
        <w:rPr>
          <w:rFonts w:ascii="Times New Roman" w:hAnsi="Times New Roman" w:cs="Times New Roman"/>
          <w:sz w:val="32"/>
          <w:szCs w:val="32"/>
        </w:rPr>
        <w:t xml:space="preserve"> одиниц</w:t>
      </w:r>
      <w:r w:rsidR="00C5326A">
        <w:rPr>
          <w:rFonts w:ascii="Times New Roman" w:hAnsi="Times New Roman" w:cs="Times New Roman"/>
          <w:sz w:val="32"/>
          <w:szCs w:val="32"/>
        </w:rPr>
        <w:t>ь</w:t>
      </w:r>
      <w:r w:rsidR="00F86F38" w:rsidRPr="00695A49">
        <w:rPr>
          <w:rFonts w:ascii="Times New Roman" w:hAnsi="Times New Roman" w:cs="Times New Roman"/>
          <w:sz w:val="32"/>
          <w:szCs w:val="32"/>
        </w:rPr>
        <w:t>.</w:t>
      </w:r>
    </w:p>
    <w:p w:rsidR="00FC6338" w:rsidRPr="00695A49" w:rsidRDefault="00F00BFE" w:rsidP="00DD47FD">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sz w:val="32"/>
          <w:szCs w:val="32"/>
        </w:rPr>
        <w:t xml:space="preserve">Список використаних джерел, що включає наукову, науково-навчальну літературу з проблем стилістичних досліджень різних історичних періодів, додається. </w:t>
      </w:r>
      <w:r w:rsidR="008F7077">
        <w:rPr>
          <w:rFonts w:ascii="Times New Roman" w:hAnsi="Times New Roman" w:cs="Times New Roman"/>
          <w:sz w:val="32"/>
          <w:szCs w:val="32"/>
        </w:rPr>
        <w:t>При укладанні</w:t>
      </w:r>
      <w:r w:rsidR="00DD47FD" w:rsidRPr="00695A49">
        <w:rPr>
          <w:rFonts w:ascii="Times New Roman" w:hAnsi="Times New Roman" w:cs="Times New Roman"/>
          <w:sz w:val="32"/>
          <w:szCs w:val="32"/>
        </w:rPr>
        <w:t xml:space="preserve"> реєстр</w:t>
      </w:r>
      <w:r w:rsidR="008F7077">
        <w:rPr>
          <w:rFonts w:ascii="Times New Roman" w:hAnsi="Times New Roman" w:cs="Times New Roman"/>
          <w:sz w:val="32"/>
          <w:szCs w:val="32"/>
        </w:rPr>
        <w:t>у термінолексем лінгвостилістики ми керу</w:t>
      </w:r>
      <w:r w:rsidR="00DD47FD" w:rsidRPr="00695A49">
        <w:rPr>
          <w:rFonts w:ascii="Times New Roman" w:hAnsi="Times New Roman" w:cs="Times New Roman"/>
          <w:sz w:val="32"/>
          <w:szCs w:val="32"/>
        </w:rPr>
        <w:t>валися</w:t>
      </w:r>
      <w:r w:rsidRPr="00695A49">
        <w:rPr>
          <w:rFonts w:ascii="Times New Roman" w:hAnsi="Times New Roman" w:cs="Times New Roman"/>
          <w:sz w:val="32"/>
          <w:szCs w:val="32"/>
        </w:rPr>
        <w:t xml:space="preserve"> також</w:t>
      </w:r>
      <w:r w:rsidR="00DD47FD" w:rsidRPr="00695A49">
        <w:rPr>
          <w:rFonts w:ascii="Times New Roman" w:hAnsi="Times New Roman" w:cs="Times New Roman"/>
          <w:sz w:val="32"/>
          <w:szCs w:val="32"/>
        </w:rPr>
        <w:t xml:space="preserve"> лексикографічними напрацюван</w:t>
      </w:r>
      <w:r w:rsidR="008F7077">
        <w:rPr>
          <w:rFonts w:ascii="Times New Roman" w:hAnsi="Times New Roman" w:cs="Times New Roman"/>
          <w:sz w:val="32"/>
          <w:szCs w:val="32"/>
        </w:rPr>
        <w:t>нями суміжних наук</w:t>
      </w:r>
      <w:r w:rsidR="0084464C" w:rsidRPr="00695A49">
        <w:rPr>
          <w:rFonts w:ascii="Times New Roman" w:hAnsi="Times New Roman" w:cs="Times New Roman"/>
          <w:sz w:val="32"/>
          <w:szCs w:val="32"/>
        </w:rPr>
        <w:t xml:space="preserve">. </w:t>
      </w:r>
      <w:r w:rsidR="00C76B21" w:rsidRPr="00695A49">
        <w:rPr>
          <w:rFonts w:ascii="Times New Roman" w:hAnsi="Times New Roman" w:cs="Times New Roman"/>
          <w:sz w:val="32"/>
          <w:szCs w:val="32"/>
        </w:rPr>
        <w:t xml:space="preserve">Рекомендована література </w:t>
      </w:r>
      <w:r w:rsidR="00F4736B" w:rsidRPr="00695A49">
        <w:rPr>
          <w:rFonts w:ascii="Times New Roman" w:hAnsi="Times New Roman" w:cs="Times New Roman"/>
          <w:sz w:val="32"/>
          <w:szCs w:val="32"/>
        </w:rPr>
        <w:t>може бути принагідною</w:t>
      </w:r>
      <w:r w:rsidR="00091DB7" w:rsidRPr="00695A49">
        <w:rPr>
          <w:rFonts w:ascii="Times New Roman" w:hAnsi="Times New Roman" w:cs="Times New Roman"/>
          <w:sz w:val="32"/>
          <w:szCs w:val="32"/>
        </w:rPr>
        <w:t xml:space="preserve"> студентам, у</w:t>
      </w:r>
      <w:r w:rsidR="00C76B21" w:rsidRPr="00695A49">
        <w:rPr>
          <w:rFonts w:ascii="Times New Roman" w:hAnsi="Times New Roman" w:cs="Times New Roman"/>
          <w:sz w:val="32"/>
          <w:szCs w:val="32"/>
        </w:rPr>
        <w:t xml:space="preserve">чителям-філологам у </w:t>
      </w:r>
      <w:r w:rsidR="00B64078" w:rsidRPr="00695A49">
        <w:rPr>
          <w:rFonts w:ascii="Times New Roman" w:hAnsi="Times New Roman" w:cs="Times New Roman"/>
          <w:sz w:val="32"/>
          <w:szCs w:val="32"/>
        </w:rPr>
        <w:t>процесі підготовки</w:t>
      </w:r>
      <w:r w:rsidR="00C76B21" w:rsidRPr="00695A49">
        <w:rPr>
          <w:rFonts w:ascii="Times New Roman" w:hAnsi="Times New Roman" w:cs="Times New Roman"/>
          <w:sz w:val="32"/>
          <w:szCs w:val="32"/>
        </w:rPr>
        <w:t xml:space="preserve"> </w:t>
      </w:r>
      <w:r w:rsidR="001C3171" w:rsidRPr="00695A49">
        <w:rPr>
          <w:rFonts w:ascii="Times New Roman" w:hAnsi="Times New Roman" w:cs="Times New Roman"/>
          <w:sz w:val="32"/>
          <w:szCs w:val="32"/>
        </w:rPr>
        <w:t xml:space="preserve">та написання </w:t>
      </w:r>
      <w:r w:rsidR="00C76B21" w:rsidRPr="00695A49">
        <w:rPr>
          <w:rFonts w:ascii="Times New Roman" w:hAnsi="Times New Roman" w:cs="Times New Roman"/>
          <w:sz w:val="32"/>
          <w:szCs w:val="32"/>
        </w:rPr>
        <w:t xml:space="preserve">рефератів, доповідей на </w:t>
      </w:r>
      <w:r w:rsidRPr="00695A49">
        <w:rPr>
          <w:rFonts w:ascii="Times New Roman" w:hAnsi="Times New Roman" w:cs="Times New Roman"/>
          <w:sz w:val="32"/>
          <w:szCs w:val="32"/>
        </w:rPr>
        <w:t>семінари</w:t>
      </w:r>
      <w:r w:rsidR="00C76B21" w:rsidRPr="00695A49">
        <w:rPr>
          <w:rFonts w:ascii="Times New Roman" w:hAnsi="Times New Roman" w:cs="Times New Roman"/>
          <w:sz w:val="32"/>
          <w:szCs w:val="32"/>
        </w:rPr>
        <w:t xml:space="preserve">, </w:t>
      </w:r>
      <w:r w:rsidRPr="00695A49">
        <w:rPr>
          <w:rFonts w:ascii="Times New Roman" w:hAnsi="Times New Roman" w:cs="Times New Roman"/>
          <w:sz w:val="32"/>
          <w:szCs w:val="32"/>
        </w:rPr>
        <w:t>конференції</w:t>
      </w:r>
      <w:r w:rsidR="00C76B21" w:rsidRPr="00695A49">
        <w:rPr>
          <w:rFonts w:ascii="Times New Roman" w:hAnsi="Times New Roman" w:cs="Times New Roman"/>
          <w:sz w:val="32"/>
          <w:szCs w:val="32"/>
        </w:rPr>
        <w:t>, усім, хто цікавиться красою слова, багатст</w:t>
      </w:r>
      <w:r w:rsidR="00311F3A" w:rsidRPr="00695A49">
        <w:rPr>
          <w:rFonts w:ascii="Times New Roman" w:hAnsi="Times New Roman" w:cs="Times New Roman"/>
          <w:sz w:val="32"/>
          <w:szCs w:val="32"/>
        </w:rPr>
        <w:t>вом</w:t>
      </w:r>
      <w:r w:rsidRPr="00695A49">
        <w:rPr>
          <w:rFonts w:ascii="Times New Roman" w:hAnsi="Times New Roman" w:cs="Times New Roman"/>
          <w:sz w:val="32"/>
          <w:szCs w:val="32"/>
        </w:rPr>
        <w:t xml:space="preserve"> </w:t>
      </w:r>
      <w:r w:rsidR="00091DB7" w:rsidRPr="00695A49">
        <w:rPr>
          <w:rFonts w:ascii="Times New Roman" w:hAnsi="Times New Roman" w:cs="Times New Roman"/>
          <w:sz w:val="32"/>
          <w:szCs w:val="32"/>
        </w:rPr>
        <w:t>і</w:t>
      </w:r>
      <w:r w:rsidR="00311F3A" w:rsidRPr="00695A49">
        <w:rPr>
          <w:rFonts w:ascii="Times New Roman" w:hAnsi="Times New Roman" w:cs="Times New Roman"/>
          <w:sz w:val="32"/>
          <w:szCs w:val="32"/>
        </w:rPr>
        <w:t xml:space="preserve"> </w:t>
      </w:r>
      <w:r w:rsidRPr="00695A49">
        <w:rPr>
          <w:rFonts w:ascii="Times New Roman" w:hAnsi="Times New Roman" w:cs="Times New Roman"/>
          <w:sz w:val="32"/>
          <w:szCs w:val="32"/>
        </w:rPr>
        <w:t>різноманітністю</w:t>
      </w:r>
      <w:r w:rsidR="00C76B21" w:rsidRPr="00695A49">
        <w:rPr>
          <w:rFonts w:ascii="Times New Roman" w:hAnsi="Times New Roman" w:cs="Times New Roman"/>
          <w:sz w:val="32"/>
          <w:szCs w:val="32"/>
        </w:rPr>
        <w:t xml:space="preserve"> </w:t>
      </w:r>
      <w:r w:rsidR="00311F3A" w:rsidRPr="00695A49">
        <w:rPr>
          <w:rFonts w:ascii="Times New Roman" w:hAnsi="Times New Roman" w:cs="Times New Roman"/>
          <w:sz w:val="32"/>
          <w:szCs w:val="32"/>
        </w:rPr>
        <w:t>виражальних</w:t>
      </w:r>
      <w:r w:rsidR="00C76B21" w:rsidRPr="00695A49">
        <w:rPr>
          <w:rFonts w:ascii="Times New Roman" w:hAnsi="Times New Roman" w:cs="Times New Roman"/>
          <w:sz w:val="32"/>
          <w:szCs w:val="32"/>
        </w:rPr>
        <w:t xml:space="preserve"> </w:t>
      </w:r>
      <w:r w:rsidR="00311F3A" w:rsidRPr="00695A49">
        <w:rPr>
          <w:rFonts w:ascii="Times New Roman" w:hAnsi="Times New Roman" w:cs="Times New Roman"/>
          <w:sz w:val="32"/>
          <w:szCs w:val="32"/>
        </w:rPr>
        <w:t>засобів національної мови, її</w:t>
      </w:r>
      <w:r w:rsidRPr="00695A49">
        <w:rPr>
          <w:rFonts w:ascii="Times New Roman" w:hAnsi="Times New Roman" w:cs="Times New Roman"/>
          <w:sz w:val="32"/>
          <w:szCs w:val="32"/>
        </w:rPr>
        <w:t xml:space="preserve"> </w:t>
      </w:r>
      <w:r w:rsidR="00C76B21" w:rsidRPr="00695A49">
        <w:rPr>
          <w:rFonts w:ascii="Times New Roman" w:hAnsi="Times New Roman" w:cs="Times New Roman"/>
          <w:sz w:val="32"/>
          <w:szCs w:val="32"/>
        </w:rPr>
        <w:t>комунікативними можливостями.</w:t>
      </w:r>
    </w:p>
    <w:p w:rsidR="000B55E4" w:rsidRPr="00695A49" w:rsidRDefault="00FC6338" w:rsidP="00DD47FD">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sz w:val="32"/>
          <w:szCs w:val="32"/>
        </w:rPr>
        <w:t xml:space="preserve">Додатки репрезентують схематичне відображення структури стилістики, її зв’язку з іншими науками, цілісного поняття стилістичної системи мови, узагальнюють характеристику функціональних стилів, </w:t>
      </w:r>
      <w:r w:rsidR="00434930" w:rsidRPr="00695A49">
        <w:rPr>
          <w:rFonts w:ascii="Times New Roman" w:hAnsi="Times New Roman" w:cs="Times New Roman"/>
          <w:sz w:val="32"/>
          <w:szCs w:val="32"/>
        </w:rPr>
        <w:t>подають</w:t>
      </w:r>
      <w:r w:rsidRPr="00695A49">
        <w:rPr>
          <w:rFonts w:ascii="Times New Roman" w:hAnsi="Times New Roman" w:cs="Times New Roman"/>
          <w:sz w:val="32"/>
          <w:szCs w:val="32"/>
        </w:rPr>
        <w:t xml:space="preserve"> </w:t>
      </w:r>
      <w:r w:rsidR="00434930" w:rsidRPr="00695A49">
        <w:rPr>
          <w:rFonts w:ascii="Times New Roman" w:hAnsi="Times New Roman" w:cs="Times New Roman"/>
          <w:sz w:val="32"/>
          <w:szCs w:val="32"/>
        </w:rPr>
        <w:t>алгоритм</w:t>
      </w:r>
      <w:r w:rsidRPr="00695A49">
        <w:rPr>
          <w:rFonts w:ascii="Times New Roman" w:hAnsi="Times New Roman" w:cs="Times New Roman"/>
          <w:sz w:val="32"/>
          <w:szCs w:val="32"/>
        </w:rPr>
        <w:t xml:space="preserve"> </w:t>
      </w:r>
      <w:r w:rsidR="00434930" w:rsidRPr="00695A49">
        <w:rPr>
          <w:rFonts w:ascii="Times New Roman" w:hAnsi="Times New Roman" w:cs="Times New Roman"/>
          <w:sz w:val="32"/>
          <w:szCs w:val="32"/>
        </w:rPr>
        <w:t xml:space="preserve">виконання </w:t>
      </w:r>
      <w:r w:rsidRPr="00695A49">
        <w:rPr>
          <w:rFonts w:ascii="Times New Roman" w:hAnsi="Times New Roman" w:cs="Times New Roman"/>
          <w:sz w:val="32"/>
          <w:szCs w:val="32"/>
        </w:rPr>
        <w:t xml:space="preserve">стилістичного аналізу тексту. </w:t>
      </w:r>
    </w:p>
    <w:p w:rsidR="00AA6B85" w:rsidRPr="00695A49" w:rsidRDefault="001D25F3" w:rsidP="00AA6B85">
      <w:pPr>
        <w:spacing w:after="0" w:line="240" w:lineRule="auto"/>
        <w:ind w:firstLine="709"/>
        <w:jc w:val="center"/>
        <w:rPr>
          <w:rFonts w:ascii="Times New Roman" w:hAnsi="Times New Roman" w:cs="Times New Roman"/>
          <w:i/>
          <w:sz w:val="32"/>
          <w:szCs w:val="32"/>
        </w:rPr>
      </w:pPr>
      <w:r w:rsidRPr="00695A49">
        <w:rPr>
          <w:rFonts w:ascii="Times New Roman" w:hAnsi="Times New Roman" w:cs="Times New Roman"/>
          <w:i/>
          <w:sz w:val="32"/>
          <w:szCs w:val="32"/>
        </w:rPr>
        <w:t xml:space="preserve"> </w:t>
      </w:r>
      <w:r w:rsidR="00AA6B85" w:rsidRPr="00695A49">
        <w:rPr>
          <w:rFonts w:ascii="Times New Roman" w:hAnsi="Times New Roman" w:cs="Times New Roman"/>
          <w:i/>
          <w:sz w:val="32"/>
          <w:szCs w:val="32"/>
        </w:rPr>
        <w:br w:type="page"/>
      </w:r>
    </w:p>
    <w:p w:rsidR="00425BC0" w:rsidRPr="00695A49" w:rsidRDefault="00F31B69" w:rsidP="00425BC0">
      <w:pPr>
        <w:spacing w:after="0" w:line="240" w:lineRule="auto"/>
        <w:ind w:firstLine="709"/>
        <w:jc w:val="right"/>
        <w:rPr>
          <w:rFonts w:ascii="Times New Roman" w:hAnsi="Times New Roman" w:cs="Times New Roman"/>
          <w:i/>
          <w:sz w:val="32"/>
          <w:szCs w:val="32"/>
        </w:rPr>
      </w:pPr>
      <w:r w:rsidRPr="00695A49">
        <w:rPr>
          <w:rFonts w:ascii="Times New Roman" w:hAnsi="Times New Roman" w:cs="Times New Roman"/>
          <w:i/>
          <w:sz w:val="32"/>
          <w:szCs w:val="32"/>
        </w:rPr>
        <w:lastRenderedPageBreak/>
        <w:t>…</w:t>
      </w:r>
      <w:r w:rsidR="00A23566"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висловлюватися стиліс</w:t>
      </w:r>
      <w:r w:rsidR="00425BC0" w:rsidRPr="00695A49">
        <w:rPr>
          <w:rFonts w:ascii="Times New Roman" w:hAnsi="Times New Roman" w:cs="Times New Roman"/>
          <w:i/>
          <w:sz w:val="32"/>
          <w:szCs w:val="32"/>
        </w:rPr>
        <w:t>тично – правильно і точно,</w:t>
      </w:r>
    </w:p>
    <w:p w:rsidR="00425BC0" w:rsidRPr="00695A49" w:rsidRDefault="00F31B69" w:rsidP="00425BC0">
      <w:pPr>
        <w:spacing w:after="0" w:line="240" w:lineRule="auto"/>
        <w:ind w:firstLine="709"/>
        <w:jc w:val="right"/>
        <w:rPr>
          <w:rFonts w:ascii="Times New Roman" w:hAnsi="Times New Roman" w:cs="Times New Roman"/>
          <w:i/>
          <w:sz w:val="32"/>
          <w:szCs w:val="32"/>
        </w:rPr>
      </w:pPr>
      <w:r w:rsidRPr="00695A49">
        <w:rPr>
          <w:rFonts w:ascii="Times New Roman" w:hAnsi="Times New Roman" w:cs="Times New Roman"/>
          <w:i/>
          <w:sz w:val="32"/>
          <w:szCs w:val="32"/>
        </w:rPr>
        <w:t>образно, етично й естетич</w:t>
      </w:r>
      <w:r w:rsidR="00425BC0" w:rsidRPr="00695A49">
        <w:rPr>
          <w:rFonts w:ascii="Times New Roman" w:hAnsi="Times New Roman" w:cs="Times New Roman"/>
          <w:i/>
          <w:sz w:val="32"/>
          <w:szCs w:val="32"/>
        </w:rPr>
        <w:t>но</w:t>
      </w:r>
      <w:r w:rsidR="00821876" w:rsidRPr="00695A49">
        <w:rPr>
          <w:rFonts w:ascii="Times New Roman" w:hAnsi="Times New Roman" w:cs="Times New Roman"/>
          <w:i/>
          <w:sz w:val="32"/>
          <w:szCs w:val="32"/>
        </w:rPr>
        <w:t>.</w:t>
      </w:r>
      <w:r w:rsidR="00425BC0" w:rsidRPr="00695A49">
        <w:rPr>
          <w:rFonts w:ascii="Times New Roman" w:hAnsi="Times New Roman" w:cs="Times New Roman"/>
          <w:i/>
          <w:sz w:val="32"/>
          <w:szCs w:val="32"/>
        </w:rPr>
        <w:t xml:space="preserve"> </w:t>
      </w:r>
    </w:p>
    <w:p w:rsidR="00425BC0" w:rsidRPr="00695A49" w:rsidRDefault="00CF6EF6" w:rsidP="00425BC0">
      <w:pPr>
        <w:spacing w:after="0" w:line="240" w:lineRule="auto"/>
        <w:ind w:firstLine="709"/>
        <w:jc w:val="right"/>
        <w:rPr>
          <w:rFonts w:ascii="Times New Roman" w:hAnsi="Times New Roman" w:cs="Times New Roman"/>
          <w:i/>
          <w:sz w:val="32"/>
          <w:szCs w:val="32"/>
        </w:rPr>
      </w:pPr>
      <w:r w:rsidRPr="00695A49">
        <w:rPr>
          <w:rFonts w:ascii="Times New Roman" w:hAnsi="Times New Roman" w:cs="Times New Roman"/>
          <w:i/>
          <w:sz w:val="32"/>
          <w:szCs w:val="32"/>
        </w:rPr>
        <w:t>П. С. </w:t>
      </w:r>
      <w:r w:rsidR="00425BC0" w:rsidRPr="00695A49">
        <w:rPr>
          <w:rFonts w:ascii="Times New Roman" w:hAnsi="Times New Roman" w:cs="Times New Roman"/>
          <w:i/>
          <w:sz w:val="32"/>
          <w:szCs w:val="32"/>
        </w:rPr>
        <w:t>Дудик</w:t>
      </w:r>
    </w:p>
    <w:p w:rsidR="002D4E84" w:rsidRPr="00695A49" w:rsidRDefault="002D4E84" w:rsidP="00425BC0">
      <w:pPr>
        <w:tabs>
          <w:tab w:val="left" w:pos="993"/>
        </w:tabs>
        <w:spacing w:after="0" w:line="240" w:lineRule="auto"/>
        <w:ind w:firstLine="709"/>
        <w:jc w:val="center"/>
        <w:rPr>
          <w:rFonts w:ascii="Times New Roman" w:hAnsi="Times New Roman" w:cs="Times New Roman"/>
          <w:b/>
          <w:sz w:val="32"/>
          <w:szCs w:val="32"/>
        </w:rPr>
      </w:pPr>
    </w:p>
    <w:p w:rsidR="00425BC0" w:rsidRPr="00695A49" w:rsidRDefault="00425BC0" w:rsidP="00425BC0">
      <w:pPr>
        <w:tabs>
          <w:tab w:val="left" w:pos="993"/>
        </w:tabs>
        <w:spacing w:after="0" w:line="240" w:lineRule="auto"/>
        <w:ind w:firstLine="709"/>
        <w:jc w:val="center"/>
        <w:rPr>
          <w:rFonts w:ascii="Times New Roman" w:hAnsi="Times New Roman" w:cs="Times New Roman"/>
          <w:sz w:val="32"/>
          <w:szCs w:val="32"/>
        </w:rPr>
      </w:pPr>
      <w:r w:rsidRPr="00695A49">
        <w:rPr>
          <w:rFonts w:ascii="Times New Roman" w:hAnsi="Times New Roman" w:cs="Times New Roman"/>
          <w:b/>
          <w:bCs/>
          <w:sz w:val="32"/>
          <w:szCs w:val="32"/>
        </w:rPr>
        <w:t>ЛІНГВОСТИЛІСТИЧНІ ПОНЯТТЯ І КАТЕГОРІЇ</w:t>
      </w:r>
    </w:p>
    <w:p w:rsidR="00305923" w:rsidRPr="00695A49" w:rsidRDefault="00305923" w:rsidP="001F3E09">
      <w:pPr>
        <w:tabs>
          <w:tab w:val="left" w:pos="993"/>
        </w:tabs>
        <w:spacing w:after="0" w:line="240" w:lineRule="auto"/>
        <w:ind w:firstLine="709"/>
        <w:jc w:val="both"/>
        <w:rPr>
          <w:rFonts w:ascii="Times New Roman" w:hAnsi="Times New Roman" w:cs="Times New Roman"/>
          <w:b/>
          <w:bCs/>
          <w:sz w:val="32"/>
          <w:szCs w:val="32"/>
        </w:rPr>
      </w:pPr>
    </w:p>
    <w:p w:rsidR="0084570E" w:rsidRPr="00695A49" w:rsidRDefault="0084570E" w:rsidP="00F64494">
      <w:pPr>
        <w:tabs>
          <w:tab w:val="left" w:pos="993"/>
        </w:tabs>
        <w:spacing w:after="0" w:line="240" w:lineRule="auto"/>
        <w:ind w:firstLine="709"/>
        <w:jc w:val="both"/>
        <w:rPr>
          <w:rFonts w:ascii="Times New Roman" w:eastAsia="Times New Roman" w:hAnsi="Times New Roman" w:cs="Times New Roman"/>
          <w:sz w:val="32"/>
          <w:szCs w:val="32"/>
          <w:lang w:eastAsia="uk-UA"/>
        </w:rPr>
      </w:pPr>
      <w:r w:rsidRPr="00695A49">
        <w:rPr>
          <w:rFonts w:ascii="Times New Roman" w:eastAsia="Times New Roman" w:hAnsi="Times New Roman" w:cs="Times New Roman"/>
          <w:b/>
          <w:sz w:val="32"/>
          <w:szCs w:val="32"/>
          <w:lang w:eastAsia="uk-UA"/>
        </w:rPr>
        <w:t>Абзац</w:t>
      </w:r>
      <w:r w:rsidRPr="00695A49">
        <w:rPr>
          <w:rFonts w:ascii="Times New Roman" w:eastAsia="Times New Roman" w:hAnsi="Times New Roman" w:cs="Times New Roman"/>
          <w:sz w:val="32"/>
          <w:szCs w:val="32"/>
          <w:lang w:eastAsia="uk-UA"/>
        </w:rPr>
        <w:t xml:space="preserve"> – </w:t>
      </w:r>
      <w:r w:rsidR="009A4D36">
        <w:rPr>
          <w:rFonts w:ascii="Times New Roman" w:eastAsia="Times New Roman" w:hAnsi="Times New Roman" w:cs="Times New Roman"/>
          <w:sz w:val="32"/>
          <w:szCs w:val="32"/>
          <w:lang w:eastAsia="uk-UA"/>
        </w:rPr>
        <w:t>структурно-змістова одиниця членування тексту, що характеризується єдністю теми та графічно позначена відступом початкової строки праворуч.</w:t>
      </w:r>
      <w:r w:rsidR="00640AF9" w:rsidRPr="00695A49">
        <w:rPr>
          <w:rFonts w:ascii="Times New Roman" w:eastAsia="Times New Roman" w:hAnsi="Times New Roman" w:cs="Times New Roman"/>
          <w:sz w:val="32"/>
          <w:szCs w:val="32"/>
          <w:lang w:eastAsia="uk-UA"/>
        </w:rPr>
        <w:t xml:space="preserve"> Абзац, як інтонаційно-синтаксична одиниця, </w:t>
      </w:r>
      <w:r w:rsidR="00A14891">
        <w:rPr>
          <w:rFonts w:ascii="Times New Roman" w:eastAsia="Times New Roman" w:hAnsi="Times New Roman" w:cs="Times New Roman"/>
          <w:sz w:val="32"/>
          <w:szCs w:val="32"/>
          <w:lang w:eastAsia="uk-UA"/>
        </w:rPr>
        <w:t xml:space="preserve">відповідає надфразній єдності або складному синтаксичному цілому (періоду), значно рідше – одному висловленню. </w:t>
      </w:r>
      <w:r w:rsidR="0050679A" w:rsidRPr="00695A49">
        <w:rPr>
          <w:rFonts w:ascii="Times New Roman" w:eastAsia="Times New Roman" w:hAnsi="Times New Roman" w:cs="Times New Roman"/>
          <w:sz w:val="32"/>
          <w:szCs w:val="32"/>
          <w:lang w:eastAsia="uk-UA"/>
        </w:rPr>
        <w:t xml:space="preserve">Він досить чітко поділяється на три частини: зачин, середня частина, кінцівка, – що дає змогу відтворити думку в процесі її розвитку. </w:t>
      </w:r>
      <w:r w:rsidRPr="00695A49">
        <w:rPr>
          <w:rFonts w:ascii="Times New Roman" w:eastAsia="Times New Roman" w:hAnsi="Times New Roman" w:cs="Times New Roman"/>
          <w:sz w:val="32"/>
          <w:szCs w:val="32"/>
          <w:lang w:eastAsia="uk-UA"/>
        </w:rPr>
        <w:t>У нехудожніх текстах поділ на абзаци стандартний, у художніх та публіцистичних різноманітний</w:t>
      </w:r>
      <w:r w:rsidR="006E23D3">
        <w:rPr>
          <w:rFonts w:ascii="Times New Roman" w:eastAsia="Times New Roman" w:hAnsi="Times New Roman" w:cs="Times New Roman"/>
          <w:sz w:val="32"/>
          <w:szCs w:val="32"/>
          <w:lang w:eastAsia="uk-UA"/>
        </w:rPr>
        <w:t>. Його специфіка зумовлена індивідуальним стилем автора,</w:t>
      </w:r>
      <w:r w:rsidRPr="00695A49">
        <w:rPr>
          <w:rFonts w:ascii="Times New Roman" w:eastAsia="Times New Roman" w:hAnsi="Times New Roman" w:cs="Times New Roman"/>
          <w:sz w:val="32"/>
          <w:szCs w:val="32"/>
          <w:lang w:eastAsia="uk-UA"/>
        </w:rPr>
        <w:t xml:space="preserve"> залежить від </w:t>
      </w:r>
      <w:r w:rsidR="006E23D3">
        <w:rPr>
          <w:rFonts w:ascii="Times New Roman" w:eastAsia="Times New Roman" w:hAnsi="Times New Roman" w:cs="Times New Roman"/>
          <w:sz w:val="32"/>
          <w:szCs w:val="32"/>
          <w:lang w:eastAsia="uk-UA"/>
        </w:rPr>
        <w:t xml:space="preserve">жанру тексту, </w:t>
      </w:r>
      <w:r w:rsidRPr="00695A49">
        <w:rPr>
          <w:rFonts w:ascii="Times New Roman" w:eastAsia="Times New Roman" w:hAnsi="Times New Roman" w:cs="Times New Roman"/>
          <w:sz w:val="32"/>
          <w:szCs w:val="32"/>
          <w:lang w:eastAsia="uk-UA"/>
        </w:rPr>
        <w:t>теми і форми викладу.</w:t>
      </w:r>
      <w:r w:rsidR="006E23D3" w:rsidRPr="006E23D3">
        <w:rPr>
          <w:rFonts w:ascii="Times New Roman" w:eastAsia="Times New Roman" w:hAnsi="Times New Roman" w:cs="Times New Roman"/>
          <w:sz w:val="32"/>
          <w:szCs w:val="32"/>
          <w:lang w:eastAsia="uk-UA"/>
        </w:rPr>
        <w:t xml:space="preserve"> </w:t>
      </w:r>
      <w:r w:rsidR="006E23D3">
        <w:rPr>
          <w:rFonts w:ascii="Times New Roman" w:eastAsia="Times New Roman" w:hAnsi="Times New Roman" w:cs="Times New Roman"/>
          <w:sz w:val="32"/>
          <w:szCs w:val="32"/>
          <w:lang w:eastAsia="uk-UA"/>
        </w:rPr>
        <w:t>Абзац виконує сюжетно-тематичну, композиційну, ритмічну, стилістичну функції.</w:t>
      </w:r>
      <w:r w:rsidR="006E23D3" w:rsidRPr="006E23D3">
        <w:rPr>
          <w:rFonts w:ascii="Times New Roman" w:hAnsi="Times New Roman" w:cs="Times New Roman"/>
          <w:iCs/>
          <w:sz w:val="32"/>
          <w:szCs w:val="32"/>
        </w:rPr>
        <w:t xml:space="preserve"> </w:t>
      </w:r>
      <w:r w:rsidR="006E23D3">
        <w:rPr>
          <w:rFonts w:ascii="Times New Roman" w:hAnsi="Times New Roman" w:cs="Times New Roman"/>
          <w:iCs/>
          <w:sz w:val="32"/>
          <w:szCs w:val="32"/>
        </w:rPr>
        <w:t xml:space="preserve">Див. також: </w:t>
      </w:r>
      <w:r w:rsidR="006E23D3" w:rsidRPr="006E23D3">
        <w:rPr>
          <w:rFonts w:ascii="Times New Roman" w:hAnsi="Times New Roman" w:cs="Times New Roman"/>
          <w:i/>
          <w:iCs/>
          <w:sz w:val="32"/>
          <w:szCs w:val="32"/>
        </w:rPr>
        <w:t>надфразна єдність</w:t>
      </w:r>
      <w:r w:rsidR="006E23D3">
        <w:rPr>
          <w:rFonts w:ascii="Times New Roman" w:hAnsi="Times New Roman" w:cs="Times New Roman"/>
          <w:iCs/>
          <w:sz w:val="32"/>
          <w:szCs w:val="32"/>
        </w:rPr>
        <w:t>.</w:t>
      </w:r>
    </w:p>
    <w:p w:rsidR="0084570E" w:rsidRPr="00695A49" w:rsidRDefault="0084570E" w:rsidP="00F64494">
      <w:pPr>
        <w:tabs>
          <w:tab w:val="left" w:pos="993"/>
        </w:tabs>
        <w:spacing w:after="0" w:line="240" w:lineRule="auto"/>
        <w:ind w:firstLine="709"/>
        <w:jc w:val="both"/>
        <w:rPr>
          <w:rFonts w:ascii="Times New Roman" w:hAnsi="Times New Roman" w:cs="Times New Roman"/>
          <w:bCs/>
          <w:i/>
          <w:sz w:val="32"/>
          <w:szCs w:val="32"/>
        </w:rPr>
      </w:pPr>
      <w:r w:rsidRPr="00695A49">
        <w:rPr>
          <w:rFonts w:ascii="Times New Roman" w:hAnsi="Times New Roman" w:cs="Times New Roman"/>
          <w:b/>
          <w:bCs/>
          <w:sz w:val="32"/>
          <w:szCs w:val="32"/>
        </w:rPr>
        <w:t xml:space="preserve">Абстрактна лексика </w:t>
      </w:r>
      <w:r w:rsidRPr="00695A49">
        <w:rPr>
          <w:rFonts w:ascii="Times New Roman" w:hAnsi="Times New Roman" w:cs="Times New Roman"/>
          <w:bCs/>
          <w:sz w:val="32"/>
          <w:szCs w:val="32"/>
        </w:rPr>
        <w:t xml:space="preserve">– слова, що позначають віддалені від </w:t>
      </w:r>
      <w:r w:rsidR="00FB17E0" w:rsidRPr="00695A49">
        <w:rPr>
          <w:rFonts w:ascii="Times New Roman" w:hAnsi="Times New Roman" w:cs="Times New Roman"/>
          <w:bCs/>
          <w:sz w:val="32"/>
          <w:szCs w:val="32"/>
        </w:rPr>
        <w:t xml:space="preserve">конкретної </w:t>
      </w:r>
      <w:r w:rsidRPr="00695A49">
        <w:rPr>
          <w:rFonts w:ascii="Times New Roman" w:hAnsi="Times New Roman" w:cs="Times New Roman"/>
          <w:bCs/>
          <w:sz w:val="32"/>
          <w:szCs w:val="32"/>
        </w:rPr>
        <w:t>дійсності</w:t>
      </w:r>
      <w:r w:rsidR="00FB17E0" w:rsidRPr="00695A49">
        <w:rPr>
          <w:rFonts w:ascii="Times New Roman" w:hAnsi="Times New Roman" w:cs="Times New Roman"/>
          <w:bCs/>
          <w:sz w:val="32"/>
          <w:szCs w:val="32"/>
        </w:rPr>
        <w:t xml:space="preserve"> загальні</w:t>
      </w:r>
      <w:r w:rsidRPr="00695A49">
        <w:rPr>
          <w:rFonts w:ascii="Times New Roman" w:hAnsi="Times New Roman" w:cs="Times New Roman"/>
          <w:bCs/>
          <w:sz w:val="32"/>
          <w:szCs w:val="32"/>
        </w:rPr>
        <w:t xml:space="preserve"> поняття</w:t>
      </w:r>
      <w:r w:rsidR="00FB17E0" w:rsidRPr="00695A49">
        <w:rPr>
          <w:rFonts w:ascii="Times New Roman" w:hAnsi="Times New Roman" w:cs="Times New Roman"/>
          <w:bCs/>
          <w:sz w:val="32"/>
          <w:szCs w:val="32"/>
        </w:rPr>
        <w:t xml:space="preserve"> й закони розвитку</w:t>
      </w:r>
      <w:r w:rsidRPr="00695A49">
        <w:rPr>
          <w:rFonts w:ascii="Times New Roman" w:hAnsi="Times New Roman" w:cs="Times New Roman"/>
          <w:bCs/>
          <w:sz w:val="32"/>
          <w:szCs w:val="32"/>
        </w:rPr>
        <w:t xml:space="preserve">, тобто мають значення якості, властивості, стану, дії (наприклад: </w:t>
      </w:r>
      <w:r w:rsidRPr="00695A49">
        <w:rPr>
          <w:rFonts w:ascii="Times New Roman" w:hAnsi="Times New Roman" w:cs="Times New Roman"/>
          <w:bCs/>
          <w:i/>
          <w:sz w:val="32"/>
          <w:szCs w:val="32"/>
        </w:rPr>
        <w:t>альтруїзм</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втіха</w:t>
      </w:r>
      <w:r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зв’язок</w:t>
      </w:r>
      <w:r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істина</w:t>
      </w:r>
      <w:r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мислення</w:t>
      </w:r>
      <w:r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невинність</w:t>
      </w:r>
      <w:r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обсяг</w:t>
      </w:r>
      <w:r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присутність</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провина</w:t>
      </w:r>
      <w:r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чемність</w:t>
      </w:r>
      <w:r w:rsidR="005B56C9" w:rsidRPr="00695A49">
        <w:rPr>
          <w:rFonts w:ascii="Times New Roman" w:hAnsi="Times New Roman" w:cs="Times New Roman"/>
          <w:bCs/>
          <w:sz w:val="32"/>
          <w:szCs w:val="32"/>
        </w:rPr>
        <w:t xml:space="preserve"> та ін.</w:t>
      </w:r>
      <w:r w:rsidRPr="00695A49">
        <w:rPr>
          <w:rFonts w:ascii="Times New Roman" w:hAnsi="Times New Roman" w:cs="Times New Roman"/>
          <w:bCs/>
          <w:sz w:val="32"/>
          <w:szCs w:val="32"/>
        </w:rPr>
        <w:t>)</w:t>
      </w:r>
      <w:r w:rsidRPr="00695A49">
        <w:rPr>
          <w:rFonts w:ascii="Times New Roman" w:hAnsi="Times New Roman" w:cs="Times New Roman"/>
          <w:bCs/>
          <w:i/>
          <w:sz w:val="32"/>
          <w:szCs w:val="32"/>
        </w:rPr>
        <w:t>.</w:t>
      </w:r>
    </w:p>
    <w:p w:rsidR="0084570E" w:rsidRPr="00695A49" w:rsidRDefault="0084570E"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Автентичний текст </w:t>
      </w:r>
      <w:r w:rsidRPr="00695A49">
        <w:rPr>
          <w:rFonts w:ascii="Times New Roman" w:hAnsi="Times New Roman" w:cs="Times New Roman"/>
          <w:bCs/>
          <w:sz w:val="32"/>
          <w:szCs w:val="32"/>
        </w:rPr>
        <w:t>– оригінальний, достовірний текст певного автора.</w:t>
      </w:r>
    </w:p>
    <w:p w:rsidR="0084570E" w:rsidRPr="00695A49" w:rsidRDefault="0084570E"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Автологія </w:t>
      </w:r>
      <w:r w:rsidRPr="00695A49">
        <w:rPr>
          <w:rFonts w:ascii="Times New Roman" w:hAnsi="Times New Roman" w:cs="Times New Roman"/>
          <w:bCs/>
          <w:sz w:val="32"/>
          <w:szCs w:val="32"/>
        </w:rPr>
        <w:t>(денотація)</w:t>
      </w:r>
      <w:r w:rsidRPr="00695A49">
        <w:rPr>
          <w:rFonts w:ascii="Times New Roman" w:hAnsi="Times New Roman" w:cs="Times New Roman"/>
          <w:b/>
          <w:bCs/>
          <w:sz w:val="32"/>
          <w:szCs w:val="32"/>
        </w:rPr>
        <w:t xml:space="preserve"> </w:t>
      </w:r>
      <w:r w:rsidRPr="00695A49">
        <w:rPr>
          <w:rFonts w:ascii="Times New Roman" w:hAnsi="Times New Roman" w:cs="Times New Roman"/>
          <w:sz w:val="32"/>
          <w:szCs w:val="32"/>
        </w:rPr>
        <w:t>– вживання слів у поетичному тексті в прямому значенні. Класичним прикладом переважно денотативного слововживання є «Садок вишневий коло хати</w:t>
      </w:r>
      <w:r w:rsidR="00821876" w:rsidRPr="00695A49">
        <w:rPr>
          <w:rFonts w:ascii="Times New Roman" w:hAnsi="Times New Roman" w:cs="Times New Roman"/>
          <w:sz w:val="32"/>
          <w:szCs w:val="32"/>
        </w:rPr>
        <w:t>…</w:t>
      </w:r>
      <w:r w:rsidRPr="00695A49">
        <w:rPr>
          <w:rFonts w:ascii="Times New Roman" w:hAnsi="Times New Roman" w:cs="Times New Roman"/>
          <w:sz w:val="32"/>
          <w:szCs w:val="32"/>
        </w:rPr>
        <w:t xml:space="preserve">» Т. Шевченка; а також див.: </w:t>
      </w:r>
      <w:r w:rsidRPr="00695A49">
        <w:rPr>
          <w:rFonts w:ascii="Times New Roman" w:hAnsi="Times New Roman" w:cs="Times New Roman"/>
          <w:b/>
          <w:i/>
          <w:sz w:val="32"/>
          <w:szCs w:val="32"/>
        </w:rPr>
        <w:t xml:space="preserve">У нашому саду була розкішна флора, </w:t>
      </w:r>
      <w:r w:rsidR="005B56C9" w:rsidRPr="00695A49">
        <w:rPr>
          <w:rFonts w:ascii="Times New Roman" w:hAnsi="Times New Roman" w:cs="Times New Roman"/>
          <w:b/>
          <w:sz w:val="32"/>
          <w:szCs w:val="32"/>
        </w:rPr>
        <w:t>–</w:t>
      </w:r>
      <w:r w:rsidRPr="00695A49">
        <w:rPr>
          <w:rFonts w:ascii="Times New Roman" w:hAnsi="Times New Roman" w:cs="Times New Roman"/>
          <w:b/>
          <w:i/>
          <w:sz w:val="32"/>
          <w:szCs w:val="32"/>
        </w:rPr>
        <w:t xml:space="preserve"> жоржини й кропива, любисток і ревень. І прадід мій ходив</w:t>
      </w:r>
      <w:r w:rsidRPr="00695A49">
        <w:rPr>
          <w:rFonts w:ascii="Times New Roman" w:hAnsi="Times New Roman" w:cs="Times New Roman"/>
          <w:i/>
          <w:sz w:val="32"/>
          <w:szCs w:val="32"/>
        </w:rPr>
        <w:t xml:space="preserve">, як привид Ельсінора, </w:t>
      </w:r>
      <w:r w:rsidRPr="00695A49">
        <w:rPr>
          <w:rFonts w:ascii="Times New Roman" w:hAnsi="Times New Roman" w:cs="Times New Roman"/>
          <w:b/>
          <w:i/>
          <w:sz w:val="32"/>
          <w:szCs w:val="32"/>
        </w:rPr>
        <w:t>і сойка у кущах пищала цілий день. Була в тому саду смородина й порічки. Малина розрослась, як дикий чагарник.</w:t>
      </w:r>
      <w:r w:rsidRPr="00695A49">
        <w:rPr>
          <w:rFonts w:ascii="Times New Roman" w:hAnsi="Times New Roman" w:cs="Times New Roman"/>
          <w:i/>
          <w:sz w:val="32"/>
          <w:szCs w:val="32"/>
        </w:rPr>
        <w:t xml:space="preserve"> Індустріальний подих п’ятирічки до нас у сад тоді ще не проник </w:t>
      </w:r>
      <w:r w:rsidRPr="00695A49">
        <w:rPr>
          <w:rFonts w:ascii="Times New Roman" w:hAnsi="Times New Roman" w:cs="Times New Roman"/>
          <w:sz w:val="32"/>
          <w:szCs w:val="32"/>
        </w:rPr>
        <w:t xml:space="preserve">(Л. Костенко). Див. також: </w:t>
      </w:r>
      <w:r w:rsidRPr="00695A49">
        <w:rPr>
          <w:rFonts w:ascii="Times New Roman" w:hAnsi="Times New Roman" w:cs="Times New Roman"/>
          <w:i/>
          <w:sz w:val="32"/>
          <w:szCs w:val="32"/>
        </w:rPr>
        <w:t>автоматизація</w:t>
      </w:r>
      <w:r w:rsidRPr="00695A49">
        <w:rPr>
          <w:rFonts w:ascii="Times New Roman" w:hAnsi="Times New Roman" w:cs="Times New Roman"/>
          <w:sz w:val="32"/>
          <w:szCs w:val="32"/>
        </w:rPr>
        <w:t>.</w:t>
      </w:r>
    </w:p>
    <w:p w:rsidR="0084570E" w:rsidRPr="00695A49" w:rsidRDefault="0084570E"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Автоматизація</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(стереотипізація)</w:t>
      </w:r>
      <w:r w:rsidRPr="00695A49">
        <w:rPr>
          <w:rFonts w:ascii="Times New Roman" w:hAnsi="Times New Roman" w:cs="Times New Roman"/>
          <w:i/>
          <w:sz w:val="32"/>
          <w:szCs w:val="32"/>
        </w:rPr>
        <w:t xml:space="preserve"> – </w:t>
      </w:r>
      <w:r w:rsidRPr="00695A49">
        <w:rPr>
          <w:rFonts w:ascii="Times New Roman" w:hAnsi="Times New Roman" w:cs="Times New Roman"/>
          <w:sz w:val="32"/>
          <w:szCs w:val="32"/>
        </w:rPr>
        <w:t xml:space="preserve">протилежність до актуалізації, яскравим прикладом якої може слугувати наукова мова. Автоматизоване мовлення характеризується точністю </w:t>
      </w:r>
      <w:r w:rsidRPr="00695A49">
        <w:rPr>
          <w:rFonts w:ascii="Times New Roman" w:hAnsi="Times New Roman" w:cs="Times New Roman"/>
          <w:sz w:val="32"/>
          <w:szCs w:val="32"/>
        </w:rPr>
        <w:lastRenderedPageBreak/>
        <w:t>понять і тверджень, часто воно використовує усталену термінологію. Термінологія і є результатом автоматизації, коли кожне, навіть найновіше поняття має своє точне визначення. Тоді як автоматизація робить мовні засоби механічними, актуалізація усув</w:t>
      </w:r>
      <w:r w:rsidR="00FA0CC4" w:rsidRPr="00695A49">
        <w:rPr>
          <w:rFonts w:ascii="Times New Roman" w:hAnsi="Times New Roman" w:cs="Times New Roman"/>
          <w:sz w:val="32"/>
          <w:szCs w:val="32"/>
        </w:rPr>
        <w:t>ає механічний характер, робить у</w:t>
      </w:r>
      <w:r w:rsidRPr="00695A49">
        <w:rPr>
          <w:rFonts w:ascii="Times New Roman" w:hAnsi="Times New Roman" w:cs="Times New Roman"/>
          <w:sz w:val="32"/>
          <w:szCs w:val="32"/>
        </w:rPr>
        <w:t xml:space="preserve">живання мови свідомим. Автоматична мова передбачає денотативне (автологічне) вживання слів, натомість художня часто послуговується ще й конотацією («прирощенням смислу»). Див. також: </w:t>
      </w:r>
      <w:r w:rsidRPr="00695A49">
        <w:rPr>
          <w:rFonts w:ascii="Times New Roman" w:hAnsi="Times New Roman" w:cs="Times New Roman"/>
          <w:i/>
          <w:sz w:val="32"/>
          <w:szCs w:val="32"/>
        </w:rPr>
        <w:t>автологія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Протилежне</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актуалізація</w:t>
      </w:r>
      <w:r w:rsidRPr="00695A49">
        <w:rPr>
          <w:rFonts w:ascii="Times New Roman" w:hAnsi="Times New Roman" w:cs="Times New Roman"/>
          <w:sz w:val="32"/>
          <w:szCs w:val="32"/>
        </w:rPr>
        <w:t>.</w:t>
      </w:r>
    </w:p>
    <w:p w:rsidR="00A22610" w:rsidRPr="00695A49" w:rsidRDefault="00A22610"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 xml:space="preserve">Автор </w:t>
      </w:r>
      <w:r w:rsidRPr="00695A49">
        <w:rPr>
          <w:rFonts w:ascii="Times New Roman" w:hAnsi="Times New Roman" w:cs="Times New Roman"/>
          <w:sz w:val="32"/>
          <w:szCs w:val="32"/>
        </w:rPr>
        <w:t>– творець художнього або публіцистичного твору, наукового дослідження, проекту, винаходу тощо. Автором вважається кожна людина, яка скомпонувала власний текст із певною метою.</w:t>
      </w:r>
    </w:p>
    <w:p w:rsidR="00F47866" w:rsidRPr="00695A49" w:rsidRDefault="00F47866" w:rsidP="00F47866">
      <w:pPr>
        <w:tabs>
          <w:tab w:val="left" w:pos="993"/>
        </w:tabs>
        <w:spacing w:after="0" w:line="240" w:lineRule="auto"/>
        <w:ind w:firstLine="709"/>
        <w:jc w:val="both"/>
        <w:rPr>
          <w:rFonts w:ascii="Times New Roman" w:hAnsi="Times New Roman" w:cs="Times New Roman"/>
          <w:b/>
          <w:sz w:val="32"/>
          <w:szCs w:val="32"/>
        </w:rPr>
      </w:pPr>
      <w:r w:rsidRPr="00695A49">
        <w:rPr>
          <w:rFonts w:ascii="Times New Roman" w:hAnsi="Times New Roman" w:cs="Times New Roman"/>
          <w:b/>
          <w:bCs/>
          <w:sz w:val="32"/>
          <w:szCs w:val="32"/>
        </w:rPr>
        <w:t>Автореферат</w:t>
      </w:r>
      <w:r w:rsidRPr="00695A49">
        <w:rPr>
          <w:rFonts w:ascii="Times New Roman" w:hAnsi="Times New Roman" w:cs="Times New Roman"/>
          <w:bCs/>
          <w:sz w:val="32"/>
          <w:szCs w:val="32"/>
        </w:rPr>
        <w:t xml:space="preserve"> – жанрова форма реалізації власне науково</w:t>
      </w:r>
      <w:r w:rsidR="00862B6C" w:rsidRPr="00695A49">
        <w:rPr>
          <w:rFonts w:ascii="Times New Roman" w:hAnsi="Times New Roman" w:cs="Times New Roman"/>
          <w:bCs/>
          <w:sz w:val="32"/>
          <w:szCs w:val="32"/>
        </w:rPr>
        <w:t>го</w:t>
      </w:r>
      <w:r w:rsidRPr="00695A49">
        <w:rPr>
          <w:rFonts w:ascii="Times New Roman" w:hAnsi="Times New Roman" w:cs="Times New Roman"/>
          <w:bCs/>
          <w:sz w:val="32"/>
          <w:szCs w:val="32"/>
        </w:rPr>
        <w:t xml:space="preserve"> підстилю мови; </w:t>
      </w:r>
      <w:r w:rsidR="00862B6C" w:rsidRPr="00695A49">
        <w:rPr>
          <w:rFonts w:ascii="Times New Roman" w:hAnsi="Times New Roman" w:cs="Times New Roman"/>
          <w:bCs/>
          <w:sz w:val="32"/>
          <w:szCs w:val="32"/>
        </w:rPr>
        <w:t>короткий виклад автором своєї наукової праці. Наприклад, автореферат дисертації, в якому стисло викладено мету, завдання, зміст наукової праці.</w:t>
      </w:r>
    </w:p>
    <w:p w:rsidR="0084570E" w:rsidRPr="00695A49" w:rsidRDefault="0084570E" w:rsidP="00F47866">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sz w:val="32"/>
          <w:szCs w:val="32"/>
        </w:rPr>
        <w:t>Авторська мова</w:t>
      </w:r>
      <w:r w:rsidRPr="00695A49">
        <w:rPr>
          <w:rFonts w:ascii="Times New Roman" w:hAnsi="Times New Roman" w:cs="Times New Roman"/>
          <w:sz w:val="32"/>
          <w:szCs w:val="32"/>
        </w:rPr>
        <w:t xml:space="preserve"> – слова, за допомогою яких автор безпосередньо від себе характеризує події та образи. Авторська мова передається з</w:t>
      </w:r>
      <w:r w:rsidR="00FA0CC4" w:rsidRPr="00695A49">
        <w:rPr>
          <w:rFonts w:ascii="Times New Roman" w:hAnsi="Times New Roman" w:cs="Times New Roman"/>
          <w:sz w:val="32"/>
          <w:szCs w:val="32"/>
        </w:rPr>
        <w:t>азвичай</w:t>
      </w:r>
      <w:r w:rsidRPr="00695A49">
        <w:rPr>
          <w:rFonts w:ascii="Times New Roman" w:hAnsi="Times New Roman" w:cs="Times New Roman"/>
          <w:sz w:val="32"/>
          <w:szCs w:val="32"/>
        </w:rPr>
        <w:t xml:space="preserve"> від 3-ої особи.</w:t>
      </w:r>
      <w:r w:rsidR="005B56C9" w:rsidRPr="00695A49">
        <w:rPr>
          <w:rFonts w:ascii="Times New Roman" w:hAnsi="Times New Roman" w:cs="Times New Roman"/>
          <w:sz w:val="32"/>
          <w:szCs w:val="32"/>
        </w:rPr>
        <w:t xml:space="preserve"> Вона повинна бути зразком літературної мови для слухачів і читачів.</w:t>
      </w:r>
      <w:r w:rsidRPr="00695A49">
        <w:rPr>
          <w:rFonts w:ascii="Times New Roman" w:hAnsi="Times New Roman" w:cs="Times New Roman"/>
          <w:sz w:val="32"/>
          <w:szCs w:val="32"/>
        </w:rPr>
        <w:t xml:space="preserve"> Своєрідною формою авторської мови, прямо не зв’язаної з подіями твору, є авторські відступи. Протилежне –</w:t>
      </w:r>
      <w:r w:rsidRPr="00695A49">
        <w:rPr>
          <w:rFonts w:ascii="Times New Roman" w:hAnsi="Times New Roman" w:cs="Times New Roman"/>
          <w:i/>
          <w:sz w:val="32"/>
          <w:szCs w:val="32"/>
        </w:rPr>
        <w:t xml:space="preserve"> чуже мовлення</w:t>
      </w:r>
      <w:r w:rsidRPr="00695A49">
        <w:rPr>
          <w:rFonts w:ascii="Times New Roman" w:hAnsi="Times New Roman" w:cs="Times New Roman"/>
          <w:sz w:val="32"/>
          <w:szCs w:val="32"/>
        </w:rPr>
        <w:t>.</w:t>
      </w:r>
    </w:p>
    <w:p w:rsidR="006E23D3" w:rsidRPr="00C03AD6" w:rsidRDefault="006E23D3" w:rsidP="00F64494">
      <w:pPr>
        <w:tabs>
          <w:tab w:val="left" w:pos="993"/>
        </w:tabs>
        <w:spacing w:after="0" w:line="240" w:lineRule="auto"/>
        <w:ind w:firstLine="709"/>
        <w:jc w:val="both"/>
        <w:rPr>
          <w:rFonts w:ascii="Times New Roman" w:hAnsi="Times New Roman" w:cs="Times New Roman"/>
          <w:bCs/>
          <w:sz w:val="32"/>
          <w:szCs w:val="32"/>
        </w:rPr>
      </w:pPr>
      <w:r>
        <w:rPr>
          <w:rFonts w:ascii="Times New Roman" w:hAnsi="Times New Roman" w:cs="Times New Roman"/>
          <w:b/>
          <w:bCs/>
          <w:sz w:val="32"/>
          <w:szCs w:val="32"/>
        </w:rPr>
        <w:t xml:space="preserve">Автосемантизм </w:t>
      </w:r>
      <w:r w:rsidRPr="00C03AD6">
        <w:rPr>
          <w:rFonts w:ascii="Times New Roman" w:hAnsi="Times New Roman" w:cs="Times New Roman"/>
          <w:bCs/>
          <w:sz w:val="32"/>
          <w:szCs w:val="32"/>
        </w:rPr>
        <w:t>–</w:t>
      </w:r>
      <w:r>
        <w:rPr>
          <w:rFonts w:ascii="Times New Roman" w:hAnsi="Times New Roman" w:cs="Times New Roman"/>
          <w:b/>
          <w:bCs/>
          <w:sz w:val="32"/>
          <w:szCs w:val="32"/>
        </w:rPr>
        <w:t xml:space="preserve"> </w:t>
      </w:r>
      <w:r w:rsidR="009C36C3" w:rsidRPr="009C36C3">
        <w:rPr>
          <w:rFonts w:ascii="Times New Roman" w:hAnsi="Times New Roman" w:cs="Times New Roman"/>
          <w:bCs/>
          <w:sz w:val="32"/>
          <w:szCs w:val="32"/>
        </w:rPr>
        <w:t>ознака</w:t>
      </w:r>
      <w:r w:rsidR="009C36C3">
        <w:rPr>
          <w:rFonts w:ascii="Times New Roman" w:hAnsi="Times New Roman" w:cs="Times New Roman"/>
          <w:b/>
          <w:bCs/>
          <w:sz w:val="32"/>
          <w:szCs w:val="32"/>
        </w:rPr>
        <w:t xml:space="preserve"> </w:t>
      </w:r>
      <w:r w:rsidR="009C36C3" w:rsidRPr="009C36C3">
        <w:rPr>
          <w:rFonts w:ascii="Times New Roman" w:hAnsi="Times New Roman" w:cs="Times New Roman"/>
          <w:bCs/>
          <w:sz w:val="32"/>
          <w:szCs w:val="32"/>
        </w:rPr>
        <w:t>незалежності</w:t>
      </w:r>
      <w:r w:rsidR="009C36C3">
        <w:rPr>
          <w:rFonts w:ascii="Times New Roman" w:hAnsi="Times New Roman" w:cs="Times New Roman"/>
          <w:b/>
          <w:bCs/>
          <w:sz w:val="32"/>
          <w:szCs w:val="32"/>
        </w:rPr>
        <w:t xml:space="preserve"> </w:t>
      </w:r>
      <w:r w:rsidRPr="00C03AD6">
        <w:rPr>
          <w:rFonts w:ascii="Times New Roman" w:hAnsi="Times New Roman" w:cs="Times New Roman"/>
          <w:bCs/>
          <w:sz w:val="32"/>
          <w:szCs w:val="32"/>
        </w:rPr>
        <w:t>мовної</w:t>
      </w:r>
      <w:r w:rsidR="00C03AD6">
        <w:rPr>
          <w:rFonts w:ascii="Times New Roman" w:hAnsi="Times New Roman" w:cs="Times New Roman"/>
          <w:bCs/>
          <w:sz w:val="32"/>
          <w:szCs w:val="32"/>
        </w:rPr>
        <w:t xml:space="preserve"> </w:t>
      </w:r>
      <w:r w:rsidRPr="00C03AD6">
        <w:rPr>
          <w:rFonts w:ascii="Times New Roman" w:hAnsi="Times New Roman" w:cs="Times New Roman"/>
          <w:bCs/>
          <w:sz w:val="32"/>
          <w:szCs w:val="32"/>
        </w:rPr>
        <w:t>одини</w:t>
      </w:r>
      <w:r w:rsidR="00C03AD6">
        <w:rPr>
          <w:rFonts w:ascii="Times New Roman" w:hAnsi="Times New Roman" w:cs="Times New Roman"/>
          <w:bCs/>
          <w:sz w:val="32"/>
          <w:szCs w:val="32"/>
        </w:rPr>
        <w:t>ц</w:t>
      </w:r>
      <w:r w:rsidRPr="00C03AD6">
        <w:rPr>
          <w:rFonts w:ascii="Times New Roman" w:hAnsi="Times New Roman" w:cs="Times New Roman"/>
          <w:bCs/>
          <w:sz w:val="32"/>
          <w:szCs w:val="32"/>
        </w:rPr>
        <w:t>і</w:t>
      </w:r>
      <w:r w:rsidR="009C36C3">
        <w:rPr>
          <w:rFonts w:ascii="Times New Roman" w:hAnsi="Times New Roman" w:cs="Times New Roman"/>
          <w:bCs/>
          <w:sz w:val="32"/>
          <w:szCs w:val="32"/>
        </w:rPr>
        <w:t>, самостійного статусу його</w:t>
      </w:r>
      <w:r w:rsidR="00C03AD6">
        <w:rPr>
          <w:rFonts w:ascii="Times New Roman" w:hAnsi="Times New Roman" w:cs="Times New Roman"/>
          <w:bCs/>
          <w:sz w:val="32"/>
          <w:szCs w:val="32"/>
        </w:rPr>
        <w:t xml:space="preserve"> </w:t>
      </w:r>
      <w:r w:rsidR="009C36C3">
        <w:rPr>
          <w:rFonts w:ascii="Times New Roman" w:hAnsi="Times New Roman" w:cs="Times New Roman"/>
          <w:bCs/>
          <w:sz w:val="32"/>
          <w:szCs w:val="32"/>
        </w:rPr>
        <w:t>значення</w:t>
      </w:r>
      <w:r w:rsidR="00C03AD6">
        <w:rPr>
          <w:rFonts w:ascii="Times New Roman" w:hAnsi="Times New Roman" w:cs="Times New Roman"/>
          <w:bCs/>
          <w:sz w:val="32"/>
          <w:szCs w:val="32"/>
        </w:rPr>
        <w:t xml:space="preserve">. </w:t>
      </w:r>
      <w:r w:rsidR="0089080E">
        <w:rPr>
          <w:rFonts w:ascii="Times New Roman" w:hAnsi="Times New Roman" w:cs="Times New Roman"/>
          <w:bCs/>
          <w:sz w:val="32"/>
          <w:szCs w:val="32"/>
        </w:rPr>
        <w:t xml:space="preserve">Див. також: </w:t>
      </w:r>
      <w:r w:rsidR="0089080E" w:rsidRPr="0089080E">
        <w:rPr>
          <w:rFonts w:ascii="Times New Roman" w:hAnsi="Times New Roman" w:cs="Times New Roman"/>
          <w:bCs/>
          <w:i/>
          <w:sz w:val="32"/>
          <w:szCs w:val="32"/>
        </w:rPr>
        <w:t>автосемантичне речення</w:t>
      </w:r>
      <w:r w:rsidR="0089080E">
        <w:rPr>
          <w:rFonts w:ascii="Times New Roman" w:hAnsi="Times New Roman" w:cs="Times New Roman"/>
          <w:bCs/>
          <w:sz w:val="32"/>
          <w:szCs w:val="32"/>
        </w:rPr>
        <w:t xml:space="preserve">. </w:t>
      </w:r>
      <w:r w:rsidR="00C03AD6">
        <w:rPr>
          <w:rFonts w:ascii="Times New Roman" w:hAnsi="Times New Roman" w:cs="Times New Roman"/>
          <w:bCs/>
          <w:sz w:val="32"/>
          <w:szCs w:val="32"/>
        </w:rPr>
        <w:t>Протилежне –</w:t>
      </w:r>
      <w:r w:rsidR="00641198">
        <w:rPr>
          <w:rFonts w:ascii="Times New Roman" w:hAnsi="Times New Roman" w:cs="Times New Roman"/>
          <w:bCs/>
          <w:sz w:val="32"/>
          <w:szCs w:val="32"/>
        </w:rPr>
        <w:t xml:space="preserve"> </w:t>
      </w:r>
      <w:r w:rsidR="00C03AD6" w:rsidRPr="00C03AD6">
        <w:rPr>
          <w:rFonts w:ascii="Times New Roman" w:hAnsi="Times New Roman" w:cs="Times New Roman"/>
          <w:bCs/>
          <w:i/>
          <w:sz w:val="32"/>
          <w:szCs w:val="32"/>
        </w:rPr>
        <w:t>синсемантизм</w:t>
      </w:r>
      <w:r w:rsidR="00C03AD6">
        <w:rPr>
          <w:rFonts w:ascii="Times New Roman" w:hAnsi="Times New Roman" w:cs="Times New Roman"/>
          <w:bCs/>
          <w:sz w:val="32"/>
          <w:szCs w:val="32"/>
        </w:rPr>
        <w:t>.</w:t>
      </w:r>
      <w:r w:rsidRPr="00C03AD6">
        <w:rPr>
          <w:rFonts w:ascii="Times New Roman" w:hAnsi="Times New Roman" w:cs="Times New Roman"/>
          <w:bCs/>
          <w:sz w:val="32"/>
          <w:szCs w:val="32"/>
        </w:rPr>
        <w:t xml:space="preserve"> </w:t>
      </w:r>
    </w:p>
    <w:p w:rsidR="0084570E" w:rsidRPr="00695A49" w:rsidRDefault="0084570E"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Автосемантичне речення</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речення незалежне, комунікативно закінчене, граматично не зв’язане з іншим реченням.</w:t>
      </w:r>
      <w:bookmarkStart w:id="0" w:name="10"/>
      <w:r w:rsidR="00E27735" w:rsidRPr="00695A49">
        <w:rPr>
          <w:rFonts w:ascii="Times New Roman" w:hAnsi="Times New Roman" w:cs="Times New Roman"/>
          <w:sz w:val="32"/>
          <w:szCs w:val="32"/>
          <w:shd w:val="clear" w:color="auto" w:fill="FFFFFF"/>
        </w:rPr>
        <w:t xml:space="preserve"> А</w:t>
      </w:r>
      <w:r w:rsidR="00A82B45" w:rsidRPr="00695A49">
        <w:rPr>
          <w:rFonts w:ascii="Times New Roman" w:hAnsi="Times New Roman" w:cs="Times New Roman"/>
          <w:sz w:val="32"/>
          <w:szCs w:val="32"/>
          <w:shd w:val="clear" w:color="auto" w:fill="FFFFFF"/>
        </w:rPr>
        <w:t>втосемантичне</w:t>
      </w:r>
      <w:r w:rsidR="00E27735" w:rsidRPr="00695A49">
        <w:rPr>
          <w:rFonts w:ascii="Times New Roman" w:hAnsi="Times New Roman" w:cs="Times New Roman"/>
          <w:sz w:val="32"/>
          <w:szCs w:val="32"/>
          <w:shd w:val="clear" w:color="auto" w:fill="FFFFFF"/>
        </w:rPr>
        <w:t xml:space="preserve"> речення </w:t>
      </w:r>
      <w:r w:rsidR="00A82B45" w:rsidRPr="00695A49">
        <w:rPr>
          <w:rFonts w:ascii="Times New Roman" w:hAnsi="Times New Roman" w:cs="Times New Roman"/>
          <w:sz w:val="32"/>
          <w:szCs w:val="32"/>
          <w:shd w:val="clear" w:color="auto" w:fill="FFFFFF"/>
        </w:rPr>
        <w:t>внаслідок своєї більшої смислової самостійності, автономності легко ізолює</w:t>
      </w:r>
      <w:r w:rsidR="00E27735" w:rsidRPr="00695A49">
        <w:rPr>
          <w:rFonts w:ascii="Times New Roman" w:hAnsi="Times New Roman" w:cs="Times New Roman"/>
          <w:sz w:val="32"/>
          <w:szCs w:val="32"/>
          <w:shd w:val="clear" w:color="auto" w:fill="FFFFFF"/>
        </w:rPr>
        <w:t>ться від контексту</w:t>
      </w:r>
      <w:r w:rsidR="00A82B45" w:rsidRPr="00695A49">
        <w:rPr>
          <w:rFonts w:ascii="Times New Roman" w:hAnsi="Times New Roman" w:cs="Times New Roman"/>
          <w:sz w:val="32"/>
          <w:szCs w:val="32"/>
          <w:shd w:val="clear" w:color="auto" w:fill="FFFFFF"/>
        </w:rPr>
        <w:t>, і тому само по собі може становити абзац</w:t>
      </w:r>
      <w:r w:rsidR="00E27735" w:rsidRPr="00695A49">
        <w:rPr>
          <w:rFonts w:ascii="Times New Roman" w:hAnsi="Times New Roman" w:cs="Times New Roman"/>
          <w:sz w:val="32"/>
          <w:szCs w:val="32"/>
          <w:shd w:val="clear" w:color="auto" w:fill="FFFFFF"/>
        </w:rPr>
        <w:t>.</w:t>
      </w:r>
      <w:r w:rsidR="0089080E">
        <w:rPr>
          <w:rFonts w:ascii="Times New Roman" w:hAnsi="Times New Roman" w:cs="Times New Roman"/>
          <w:sz w:val="32"/>
          <w:szCs w:val="32"/>
          <w:shd w:val="clear" w:color="auto" w:fill="FFFFFF"/>
        </w:rPr>
        <w:t xml:space="preserve"> Див. також: </w:t>
      </w:r>
      <w:r w:rsidR="0089080E" w:rsidRPr="0089080E">
        <w:rPr>
          <w:rFonts w:ascii="Times New Roman" w:hAnsi="Times New Roman" w:cs="Times New Roman"/>
          <w:i/>
          <w:sz w:val="32"/>
          <w:szCs w:val="32"/>
          <w:shd w:val="clear" w:color="auto" w:fill="FFFFFF"/>
        </w:rPr>
        <w:t>автосемантизм</w:t>
      </w:r>
      <w:r w:rsidR="0089080E">
        <w:rPr>
          <w:rFonts w:ascii="Times New Roman" w:hAnsi="Times New Roman" w:cs="Times New Roman"/>
          <w:sz w:val="32"/>
          <w:szCs w:val="32"/>
          <w:shd w:val="clear" w:color="auto" w:fill="FFFFFF"/>
        </w:rPr>
        <w:t>.</w:t>
      </w:r>
    </w:p>
    <w:p w:rsidR="0084570E" w:rsidRPr="00695A49" w:rsidRDefault="0084570E" w:rsidP="00F64494">
      <w:pPr>
        <w:tabs>
          <w:tab w:val="left" w:pos="993"/>
        </w:tabs>
        <w:spacing w:after="0" w:line="240" w:lineRule="auto"/>
        <w:ind w:firstLine="709"/>
        <w:jc w:val="both"/>
        <w:rPr>
          <w:rFonts w:ascii="Times New Roman" w:hAnsi="Times New Roman" w:cs="Times New Roman"/>
          <w:b/>
          <w:bCs/>
          <w:sz w:val="32"/>
          <w:szCs w:val="32"/>
          <w:lang w:val="ru-RU"/>
        </w:rPr>
      </w:pPr>
      <w:r w:rsidRPr="00695A49">
        <w:rPr>
          <w:rFonts w:ascii="Times New Roman" w:eastAsia="Times New Roman" w:hAnsi="Times New Roman" w:cs="Times New Roman"/>
          <w:b/>
          <w:bCs/>
          <w:sz w:val="32"/>
          <w:szCs w:val="32"/>
          <w:lang w:eastAsia="uk-UA"/>
        </w:rPr>
        <w:t>Агіографія</w:t>
      </w:r>
      <w:bookmarkEnd w:id="0"/>
      <w:r w:rsidRPr="00695A49">
        <w:rPr>
          <w:rFonts w:ascii="Times New Roman" w:eastAsia="Times New Roman" w:hAnsi="Times New Roman" w:cs="Times New Roman"/>
          <w:sz w:val="32"/>
          <w:szCs w:val="32"/>
          <w:lang w:val="ru-RU" w:eastAsia="uk-UA"/>
        </w:rPr>
        <w:t xml:space="preserve"> </w:t>
      </w:r>
      <w:r w:rsidRPr="00695A49">
        <w:rPr>
          <w:rFonts w:ascii="Times New Roman" w:eastAsia="Times New Roman" w:hAnsi="Times New Roman" w:cs="Times New Roman"/>
          <w:sz w:val="32"/>
          <w:szCs w:val="32"/>
          <w:lang w:eastAsia="uk-UA"/>
        </w:rPr>
        <w:t>– різновид церковної літератури; оповідання про життя осіб, яких церква проголосила святими.</w:t>
      </w:r>
      <w:bookmarkStart w:id="1" w:name="12"/>
    </w:p>
    <w:p w:rsidR="004C54D9" w:rsidRPr="00695A49" w:rsidRDefault="004C54D9" w:rsidP="00F64494">
      <w:pPr>
        <w:tabs>
          <w:tab w:val="left" w:pos="993"/>
        </w:tabs>
        <w:spacing w:after="0" w:line="240" w:lineRule="auto"/>
        <w:ind w:firstLine="709"/>
        <w:jc w:val="both"/>
        <w:rPr>
          <w:rFonts w:ascii="Times New Roman" w:eastAsia="Times New Roman" w:hAnsi="Times New Roman" w:cs="Times New Roman"/>
          <w:bCs/>
          <w:sz w:val="32"/>
          <w:szCs w:val="32"/>
          <w:lang w:eastAsia="uk-UA"/>
        </w:rPr>
      </w:pPr>
      <w:r w:rsidRPr="00695A49">
        <w:rPr>
          <w:rFonts w:ascii="Times New Roman" w:eastAsia="Times New Roman" w:hAnsi="Times New Roman" w:cs="Times New Roman"/>
          <w:b/>
          <w:bCs/>
          <w:sz w:val="32"/>
          <w:szCs w:val="32"/>
          <w:lang w:eastAsia="uk-UA"/>
        </w:rPr>
        <w:t xml:space="preserve">Агітаційна промова </w:t>
      </w:r>
      <w:r w:rsidRPr="00695A49">
        <w:rPr>
          <w:rFonts w:ascii="Times New Roman" w:eastAsia="Times New Roman" w:hAnsi="Times New Roman" w:cs="Times New Roman"/>
          <w:bCs/>
          <w:sz w:val="32"/>
          <w:szCs w:val="32"/>
          <w:lang w:eastAsia="uk-UA"/>
        </w:rPr>
        <w:t xml:space="preserve">– </w:t>
      </w:r>
      <w:r w:rsidR="00E44873">
        <w:rPr>
          <w:rFonts w:ascii="Times New Roman" w:eastAsia="Times New Roman" w:hAnsi="Times New Roman" w:cs="Times New Roman"/>
          <w:bCs/>
          <w:sz w:val="32"/>
          <w:szCs w:val="32"/>
          <w:lang w:eastAsia="uk-UA"/>
        </w:rPr>
        <w:t>жанрова форма реалізації</w:t>
      </w:r>
      <w:r w:rsidR="004512F6" w:rsidRPr="00695A49">
        <w:rPr>
          <w:rFonts w:ascii="Times New Roman" w:eastAsia="Times New Roman" w:hAnsi="Times New Roman" w:cs="Times New Roman"/>
          <w:bCs/>
          <w:sz w:val="32"/>
          <w:szCs w:val="32"/>
          <w:lang w:eastAsia="uk-UA"/>
        </w:rPr>
        <w:t xml:space="preserve"> публіцистичного мовлення; </w:t>
      </w:r>
      <w:r w:rsidRPr="00695A49">
        <w:rPr>
          <w:rFonts w:ascii="Times New Roman" w:eastAsia="Times New Roman" w:hAnsi="Times New Roman" w:cs="Times New Roman"/>
          <w:bCs/>
          <w:sz w:val="32"/>
          <w:szCs w:val="32"/>
          <w:lang w:eastAsia="uk-UA"/>
        </w:rPr>
        <w:t xml:space="preserve">промова, метою якої є поширення певних ідей або гасел, як правило, політичних, задля переконання </w:t>
      </w:r>
      <w:r w:rsidRPr="00695A49">
        <w:rPr>
          <w:rFonts w:ascii="Times New Roman" w:eastAsia="Times New Roman" w:hAnsi="Times New Roman" w:cs="Times New Roman"/>
          <w:bCs/>
          <w:sz w:val="32"/>
          <w:szCs w:val="32"/>
          <w:lang w:eastAsia="uk-UA"/>
        </w:rPr>
        <w:lastRenderedPageBreak/>
        <w:t>в чому-небудь або спонукання до чого-небудь.</w:t>
      </w:r>
      <w:r w:rsidR="003D0CB9" w:rsidRPr="00695A49">
        <w:rPr>
          <w:rFonts w:ascii="Times New Roman" w:eastAsia="Times New Roman" w:hAnsi="Times New Roman" w:cs="Times New Roman"/>
          <w:bCs/>
          <w:sz w:val="32"/>
          <w:szCs w:val="32"/>
          <w:lang w:eastAsia="uk-UA"/>
        </w:rPr>
        <w:t xml:space="preserve"> Див. також: </w:t>
      </w:r>
      <w:r w:rsidR="003D0CB9" w:rsidRPr="00695A49">
        <w:rPr>
          <w:rFonts w:ascii="Times New Roman" w:eastAsia="Times New Roman" w:hAnsi="Times New Roman" w:cs="Times New Roman"/>
          <w:bCs/>
          <w:i/>
          <w:sz w:val="32"/>
          <w:szCs w:val="32"/>
          <w:lang w:eastAsia="uk-UA"/>
        </w:rPr>
        <w:t>промова</w:t>
      </w:r>
      <w:r w:rsidR="003D0CB9" w:rsidRPr="00695A49">
        <w:rPr>
          <w:rFonts w:ascii="Times New Roman" w:eastAsia="Times New Roman" w:hAnsi="Times New Roman" w:cs="Times New Roman"/>
          <w:bCs/>
          <w:sz w:val="32"/>
          <w:szCs w:val="32"/>
          <w:lang w:eastAsia="uk-UA"/>
        </w:rPr>
        <w:t>.</w:t>
      </w:r>
    </w:p>
    <w:p w:rsidR="0084570E" w:rsidRPr="00695A49" w:rsidRDefault="0084570E" w:rsidP="00F64494">
      <w:pPr>
        <w:tabs>
          <w:tab w:val="left" w:pos="993"/>
        </w:tabs>
        <w:spacing w:after="0" w:line="240" w:lineRule="auto"/>
        <w:ind w:firstLine="709"/>
        <w:jc w:val="both"/>
        <w:rPr>
          <w:rFonts w:ascii="Times New Roman" w:hAnsi="Times New Roman" w:cs="Times New Roman"/>
          <w:b/>
          <w:bCs/>
          <w:sz w:val="32"/>
          <w:szCs w:val="32"/>
          <w:lang w:val="ru-RU"/>
        </w:rPr>
      </w:pPr>
      <w:r w:rsidRPr="00695A49">
        <w:rPr>
          <w:rFonts w:ascii="Times New Roman" w:eastAsia="Times New Roman" w:hAnsi="Times New Roman" w:cs="Times New Roman"/>
          <w:b/>
          <w:bCs/>
          <w:sz w:val="32"/>
          <w:szCs w:val="32"/>
          <w:lang w:eastAsia="uk-UA"/>
        </w:rPr>
        <w:t>Аграматизм</w:t>
      </w:r>
      <w:bookmarkEnd w:id="1"/>
      <w:r w:rsidRPr="00695A49">
        <w:rPr>
          <w:rFonts w:ascii="Times New Roman" w:eastAsia="Times New Roman" w:hAnsi="Times New Roman" w:cs="Times New Roman"/>
          <w:sz w:val="32"/>
          <w:szCs w:val="32"/>
          <w:lang w:eastAsia="uk-UA"/>
        </w:rPr>
        <w:t xml:space="preserve"> – </w:t>
      </w:r>
      <w:r w:rsidR="00093153" w:rsidRPr="00695A49">
        <w:rPr>
          <w:rFonts w:ascii="Times New Roman" w:eastAsia="Times New Roman" w:hAnsi="Times New Roman" w:cs="Times New Roman"/>
          <w:sz w:val="32"/>
          <w:szCs w:val="32"/>
          <w:lang w:eastAsia="uk-UA"/>
        </w:rPr>
        <w:t>неправильне розуміння граматичних конструкцій, що призводить до помилок у граматичній побудові мовлення</w:t>
      </w:r>
      <w:r w:rsidRPr="00695A49">
        <w:rPr>
          <w:rFonts w:ascii="Times New Roman" w:eastAsia="Times New Roman" w:hAnsi="Times New Roman" w:cs="Times New Roman"/>
          <w:sz w:val="32"/>
          <w:szCs w:val="32"/>
          <w:lang w:eastAsia="uk-UA"/>
        </w:rPr>
        <w:t>.</w:t>
      </w:r>
      <w:bookmarkStart w:id="2" w:name="13"/>
    </w:p>
    <w:p w:rsidR="0084570E" w:rsidRPr="00695A49" w:rsidRDefault="0084570E"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eastAsia="Times New Roman" w:hAnsi="Times New Roman" w:cs="Times New Roman"/>
          <w:b/>
          <w:bCs/>
          <w:sz w:val="32"/>
          <w:szCs w:val="32"/>
          <w:lang w:eastAsia="uk-UA"/>
        </w:rPr>
        <w:t>Адаптація</w:t>
      </w:r>
      <w:bookmarkEnd w:id="2"/>
      <w:r w:rsidRPr="00695A49">
        <w:rPr>
          <w:rFonts w:ascii="Times New Roman" w:eastAsia="Times New Roman" w:hAnsi="Times New Roman" w:cs="Times New Roman"/>
          <w:sz w:val="32"/>
          <w:szCs w:val="32"/>
          <w:lang w:eastAsia="uk-UA"/>
        </w:rPr>
        <w:t xml:space="preserve"> – пристосування тексту до можливостей сприймання читача.</w:t>
      </w:r>
    </w:p>
    <w:p w:rsidR="004669A2" w:rsidRPr="00695A49" w:rsidRDefault="004669A2" w:rsidP="00F64494">
      <w:pPr>
        <w:tabs>
          <w:tab w:val="left" w:pos="993"/>
        </w:tabs>
        <w:spacing w:after="0" w:line="240" w:lineRule="auto"/>
        <w:ind w:firstLine="709"/>
        <w:jc w:val="both"/>
        <w:rPr>
          <w:rFonts w:ascii="Times New Roman" w:eastAsia="Times New Roman" w:hAnsi="Times New Roman" w:cs="Times New Roman"/>
          <w:sz w:val="32"/>
          <w:szCs w:val="32"/>
          <w:lang w:eastAsia="uk-UA"/>
        </w:rPr>
      </w:pPr>
      <w:r w:rsidRPr="00695A49">
        <w:rPr>
          <w:rFonts w:ascii="Times New Roman" w:hAnsi="Times New Roman" w:cs="Times New Roman"/>
          <w:b/>
          <w:bCs/>
          <w:sz w:val="32"/>
          <w:szCs w:val="32"/>
        </w:rPr>
        <w:t xml:space="preserve">Адресант </w:t>
      </w:r>
      <w:r w:rsidRPr="00695A49">
        <w:rPr>
          <w:rFonts w:ascii="Times New Roman" w:eastAsia="Times New Roman" w:hAnsi="Times New Roman" w:cs="Times New Roman"/>
          <w:sz w:val="32"/>
          <w:szCs w:val="32"/>
          <w:lang w:eastAsia="uk-UA"/>
        </w:rPr>
        <w:t>–</w:t>
      </w:r>
      <w:r w:rsidR="007F3172" w:rsidRPr="00695A49">
        <w:rPr>
          <w:rFonts w:ascii="Times New Roman" w:eastAsia="Times New Roman" w:hAnsi="Times New Roman" w:cs="Times New Roman"/>
          <w:sz w:val="32"/>
          <w:szCs w:val="32"/>
          <w:lang w:eastAsia="uk-UA"/>
        </w:rPr>
        <w:t xml:space="preserve"> </w:t>
      </w:r>
      <w:r w:rsidR="005B6E55">
        <w:rPr>
          <w:rFonts w:ascii="Times New Roman" w:eastAsia="Times New Roman" w:hAnsi="Times New Roman" w:cs="Times New Roman"/>
          <w:sz w:val="32"/>
          <w:szCs w:val="32"/>
          <w:lang w:eastAsia="uk-UA"/>
        </w:rPr>
        <w:t>один із комунікантів,</w:t>
      </w:r>
      <w:r w:rsidR="005B6E55" w:rsidRPr="005B6E55">
        <w:rPr>
          <w:rFonts w:ascii="Times New Roman" w:eastAsia="Times New Roman" w:hAnsi="Times New Roman" w:cs="Times New Roman"/>
          <w:sz w:val="32"/>
          <w:szCs w:val="32"/>
          <w:lang w:eastAsia="uk-UA"/>
        </w:rPr>
        <w:t xml:space="preserve"> </w:t>
      </w:r>
      <w:r w:rsidR="005B6E55" w:rsidRPr="00695A49">
        <w:rPr>
          <w:rFonts w:ascii="Times New Roman" w:eastAsia="Times New Roman" w:hAnsi="Times New Roman" w:cs="Times New Roman"/>
          <w:sz w:val="32"/>
          <w:szCs w:val="32"/>
          <w:lang w:eastAsia="uk-UA"/>
        </w:rPr>
        <w:t>партнер спілкування</w:t>
      </w:r>
      <w:r w:rsidR="005B6E55">
        <w:rPr>
          <w:rFonts w:ascii="Times New Roman" w:eastAsia="Times New Roman" w:hAnsi="Times New Roman" w:cs="Times New Roman"/>
          <w:sz w:val="32"/>
          <w:szCs w:val="32"/>
          <w:lang w:eastAsia="uk-UA"/>
        </w:rPr>
        <w:t>; той, хто породжує</w:t>
      </w:r>
      <w:r w:rsidR="007F3172" w:rsidRPr="00695A49">
        <w:rPr>
          <w:rFonts w:ascii="Times New Roman" w:eastAsia="Times New Roman" w:hAnsi="Times New Roman" w:cs="Times New Roman"/>
          <w:sz w:val="32"/>
          <w:szCs w:val="32"/>
          <w:lang w:eastAsia="uk-UA"/>
        </w:rPr>
        <w:t xml:space="preserve"> висловлювання</w:t>
      </w:r>
      <w:r w:rsidR="00615C47" w:rsidRPr="00695A49">
        <w:rPr>
          <w:rFonts w:ascii="Times New Roman" w:eastAsia="Times New Roman" w:hAnsi="Times New Roman" w:cs="Times New Roman"/>
          <w:sz w:val="32"/>
          <w:szCs w:val="32"/>
          <w:lang w:eastAsia="uk-UA"/>
        </w:rPr>
        <w:t>,</w:t>
      </w:r>
      <w:r w:rsidR="005B6E55">
        <w:rPr>
          <w:rFonts w:ascii="Times New Roman" w:eastAsia="Times New Roman" w:hAnsi="Times New Roman" w:cs="Times New Roman"/>
          <w:sz w:val="32"/>
          <w:szCs w:val="32"/>
          <w:lang w:eastAsia="uk-UA"/>
        </w:rPr>
        <w:t xml:space="preserve"> тобто мовець або автор тексту</w:t>
      </w:r>
      <w:r w:rsidR="007F3172" w:rsidRPr="00695A49">
        <w:rPr>
          <w:rFonts w:ascii="Times New Roman" w:eastAsia="Times New Roman" w:hAnsi="Times New Roman" w:cs="Times New Roman"/>
          <w:sz w:val="32"/>
          <w:szCs w:val="32"/>
          <w:lang w:eastAsia="uk-UA"/>
        </w:rPr>
        <w:t>.</w:t>
      </w:r>
      <w:r w:rsidR="00173EF7">
        <w:rPr>
          <w:rFonts w:ascii="Times New Roman" w:eastAsia="Times New Roman" w:hAnsi="Times New Roman" w:cs="Times New Roman"/>
          <w:sz w:val="32"/>
          <w:szCs w:val="32"/>
          <w:lang w:eastAsia="uk-UA"/>
        </w:rPr>
        <w:t xml:space="preserve"> Див. також: </w:t>
      </w:r>
      <w:r w:rsidR="00173EF7" w:rsidRPr="00173EF7">
        <w:rPr>
          <w:rFonts w:ascii="Times New Roman" w:eastAsia="Times New Roman" w:hAnsi="Times New Roman" w:cs="Times New Roman"/>
          <w:i/>
          <w:sz w:val="32"/>
          <w:szCs w:val="32"/>
          <w:lang w:eastAsia="uk-UA"/>
        </w:rPr>
        <w:t>адресат</w:t>
      </w:r>
      <w:r w:rsidR="00173EF7">
        <w:rPr>
          <w:rFonts w:ascii="Times New Roman" w:eastAsia="Times New Roman" w:hAnsi="Times New Roman" w:cs="Times New Roman"/>
          <w:sz w:val="32"/>
          <w:szCs w:val="32"/>
          <w:lang w:eastAsia="uk-UA"/>
        </w:rPr>
        <w:t>.</w:t>
      </w:r>
    </w:p>
    <w:p w:rsidR="00B43361" w:rsidRPr="00173EF7" w:rsidRDefault="00B43361" w:rsidP="00173EF7">
      <w:pPr>
        <w:tabs>
          <w:tab w:val="left" w:pos="993"/>
        </w:tabs>
        <w:spacing w:after="0" w:line="240" w:lineRule="auto"/>
        <w:ind w:firstLine="709"/>
        <w:jc w:val="both"/>
        <w:rPr>
          <w:rFonts w:ascii="Times New Roman" w:eastAsia="Times New Roman" w:hAnsi="Times New Roman" w:cs="Times New Roman"/>
          <w:sz w:val="32"/>
          <w:szCs w:val="32"/>
          <w:lang w:eastAsia="uk-UA"/>
        </w:rPr>
      </w:pPr>
      <w:r w:rsidRPr="00695A49">
        <w:rPr>
          <w:rFonts w:ascii="Times New Roman" w:eastAsia="Times New Roman" w:hAnsi="Times New Roman" w:cs="Times New Roman"/>
          <w:b/>
          <w:sz w:val="32"/>
          <w:szCs w:val="32"/>
          <w:lang w:eastAsia="uk-UA"/>
        </w:rPr>
        <w:t>Адресат</w:t>
      </w:r>
      <w:r w:rsidRPr="00695A49">
        <w:rPr>
          <w:rFonts w:ascii="Times New Roman" w:eastAsia="Times New Roman" w:hAnsi="Times New Roman" w:cs="Times New Roman"/>
          <w:sz w:val="32"/>
          <w:szCs w:val="32"/>
          <w:lang w:eastAsia="uk-UA"/>
        </w:rPr>
        <w:t xml:space="preserve"> –</w:t>
      </w:r>
      <w:r w:rsidR="00091DB7" w:rsidRPr="00695A49">
        <w:rPr>
          <w:rFonts w:ascii="Times New Roman" w:eastAsia="Times New Roman" w:hAnsi="Times New Roman" w:cs="Times New Roman"/>
          <w:sz w:val="32"/>
          <w:szCs w:val="32"/>
          <w:lang w:eastAsia="uk-UA"/>
        </w:rPr>
        <w:t xml:space="preserve"> </w:t>
      </w:r>
      <w:r w:rsidR="005B6E55">
        <w:rPr>
          <w:rFonts w:ascii="Times New Roman" w:eastAsia="Times New Roman" w:hAnsi="Times New Roman" w:cs="Times New Roman"/>
          <w:sz w:val="32"/>
          <w:szCs w:val="32"/>
          <w:lang w:eastAsia="uk-UA"/>
        </w:rPr>
        <w:t xml:space="preserve">один із </w:t>
      </w:r>
      <w:r w:rsidR="002C11DB">
        <w:rPr>
          <w:rFonts w:ascii="Times New Roman" w:eastAsia="Times New Roman" w:hAnsi="Times New Roman" w:cs="Times New Roman"/>
          <w:sz w:val="32"/>
          <w:szCs w:val="32"/>
          <w:lang w:eastAsia="uk-UA"/>
        </w:rPr>
        <w:t>комунікантів;</w:t>
      </w:r>
      <w:r w:rsidRPr="00695A49">
        <w:rPr>
          <w:rFonts w:ascii="Times New Roman" w:eastAsia="Times New Roman" w:hAnsi="Times New Roman" w:cs="Times New Roman"/>
          <w:sz w:val="32"/>
          <w:szCs w:val="32"/>
          <w:lang w:eastAsia="uk-UA"/>
        </w:rPr>
        <w:t xml:space="preserve"> слухач або читач, </w:t>
      </w:r>
      <w:r w:rsidR="00091DB7" w:rsidRPr="00695A49">
        <w:rPr>
          <w:rFonts w:ascii="Times New Roman" w:eastAsia="Times New Roman" w:hAnsi="Times New Roman" w:cs="Times New Roman"/>
          <w:sz w:val="32"/>
          <w:szCs w:val="32"/>
          <w:lang w:eastAsia="uk-UA"/>
        </w:rPr>
        <w:t>співрозмовник,</w:t>
      </w:r>
      <w:r w:rsidR="00C6485A" w:rsidRPr="00695A49">
        <w:rPr>
          <w:rFonts w:ascii="Times New Roman" w:eastAsia="Times New Roman" w:hAnsi="Times New Roman" w:cs="Times New Roman"/>
          <w:sz w:val="32"/>
          <w:szCs w:val="32"/>
          <w:lang w:eastAsia="uk-UA"/>
        </w:rPr>
        <w:t xml:space="preserve"> той, хто отримує інформацію від адресанта на паперових чи електронних носіях.</w:t>
      </w:r>
      <w:r w:rsidR="00173EF7" w:rsidRPr="00173EF7">
        <w:rPr>
          <w:rFonts w:ascii="Times New Roman" w:eastAsia="Times New Roman" w:hAnsi="Times New Roman" w:cs="Times New Roman"/>
          <w:sz w:val="32"/>
          <w:szCs w:val="32"/>
          <w:lang w:eastAsia="uk-UA"/>
        </w:rPr>
        <w:t xml:space="preserve"> </w:t>
      </w:r>
      <w:r w:rsidR="00173EF7">
        <w:rPr>
          <w:rFonts w:ascii="Times New Roman" w:eastAsia="Times New Roman" w:hAnsi="Times New Roman" w:cs="Times New Roman"/>
          <w:sz w:val="32"/>
          <w:szCs w:val="32"/>
          <w:lang w:eastAsia="uk-UA"/>
        </w:rPr>
        <w:t xml:space="preserve">Див. також: </w:t>
      </w:r>
      <w:r w:rsidR="00173EF7" w:rsidRPr="00173EF7">
        <w:rPr>
          <w:rFonts w:ascii="Times New Roman" w:eastAsia="Times New Roman" w:hAnsi="Times New Roman" w:cs="Times New Roman"/>
          <w:i/>
          <w:sz w:val="32"/>
          <w:szCs w:val="32"/>
          <w:lang w:eastAsia="uk-UA"/>
        </w:rPr>
        <w:t>адреса</w:t>
      </w:r>
      <w:r w:rsidR="00173EF7">
        <w:rPr>
          <w:rFonts w:ascii="Times New Roman" w:eastAsia="Times New Roman" w:hAnsi="Times New Roman" w:cs="Times New Roman"/>
          <w:i/>
          <w:sz w:val="32"/>
          <w:szCs w:val="32"/>
          <w:lang w:eastAsia="uk-UA"/>
        </w:rPr>
        <w:t>н</w:t>
      </w:r>
      <w:r w:rsidR="00173EF7" w:rsidRPr="00173EF7">
        <w:rPr>
          <w:rFonts w:ascii="Times New Roman" w:eastAsia="Times New Roman" w:hAnsi="Times New Roman" w:cs="Times New Roman"/>
          <w:i/>
          <w:sz w:val="32"/>
          <w:szCs w:val="32"/>
          <w:lang w:eastAsia="uk-UA"/>
        </w:rPr>
        <w:t>т</w:t>
      </w:r>
      <w:r w:rsidR="00173EF7">
        <w:rPr>
          <w:rFonts w:ascii="Times New Roman" w:eastAsia="Times New Roman" w:hAnsi="Times New Roman" w:cs="Times New Roman"/>
          <w:sz w:val="32"/>
          <w:szCs w:val="32"/>
          <w:lang w:eastAsia="uk-UA"/>
        </w:rPr>
        <w:t>.</w:t>
      </w:r>
    </w:p>
    <w:p w:rsidR="0084570E" w:rsidRPr="00695A49" w:rsidRDefault="0084570E" w:rsidP="00F64494">
      <w:pPr>
        <w:tabs>
          <w:tab w:val="left" w:pos="993"/>
        </w:tabs>
        <w:spacing w:after="0" w:line="240" w:lineRule="auto"/>
        <w:ind w:firstLine="709"/>
        <w:jc w:val="both"/>
        <w:rPr>
          <w:rFonts w:ascii="Times New Roman" w:hAnsi="Times New Roman" w:cs="Times New Roman"/>
          <w:i/>
          <w:sz w:val="32"/>
          <w:szCs w:val="32"/>
        </w:rPr>
      </w:pPr>
      <w:r w:rsidRPr="00695A49">
        <w:rPr>
          <w:rFonts w:ascii="Times New Roman" w:hAnsi="Times New Roman" w:cs="Times New Roman"/>
          <w:b/>
          <w:bCs/>
          <w:sz w:val="32"/>
          <w:szCs w:val="32"/>
        </w:rPr>
        <w:t>Активна лексика</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xml:space="preserve">– мовні одиниці, що на </w:t>
      </w:r>
      <w:r w:rsidR="00087413" w:rsidRPr="00695A49">
        <w:rPr>
          <w:rFonts w:ascii="Times New Roman" w:hAnsi="Times New Roman" w:cs="Times New Roman"/>
          <w:sz w:val="32"/>
          <w:szCs w:val="32"/>
        </w:rPr>
        <w:t>певному</w:t>
      </w:r>
      <w:r w:rsidRPr="00695A49">
        <w:rPr>
          <w:rFonts w:ascii="Times New Roman" w:hAnsi="Times New Roman" w:cs="Times New Roman"/>
          <w:sz w:val="32"/>
          <w:szCs w:val="32"/>
        </w:rPr>
        <w:t xml:space="preserve"> етапі розвитку мови позначають актуальні поняття і </w:t>
      </w:r>
      <w:r w:rsidR="00F24DEE">
        <w:rPr>
          <w:rFonts w:ascii="Times New Roman" w:hAnsi="Times New Roman" w:cs="Times New Roman"/>
          <w:sz w:val="32"/>
          <w:szCs w:val="32"/>
        </w:rPr>
        <w:t>позбавлені архаїчності чи новизни</w:t>
      </w:r>
      <w:r w:rsidR="00F55A44" w:rsidRPr="00695A49">
        <w:rPr>
          <w:rFonts w:ascii="Times New Roman" w:hAnsi="Times New Roman" w:cs="Times New Roman"/>
          <w:sz w:val="32"/>
          <w:szCs w:val="32"/>
        </w:rPr>
        <w:t xml:space="preserve"> (наприклад: </w:t>
      </w:r>
      <w:r w:rsidR="00F55A44" w:rsidRPr="00695A49">
        <w:rPr>
          <w:rFonts w:ascii="Times New Roman" w:hAnsi="Times New Roman" w:cs="Times New Roman"/>
          <w:i/>
          <w:sz w:val="32"/>
          <w:szCs w:val="32"/>
        </w:rPr>
        <w:t>вода</w:t>
      </w:r>
      <w:r w:rsidR="00F55A44" w:rsidRPr="00695A49">
        <w:rPr>
          <w:rFonts w:ascii="Times New Roman" w:hAnsi="Times New Roman" w:cs="Times New Roman"/>
          <w:sz w:val="32"/>
          <w:szCs w:val="32"/>
        </w:rPr>
        <w:t>,</w:t>
      </w:r>
      <w:r w:rsidR="00F55A44" w:rsidRPr="00695A49">
        <w:rPr>
          <w:rFonts w:ascii="Times New Roman" w:hAnsi="Times New Roman" w:cs="Times New Roman"/>
          <w:i/>
          <w:sz w:val="32"/>
          <w:szCs w:val="32"/>
        </w:rPr>
        <w:t xml:space="preserve"> хліб</w:t>
      </w:r>
      <w:r w:rsidR="00F55A44" w:rsidRPr="00695A49">
        <w:rPr>
          <w:rFonts w:ascii="Times New Roman" w:hAnsi="Times New Roman" w:cs="Times New Roman"/>
          <w:sz w:val="32"/>
          <w:szCs w:val="32"/>
        </w:rPr>
        <w:t xml:space="preserve">, </w:t>
      </w:r>
      <w:r w:rsidR="00F55A44" w:rsidRPr="00695A49">
        <w:rPr>
          <w:rFonts w:ascii="Times New Roman" w:hAnsi="Times New Roman" w:cs="Times New Roman"/>
          <w:i/>
          <w:sz w:val="32"/>
          <w:szCs w:val="32"/>
        </w:rPr>
        <w:t>високий</w:t>
      </w:r>
      <w:r w:rsidR="00F55A44" w:rsidRPr="00695A49">
        <w:rPr>
          <w:rFonts w:ascii="Times New Roman" w:hAnsi="Times New Roman" w:cs="Times New Roman"/>
          <w:sz w:val="32"/>
          <w:szCs w:val="32"/>
        </w:rPr>
        <w:t>,</w:t>
      </w:r>
      <w:r w:rsidR="00F55A44" w:rsidRPr="00695A49">
        <w:rPr>
          <w:rFonts w:ascii="Times New Roman" w:hAnsi="Times New Roman" w:cs="Times New Roman"/>
          <w:i/>
          <w:sz w:val="32"/>
          <w:szCs w:val="32"/>
        </w:rPr>
        <w:t xml:space="preserve"> чесний</w:t>
      </w:r>
      <w:r w:rsidR="00F55A44" w:rsidRPr="00695A49">
        <w:rPr>
          <w:rFonts w:ascii="Times New Roman" w:hAnsi="Times New Roman" w:cs="Times New Roman"/>
          <w:sz w:val="32"/>
          <w:szCs w:val="32"/>
        </w:rPr>
        <w:t>,</w:t>
      </w:r>
      <w:r w:rsidR="00F55A44" w:rsidRPr="00695A49">
        <w:rPr>
          <w:rFonts w:ascii="Times New Roman" w:hAnsi="Times New Roman" w:cs="Times New Roman"/>
          <w:i/>
          <w:sz w:val="32"/>
          <w:szCs w:val="32"/>
        </w:rPr>
        <w:t xml:space="preserve"> жити</w:t>
      </w:r>
      <w:r w:rsidR="00F55A44" w:rsidRPr="00695A49">
        <w:rPr>
          <w:rFonts w:ascii="Times New Roman" w:hAnsi="Times New Roman" w:cs="Times New Roman"/>
          <w:sz w:val="32"/>
          <w:szCs w:val="32"/>
        </w:rPr>
        <w:t>,</w:t>
      </w:r>
      <w:r w:rsidR="00F55A44" w:rsidRPr="00695A49">
        <w:rPr>
          <w:rFonts w:ascii="Times New Roman" w:hAnsi="Times New Roman" w:cs="Times New Roman"/>
          <w:i/>
          <w:sz w:val="32"/>
          <w:szCs w:val="32"/>
        </w:rPr>
        <w:t xml:space="preserve"> міркувати</w:t>
      </w:r>
      <w:r w:rsidR="00F55A44" w:rsidRPr="00695A49">
        <w:rPr>
          <w:rFonts w:ascii="Times New Roman" w:hAnsi="Times New Roman" w:cs="Times New Roman"/>
          <w:sz w:val="32"/>
          <w:szCs w:val="32"/>
        </w:rPr>
        <w:t>,</w:t>
      </w:r>
      <w:r w:rsidR="00F55A44" w:rsidRPr="00695A49">
        <w:rPr>
          <w:rFonts w:ascii="Times New Roman" w:hAnsi="Times New Roman" w:cs="Times New Roman"/>
          <w:i/>
          <w:sz w:val="32"/>
          <w:szCs w:val="32"/>
        </w:rPr>
        <w:t xml:space="preserve"> добре</w:t>
      </w:r>
      <w:r w:rsidR="00F55A44" w:rsidRPr="00695A49">
        <w:rPr>
          <w:rFonts w:ascii="Times New Roman" w:hAnsi="Times New Roman" w:cs="Times New Roman"/>
          <w:sz w:val="32"/>
          <w:szCs w:val="32"/>
        </w:rPr>
        <w:t>,</w:t>
      </w:r>
      <w:r w:rsidR="00F55A44" w:rsidRPr="00695A49">
        <w:rPr>
          <w:rFonts w:ascii="Times New Roman" w:hAnsi="Times New Roman" w:cs="Times New Roman"/>
          <w:i/>
          <w:sz w:val="32"/>
          <w:szCs w:val="32"/>
        </w:rPr>
        <w:t xml:space="preserve"> холодно </w:t>
      </w:r>
      <w:r w:rsidR="00F55A44" w:rsidRPr="00695A49">
        <w:rPr>
          <w:rFonts w:ascii="Times New Roman" w:hAnsi="Times New Roman" w:cs="Times New Roman"/>
          <w:sz w:val="32"/>
          <w:szCs w:val="32"/>
        </w:rPr>
        <w:t>і т. ін.)</w:t>
      </w:r>
      <w:r w:rsidRPr="00695A49">
        <w:rPr>
          <w:rFonts w:ascii="Times New Roman" w:hAnsi="Times New Roman" w:cs="Times New Roman"/>
          <w:sz w:val="32"/>
          <w:szCs w:val="32"/>
        </w:rPr>
        <w:t xml:space="preserve">. Ознаки активної лексики: стилістична нейтральність слів, розвинена система їх значень, найважливіша роль у забезпеченні мовою комунікативної функції. Див. також: </w:t>
      </w:r>
      <w:r w:rsidRPr="00695A49">
        <w:rPr>
          <w:rFonts w:ascii="Times New Roman" w:hAnsi="Times New Roman" w:cs="Times New Roman"/>
          <w:i/>
          <w:sz w:val="32"/>
          <w:szCs w:val="32"/>
        </w:rPr>
        <w:t>функціонально-стилістична класифікація лексики</w:t>
      </w:r>
      <w:r w:rsidRPr="00695A49">
        <w:rPr>
          <w:rFonts w:ascii="Times New Roman" w:hAnsi="Times New Roman" w:cs="Times New Roman"/>
          <w:sz w:val="32"/>
          <w:szCs w:val="32"/>
        </w:rPr>
        <w:t xml:space="preserve">. Протилежне – </w:t>
      </w:r>
      <w:r w:rsidRPr="00695A49">
        <w:rPr>
          <w:rFonts w:ascii="Times New Roman" w:hAnsi="Times New Roman" w:cs="Times New Roman"/>
          <w:i/>
          <w:sz w:val="32"/>
          <w:szCs w:val="32"/>
        </w:rPr>
        <w:t>пасивна лексика</w:t>
      </w:r>
      <w:r w:rsidRPr="00695A49">
        <w:rPr>
          <w:rFonts w:ascii="Times New Roman" w:hAnsi="Times New Roman" w:cs="Times New Roman"/>
          <w:sz w:val="32"/>
          <w:szCs w:val="32"/>
        </w:rPr>
        <w:t xml:space="preserve">. </w:t>
      </w:r>
    </w:p>
    <w:p w:rsidR="0084570E" w:rsidRPr="00695A49" w:rsidRDefault="0084570E" w:rsidP="00F64494">
      <w:pPr>
        <w:tabs>
          <w:tab w:val="left" w:pos="993"/>
        </w:tabs>
        <w:spacing w:after="0" w:line="240" w:lineRule="auto"/>
        <w:ind w:firstLine="709"/>
        <w:jc w:val="both"/>
        <w:rPr>
          <w:rFonts w:ascii="Times New Roman" w:eastAsia="Times New Roman" w:hAnsi="Times New Roman" w:cs="Times New Roman"/>
          <w:bCs/>
          <w:sz w:val="32"/>
          <w:szCs w:val="32"/>
          <w:lang w:eastAsia="uk-UA"/>
        </w:rPr>
      </w:pPr>
      <w:r w:rsidRPr="00695A49">
        <w:rPr>
          <w:rFonts w:ascii="Times New Roman" w:hAnsi="Times New Roman" w:cs="Times New Roman"/>
          <w:b/>
          <w:bCs/>
          <w:sz w:val="32"/>
          <w:szCs w:val="32"/>
        </w:rPr>
        <w:t>Активний словник</w:t>
      </w:r>
      <w:r w:rsidRPr="00695A49">
        <w:rPr>
          <w:rFonts w:ascii="Times New Roman" w:hAnsi="Times New Roman" w:cs="Times New Roman"/>
          <w:sz w:val="32"/>
          <w:szCs w:val="32"/>
        </w:rPr>
        <w:t xml:space="preserve"> –</w:t>
      </w:r>
      <w:r w:rsidR="004128D4" w:rsidRPr="00695A49">
        <w:rPr>
          <w:rFonts w:ascii="Times New Roman" w:hAnsi="Times New Roman" w:cs="Times New Roman"/>
          <w:sz w:val="32"/>
          <w:szCs w:val="32"/>
        </w:rPr>
        <w:t xml:space="preserve"> певним чином організована </w:t>
      </w:r>
      <w:r w:rsidRPr="00695A49">
        <w:rPr>
          <w:rFonts w:ascii="Times New Roman" w:hAnsi="Times New Roman" w:cs="Times New Roman"/>
          <w:sz w:val="32"/>
          <w:szCs w:val="32"/>
        </w:rPr>
        <w:t>сукупність слів</w:t>
      </w:r>
      <w:r w:rsidR="004128D4" w:rsidRPr="00695A49">
        <w:rPr>
          <w:rFonts w:ascii="Times New Roman" w:hAnsi="Times New Roman" w:cs="Times New Roman"/>
          <w:sz w:val="32"/>
          <w:szCs w:val="32"/>
        </w:rPr>
        <w:t xml:space="preserve"> і словосполучень</w:t>
      </w:r>
      <w:r w:rsidRPr="00695A49">
        <w:rPr>
          <w:rFonts w:ascii="Times New Roman" w:hAnsi="Times New Roman" w:cs="Times New Roman"/>
          <w:sz w:val="32"/>
          <w:szCs w:val="32"/>
        </w:rPr>
        <w:t xml:space="preserve">, </w:t>
      </w:r>
      <w:r w:rsidR="00597B0B" w:rsidRPr="00695A49">
        <w:rPr>
          <w:rFonts w:ascii="Times New Roman" w:hAnsi="Times New Roman" w:cs="Times New Roman"/>
          <w:sz w:val="32"/>
          <w:szCs w:val="32"/>
        </w:rPr>
        <w:t>що утворюють лексико-фразеологічний запас окремої особи, який вона</w:t>
      </w:r>
      <w:r w:rsidRPr="00695A49">
        <w:rPr>
          <w:rFonts w:ascii="Times New Roman" w:hAnsi="Times New Roman" w:cs="Times New Roman"/>
          <w:sz w:val="32"/>
          <w:szCs w:val="32"/>
        </w:rPr>
        <w:t xml:space="preserve"> не тільки розуміє, а й </w:t>
      </w:r>
      <w:r w:rsidR="00F24DEE">
        <w:rPr>
          <w:rFonts w:ascii="Times New Roman" w:hAnsi="Times New Roman" w:cs="Times New Roman"/>
          <w:sz w:val="32"/>
          <w:szCs w:val="32"/>
        </w:rPr>
        <w:t>вільно</w:t>
      </w:r>
      <w:r w:rsidRPr="00695A49">
        <w:rPr>
          <w:rFonts w:ascii="Times New Roman" w:hAnsi="Times New Roman" w:cs="Times New Roman"/>
          <w:sz w:val="32"/>
          <w:szCs w:val="32"/>
        </w:rPr>
        <w:t xml:space="preserve"> використову</w:t>
      </w:r>
      <w:r w:rsidR="004128D4" w:rsidRPr="00695A49">
        <w:rPr>
          <w:rFonts w:ascii="Times New Roman" w:hAnsi="Times New Roman" w:cs="Times New Roman"/>
          <w:sz w:val="32"/>
          <w:szCs w:val="32"/>
        </w:rPr>
        <w:t>є д</w:t>
      </w:r>
      <w:r w:rsidR="003F6ABF" w:rsidRPr="00695A49">
        <w:rPr>
          <w:rFonts w:ascii="Times New Roman" w:hAnsi="Times New Roman" w:cs="Times New Roman"/>
          <w:sz w:val="32"/>
          <w:szCs w:val="32"/>
        </w:rPr>
        <w:t>ля своєї мовленнєвої діяльності.</w:t>
      </w:r>
      <w:r w:rsidR="004128D4" w:rsidRPr="00695A49">
        <w:rPr>
          <w:rFonts w:ascii="Times New Roman" w:hAnsi="Times New Roman" w:cs="Times New Roman"/>
          <w:sz w:val="32"/>
          <w:szCs w:val="32"/>
        </w:rPr>
        <w:t xml:space="preserve"> </w:t>
      </w:r>
      <w:r w:rsidR="00DA483C">
        <w:rPr>
          <w:rFonts w:ascii="Times New Roman" w:hAnsi="Times New Roman" w:cs="Times New Roman"/>
          <w:sz w:val="32"/>
          <w:szCs w:val="32"/>
        </w:rPr>
        <w:t xml:space="preserve">Активний </w:t>
      </w:r>
      <w:r w:rsidR="004128D4" w:rsidRPr="00695A49">
        <w:rPr>
          <w:rFonts w:ascii="Times New Roman" w:hAnsi="Times New Roman" w:cs="Times New Roman"/>
          <w:sz w:val="32"/>
          <w:szCs w:val="32"/>
        </w:rPr>
        <w:t>запас індивідуального слововживання</w:t>
      </w:r>
      <w:r w:rsidR="003F6ABF" w:rsidRPr="00695A49">
        <w:rPr>
          <w:rFonts w:ascii="Times New Roman" w:hAnsi="Times New Roman" w:cs="Times New Roman"/>
          <w:sz w:val="32"/>
          <w:szCs w:val="32"/>
        </w:rPr>
        <w:t xml:space="preserve"> (індивідуальний словник) з</w:t>
      </w:r>
      <w:r w:rsidRPr="00695A49">
        <w:rPr>
          <w:rFonts w:ascii="Times New Roman" w:hAnsi="Times New Roman" w:cs="Times New Roman"/>
          <w:sz w:val="32"/>
          <w:szCs w:val="32"/>
        </w:rPr>
        <w:t>алежить від рівня освітньо-професійної підготовки, духовної культури, особистих позапрофесійних інтересів</w:t>
      </w:r>
      <w:r w:rsidR="003F6ABF" w:rsidRPr="00695A49">
        <w:rPr>
          <w:rFonts w:ascii="Times New Roman" w:hAnsi="Times New Roman" w:cs="Times New Roman"/>
          <w:sz w:val="32"/>
          <w:szCs w:val="32"/>
        </w:rPr>
        <w:t xml:space="preserve"> мовця</w:t>
      </w:r>
      <w:r w:rsidRPr="00695A49">
        <w:rPr>
          <w:rFonts w:ascii="Times New Roman" w:hAnsi="Times New Roman" w:cs="Times New Roman"/>
          <w:sz w:val="32"/>
          <w:szCs w:val="32"/>
        </w:rPr>
        <w:t xml:space="preserve">. Наприклад, слова </w:t>
      </w:r>
      <w:r w:rsidRPr="00695A49">
        <w:rPr>
          <w:rFonts w:ascii="Times New Roman" w:hAnsi="Times New Roman" w:cs="Times New Roman"/>
          <w:i/>
          <w:sz w:val="32"/>
          <w:szCs w:val="32"/>
        </w:rPr>
        <w:t>асиміляція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палаталізація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фонема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морфема </w:t>
      </w:r>
      <w:r w:rsidRPr="00695A49">
        <w:rPr>
          <w:rFonts w:ascii="Times New Roman" w:hAnsi="Times New Roman" w:cs="Times New Roman"/>
          <w:sz w:val="32"/>
          <w:szCs w:val="32"/>
        </w:rPr>
        <w:t xml:space="preserve">для філолога є продуктивно вживаними, для інших мовців є маловідомими, незрозумілими із тих позицій, що вони ними активно не послуговуються. Див. також: </w:t>
      </w:r>
      <w:r w:rsidR="00995EAB" w:rsidRPr="00695A49">
        <w:rPr>
          <w:rFonts w:ascii="Times New Roman" w:hAnsi="Times New Roman" w:cs="Times New Roman"/>
          <w:i/>
          <w:sz w:val="32"/>
          <w:szCs w:val="32"/>
        </w:rPr>
        <w:t>багатство словника</w:t>
      </w:r>
      <w:r w:rsidR="00091DB7" w:rsidRPr="00695A49">
        <w:rPr>
          <w:rFonts w:ascii="Times New Roman" w:hAnsi="Times New Roman" w:cs="Times New Roman"/>
          <w:sz w:val="32"/>
          <w:szCs w:val="32"/>
        </w:rPr>
        <w:t xml:space="preserve">, </w:t>
      </w:r>
      <w:r w:rsidR="00091DB7" w:rsidRPr="00695A49">
        <w:rPr>
          <w:rFonts w:ascii="Times New Roman" w:hAnsi="Times New Roman" w:cs="Times New Roman"/>
          <w:i/>
          <w:sz w:val="32"/>
          <w:szCs w:val="32"/>
        </w:rPr>
        <w:t>лексикон</w:t>
      </w:r>
      <w:r w:rsidRPr="00695A49">
        <w:rPr>
          <w:rFonts w:ascii="Times New Roman" w:hAnsi="Times New Roman" w:cs="Times New Roman"/>
          <w:sz w:val="32"/>
          <w:szCs w:val="32"/>
        </w:rPr>
        <w:t>.</w:t>
      </w:r>
      <w:r w:rsidRPr="00695A49">
        <w:rPr>
          <w:rFonts w:ascii="Times New Roman" w:eastAsia="Times New Roman" w:hAnsi="Times New Roman" w:cs="Times New Roman"/>
          <w:bCs/>
          <w:sz w:val="32"/>
          <w:szCs w:val="32"/>
          <w:lang w:eastAsia="uk-UA"/>
        </w:rPr>
        <w:t xml:space="preserve"> Протилежне – </w:t>
      </w:r>
      <w:r w:rsidRPr="00695A49">
        <w:rPr>
          <w:rFonts w:ascii="Times New Roman" w:eastAsia="Times New Roman" w:hAnsi="Times New Roman" w:cs="Times New Roman"/>
          <w:bCs/>
          <w:i/>
          <w:sz w:val="32"/>
          <w:szCs w:val="32"/>
          <w:lang w:eastAsia="uk-UA"/>
        </w:rPr>
        <w:t>пасивний словник</w:t>
      </w:r>
      <w:r w:rsidRPr="00695A49">
        <w:rPr>
          <w:rFonts w:ascii="Times New Roman" w:eastAsia="Times New Roman" w:hAnsi="Times New Roman" w:cs="Times New Roman"/>
          <w:bCs/>
          <w:sz w:val="32"/>
          <w:szCs w:val="32"/>
          <w:lang w:eastAsia="uk-UA"/>
        </w:rPr>
        <w:t xml:space="preserve">. </w:t>
      </w:r>
    </w:p>
    <w:p w:rsidR="0084570E" w:rsidRPr="00695A49" w:rsidRDefault="0084570E"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Актуалізація </w:t>
      </w:r>
      <w:r w:rsidRPr="00695A49">
        <w:rPr>
          <w:rFonts w:ascii="Times New Roman" w:hAnsi="Times New Roman" w:cs="Times New Roman"/>
          <w:sz w:val="32"/>
          <w:szCs w:val="32"/>
        </w:rPr>
        <w:t xml:space="preserve">– реалізація потенційних властивостей елементів мови відповідно до стилістичної мети спілкування і вимог певної мовленнєвої ситуації. Найчастіше це прийом порушення узвичаєних семантико-синтаксичних зв’язків між словами (їхньої валентності), семантико-стилістичне та </w:t>
      </w:r>
      <w:r w:rsidRPr="00695A49">
        <w:rPr>
          <w:rFonts w:ascii="Times New Roman" w:hAnsi="Times New Roman" w:cs="Times New Roman"/>
          <w:sz w:val="32"/>
          <w:szCs w:val="32"/>
        </w:rPr>
        <w:lastRenderedPageBreak/>
        <w:t xml:space="preserve">інтонаційне наголошення за несподіваними мовними зв’язками, нове змістове виокремлення мовних одиниць </w:t>
      </w:r>
      <w:r w:rsidR="009F734F" w:rsidRPr="00695A49">
        <w:rPr>
          <w:rFonts w:ascii="Times New Roman" w:hAnsi="Times New Roman" w:cs="Times New Roman"/>
          <w:sz w:val="32"/>
          <w:szCs w:val="32"/>
        </w:rPr>
        <w:t>і незвичні асоціації (на зразок: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осот образ</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пневматичність бузини </w:t>
      </w:r>
      <w:r w:rsidRPr="00695A49">
        <w:rPr>
          <w:rFonts w:ascii="Times New Roman" w:hAnsi="Times New Roman" w:cs="Times New Roman"/>
          <w:sz w:val="32"/>
          <w:szCs w:val="32"/>
        </w:rPr>
        <w:t xml:space="preserve">тощо). Актуалізація слів і висловів може здійснюватися різними способами через інші, вужчі і простіші прийоми: </w:t>
      </w:r>
      <w:r w:rsidRPr="00695A49">
        <w:rPr>
          <w:rFonts w:ascii="Times New Roman" w:hAnsi="Times New Roman" w:cs="Times New Roman"/>
          <w:i/>
          <w:sz w:val="32"/>
          <w:szCs w:val="32"/>
        </w:rPr>
        <w:t xml:space="preserve">звукопис </w:t>
      </w:r>
      <w:r w:rsidRPr="00695A49">
        <w:rPr>
          <w:rFonts w:ascii="Times New Roman" w:hAnsi="Times New Roman" w:cs="Times New Roman"/>
          <w:sz w:val="32"/>
          <w:szCs w:val="32"/>
        </w:rPr>
        <w:t xml:space="preserve">й </w:t>
      </w:r>
      <w:r w:rsidRPr="00695A49">
        <w:rPr>
          <w:rFonts w:ascii="Times New Roman" w:hAnsi="Times New Roman" w:cs="Times New Roman"/>
          <w:i/>
          <w:sz w:val="32"/>
          <w:szCs w:val="32"/>
        </w:rPr>
        <w:t xml:space="preserve">парономазія </w:t>
      </w:r>
      <w:r w:rsidRPr="00695A49">
        <w:rPr>
          <w:rFonts w:ascii="Times New Roman" w:hAnsi="Times New Roman" w:cs="Times New Roman"/>
          <w:sz w:val="32"/>
          <w:szCs w:val="32"/>
        </w:rPr>
        <w:t xml:space="preserve">(через звучання слова), </w:t>
      </w:r>
      <w:r w:rsidRPr="00695A49">
        <w:rPr>
          <w:rFonts w:ascii="Times New Roman" w:hAnsi="Times New Roman" w:cs="Times New Roman"/>
          <w:i/>
          <w:sz w:val="32"/>
          <w:szCs w:val="32"/>
        </w:rPr>
        <w:t xml:space="preserve">метафоризація </w:t>
      </w:r>
      <w:r w:rsidRPr="00695A49">
        <w:rPr>
          <w:rFonts w:ascii="Times New Roman" w:hAnsi="Times New Roman" w:cs="Times New Roman"/>
          <w:sz w:val="32"/>
          <w:szCs w:val="32"/>
        </w:rPr>
        <w:t xml:space="preserve">(через нетрадиційну сполучуваність) тощо. Див. також: </w:t>
      </w:r>
      <w:r w:rsidR="001355AA" w:rsidRPr="00695A49">
        <w:rPr>
          <w:rFonts w:ascii="Times New Roman" w:hAnsi="Times New Roman" w:cs="Times New Roman"/>
          <w:i/>
          <w:sz w:val="32"/>
          <w:szCs w:val="32"/>
        </w:rPr>
        <w:t>експресема</w:t>
      </w:r>
      <w:r w:rsidR="001355AA" w:rsidRPr="00695A49">
        <w:rPr>
          <w:rFonts w:ascii="Times New Roman" w:hAnsi="Times New Roman" w:cs="Times New Roman"/>
          <w:sz w:val="32"/>
          <w:szCs w:val="32"/>
        </w:rPr>
        <w:t xml:space="preserve">, </w:t>
      </w:r>
      <w:r w:rsidRPr="00695A49">
        <w:rPr>
          <w:rFonts w:ascii="Times New Roman" w:hAnsi="Times New Roman" w:cs="Times New Roman"/>
          <w:bCs/>
          <w:i/>
          <w:sz w:val="32"/>
          <w:szCs w:val="32"/>
        </w:rPr>
        <w:t>стилістема</w:t>
      </w:r>
      <w:r w:rsidRPr="00695A49">
        <w:rPr>
          <w:rFonts w:ascii="Times New Roman" w:hAnsi="Times New Roman" w:cs="Times New Roman"/>
          <w:bCs/>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стилістичний прийом</w:t>
      </w:r>
      <w:r w:rsidRPr="00695A49">
        <w:rPr>
          <w:rFonts w:ascii="Times New Roman" w:hAnsi="Times New Roman" w:cs="Times New Roman"/>
          <w:sz w:val="32"/>
          <w:szCs w:val="32"/>
        </w:rPr>
        <w:t xml:space="preserve">. Протилежне – </w:t>
      </w:r>
      <w:r w:rsidRPr="00695A49">
        <w:rPr>
          <w:rFonts w:ascii="Times New Roman" w:hAnsi="Times New Roman" w:cs="Times New Roman"/>
          <w:bCs/>
          <w:i/>
          <w:iCs/>
          <w:sz w:val="32"/>
          <w:szCs w:val="32"/>
        </w:rPr>
        <w:t>автоматизація</w:t>
      </w:r>
      <w:r w:rsidRPr="00695A49">
        <w:rPr>
          <w:rFonts w:ascii="Times New Roman" w:hAnsi="Times New Roman" w:cs="Times New Roman"/>
          <w:bCs/>
          <w:iCs/>
          <w:sz w:val="32"/>
          <w:szCs w:val="32"/>
        </w:rPr>
        <w:t>.</w:t>
      </w:r>
    </w:p>
    <w:p w:rsidR="0084570E" w:rsidRPr="00695A49" w:rsidRDefault="0084570E"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Актуальне членування речення</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xml:space="preserve">– </w:t>
      </w:r>
      <w:r w:rsidR="008B27B2" w:rsidRPr="00695A49">
        <w:rPr>
          <w:rFonts w:ascii="Times New Roman" w:hAnsi="Times New Roman" w:cs="Times New Roman"/>
          <w:sz w:val="32"/>
          <w:szCs w:val="32"/>
        </w:rPr>
        <w:t>комунікативно-</w:t>
      </w:r>
      <w:r w:rsidR="00817886">
        <w:rPr>
          <w:rFonts w:ascii="Times New Roman" w:hAnsi="Times New Roman" w:cs="Times New Roman"/>
          <w:sz w:val="32"/>
          <w:szCs w:val="32"/>
        </w:rPr>
        <w:t>зміст</w:t>
      </w:r>
      <w:r w:rsidRPr="00695A49">
        <w:rPr>
          <w:rFonts w:ascii="Times New Roman" w:hAnsi="Times New Roman" w:cs="Times New Roman"/>
          <w:sz w:val="32"/>
          <w:szCs w:val="32"/>
        </w:rPr>
        <w:t>ове членування речення</w:t>
      </w:r>
      <w:r w:rsidR="00817886">
        <w:rPr>
          <w:rFonts w:ascii="Times New Roman" w:hAnsi="Times New Roman" w:cs="Times New Roman"/>
          <w:sz w:val="32"/>
          <w:szCs w:val="32"/>
        </w:rPr>
        <w:t xml:space="preserve"> в живому (актуальному) мовленні</w:t>
      </w:r>
      <w:r w:rsidRPr="00695A49">
        <w:rPr>
          <w:rFonts w:ascii="Times New Roman" w:hAnsi="Times New Roman" w:cs="Times New Roman"/>
          <w:sz w:val="32"/>
          <w:szCs w:val="32"/>
        </w:rPr>
        <w:t>, що</w:t>
      </w:r>
      <w:r w:rsidR="00817886">
        <w:rPr>
          <w:rFonts w:ascii="Times New Roman" w:hAnsi="Times New Roman" w:cs="Times New Roman"/>
          <w:sz w:val="32"/>
          <w:szCs w:val="32"/>
        </w:rPr>
        <w:t xml:space="preserve"> виокремлює з позицій адресата дане</w:t>
      </w:r>
      <w:r w:rsidR="00CD41AC">
        <w:rPr>
          <w:rFonts w:ascii="Times New Roman" w:hAnsi="Times New Roman" w:cs="Times New Roman"/>
          <w:sz w:val="32"/>
          <w:szCs w:val="32"/>
        </w:rPr>
        <w:t xml:space="preserve"> </w:t>
      </w:r>
      <w:r w:rsidR="00817886">
        <w:rPr>
          <w:rFonts w:ascii="Times New Roman" w:hAnsi="Times New Roman" w:cs="Times New Roman"/>
          <w:sz w:val="32"/>
          <w:szCs w:val="32"/>
        </w:rPr>
        <w:t>як</w:t>
      </w:r>
      <w:r w:rsidR="00CD41AC">
        <w:rPr>
          <w:rFonts w:ascii="Times New Roman" w:hAnsi="Times New Roman" w:cs="Times New Roman"/>
          <w:sz w:val="32"/>
          <w:szCs w:val="32"/>
        </w:rPr>
        <w:t xml:space="preserve"> відоме й нове – повідомлюване,</w:t>
      </w:r>
      <w:r w:rsidRPr="00695A49">
        <w:rPr>
          <w:rFonts w:ascii="Times New Roman" w:hAnsi="Times New Roman" w:cs="Times New Roman"/>
          <w:sz w:val="32"/>
          <w:szCs w:val="32"/>
        </w:rPr>
        <w:t xml:space="preserve"> </w:t>
      </w:r>
      <w:r w:rsidR="00210C2F">
        <w:rPr>
          <w:rFonts w:ascii="Times New Roman" w:hAnsi="Times New Roman" w:cs="Times New Roman"/>
          <w:sz w:val="32"/>
          <w:szCs w:val="32"/>
        </w:rPr>
        <w:t xml:space="preserve">тобто </w:t>
      </w:r>
      <w:r w:rsidR="00210C2F" w:rsidRPr="00210C2F">
        <w:rPr>
          <w:rFonts w:ascii="Times New Roman" w:hAnsi="Times New Roman" w:cs="Times New Roman"/>
          <w:i/>
          <w:sz w:val="32"/>
          <w:szCs w:val="32"/>
        </w:rPr>
        <w:t>тему</w:t>
      </w:r>
      <w:r w:rsidR="00210C2F">
        <w:rPr>
          <w:rFonts w:ascii="Times New Roman" w:hAnsi="Times New Roman" w:cs="Times New Roman"/>
          <w:sz w:val="32"/>
          <w:szCs w:val="32"/>
        </w:rPr>
        <w:t xml:space="preserve"> й </w:t>
      </w:r>
      <w:r w:rsidR="00210C2F" w:rsidRPr="00210C2F">
        <w:rPr>
          <w:rFonts w:ascii="Times New Roman" w:hAnsi="Times New Roman" w:cs="Times New Roman"/>
          <w:i/>
          <w:sz w:val="32"/>
          <w:szCs w:val="32"/>
        </w:rPr>
        <w:t>рему</w:t>
      </w:r>
      <w:r w:rsidR="00210C2F">
        <w:rPr>
          <w:rFonts w:ascii="Times New Roman" w:hAnsi="Times New Roman" w:cs="Times New Roman"/>
          <w:sz w:val="32"/>
          <w:szCs w:val="32"/>
        </w:rPr>
        <w:t xml:space="preserve">. </w:t>
      </w:r>
      <w:r w:rsidRPr="00695A49">
        <w:rPr>
          <w:rFonts w:ascii="Times New Roman" w:hAnsi="Times New Roman" w:cs="Times New Roman"/>
          <w:sz w:val="32"/>
          <w:szCs w:val="32"/>
        </w:rPr>
        <w:t xml:space="preserve">Тобто до уваги береться рух думки від </w:t>
      </w:r>
      <w:r w:rsidR="005D0D06" w:rsidRPr="00695A49">
        <w:rPr>
          <w:rFonts w:ascii="Times New Roman" w:hAnsi="Times New Roman" w:cs="Times New Roman"/>
          <w:sz w:val="32"/>
          <w:szCs w:val="32"/>
        </w:rPr>
        <w:t>даного, відомого</w:t>
      </w:r>
      <w:r w:rsidR="00315C35" w:rsidRPr="00695A49">
        <w:rPr>
          <w:rFonts w:ascii="Times New Roman" w:hAnsi="Times New Roman" w:cs="Times New Roman"/>
          <w:sz w:val="32"/>
          <w:szCs w:val="32"/>
        </w:rPr>
        <w:t xml:space="preserve"> – </w:t>
      </w:r>
      <w:r w:rsidR="00315C35" w:rsidRPr="00210C2F">
        <w:rPr>
          <w:rFonts w:ascii="Times New Roman" w:hAnsi="Times New Roman" w:cs="Times New Roman"/>
          <w:sz w:val="32"/>
          <w:szCs w:val="32"/>
        </w:rPr>
        <w:t>теми</w:t>
      </w:r>
      <w:r w:rsidR="005F6C80"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до </w:t>
      </w:r>
      <w:r w:rsidR="005D0D06" w:rsidRPr="00695A49">
        <w:rPr>
          <w:rFonts w:ascii="Times New Roman" w:hAnsi="Times New Roman" w:cs="Times New Roman"/>
          <w:sz w:val="32"/>
          <w:szCs w:val="32"/>
        </w:rPr>
        <w:t>повідомлюваного</w:t>
      </w:r>
      <w:r w:rsidR="00315C35" w:rsidRPr="00695A49">
        <w:rPr>
          <w:rFonts w:ascii="Times New Roman" w:hAnsi="Times New Roman" w:cs="Times New Roman"/>
          <w:sz w:val="32"/>
          <w:szCs w:val="32"/>
        </w:rPr>
        <w:t xml:space="preserve">, нового – </w:t>
      </w:r>
      <w:r w:rsidR="00315C35" w:rsidRPr="00210C2F">
        <w:rPr>
          <w:rFonts w:ascii="Times New Roman" w:hAnsi="Times New Roman" w:cs="Times New Roman"/>
          <w:sz w:val="32"/>
          <w:szCs w:val="32"/>
        </w:rPr>
        <w:t>реми</w:t>
      </w:r>
      <w:r w:rsidRPr="00695A49">
        <w:rPr>
          <w:rFonts w:ascii="Times New Roman" w:hAnsi="Times New Roman" w:cs="Times New Roman"/>
          <w:sz w:val="32"/>
          <w:szCs w:val="32"/>
        </w:rPr>
        <w:t>; перше звичайно закладене у початковій частині речення, друге – в його кінцевій частині. Тема</w:t>
      </w:r>
      <w:r w:rsidR="00315C35" w:rsidRPr="00695A49">
        <w:rPr>
          <w:rFonts w:ascii="Times New Roman" w:hAnsi="Times New Roman" w:cs="Times New Roman"/>
          <w:sz w:val="32"/>
          <w:szCs w:val="32"/>
        </w:rPr>
        <w:t xml:space="preserve"> (предмет повідомлення)</w:t>
      </w:r>
      <w:r w:rsidRPr="00695A49">
        <w:rPr>
          <w:rFonts w:ascii="Times New Roman" w:hAnsi="Times New Roman" w:cs="Times New Roman"/>
          <w:sz w:val="32"/>
          <w:szCs w:val="32"/>
        </w:rPr>
        <w:t xml:space="preserve"> містить відому для мовця інформа</w:t>
      </w:r>
      <w:r w:rsidR="00CD48D3" w:rsidRPr="00695A49">
        <w:rPr>
          <w:rFonts w:ascii="Times New Roman" w:hAnsi="Times New Roman" w:cs="Times New Roman"/>
          <w:sz w:val="32"/>
          <w:szCs w:val="32"/>
        </w:rPr>
        <w:t>цію в пев</w:t>
      </w:r>
      <w:r w:rsidRPr="00695A49">
        <w:rPr>
          <w:rFonts w:ascii="Times New Roman" w:hAnsi="Times New Roman" w:cs="Times New Roman"/>
          <w:sz w:val="32"/>
          <w:szCs w:val="32"/>
        </w:rPr>
        <w:t xml:space="preserve">ній ситуації і служить відправним пунктом висловлювання. Рема є заключною частиною, </w:t>
      </w:r>
      <w:r w:rsidR="00412541" w:rsidRPr="00695A49">
        <w:rPr>
          <w:rFonts w:ascii="Times New Roman" w:hAnsi="Times New Roman" w:cs="Times New Roman"/>
          <w:sz w:val="32"/>
          <w:szCs w:val="32"/>
        </w:rPr>
        <w:t xml:space="preserve">яка </w:t>
      </w:r>
      <w:r w:rsidRPr="00695A49">
        <w:rPr>
          <w:rFonts w:ascii="Times New Roman" w:hAnsi="Times New Roman" w:cs="Times New Roman"/>
          <w:sz w:val="32"/>
          <w:szCs w:val="32"/>
        </w:rPr>
        <w:t>містить те нове, що повідомляється про тему. Можливість іншого розташування елементів висуває питання про звича</w:t>
      </w:r>
      <w:r w:rsidR="00087413" w:rsidRPr="00695A49">
        <w:rPr>
          <w:rFonts w:ascii="Times New Roman" w:hAnsi="Times New Roman" w:cs="Times New Roman"/>
          <w:sz w:val="32"/>
          <w:szCs w:val="32"/>
        </w:rPr>
        <w:t>йний порядок слів у реченні та відхилення</w:t>
      </w:r>
      <w:r w:rsidRPr="00695A49">
        <w:rPr>
          <w:rFonts w:ascii="Times New Roman" w:hAnsi="Times New Roman" w:cs="Times New Roman"/>
          <w:sz w:val="32"/>
          <w:szCs w:val="32"/>
        </w:rPr>
        <w:t xml:space="preserve"> від нього. Див. також: </w:t>
      </w:r>
      <w:r w:rsidRPr="00695A49">
        <w:rPr>
          <w:rFonts w:ascii="Times New Roman" w:hAnsi="Times New Roman" w:cs="Times New Roman"/>
          <w:i/>
          <w:sz w:val="32"/>
          <w:szCs w:val="32"/>
        </w:rPr>
        <w:t>порядок слів</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рема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тема</w:t>
      </w:r>
      <w:r w:rsidRPr="00695A49">
        <w:rPr>
          <w:rFonts w:ascii="Times New Roman" w:hAnsi="Times New Roman" w:cs="Times New Roman"/>
          <w:sz w:val="32"/>
          <w:szCs w:val="32"/>
        </w:rPr>
        <w:t>.</w:t>
      </w:r>
    </w:p>
    <w:p w:rsidR="0084570E" w:rsidRPr="00695A49" w:rsidRDefault="0084570E"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Актуальний </w:t>
      </w:r>
      <w:r w:rsidRPr="00695A49">
        <w:rPr>
          <w:rFonts w:ascii="Times New Roman" w:hAnsi="Times New Roman" w:cs="Times New Roman"/>
          <w:bCs/>
          <w:sz w:val="32"/>
          <w:szCs w:val="32"/>
        </w:rPr>
        <w:t>– той</w:t>
      </w:r>
      <w:r w:rsidR="00CD48D3" w:rsidRPr="00695A49">
        <w:rPr>
          <w:rFonts w:ascii="Times New Roman" w:hAnsi="Times New Roman" w:cs="Times New Roman"/>
          <w:bCs/>
          <w:sz w:val="32"/>
          <w:szCs w:val="32"/>
        </w:rPr>
        <w:t>, що має конкретне значення в пев</w:t>
      </w:r>
      <w:r w:rsidRPr="00695A49">
        <w:rPr>
          <w:rFonts w:ascii="Times New Roman" w:hAnsi="Times New Roman" w:cs="Times New Roman"/>
          <w:bCs/>
          <w:sz w:val="32"/>
          <w:szCs w:val="32"/>
        </w:rPr>
        <w:t>ному висловлюванні.</w:t>
      </w:r>
    </w:p>
    <w:p w:rsidR="0084570E" w:rsidRPr="00695A49" w:rsidRDefault="0084570E" w:rsidP="00F64494">
      <w:pPr>
        <w:widowControl w:val="0"/>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Акцентуаційна норма</w:t>
      </w:r>
      <w:r w:rsidRPr="00695A49">
        <w:rPr>
          <w:rFonts w:ascii="Times New Roman" w:hAnsi="Times New Roman" w:cs="Times New Roman"/>
          <w:sz w:val="32"/>
          <w:szCs w:val="32"/>
        </w:rPr>
        <w:t xml:space="preserve"> – мовна норма у галузі наголосу; регулює вибір варіантів розташування і переміщення наголошеного складу серед ненаголошених (</w:t>
      </w:r>
      <w:r w:rsidRPr="00695A49">
        <w:rPr>
          <w:rFonts w:ascii="Times New Roman" w:hAnsi="Times New Roman" w:cs="Times New Roman"/>
          <w:i/>
          <w:sz w:val="32"/>
          <w:szCs w:val="32"/>
        </w:rPr>
        <w:t>брестú</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нестú</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везетé</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ідетé</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люблю́</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пишý</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гуртóжиток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рукóпис</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сантимéтр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кубомéтр</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але</w:t>
      </w:r>
      <w:r w:rsidRPr="00695A49">
        <w:rPr>
          <w:rFonts w:ascii="Times New Roman" w:hAnsi="Times New Roman" w:cs="Times New Roman"/>
          <w:i/>
          <w:sz w:val="32"/>
          <w:szCs w:val="32"/>
        </w:rPr>
        <w:t xml:space="preserve"> манóметр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спідóметр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братú</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два брáти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булó</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бýде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білúзнá</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госпóдáрський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зáголóвок</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зокрéмá </w:t>
      </w:r>
      <w:r w:rsidRPr="00695A49">
        <w:rPr>
          <w:rFonts w:ascii="Times New Roman" w:hAnsi="Times New Roman" w:cs="Times New Roman"/>
          <w:sz w:val="32"/>
          <w:szCs w:val="32"/>
        </w:rPr>
        <w:t xml:space="preserve">і т. ін.). Див. також: </w:t>
      </w:r>
      <w:r w:rsidRPr="00695A49">
        <w:rPr>
          <w:rFonts w:ascii="Times New Roman" w:hAnsi="Times New Roman" w:cs="Times New Roman"/>
          <w:i/>
          <w:sz w:val="32"/>
          <w:szCs w:val="32"/>
        </w:rPr>
        <w:t>мовна норма</w:t>
      </w:r>
      <w:r w:rsidRPr="00695A49">
        <w:rPr>
          <w:rFonts w:ascii="Times New Roman" w:hAnsi="Times New Roman" w:cs="Times New Roman"/>
          <w:sz w:val="32"/>
          <w:szCs w:val="32"/>
        </w:rPr>
        <w:t>.</w:t>
      </w:r>
    </w:p>
    <w:p w:rsidR="0084570E" w:rsidRPr="00695A49" w:rsidRDefault="0084570E" w:rsidP="00F64494">
      <w:pPr>
        <w:widowControl w:val="0"/>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Акцентуація </w:t>
      </w:r>
      <w:r w:rsidRPr="00695A49">
        <w:rPr>
          <w:rFonts w:ascii="Times New Roman" w:hAnsi="Times New Roman" w:cs="Times New Roman"/>
          <w:bCs/>
          <w:sz w:val="32"/>
          <w:szCs w:val="32"/>
        </w:rPr>
        <w:t>– виділення шляхом наголошування окремих елементів у слові чи фразі.</w:t>
      </w:r>
    </w:p>
    <w:p w:rsidR="0084570E" w:rsidRPr="00695A49" w:rsidRDefault="0084570E"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Акцентувати</w:t>
      </w:r>
      <w:r w:rsidRPr="00695A49">
        <w:rPr>
          <w:rFonts w:ascii="Times New Roman" w:hAnsi="Times New Roman" w:cs="Times New Roman"/>
          <w:bCs/>
          <w:sz w:val="32"/>
          <w:szCs w:val="32"/>
        </w:rPr>
        <w:t xml:space="preserve"> – наголошувати, виділяти, підкреслювати певне слово чи висловлення за допомогою наголосу; вимовляти з особливою інтонацією з метою зосередження уваги на найважливіших змістових моментах висловлювання</w:t>
      </w:r>
      <w:r w:rsidRPr="00695A49">
        <w:rPr>
          <w:rFonts w:ascii="Times New Roman" w:hAnsi="Times New Roman" w:cs="Times New Roman"/>
          <w:sz w:val="32"/>
          <w:szCs w:val="32"/>
        </w:rPr>
        <w:t xml:space="preserve">, надання </w:t>
      </w:r>
      <w:r w:rsidRPr="00695A49">
        <w:rPr>
          <w:rFonts w:ascii="Times New Roman" w:hAnsi="Times New Roman" w:cs="Times New Roman"/>
          <w:sz w:val="32"/>
          <w:szCs w:val="32"/>
        </w:rPr>
        <w:lastRenderedPageBreak/>
        <w:t>якомусь мовному елементу особливої стилістичної ваги</w:t>
      </w:r>
      <w:r w:rsidRPr="00695A49">
        <w:rPr>
          <w:rFonts w:ascii="Times New Roman" w:hAnsi="Times New Roman" w:cs="Times New Roman"/>
          <w:bCs/>
          <w:sz w:val="32"/>
          <w:szCs w:val="32"/>
        </w:rPr>
        <w:t>.</w:t>
      </w:r>
      <w:r w:rsidR="00412541" w:rsidRPr="00695A49">
        <w:rPr>
          <w:rFonts w:ascii="Times New Roman" w:hAnsi="Times New Roman" w:cs="Times New Roman"/>
          <w:sz w:val="32"/>
          <w:szCs w:val="32"/>
        </w:rPr>
        <w:t xml:space="preserve"> Див. також: </w:t>
      </w:r>
      <w:r w:rsidR="00412541" w:rsidRPr="00695A49">
        <w:rPr>
          <w:rFonts w:ascii="Times New Roman" w:hAnsi="Times New Roman" w:cs="Times New Roman"/>
          <w:i/>
          <w:sz w:val="32"/>
          <w:szCs w:val="32"/>
        </w:rPr>
        <w:t>наголос</w:t>
      </w:r>
      <w:r w:rsidR="00412541" w:rsidRPr="00695A49">
        <w:rPr>
          <w:rFonts w:ascii="Times New Roman" w:hAnsi="Times New Roman" w:cs="Times New Roman"/>
          <w:sz w:val="32"/>
          <w:szCs w:val="32"/>
        </w:rPr>
        <w:t>.</w:t>
      </w:r>
    </w:p>
    <w:p w:rsidR="00127A39" w:rsidRPr="00695A49" w:rsidRDefault="00717C61" w:rsidP="00127A39">
      <w:pPr>
        <w:widowControl w:val="0"/>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Алгоритм </w:t>
      </w:r>
      <w:r w:rsidRPr="00695A49">
        <w:rPr>
          <w:rFonts w:ascii="Times New Roman" w:hAnsi="Times New Roman" w:cs="Times New Roman"/>
          <w:bCs/>
          <w:sz w:val="32"/>
          <w:szCs w:val="32"/>
        </w:rPr>
        <w:t>– система правил для розв’язування певних навчальних завдань. Алгоритм побудований як чітко визначена логічна та послідовна система аналітичних дій і окремих операцій (кроків) задля досягнення поставленої мети.</w:t>
      </w:r>
      <w:r w:rsidR="00127A39" w:rsidRPr="00695A49">
        <w:rPr>
          <w:rFonts w:ascii="Times New Roman" w:hAnsi="Times New Roman" w:cs="Times New Roman"/>
          <w:bCs/>
          <w:sz w:val="32"/>
          <w:szCs w:val="32"/>
        </w:rPr>
        <w:t xml:space="preserve"> Наприклад, алгоритм виконання стилістичного аналізу тексту. </w:t>
      </w:r>
    </w:p>
    <w:p w:rsidR="0084570E" w:rsidRPr="00695A49" w:rsidRDefault="0084570E" w:rsidP="00F64494">
      <w:pPr>
        <w:widowControl w:val="0"/>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Алегорія</w:t>
      </w:r>
      <w:r w:rsidRPr="00695A49">
        <w:rPr>
          <w:rFonts w:ascii="Times New Roman" w:hAnsi="Times New Roman" w:cs="Times New Roman"/>
          <w:sz w:val="32"/>
          <w:szCs w:val="32"/>
        </w:rPr>
        <w:t xml:space="preserve"> – троп, </w:t>
      </w:r>
      <w:r w:rsidR="00951732" w:rsidRPr="00695A49">
        <w:rPr>
          <w:rFonts w:ascii="Times New Roman" w:hAnsi="Times New Roman" w:cs="Times New Roman"/>
          <w:sz w:val="32"/>
          <w:szCs w:val="32"/>
        </w:rPr>
        <w:t xml:space="preserve">спосіб двопланового художнього зображення, </w:t>
      </w:r>
      <w:r w:rsidRPr="00695A49">
        <w:rPr>
          <w:rFonts w:ascii="Times New Roman" w:hAnsi="Times New Roman" w:cs="Times New Roman"/>
          <w:sz w:val="32"/>
          <w:szCs w:val="32"/>
        </w:rPr>
        <w:t xml:space="preserve">що полягає у </w:t>
      </w:r>
      <w:r w:rsidR="00296C4A">
        <w:rPr>
          <w:rFonts w:ascii="Times New Roman" w:hAnsi="Times New Roman" w:cs="Times New Roman"/>
          <w:sz w:val="32"/>
          <w:szCs w:val="32"/>
        </w:rPr>
        <w:t>співвіднесенні абстрактного поняття, явища із конкретним (предметним) образом</w:t>
      </w:r>
      <w:r w:rsidR="00FA4002" w:rsidRPr="00695A49">
        <w:rPr>
          <w:rFonts w:ascii="Times New Roman" w:hAnsi="Times New Roman" w:cs="Times New Roman"/>
          <w:sz w:val="32"/>
          <w:szCs w:val="32"/>
        </w:rPr>
        <w:t xml:space="preserve"> за відповідними асоціаціями з характерними ознаками прихованого</w:t>
      </w:r>
      <w:r w:rsidRPr="00695A49">
        <w:rPr>
          <w:rFonts w:ascii="Times New Roman" w:hAnsi="Times New Roman" w:cs="Times New Roman"/>
          <w:sz w:val="32"/>
          <w:szCs w:val="32"/>
        </w:rPr>
        <w:t>. Наприклад, див. «Цуцик»</w:t>
      </w:r>
      <w:r w:rsidR="00087413" w:rsidRPr="00695A49">
        <w:rPr>
          <w:rFonts w:ascii="Times New Roman" w:hAnsi="Times New Roman" w:cs="Times New Roman"/>
          <w:sz w:val="32"/>
          <w:szCs w:val="32"/>
        </w:rPr>
        <w:t xml:space="preserve"> Л. Глібова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Цуцик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втілення моральної ницості, зрадництва, лицемірства, паразитизму, </w:t>
      </w:r>
      <w:r w:rsidRPr="00695A49">
        <w:rPr>
          <w:rFonts w:ascii="Times New Roman" w:hAnsi="Times New Roman" w:cs="Times New Roman"/>
          <w:i/>
          <w:sz w:val="32"/>
          <w:szCs w:val="32"/>
        </w:rPr>
        <w:t xml:space="preserve">Бровко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чесність, щирість, працьовитість; </w:t>
      </w:r>
      <w:r w:rsidR="00087413" w:rsidRPr="00695A49">
        <w:rPr>
          <w:rFonts w:ascii="Times New Roman" w:hAnsi="Times New Roman" w:cs="Times New Roman"/>
          <w:sz w:val="32"/>
          <w:szCs w:val="32"/>
        </w:rPr>
        <w:t xml:space="preserve">а </w:t>
      </w:r>
      <w:r w:rsidRPr="00695A49">
        <w:rPr>
          <w:rFonts w:ascii="Times New Roman" w:hAnsi="Times New Roman" w:cs="Times New Roman"/>
          <w:sz w:val="32"/>
          <w:szCs w:val="32"/>
        </w:rPr>
        <w:t xml:space="preserve">також традиційно в образі </w:t>
      </w:r>
      <w:r w:rsidRPr="00695A49">
        <w:rPr>
          <w:rFonts w:ascii="Times New Roman" w:hAnsi="Times New Roman" w:cs="Times New Roman"/>
          <w:i/>
          <w:sz w:val="32"/>
          <w:szCs w:val="32"/>
        </w:rPr>
        <w:t xml:space="preserve">лисиці </w:t>
      </w:r>
      <w:r w:rsidR="00296C4A" w:rsidRPr="00296C4A">
        <w:rPr>
          <w:rFonts w:ascii="Times New Roman" w:hAnsi="Times New Roman" w:cs="Times New Roman"/>
          <w:sz w:val="32"/>
          <w:szCs w:val="32"/>
        </w:rPr>
        <w:t>алегорично</w:t>
      </w:r>
      <w:r w:rsidR="00296C4A">
        <w:rPr>
          <w:rFonts w:ascii="Times New Roman" w:hAnsi="Times New Roman" w:cs="Times New Roman"/>
          <w:i/>
          <w:sz w:val="32"/>
          <w:szCs w:val="32"/>
        </w:rPr>
        <w:t xml:space="preserve"> </w:t>
      </w:r>
      <w:r w:rsidR="00296C4A">
        <w:rPr>
          <w:rFonts w:ascii="Times New Roman" w:hAnsi="Times New Roman" w:cs="Times New Roman"/>
          <w:sz w:val="32"/>
          <w:szCs w:val="32"/>
        </w:rPr>
        <w:t>переда</w:t>
      </w:r>
      <w:r w:rsidRPr="00695A49">
        <w:rPr>
          <w:rFonts w:ascii="Times New Roman" w:hAnsi="Times New Roman" w:cs="Times New Roman"/>
          <w:sz w:val="32"/>
          <w:szCs w:val="32"/>
        </w:rPr>
        <w:t>ється</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хитрість,</w:t>
      </w:r>
      <w:r w:rsidRPr="00695A49">
        <w:rPr>
          <w:rFonts w:ascii="Times New Roman" w:hAnsi="Times New Roman" w:cs="Times New Roman"/>
          <w:i/>
          <w:sz w:val="32"/>
          <w:szCs w:val="32"/>
        </w:rPr>
        <w:t xml:space="preserve"> осла </w:t>
      </w:r>
      <w:r w:rsidRPr="00695A49">
        <w:rPr>
          <w:rFonts w:ascii="Times New Roman" w:hAnsi="Times New Roman" w:cs="Times New Roman"/>
          <w:sz w:val="32"/>
          <w:szCs w:val="32"/>
        </w:rPr>
        <w:t xml:space="preserve">– тупа </w:t>
      </w:r>
      <w:r w:rsidR="00A22B31" w:rsidRPr="00695A49">
        <w:rPr>
          <w:rFonts w:ascii="Times New Roman" w:hAnsi="Times New Roman" w:cs="Times New Roman"/>
          <w:sz w:val="32"/>
          <w:szCs w:val="32"/>
        </w:rPr>
        <w:t>в</w:t>
      </w:r>
      <w:r w:rsidRPr="00695A49">
        <w:rPr>
          <w:rFonts w:ascii="Times New Roman" w:hAnsi="Times New Roman" w:cs="Times New Roman"/>
          <w:sz w:val="32"/>
          <w:szCs w:val="32"/>
        </w:rPr>
        <w:t>пертість,</w:t>
      </w:r>
      <w:r w:rsidRPr="00695A49">
        <w:rPr>
          <w:rFonts w:ascii="Times New Roman" w:hAnsi="Times New Roman" w:cs="Times New Roman"/>
          <w:i/>
          <w:sz w:val="32"/>
          <w:szCs w:val="32"/>
        </w:rPr>
        <w:t xml:space="preserve"> синиці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хвастливість,</w:t>
      </w:r>
      <w:r w:rsidRPr="00695A49">
        <w:rPr>
          <w:rFonts w:ascii="Times New Roman" w:hAnsi="Times New Roman" w:cs="Times New Roman"/>
          <w:i/>
          <w:sz w:val="32"/>
          <w:szCs w:val="32"/>
        </w:rPr>
        <w:t xml:space="preserve"> зайця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полохливість, боягузтво</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тощо. Алегорію можна розглядати як різновид метафори, тому що вона також ґрунтується на перенесенні значень за подібністю. Це ніби поширена метафора, що може охоплювати цілу байку, притчу, казку та ін. Близьким до алегорії є символ, який відзначається багатозначністю, семантичною місткістю, однак не має чіткої визначеності, що в алегорії. Див. також: </w:t>
      </w:r>
      <w:r w:rsidRPr="00695A49">
        <w:rPr>
          <w:rFonts w:ascii="Times New Roman" w:hAnsi="Times New Roman" w:cs="Times New Roman"/>
          <w:i/>
          <w:sz w:val="32"/>
          <w:szCs w:val="32"/>
        </w:rPr>
        <w:t>троп</w:t>
      </w:r>
      <w:r w:rsidR="0022624E">
        <w:rPr>
          <w:rFonts w:ascii="Times New Roman" w:hAnsi="Times New Roman" w:cs="Times New Roman"/>
          <w:i/>
          <w:sz w:val="32"/>
          <w:szCs w:val="32"/>
        </w:rPr>
        <w:t>и</w:t>
      </w:r>
      <w:r w:rsidRPr="00695A49">
        <w:rPr>
          <w:rFonts w:ascii="Times New Roman" w:hAnsi="Times New Roman" w:cs="Times New Roman"/>
          <w:sz w:val="32"/>
          <w:szCs w:val="32"/>
        </w:rPr>
        <w:t>.</w:t>
      </w:r>
    </w:p>
    <w:p w:rsidR="0084570E" w:rsidRPr="00695A49" w:rsidRDefault="0084570E"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Алітерація </w:t>
      </w:r>
      <w:r w:rsidRPr="00695A49">
        <w:rPr>
          <w:rFonts w:ascii="Times New Roman" w:hAnsi="Times New Roman" w:cs="Times New Roman"/>
          <w:sz w:val="32"/>
          <w:szCs w:val="32"/>
        </w:rPr>
        <w:t xml:space="preserve">– вид звукопису; повторення однакових або близьких за </w:t>
      </w:r>
      <w:r w:rsidR="00A22B31" w:rsidRPr="00695A49">
        <w:rPr>
          <w:rFonts w:ascii="Times New Roman" w:hAnsi="Times New Roman" w:cs="Times New Roman"/>
          <w:sz w:val="32"/>
          <w:szCs w:val="32"/>
        </w:rPr>
        <w:t>вимовою</w:t>
      </w:r>
      <w:r w:rsidRPr="00695A49">
        <w:rPr>
          <w:rFonts w:ascii="Times New Roman" w:hAnsi="Times New Roman" w:cs="Times New Roman"/>
          <w:sz w:val="32"/>
          <w:szCs w:val="32"/>
        </w:rPr>
        <w:t xml:space="preserve"> приголосних звуків у суміжних або близько розташованих одне від одного словах з метою створення звукового (слухового) образу або акустичного фону, гармонійно-мелодійного ладу звучання чи певної емоційно-стилістичної тональності. Наприклад: </w:t>
      </w:r>
      <w:r w:rsidRPr="00695A49">
        <w:rPr>
          <w:rFonts w:ascii="Times New Roman" w:hAnsi="Times New Roman" w:cs="Times New Roman"/>
          <w:i/>
          <w:sz w:val="32"/>
          <w:szCs w:val="32"/>
        </w:rPr>
        <w:t>Вона вертала</w:t>
      </w:r>
      <w:r w:rsidRPr="00695A49">
        <w:rPr>
          <w:rFonts w:ascii="Times New Roman" w:hAnsi="Times New Roman" w:cs="Times New Roman"/>
          <w:b/>
          <w:i/>
          <w:sz w:val="32"/>
          <w:szCs w:val="32"/>
        </w:rPr>
        <w:t>с</w:t>
      </w:r>
      <w:r w:rsidRPr="00695A49">
        <w:rPr>
          <w:rFonts w:ascii="Times New Roman" w:hAnsi="Times New Roman" w:cs="Times New Roman"/>
          <w:i/>
          <w:sz w:val="32"/>
          <w:szCs w:val="32"/>
        </w:rPr>
        <w:t>ь із я</w:t>
      </w:r>
      <w:r w:rsidRPr="00695A49">
        <w:rPr>
          <w:rFonts w:ascii="Times New Roman" w:hAnsi="Times New Roman" w:cs="Times New Roman"/>
          <w:b/>
          <w:i/>
          <w:sz w:val="32"/>
          <w:szCs w:val="32"/>
        </w:rPr>
        <w:t>с</w:t>
      </w:r>
      <w:r w:rsidRPr="00695A49">
        <w:rPr>
          <w:rFonts w:ascii="Times New Roman" w:hAnsi="Times New Roman" w:cs="Times New Roman"/>
          <w:i/>
          <w:sz w:val="32"/>
          <w:szCs w:val="32"/>
        </w:rPr>
        <w:t xml:space="preserve">ного </w:t>
      </w:r>
      <w:r w:rsidRPr="00695A49">
        <w:rPr>
          <w:rFonts w:ascii="Times New Roman" w:hAnsi="Times New Roman" w:cs="Times New Roman"/>
          <w:b/>
          <w:i/>
          <w:sz w:val="32"/>
          <w:szCs w:val="32"/>
        </w:rPr>
        <w:t>с</w:t>
      </w:r>
      <w:r w:rsidRPr="00695A49">
        <w:rPr>
          <w:rFonts w:ascii="Times New Roman" w:hAnsi="Times New Roman" w:cs="Times New Roman"/>
          <w:i/>
          <w:sz w:val="32"/>
          <w:szCs w:val="32"/>
        </w:rPr>
        <w:t>аду, я</w:t>
      </w:r>
      <w:r w:rsidRPr="00695A49">
        <w:rPr>
          <w:rFonts w:ascii="Times New Roman" w:hAnsi="Times New Roman" w:cs="Times New Roman"/>
          <w:b/>
          <w:i/>
          <w:sz w:val="32"/>
          <w:szCs w:val="32"/>
        </w:rPr>
        <w:t>с</w:t>
      </w:r>
      <w:r w:rsidRPr="00695A49">
        <w:rPr>
          <w:rFonts w:ascii="Times New Roman" w:hAnsi="Times New Roman" w:cs="Times New Roman"/>
          <w:i/>
          <w:sz w:val="32"/>
          <w:szCs w:val="32"/>
        </w:rPr>
        <w:t xml:space="preserve">на, як </w:t>
      </w:r>
      <w:r w:rsidRPr="00695A49">
        <w:rPr>
          <w:rFonts w:ascii="Times New Roman" w:hAnsi="Times New Roman" w:cs="Times New Roman"/>
          <w:b/>
          <w:i/>
          <w:sz w:val="32"/>
          <w:szCs w:val="32"/>
        </w:rPr>
        <w:t>с</w:t>
      </w:r>
      <w:r w:rsidRPr="00695A49">
        <w:rPr>
          <w:rFonts w:ascii="Times New Roman" w:hAnsi="Times New Roman" w:cs="Times New Roman"/>
          <w:i/>
          <w:sz w:val="32"/>
          <w:szCs w:val="32"/>
        </w:rPr>
        <w:t>ад, і раді</w:t>
      </w:r>
      <w:r w:rsidRPr="00695A49">
        <w:rPr>
          <w:rFonts w:ascii="Times New Roman" w:hAnsi="Times New Roman" w:cs="Times New Roman"/>
          <w:b/>
          <w:i/>
          <w:sz w:val="32"/>
          <w:szCs w:val="32"/>
        </w:rPr>
        <w:t>с</w:t>
      </w:r>
      <w:r w:rsidRPr="00695A49">
        <w:rPr>
          <w:rFonts w:ascii="Times New Roman" w:hAnsi="Times New Roman" w:cs="Times New Roman"/>
          <w:i/>
          <w:sz w:val="32"/>
          <w:szCs w:val="32"/>
        </w:rPr>
        <w:t xml:space="preserve">на, як </w:t>
      </w:r>
      <w:r w:rsidRPr="00695A49">
        <w:rPr>
          <w:rFonts w:ascii="Times New Roman" w:hAnsi="Times New Roman" w:cs="Times New Roman"/>
          <w:b/>
          <w:i/>
          <w:sz w:val="32"/>
          <w:szCs w:val="32"/>
        </w:rPr>
        <w:t>с</w:t>
      </w:r>
      <w:r w:rsidRPr="00695A49">
        <w:rPr>
          <w:rFonts w:ascii="Times New Roman" w:hAnsi="Times New Roman" w:cs="Times New Roman"/>
          <w:i/>
          <w:sz w:val="32"/>
          <w:szCs w:val="32"/>
        </w:rPr>
        <w:t xml:space="preserve">міх </w:t>
      </w:r>
      <w:r w:rsidRPr="00695A49">
        <w:rPr>
          <w:rFonts w:ascii="Times New Roman" w:hAnsi="Times New Roman" w:cs="Times New Roman"/>
          <w:sz w:val="32"/>
          <w:szCs w:val="32"/>
        </w:rPr>
        <w:t xml:space="preserve">(М. Рильський); </w:t>
      </w:r>
      <w:r w:rsidRPr="00695A49">
        <w:rPr>
          <w:rFonts w:ascii="Times New Roman" w:hAnsi="Times New Roman" w:cs="Times New Roman"/>
          <w:b/>
          <w:i/>
          <w:sz w:val="32"/>
          <w:szCs w:val="32"/>
        </w:rPr>
        <w:t>Л</w:t>
      </w:r>
      <w:r w:rsidRPr="00695A49">
        <w:rPr>
          <w:rFonts w:ascii="Times New Roman" w:hAnsi="Times New Roman" w:cs="Times New Roman"/>
          <w:i/>
          <w:sz w:val="32"/>
          <w:szCs w:val="32"/>
        </w:rPr>
        <w:t xml:space="preserve">егко, </w:t>
      </w:r>
      <w:r w:rsidRPr="00695A49">
        <w:rPr>
          <w:rFonts w:ascii="Times New Roman" w:hAnsi="Times New Roman" w:cs="Times New Roman"/>
          <w:b/>
          <w:i/>
          <w:sz w:val="32"/>
          <w:szCs w:val="32"/>
        </w:rPr>
        <w:t>л</w:t>
      </w:r>
      <w:r w:rsidRPr="00695A49">
        <w:rPr>
          <w:rFonts w:ascii="Times New Roman" w:hAnsi="Times New Roman" w:cs="Times New Roman"/>
          <w:i/>
          <w:sz w:val="32"/>
          <w:szCs w:val="32"/>
        </w:rPr>
        <w:t>егко, аж не</w:t>
      </w:r>
      <w:r w:rsidRPr="00695A49">
        <w:rPr>
          <w:rFonts w:ascii="Times New Roman" w:hAnsi="Times New Roman" w:cs="Times New Roman"/>
          <w:b/>
          <w:i/>
          <w:sz w:val="32"/>
          <w:szCs w:val="32"/>
        </w:rPr>
        <w:t>с</w:t>
      </w:r>
      <w:r w:rsidRPr="00695A49">
        <w:rPr>
          <w:rFonts w:ascii="Times New Roman" w:hAnsi="Times New Roman" w:cs="Times New Roman"/>
          <w:i/>
          <w:sz w:val="32"/>
          <w:szCs w:val="32"/>
        </w:rPr>
        <w:t>мі</w:t>
      </w:r>
      <w:r w:rsidRPr="00695A49">
        <w:rPr>
          <w:rFonts w:ascii="Times New Roman" w:hAnsi="Times New Roman" w:cs="Times New Roman"/>
          <w:b/>
          <w:i/>
          <w:sz w:val="32"/>
          <w:szCs w:val="32"/>
        </w:rPr>
        <w:t>л</w:t>
      </w:r>
      <w:r w:rsidRPr="00695A49">
        <w:rPr>
          <w:rFonts w:ascii="Times New Roman" w:hAnsi="Times New Roman" w:cs="Times New Roman"/>
          <w:i/>
          <w:sz w:val="32"/>
          <w:szCs w:val="32"/>
        </w:rPr>
        <w:t xml:space="preserve">о </w:t>
      </w:r>
      <w:r w:rsidRPr="00695A49">
        <w:rPr>
          <w:rFonts w:ascii="Times New Roman" w:hAnsi="Times New Roman" w:cs="Times New Roman"/>
          <w:b/>
          <w:i/>
          <w:sz w:val="32"/>
          <w:szCs w:val="32"/>
        </w:rPr>
        <w:t>л</w:t>
      </w:r>
      <w:r w:rsidRPr="00695A49">
        <w:rPr>
          <w:rFonts w:ascii="Times New Roman" w:hAnsi="Times New Roman" w:cs="Times New Roman"/>
          <w:i/>
          <w:sz w:val="32"/>
          <w:szCs w:val="32"/>
        </w:rPr>
        <w:t>и</w:t>
      </w:r>
      <w:r w:rsidRPr="00695A49">
        <w:rPr>
          <w:rFonts w:ascii="Times New Roman" w:hAnsi="Times New Roman" w:cs="Times New Roman"/>
          <w:b/>
          <w:i/>
          <w:sz w:val="32"/>
          <w:szCs w:val="32"/>
        </w:rPr>
        <w:t>с</w:t>
      </w:r>
      <w:r w:rsidRPr="00695A49">
        <w:rPr>
          <w:rFonts w:ascii="Times New Roman" w:hAnsi="Times New Roman" w:cs="Times New Roman"/>
          <w:i/>
          <w:sz w:val="32"/>
          <w:szCs w:val="32"/>
        </w:rPr>
        <w:t xml:space="preserve">тям </w:t>
      </w:r>
      <w:r w:rsidRPr="00695A49">
        <w:rPr>
          <w:rFonts w:ascii="Times New Roman" w:hAnsi="Times New Roman" w:cs="Times New Roman"/>
          <w:b/>
          <w:i/>
          <w:sz w:val="32"/>
          <w:szCs w:val="32"/>
        </w:rPr>
        <w:t>л</w:t>
      </w:r>
      <w:r w:rsidRPr="00695A49">
        <w:rPr>
          <w:rFonts w:ascii="Times New Roman" w:hAnsi="Times New Roman" w:cs="Times New Roman"/>
          <w:i/>
          <w:sz w:val="32"/>
          <w:szCs w:val="32"/>
        </w:rPr>
        <w:t>ипа ше</w:t>
      </w:r>
      <w:r w:rsidRPr="00695A49">
        <w:rPr>
          <w:rFonts w:ascii="Times New Roman" w:hAnsi="Times New Roman" w:cs="Times New Roman"/>
          <w:b/>
          <w:i/>
          <w:sz w:val="32"/>
          <w:szCs w:val="32"/>
        </w:rPr>
        <w:t>л</w:t>
      </w:r>
      <w:r w:rsidRPr="00695A49">
        <w:rPr>
          <w:rFonts w:ascii="Times New Roman" w:hAnsi="Times New Roman" w:cs="Times New Roman"/>
          <w:i/>
          <w:sz w:val="32"/>
          <w:szCs w:val="32"/>
        </w:rPr>
        <w:t>е</w:t>
      </w:r>
      <w:r w:rsidRPr="00695A49">
        <w:rPr>
          <w:rFonts w:ascii="Times New Roman" w:hAnsi="Times New Roman" w:cs="Times New Roman"/>
          <w:b/>
          <w:i/>
          <w:sz w:val="32"/>
          <w:szCs w:val="32"/>
        </w:rPr>
        <w:t>с</w:t>
      </w:r>
      <w:r w:rsidRPr="00695A49">
        <w:rPr>
          <w:rFonts w:ascii="Times New Roman" w:hAnsi="Times New Roman" w:cs="Times New Roman"/>
          <w:i/>
          <w:sz w:val="32"/>
          <w:szCs w:val="32"/>
        </w:rPr>
        <w:t>ті</w:t>
      </w:r>
      <w:r w:rsidRPr="00695A49">
        <w:rPr>
          <w:rFonts w:ascii="Times New Roman" w:hAnsi="Times New Roman" w:cs="Times New Roman"/>
          <w:b/>
          <w:i/>
          <w:sz w:val="32"/>
          <w:szCs w:val="32"/>
        </w:rPr>
        <w:t>л</w:t>
      </w:r>
      <w:r w:rsidRPr="00695A49">
        <w:rPr>
          <w:rFonts w:ascii="Times New Roman" w:hAnsi="Times New Roman" w:cs="Times New Roman"/>
          <w:i/>
          <w:sz w:val="32"/>
          <w:szCs w:val="32"/>
        </w:rPr>
        <w:t xml:space="preserve">а. Два </w:t>
      </w:r>
      <w:r w:rsidRPr="00695A49">
        <w:rPr>
          <w:rFonts w:ascii="Times New Roman" w:hAnsi="Times New Roman" w:cs="Times New Roman"/>
          <w:b/>
          <w:i/>
          <w:sz w:val="32"/>
          <w:szCs w:val="32"/>
        </w:rPr>
        <w:t>л</w:t>
      </w:r>
      <w:r w:rsidRPr="00695A49">
        <w:rPr>
          <w:rFonts w:ascii="Times New Roman" w:hAnsi="Times New Roman" w:cs="Times New Roman"/>
          <w:i/>
          <w:sz w:val="32"/>
          <w:szCs w:val="32"/>
        </w:rPr>
        <w:t>е</w:t>
      </w:r>
      <w:r w:rsidRPr="00695A49">
        <w:rPr>
          <w:rFonts w:ascii="Times New Roman" w:hAnsi="Times New Roman" w:cs="Times New Roman"/>
          <w:b/>
          <w:i/>
          <w:sz w:val="32"/>
          <w:szCs w:val="32"/>
        </w:rPr>
        <w:t>л</w:t>
      </w:r>
      <w:r w:rsidRPr="00695A49">
        <w:rPr>
          <w:rFonts w:ascii="Times New Roman" w:hAnsi="Times New Roman" w:cs="Times New Roman"/>
          <w:i/>
          <w:sz w:val="32"/>
          <w:szCs w:val="32"/>
        </w:rPr>
        <w:t>еки про</w:t>
      </w:r>
      <w:r w:rsidRPr="00695A49">
        <w:rPr>
          <w:rFonts w:ascii="Times New Roman" w:hAnsi="Times New Roman" w:cs="Times New Roman"/>
          <w:b/>
          <w:i/>
          <w:sz w:val="32"/>
          <w:szCs w:val="32"/>
        </w:rPr>
        <w:t>л</w:t>
      </w:r>
      <w:r w:rsidRPr="00695A49">
        <w:rPr>
          <w:rFonts w:ascii="Times New Roman" w:hAnsi="Times New Roman" w:cs="Times New Roman"/>
          <w:i/>
          <w:sz w:val="32"/>
          <w:szCs w:val="32"/>
        </w:rPr>
        <w:t>іта</w:t>
      </w:r>
      <w:r w:rsidRPr="00695A49">
        <w:rPr>
          <w:rFonts w:ascii="Times New Roman" w:hAnsi="Times New Roman" w:cs="Times New Roman"/>
          <w:b/>
          <w:i/>
          <w:sz w:val="32"/>
          <w:szCs w:val="32"/>
        </w:rPr>
        <w:t>л</w:t>
      </w:r>
      <w:r w:rsidRPr="00695A49">
        <w:rPr>
          <w:rFonts w:ascii="Times New Roman" w:hAnsi="Times New Roman" w:cs="Times New Roman"/>
          <w:i/>
          <w:sz w:val="32"/>
          <w:szCs w:val="32"/>
        </w:rPr>
        <w:t xml:space="preserve">и і на </w:t>
      </w:r>
      <w:r w:rsidRPr="00695A49">
        <w:rPr>
          <w:rFonts w:ascii="Times New Roman" w:hAnsi="Times New Roman" w:cs="Times New Roman"/>
          <w:b/>
          <w:i/>
          <w:sz w:val="32"/>
          <w:szCs w:val="32"/>
        </w:rPr>
        <w:t>л</w:t>
      </w:r>
      <w:r w:rsidRPr="00695A49">
        <w:rPr>
          <w:rFonts w:ascii="Times New Roman" w:hAnsi="Times New Roman" w:cs="Times New Roman"/>
          <w:i/>
          <w:sz w:val="32"/>
          <w:szCs w:val="32"/>
        </w:rPr>
        <w:t xml:space="preserve">ипі </w:t>
      </w:r>
      <w:r w:rsidRPr="00695A49">
        <w:rPr>
          <w:rFonts w:ascii="Times New Roman" w:hAnsi="Times New Roman" w:cs="Times New Roman"/>
          <w:b/>
          <w:i/>
          <w:sz w:val="32"/>
          <w:szCs w:val="32"/>
        </w:rPr>
        <w:t>с</w:t>
      </w:r>
      <w:r w:rsidRPr="00695A49">
        <w:rPr>
          <w:rFonts w:ascii="Times New Roman" w:hAnsi="Times New Roman" w:cs="Times New Roman"/>
          <w:i/>
          <w:sz w:val="32"/>
          <w:szCs w:val="32"/>
        </w:rPr>
        <w:t>почива</w:t>
      </w:r>
      <w:r w:rsidRPr="00695A49">
        <w:rPr>
          <w:rFonts w:ascii="Times New Roman" w:hAnsi="Times New Roman" w:cs="Times New Roman"/>
          <w:b/>
          <w:i/>
          <w:sz w:val="32"/>
          <w:szCs w:val="32"/>
        </w:rPr>
        <w:t>л</w:t>
      </w:r>
      <w:r w:rsidRPr="00695A49">
        <w:rPr>
          <w:rFonts w:ascii="Times New Roman" w:hAnsi="Times New Roman" w:cs="Times New Roman"/>
          <w:i/>
          <w:sz w:val="32"/>
          <w:szCs w:val="32"/>
        </w:rPr>
        <w:t xml:space="preserve">и. Як </w:t>
      </w:r>
      <w:r w:rsidRPr="00695A49">
        <w:rPr>
          <w:rFonts w:ascii="Times New Roman" w:hAnsi="Times New Roman" w:cs="Times New Roman"/>
          <w:b/>
          <w:i/>
          <w:sz w:val="32"/>
          <w:szCs w:val="32"/>
        </w:rPr>
        <w:t>л</w:t>
      </w:r>
      <w:r w:rsidRPr="00695A49">
        <w:rPr>
          <w:rFonts w:ascii="Times New Roman" w:hAnsi="Times New Roman" w:cs="Times New Roman"/>
          <w:i/>
          <w:sz w:val="32"/>
          <w:szCs w:val="32"/>
        </w:rPr>
        <w:t>е</w:t>
      </w:r>
      <w:r w:rsidRPr="00695A49">
        <w:rPr>
          <w:rFonts w:ascii="Times New Roman" w:hAnsi="Times New Roman" w:cs="Times New Roman"/>
          <w:b/>
          <w:i/>
          <w:sz w:val="32"/>
          <w:szCs w:val="32"/>
        </w:rPr>
        <w:t>л</w:t>
      </w:r>
      <w:r w:rsidRPr="00695A49">
        <w:rPr>
          <w:rFonts w:ascii="Times New Roman" w:hAnsi="Times New Roman" w:cs="Times New Roman"/>
          <w:i/>
          <w:sz w:val="32"/>
          <w:szCs w:val="32"/>
        </w:rPr>
        <w:t>еки по</w:t>
      </w:r>
      <w:r w:rsidRPr="00695A49">
        <w:rPr>
          <w:rFonts w:ascii="Times New Roman" w:hAnsi="Times New Roman" w:cs="Times New Roman"/>
          <w:b/>
          <w:i/>
          <w:sz w:val="32"/>
          <w:szCs w:val="32"/>
        </w:rPr>
        <w:t>л</w:t>
      </w:r>
      <w:r w:rsidRPr="00695A49">
        <w:rPr>
          <w:rFonts w:ascii="Times New Roman" w:hAnsi="Times New Roman" w:cs="Times New Roman"/>
          <w:i/>
          <w:sz w:val="32"/>
          <w:szCs w:val="32"/>
        </w:rPr>
        <w:t>еті</w:t>
      </w:r>
      <w:r w:rsidRPr="00695A49">
        <w:rPr>
          <w:rFonts w:ascii="Times New Roman" w:hAnsi="Times New Roman" w:cs="Times New Roman"/>
          <w:b/>
          <w:i/>
          <w:sz w:val="32"/>
          <w:szCs w:val="32"/>
        </w:rPr>
        <w:t>л</w:t>
      </w:r>
      <w:r w:rsidRPr="00695A49">
        <w:rPr>
          <w:rFonts w:ascii="Times New Roman" w:hAnsi="Times New Roman" w:cs="Times New Roman"/>
          <w:i/>
          <w:sz w:val="32"/>
          <w:szCs w:val="32"/>
        </w:rPr>
        <w:t xml:space="preserve">и, </w:t>
      </w:r>
      <w:r w:rsidRPr="00695A49">
        <w:rPr>
          <w:rFonts w:ascii="Times New Roman" w:hAnsi="Times New Roman" w:cs="Times New Roman"/>
          <w:b/>
          <w:i/>
          <w:sz w:val="32"/>
          <w:szCs w:val="32"/>
        </w:rPr>
        <w:t>л</w:t>
      </w:r>
      <w:r w:rsidRPr="00695A49">
        <w:rPr>
          <w:rFonts w:ascii="Times New Roman" w:hAnsi="Times New Roman" w:cs="Times New Roman"/>
          <w:i/>
          <w:sz w:val="32"/>
          <w:szCs w:val="32"/>
        </w:rPr>
        <w:t>ипа в</w:t>
      </w:r>
      <w:r w:rsidRPr="00695A49">
        <w:rPr>
          <w:rFonts w:ascii="Times New Roman" w:hAnsi="Times New Roman" w:cs="Times New Roman"/>
          <w:b/>
          <w:i/>
          <w:sz w:val="32"/>
          <w:szCs w:val="32"/>
        </w:rPr>
        <w:t>сл</w:t>
      </w:r>
      <w:r w:rsidRPr="00695A49">
        <w:rPr>
          <w:rFonts w:ascii="Times New Roman" w:hAnsi="Times New Roman" w:cs="Times New Roman"/>
          <w:i/>
          <w:sz w:val="32"/>
          <w:szCs w:val="32"/>
        </w:rPr>
        <w:t>ід їм ше</w:t>
      </w:r>
      <w:r w:rsidRPr="00695A49">
        <w:rPr>
          <w:rFonts w:ascii="Times New Roman" w:hAnsi="Times New Roman" w:cs="Times New Roman"/>
          <w:b/>
          <w:i/>
          <w:sz w:val="32"/>
          <w:szCs w:val="32"/>
        </w:rPr>
        <w:t>л</w:t>
      </w:r>
      <w:r w:rsidRPr="00695A49">
        <w:rPr>
          <w:rFonts w:ascii="Times New Roman" w:hAnsi="Times New Roman" w:cs="Times New Roman"/>
          <w:i/>
          <w:sz w:val="32"/>
          <w:szCs w:val="32"/>
        </w:rPr>
        <w:t>е</w:t>
      </w:r>
      <w:r w:rsidRPr="00695A49">
        <w:rPr>
          <w:rFonts w:ascii="Times New Roman" w:hAnsi="Times New Roman" w:cs="Times New Roman"/>
          <w:b/>
          <w:i/>
          <w:sz w:val="32"/>
          <w:szCs w:val="32"/>
        </w:rPr>
        <w:t>с</w:t>
      </w:r>
      <w:r w:rsidRPr="00695A49">
        <w:rPr>
          <w:rFonts w:ascii="Times New Roman" w:hAnsi="Times New Roman" w:cs="Times New Roman"/>
          <w:i/>
          <w:sz w:val="32"/>
          <w:szCs w:val="32"/>
        </w:rPr>
        <w:t>ті</w:t>
      </w:r>
      <w:r w:rsidRPr="00695A49">
        <w:rPr>
          <w:rFonts w:ascii="Times New Roman" w:hAnsi="Times New Roman" w:cs="Times New Roman"/>
          <w:b/>
          <w:i/>
          <w:sz w:val="32"/>
          <w:szCs w:val="32"/>
        </w:rPr>
        <w:t>л</w:t>
      </w:r>
      <w:r w:rsidRPr="00695A49">
        <w:rPr>
          <w:rFonts w:ascii="Times New Roman" w:hAnsi="Times New Roman" w:cs="Times New Roman"/>
          <w:i/>
          <w:sz w:val="32"/>
          <w:szCs w:val="32"/>
        </w:rPr>
        <w:t>а</w:t>
      </w:r>
      <w:r w:rsidRPr="00695A49">
        <w:rPr>
          <w:rFonts w:ascii="Times New Roman" w:hAnsi="Times New Roman" w:cs="Times New Roman"/>
          <w:sz w:val="32"/>
          <w:szCs w:val="32"/>
        </w:rPr>
        <w:t xml:space="preserve"> (Г. Чубач); </w:t>
      </w:r>
      <w:r w:rsidRPr="00695A49">
        <w:rPr>
          <w:rFonts w:ascii="Times New Roman" w:hAnsi="Times New Roman" w:cs="Times New Roman"/>
          <w:i/>
          <w:sz w:val="32"/>
          <w:szCs w:val="32"/>
        </w:rPr>
        <w:t>Над о</w:t>
      </w:r>
      <w:r w:rsidRPr="00695A49">
        <w:rPr>
          <w:rFonts w:ascii="Times New Roman" w:hAnsi="Times New Roman" w:cs="Times New Roman"/>
          <w:b/>
          <w:i/>
          <w:sz w:val="32"/>
          <w:szCs w:val="32"/>
        </w:rPr>
        <w:t>ж</w:t>
      </w:r>
      <w:r w:rsidRPr="00695A49">
        <w:rPr>
          <w:rFonts w:ascii="Times New Roman" w:hAnsi="Times New Roman" w:cs="Times New Roman"/>
          <w:i/>
          <w:sz w:val="32"/>
          <w:szCs w:val="32"/>
        </w:rPr>
        <w:t xml:space="preserve">инами, понад </w:t>
      </w:r>
      <w:r w:rsidRPr="00695A49">
        <w:rPr>
          <w:rFonts w:ascii="Times New Roman" w:hAnsi="Times New Roman" w:cs="Times New Roman"/>
          <w:b/>
          <w:i/>
          <w:sz w:val="32"/>
          <w:szCs w:val="32"/>
        </w:rPr>
        <w:t>ж</w:t>
      </w:r>
      <w:r w:rsidRPr="00695A49">
        <w:rPr>
          <w:rFonts w:ascii="Times New Roman" w:hAnsi="Times New Roman" w:cs="Times New Roman"/>
          <w:i/>
          <w:sz w:val="32"/>
          <w:szCs w:val="32"/>
        </w:rPr>
        <w:t>ор</w:t>
      </w:r>
      <w:r w:rsidRPr="00695A49">
        <w:rPr>
          <w:rFonts w:ascii="Times New Roman" w:hAnsi="Times New Roman" w:cs="Times New Roman"/>
          <w:b/>
          <w:i/>
          <w:sz w:val="32"/>
          <w:szCs w:val="32"/>
        </w:rPr>
        <w:t>ж</w:t>
      </w:r>
      <w:r w:rsidRPr="00695A49">
        <w:rPr>
          <w:rFonts w:ascii="Times New Roman" w:hAnsi="Times New Roman" w:cs="Times New Roman"/>
          <w:i/>
          <w:sz w:val="32"/>
          <w:szCs w:val="32"/>
        </w:rPr>
        <w:t xml:space="preserve">инами </w:t>
      </w:r>
      <w:r w:rsidRPr="00695A49">
        <w:rPr>
          <w:rFonts w:ascii="Times New Roman" w:hAnsi="Times New Roman" w:cs="Times New Roman"/>
          <w:b/>
          <w:i/>
          <w:sz w:val="32"/>
          <w:szCs w:val="32"/>
        </w:rPr>
        <w:t>ж</w:t>
      </w:r>
      <w:r w:rsidRPr="00695A49">
        <w:rPr>
          <w:rFonts w:ascii="Times New Roman" w:hAnsi="Times New Roman" w:cs="Times New Roman"/>
          <w:i/>
          <w:sz w:val="32"/>
          <w:szCs w:val="32"/>
        </w:rPr>
        <w:t xml:space="preserve">уравлина </w:t>
      </w:r>
      <w:r w:rsidRPr="00695A49">
        <w:rPr>
          <w:rFonts w:ascii="Times New Roman" w:hAnsi="Times New Roman" w:cs="Times New Roman"/>
          <w:b/>
          <w:i/>
          <w:sz w:val="32"/>
          <w:szCs w:val="32"/>
        </w:rPr>
        <w:t>ж</w:t>
      </w:r>
      <w:r w:rsidRPr="00695A49">
        <w:rPr>
          <w:rFonts w:ascii="Times New Roman" w:hAnsi="Times New Roman" w:cs="Times New Roman"/>
          <w:i/>
          <w:sz w:val="32"/>
          <w:szCs w:val="32"/>
        </w:rPr>
        <w:t xml:space="preserve">ура моя </w:t>
      </w:r>
      <w:r w:rsidRPr="00695A49">
        <w:rPr>
          <w:rFonts w:ascii="Times New Roman" w:hAnsi="Times New Roman" w:cs="Times New Roman"/>
          <w:sz w:val="32"/>
          <w:szCs w:val="32"/>
        </w:rPr>
        <w:t xml:space="preserve">(А. Мойсієнко); </w:t>
      </w:r>
      <w:r w:rsidRPr="00695A49">
        <w:rPr>
          <w:rFonts w:ascii="Times New Roman" w:hAnsi="Times New Roman" w:cs="Times New Roman"/>
          <w:i/>
          <w:sz w:val="32"/>
          <w:szCs w:val="32"/>
        </w:rPr>
        <w:t>Чо</w:t>
      </w:r>
      <w:r w:rsidRPr="00695A49">
        <w:rPr>
          <w:rFonts w:ascii="Times New Roman" w:hAnsi="Times New Roman" w:cs="Times New Roman"/>
          <w:b/>
          <w:i/>
          <w:sz w:val="32"/>
          <w:szCs w:val="32"/>
        </w:rPr>
        <w:t>р</w:t>
      </w:r>
      <w:r w:rsidRPr="00695A49">
        <w:rPr>
          <w:rFonts w:ascii="Times New Roman" w:hAnsi="Times New Roman" w:cs="Times New Roman"/>
          <w:i/>
          <w:sz w:val="32"/>
          <w:szCs w:val="32"/>
        </w:rPr>
        <w:t>на хма</w:t>
      </w:r>
      <w:r w:rsidRPr="00695A49">
        <w:rPr>
          <w:rFonts w:ascii="Times New Roman" w:hAnsi="Times New Roman" w:cs="Times New Roman"/>
          <w:b/>
          <w:i/>
          <w:sz w:val="32"/>
          <w:szCs w:val="32"/>
        </w:rPr>
        <w:t>р</w:t>
      </w:r>
      <w:r w:rsidRPr="00695A49">
        <w:rPr>
          <w:rFonts w:ascii="Times New Roman" w:hAnsi="Times New Roman" w:cs="Times New Roman"/>
          <w:i/>
          <w:sz w:val="32"/>
          <w:szCs w:val="32"/>
        </w:rPr>
        <w:t>а сонце вк</w:t>
      </w:r>
      <w:r w:rsidRPr="00695A49">
        <w:rPr>
          <w:rFonts w:ascii="Times New Roman" w:hAnsi="Times New Roman" w:cs="Times New Roman"/>
          <w:b/>
          <w:i/>
          <w:sz w:val="32"/>
          <w:szCs w:val="32"/>
        </w:rPr>
        <w:t>р</w:t>
      </w:r>
      <w:r w:rsidRPr="00695A49">
        <w:rPr>
          <w:rFonts w:ascii="Times New Roman" w:hAnsi="Times New Roman" w:cs="Times New Roman"/>
          <w:i/>
          <w:sz w:val="32"/>
          <w:szCs w:val="32"/>
        </w:rPr>
        <w:t>ила, г</w:t>
      </w:r>
      <w:r w:rsidRPr="00695A49">
        <w:rPr>
          <w:rFonts w:ascii="Times New Roman" w:hAnsi="Times New Roman" w:cs="Times New Roman"/>
          <w:b/>
          <w:i/>
          <w:sz w:val="32"/>
          <w:szCs w:val="32"/>
        </w:rPr>
        <w:t>р</w:t>
      </w:r>
      <w:r w:rsidRPr="00695A49">
        <w:rPr>
          <w:rFonts w:ascii="Times New Roman" w:hAnsi="Times New Roman" w:cs="Times New Roman"/>
          <w:i/>
          <w:sz w:val="32"/>
          <w:szCs w:val="32"/>
        </w:rPr>
        <w:t>ім гу</w:t>
      </w:r>
      <w:r w:rsidRPr="00695A49">
        <w:rPr>
          <w:rFonts w:ascii="Times New Roman" w:hAnsi="Times New Roman" w:cs="Times New Roman"/>
          <w:b/>
          <w:i/>
          <w:sz w:val="32"/>
          <w:szCs w:val="32"/>
        </w:rPr>
        <w:t>р</w:t>
      </w:r>
      <w:r w:rsidRPr="00695A49">
        <w:rPr>
          <w:rFonts w:ascii="Times New Roman" w:hAnsi="Times New Roman" w:cs="Times New Roman"/>
          <w:i/>
          <w:sz w:val="32"/>
          <w:szCs w:val="32"/>
        </w:rPr>
        <w:t>коче з-за го</w:t>
      </w:r>
      <w:r w:rsidRPr="00695A49">
        <w:rPr>
          <w:rFonts w:ascii="Times New Roman" w:hAnsi="Times New Roman" w:cs="Times New Roman"/>
          <w:b/>
          <w:i/>
          <w:sz w:val="32"/>
          <w:szCs w:val="32"/>
        </w:rPr>
        <w:t>р</w:t>
      </w:r>
      <w:r w:rsidRPr="00695A49">
        <w:rPr>
          <w:rFonts w:ascii="Times New Roman" w:hAnsi="Times New Roman" w:cs="Times New Roman"/>
          <w:i/>
          <w:sz w:val="32"/>
          <w:szCs w:val="32"/>
        </w:rPr>
        <w:t>и... Ніч п</w:t>
      </w:r>
      <w:r w:rsidRPr="00695A49">
        <w:rPr>
          <w:rFonts w:ascii="Times New Roman" w:hAnsi="Times New Roman" w:cs="Times New Roman"/>
          <w:b/>
          <w:i/>
          <w:sz w:val="32"/>
          <w:szCs w:val="32"/>
        </w:rPr>
        <w:t>р</w:t>
      </w:r>
      <w:r w:rsidRPr="00695A49">
        <w:rPr>
          <w:rFonts w:ascii="Times New Roman" w:hAnsi="Times New Roman" w:cs="Times New Roman"/>
          <w:i/>
          <w:sz w:val="32"/>
          <w:szCs w:val="32"/>
        </w:rPr>
        <w:t>осте</w:t>
      </w:r>
      <w:r w:rsidRPr="00695A49">
        <w:rPr>
          <w:rFonts w:ascii="Times New Roman" w:hAnsi="Times New Roman" w:cs="Times New Roman"/>
          <w:b/>
          <w:i/>
          <w:sz w:val="32"/>
          <w:szCs w:val="32"/>
        </w:rPr>
        <w:t>р</w:t>
      </w:r>
      <w:r w:rsidRPr="00695A49">
        <w:rPr>
          <w:rFonts w:ascii="Times New Roman" w:hAnsi="Times New Roman" w:cs="Times New Roman"/>
          <w:i/>
          <w:sz w:val="32"/>
          <w:szCs w:val="32"/>
        </w:rPr>
        <w:t>ла чо</w:t>
      </w:r>
      <w:r w:rsidRPr="00695A49">
        <w:rPr>
          <w:rFonts w:ascii="Times New Roman" w:hAnsi="Times New Roman" w:cs="Times New Roman"/>
          <w:b/>
          <w:i/>
          <w:sz w:val="32"/>
          <w:szCs w:val="32"/>
        </w:rPr>
        <w:t>р</w:t>
      </w:r>
      <w:r w:rsidRPr="00695A49">
        <w:rPr>
          <w:rFonts w:ascii="Times New Roman" w:hAnsi="Times New Roman" w:cs="Times New Roman"/>
          <w:i/>
          <w:sz w:val="32"/>
          <w:szCs w:val="32"/>
        </w:rPr>
        <w:t>ні к</w:t>
      </w:r>
      <w:r w:rsidRPr="00695A49">
        <w:rPr>
          <w:rFonts w:ascii="Times New Roman" w:hAnsi="Times New Roman" w:cs="Times New Roman"/>
          <w:b/>
          <w:i/>
          <w:sz w:val="32"/>
          <w:szCs w:val="32"/>
        </w:rPr>
        <w:t>р</w:t>
      </w:r>
      <w:r w:rsidR="00BC1DA2" w:rsidRPr="00695A49">
        <w:rPr>
          <w:rFonts w:ascii="Times New Roman" w:hAnsi="Times New Roman" w:cs="Times New Roman"/>
          <w:i/>
          <w:sz w:val="32"/>
          <w:szCs w:val="32"/>
        </w:rPr>
        <w:t>ила;</w:t>
      </w:r>
      <w:r w:rsidRPr="00695A49">
        <w:rPr>
          <w:rFonts w:ascii="Times New Roman" w:hAnsi="Times New Roman" w:cs="Times New Roman"/>
          <w:i/>
          <w:sz w:val="32"/>
          <w:szCs w:val="32"/>
        </w:rPr>
        <w:t xml:space="preserve"> в'ються вих</w:t>
      </w:r>
      <w:r w:rsidRPr="00695A49">
        <w:rPr>
          <w:rFonts w:ascii="Times New Roman" w:hAnsi="Times New Roman" w:cs="Times New Roman"/>
          <w:b/>
          <w:i/>
          <w:sz w:val="32"/>
          <w:szCs w:val="32"/>
        </w:rPr>
        <w:t>р</w:t>
      </w:r>
      <w:r w:rsidRPr="00695A49">
        <w:rPr>
          <w:rFonts w:ascii="Times New Roman" w:hAnsi="Times New Roman" w:cs="Times New Roman"/>
          <w:i/>
          <w:sz w:val="32"/>
          <w:szCs w:val="32"/>
        </w:rPr>
        <w:t>ами віт</w:t>
      </w:r>
      <w:r w:rsidRPr="00695A49">
        <w:rPr>
          <w:rFonts w:ascii="Times New Roman" w:hAnsi="Times New Roman" w:cs="Times New Roman"/>
          <w:b/>
          <w:i/>
          <w:sz w:val="32"/>
          <w:szCs w:val="32"/>
        </w:rPr>
        <w:t>р</w:t>
      </w:r>
      <w:r w:rsidRPr="00695A49">
        <w:rPr>
          <w:rFonts w:ascii="Times New Roman" w:hAnsi="Times New Roman" w:cs="Times New Roman"/>
          <w:i/>
          <w:sz w:val="32"/>
          <w:szCs w:val="32"/>
        </w:rPr>
        <w:t xml:space="preserve">и </w:t>
      </w:r>
      <w:r w:rsidRPr="00695A49">
        <w:rPr>
          <w:rFonts w:ascii="Times New Roman" w:hAnsi="Times New Roman" w:cs="Times New Roman"/>
          <w:sz w:val="32"/>
          <w:szCs w:val="32"/>
        </w:rPr>
        <w:t xml:space="preserve">(Д. Загул). </w:t>
      </w:r>
      <w:r w:rsidR="004F0040" w:rsidRPr="00695A49">
        <w:rPr>
          <w:rFonts w:ascii="Times New Roman" w:hAnsi="Times New Roman" w:cs="Times New Roman"/>
          <w:sz w:val="32"/>
          <w:szCs w:val="32"/>
        </w:rPr>
        <w:t xml:space="preserve">Див. також: </w:t>
      </w:r>
      <w:r w:rsidRPr="00695A49">
        <w:rPr>
          <w:rFonts w:ascii="Times New Roman" w:hAnsi="Times New Roman" w:cs="Times New Roman"/>
          <w:i/>
          <w:sz w:val="32"/>
          <w:szCs w:val="32"/>
        </w:rPr>
        <w:t>звукоповтори</w:t>
      </w:r>
      <w:r w:rsidRPr="00695A49">
        <w:rPr>
          <w:rFonts w:ascii="Times New Roman" w:hAnsi="Times New Roman" w:cs="Times New Roman"/>
          <w:sz w:val="32"/>
          <w:szCs w:val="32"/>
        </w:rPr>
        <w:t xml:space="preserve">. </w:t>
      </w:r>
    </w:p>
    <w:p w:rsidR="0084570E" w:rsidRPr="00695A49" w:rsidRDefault="0084570E"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Алогізм </w:t>
      </w:r>
      <w:r w:rsidRPr="00695A49">
        <w:rPr>
          <w:rFonts w:ascii="Times New Roman" w:hAnsi="Times New Roman" w:cs="Times New Roman"/>
          <w:bCs/>
          <w:sz w:val="32"/>
          <w:szCs w:val="32"/>
        </w:rPr>
        <w:t xml:space="preserve">– 1) </w:t>
      </w:r>
      <w:r w:rsidR="00246A22" w:rsidRPr="00695A49">
        <w:rPr>
          <w:rFonts w:ascii="Times New Roman" w:hAnsi="Times New Roman" w:cs="Times New Roman"/>
          <w:sz w:val="32"/>
          <w:szCs w:val="32"/>
        </w:rPr>
        <w:t>непослідовність</w:t>
      </w:r>
      <w:r w:rsidRPr="00695A49">
        <w:rPr>
          <w:rFonts w:ascii="Times New Roman" w:hAnsi="Times New Roman" w:cs="Times New Roman"/>
          <w:sz w:val="32"/>
          <w:szCs w:val="32"/>
        </w:rPr>
        <w:t xml:space="preserve"> </w:t>
      </w:r>
      <w:r w:rsidR="00246A22" w:rsidRPr="00695A49">
        <w:rPr>
          <w:rFonts w:ascii="Times New Roman" w:hAnsi="Times New Roman" w:cs="Times New Roman"/>
          <w:sz w:val="32"/>
          <w:szCs w:val="32"/>
        </w:rPr>
        <w:t>у міркуванні</w:t>
      </w:r>
      <w:r w:rsidRPr="00695A49">
        <w:rPr>
          <w:rFonts w:ascii="Times New Roman" w:hAnsi="Times New Roman" w:cs="Times New Roman"/>
          <w:sz w:val="32"/>
          <w:szCs w:val="32"/>
        </w:rPr>
        <w:t xml:space="preserve">, </w:t>
      </w:r>
      <w:r w:rsidR="00246A22" w:rsidRPr="00695A49">
        <w:rPr>
          <w:rFonts w:ascii="Times New Roman" w:hAnsi="Times New Roman" w:cs="Times New Roman"/>
          <w:sz w:val="32"/>
          <w:szCs w:val="32"/>
        </w:rPr>
        <w:t xml:space="preserve">зумовлена порушенням законів логіки; </w:t>
      </w:r>
      <w:r w:rsidRPr="00695A49">
        <w:rPr>
          <w:rFonts w:ascii="Times New Roman" w:hAnsi="Times New Roman" w:cs="Times New Roman"/>
          <w:sz w:val="32"/>
          <w:szCs w:val="32"/>
        </w:rPr>
        <w:t>хід думок, що суперечить логіці, а отж</w:t>
      </w:r>
      <w:r w:rsidR="00246A22" w:rsidRPr="00695A49">
        <w:rPr>
          <w:rFonts w:ascii="Times New Roman" w:hAnsi="Times New Roman" w:cs="Times New Roman"/>
          <w:sz w:val="32"/>
          <w:szCs w:val="32"/>
        </w:rPr>
        <w:t>е містить певну логічну помилку,</w:t>
      </w:r>
      <w:r w:rsidRPr="00695A49">
        <w:rPr>
          <w:rFonts w:ascii="Times New Roman" w:hAnsi="Times New Roman" w:cs="Times New Roman"/>
          <w:sz w:val="32"/>
          <w:szCs w:val="32"/>
        </w:rPr>
        <w:t xml:space="preserve"> </w:t>
      </w:r>
      <w:r w:rsidRPr="00695A49">
        <w:rPr>
          <w:rFonts w:ascii="Times New Roman" w:hAnsi="Times New Roman" w:cs="Times New Roman"/>
          <w:bCs/>
          <w:sz w:val="32"/>
          <w:szCs w:val="32"/>
        </w:rPr>
        <w:t xml:space="preserve">несумісність, що </w:t>
      </w:r>
      <w:r w:rsidRPr="00695A49">
        <w:rPr>
          <w:rFonts w:ascii="Times New Roman" w:hAnsi="Times New Roman" w:cs="Times New Roman"/>
          <w:bCs/>
          <w:sz w:val="32"/>
          <w:szCs w:val="32"/>
        </w:rPr>
        <w:lastRenderedPageBreak/>
        <w:t xml:space="preserve">породжується невідповідністю граматичного руху мови значеннєвому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аварійна газова служба </w:t>
      </w:r>
      <w:r w:rsidRPr="00695A49">
        <w:rPr>
          <w:rFonts w:ascii="Times New Roman" w:hAnsi="Times New Roman" w:cs="Times New Roman"/>
          <w:sz w:val="32"/>
          <w:szCs w:val="32"/>
        </w:rPr>
        <w:t xml:space="preserve">чи </w:t>
      </w:r>
      <w:r w:rsidRPr="00695A49">
        <w:rPr>
          <w:rFonts w:ascii="Times New Roman" w:hAnsi="Times New Roman" w:cs="Times New Roman"/>
          <w:i/>
          <w:iCs/>
          <w:sz w:val="32"/>
          <w:szCs w:val="32"/>
        </w:rPr>
        <w:t>людина з гарною усмішкою і великим досвідом роботи</w:t>
      </w:r>
      <w:r w:rsidRPr="00695A49">
        <w:rPr>
          <w:rFonts w:ascii="Times New Roman" w:hAnsi="Times New Roman" w:cs="Times New Roman"/>
          <w:iCs/>
          <w:sz w:val="32"/>
          <w:szCs w:val="32"/>
        </w:rPr>
        <w:t xml:space="preserve">; </w:t>
      </w:r>
      <w:r w:rsidRPr="00695A49">
        <w:rPr>
          <w:rFonts w:ascii="Times New Roman" w:hAnsi="Times New Roman" w:cs="Times New Roman"/>
          <w:i/>
          <w:iCs/>
          <w:sz w:val="32"/>
          <w:szCs w:val="32"/>
        </w:rPr>
        <w:t>двері відпочивають</w:t>
      </w:r>
      <w:r w:rsidRPr="00695A49">
        <w:rPr>
          <w:rFonts w:ascii="Times New Roman" w:hAnsi="Times New Roman" w:cs="Times New Roman"/>
          <w:sz w:val="32"/>
          <w:szCs w:val="32"/>
        </w:rPr>
        <w:t>)</w:t>
      </w:r>
      <w:r w:rsidR="00246A22" w:rsidRPr="00695A49">
        <w:rPr>
          <w:rFonts w:ascii="Times New Roman" w:hAnsi="Times New Roman" w:cs="Times New Roman"/>
          <w:bCs/>
          <w:sz w:val="32"/>
          <w:szCs w:val="32"/>
        </w:rPr>
        <w:t>; 2) </w:t>
      </w:r>
      <w:r w:rsidRPr="00695A49">
        <w:rPr>
          <w:rFonts w:ascii="Times New Roman" w:hAnsi="Times New Roman" w:cs="Times New Roman"/>
          <w:sz w:val="32"/>
          <w:szCs w:val="32"/>
        </w:rPr>
        <w:t>літературний прийом, що полягає в навмисному порушенні (розриві) логічних зв’язків у мові з метою створення ефекту комізму, іронії (див. усмішки О. Вишні).</w:t>
      </w:r>
    </w:p>
    <w:p w:rsidR="0084570E" w:rsidRPr="00695A49" w:rsidRDefault="0084570E"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Алюзія </w:t>
      </w:r>
      <w:r w:rsidRPr="00695A49">
        <w:rPr>
          <w:rFonts w:ascii="Times New Roman" w:hAnsi="Times New Roman" w:cs="Times New Roman"/>
          <w:bCs/>
          <w:sz w:val="32"/>
          <w:szCs w:val="32"/>
        </w:rPr>
        <w:t xml:space="preserve">– стилістичний прийом, пов’язаний із використанням у тексті фольклорного, літературного, історичного чи побутового факту, а також відомого афористичного вислову, крилатого слова, ідіоми. Алюзія органічно пов’язана із першоджерелом, де зафіксована її поява, часом переростає своє первісне тлумачення, набуваючи нових відтінків або значення; тісно поєднана з оповіддю, асоціативно виокремлює важливу думку певного контексту, допомагає схарактеризувати предмет мовлення, вичерпно вказати на особливість події чи рису людини тощо. Органічне вплітання письменником в канву художнього твору алюзії позитивно позначається на збагаченні стилю, його лапідарності. Наприклад: </w:t>
      </w:r>
      <w:r w:rsidRPr="00695A49">
        <w:rPr>
          <w:rFonts w:ascii="Times New Roman" w:hAnsi="Times New Roman" w:cs="Times New Roman"/>
          <w:i/>
          <w:sz w:val="32"/>
          <w:szCs w:val="32"/>
        </w:rPr>
        <w:t>Дивлюся, Мов на небі висить Святий Київ наш великий. Святим дивом сяють Храми Божі, ніби з самим Богом розмовляють</w:t>
      </w:r>
      <w:r w:rsidRPr="00695A49">
        <w:rPr>
          <w:rFonts w:ascii="Times New Roman" w:hAnsi="Times New Roman" w:cs="Times New Roman"/>
          <w:sz w:val="32"/>
          <w:szCs w:val="32"/>
        </w:rPr>
        <w:t xml:space="preserve"> (В. Стус), – пор. із твором «Варнак» Т. Шевченка</w:t>
      </w:r>
      <w:r w:rsidRPr="00695A49">
        <w:rPr>
          <w:rFonts w:ascii="Times New Roman" w:hAnsi="Times New Roman" w:cs="Times New Roman"/>
          <w:bCs/>
          <w:sz w:val="32"/>
          <w:szCs w:val="32"/>
        </w:rPr>
        <w:t>.</w:t>
      </w:r>
    </w:p>
    <w:p w:rsidR="0084570E" w:rsidRPr="00695A49" w:rsidRDefault="0084570E" w:rsidP="00F64494">
      <w:pPr>
        <w:pStyle w:val="ac"/>
        <w:ind w:firstLine="709"/>
        <w:jc w:val="both"/>
        <w:rPr>
          <w:rFonts w:ascii="Times New Roman" w:hAnsi="Times New Roman"/>
          <w:i/>
          <w:sz w:val="32"/>
          <w:szCs w:val="32"/>
        </w:rPr>
      </w:pPr>
      <w:r w:rsidRPr="00695A49">
        <w:rPr>
          <w:rFonts w:ascii="Times New Roman" w:hAnsi="Times New Roman"/>
          <w:b/>
          <w:bCs/>
          <w:sz w:val="32"/>
          <w:szCs w:val="32"/>
        </w:rPr>
        <w:t>Ампліфікація</w:t>
      </w:r>
      <w:r w:rsidRPr="00695A49">
        <w:rPr>
          <w:rFonts w:ascii="Times New Roman" w:hAnsi="Times New Roman"/>
          <w:sz w:val="32"/>
          <w:szCs w:val="32"/>
        </w:rPr>
        <w:t xml:space="preserve"> – стилістична фігура, </w:t>
      </w:r>
      <w:r w:rsidR="0040533E" w:rsidRPr="00695A49">
        <w:rPr>
          <w:rFonts w:ascii="Times New Roman" w:hAnsi="Times New Roman"/>
          <w:sz w:val="32"/>
          <w:szCs w:val="32"/>
        </w:rPr>
        <w:t>спрямована на</w:t>
      </w:r>
      <w:r w:rsidR="009B2018" w:rsidRPr="00695A49">
        <w:rPr>
          <w:rFonts w:ascii="Times New Roman" w:hAnsi="Times New Roman"/>
          <w:sz w:val="32"/>
          <w:szCs w:val="32"/>
        </w:rPr>
        <w:t xml:space="preserve"> доповнення</w:t>
      </w:r>
      <w:r w:rsidR="0040533E" w:rsidRPr="00695A49">
        <w:rPr>
          <w:rFonts w:ascii="Times New Roman" w:hAnsi="Times New Roman"/>
          <w:sz w:val="32"/>
          <w:szCs w:val="32"/>
        </w:rPr>
        <w:t xml:space="preserve">, </w:t>
      </w:r>
      <w:r w:rsidR="009B2018" w:rsidRPr="00695A49">
        <w:rPr>
          <w:rFonts w:ascii="Times New Roman" w:hAnsi="Times New Roman"/>
          <w:sz w:val="32"/>
          <w:szCs w:val="32"/>
        </w:rPr>
        <w:t xml:space="preserve">розширення, </w:t>
      </w:r>
      <w:r w:rsidR="0040533E" w:rsidRPr="00695A49">
        <w:rPr>
          <w:rFonts w:ascii="Times New Roman" w:hAnsi="Times New Roman"/>
          <w:sz w:val="32"/>
          <w:szCs w:val="32"/>
        </w:rPr>
        <w:t xml:space="preserve">збагачення </w:t>
      </w:r>
      <w:r w:rsidR="009B2018" w:rsidRPr="00695A49">
        <w:rPr>
          <w:rFonts w:ascii="Times New Roman" w:hAnsi="Times New Roman"/>
          <w:sz w:val="32"/>
          <w:szCs w:val="32"/>
        </w:rPr>
        <w:t>думки</w:t>
      </w:r>
      <w:r w:rsidR="00E40610" w:rsidRPr="00695A49">
        <w:rPr>
          <w:rFonts w:ascii="Times New Roman" w:hAnsi="Times New Roman"/>
          <w:sz w:val="32"/>
          <w:szCs w:val="32"/>
        </w:rPr>
        <w:t>, підсилення характеристики зображуваного</w:t>
      </w:r>
      <w:r w:rsidR="009B2018" w:rsidRPr="00695A49">
        <w:rPr>
          <w:rFonts w:ascii="Times New Roman" w:hAnsi="Times New Roman"/>
          <w:sz w:val="32"/>
          <w:szCs w:val="32"/>
        </w:rPr>
        <w:t xml:space="preserve"> за допомогою накопичення однорідних мовних засобів:</w:t>
      </w:r>
      <w:r w:rsidR="0040533E" w:rsidRPr="00695A49">
        <w:rPr>
          <w:rFonts w:ascii="Times New Roman" w:hAnsi="Times New Roman"/>
          <w:sz w:val="32"/>
          <w:szCs w:val="32"/>
        </w:rPr>
        <w:t xml:space="preserve"> </w:t>
      </w:r>
      <w:r w:rsidRPr="00695A49">
        <w:rPr>
          <w:rFonts w:ascii="Times New Roman" w:hAnsi="Times New Roman"/>
          <w:sz w:val="32"/>
          <w:szCs w:val="32"/>
        </w:rPr>
        <w:t xml:space="preserve">синонімів, </w:t>
      </w:r>
      <w:r w:rsidR="009B2018" w:rsidRPr="00695A49">
        <w:rPr>
          <w:rFonts w:ascii="Times New Roman" w:hAnsi="Times New Roman"/>
          <w:sz w:val="32"/>
          <w:szCs w:val="32"/>
        </w:rPr>
        <w:t xml:space="preserve">епітетів, порівнянь, протиставлень, інших </w:t>
      </w:r>
      <w:r w:rsidRPr="00695A49">
        <w:rPr>
          <w:rFonts w:ascii="Times New Roman" w:hAnsi="Times New Roman"/>
          <w:sz w:val="32"/>
          <w:szCs w:val="32"/>
        </w:rPr>
        <w:t>однотипних слів і виразі</w:t>
      </w:r>
      <w:r w:rsidR="009B2018" w:rsidRPr="00695A49">
        <w:rPr>
          <w:rFonts w:ascii="Times New Roman" w:hAnsi="Times New Roman"/>
          <w:sz w:val="32"/>
          <w:szCs w:val="32"/>
        </w:rPr>
        <w:t>в. Наприклад</w:t>
      </w:r>
      <w:r w:rsidRPr="00695A49">
        <w:rPr>
          <w:rFonts w:ascii="Times New Roman" w:hAnsi="Times New Roman"/>
          <w:sz w:val="32"/>
          <w:szCs w:val="32"/>
        </w:rPr>
        <w:t xml:space="preserve">: </w:t>
      </w:r>
      <w:r w:rsidRPr="00695A49">
        <w:rPr>
          <w:rFonts w:ascii="Times New Roman" w:hAnsi="Times New Roman"/>
          <w:b/>
          <w:i/>
          <w:sz w:val="32"/>
          <w:szCs w:val="32"/>
        </w:rPr>
        <w:t>Чатуй</w:t>
      </w:r>
      <w:r w:rsidRPr="00695A49">
        <w:rPr>
          <w:rFonts w:ascii="Times New Roman" w:hAnsi="Times New Roman"/>
          <w:i/>
          <w:sz w:val="32"/>
          <w:szCs w:val="32"/>
        </w:rPr>
        <w:t xml:space="preserve">, </w:t>
      </w:r>
      <w:r w:rsidRPr="00695A49">
        <w:rPr>
          <w:rFonts w:ascii="Times New Roman" w:hAnsi="Times New Roman"/>
          <w:b/>
          <w:i/>
          <w:sz w:val="32"/>
          <w:szCs w:val="32"/>
        </w:rPr>
        <w:t>вартуй</w:t>
      </w:r>
      <w:r w:rsidRPr="00695A49">
        <w:rPr>
          <w:rFonts w:ascii="Times New Roman" w:hAnsi="Times New Roman"/>
          <w:i/>
          <w:sz w:val="32"/>
          <w:szCs w:val="32"/>
        </w:rPr>
        <w:t xml:space="preserve">, </w:t>
      </w:r>
      <w:r w:rsidRPr="00695A49">
        <w:rPr>
          <w:rFonts w:ascii="Times New Roman" w:hAnsi="Times New Roman"/>
          <w:b/>
          <w:i/>
          <w:sz w:val="32"/>
          <w:szCs w:val="32"/>
        </w:rPr>
        <w:t>пильнуй</w:t>
      </w:r>
      <w:r w:rsidRPr="00695A49">
        <w:rPr>
          <w:rFonts w:ascii="Times New Roman" w:hAnsi="Times New Roman"/>
          <w:i/>
          <w:sz w:val="32"/>
          <w:szCs w:val="32"/>
        </w:rPr>
        <w:t>, стороже! Таке дання його тверде. Що віриш ти: Поет – він може! Пером то й меч і одведе!</w:t>
      </w:r>
      <w:r w:rsidRPr="00695A49">
        <w:rPr>
          <w:rFonts w:ascii="Times New Roman" w:hAnsi="Times New Roman"/>
          <w:sz w:val="32"/>
          <w:szCs w:val="32"/>
        </w:rPr>
        <w:t xml:space="preserve"> (І. Драч);</w:t>
      </w:r>
      <w:r w:rsidRPr="00695A49">
        <w:rPr>
          <w:rFonts w:ascii="Times New Roman" w:hAnsi="Times New Roman"/>
          <w:i/>
          <w:sz w:val="32"/>
          <w:szCs w:val="32"/>
        </w:rPr>
        <w:t xml:space="preserve"> Інші будуть лунати </w:t>
      </w:r>
      <w:r w:rsidRPr="00695A49">
        <w:rPr>
          <w:rFonts w:ascii="Times New Roman" w:hAnsi="Times New Roman"/>
          <w:b/>
          <w:i/>
          <w:sz w:val="32"/>
          <w:szCs w:val="32"/>
        </w:rPr>
        <w:t>пісні</w:t>
      </w:r>
      <w:r w:rsidRPr="00695A49">
        <w:rPr>
          <w:rFonts w:ascii="Times New Roman" w:hAnsi="Times New Roman"/>
          <w:i/>
          <w:sz w:val="32"/>
          <w:szCs w:val="32"/>
        </w:rPr>
        <w:t xml:space="preserve">, </w:t>
      </w:r>
      <w:r w:rsidRPr="00695A49">
        <w:rPr>
          <w:rFonts w:ascii="Times New Roman" w:hAnsi="Times New Roman"/>
          <w:b/>
          <w:i/>
          <w:sz w:val="32"/>
          <w:szCs w:val="32"/>
        </w:rPr>
        <w:t>вільні</w:t>
      </w:r>
      <w:r w:rsidRPr="00695A49">
        <w:rPr>
          <w:rFonts w:ascii="Times New Roman" w:hAnsi="Times New Roman"/>
          <w:i/>
          <w:sz w:val="32"/>
          <w:szCs w:val="32"/>
        </w:rPr>
        <w:t>,</w:t>
      </w:r>
      <w:r w:rsidRPr="00695A49">
        <w:rPr>
          <w:rFonts w:ascii="Times New Roman" w:hAnsi="Times New Roman"/>
          <w:b/>
          <w:i/>
          <w:sz w:val="32"/>
          <w:szCs w:val="32"/>
        </w:rPr>
        <w:t xml:space="preserve"> гучні</w:t>
      </w:r>
      <w:r w:rsidRPr="00695A49">
        <w:rPr>
          <w:rFonts w:ascii="Times New Roman" w:hAnsi="Times New Roman"/>
          <w:i/>
          <w:sz w:val="32"/>
          <w:szCs w:val="32"/>
        </w:rPr>
        <w:t>,</w:t>
      </w:r>
      <w:r w:rsidRPr="00695A49">
        <w:rPr>
          <w:rFonts w:ascii="Times New Roman" w:hAnsi="Times New Roman"/>
          <w:b/>
          <w:i/>
          <w:sz w:val="32"/>
          <w:szCs w:val="32"/>
        </w:rPr>
        <w:t xml:space="preserve"> одважні </w:t>
      </w:r>
      <w:r w:rsidRPr="00695A49">
        <w:rPr>
          <w:rFonts w:ascii="Times New Roman" w:hAnsi="Times New Roman"/>
          <w:i/>
          <w:sz w:val="32"/>
          <w:szCs w:val="32"/>
        </w:rPr>
        <w:t>та</w:t>
      </w:r>
      <w:r w:rsidRPr="00695A49">
        <w:rPr>
          <w:rFonts w:ascii="Times New Roman" w:hAnsi="Times New Roman"/>
          <w:b/>
          <w:i/>
          <w:sz w:val="32"/>
          <w:szCs w:val="32"/>
        </w:rPr>
        <w:t xml:space="preserve"> горді</w:t>
      </w:r>
      <w:r w:rsidRPr="00695A49">
        <w:rPr>
          <w:rFonts w:ascii="Times New Roman" w:hAnsi="Times New Roman"/>
          <w:i/>
          <w:sz w:val="32"/>
          <w:szCs w:val="32"/>
        </w:rPr>
        <w:t xml:space="preserve"> </w:t>
      </w:r>
      <w:r w:rsidRPr="00695A49">
        <w:rPr>
          <w:rFonts w:ascii="Times New Roman" w:hAnsi="Times New Roman"/>
          <w:sz w:val="32"/>
          <w:szCs w:val="32"/>
        </w:rPr>
        <w:t xml:space="preserve">(Л. Українка); </w:t>
      </w:r>
      <w:r w:rsidRPr="00695A49">
        <w:rPr>
          <w:rFonts w:ascii="Times New Roman" w:hAnsi="Times New Roman"/>
          <w:i/>
          <w:sz w:val="32"/>
          <w:szCs w:val="32"/>
        </w:rPr>
        <w:t xml:space="preserve">Як гостро свистить </w:t>
      </w:r>
      <w:r w:rsidRPr="00695A49">
        <w:rPr>
          <w:rFonts w:ascii="Times New Roman" w:hAnsi="Times New Roman"/>
          <w:b/>
          <w:i/>
          <w:sz w:val="32"/>
          <w:szCs w:val="32"/>
        </w:rPr>
        <w:t>гострокрила</w:t>
      </w:r>
      <w:r w:rsidRPr="00695A49">
        <w:rPr>
          <w:rFonts w:ascii="Times New Roman" w:hAnsi="Times New Roman"/>
          <w:i/>
          <w:sz w:val="32"/>
          <w:szCs w:val="32"/>
        </w:rPr>
        <w:t>,</w:t>
      </w:r>
      <w:r w:rsidRPr="00695A49">
        <w:rPr>
          <w:rFonts w:ascii="Times New Roman" w:hAnsi="Times New Roman"/>
          <w:b/>
          <w:i/>
          <w:sz w:val="32"/>
          <w:szCs w:val="32"/>
        </w:rPr>
        <w:t xml:space="preserve"> примхлива</w:t>
      </w:r>
      <w:r w:rsidRPr="00695A49">
        <w:rPr>
          <w:rFonts w:ascii="Times New Roman" w:hAnsi="Times New Roman"/>
          <w:i/>
          <w:sz w:val="32"/>
          <w:szCs w:val="32"/>
        </w:rPr>
        <w:t>,</w:t>
      </w:r>
      <w:r w:rsidRPr="00695A49">
        <w:rPr>
          <w:rFonts w:ascii="Times New Roman" w:hAnsi="Times New Roman"/>
          <w:b/>
          <w:i/>
          <w:sz w:val="32"/>
          <w:szCs w:val="32"/>
        </w:rPr>
        <w:t xml:space="preserve"> одважна</w:t>
      </w:r>
      <w:r w:rsidRPr="00695A49">
        <w:rPr>
          <w:rFonts w:ascii="Times New Roman" w:hAnsi="Times New Roman"/>
          <w:i/>
          <w:sz w:val="32"/>
          <w:szCs w:val="32"/>
        </w:rPr>
        <w:t>,</w:t>
      </w:r>
      <w:r w:rsidRPr="00695A49">
        <w:rPr>
          <w:rFonts w:ascii="Times New Roman" w:hAnsi="Times New Roman"/>
          <w:b/>
          <w:i/>
          <w:sz w:val="32"/>
          <w:szCs w:val="32"/>
        </w:rPr>
        <w:t xml:space="preserve"> бездумна</w:t>
      </w:r>
      <w:r w:rsidRPr="00695A49">
        <w:rPr>
          <w:rFonts w:ascii="Times New Roman" w:hAnsi="Times New Roman"/>
          <w:i/>
          <w:sz w:val="32"/>
          <w:szCs w:val="32"/>
        </w:rPr>
        <w:t>,</w:t>
      </w:r>
      <w:r w:rsidRPr="00695A49">
        <w:rPr>
          <w:rFonts w:ascii="Times New Roman" w:hAnsi="Times New Roman"/>
          <w:b/>
          <w:i/>
          <w:sz w:val="32"/>
          <w:szCs w:val="32"/>
        </w:rPr>
        <w:t xml:space="preserve"> безумна</w:t>
      </w:r>
      <w:r w:rsidRPr="00695A49">
        <w:rPr>
          <w:rFonts w:ascii="Times New Roman" w:hAnsi="Times New Roman"/>
          <w:i/>
          <w:sz w:val="32"/>
          <w:szCs w:val="32"/>
        </w:rPr>
        <w:t>,</w:t>
      </w:r>
      <w:r w:rsidRPr="00695A49">
        <w:rPr>
          <w:rFonts w:ascii="Times New Roman" w:hAnsi="Times New Roman"/>
          <w:b/>
          <w:i/>
          <w:sz w:val="32"/>
          <w:szCs w:val="32"/>
        </w:rPr>
        <w:t xml:space="preserve"> розумна</w:t>
      </w:r>
      <w:r w:rsidRPr="00695A49">
        <w:rPr>
          <w:rFonts w:ascii="Times New Roman" w:hAnsi="Times New Roman"/>
          <w:i/>
          <w:sz w:val="32"/>
          <w:szCs w:val="32"/>
        </w:rPr>
        <w:t xml:space="preserve">, як світ і життя, ластівка! </w:t>
      </w:r>
      <w:r w:rsidRPr="00695A49">
        <w:rPr>
          <w:rFonts w:ascii="Times New Roman" w:hAnsi="Times New Roman"/>
          <w:sz w:val="32"/>
          <w:szCs w:val="32"/>
        </w:rPr>
        <w:t>(М. Рильський);</w:t>
      </w:r>
      <w:r w:rsidRPr="00695A49">
        <w:rPr>
          <w:rFonts w:ascii="Times New Roman" w:hAnsi="Times New Roman"/>
          <w:i/>
          <w:sz w:val="32"/>
          <w:szCs w:val="32"/>
        </w:rPr>
        <w:t xml:space="preserve"> </w:t>
      </w:r>
      <w:r w:rsidRPr="00695A49">
        <w:rPr>
          <w:rFonts w:ascii="Times New Roman" w:hAnsi="Times New Roman"/>
          <w:b/>
          <w:i/>
          <w:sz w:val="32"/>
          <w:szCs w:val="32"/>
        </w:rPr>
        <w:t>Синь гаїв</w:t>
      </w:r>
      <w:r w:rsidRPr="00695A49">
        <w:rPr>
          <w:rFonts w:ascii="Times New Roman" w:hAnsi="Times New Roman"/>
          <w:i/>
          <w:sz w:val="32"/>
          <w:szCs w:val="32"/>
        </w:rPr>
        <w:t>,</w:t>
      </w:r>
      <w:r w:rsidRPr="00695A49">
        <w:rPr>
          <w:rFonts w:ascii="Times New Roman" w:hAnsi="Times New Roman"/>
          <w:b/>
          <w:i/>
          <w:sz w:val="32"/>
          <w:szCs w:val="32"/>
        </w:rPr>
        <w:t xml:space="preserve"> поля</w:t>
      </w:r>
      <w:r w:rsidRPr="00695A49">
        <w:rPr>
          <w:rFonts w:ascii="Times New Roman" w:hAnsi="Times New Roman"/>
          <w:i/>
          <w:sz w:val="32"/>
          <w:szCs w:val="32"/>
        </w:rPr>
        <w:t>,</w:t>
      </w:r>
      <w:r w:rsidRPr="00695A49">
        <w:rPr>
          <w:rFonts w:ascii="Times New Roman" w:hAnsi="Times New Roman"/>
          <w:b/>
          <w:i/>
          <w:sz w:val="32"/>
          <w:szCs w:val="32"/>
        </w:rPr>
        <w:t xml:space="preserve"> світання</w:t>
      </w:r>
      <w:r w:rsidRPr="00695A49">
        <w:rPr>
          <w:rFonts w:ascii="Times New Roman" w:hAnsi="Times New Roman"/>
          <w:i/>
          <w:sz w:val="32"/>
          <w:szCs w:val="32"/>
        </w:rPr>
        <w:t>,</w:t>
      </w:r>
      <w:r w:rsidRPr="00695A49">
        <w:rPr>
          <w:rFonts w:ascii="Times New Roman" w:hAnsi="Times New Roman"/>
          <w:b/>
          <w:i/>
          <w:sz w:val="32"/>
          <w:szCs w:val="32"/>
        </w:rPr>
        <w:t xml:space="preserve"> пісня солов’їна</w:t>
      </w:r>
      <w:r w:rsidRPr="00695A49">
        <w:rPr>
          <w:rFonts w:ascii="Times New Roman" w:hAnsi="Times New Roman"/>
          <w:i/>
          <w:sz w:val="32"/>
          <w:szCs w:val="32"/>
        </w:rPr>
        <w:t>,</w:t>
      </w:r>
      <w:r w:rsidRPr="00695A49">
        <w:rPr>
          <w:rFonts w:ascii="Times New Roman" w:hAnsi="Times New Roman"/>
          <w:b/>
          <w:i/>
          <w:sz w:val="32"/>
          <w:szCs w:val="32"/>
        </w:rPr>
        <w:t xml:space="preserve"> ніжний шепіт </w:t>
      </w:r>
      <w:r w:rsidRPr="00695A49">
        <w:rPr>
          <w:rFonts w:ascii="Times New Roman" w:hAnsi="Times New Roman"/>
          <w:i/>
          <w:sz w:val="32"/>
          <w:szCs w:val="32"/>
        </w:rPr>
        <w:t>і</w:t>
      </w:r>
      <w:r w:rsidRPr="00695A49">
        <w:rPr>
          <w:rFonts w:ascii="Times New Roman" w:hAnsi="Times New Roman"/>
          <w:b/>
          <w:i/>
          <w:sz w:val="32"/>
          <w:szCs w:val="32"/>
        </w:rPr>
        <w:t xml:space="preserve"> зітхання</w:t>
      </w:r>
      <w:r w:rsidRPr="00695A49">
        <w:rPr>
          <w:rFonts w:ascii="Times New Roman" w:hAnsi="Times New Roman"/>
          <w:i/>
          <w:sz w:val="32"/>
          <w:szCs w:val="32"/>
        </w:rPr>
        <w:t xml:space="preserve"> – моя Україна</w:t>
      </w:r>
      <w:r w:rsidRPr="00695A49">
        <w:rPr>
          <w:rFonts w:ascii="Times New Roman" w:hAnsi="Times New Roman"/>
          <w:sz w:val="32"/>
          <w:szCs w:val="32"/>
        </w:rPr>
        <w:t xml:space="preserve"> (В. Сосюра). Див. також: </w:t>
      </w:r>
      <w:r w:rsidRPr="00695A49">
        <w:rPr>
          <w:rFonts w:ascii="Times New Roman" w:hAnsi="Times New Roman"/>
          <w:i/>
          <w:sz w:val="32"/>
          <w:szCs w:val="32"/>
        </w:rPr>
        <w:t>однорідність</w:t>
      </w:r>
      <w:r w:rsidRPr="00695A49">
        <w:rPr>
          <w:rFonts w:ascii="Times New Roman" w:hAnsi="Times New Roman"/>
          <w:sz w:val="32"/>
          <w:szCs w:val="32"/>
        </w:rPr>
        <w:t xml:space="preserve">, </w:t>
      </w:r>
      <w:r w:rsidRPr="00695A49">
        <w:rPr>
          <w:rFonts w:ascii="Times New Roman" w:hAnsi="Times New Roman"/>
          <w:i/>
          <w:sz w:val="32"/>
          <w:szCs w:val="32"/>
        </w:rPr>
        <w:t>синоніми</w:t>
      </w:r>
      <w:r w:rsidRPr="00695A49">
        <w:rPr>
          <w:rFonts w:ascii="Times New Roman" w:hAnsi="Times New Roman"/>
          <w:sz w:val="32"/>
          <w:szCs w:val="32"/>
        </w:rPr>
        <w:t xml:space="preserve">, </w:t>
      </w:r>
      <w:r w:rsidRPr="00695A49">
        <w:rPr>
          <w:rFonts w:ascii="Times New Roman" w:hAnsi="Times New Roman"/>
          <w:i/>
          <w:sz w:val="32"/>
          <w:szCs w:val="32"/>
        </w:rPr>
        <w:t>синонімічний повтор</w:t>
      </w:r>
      <w:r w:rsidRPr="00695A49">
        <w:rPr>
          <w:rFonts w:ascii="Times New Roman" w:hAnsi="Times New Roman"/>
          <w:sz w:val="32"/>
          <w:szCs w:val="32"/>
        </w:rPr>
        <w:t xml:space="preserve">, </w:t>
      </w:r>
      <w:r w:rsidRPr="00695A49">
        <w:rPr>
          <w:rFonts w:ascii="Times New Roman" w:hAnsi="Times New Roman"/>
          <w:i/>
          <w:sz w:val="32"/>
          <w:szCs w:val="32"/>
        </w:rPr>
        <w:t>стилістичні фігури</w:t>
      </w:r>
      <w:r w:rsidRPr="00695A49">
        <w:rPr>
          <w:rFonts w:ascii="Times New Roman" w:hAnsi="Times New Roman"/>
          <w:sz w:val="32"/>
          <w:szCs w:val="32"/>
        </w:rPr>
        <w:t xml:space="preserve">. </w:t>
      </w:r>
    </w:p>
    <w:p w:rsidR="00323048" w:rsidRPr="00695A49" w:rsidRDefault="00323048"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Аналіз мовлення</w:t>
      </w:r>
      <w:r w:rsidRPr="00695A49">
        <w:rPr>
          <w:rFonts w:ascii="Times New Roman" w:hAnsi="Times New Roman" w:cs="Times New Roman"/>
          <w:bCs/>
          <w:sz w:val="32"/>
          <w:szCs w:val="32"/>
        </w:rPr>
        <w:t xml:space="preserve"> – полягає у виявленні особливостей усного та писемного мовлення окремих осіб або груп людей щодо передачі змісту та смислу висловлювання за допомогою </w:t>
      </w:r>
      <w:r w:rsidRPr="00695A49">
        <w:rPr>
          <w:rFonts w:ascii="Times New Roman" w:hAnsi="Times New Roman" w:cs="Times New Roman"/>
          <w:bCs/>
          <w:sz w:val="32"/>
          <w:szCs w:val="32"/>
        </w:rPr>
        <w:lastRenderedPageBreak/>
        <w:t>мовних засобів різних рівнів (фонетичного, лексичного, граматичного).</w:t>
      </w:r>
    </w:p>
    <w:p w:rsidR="00594FF3" w:rsidRPr="00695A49" w:rsidRDefault="00594FF3"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Аналіз тексту</w:t>
      </w:r>
      <w:r w:rsidRPr="00695A49">
        <w:rPr>
          <w:rFonts w:ascii="Times New Roman" w:hAnsi="Times New Roman" w:cs="Times New Roman"/>
          <w:bCs/>
          <w:sz w:val="32"/>
          <w:szCs w:val="32"/>
        </w:rPr>
        <w:t xml:space="preserve"> – вид роботи, що передбачає </w:t>
      </w:r>
      <w:r w:rsidR="00C552EB" w:rsidRPr="00695A49">
        <w:rPr>
          <w:rFonts w:ascii="Times New Roman" w:hAnsi="Times New Roman" w:cs="Times New Roman"/>
          <w:bCs/>
          <w:sz w:val="32"/>
          <w:szCs w:val="32"/>
        </w:rPr>
        <w:t>з’ясування</w:t>
      </w:r>
      <w:r w:rsidRPr="00695A49">
        <w:rPr>
          <w:rFonts w:ascii="Times New Roman" w:hAnsi="Times New Roman" w:cs="Times New Roman"/>
          <w:bCs/>
          <w:sz w:val="32"/>
          <w:szCs w:val="32"/>
        </w:rPr>
        <w:t xml:space="preserve"> особливостей структури й семантики,</w:t>
      </w:r>
      <w:r w:rsidR="00C552EB"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 xml:space="preserve">стильових та стилістичних властивостей тексту, характеристики мовних засобів щодо ефективності їх використання з метою реалізації комунікативної мети. Аналізу підлягають зразкові тексти </w:t>
      </w:r>
      <w:r w:rsidR="00C552EB" w:rsidRPr="00695A49">
        <w:rPr>
          <w:rFonts w:ascii="Times New Roman" w:hAnsi="Times New Roman" w:cs="Times New Roman"/>
          <w:bCs/>
          <w:sz w:val="32"/>
          <w:szCs w:val="32"/>
        </w:rPr>
        <w:t>різни</w:t>
      </w:r>
      <w:r w:rsidRPr="00695A49">
        <w:rPr>
          <w:rFonts w:ascii="Times New Roman" w:hAnsi="Times New Roman" w:cs="Times New Roman"/>
          <w:bCs/>
          <w:sz w:val="32"/>
          <w:szCs w:val="32"/>
        </w:rPr>
        <w:t xml:space="preserve">х стилів, власні й чужі тексти з певними мовленнєвими та композиційними недоліками задля виправлення останніх. </w:t>
      </w:r>
      <w:r w:rsidR="00475497" w:rsidRPr="00695A49">
        <w:rPr>
          <w:rFonts w:ascii="Times New Roman" w:hAnsi="Times New Roman" w:cs="Times New Roman"/>
          <w:bCs/>
          <w:sz w:val="32"/>
          <w:szCs w:val="32"/>
        </w:rPr>
        <w:t>Аналіз тексту сприяє ефективному мовленнєвому розвитку особистості, збагаченню активн</w:t>
      </w:r>
      <w:r w:rsidR="00006B29" w:rsidRPr="00695A49">
        <w:rPr>
          <w:rFonts w:ascii="Times New Roman" w:hAnsi="Times New Roman" w:cs="Times New Roman"/>
          <w:bCs/>
          <w:sz w:val="32"/>
          <w:szCs w:val="32"/>
        </w:rPr>
        <w:t>ого словникового запасу мовця, в</w:t>
      </w:r>
      <w:r w:rsidR="00475497" w:rsidRPr="00695A49">
        <w:rPr>
          <w:rFonts w:ascii="Times New Roman" w:hAnsi="Times New Roman" w:cs="Times New Roman"/>
          <w:bCs/>
          <w:sz w:val="32"/>
          <w:szCs w:val="32"/>
        </w:rPr>
        <w:t xml:space="preserve">досконаленню якостей мовлення індивіда. </w:t>
      </w:r>
      <w:r w:rsidR="00006B29" w:rsidRPr="00695A49">
        <w:rPr>
          <w:rFonts w:ascii="Times New Roman" w:hAnsi="Times New Roman" w:cs="Times New Roman"/>
          <w:bCs/>
          <w:sz w:val="32"/>
          <w:szCs w:val="32"/>
        </w:rPr>
        <w:t xml:space="preserve">Виділяють такі основні етапи аналізу тексту: визначення теми й основної думки, виділення мікротем, визначення засобів зв’язку речень у тексті, визначення стилю, типу мовлення, аналіз структури тексту, аналіз мовних засобів. </w:t>
      </w:r>
      <w:r w:rsidR="00C552EB" w:rsidRPr="00695A49">
        <w:rPr>
          <w:rFonts w:ascii="Times New Roman" w:hAnsi="Times New Roman" w:cs="Times New Roman"/>
          <w:bCs/>
          <w:sz w:val="32"/>
          <w:szCs w:val="32"/>
        </w:rPr>
        <w:t xml:space="preserve">Логічним продовженням аналізу тексту є конструювання власних текстів різних стилів, типів, жанрів. </w:t>
      </w:r>
      <w:r w:rsidRPr="00695A49">
        <w:rPr>
          <w:rFonts w:ascii="Times New Roman" w:hAnsi="Times New Roman" w:cs="Times New Roman"/>
          <w:bCs/>
          <w:sz w:val="32"/>
          <w:szCs w:val="32"/>
        </w:rPr>
        <w:t>Див. також:</w:t>
      </w:r>
      <w:r w:rsidRPr="00695A49">
        <w:rPr>
          <w:rFonts w:ascii="Times New Roman" w:hAnsi="Times New Roman" w:cs="Times New Roman"/>
          <w:b/>
          <w:bCs/>
          <w:sz w:val="32"/>
          <w:szCs w:val="32"/>
        </w:rPr>
        <w:t xml:space="preserve"> </w:t>
      </w:r>
      <w:r w:rsidR="009E22F0" w:rsidRPr="00695A49">
        <w:rPr>
          <w:rFonts w:ascii="Times New Roman" w:hAnsi="Times New Roman" w:cs="Times New Roman"/>
          <w:i/>
          <w:iCs/>
          <w:sz w:val="32"/>
          <w:szCs w:val="32"/>
        </w:rPr>
        <w:t>комплексний аналіз тексту</w:t>
      </w:r>
      <w:r w:rsidR="009E22F0" w:rsidRPr="00695A49">
        <w:rPr>
          <w:rFonts w:ascii="Times New Roman" w:hAnsi="Times New Roman" w:cs="Times New Roman"/>
          <w:iCs/>
          <w:sz w:val="32"/>
          <w:szCs w:val="32"/>
        </w:rPr>
        <w:t>,</w:t>
      </w:r>
      <w:r w:rsidR="009E22F0" w:rsidRPr="00695A49">
        <w:rPr>
          <w:rFonts w:ascii="Times New Roman" w:hAnsi="Times New Roman" w:cs="Times New Roman"/>
          <w:i/>
          <w:iCs/>
          <w:sz w:val="32"/>
          <w:szCs w:val="32"/>
        </w:rPr>
        <w:t xml:space="preserve"> </w:t>
      </w:r>
      <w:r w:rsidR="00C25004" w:rsidRPr="00695A49">
        <w:rPr>
          <w:rFonts w:ascii="Times New Roman" w:hAnsi="Times New Roman" w:cs="Times New Roman"/>
          <w:i/>
          <w:iCs/>
          <w:sz w:val="32"/>
          <w:szCs w:val="32"/>
        </w:rPr>
        <w:t>лінгвістичний аналіз тексту</w:t>
      </w:r>
      <w:r w:rsidR="00C25004" w:rsidRPr="00695A49">
        <w:rPr>
          <w:rFonts w:ascii="Times New Roman" w:hAnsi="Times New Roman" w:cs="Times New Roman"/>
          <w:iCs/>
          <w:sz w:val="32"/>
          <w:szCs w:val="32"/>
        </w:rPr>
        <w:t xml:space="preserve">, </w:t>
      </w:r>
      <w:r w:rsidR="00C746BF" w:rsidRPr="00695A49">
        <w:rPr>
          <w:rFonts w:ascii="Times New Roman" w:hAnsi="Times New Roman" w:cs="Times New Roman"/>
          <w:bCs/>
          <w:i/>
          <w:sz w:val="32"/>
          <w:szCs w:val="32"/>
        </w:rPr>
        <w:t>стилістичний аналіз тексту</w:t>
      </w:r>
      <w:r w:rsidRPr="00695A49">
        <w:rPr>
          <w:rFonts w:ascii="Times New Roman" w:hAnsi="Times New Roman" w:cs="Times New Roman"/>
          <w:bCs/>
          <w:sz w:val="32"/>
          <w:szCs w:val="32"/>
        </w:rPr>
        <w:t>.</w:t>
      </w:r>
    </w:p>
    <w:p w:rsidR="0084570E" w:rsidRPr="00695A49" w:rsidRDefault="0084570E"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Анафора </w:t>
      </w:r>
      <w:r w:rsidRPr="00695A49">
        <w:rPr>
          <w:rFonts w:ascii="Times New Roman" w:hAnsi="Times New Roman" w:cs="Times New Roman"/>
          <w:bCs/>
          <w:sz w:val="32"/>
          <w:szCs w:val="32"/>
        </w:rPr>
        <w:t>(єдинопочаток)</w:t>
      </w:r>
      <w:r w:rsidRPr="00695A49">
        <w:rPr>
          <w:rFonts w:ascii="Times New Roman" w:hAnsi="Times New Roman" w:cs="Times New Roman"/>
          <w:sz w:val="32"/>
          <w:szCs w:val="32"/>
        </w:rPr>
        <w:t xml:space="preserve"> – стилістична фігура, що полягає </w:t>
      </w:r>
      <w:r w:rsidR="00006B29" w:rsidRPr="00695A49">
        <w:rPr>
          <w:rFonts w:ascii="Times New Roman" w:hAnsi="Times New Roman" w:cs="Times New Roman"/>
          <w:sz w:val="32"/>
          <w:szCs w:val="32"/>
        </w:rPr>
        <w:t>у</w:t>
      </w:r>
      <w:r w:rsidRPr="00695A49">
        <w:rPr>
          <w:rFonts w:ascii="Times New Roman" w:hAnsi="Times New Roman" w:cs="Times New Roman"/>
          <w:sz w:val="32"/>
          <w:szCs w:val="32"/>
        </w:rPr>
        <w:t xml:space="preserve"> повторенні одних і тих самих елементів мови на початку кожного відтинк</w:t>
      </w:r>
      <w:r w:rsidR="000562A2">
        <w:rPr>
          <w:rFonts w:ascii="Times New Roman" w:hAnsi="Times New Roman" w:cs="Times New Roman"/>
          <w:sz w:val="32"/>
          <w:szCs w:val="32"/>
        </w:rPr>
        <w:t>у тексту: звука, морфеми, слова, речення, рядка, строфи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Анафора допомагає зосередити увагу на позначуваному повторюваним елементом понятті, актуалізує його, посилюючи звучання чи смислове наповнення.</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Анафора буває звукова, </w:t>
      </w:r>
      <w:r w:rsidR="00117435" w:rsidRPr="00695A49">
        <w:rPr>
          <w:rFonts w:ascii="Times New Roman" w:hAnsi="Times New Roman" w:cs="Times New Roman"/>
          <w:sz w:val="32"/>
          <w:szCs w:val="32"/>
        </w:rPr>
        <w:t>морфемна, лексична</w:t>
      </w:r>
      <w:r w:rsidRPr="00695A49">
        <w:rPr>
          <w:rFonts w:ascii="Times New Roman" w:hAnsi="Times New Roman" w:cs="Times New Roman"/>
          <w:sz w:val="32"/>
          <w:szCs w:val="32"/>
        </w:rPr>
        <w:t>, синтаксична. Наприклад:</w:t>
      </w:r>
      <w:r w:rsidR="006366BE" w:rsidRPr="00695A49">
        <w:rPr>
          <w:rFonts w:ascii="Times New Roman" w:hAnsi="Times New Roman" w:cs="Times New Roman"/>
          <w:i/>
          <w:sz w:val="32"/>
          <w:szCs w:val="32"/>
        </w:rPr>
        <w:t xml:space="preserve"> </w:t>
      </w:r>
      <w:r w:rsidR="006366BE" w:rsidRPr="00695A49">
        <w:rPr>
          <w:rFonts w:ascii="Times New Roman" w:hAnsi="Times New Roman" w:cs="Times New Roman"/>
          <w:b/>
          <w:i/>
          <w:sz w:val="32"/>
          <w:szCs w:val="32"/>
        </w:rPr>
        <w:t>С</w:t>
      </w:r>
      <w:r w:rsidR="006366BE" w:rsidRPr="00695A49">
        <w:rPr>
          <w:rFonts w:ascii="Times New Roman" w:hAnsi="Times New Roman" w:cs="Times New Roman"/>
          <w:i/>
          <w:sz w:val="32"/>
          <w:szCs w:val="32"/>
        </w:rPr>
        <w:t xml:space="preserve">ипле, </w:t>
      </w:r>
      <w:r w:rsidR="006366BE" w:rsidRPr="00695A49">
        <w:rPr>
          <w:rFonts w:ascii="Times New Roman" w:hAnsi="Times New Roman" w:cs="Times New Roman"/>
          <w:b/>
          <w:i/>
          <w:sz w:val="32"/>
          <w:szCs w:val="32"/>
        </w:rPr>
        <w:t>с</w:t>
      </w:r>
      <w:r w:rsidR="006366BE" w:rsidRPr="00695A49">
        <w:rPr>
          <w:rFonts w:ascii="Times New Roman" w:hAnsi="Times New Roman" w:cs="Times New Roman"/>
          <w:i/>
          <w:sz w:val="32"/>
          <w:szCs w:val="32"/>
        </w:rPr>
        <w:t xml:space="preserve">теле </w:t>
      </w:r>
      <w:r w:rsidR="006366BE" w:rsidRPr="00695A49">
        <w:rPr>
          <w:rFonts w:ascii="Times New Roman" w:hAnsi="Times New Roman" w:cs="Times New Roman"/>
          <w:b/>
          <w:i/>
          <w:sz w:val="32"/>
          <w:szCs w:val="32"/>
        </w:rPr>
        <w:t>с</w:t>
      </w:r>
      <w:r w:rsidR="006366BE" w:rsidRPr="00695A49">
        <w:rPr>
          <w:rFonts w:ascii="Times New Roman" w:hAnsi="Times New Roman" w:cs="Times New Roman"/>
          <w:i/>
          <w:sz w:val="32"/>
          <w:szCs w:val="32"/>
        </w:rPr>
        <w:t xml:space="preserve">ад </w:t>
      </w:r>
      <w:r w:rsidR="006366BE" w:rsidRPr="00695A49">
        <w:rPr>
          <w:rFonts w:ascii="Times New Roman" w:hAnsi="Times New Roman" w:cs="Times New Roman"/>
          <w:b/>
          <w:i/>
          <w:sz w:val="32"/>
          <w:szCs w:val="32"/>
        </w:rPr>
        <w:t>с</w:t>
      </w:r>
      <w:r w:rsidR="006366BE" w:rsidRPr="00695A49">
        <w:rPr>
          <w:rFonts w:ascii="Times New Roman" w:hAnsi="Times New Roman" w:cs="Times New Roman"/>
          <w:i/>
          <w:sz w:val="32"/>
          <w:szCs w:val="32"/>
        </w:rPr>
        <w:t xml:space="preserve">амотній </w:t>
      </w:r>
      <w:r w:rsidR="006366BE" w:rsidRPr="00695A49">
        <w:rPr>
          <w:rFonts w:ascii="Times New Roman" w:hAnsi="Times New Roman" w:cs="Times New Roman"/>
          <w:b/>
          <w:i/>
          <w:sz w:val="32"/>
          <w:szCs w:val="32"/>
        </w:rPr>
        <w:t>С</w:t>
      </w:r>
      <w:r w:rsidR="006366BE" w:rsidRPr="00695A49">
        <w:rPr>
          <w:rFonts w:ascii="Times New Roman" w:hAnsi="Times New Roman" w:cs="Times New Roman"/>
          <w:i/>
          <w:sz w:val="32"/>
          <w:szCs w:val="32"/>
        </w:rPr>
        <w:t xml:space="preserve">ірий </w:t>
      </w:r>
      <w:r w:rsidR="006366BE" w:rsidRPr="00695A49">
        <w:rPr>
          <w:rFonts w:ascii="Times New Roman" w:hAnsi="Times New Roman" w:cs="Times New Roman"/>
          <w:b/>
          <w:i/>
          <w:sz w:val="32"/>
          <w:szCs w:val="32"/>
        </w:rPr>
        <w:t>с</w:t>
      </w:r>
      <w:r w:rsidR="006366BE" w:rsidRPr="00695A49">
        <w:rPr>
          <w:rFonts w:ascii="Times New Roman" w:hAnsi="Times New Roman" w:cs="Times New Roman"/>
          <w:i/>
          <w:sz w:val="32"/>
          <w:szCs w:val="32"/>
        </w:rPr>
        <w:t xml:space="preserve">муток – </w:t>
      </w:r>
      <w:r w:rsidR="006366BE" w:rsidRPr="00695A49">
        <w:rPr>
          <w:rFonts w:ascii="Times New Roman" w:hAnsi="Times New Roman" w:cs="Times New Roman"/>
          <w:b/>
          <w:i/>
          <w:sz w:val="32"/>
          <w:szCs w:val="32"/>
        </w:rPr>
        <w:t>с</w:t>
      </w:r>
      <w:r w:rsidR="006366BE" w:rsidRPr="00695A49">
        <w:rPr>
          <w:rFonts w:ascii="Times New Roman" w:hAnsi="Times New Roman" w:cs="Times New Roman"/>
          <w:i/>
          <w:sz w:val="32"/>
          <w:szCs w:val="32"/>
        </w:rPr>
        <w:t xml:space="preserve">рібний </w:t>
      </w:r>
      <w:r w:rsidR="006366BE" w:rsidRPr="00695A49">
        <w:rPr>
          <w:rFonts w:ascii="Times New Roman" w:hAnsi="Times New Roman" w:cs="Times New Roman"/>
          <w:b/>
          <w:i/>
          <w:sz w:val="32"/>
          <w:szCs w:val="32"/>
        </w:rPr>
        <w:t>с</w:t>
      </w:r>
      <w:r w:rsidR="006366BE" w:rsidRPr="00695A49">
        <w:rPr>
          <w:rFonts w:ascii="Times New Roman" w:hAnsi="Times New Roman" w:cs="Times New Roman"/>
          <w:i/>
          <w:sz w:val="32"/>
          <w:szCs w:val="32"/>
        </w:rPr>
        <w:t xml:space="preserve">ніг, – </w:t>
      </w:r>
      <w:r w:rsidR="006366BE" w:rsidRPr="00695A49">
        <w:rPr>
          <w:rFonts w:ascii="Times New Roman" w:hAnsi="Times New Roman" w:cs="Times New Roman"/>
          <w:b/>
          <w:i/>
          <w:sz w:val="32"/>
          <w:szCs w:val="32"/>
        </w:rPr>
        <w:t>С</w:t>
      </w:r>
      <w:r w:rsidR="006366BE" w:rsidRPr="00695A49">
        <w:rPr>
          <w:rFonts w:ascii="Times New Roman" w:hAnsi="Times New Roman" w:cs="Times New Roman"/>
          <w:i/>
          <w:sz w:val="32"/>
          <w:szCs w:val="32"/>
        </w:rPr>
        <w:t xml:space="preserve">умно </w:t>
      </w:r>
      <w:r w:rsidR="006366BE" w:rsidRPr="00695A49">
        <w:rPr>
          <w:rFonts w:ascii="Times New Roman" w:hAnsi="Times New Roman" w:cs="Times New Roman"/>
          <w:b/>
          <w:i/>
          <w:sz w:val="32"/>
          <w:szCs w:val="32"/>
        </w:rPr>
        <w:t>с</w:t>
      </w:r>
      <w:r w:rsidR="006366BE" w:rsidRPr="00695A49">
        <w:rPr>
          <w:rFonts w:ascii="Times New Roman" w:hAnsi="Times New Roman" w:cs="Times New Roman"/>
          <w:i/>
          <w:sz w:val="32"/>
          <w:szCs w:val="32"/>
        </w:rPr>
        <w:t xml:space="preserve">тогне </w:t>
      </w:r>
      <w:r w:rsidR="006366BE" w:rsidRPr="00695A49">
        <w:rPr>
          <w:rFonts w:ascii="Times New Roman" w:hAnsi="Times New Roman" w:cs="Times New Roman"/>
          <w:b/>
          <w:i/>
          <w:sz w:val="32"/>
          <w:szCs w:val="32"/>
        </w:rPr>
        <w:t>с</w:t>
      </w:r>
      <w:r w:rsidR="006366BE" w:rsidRPr="00695A49">
        <w:rPr>
          <w:rFonts w:ascii="Times New Roman" w:hAnsi="Times New Roman" w:cs="Times New Roman"/>
          <w:i/>
          <w:sz w:val="32"/>
          <w:szCs w:val="32"/>
        </w:rPr>
        <w:t xml:space="preserve">онний </w:t>
      </w:r>
      <w:r w:rsidR="006366BE" w:rsidRPr="00695A49">
        <w:rPr>
          <w:rFonts w:ascii="Times New Roman" w:hAnsi="Times New Roman" w:cs="Times New Roman"/>
          <w:b/>
          <w:i/>
          <w:sz w:val="32"/>
          <w:szCs w:val="32"/>
        </w:rPr>
        <w:t>с</w:t>
      </w:r>
      <w:r w:rsidR="006366BE" w:rsidRPr="00695A49">
        <w:rPr>
          <w:rFonts w:ascii="Times New Roman" w:hAnsi="Times New Roman" w:cs="Times New Roman"/>
          <w:i/>
          <w:sz w:val="32"/>
          <w:szCs w:val="32"/>
        </w:rPr>
        <w:t xml:space="preserve">трумінь, </w:t>
      </w:r>
      <w:r w:rsidR="006366BE" w:rsidRPr="00695A49">
        <w:rPr>
          <w:rFonts w:ascii="Times New Roman" w:hAnsi="Times New Roman" w:cs="Times New Roman"/>
          <w:b/>
          <w:i/>
          <w:sz w:val="32"/>
          <w:szCs w:val="32"/>
        </w:rPr>
        <w:t>С</w:t>
      </w:r>
      <w:r w:rsidR="006366BE" w:rsidRPr="00695A49">
        <w:rPr>
          <w:rFonts w:ascii="Times New Roman" w:hAnsi="Times New Roman" w:cs="Times New Roman"/>
          <w:i/>
          <w:sz w:val="32"/>
          <w:szCs w:val="32"/>
        </w:rPr>
        <w:t xml:space="preserve">ерце </w:t>
      </w:r>
      <w:r w:rsidR="006366BE" w:rsidRPr="00695A49">
        <w:rPr>
          <w:rFonts w:ascii="Times New Roman" w:hAnsi="Times New Roman" w:cs="Times New Roman"/>
          <w:b/>
          <w:i/>
          <w:sz w:val="32"/>
          <w:szCs w:val="32"/>
        </w:rPr>
        <w:t>с</w:t>
      </w:r>
      <w:r w:rsidR="006366BE" w:rsidRPr="00695A49">
        <w:rPr>
          <w:rFonts w:ascii="Times New Roman" w:hAnsi="Times New Roman" w:cs="Times New Roman"/>
          <w:i/>
          <w:sz w:val="32"/>
          <w:szCs w:val="32"/>
        </w:rPr>
        <w:t xml:space="preserve">луха </w:t>
      </w:r>
      <w:r w:rsidR="006366BE" w:rsidRPr="00695A49">
        <w:rPr>
          <w:rFonts w:ascii="Times New Roman" w:hAnsi="Times New Roman" w:cs="Times New Roman"/>
          <w:b/>
          <w:i/>
          <w:sz w:val="32"/>
          <w:szCs w:val="32"/>
        </w:rPr>
        <w:t>с</w:t>
      </w:r>
      <w:r w:rsidR="006366BE" w:rsidRPr="00695A49">
        <w:rPr>
          <w:rFonts w:ascii="Times New Roman" w:hAnsi="Times New Roman" w:cs="Times New Roman"/>
          <w:i/>
          <w:sz w:val="32"/>
          <w:szCs w:val="32"/>
        </w:rPr>
        <w:t xml:space="preserve">мертний </w:t>
      </w:r>
      <w:r w:rsidR="006366BE" w:rsidRPr="00695A49">
        <w:rPr>
          <w:rFonts w:ascii="Times New Roman" w:hAnsi="Times New Roman" w:cs="Times New Roman"/>
          <w:b/>
          <w:i/>
          <w:sz w:val="32"/>
          <w:szCs w:val="32"/>
        </w:rPr>
        <w:t>с</w:t>
      </w:r>
      <w:r w:rsidR="006366BE" w:rsidRPr="00695A49">
        <w:rPr>
          <w:rFonts w:ascii="Times New Roman" w:hAnsi="Times New Roman" w:cs="Times New Roman"/>
          <w:i/>
          <w:sz w:val="32"/>
          <w:szCs w:val="32"/>
        </w:rPr>
        <w:t xml:space="preserve">міх </w:t>
      </w:r>
      <w:r w:rsidR="006366BE" w:rsidRPr="00695A49">
        <w:rPr>
          <w:rFonts w:ascii="Times New Roman" w:hAnsi="Times New Roman" w:cs="Times New Roman"/>
          <w:sz w:val="32"/>
          <w:szCs w:val="32"/>
        </w:rPr>
        <w:t>(В. Кобилянський);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Ху</w:t>
      </w:r>
      <w:r w:rsidRPr="00695A49">
        <w:rPr>
          <w:rFonts w:ascii="Times New Roman" w:hAnsi="Times New Roman" w:cs="Times New Roman"/>
          <w:i/>
          <w:sz w:val="32"/>
          <w:szCs w:val="32"/>
        </w:rPr>
        <w:t xml:space="preserve">рделяє </w:t>
      </w:r>
      <w:r w:rsidRPr="00695A49">
        <w:rPr>
          <w:rFonts w:ascii="Times New Roman" w:hAnsi="Times New Roman" w:cs="Times New Roman"/>
          <w:b/>
          <w:i/>
          <w:sz w:val="32"/>
          <w:szCs w:val="32"/>
        </w:rPr>
        <w:t>ху</w:t>
      </w:r>
      <w:r w:rsidRPr="00695A49">
        <w:rPr>
          <w:rFonts w:ascii="Times New Roman" w:hAnsi="Times New Roman" w:cs="Times New Roman"/>
          <w:i/>
          <w:sz w:val="32"/>
          <w:szCs w:val="32"/>
        </w:rPr>
        <w:t xml:space="preserve">га </w:t>
      </w:r>
      <w:r w:rsidRPr="00695A49">
        <w:rPr>
          <w:rFonts w:ascii="Times New Roman" w:hAnsi="Times New Roman" w:cs="Times New Roman"/>
          <w:b/>
          <w:i/>
          <w:sz w:val="32"/>
          <w:szCs w:val="32"/>
        </w:rPr>
        <w:t>ху</w:t>
      </w:r>
      <w:r w:rsidRPr="00695A49">
        <w:rPr>
          <w:rFonts w:ascii="Times New Roman" w:hAnsi="Times New Roman" w:cs="Times New Roman"/>
          <w:i/>
          <w:sz w:val="32"/>
          <w:szCs w:val="32"/>
        </w:rPr>
        <w:t>ртовина</w:t>
      </w:r>
      <w:r w:rsidRPr="00695A49">
        <w:rPr>
          <w:rFonts w:ascii="Times New Roman" w:hAnsi="Times New Roman" w:cs="Times New Roman"/>
          <w:sz w:val="32"/>
          <w:szCs w:val="32"/>
        </w:rPr>
        <w:t xml:space="preserve"> (І. Драч);</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Без</w:t>
      </w:r>
      <w:r w:rsidRPr="00695A49">
        <w:rPr>
          <w:rFonts w:ascii="Times New Roman" w:hAnsi="Times New Roman" w:cs="Times New Roman"/>
          <w:i/>
          <w:sz w:val="32"/>
          <w:szCs w:val="32"/>
        </w:rPr>
        <w:t xml:space="preserve">тілесна, </w:t>
      </w:r>
      <w:r w:rsidRPr="00695A49">
        <w:rPr>
          <w:rFonts w:ascii="Times New Roman" w:hAnsi="Times New Roman" w:cs="Times New Roman"/>
          <w:b/>
          <w:i/>
          <w:sz w:val="32"/>
          <w:szCs w:val="32"/>
        </w:rPr>
        <w:t>без</w:t>
      </w:r>
      <w:r w:rsidRPr="00695A49">
        <w:rPr>
          <w:rFonts w:ascii="Times New Roman" w:hAnsi="Times New Roman" w:cs="Times New Roman"/>
          <w:i/>
          <w:sz w:val="32"/>
          <w:szCs w:val="32"/>
        </w:rPr>
        <w:t xml:space="preserve">кровна, </w:t>
      </w:r>
      <w:r w:rsidRPr="00695A49">
        <w:rPr>
          <w:rFonts w:ascii="Times New Roman" w:hAnsi="Times New Roman" w:cs="Times New Roman"/>
          <w:b/>
          <w:i/>
          <w:sz w:val="32"/>
          <w:szCs w:val="32"/>
        </w:rPr>
        <w:t>без</w:t>
      </w:r>
      <w:r w:rsidRPr="00695A49">
        <w:rPr>
          <w:rFonts w:ascii="Times New Roman" w:hAnsi="Times New Roman" w:cs="Times New Roman"/>
          <w:i/>
          <w:sz w:val="32"/>
          <w:szCs w:val="32"/>
        </w:rPr>
        <w:t xml:space="preserve">лика, </w:t>
      </w:r>
      <w:r w:rsidRPr="00695A49">
        <w:rPr>
          <w:rFonts w:ascii="Times New Roman" w:hAnsi="Times New Roman" w:cs="Times New Roman"/>
          <w:b/>
          <w:i/>
          <w:sz w:val="32"/>
          <w:szCs w:val="32"/>
        </w:rPr>
        <w:t>без</w:t>
      </w:r>
      <w:r w:rsidRPr="00695A49">
        <w:rPr>
          <w:rFonts w:ascii="Times New Roman" w:hAnsi="Times New Roman" w:cs="Times New Roman"/>
          <w:i/>
          <w:sz w:val="32"/>
          <w:szCs w:val="32"/>
        </w:rPr>
        <w:t xml:space="preserve">доганна </w:t>
      </w:r>
      <w:r w:rsidRPr="00695A49">
        <w:rPr>
          <w:rFonts w:ascii="Times New Roman" w:hAnsi="Times New Roman" w:cs="Times New Roman"/>
          <w:b/>
          <w:i/>
          <w:sz w:val="32"/>
          <w:szCs w:val="32"/>
        </w:rPr>
        <w:t>б</w:t>
      </w:r>
      <w:r w:rsidRPr="00695A49">
        <w:rPr>
          <w:rFonts w:ascii="Times New Roman" w:hAnsi="Times New Roman" w:cs="Times New Roman"/>
          <w:i/>
          <w:sz w:val="32"/>
          <w:szCs w:val="32"/>
        </w:rPr>
        <w:t xml:space="preserve">айдужість моя, в </w:t>
      </w:r>
      <w:r w:rsidRPr="00695A49">
        <w:rPr>
          <w:rFonts w:ascii="Times New Roman" w:hAnsi="Times New Roman" w:cs="Times New Roman"/>
          <w:b/>
          <w:i/>
          <w:sz w:val="32"/>
          <w:szCs w:val="32"/>
        </w:rPr>
        <w:t>без</w:t>
      </w:r>
      <w:r w:rsidRPr="00695A49">
        <w:rPr>
          <w:rFonts w:ascii="Times New Roman" w:hAnsi="Times New Roman" w:cs="Times New Roman"/>
          <w:i/>
          <w:sz w:val="32"/>
          <w:szCs w:val="32"/>
        </w:rPr>
        <w:t xml:space="preserve">надії – </w:t>
      </w:r>
      <w:r w:rsidRPr="00695A49">
        <w:rPr>
          <w:rFonts w:ascii="Times New Roman" w:hAnsi="Times New Roman" w:cs="Times New Roman"/>
          <w:b/>
          <w:i/>
          <w:sz w:val="32"/>
          <w:szCs w:val="32"/>
        </w:rPr>
        <w:t>без</w:t>
      </w:r>
      <w:r w:rsidRPr="00695A49">
        <w:rPr>
          <w:rFonts w:ascii="Times New Roman" w:hAnsi="Times New Roman" w:cs="Times New Roman"/>
          <w:i/>
          <w:sz w:val="32"/>
          <w:szCs w:val="32"/>
        </w:rPr>
        <w:t xml:space="preserve">межно велика, </w:t>
      </w:r>
      <w:r w:rsidRPr="00695A49">
        <w:rPr>
          <w:rFonts w:ascii="Times New Roman" w:hAnsi="Times New Roman" w:cs="Times New Roman"/>
          <w:b/>
          <w:i/>
          <w:sz w:val="32"/>
          <w:szCs w:val="32"/>
        </w:rPr>
        <w:t>б</w:t>
      </w:r>
      <w:r w:rsidRPr="00695A49">
        <w:rPr>
          <w:rFonts w:ascii="Times New Roman" w:hAnsi="Times New Roman" w:cs="Times New Roman"/>
          <w:i/>
          <w:sz w:val="32"/>
          <w:szCs w:val="32"/>
        </w:rPr>
        <w:t xml:space="preserve">о </w:t>
      </w:r>
      <w:r w:rsidRPr="00695A49">
        <w:rPr>
          <w:rFonts w:ascii="Times New Roman" w:hAnsi="Times New Roman" w:cs="Times New Roman"/>
          <w:b/>
          <w:i/>
          <w:sz w:val="32"/>
          <w:szCs w:val="32"/>
        </w:rPr>
        <w:t xml:space="preserve">без </w:t>
      </w:r>
      <w:r w:rsidRPr="00695A49">
        <w:rPr>
          <w:rFonts w:ascii="Times New Roman" w:hAnsi="Times New Roman" w:cs="Times New Roman"/>
          <w:i/>
          <w:sz w:val="32"/>
          <w:szCs w:val="32"/>
        </w:rPr>
        <w:t xml:space="preserve">неї </w:t>
      </w:r>
      <w:r w:rsidRPr="00695A49">
        <w:rPr>
          <w:rFonts w:ascii="Times New Roman" w:hAnsi="Times New Roman" w:cs="Times New Roman"/>
          <w:b/>
          <w:i/>
          <w:sz w:val="32"/>
          <w:szCs w:val="32"/>
        </w:rPr>
        <w:t>без</w:t>
      </w:r>
      <w:r w:rsidRPr="00695A49">
        <w:rPr>
          <w:rFonts w:ascii="Times New Roman" w:hAnsi="Times New Roman" w:cs="Times New Roman"/>
          <w:i/>
          <w:sz w:val="32"/>
          <w:szCs w:val="32"/>
        </w:rPr>
        <w:t xml:space="preserve">силію я </w:t>
      </w:r>
      <w:r w:rsidRPr="00695A49">
        <w:rPr>
          <w:rFonts w:ascii="Times New Roman" w:hAnsi="Times New Roman" w:cs="Times New Roman"/>
          <w:sz w:val="32"/>
          <w:szCs w:val="32"/>
        </w:rPr>
        <w:t>(О. Грош);</w:t>
      </w:r>
      <w:r w:rsidRPr="00695A49">
        <w:rPr>
          <w:rFonts w:ascii="Times New Roman" w:hAnsi="Times New Roman" w:cs="Times New Roman"/>
          <w:i/>
          <w:sz w:val="32"/>
          <w:szCs w:val="32"/>
        </w:rPr>
        <w:t xml:space="preserve"> </w:t>
      </w:r>
      <w:r w:rsidR="00E933E6" w:rsidRPr="00695A49">
        <w:rPr>
          <w:rFonts w:ascii="Times New Roman" w:hAnsi="Times New Roman" w:cs="Times New Roman"/>
          <w:i/>
          <w:iCs/>
          <w:color w:val="000000"/>
          <w:sz w:val="32"/>
          <w:szCs w:val="32"/>
          <w:shd w:val="clear" w:color="auto" w:fill="FFFFFF"/>
        </w:rPr>
        <w:t xml:space="preserve">Які слова страхітливі – </w:t>
      </w:r>
      <w:r w:rsidR="00E933E6" w:rsidRPr="00695A49">
        <w:rPr>
          <w:rFonts w:ascii="Times New Roman" w:hAnsi="Times New Roman" w:cs="Times New Roman"/>
          <w:b/>
          <w:i/>
          <w:iCs/>
          <w:color w:val="000000"/>
          <w:sz w:val="32"/>
          <w:szCs w:val="32"/>
          <w:shd w:val="clear" w:color="auto" w:fill="FFFFFF"/>
        </w:rPr>
        <w:t>дво</w:t>
      </w:r>
      <w:r w:rsidR="00E933E6" w:rsidRPr="00695A49">
        <w:rPr>
          <w:rFonts w:ascii="Times New Roman" w:hAnsi="Times New Roman" w:cs="Times New Roman"/>
          <w:i/>
          <w:iCs/>
          <w:color w:val="000000"/>
          <w:sz w:val="32"/>
          <w:szCs w:val="32"/>
          <w:shd w:val="clear" w:color="auto" w:fill="FFFFFF"/>
        </w:rPr>
        <w:t>ликість,</w:t>
      </w:r>
      <w:r w:rsidR="00E933E6" w:rsidRPr="00695A49">
        <w:rPr>
          <w:rFonts w:ascii="Times New Roman" w:hAnsi="Times New Roman" w:cs="Times New Roman"/>
          <w:i/>
          <w:iCs/>
          <w:color w:val="000000"/>
          <w:sz w:val="32"/>
          <w:szCs w:val="32"/>
        </w:rPr>
        <w:t xml:space="preserve"> </w:t>
      </w:r>
      <w:r w:rsidR="00E933E6" w:rsidRPr="00695A49">
        <w:rPr>
          <w:rFonts w:ascii="Times New Roman" w:hAnsi="Times New Roman" w:cs="Times New Roman"/>
          <w:b/>
          <w:i/>
          <w:iCs/>
          <w:color w:val="000000"/>
          <w:sz w:val="32"/>
          <w:szCs w:val="32"/>
          <w:shd w:val="clear" w:color="auto" w:fill="FFFFFF"/>
        </w:rPr>
        <w:t>дво</w:t>
      </w:r>
      <w:r w:rsidR="00E933E6" w:rsidRPr="00695A49">
        <w:rPr>
          <w:rFonts w:ascii="Times New Roman" w:hAnsi="Times New Roman" w:cs="Times New Roman"/>
          <w:i/>
          <w:iCs/>
          <w:color w:val="000000"/>
          <w:sz w:val="32"/>
          <w:szCs w:val="32"/>
          <w:shd w:val="clear" w:color="auto" w:fill="FFFFFF"/>
        </w:rPr>
        <w:t xml:space="preserve">рушництво, </w:t>
      </w:r>
      <w:r w:rsidR="00E933E6" w:rsidRPr="00695A49">
        <w:rPr>
          <w:rFonts w:ascii="Times New Roman" w:hAnsi="Times New Roman" w:cs="Times New Roman"/>
          <w:b/>
          <w:i/>
          <w:iCs/>
          <w:color w:val="000000"/>
          <w:sz w:val="32"/>
          <w:szCs w:val="32"/>
          <w:shd w:val="clear" w:color="auto" w:fill="FFFFFF"/>
        </w:rPr>
        <w:t>дво</w:t>
      </w:r>
      <w:r w:rsidR="00E933E6" w:rsidRPr="00695A49">
        <w:rPr>
          <w:rFonts w:ascii="Times New Roman" w:hAnsi="Times New Roman" w:cs="Times New Roman"/>
          <w:i/>
          <w:iCs/>
          <w:color w:val="000000"/>
          <w:sz w:val="32"/>
          <w:szCs w:val="32"/>
          <w:shd w:val="clear" w:color="auto" w:fill="FFFFFF"/>
        </w:rPr>
        <w:t xml:space="preserve">значність, </w:t>
      </w:r>
      <w:r w:rsidR="00E933E6" w:rsidRPr="00695A49">
        <w:rPr>
          <w:rFonts w:ascii="Times New Roman" w:hAnsi="Times New Roman" w:cs="Times New Roman"/>
          <w:b/>
          <w:i/>
          <w:iCs/>
          <w:color w:val="000000"/>
          <w:sz w:val="32"/>
          <w:szCs w:val="32"/>
          <w:shd w:val="clear" w:color="auto" w:fill="FFFFFF"/>
        </w:rPr>
        <w:t>дво</w:t>
      </w:r>
      <w:r w:rsidR="00E933E6" w:rsidRPr="00695A49">
        <w:rPr>
          <w:rFonts w:ascii="Times New Roman" w:hAnsi="Times New Roman" w:cs="Times New Roman"/>
          <w:i/>
          <w:iCs/>
          <w:color w:val="000000"/>
          <w:sz w:val="32"/>
          <w:szCs w:val="32"/>
          <w:shd w:val="clear" w:color="auto" w:fill="FFFFFF"/>
        </w:rPr>
        <w:t>єдушність!</w:t>
      </w:r>
      <w:r w:rsidR="00E933E6" w:rsidRPr="00695A49">
        <w:rPr>
          <w:rStyle w:val="apple-converted-space"/>
          <w:rFonts w:ascii="Times New Roman" w:hAnsi="Times New Roman" w:cs="Times New Roman"/>
          <w:i/>
          <w:iCs/>
          <w:color w:val="000000"/>
          <w:sz w:val="32"/>
          <w:szCs w:val="32"/>
          <w:shd w:val="clear" w:color="auto" w:fill="FFFFFF"/>
        </w:rPr>
        <w:t xml:space="preserve"> </w:t>
      </w:r>
      <w:r w:rsidR="00E933E6" w:rsidRPr="00695A49">
        <w:rPr>
          <w:rFonts w:ascii="Times New Roman" w:hAnsi="Times New Roman" w:cs="Times New Roman"/>
          <w:b/>
          <w:i/>
          <w:iCs/>
          <w:color w:val="000000"/>
          <w:sz w:val="32"/>
          <w:szCs w:val="32"/>
          <w:shd w:val="clear" w:color="auto" w:fill="FFFFFF"/>
        </w:rPr>
        <w:t>Дво</w:t>
      </w:r>
      <w:r w:rsidR="00E933E6" w:rsidRPr="00695A49">
        <w:rPr>
          <w:rFonts w:ascii="Times New Roman" w:hAnsi="Times New Roman" w:cs="Times New Roman"/>
          <w:i/>
          <w:iCs/>
          <w:color w:val="000000"/>
          <w:sz w:val="32"/>
          <w:szCs w:val="32"/>
          <w:shd w:val="clear" w:color="auto" w:fill="FFFFFF"/>
        </w:rPr>
        <w:t>мовність – як роз</w:t>
      </w:r>
      <w:r w:rsidR="00E933E6" w:rsidRPr="00695A49">
        <w:rPr>
          <w:rFonts w:ascii="Times New Roman" w:hAnsi="Times New Roman" w:cs="Times New Roman"/>
          <w:b/>
          <w:i/>
          <w:iCs/>
          <w:color w:val="000000"/>
          <w:sz w:val="32"/>
          <w:szCs w:val="32"/>
          <w:shd w:val="clear" w:color="auto" w:fill="FFFFFF"/>
        </w:rPr>
        <w:t>дво</w:t>
      </w:r>
      <w:r w:rsidR="00E933E6" w:rsidRPr="00695A49">
        <w:rPr>
          <w:rFonts w:ascii="Times New Roman" w:hAnsi="Times New Roman" w:cs="Times New Roman"/>
          <w:i/>
          <w:iCs/>
          <w:color w:val="000000"/>
          <w:sz w:val="32"/>
          <w:szCs w:val="32"/>
          <w:shd w:val="clear" w:color="auto" w:fill="FFFFFF"/>
        </w:rPr>
        <w:t>єне жало.</w:t>
      </w:r>
      <w:r w:rsidR="00E933E6" w:rsidRPr="00695A49">
        <w:rPr>
          <w:rFonts w:ascii="Times New Roman" w:hAnsi="Times New Roman" w:cs="Times New Roman"/>
          <w:i/>
          <w:iCs/>
          <w:color w:val="000000"/>
          <w:sz w:val="32"/>
          <w:szCs w:val="32"/>
        </w:rPr>
        <w:t xml:space="preserve"> </w:t>
      </w:r>
      <w:r w:rsidR="00E933E6" w:rsidRPr="00695A49">
        <w:rPr>
          <w:rFonts w:ascii="Times New Roman" w:hAnsi="Times New Roman" w:cs="Times New Roman"/>
          <w:i/>
          <w:iCs/>
          <w:color w:val="000000"/>
          <w:sz w:val="32"/>
          <w:szCs w:val="32"/>
          <w:shd w:val="clear" w:color="auto" w:fill="FFFFFF"/>
        </w:rPr>
        <w:t>Віки духовної руйнації.</w:t>
      </w:r>
      <w:r w:rsidR="00E933E6" w:rsidRPr="00695A49">
        <w:rPr>
          <w:rStyle w:val="apple-converted-space"/>
          <w:rFonts w:ascii="Times New Roman" w:hAnsi="Times New Roman" w:cs="Times New Roman"/>
          <w:i/>
          <w:iCs/>
          <w:color w:val="000000"/>
          <w:sz w:val="32"/>
          <w:szCs w:val="32"/>
          <w:shd w:val="clear" w:color="auto" w:fill="FFFFFF"/>
        </w:rPr>
        <w:t xml:space="preserve"> </w:t>
      </w:r>
      <w:r w:rsidR="00230784" w:rsidRPr="00695A49">
        <w:rPr>
          <w:rFonts w:ascii="Times New Roman" w:hAnsi="Times New Roman" w:cs="Times New Roman"/>
          <w:i/>
          <w:iCs/>
          <w:color w:val="000000"/>
          <w:sz w:val="32"/>
          <w:szCs w:val="32"/>
          <w:shd w:val="clear" w:color="auto" w:fill="FFFFFF"/>
        </w:rPr>
        <w:t>Змія вжалила серце нації</w:t>
      </w:r>
      <w:r w:rsidR="00E933E6" w:rsidRPr="00695A49">
        <w:rPr>
          <w:rFonts w:ascii="Times New Roman" w:hAnsi="Times New Roman" w:cs="Times New Roman"/>
          <w:iCs/>
          <w:color w:val="000000"/>
          <w:sz w:val="32"/>
          <w:szCs w:val="32"/>
          <w:shd w:val="clear" w:color="auto" w:fill="FFFFFF"/>
        </w:rPr>
        <w:t>;</w:t>
      </w:r>
      <w:r w:rsidR="00E933E6" w:rsidRPr="00695A49">
        <w:rPr>
          <w:rFonts w:ascii="Times New Roman" w:hAnsi="Times New Roman" w:cs="Times New Roman"/>
          <w:i/>
          <w:iCs/>
          <w:color w:val="000000"/>
          <w:sz w:val="32"/>
          <w:szCs w:val="32"/>
          <w:shd w:val="clear" w:color="auto" w:fill="FFFFFF"/>
        </w:rPr>
        <w:t xml:space="preserve"> </w:t>
      </w:r>
      <w:r w:rsidRPr="00695A49">
        <w:rPr>
          <w:rFonts w:ascii="Times New Roman" w:hAnsi="Times New Roman" w:cs="Times New Roman"/>
          <w:i/>
          <w:sz w:val="32"/>
          <w:szCs w:val="32"/>
        </w:rPr>
        <w:t xml:space="preserve">І як тепер тебе забути? Душа до краю добрела. </w:t>
      </w:r>
      <w:r w:rsidRPr="00695A49">
        <w:rPr>
          <w:rFonts w:ascii="Times New Roman" w:hAnsi="Times New Roman" w:cs="Times New Roman"/>
          <w:b/>
          <w:i/>
          <w:sz w:val="32"/>
          <w:szCs w:val="32"/>
        </w:rPr>
        <w:t>Такої</w:t>
      </w:r>
      <w:r w:rsidRPr="00695A49">
        <w:rPr>
          <w:rFonts w:ascii="Times New Roman" w:hAnsi="Times New Roman" w:cs="Times New Roman"/>
          <w:i/>
          <w:sz w:val="32"/>
          <w:szCs w:val="32"/>
        </w:rPr>
        <w:t xml:space="preserve"> дивної отрути я ще ніколи не пила. </w:t>
      </w:r>
      <w:r w:rsidRPr="00695A49">
        <w:rPr>
          <w:rFonts w:ascii="Times New Roman" w:hAnsi="Times New Roman" w:cs="Times New Roman"/>
          <w:b/>
          <w:i/>
          <w:sz w:val="32"/>
          <w:szCs w:val="32"/>
        </w:rPr>
        <w:t>Такої</w:t>
      </w:r>
      <w:r w:rsidRPr="00695A49">
        <w:rPr>
          <w:rFonts w:ascii="Times New Roman" w:hAnsi="Times New Roman" w:cs="Times New Roman"/>
          <w:i/>
          <w:sz w:val="32"/>
          <w:szCs w:val="32"/>
        </w:rPr>
        <w:t xml:space="preserve"> чистої печалі, </w:t>
      </w:r>
      <w:r w:rsidRPr="00695A49">
        <w:rPr>
          <w:rFonts w:ascii="Times New Roman" w:hAnsi="Times New Roman" w:cs="Times New Roman"/>
          <w:b/>
          <w:i/>
          <w:sz w:val="32"/>
          <w:szCs w:val="32"/>
        </w:rPr>
        <w:t>такої</w:t>
      </w:r>
      <w:r w:rsidRPr="00695A49">
        <w:rPr>
          <w:rFonts w:ascii="Times New Roman" w:hAnsi="Times New Roman" w:cs="Times New Roman"/>
          <w:i/>
          <w:sz w:val="32"/>
          <w:szCs w:val="32"/>
        </w:rPr>
        <w:t xml:space="preserve"> спраглої жаги, </w:t>
      </w:r>
      <w:r w:rsidRPr="00695A49">
        <w:rPr>
          <w:rFonts w:ascii="Times New Roman" w:hAnsi="Times New Roman" w:cs="Times New Roman"/>
          <w:b/>
          <w:i/>
          <w:sz w:val="32"/>
          <w:szCs w:val="32"/>
        </w:rPr>
        <w:t>такого</w:t>
      </w:r>
      <w:r w:rsidRPr="00695A49">
        <w:rPr>
          <w:rFonts w:ascii="Times New Roman" w:hAnsi="Times New Roman" w:cs="Times New Roman"/>
          <w:i/>
          <w:sz w:val="32"/>
          <w:szCs w:val="32"/>
        </w:rPr>
        <w:t xml:space="preserve"> зойку у мовчанні, </w:t>
      </w:r>
      <w:r w:rsidRPr="00695A49">
        <w:rPr>
          <w:rFonts w:ascii="Times New Roman" w:hAnsi="Times New Roman" w:cs="Times New Roman"/>
          <w:b/>
          <w:i/>
          <w:sz w:val="32"/>
          <w:szCs w:val="32"/>
        </w:rPr>
        <w:t>такого</w:t>
      </w:r>
      <w:r w:rsidRPr="00695A49">
        <w:rPr>
          <w:rFonts w:ascii="Times New Roman" w:hAnsi="Times New Roman" w:cs="Times New Roman"/>
          <w:i/>
          <w:sz w:val="32"/>
          <w:szCs w:val="32"/>
        </w:rPr>
        <w:t xml:space="preserve"> сяйва навкруги. </w:t>
      </w:r>
      <w:r w:rsidRPr="00695A49">
        <w:rPr>
          <w:rFonts w:ascii="Times New Roman" w:hAnsi="Times New Roman" w:cs="Times New Roman"/>
          <w:b/>
          <w:i/>
          <w:sz w:val="32"/>
          <w:szCs w:val="32"/>
        </w:rPr>
        <w:t>Такої</w:t>
      </w:r>
      <w:r w:rsidRPr="00695A49">
        <w:rPr>
          <w:rFonts w:ascii="Times New Roman" w:hAnsi="Times New Roman" w:cs="Times New Roman"/>
          <w:i/>
          <w:sz w:val="32"/>
          <w:szCs w:val="32"/>
        </w:rPr>
        <w:t xml:space="preserve"> зоряної тиші, </w:t>
      </w:r>
      <w:r w:rsidRPr="00695A49">
        <w:rPr>
          <w:rFonts w:ascii="Times New Roman" w:hAnsi="Times New Roman" w:cs="Times New Roman"/>
          <w:b/>
          <w:i/>
          <w:sz w:val="32"/>
          <w:szCs w:val="32"/>
        </w:rPr>
        <w:t>такого</w:t>
      </w:r>
      <w:r w:rsidRPr="00695A49">
        <w:rPr>
          <w:rFonts w:ascii="Times New Roman" w:hAnsi="Times New Roman" w:cs="Times New Roman"/>
          <w:i/>
          <w:sz w:val="32"/>
          <w:szCs w:val="32"/>
        </w:rPr>
        <w:t xml:space="preserve"> безміру в добі!.. Це, може, навіть і не вірші, а квіти, кинуті тобі </w:t>
      </w:r>
      <w:r w:rsidRPr="00695A49">
        <w:rPr>
          <w:rFonts w:ascii="Times New Roman" w:hAnsi="Times New Roman" w:cs="Times New Roman"/>
          <w:sz w:val="32"/>
          <w:szCs w:val="32"/>
        </w:rPr>
        <w:t>(</w:t>
      </w:r>
      <w:r w:rsidR="00B76D5B" w:rsidRPr="00695A49">
        <w:rPr>
          <w:rFonts w:ascii="Times New Roman" w:hAnsi="Times New Roman" w:cs="Times New Roman"/>
          <w:sz w:val="32"/>
          <w:szCs w:val="32"/>
        </w:rPr>
        <w:t>З</w:t>
      </w:r>
      <w:r w:rsidR="00E92731" w:rsidRPr="00695A49">
        <w:rPr>
          <w:rFonts w:ascii="Times New Roman" w:hAnsi="Times New Roman" w:cs="Times New Roman"/>
          <w:sz w:val="32"/>
          <w:szCs w:val="32"/>
        </w:rPr>
        <w:t xml:space="preserve"> тв. </w:t>
      </w:r>
      <w:r w:rsidRPr="00695A49">
        <w:rPr>
          <w:rFonts w:ascii="Times New Roman" w:hAnsi="Times New Roman" w:cs="Times New Roman"/>
          <w:sz w:val="32"/>
          <w:szCs w:val="32"/>
        </w:rPr>
        <w:t>Л. Костенко);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lastRenderedPageBreak/>
        <w:t>Пробач</w:t>
      </w:r>
      <w:r w:rsidRPr="00695A49">
        <w:rPr>
          <w:rFonts w:ascii="Times New Roman" w:hAnsi="Times New Roman" w:cs="Times New Roman"/>
          <w:i/>
          <w:sz w:val="32"/>
          <w:szCs w:val="32"/>
        </w:rPr>
        <w:t xml:space="preserve">, мій дню, що був похмурим, </w:t>
      </w:r>
      <w:r w:rsidRPr="00695A49">
        <w:rPr>
          <w:rFonts w:ascii="Times New Roman" w:hAnsi="Times New Roman" w:cs="Times New Roman"/>
          <w:b/>
          <w:i/>
          <w:sz w:val="32"/>
          <w:szCs w:val="32"/>
        </w:rPr>
        <w:t>Пробач</w:t>
      </w:r>
      <w:r w:rsidRPr="00695A49">
        <w:rPr>
          <w:rFonts w:ascii="Times New Roman" w:hAnsi="Times New Roman" w:cs="Times New Roman"/>
          <w:i/>
          <w:sz w:val="32"/>
          <w:szCs w:val="32"/>
        </w:rPr>
        <w:t xml:space="preserve">, мій рух, що кволим був, </w:t>
      </w:r>
      <w:r w:rsidRPr="00695A49">
        <w:rPr>
          <w:rFonts w:ascii="Times New Roman" w:hAnsi="Times New Roman" w:cs="Times New Roman"/>
          <w:b/>
          <w:i/>
          <w:sz w:val="32"/>
          <w:szCs w:val="32"/>
        </w:rPr>
        <w:t>Пробач</w:t>
      </w:r>
      <w:r w:rsidRPr="00695A49">
        <w:rPr>
          <w:rFonts w:ascii="Times New Roman" w:hAnsi="Times New Roman" w:cs="Times New Roman"/>
          <w:i/>
          <w:sz w:val="32"/>
          <w:szCs w:val="32"/>
        </w:rPr>
        <w:t>, любове, що в зажурі Твоє ім’я на мить забув</w:t>
      </w:r>
      <w:r w:rsidRPr="00695A49">
        <w:rPr>
          <w:rFonts w:ascii="Times New Roman" w:hAnsi="Times New Roman" w:cs="Times New Roman"/>
          <w:sz w:val="32"/>
          <w:szCs w:val="32"/>
        </w:rPr>
        <w:t xml:space="preserve"> (В. Крищенко); </w:t>
      </w:r>
      <w:r w:rsidRPr="00695A49">
        <w:rPr>
          <w:rFonts w:ascii="Times New Roman" w:hAnsi="Times New Roman" w:cs="Times New Roman"/>
          <w:b/>
          <w:i/>
          <w:sz w:val="32"/>
          <w:szCs w:val="32"/>
        </w:rPr>
        <w:t>Прикметник</w:t>
      </w:r>
      <w:r w:rsidRPr="00695A49">
        <w:rPr>
          <w:rFonts w:ascii="Times New Roman" w:hAnsi="Times New Roman" w:cs="Times New Roman"/>
          <w:i/>
          <w:sz w:val="32"/>
          <w:szCs w:val="32"/>
        </w:rPr>
        <w:t xml:space="preserve"> називає ознаку предмета і відповідає на питанння який? чий? </w:t>
      </w:r>
      <w:r w:rsidRPr="00695A49">
        <w:rPr>
          <w:rFonts w:ascii="Times New Roman" w:hAnsi="Times New Roman" w:cs="Times New Roman"/>
          <w:b/>
          <w:i/>
          <w:sz w:val="32"/>
          <w:szCs w:val="32"/>
        </w:rPr>
        <w:t>Прикметники</w:t>
      </w:r>
      <w:r w:rsidRPr="00695A49">
        <w:rPr>
          <w:rFonts w:ascii="Times New Roman" w:hAnsi="Times New Roman" w:cs="Times New Roman"/>
          <w:i/>
          <w:sz w:val="32"/>
          <w:szCs w:val="32"/>
        </w:rPr>
        <w:t xml:space="preserve"> називають колір (білий, синій, жовтий), розмір (великий, довгий, малий)…</w:t>
      </w:r>
      <w:r w:rsidRPr="00695A49">
        <w:rPr>
          <w:rFonts w:ascii="Times New Roman" w:hAnsi="Times New Roman" w:cs="Times New Roman"/>
          <w:sz w:val="32"/>
          <w:szCs w:val="32"/>
        </w:rPr>
        <w:t xml:space="preserve"> (Довідник). Див. також: </w:t>
      </w:r>
      <w:r w:rsidRPr="00695A49">
        <w:rPr>
          <w:rFonts w:ascii="Times New Roman" w:hAnsi="Times New Roman"/>
          <w:i/>
          <w:sz w:val="32"/>
          <w:szCs w:val="32"/>
        </w:rPr>
        <w:t>звукоповтори</w:t>
      </w:r>
      <w:r w:rsidRPr="00695A49">
        <w:rPr>
          <w:rFonts w:ascii="Times New Roman" w:hAnsi="Times New Roman"/>
          <w:sz w:val="32"/>
          <w:szCs w:val="32"/>
        </w:rPr>
        <w:t>,</w:t>
      </w:r>
      <w:r w:rsidRPr="00695A49">
        <w:rPr>
          <w:rFonts w:ascii="Times New Roman" w:hAnsi="Times New Roman"/>
          <w:i/>
          <w:sz w:val="32"/>
          <w:szCs w:val="32"/>
        </w:rPr>
        <w:t xml:space="preserve"> стилістичні фігури</w:t>
      </w:r>
      <w:r w:rsidRPr="00695A49">
        <w:rPr>
          <w:rFonts w:ascii="Times New Roman" w:hAnsi="Times New Roman"/>
          <w:sz w:val="32"/>
          <w:szCs w:val="32"/>
        </w:rPr>
        <w:t>.</w:t>
      </w:r>
      <w:r w:rsidRPr="00695A49">
        <w:rPr>
          <w:rFonts w:ascii="Times New Roman" w:hAnsi="Times New Roman" w:cs="Times New Roman"/>
          <w:sz w:val="32"/>
          <w:szCs w:val="32"/>
        </w:rPr>
        <w:t xml:space="preserve"> Протилежне – </w:t>
      </w:r>
      <w:r w:rsidRPr="00695A49">
        <w:rPr>
          <w:rFonts w:ascii="Times New Roman" w:hAnsi="Times New Roman" w:cs="Times New Roman"/>
          <w:i/>
          <w:sz w:val="32"/>
          <w:szCs w:val="32"/>
        </w:rPr>
        <w:t>епіфора</w:t>
      </w:r>
      <w:r w:rsidRPr="00695A49">
        <w:rPr>
          <w:rFonts w:ascii="Times New Roman" w:hAnsi="Times New Roman" w:cs="Times New Roman"/>
          <w:sz w:val="32"/>
          <w:szCs w:val="32"/>
        </w:rPr>
        <w:t>.</w:t>
      </w:r>
    </w:p>
    <w:p w:rsidR="0084570E" w:rsidRPr="00695A49" w:rsidRDefault="0084570E"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Анахронізм </w:t>
      </w:r>
      <w:r w:rsidRPr="00695A49">
        <w:rPr>
          <w:rFonts w:ascii="Times New Roman" w:hAnsi="Times New Roman" w:cs="Times New Roman"/>
          <w:bCs/>
          <w:sz w:val="32"/>
          <w:szCs w:val="32"/>
        </w:rPr>
        <w:t>– уживання слова чи виразу, що не відповідає лексичним, фразеологічним та іншим нормам сучасної літературної мови</w:t>
      </w:r>
      <w:r w:rsidR="00ED7B38" w:rsidRPr="00695A49">
        <w:rPr>
          <w:rFonts w:ascii="Times New Roman" w:hAnsi="Times New Roman" w:cs="Times New Roman"/>
          <w:bCs/>
          <w:sz w:val="32"/>
          <w:szCs w:val="32"/>
        </w:rPr>
        <w:t xml:space="preserve">, або ж </w:t>
      </w:r>
      <w:r w:rsidR="00DB472B" w:rsidRPr="00695A49">
        <w:rPr>
          <w:rFonts w:ascii="Times New Roman" w:hAnsi="Times New Roman" w:cs="Times New Roman"/>
          <w:bCs/>
          <w:sz w:val="32"/>
          <w:szCs w:val="32"/>
        </w:rPr>
        <w:t xml:space="preserve">відносно </w:t>
      </w:r>
      <w:r w:rsidR="00101D51" w:rsidRPr="00695A49">
        <w:rPr>
          <w:rFonts w:ascii="Times New Roman" w:hAnsi="Times New Roman" w:cs="Times New Roman"/>
          <w:bCs/>
          <w:sz w:val="32"/>
          <w:szCs w:val="32"/>
        </w:rPr>
        <w:t xml:space="preserve">фактичної </w:t>
      </w:r>
      <w:r w:rsidR="00DB472B" w:rsidRPr="00695A49">
        <w:rPr>
          <w:rFonts w:ascii="Times New Roman" w:hAnsi="Times New Roman" w:cs="Times New Roman"/>
          <w:bCs/>
          <w:sz w:val="32"/>
          <w:szCs w:val="32"/>
        </w:rPr>
        <w:t>хронології події, явищ</w:t>
      </w:r>
      <w:r w:rsidRPr="00695A49">
        <w:rPr>
          <w:rFonts w:ascii="Times New Roman" w:hAnsi="Times New Roman" w:cs="Times New Roman"/>
          <w:bCs/>
          <w:sz w:val="32"/>
          <w:szCs w:val="32"/>
        </w:rPr>
        <w:t>.</w:t>
      </w:r>
      <w:r w:rsidRPr="00695A49">
        <w:rPr>
          <w:rFonts w:ascii="Times New Roman" w:hAnsi="Times New Roman" w:cs="Times New Roman"/>
          <w:b/>
          <w:bCs/>
          <w:sz w:val="32"/>
          <w:szCs w:val="32"/>
        </w:rPr>
        <w:t xml:space="preserve"> </w:t>
      </w:r>
      <w:r w:rsidR="00000FF4" w:rsidRPr="00695A49">
        <w:rPr>
          <w:rFonts w:ascii="Times New Roman" w:hAnsi="Times New Roman" w:cs="Times New Roman"/>
          <w:bCs/>
          <w:sz w:val="32"/>
          <w:szCs w:val="32"/>
        </w:rPr>
        <w:t>Анахронізм може кваліфікуватися як тип лексичної помилки</w:t>
      </w:r>
      <w:r w:rsidR="00101D51" w:rsidRPr="00695A49">
        <w:rPr>
          <w:rFonts w:ascii="Times New Roman" w:hAnsi="Times New Roman" w:cs="Times New Roman"/>
          <w:bCs/>
          <w:sz w:val="32"/>
          <w:szCs w:val="32"/>
        </w:rPr>
        <w:t xml:space="preserve"> (наприклад, </w:t>
      </w:r>
      <w:r w:rsidR="00101D51" w:rsidRPr="00695A49">
        <w:rPr>
          <w:rFonts w:ascii="Times New Roman" w:hAnsi="Times New Roman" w:cs="Times New Roman"/>
          <w:bCs/>
          <w:i/>
          <w:sz w:val="32"/>
          <w:szCs w:val="32"/>
        </w:rPr>
        <w:t>механічний годинник з боєм</w:t>
      </w:r>
      <w:r w:rsidR="00101D51" w:rsidRPr="00695A49">
        <w:rPr>
          <w:rFonts w:ascii="Times New Roman" w:hAnsi="Times New Roman" w:cs="Times New Roman"/>
          <w:bCs/>
          <w:sz w:val="32"/>
          <w:szCs w:val="32"/>
        </w:rPr>
        <w:t>)</w:t>
      </w:r>
      <w:r w:rsidR="00811718" w:rsidRPr="00695A49">
        <w:rPr>
          <w:rFonts w:ascii="Times New Roman" w:hAnsi="Times New Roman" w:cs="Times New Roman"/>
          <w:bCs/>
          <w:sz w:val="32"/>
          <w:szCs w:val="32"/>
        </w:rPr>
        <w:t>;</w:t>
      </w:r>
      <w:r w:rsidR="00000FF4" w:rsidRPr="00695A49">
        <w:rPr>
          <w:rFonts w:ascii="Times New Roman" w:hAnsi="Times New Roman" w:cs="Times New Roman"/>
          <w:bCs/>
          <w:sz w:val="32"/>
          <w:szCs w:val="32"/>
        </w:rPr>
        <w:t xml:space="preserve"> в художніх текстах здебільшого вжива</w:t>
      </w:r>
      <w:r w:rsidR="00811718" w:rsidRPr="00695A49">
        <w:rPr>
          <w:rFonts w:ascii="Times New Roman" w:hAnsi="Times New Roman" w:cs="Times New Roman"/>
          <w:bCs/>
          <w:sz w:val="32"/>
          <w:szCs w:val="32"/>
        </w:rPr>
        <w:t>єть</w:t>
      </w:r>
      <w:r w:rsidR="00000FF4" w:rsidRPr="00695A49">
        <w:rPr>
          <w:rFonts w:ascii="Times New Roman" w:hAnsi="Times New Roman" w:cs="Times New Roman"/>
          <w:bCs/>
          <w:sz w:val="32"/>
          <w:szCs w:val="32"/>
        </w:rPr>
        <w:t>ся</w:t>
      </w:r>
      <w:r w:rsidRPr="00695A49">
        <w:rPr>
          <w:rFonts w:ascii="Times New Roman" w:hAnsi="Times New Roman" w:cs="Times New Roman"/>
          <w:bCs/>
          <w:sz w:val="32"/>
          <w:szCs w:val="32"/>
        </w:rPr>
        <w:t xml:space="preserve"> </w:t>
      </w:r>
      <w:r w:rsidR="00811718" w:rsidRPr="00695A49">
        <w:rPr>
          <w:rFonts w:ascii="Times New Roman" w:hAnsi="Times New Roman" w:cs="Times New Roman"/>
          <w:bCs/>
          <w:sz w:val="32"/>
          <w:szCs w:val="32"/>
        </w:rPr>
        <w:t xml:space="preserve">як </w:t>
      </w:r>
      <w:r w:rsidR="00101D51" w:rsidRPr="00695A49">
        <w:rPr>
          <w:rFonts w:ascii="Times New Roman" w:hAnsi="Times New Roman" w:cs="Times New Roman"/>
          <w:bCs/>
          <w:sz w:val="32"/>
          <w:szCs w:val="32"/>
        </w:rPr>
        <w:t>зумисний</w:t>
      </w:r>
      <w:r w:rsidR="00811718" w:rsidRPr="00695A49">
        <w:rPr>
          <w:rFonts w:ascii="Times New Roman" w:hAnsi="Times New Roman" w:cs="Times New Roman"/>
          <w:bCs/>
          <w:sz w:val="32"/>
          <w:szCs w:val="32"/>
        </w:rPr>
        <w:t xml:space="preserve"> прийом </w:t>
      </w:r>
      <w:r w:rsidRPr="00695A49">
        <w:rPr>
          <w:rFonts w:ascii="Times New Roman" w:hAnsi="Times New Roman" w:cs="Times New Roman"/>
          <w:bCs/>
          <w:sz w:val="32"/>
          <w:szCs w:val="32"/>
        </w:rPr>
        <w:t>для створення жартівливих, гумористичних чи ірон</w:t>
      </w:r>
      <w:r w:rsidR="00811718" w:rsidRPr="00695A49">
        <w:rPr>
          <w:rFonts w:ascii="Times New Roman" w:hAnsi="Times New Roman" w:cs="Times New Roman"/>
          <w:bCs/>
          <w:sz w:val="32"/>
          <w:szCs w:val="32"/>
        </w:rPr>
        <w:t>ічних ситуацій і часто поєднуєть</w:t>
      </w:r>
      <w:r w:rsidRPr="00695A49">
        <w:rPr>
          <w:rFonts w:ascii="Times New Roman" w:hAnsi="Times New Roman" w:cs="Times New Roman"/>
          <w:bCs/>
          <w:sz w:val="32"/>
          <w:szCs w:val="32"/>
        </w:rPr>
        <w:t xml:space="preserve">ся з просторічною лексикою. </w:t>
      </w:r>
      <w:r w:rsidR="00811718" w:rsidRPr="00695A49">
        <w:rPr>
          <w:rFonts w:ascii="Times New Roman" w:hAnsi="Times New Roman" w:cs="Times New Roman"/>
          <w:bCs/>
          <w:sz w:val="32"/>
          <w:szCs w:val="32"/>
        </w:rPr>
        <w:t xml:space="preserve">Наприклад, в «Енеїді» </w:t>
      </w:r>
      <w:r w:rsidR="00E36831" w:rsidRPr="00695A49">
        <w:rPr>
          <w:rFonts w:ascii="Times New Roman" w:hAnsi="Times New Roman" w:cs="Times New Roman"/>
          <w:bCs/>
          <w:sz w:val="32"/>
          <w:szCs w:val="32"/>
        </w:rPr>
        <w:t>І. </w:t>
      </w:r>
      <w:r w:rsidR="00DB472B" w:rsidRPr="00695A49">
        <w:rPr>
          <w:rFonts w:ascii="Times New Roman" w:hAnsi="Times New Roman" w:cs="Times New Roman"/>
          <w:bCs/>
          <w:sz w:val="32"/>
          <w:szCs w:val="32"/>
        </w:rPr>
        <w:t xml:space="preserve">Котляревського </w:t>
      </w:r>
      <w:r w:rsidR="00811718" w:rsidRPr="00695A49">
        <w:rPr>
          <w:rFonts w:ascii="Times New Roman" w:hAnsi="Times New Roman" w:cs="Times New Roman"/>
          <w:bCs/>
          <w:sz w:val="32"/>
          <w:szCs w:val="32"/>
        </w:rPr>
        <w:t>Еней представлений козаком.</w:t>
      </w:r>
    </w:p>
    <w:p w:rsidR="0084570E" w:rsidRPr="00695A49" w:rsidRDefault="0084570E"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Анепіфора </w:t>
      </w:r>
      <w:r w:rsidRPr="00695A49">
        <w:rPr>
          <w:rFonts w:ascii="Times New Roman" w:hAnsi="Times New Roman" w:cs="Times New Roman"/>
          <w:sz w:val="32"/>
          <w:szCs w:val="32"/>
        </w:rPr>
        <w:t>(обрамлення) –</w:t>
      </w:r>
      <w:r w:rsidR="00E1418F"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стилістична фігура, в якій певна синтаксична одиниця (речення, абзац, строфа), а то й цілий твір має однаковий початок і кінець. Такий повтор пов’язаний </w:t>
      </w:r>
      <w:r w:rsidR="00BC1DA2" w:rsidRPr="00695A49">
        <w:rPr>
          <w:rFonts w:ascii="Times New Roman" w:hAnsi="Times New Roman" w:cs="Times New Roman"/>
          <w:sz w:val="32"/>
          <w:szCs w:val="32"/>
        </w:rPr>
        <w:t>і</w:t>
      </w:r>
      <w:r w:rsidRPr="00695A49">
        <w:rPr>
          <w:rFonts w:ascii="Times New Roman" w:hAnsi="Times New Roman" w:cs="Times New Roman"/>
          <w:sz w:val="32"/>
          <w:szCs w:val="32"/>
        </w:rPr>
        <w:t>з підсиленням значення повторюваного компонента, з актуалізацією уваги читача на певній думці</w:t>
      </w:r>
      <w:r w:rsidR="00E1418F" w:rsidRPr="00695A49">
        <w:rPr>
          <w:rFonts w:ascii="Times New Roman" w:hAnsi="Times New Roman" w:cs="Times New Roman"/>
          <w:sz w:val="32"/>
          <w:szCs w:val="32"/>
        </w:rPr>
        <w:t>. Наприклад</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Усміхнулась</w:t>
      </w:r>
      <w:r w:rsidRPr="00695A49">
        <w:rPr>
          <w:rFonts w:ascii="Times New Roman" w:hAnsi="Times New Roman" w:cs="Times New Roman"/>
          <w:i/>
          <w:sz w:val="32"/>
          <w:szCs w:val="32"/>
        </w:rPr>
        <w:t xml:space="preserve"> Катерина, Тяжко </w:t>
      </w:r>
      <w:r w:rsidRPr="00695A49">
        <w:rPr>
          <w:rFonts w:ascii="Times New Roman" w:hAnsi="Times New Roman" w:cs="Times New Roman"/>
          <w:b/>
          <w:i/>
          <w:sz w:val="32"/>
          <w:szCs w:val="32"/>
        </w:rPr>
        <w:t>усміхнулась</w:t>
      </w:r>
      <w:r w:rsidRPr="00695A49">
        <w:rPr>
          <w:rFonts w:ascii="Times New Roman" w:hAnsi="Times New Roman" w:cs="Times New Roman"/>
          <w:sz w:val="32"/>
          <w:szCs w:val="32"/>
        </w:rPr>
        <w:t xml:space="preserve"> (Т. Шевченко); </w:t>
      </w:r>
      <w:r w:rsidRPr="00695A49">
        <w:rPr>
          <w:rFonts w:ascii="Times New Roman" w:hAnsi="Times New Roman" w:cs="Times New Roman"/>
          <w:b/>
          <w:i/>
          <w:sz w:val="32"/>
          <w:szCs w:val="32"/>
        </w:rPr>
        <w:t>У цьому</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полі, синьому, як льон,</w:t>
      </w:r>
      <w:r w:rsidRPr="00695A49">
        <w:rPr>
          <w:rFonts w:ascii="Times New Roman" w:hAnsi="Times New Roman" w:cs="Times New Roman"/>
          <w:i/>
          <w:sz w:val="32"/>
          <w:szCs w:val="32"/>
        </w:rPr>
        <w:t xml:space="preserve"> де тільки ти – і ні душі навколо, уздрів і скляк – блукало серед поля сто тіней. </w:t>
      </w:r>
      <w:r w:rsidRPr="00695A49">
        <w:rPr>
          <w:rFonts w:ascii="Times New Roman" w:hAnsi="Times New Roman" w:cs="Times New Roman"/>
          <w:b/>
          <w:i/>
          <w:sz w:val="32"/>
          <w:szCs w:val="32"/>
        </w:rPr>
        <w:t>В полі, синьому, як льон</w:t>
      </w:r>
      <w:r w:rsidRPr="00695A49">
        <w:rPr>
          <w:rFonts w:ascii="Times New Roman" w:hAnsi="Times New Roman" w:cs="Times New Roman"/>
          <w:sz w:val="32"/>
          <w:szCs w:val="32"/>
        </w:rPr>
        <w:t xml:space="preserve"> (В. Стус); </w:t>
      </w:r>
      <w:r w:rsidRPr="00695A49">
        <w:rPr>
          <w:rFonts w:ascii="Times New Roman" w:hAnsi="Times New Roman" w:cs="Times New Roman"/>
          <w:b/>
          <w:i/>
          <w:sz w:val="32"/>
          <w:szCs w:val="32"/>
        </w:rPr>
        <w:t>Вранці – роси. Марити. Мовчати.</w:t>
      </w:r>
      <w:r w:rsidRPr="00695A49">
        <w:rPr>
          <w:rFonts w:ascii="Times New Roman" w:hAnsi="Times New Roman" w:cs="Times New Roman"/>
          <w:i/>
          <w:sz w:val="32"/>
          <w:szCs w:val="32"/>
        </w:rPr>
        <w:t xml:space="preserve"> Колос. Шум. Волошки. Знов волошки. Материнка. Конюшина. Смутку трошки. </w:t>
      </w:r>
      <w:r w:rsidRPr="00695A49">
        <w:rPr>
          <w:rFonts w:ascii="Times New Roman" w:hAnsi="Times New Roman" w:cs="Times New Roman"/>
          <w:b/>
          <w:i/>
          <w:sz w:val="32"/>
          <w:szCs w:val="32"/>
        </w:rPr>
        <w:t>Вранці – роси. Марити. Мовчати</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(В. Чумак); </w:t>
      </w:r>
      <w:r w:rsidRPr="00695A49">
        <w:rPr>
          <w:rFonts w:ascii="Times New Roman" w:hAnsi="Times New Roman" w:cs="Times New Roman"/>
          <w:b/>
          <w:i/>
          <w:sz w:val="32"/>
          <w:szCs w:val="32"/>
        </w:rPr>
        <w:t>Ти не прийшла в вечірній час</w:t>
      </w:r>
      <w:r w:rsidRPr="00695A49">
        <w:rPr>
          <w:rFonts w:ascii="Times New Roman" w:hAnsi="Times New Roman" w:cs="Times New Roman"/>
          <w:i/>
          <w:sz w:val="32"/>
          <w:szCs w:val="32"/>
        </w:rPr>
        <w:t xml:space="preserve">… Без тебе день вмирав сьогодні, Без тебе захід смутно гас І сонце сходило в безодні… </w:t>
      </w:r>
      <w:r w:rsidRPr="00695A49">
        <w:rPr>
          <w:rFonts w:ascii="Times New Roman" w:hAnsi="Times New Roman" w:cs="Times New Roman"/>
          <w:b/>
          <w:i/>
          <w:sz w:val="32"/>
          <w:szCs w:val="32"/>
        </w:rPr>
        <w:t>Ти не прийшла в вечірній час</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(О. Олесь);</w:t>
      </w:r>
      <w:r w:rsidRPr="00695A49">
        <w:rPr>
          <w:rFonts w:ascii="Times New Roman" w:hAnsi="Times New Roman" w:cs="Times New Roman"/>
          <w:b/>
          <w:i/>
          <w:sz w:val="32"/>
          <w:szCs w:val="32"/>
        </w:rPr>
        <w:t xml:space="preserve"> Точність</w:t>
      </w:r>
      <w:r w:rsidRPr="00695A49">
        <w:rPr>
          <w:rFonts w:ascii="Times New Roman" w:hAnsi="Times New Roman" w:cs="Times New Roman"/>
          <w:i/>
          <w:sz w:val="32"/>
          <w:szCs w:val="32"/>
        </w:rPr>
        <w:t xml:space="preserve"> охоплює і граматичну правильність, тому що без неї важко досягти </w:t>
      </w:r>
      <w:r w:rsidRPr="00695A49">
        <w:rPr>
          <w:rFonts w:ascii="Times New Roman" w:hAnsi="Times New Roman" w:cs="Times New Roman"/>
          <w:b/>
          <w:i/>
          <w:sz w:val="32"/>
          <w:szCs w:val="32"/>
        </w:rPr>
        <w:t>точності</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(Підручник). Див. також: </w:t>
      </w:r>
      <w:r w:rsidRPr="00695A49">
        <w:rPr>
          <w:rFonts w:ascii="Times New Roman" w:hAnsi="Times New Roman" w:cs="Times New Roman"/>
          <w:i/>
          <w:sz w:val="32"/>
          <w:szCs w:val="32"/>
        </w:rPr>
        <w:t>стилістичні фігури</w:t>
      </w:r>
      <w:r w:rsidRPr="00695A49">
        <w:rPr>
          <w:rFonts w:ascii="Times New Roman" w:hAnsi="Times New Roman" w:cs="Times New Roman"/>
          <w:sz w:val="32"/>
          <w:szCs w:val="32"/>
        </w:rPr>
        <w:t>.</w:t>
      </w:r>
    </w:p>
    <w:p w:rsidR="0084570E" w:rsidRPr="00695A49" w:rsidRDefault="0084570E"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Антитеза</w:t>
      </w:r>
      <w:r w:rsidRPr="00695A49">
        <w:rPr>
          <w:rFonts w:ascii="Times New Roman" w:hAnsi="Times New Roman" w:cs="Times New Roman"/>
          <w:sz w:val="32"/>
          <w:szCs w:val="32"/>
        </w:rPr>
        <w:t xml:space="preserve"> – мовний зворот, вислів, що характеризується симетричною будовою і підкресленим зіставленням протилежних понять, думок, явищ, почуттів або образів для посилення враження. В основі антитези </w:t>
      </w:r>
      <w:r w:rsidR="00F6486F" w:rsidRPr="00695A49">
        <w:rPr>
          <w:rFonts w:ascii="Times New Roman" w:hAnsi="Times New Roman" w:cs="Times New Roman"/>
          <w:sz w:val="32"/>
          <w:szCs w:val="32"/>
        </w:rPr>
        <w:t>лежить антонімічна пара</w:t>
      </w:r>
      <w:r w:rsidR="00D8059C" w:rsidRPr="00695A49">
        <w:rPr>
          <w:rFonts w:ascii="Times New Roman" w:hAnsi="Times New Roman" w:cs="Times New Roman"/>
          <w:sz w:val="32"/>
          <w:szCs w:val="32"/>
        </w:rPr>
        <w:t xml:space="preserve">, </w:t>
      </w:r>
      <w:r w:rsidRPr="00695A49">
        <w:rPr>
          <w:rFonts w:ascii="Times New Roman" w:hAnsi="Times New Roman" w:cs="Times New Roman"/>
          <w:sz w:val="32"/>
          <w:szCs w:val="32"/>
        </w:rPr>
        <w:t>з</w:t>
      </w:r>
      <w:r w:rsidR="00F6486F" w:rsidRPr="00695A49">
        <w:rPr>
          <w:rFonts w:ascii="Times New Roman" w:hAnsi="Times New Roman" w:cs="Times New Roman"/>
          <w:sz w:val="32"/>
          <w:szCs w:val="32"/>
        </w:rPr>
        <w:t>агальномовна або контекстуальна</w:t>
      </w:r>
      <w:r w:rsidRPr="00695A49">
        <w:rPr>
          <w:rFonts w:ascii="Times New Roman" w:hAnsi="Times New Roman" w:cs="Times New Roman"/>
          <w:sz w:val="32"/>
          <w:szCs w:val="32"/>
        </w:rPr>
        <w:t xml:space="preserve">. Різке протиставлення понять дає можливість авторові створити надзвичайно виразний, дієвий, </w:t>
      </w:r>
      <w:r w:rsidRPr="00695A49">
        <w:rPr>
          <w:rFonts w:ascii="Times New Roman" w:hAnsi="Times New Roman" w:cs="Times New Roman"/>
          <w:sz w:val="32"/>
          <w:szCs w:val="32"/>
        </w:rPr>
        <w:lastRenderedPageBreak/>
        <w:t xml:space="preserve">об’ємний образ. Антитеза буває </w:t>
      </w:r>
      <w:r w:rsidRPr="00695A49">
        <w:rPr>
          <w:rFonts w:ascii="Times New Roman" w:hAnsi="Times New Roman" w:cs="Times New Roman"/>
          <w:bCs/>
          <w:i/>
          <w:sz w:val="32"/>
          <w:szCs w:val="32"/>
        </w:rPr>
        <w:t>проста</w:t>
      </w:r>
      <w:r w:rsidR="00F50966" w:rsidRPr="00695A49">
        <w:rPr>
          <w:rFonts w:ascii="Times New Roman" w:hAnsi="Times New Roman" w:cs="Times New Roman"/>
          <w:sz w:val="32"/>
          <w:szCs w:val="32"/>
        </w:rPr>
        <w:t xml:space="preserve"> – </w:t>
      </w:r>
      <w:r w:rsidRPr="00695A49">
        <w:rPr>
          <w:rFonts w:ascii="Times New Roman" w:hAnsi="Times New Roman" w:cs="Times New Roman"/>
          <w:sz w:val="32"/>
          <w:szCs w:val="32"/>
        </w:rPr>
        <w:t>у межах одного ре</w:t>
      </w:r>
      <w:r w:rsidR="00F50966" w:rsidRPr="00695A49">
        <w:rPr>
          <w:rFonts w:ascii="Times New Roman" w:hAnsi="Times New Roman" w:cs="Times New Roman"/>
          <w:sz w:val="32"/>
          <w:szCs w:val="32"/>
        </w:rPr>
        <w:t>чення одна-дві антонімічні пари</w:t>
      </w:r>
      <w:r w:rsidR="00F5309A" w:rsidRPr="00695A49">
        <w:rPr>
          <w:rFonts w:ascii="Times New Roman" w:hAnsi="Times New Roman" w:cs="Times New Roman"/>
          <w:sz w:val="32"/>
          <w:szCs w:val="32"/>
        </w:rPr>
        <w:t>, наприклад:</w:t>
      </w:r>
      <w:r w:rsidR="00F5309A" w:rsidRPr="00695A49">
        <w:rPr>
          <w:rFonts w:ascii="Times New Roman" w:hAnsi="Times New Roman" w:cs="Times New Roman"/>
          <w:i/>
          <w:sz w:val="32"/>
          <w:szCs w:val="32"/>
        </w:rPr>
        <w:t xml:space="preserve"> Краще </w:t>
      </w:r>
      <w:r w:rsidR="00F5309A" w:rsidRPr="00695A49">
        <w:rPr>
          <w:rFonts w:ascii="Times New Roman" w:hAnsi="Times New Roman" w:cs="Times New Roman"/>
          <w:b/>
          <w:i/>
          <w:sz w:val="32"/>
          <w:szCs w:val="32"/>
        </w:rPr>
        <w:t>гірка правда</w:t>
      </w:r>
      <w:r w:rsidR="00F5309A" w:rsidRPr="00695A49">
        <w:rPr>
          <w:rFonts w:ascii="Times New Roman" w:hAnsi="Times New Roman" w:cs="Times New Roman"/>
          <w:i/>
          <w:sz w:val="32"/>
          <w:szCs w:val="32"/>
        </w:rPr>
        <w:t xml:space="preserve">, ніж </w:t>
      </w:r>
      <w:r w:rsidR="00F5309A" w:rsidRPr="00695A49">
        <w:rPr>
          <w:rFonts w:ascii="Times New Roman" w:hAnsi="Times New Roman" w:cs="Times New Roman"/>
          <w:b/>
          <w:i/>
          <w:sz w:val="32"/>
          <w:szCs w:val="32"/>
        </w:rPr>
        <w:t>солодка брехня</w:t>
      </w:r>
      <w:r w:rsidR="00F5309A" w:rsidRPr="00695A49">
        <w:rPr>
          <w:rFonts w:ascii="Times New Roman" w:hAnsi="Times New Roman" w:cs="Times New Roman"/>
          <w:sz w:val="32"/>
          <w:szCs w:val="32"/>
        </w:rPr>
        <w:t xml:space="preserve"> (Н. тв.). А</w:t>
      </w:r>
      <w:r w:rsidR="00F50966" w:rsidRPr="00695A49">
        <w:rPr>
          <w:rFonts w:ascii="Times New Roman" w:hAnsi="Times New Roman" w:cs="Times New Roman"/>
          <w:sz w:val="32"/>
          <w:szCs w:val="32"/>
        </w:rPr>
        <w:t xml:space="preserve"> також</w:t>
      </w:r>
      <w:r w:rsidRPr="00695A49">
        <w:rPr>
          <w:rFonts w:ascii="Times New Roman" w:hAnsi="Times New Roman" w:cs="Times New Roman"/>
          <w:sz w:val="32"/>
          <w:szCs w:val="32"/>
        </w:rPr>
        <w:t xml:space="preserve"> </w:t>
      </w:r>
      <w:r w:rsidRPr="00695A49">
        <w:rPr>
          <w:rFonts w:ascii="Times New Roman" w:hAnsi="Times New Roman" w:cs="Times New Roman"/>
          <w:bCs/>
          <w:i/>
          <w:sz w:val="32"/>
          <w:szCs w:val="32"/>
        </w:rPr>
        <w:t>складна</w:t>
      </w:r>
      <w:r w:rsidRPr="00695A49">
        <w:rPr>
          <w:rFonts w:ascii="Times New Roman" w:hAnsi="Times New Roman" w:cs="Times New Roman"/>
          <w:sz w:val="32"/>
          <w:szCs w:val="32"/>
        </w:rPr>
        <w:t xml:space="preserve"> </w:t>
      </w:r>
      <w:r w:rsidR="00F50966" w:rsidRPr="00695A49">
        <w:rPr>
          <w:rFonts w:ascii="Times New Roman" w:hAnsi="Times New Roman" w:cs="Times New Roman"/>
          <w:sz w:val="32"/>
          <w:szCs w:val="32"/>
        </w:rPr>
        <w:t xml:space="preserve">– </w:t>
      </w:r>
      <w:r w:rsidRPr="00695A49">
        <w:rPr>
          <w:rFonts w:ascii="Times New Roman" w:hAnsi="Times New Roman" w:cs="Times New Roman"/>
          <w:sz w:val="32"/>
          <w:szCs w:val="32"/>
        </w:rPr>
        <w:t>система протиставлень, створення цілого ряду односпрямованих антонімічних пар, що робить контраст особливо вир</w:t>
      </w:r>
      <w:r w:rsidR="00F50966" w:rsidRPr="00695A49">
        <w:rPr>
          <w:rFonts w:ascii="Times New Roman" w:hAnsi="Times New Roman" w:cs="Times New Roman"/>
          <w:sz w:val="32"/>
          <w:szCs w:val="32"/>
        </w:rPr>
        <w:t>азним, підкреслює, посилює його</w:t>
      </w:r>
      <w:r w:rsidRPr="00695A49">
        <w:rPr>
          <w:rFonts w:ascii="Times New Roman" w:hAnsi="Times New Roman" w:cs="Times New Roman"/>
          <w:sz w:val="32"/>
          <w:szCs w:val="32"/>
        </w:rPr>
        <w:t xml:space="preserve">. </w:t>
      </w:r>
      <w:r w:rsidRPr="00695A49">
        <w:rPr>
          <w:rFonts w:ascii="Times New Roman" w:eastAsia="Times New Roman" w:hAnsi="Times New Roman" w:cs="Times New Roman"/>
          <w:color w:val="000000" w:themeColor="text1"/>
          <w:sz w:val="32"/>
          <w:szCs w:val="32"/>
          <w:lang w:eastAsia="uk-UA"/>
        </w:rPr>
        <w:t>Зіставляються прямі і переносні значення слів, використовується різке і несподіване зіткнення різнорідних понять</w:t>
      </w:r>
      <w:r w:rsidR="00F5309A" w:rsidRPr="00695A49">
        <w:rPr>
          <w:rFonts w:ascii="Times New Roman" w:eastAsia="Times New Roman" w:hAnsi="Times New Roman" w:cs="Times New Roman"/>
          <w:color w:val="000000" w:themeColor="text1"/>
          <w:sz w:val="32"/>
          <w:szCs w:val="32"/>
          <w:lang w:eastAsia="uk-UA"/>
        </w:rPr>
        <w:t>:</w:t>
      </w:r>
      <w:r w:rsidR="00F5309A" w:rsidRPr="00695A49">
        <w:rPr>
          <w:rFonts w:ascii="Times New Roman" w:hAnsi="Times New Roman" w:cs="Times New Roman"/>
          <w:i/>
          <w:color w:val="000000" w:themeColor="text1"/>
          <w:sz w:val="32"/>
          <w:szCs w:val="32"/>
        </w:rPr>
        <w:t xml:space="preserve"> І </w:t>
      </w:r>
      <w:r w:rsidR="00F5309A" w:rsidRPr="00695A49">
        <w:rPr>
          <w:rFonts w:ascii="Times New Roman" w:eastAsia="Times New Roman" w:hAnsi="Times New Roman" w:cs="Times New Roman"/>
          <w:i/>
          <w:color w:val="000000" w:themeColor="text1"/>
          <w:sz w:val="32"/>
          <w:szCs w:val="32"/>
          <w:lang w:eastAsia="uk-UA"/>
        </w:rPr>
        <w:t xml:space="preserve">при тобі й без тебе штука ця </w:t>
      </w:r>
      <w:r w:rsidR="00F5309A" w:rsidRPr="00695A49">
        <w:rPr>
          <w:rFonts w:ascii="Times New Roman" w:eastAsia="Times New Roman" w:hAnsi="Times New Roman" w:cs="Times New Roman"/>
          <w:b/>
          <w:i/>
          <w:color w:val="000000" w:themeColor="text1"/>
          <w:sz w:val="32"/>
          <w:szCs w:val="32"/>
          <w:lang w:eastAsia="uk-UA"/>
        </w:rPr>
        <w:t>Небесна</w:t>
      </w:r>
      <w:r w:rsidR="00F5309A" w:rsidRPr="00695A49">
        <w:rPr>
          <w:rFonts w:ascii="Times New Roman" w:eastAsia="Times New Roman" w:hAnsi="Times New Roman" w:cs="Times New Roman"/>
          <w:i/>
          <w:color w:val="000000" w:themeColor="text1"/>
          <w:sz w:val="32"/>
          <w:szCs w:val="32"/>
          <w:lang w:eastAsia="uk-UA"/>
        </w:rPr>
        <w:t xml:space="preserve"> і </w:t>
      </w:r>
      <w:r w:rsidR="00F5309A" w:rsidRPr="00695A49">
        <w:rPr>
          <w:rFonts w:ascii="Times New Roman" w:eastAsia="Times New Roman" w:hAnsi="Times New Roman" w:cs="Times New Roman"/>
          <w:b/>
          <w:i/>
          <w:color w:val="000000" w:themeColor="text1"/>
          <w:sz w:val="32"/>
          <w:szCs w:val="32"/>
          <w:lang w:eastAsia="uk-UA"/>
        </w:rPr>
        <w:t>земна</w:t>
      </w:r>
      <w:r w:rsidR="00F5309A" w:rsidRPr="00695A49">
        <w:rPr>
          <w:rFonts w:ascii="Times New Roman" w:eastAsia="Times New Roman" w:hAnsi="Times New Roman" w:cs="Times New Roman"/>
          <w:i/>
          <w:color w:val="000000" w:themeColor="text1"/>
          <w:sz w:val="32"/>
          <w:szCs w:val="32"/>
          <w:lang w:eastAsia="uk-UA"/>
        </w:rPr>
        <w:t xml:space="preserve">, </w:t>
      </w:r>
      <w:r w:rsidR="00F5309A" w:rsidRPr="00695A49">
        <w:rPr>
          <w:rFonts w:ascii="Times New Roman" w:hAnsi="Times New Roman" w:cs="Times New Roman"/>
          <w:i/>
          <w:color w:val="000000" w:themeColor="text1"/>
          <w:sz w:val="32"/>
          <w:szCs w:val="32"/>
        </w:rPr>
        <w:t xml:space="preserve">Нема </w:t>
      </w:r>
      <w:r w:rsidR="00F5309A" w:rsidRPr="00695A49">
        <w:rPr>
          <w:rFonts w:ascii="Times New Roman" w:hAnsi="Times New Roman" w:cs="Times New Roman"/>
          <w:b/>
          <w:i/>
          <w:color w:val="000000" w:themeColor="text1"/>
          <w:sz w:val="32"/>
          <w:szCs w:val="32"/>
        </w:rPr>
        <w:t>початку</w:t>
      </w:r>
      <w:r w:rsidR="00F5309A" w:rsidRPr="00695A49">
        <w:rPr>
          <w:rFonts w:ascii="Times New Roman" w:hAnsi="Times New Roman" w:cs="Times New Roman"/>
          <w:i/>
          <w:color w:val="000000" w:themeColor="text1"/>
          <w:sz w:val="32"/>
          <w:szCs w:val="32"/>
        </w:rPr>
        <w:t xml:space="preserve"> і нема </w:t>
      </w:r>
      <w:r w:rsidR="00F5309A" w:rsidRPr="00695A49">
        <w:rPr>
          <w:rFonts w:ascii="Times New Roman" w:hAnsi="Times New Roman" w:cs="Times New Roman"/>
          <w:b/>
          <w:i/>
          <w:color w:val="000000" w:themeColor="text1"/>
          <w:sz w:val="32"/>
          <w:szCs w:val="32"/>
        </w:rPr>
        <w:t>кінця</w:t>
      </w:r>
      <w:r w:rsidR="00F5309A" w:rsidRPr="00695A49">
        <w:rPr>
          <w:rFonts w:ascii="Times New Roman" w:hAnsi="Times New Roman" w:cs="Times New Roman"/>
          <w:i/>
          <w:color w:val="000000" w:themeColor="text1"/>
          <w:sz w:val="32"/>
          <w:szCs w:val="32"/>
        </w:rPr>
        <w:t xml:space="preserve"> Матерії: існує, хоч ти лусни, </w:t>
      </w:r>
      <w:r w:rsidR="00F5309A" w:rsidRPr="00695A49">
        <w:rPr>
          <w:rFonts w:ascii="Times New Roman" w:eastAsia="Times New Roman" w:hAnsi="Times New Roman" w:cs="Times New Roman"/>
          <w:b/>
          <w:i/>
          <w:color w:val="000000" w:themeColor="text1"/>
          <w:sz w:val="32"/>
          <w:szCs w:val="32"/>
          <w:lang w:eastAsia="uk-UA"/>
        </w:rPr>
        <w:t>зірки</w:t>
      </w:r>
      <w:r w:rsidR="00F5309A" w:rsidRPr="00695A49">
        <w:rPr>
          <w:rFonts w:ascii="Times New Roman" w:eastAsia="Times New Roman" w:hAnsi="Times New Roman" w:cs="Times New Roman"/>
          <w:i/>
          <w:color w:val="000000" w:themeColor="text1"/>
          <w:sz w:val="32"/>
          <w:szCs w:val="32"/>
          <w:lang w:eastAsia="uk-UA"/>
        </w:rPr>
        <w:t xml:space="preserve"> й </w:t>
      </w:r>
      <w:r w:rsidR="00F5309A" w:rsidRPr="00695A49">
        <w:rPr>
          <w:rFonts w:ascii="Times New Roman" w:eastAsia="Times New Roman" w:hAnsi="Times New Roman" w:cs="Times New Roman"/>
          <w:b/>
          <w:i/>
          <w:color w:val="000000" w:themeColor="text1"/>
          <w:sz w:val="32"/>
          <w:szCs w:val="32"/>
          <w:lang w:eastAsia="uk-UA"/>
        </w:rPr>
        <w:t>капуста</w:t>
      </w:r>
      <w:r w:rsidR="00F5309A" w:rsidRPr="00695A49">
        <w:rPr>
          <w:rFonts w:ascii="Times New Roman" w:eastAsia="Times New Roman" w:hAnsi="Times New Roman" w:cs="Times New Roman"/>
          <w:i/>
          <w:color w:val="000000" w:themeColor="text1"/>
          <w:sz w:val="32"/>
          <w:szCs w:val="32"/>
          <w:lang w:eastAsia="uk-UA"/>
        </w:rPr>
        <w:t>... Усе –</w:t>
      </w:r>
      <w:r w:rsidR="00F5309A" w:rsidRPr="00695A49">
        <w:rPr>
          <w:rFonts w:ascii="Times New Roman" w:hAnsi="Times New Roman" w:cs="Times New Roman"/>
          <w:i/>
          <w:color w:val="000000" w:themeColor="text1"/>
          <w:sz w:val="32"/>
          <w:szCs w:val="32"/>
        </w:rPr>
        <w:t xml:space="preserve"> </w:t>
      </w:r>
      <w:r w:rsidR="00F5309A" w:rsidRPr="00695A49">
        <w:rPr>
          <w:rFonts w:ascii="Times New Roman" w:eastAsia="Times New Roman" w:hAnsi="Times New Roman" w:cs="Times New Roman"/>
          <w:b/>
          <w:i/>
          <w:color w:val="000000" w:themeColor="text1"/>
          <w:sz w:val="32"/>
          <w:szCs w:val="32"/>
          <w:lang w:eastAsia="uk-UA"/>
        </w:rPr>
        <w:t>рухливе</w:t>
      </w:r>
      <w:r w:rsidR="00F5309A" w:rsidRPr="00695A49">
        <w:rPr>
          <w:rFonts w:ascii="Times New Roman" w:eastAsia="Times New Roman" w:hAnsi="Times New Roman" w:cs="Times New Roman"/>
          <w:i/>
          <w:color w:val="000000" w:themeColor="text1"/>
          <w:sz w:val="32"/>
          <w:szCs w:val="32"/>
          <w:lang w:eastAsia="uk-UA"/>
        </w:rPr>
        <w:t xml:space="preserve">, і воно ж – </w:t>
      </w:r>
      <w:r w:rsidR="00F5309A" w:rsidRPr="00695A49">
        <w:rPr>
          <w:rFonts w:ascii="Times New Roman" w:eastAsia="Times New Roman" w:hAnsi="Times New Roman" w:cs="Times New Roman"/>
          <w:b/>
          <w:i/>
          <w:color w:val="000000" w:themeColor="text1"/>
          <w:sz w:val="32"/>
          <w:szCs w:val="32"/>
          <w:lang w:eastAsia="uk-UA"/>
        </w:rPr>
        <w:t>інертне</w:t>
      </w:r>
      <w:r w:rsidR="00F5309A" w:rsidRPr="00695A49">
        <w:rPr>
          <w:rFonts w:ascii="Times New Roman" w:eastAsia="Times New Roman" w:hAnsi="Times New Roman" w:cs="Times New Roman"/>
          <w:i/>
          <w:color w:val="000000" w:themeColor="text1"/>
          <w:sz w:val="32"/>
          <w:szCs w:val="32"/>
          <w:lang w:eastAsia="uk-UA"/>
        </w:rPr>
        <w:t xml:space="preserve">, Усе – </w:t>
      </w:r>
      <w:r w:rsidR="00F5309A" w:rsidRPr="00695A49">
        <w:rPr>
          <w:rFonts w:ascii="Times New Roman" w:eastAsia="Times New Roman" w:hAnsi="Times New Roman" w:cs="Times New Roman"/>
          <w:b/>
          <w:i/>
          <w:color w:val="000000" w:themeColor="text1"/>
          <w:sz w:val="32"/>
          <w:szCs w:val="32"/>
          <w:lang w:eastAsia="uk-UA"/>
        </w:rPr>
        <w:t>мінливе</w:t>
      </w:r>
      <w:r w:rsidR="00F5309A" w:rsidRPr="00695A49">
        <w:rPr>
          <w:rFonts w:ascii="Times New Roman" w:eastAsia="Times New Roman" w:hAnsi="Times New Roman" w:cs="Times New Roman"/>
          <w:i/>
          <w:color w:val="000000" w:themeColor="text1"/>
          <w:sz w:val="32"/>
          <w:szCs w:val="32"/>
          <w:lang w:eastAsia="uk-UA"/>
        </w:rPr>
        <w:t xml:space="preserve">, й </w:t>
      </w:r>
      <w:r w:rsidR="00F5309A" w:rsidRPr="00695A49">
        <w:rPr>
          <w:rFonts w:ascii="Times New Roman" w:eastAsia="Times New Roman" w:hAnsi="Times New Roman" w:cs="Times New Roman"/>
          <w:b/>
          <w:i/>
          <w:color w:val="000000" w:themeColor="text1"/>
          <w:sz w:val="32"/>
          <w:szCs w:val="32"/>
          <w:lang w:eastAsia="uk-UA"/>
        </w:rPr>
        <w:t>вічне</w:t>
      </w:r>
      <w:r w:rsidR="00F5309A" w:rsidRPr="00695A49">
        <w:rPr>
          <w:rFonts w:ascii="Times New Roman" w:eastAsia="Times New Roman" w:hAnsi="Times New Roman" w:cs="Times New Roman"/>
          <w:i/>
          <w:color w:val="000000" w:themeColor="text1"/>
          <w:sz w:val="32"/>
          <w:szCs w:val="32"/>
          <w:lang w:eastAsia="uk-UA"/>
        </w:rPr>
        <w:t xml:space="preserve"> водночас, Все –</w:t>
      </w:r>
      <w:r w:rsidR="00F5309A" w:rsidRPr="00695A49">
        <w:rPr>
          <w:rFonts w:ascii="Times New Roman" w:hAnsi="Times New Roman" w:cs="Times New Roman"/>
          <w:i/>
          <w:color w:val="000000" w:themeColor="text1"/>
          <w:sz w:val="32"/>
          <w:szCs w:val="32"/>
        </w:rPr>
        <w:t xml:space="preserve"> </w:t>
      </w:r>
      <w:r w:rsidR="00F5309A" w:rsidRPr="00695A49">
        <w:rPr>
          <w:rFonts w:ascii="Times New Roman" w:eastAsia="Times New Roman" w:hAnsi="Times New Roman" w:cs="Times New Roman"/>
          <w:i/>
          <w:color w:val="000000" w:themeColor="text1"/>
          <w:sz w:val="32"/>
          <w:szCs w:val="32"/>
          <w:lang w:eastAsia="uk-UA"/>
        </w:rPr>
        <w:t xml:space="preserve">рівно навпіл: </w:t>
      </w:r>
      <w:r w:rsidR="00F5309A" w:rsidRPr="00695A49">
        <w:rPr>
          <w:rFonts w:ascii="Times New Roman" w:eastAsia="Times New Roman" w:hAnsi="Times New Roman" w:cs="Times New Roman"/>
          <w:b/>
          <w:i/>
          <w:color w:val="000000" w:themeColor="text1"/>
          <w:sz w:val="32"/>
          <w:szCs w:val="32"/>
          <w:lang w:eastAsia="uk-UA"/>
        </w:rPr>
        <w:t>Смертне</w:t>
      </w:r>
      <w:r w:rsidR="00F5309A" w:rsidRPr="00695A49">
        <w:rPr>
          <w:rFonts w:ascii="Times New Roman" w:eastAsia="Times New Roman" w:hAnsi="Times New Roman" w:cs="Times New Roman"/>
          <w:i/>
          <w:color w:val="000000" w:themeColor="text1"/>
          <w:sz w:val="32"/>
          <w:szCs w:val="32"/>
          <w:lang w:eastAsia="uk-UA"/>
        </w:rPr>
        <w:t xml:space="preserve"> і </w:t>
      </w:r>
      <w:r w:rsidR="00F5309A" w:rsidRPr="00695A49">
        <w:rPr>
          <w:rFonts w:ascii="Times New Roman" w:eastAsia="Times New Roman" w:hAnsi="Times New Roman" w:cs="Times New Roman"/>
          <w:b/>
          <w:i/>
          <w:color w:val="000000" w:themeColor="text1"/>
          <w:sz w:val="32"/>
          <w:szCs w:val="32"/>
          <w:lang w:eastAsia="uk-UA"/>
        </w:rPr>
        <w:t>безсмертне</w:t>
      </w:r>
      <w:r w:rsidR="00F5309A" w:rsidRPr="00695A49">
        <w:rPr>
          <w:rFonts w:ascii="Times New Roman" w:eastAsia="Times New Roman" w:hAnsi="Times New Roman" w:cs="Times New Roman"/>
          <w:i/>
          <w:color w:val="000000" w:themeColor="text1"/>
          <w:sz w:val="32"/>
          <w:szCs w:val="32"/>
          <w:lang w:eastAsia="uk-UA"/>
        </w:rPr>
        <w:t xml:space="preserve"> </w:t>
      </w:r>
      <w:r w:rsidR="00F5309A" w:rsidRPr="00695A49">
        <w:rPr>
          <w:rFonts w:ascii="Times New Roman" w:eastAsia="Times New Roman" w:hAnsi="Times New Roman" w:cs="Times New Roman"/>
          <w:color w:val="000000" w:themeColor="text1"/>
          <w:sz w:val="32"/>
          <w:szCs w:val="32"/>
          <w:lang w:eastAsia="uk-UA"/>
        </w:rPr>
        <w:t>(І. Муратов)</w:t>
      </w:r>
      <w:r w:rsidRPr="00695A49">
        <w:rPr>
          <w:rFonts w:ascii="Times New Roman" w:eastAsia="Times New Roman" w:hAnsi="Times New Roman" w:cs="Times New Roman"/>
          <w:color w:val="000000" w:themeColor="text1"/>
          <w:sz w:val="32"/>
          <w:szCs w:val="32"/>
          <w:lang w:eastAsia="uk-UA"/>
        </w:rPr>
        <w:t xml:space="preserve">. Див. також: </w:t>
      </w:r>
      <w:r w:rsidRPr="00695A49">
        <w:rPr>
          <w:rFonts w:ascii="Times New Roman" w:eastAsia="Times New Roman" w:hAnsi="Times New Roman" w:cs="Times New Roman"/>
          <w:i/>
          <w:color w:val="000000" w:themeColor="text1"/>
          <w:sz w:val="32"/>
          <w:szCs w:val="32"/>
          <w:lang w:eastAsia="uk-UA"/>
        </w:rPr>
        <w:t>антоніми</w:t>
      </w:r>
      <w:r w:rsidR="00F5309A" w:rsidRPr="00695A49">
        <w:rPr>
          <w:rFonts w:ascii="Times New Roman" w:eastAsia="Times New Roman" w:hAnsi="Times New Roman" w:cs="Times New Roman"/>
          <w:color w:val="000000" w:themeColor="text1"/>
          <w:sz w:val="32"/>
          <w:szCs w:val="32"/>
          <w:lang w:eastAsia="uk-UA"/>
        </w:rPr>
        <w:t xml:space="preserve">, </w:t>
      </w:r>
      <w:r w:rsidR="00F5309A" w:rsidRPr="00695A49">
        <w:rPr>
          <w:rFonts w:ascii="Times New Roman" w:eastAsia="Times New Roman" w:hAnsi="Times New Roman" w:cs="Times New Roman"/>
          <w:i/>
          <w:color w:val="000000" w:themeColor="text1"/>
          <w:sz w:val="32"/>
          <w:szCs w:val="32"/>
          <w:lang w:eastAsia="uk-UA"/>
        </w:rPr>
        <w:t>контраст</w:t>
      </w:r>
      <w:r w:rsidRPr="00695A49">
        <w:rPr>
          <w:rFonts w:ascii="Times New Roman" w:eastAsia="Times New Roman" w:hAnsi="Times New Roman" w:cs="Times New Roman"/>
          <w:color w:val="000000" w:themeColor="text1"/>
          <w:sz w:val="32"/>
          <w:szCs w:val="32"/>
          <w:lang w:eastAsia="uk-UA"/>
        </w:rPr>
        <w:t>.</w:t>
      </w:r>
    </w:p>
    <w:p w:rsidR="0084570E" w:rsidRPr="00695A49" w:rsidRDefault="0084570E" w:rsidP="00F64494">
      <w:pPr>
        <w:spacing w:after="0" w:line="240" w:lineRule="auto"/>
        <w:ind w:firstLine="709"/>
        <w:jc w:val="both"/>
        <w:rPr>
          <w:rFonts w:ascii="Times New Roman" w:eastAsia="Times New Roman" w:hAnsi="Times New Roman" w:cs="Times New Roman"/>
          <w:i/>
          <w:iCs/>
          <w:sz w:val="32"/>
          <w:szCs w:val="32"/>
          <w:lang w:eastAsia="uk-UA"/>
        </w:rPr>
      </w:pPr>
      <w:r w:rsidRPr="00695A49">
        <w:rPr>
          <w:rFonts w:ascii="Times New Roman" w:hAnsi="Times New Roman" w:cs="Times New Roman"/>
          <w:b/>
          <w:bCs/>
          <w:sz w:val="32"/>
          <w:szCs w:val="32"/>
        </w:rPr>
        <w:t xml:space="preserve">Антифразис </w:t>
      </w:r>
      <w:r w:rsidRPr="00695A49">
        <w:rPr>
          <w:rFonts w:ascii="Times New Roman" w:hAnsi="Times New Roman" w:cs="Times New Roman"/>
          <w:bCs/>
          <w:sz w:val="32"/>
          <w:szCs w:val="32"/>
        </w:rPr>
        <w:t>(антифраза) –</w:t>
      </w:r>
      <w:r w:rsidRPr="00695A49">
        <w:rPr>
          <w:rFonts w:ascii="Times New Roman" w:hAnsi="Times New Roman" w:cs="Times New Roman"/>
          <w:b/>
          <w:bCs/>
          <w:sz w:val="32"/>
          <w:szCs w:val="32"/>
        </w:rPr>
        <w:t xml:space="preserve"> </w:t>
      </w:r>
      <w:r w:rsidRPr="00695A49">
        <w:rPr>
          <w:rFonts w:ascii="Times New Roman" w:eastAsia="Times New Roman" w:hAnsi="Times New Roman" w:cs="Times New Roman"/>
          <w:sz w:val="32"/>
          <w:szCs w:val="32"/>
          <w:lang w:eastAsia="uk-UA"/>
        </w:rPr>
        <w:t>вислів, побудований на вживанні слів або зворотів у протилежному значенні, що розкр</w:t>
      </w:r>
      <w:r w:rsidR="009F734F" w:rsidRPr="00695A49">
        <w:rPr>
          <w:rFonts w:ascii="Times New Roman" w:eastAsia="Times New Roman" w:hAnsi="Times New Roman" w:cs="Times New Roman"/>
          <w:sz w:val="32"/>
          <w:szCs w:val="32"/>
          <w:lang w:eastAsia="uk-UA"/>
        </w:rPr>
        <w:t>ивається в контексті. На зразок:</w:t>
      </w:r>
      <w:r w:rsidRPr="00695A49">
        <w:rPr>
          <w:rFonts w:ascii="Times New Roman" w:hAnsi="Times New Roman" w:cs="Times New Roman"/>
          <w:i/>
          <w:sz w:val="32"/>
          <w:szCs w:val="32"/>
        </w:rPr>
        <w:t xml:space="preserve"> </w:t>
      </w:r>
      <w:r w:rsidRPr="00695A49">
        <w:rPr>
          <w:rFonts w:ascii="Times New Roman" w:eastAsia="Times New Roman" w:hAnsi="Times New Roman" w:cs="Times New Roman"/>
          <w:i/>
          <w:iCs/>
          <w:sz w:val="32"/>
          <w:szCs w:val="32"/>
          <w:lang w:eastAsia="uk-UA"/>
        </w:rPr>
        <w:t>страшенно люблю</w:t>
      </w:r>
      <w:r w:rsidRPr="00695A49">
        <w:rPr>
          <w:rFonts w:ascii="Times New Roman" w:eastAsia="Times New Roman" w:hAnsi="Times New Roman" w:cs="Times New Roman"/>
          <w:iCs/>
          <w:sz w:val="32"/>
          <w:szCs w:val="32"/>
          <w:lang w:eastAsia="uk-UA"/>
        </w:rPr>
        <w:t>; або ж</w:t>
      </w:r>
      <w:r w:rsidR="00D5553D">
        <w:rPr>
          <w:rFonts w:ascii="Times New Roman" w:eastAsia="Times New Roman" w:hAnsi="Times New Roman" w:cs="Times New Roman"/>
          <w:iCs/>
          <w:sz w:val="32"/>
          <w:szCs w:val="32"/>
          <w:lang w:eastAsia="uk-UA"/>
        </w:rPr>
        <w:t>:</w:t>
      </w:r>
      <w:r w:rsidRPr="00695A49">
        <w:rPr>
          <w:rFonts w:ascii="Times New Roman" w:eastAsia="Times New Roman" w:hAnsi="Times New Roman" w:cs="Times New Roman"/>
          <w:iCs/>
          <w:sz w:val="32"/>
          <w:szCs w:val="32"/>
          <w:lang w:eastAsia="uk-UA"/>
        </w:rPr>
        <w:t xml:space="preserve"> </w:t>
      </w:r>
      <w:r w:rsidRPr="00695A49">
        <w:rPr>
          <w:rFonts w:ascii="Times New Roman" w:hAnsi="Times New Roman" w:cs="Times New Roman"/>
          <w:i/>
          <w:sz w:val="32"/>
          <w:szCs w:val="32"/>
        </w:rPr>
        <w:t>Прощай, прощай, чужа мені людино! Ще не було ріднішого, як ти. Оце і є той випадок єдиний, Коли найбільша мужність – утекти</w:t>
      </w:r>
      <w:r w:rsidRPr="00695A49">
        <w:rPr>
          <w:rFonts w:ascii="Times New Roman" w:hAnsi="Times New Roman" w:cs="Times New Roman"/>
          <w:sz w:val="32"/>
          <w:szCs w:val="32"/>
        </w:rPr>
        <w:t xml:space="preserve"> (Л. Костенко);</w:t>
      </w:r>
      <w:r w:rsidRPr="00695A49">
        <w:rPr>
          <w:rFonts w:ascii="Times New Roman" w:eastAsia="Times New Roman" w:hAnsi="Times New Roman" w:cs="Times New Roman"/>
          <w:sz w:val="32"/>
          <w:szCs w:val="32"/>
          <w:lang w:eastAsia="uk-UA"/>
        </w:rPr>
        <w:t xml:space="preserve"> </w:t>
      </w:r>
      <w:r w:rsidRPr="00695A49">
        <w:rPr>
          <w:rFonts w:ascii="Times New Roman" w:hAnsi="Times New Roman" w:cs="Times New Roman"/>
          <w:i/>
          <w:sz w:val="32"/>
          <w:szCs w:val="32"/>
        </w:rPr>
        <w:t>Я ду</w:t>
      </w:r>
      <w:r w:rsidR="00AF641F" w:rsidRPr="00695A49">
        <w:rPr>
          <w:rFonts w:ascii="Times New Roman" w:hAnsi="Times New Roman" w:cs="Times New Roman"/>
          <w:i/>
          <w:sz w:val="32"/>
          <w:szCs w:val="32"/>
        </w:rPr>
        <w:t>же сміливий: я не боюсь нікого С</w:t>
      </w:r>
      <w:r w:rsidRPr="00695A49">
        <w:rPr>
          <w:rFonts w:ascii="Times New Roman" w:hAnsi="Times New Roman" w:cs="Times New Roman"/>
          <w:i/>
          <w:sz w:val="32"/>
          <w:szCs w:val="32"/>
        </w:rPr>
        <w:t>лабого; За п</w:t>
      </w:r>
      <w:r w:rsidR="00AF641F" w:rsidRPr="00695A49">
        <w:rPr>
          <w:rFonts w:ascii="Times New Roman" w:hAnsi="Times New Roman" w:cs="Times New Roman"/>
          <w:i/>
          <w:sz w:val="32"/>
          <w:szCs w:val="32"/>
        </w:rPr>
        <w:t>равду битися готов я до загину З</w:t>
      </w:r>
      <w:r w:rsidRPr="00695A49">
        <w:rPr>
          <w:rFonts w:ascii="Times New Roman" w:hAnsi="Times New Roman" w:cs="Times New Roman"/>
          <w:i/>
          <w:sz w:val="32"/>
          <w:szCs w:val="32"/>
        </w:rPr>
        <w:t>-за тину</w:t>
      </w:r>
      <w:r w:rsidRPr="00695A49">
        <w:rPr>
          <w:rFonts w:ascii="Times New Roman" w:hAnsi="Times New Roman" w:cs="Times New Roman"/>
          <w:sz w:val="32"/>
          <w:szCs w:val="32"/>
        </w:rPr>
        <w:t xml:space="preserve"> (В. Самійленко). Див. також: </w:t>
      </w:r>
      <w:r w:rsidRPr="00695A49">
        <w:rPr>
          <w:rFonts w:ascii="Times New Roman" w:hAnsi="Times New Roman" w:cs="Times New Roman"/>
          <w:i/>
          <w:sz w:val="32"/>
          <w:szCs w:val="32"/>
        </w:rPr>
        <w:t>антонімічна іронія</w:t>
      </w:r>
      <w:r w:rsidRPr="00695A49">
        <w:rPr>
          <w:rFonts w:ascii="Times New Roman" w:eastAsia="Times New Roman" w:hAnsi="Times New Roman" w:cs="Times New Roman"/>
          <w:iCs/>
          <w:sz w:val="32"/>
          <w:szCs w:val="32"/>
          <w:lang w:eastAsia="uk-UA"/>
        </w:rPr>
        <w:t>.</w:t>
      </w:r>
      <w:r w:rsidRPr="00695A49">
        <w:rPr>
          <w:rFonts w:ascii="Times New Roman" w:eastAsia="Times New Roman" w:hAnsi="Times New Roman" w:cs="Times New Roman"/>
          <w:i/>
          <w:iCs/>
          <w:sz w:val="32"/>
          <w:szCs w:val="32"/>
          <w:lang w:eastAsia="uk-UA"/>
        </w:rPr>
        <w:t xml:space="preserve"> </w:t>
      </w:r>
    </w:p>
    <w:p w:rsidR="0084570E" w:rsidRPr="00695A49" w:rsidRDefault="0084570E"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Антоніми</w:t>
      </w:r>
      <w:r w:rsidRPr="00695A49">
        <w:rPr>
          <w:rFonts w:ascii="Times New Roman" w:hAnsi="Times New Roman" w:cs="Times New Roman"/>
          <w:sz w:val="32"/>
          <w:szCs w:val="32"/>
        </w:rPr>
        <w:t xml:space="preserve"> – слова, що називають протилежні за змістом поняття; стилістичні засоби</w:t>
      </w:r>
      <w:r w:rsidRPr="00695A49">
        <w:rPr>
          <w:rFonts w:ascii="Times New Roman" w:eastAsia="Times New Roman" w:hAnsi="Times New Roman" w:cs="Times New Roman"/>
          <w:sz w:val="32"/>
          <w:szCs w:val="32"/>
          <w:lang w:eastAsia="uk-UA"/>
        </w:rPr>
        <w:t xml:space="preserve"> створення виразного контрасту</w:t>
      </w:r>
      <w:r w:rsidRPr="00695A49">
        <w:rPr>
          <w:rFonts w:ascii="Times New Roman" w:hAnsi="Times New Roman" w:cs="Times New Roman"/>
          <w:sz w:val="32"/>
          <w:szCs w:val="32"/>
        </w:rPr>
        <w:t xml:space="preserve">. Існують антоніми постійні, або </w:t>
      </w:r>
      <w:r w:rsidRPr="00695A49">
        <w:rPr>
          <w:rFonts w:ascii="Times New Roman" w:hAnsi="Times New Roman" w:cs="Times New Roman"/>
          <w:bCs/>
          <w:i/>
          <w:sz w:val="32"/>
          <w:szCs w:val="32"/>
        </w:rPr>
        <w:t>загальномовні</w:t>
      </w:r>
      <w:r w:rsidRPr="00695A49">
        <w:rPr>
          <w:rFonts w:ascii="Times New Roman" w:hAnsi="Times New Roman" w:cs="Times New Roman"/>
          <w:b/>
          <w:bCs/>
          <w:sz w:val="32"/>
          <w:szCs w:val="32"/>
        </w:rPr>
        <w:t xml:space="preserve"> </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xml:space="preserve">пари слів, антонімічні зв’язки яких зрозумілі й поза контекстом (наприклад: </w:t>
      </w:r>
      <w:r w:rsidRPr="00695A49">
        <w:rPr>
          <w:rFonts w:ascii="Times New Roman" w:hAnsi="Times New Roman" w:cs="Times New Roman"/>
          <w:i/>
          <w:sz w:val="32"/>
          <w:szCs w:val="32"/>
        </w:rPr>
        <w:t xml:space="preserve">так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ні</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радіти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сумувати</w:t>
      </w:r>
      <w:r w:rsidRPr="00695A49">
        <w:rPr>
          <w:rFonts w:ascii="Times New Roman" w:hAnsi="Times New Roman" w:cs="Times New Roman"/>
          <w:sz w:val="32"/>
          <w:szCs w:val="32"/>
        </w:rPr>
        <w:t>,</w:t>
      </w:r>
      <w:r w:rsidR="00E8382A" w:rsidRPr="00695A49">
        <w:rPr>
          <w:rFonts w:ascii="Times New Roman" w:hAnsi="Times New Roman" w:cs="Times New Roman"/>
          <w:i/>
          <w:sz w:val="32"/>
          <w:szCs w:val="32"/>
        </w:rPr>
        <w:t xml:space="preserve"> геніальний</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бездарний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егоїст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альтруїст</w:t>
      </w:r>
      <w:r w:rsidRPr="00695A49">
        <w:rPr>
          <w:rFonts w:ascii="Times New Roman" w:hAnsi="Times New Roman" w:cs="Times New Roman"/>
          <w:sz w:val="32"/>
          <w:szCs w:val="32"/>
        </w:rPr>
        <w:t xml:space="preserve">), і </w:t>
      </w:r>
      <w:r w:rsidRPr="00695A49">
        <w:rPr>
          <w:rFonts w:ascii="Times New Roman" w:hAnsi="Times New Roman" w:cs="Times New Roman"/>
          <w:bCs/>
          <w:i/>
          <w:sz w:val="32"/>
          <w:szCs w:val="32"/>
        </w:rPr>
        <w:t>контекстуальні</w:t>
      </w:r>
      <w:r w:rsidRPr="00695A49">
        <w:rPr>
          <w:rFonts w:ascii="Times New Roman" w:hAnsi="Times New Roman" w:cs="Times New Roman"/>
          <w:b/>
          <w:bCs/>
          <w:sz w:val="32"/>
          <w:szCs w:val="32"/>
        </w:rPr>
        <w:t xml:space="preserve"> </w:t>
      </w:r>
      <w:r w:rsidRPr="00695A49">
        <w:rPr>
          <w:rFonts w:ascii="Times New Roman" w:hAnsi="Times New Roman" w:cs="Times New Roman"/>
          <w:bCs/>
          <w:sz w:val="32"/>
          <w:szCs w:val="32"/>
        </w:rPr>
        <w:t>(авторські)</w:t>
      </w:r>
      <w:r w:rsidRPr="00695A49">
        <w:rPr>
          <w:rFonts w:ascii="Times New Roman" w:hAnsi="Times New Roman" w:cs="Times New Roman"/>
          <w:sz w:val="32"/>
          <w:szCs w:val="32"/>
        </w:rPr>
        <w:t xml:space="preserve"> – слова потенційно антонімічні </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домашні справи </w:t>
      </w:r>
      <w:r w:rsidRPr="00695A49">
        <w:rPr>
          <w:rFonts w:ascii="Times New Roman" w:hAnsi="Times New Roman" w:cs="Times New Roman"/>
          <w:sz w:val="32"/>
          <w:szCs w:val="32"/>
        </w:rPr>
        <w:t xml:space="preserve">(в Україні) – </w:t>
      </w:r>
      <w:r w:rsidRPr="00695A49">
        <w:rPr>
          <w:rFonts w:ascii="Times New Roman" w:hAnsi="Times New Roman" w:cs="Times New Roman"/>
          <w:i/>
          <w:iCs/>
          <w:sz w:val="32"/>
          <w:szCs w:val="32"/>
        </w:rPr>
        <w:t>європейські справи</w:t>
      </w:r>
      <w:r w:rsidRPr="00695A49">
        <w:rPr>
          <w:rFonts w:ascii="Times New Roman" w:hAnsi="Times New Roman" w:cs="Times New Roman"/>
          <w:sz w:val="32"/>
          <w:szCs w:val="32"/>
        </w:rPr>
        <w:t>), які набувають контрастності лише у спеціально організованому контексті, а також є явищем індивідуального творення</w:t>
      </w:r>
      <w:r w:rsidRPr="00695A49">
        <w:rPr>
          <w:rFonts w:ascii="Times New Roman" w:hAnsi="Times New Roman" w:cs="Times New Roman"/>
          <w:i/>
          <w:iCs/>
          <w:sz w:val="32"/>
          <w:szCs w:val="32"/>
        </w:rPr>
        <w:t xml:space="preserve"> </w:t>
      </w:r>
      <w:r w:rsidRPr="00695A49">
        <w:rPr>
          <w:rFonts w:ascii="Times New Roman" w:hAnsi="Times New Roman" w:cs="Times New Roman"/>
          <w:sz w:val="32"/>
          <w:szCs w:val="32"/>
        </w:rPr>
        <w:t>й вирізняються якістю постійної образності (</w:t>
      </w:r>
      <w:r w:rsidR="00AF641F" w:rsidRPr="00695A49">
        <w:rPr>
          <w:rFonts w:ascii="Times New Roman" w:hAnsi="Times New Roman" w:cs="Times New Roman"/>
          <w:sz w:val="32"/>
          <w:szCs w:val="32"/>
        </w:rPr>
        <w:t xml:space="preserve">наприклад: </w:t>
      </w:r>
      <w:r w:rsidRPr="00695A49">
        <w:rPr>
          <w:rFonts w:ascii="Times New Roman" w:hAnsi="Times New Roman" w:cs="Times New Roman"/>
          <w:i/>
          <w:sz w:val="32"/>
          <w:szCs w:val="32"/>
        </w:rPr>
        <w:t xml:space="preserve">Не бійтесь заглядати у словник: це </w:t>
      </w:r>
      <w:r w:rsidRPr="00695A49">
        <w:rPr>
          <w:rFonts w:ascii="Times New Roman" w:hAnsi="Times New Roman" w:cs="Times New Roman"/>
          <w:b/>
          <w:i/>
          <w:sz w:val="32"/>
          <w:szCs w:val="32"/>
        </w:rPr>
        <w:t>пишний яр</w:t>
      </w:r>
      <w:r w:rsidRPr="00695A49">
        <w:rPr>
          <w:rFonts w:ascii="Times New Roman" w:hAnsi="Times New Roman" w:cs="Times New Roman"/>
          <w:i/>
          <w:sz w:val="32"/>
          <w:szCs w:val="32"/>
        </w:rPr>
        <w:t xml:space="preserve">, а не </w:t>
      </w:r>
      <w:r w:rsidRPr="00695A49">
        <w:rPr>
          <w:rFonts w:ascii="Times New Roman" w:hAnsi="Times New Roman" w:cs="Times New Roman"/>
          <w:b/>
          <w:i/>
          <w:sz w:val="32"/>
          <w:szCs w:val="32"/>
        </w:rPr>
        <w:t>сумне провалля</w:t>
      </w:r>
      <w:r w:rsidRPr="00695A49">
        <w:rPr>
          <w:rFonts w:ascii="Times New Roman" w:hAnsi="Times New Roman" w:cs="Times New Roman"/>
          <w:sz w:val="32"/>
          <w:szCs w:val="32"/>
        </w:rPr>
        <w:t xml:space="preserve"> (М. Рильський). Контекстуальні</w:t>
      </w:r>
      <w:r w:rsidR="00BC1DA2" w:rsidRPr="00695A49">
        <w:rPr>
          <w:rFonts w:ascii="Times New Roman" w:hAnsi="Times New Roman" w:cs="Times New Roman"/>
          <w:sz w:val="32"/>
          <w:szCs w:val="32"/>
        </w:rPr>
        <w:t xml:space="preserve"> антоніми переважно вживаються в</w:t>
      </w:r>
      <w:r w:rsidRPr="00695A49">
        <w:rPr>
          <w:rFonts w:ascii="Times New Roman" w:hAnsi="Times New Roman" w:cs="Times New Roman"/>
          <w:sz w:val="32"/>
          <w:szCs w:val="32"/>
        </w:rPr>
        <w:t xml:space="preserve"> публіцистичному стилі, </w:t>
      </w:r>
      <w:r w:rsidR="00E8382A" w:rsidRPr="00695A49">
        <w:rPr>
          <w:rFonts w:ascii="Times New Roman" w:hAnsi="Times New Roman" w:cs="Times New Roman"/>
          <w:sz w:val="32"/>
          <w:szCs w:val="32"/>
        </w:rPr>
        <w:t>у</w:t>
      </w:r>
      <w:r w:rsidRPr="00695A49">
        <w:rPr>
          <w:rFonts w:ascii="Times New Roman" w:hAnsi="Times New Roman" w:cs="Times New Roman"/>
          <w:sz w:val="32"/>
          <w:szCs w:val="32"/>
        </w:rPr>
        <w:t xml:space="preserve"> художньому й розмовному мовленні. Антоніми найчастіше використовують для створення </w:t>
      </w:r>
      <w:r w:rsidR="00AF641F" w:rsidRPr="00695A49">
        <w:rPr>
          <w:rFonts w:ascii="Times New Roman" w:hAnsi="Times New Roman" w:cs="Times New Roman"/>
          <w:sz w:val="32"/>
          <w:szCs w:val="32"/>
        </w:rPr>
        <w:t xml:space="preserve">контрастів, </w:t>
      </w:r>
      <w:r w:rsidRPr="00695A49">
        <w:rPr>
          <w:rFonts w:ascii="Times New Roman" w:hAnsi="Times New Roman" w:cs="Times New Roman"/>
          <w:sz w:val="32"/>
          <w:szCs w:val="32"/>
        </w:rPr>
        <w:t>різкого й несподіваного зі</w:t>
      </w:r>
      <w:r w:rsidR="00AF641F" w:rsidRPr="00695A49">
        <w:rPr>
          <w:rFonts w:ascii="Times New Roman" w:hAnsi="Times New Roman" w:cs="Times New Roman"/>
          <w:sz w:val="32"/>
          <w:szCs w:val="32"/>
        </w:rPr>
        <w:t xml:space="preserve">ткнення різних реалій і понять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Війна і мир» </w:t>
      </w:r>
      <w:r w:rsidRPr="00695A49">
        <w:rPr>
          <w:rFonts w:ascii="Times New Roman" w:hAnsi="Times New Roman" w:cs="Times New Roman"/>
          <w:sz w:val="32"/>
          <w:szCs w:val="32"/>
        </w:rPr>
        <w:t>Л. Толстой); яскравих зіставлень, порівнянь («</w:t>
      </w:r>
      <w:r w:rsidRPr="00695A49">
        <w:rPr>
          <w:rFonts w:ascii="Times New Roman" w:hAnsi="Times New Roman" w:cs="Times New Roman"/>
          <w:i/>
          <w:iCs/>
          <w:sz w:val="32"/>
          <w:szCs w:val="32"/>
        </w:rPr>
        <w:t xml:space="preserve">Стилет і стилос» </w:t>
      </w:r>
      <w:r w:rsidRPr="00695A49">
        <w:rPr>
          <w:rFonts w:ascii="Times New Roman" w:hAnsi="Times New Roman" w:cs="Times New Roman"/>
          <w:iCs/>
          <w:sz w:val="32"/>
          <w:szCs w:val="32"/>
        </w:rPr>
        <w:t>Є. Меланюк</w:t>
      </w:r>
      <w:r w:rsidRPr="00695A49">
        <w:rPr>
          <w:rFonts w:ascii="Times New Roman" w:hAnsi="Times New Roman" w:cs="Times New Roman"/>
          <w:sz w:val="32"/>
          <w:szCs w:val="32"/>
        </w:rPr>
        <w:t xml:space="preserve">); протиставлень, розмежування понять за семантичними ознаками </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Фундаментом будь-якої демократії є </w:t>
      </w:r>
      <w:r w:rsidRPr="00695A49">
        <w:rPr>
          <w:rFonts w:ascii="Times New Roman" w:hAnsi="Times New Roman" w:cs="Times New Roman"/>
          <w:i/>
          <w:iCs/>
          <w:sz w:val="32"/>
          <w:szCs w:val="32"/>
        </w:rPr>
        <w:lastRenderedPageBreak/>
        <w:t xml:space="preserve">право людини, а не право держави </w:t>
      </w:r>
      <w:r w:rsidRPr="00695A49">
        <w:rPr>
          <w:rFonts w:ascii="Times New Roman" w:hAnsi="Times New Roman" w:cs="Times New Roman"/>
          <w:iCs/>
          <w:sz w:val="32"/>
          <w:szCs w:val="32"/>
        </w:rPr>
        <w:t>(Із газети)</w:t>
      </w:r>
      <w:r w:rsidRPr="00695A49">
        <w:rPr>
          <w:rFonts w:ascii="Times New Roman" w:hAnsi="Times New Roman" w:cs="Times New Roman"/>
          <w:sz w:val="32"/>
          <w:szCs w:val="32"/>
        </w:rPr>
        <w:t xml:space="preserve">. Вони слугують засобом яскравого відображення дійсності, чіткої характеристики образів, предметів, явищ, зумовлюють виникнення виразно стилістичних ефектів, наприклад гумористично-сатиричного </w:t>
      </w:r>
      <w:r w:rsidR="00AF641F" w:rsidRPr="00695A49">
        <w:rPr>
          <w:rFonts w:ascii="Times New Roman" w:hAnsi="Times New Roman" w:cs="Times New Roman"/>
          <w:sz w:val="32"/>
          <w:szCs w:val="32"/>
        </w:rPr>
        <w:t>чи іронічного планів зображення;</w:t>
      </w:r>
      <w:r w:rsidRPr="00695A49">
        <w:rPr>
          <w:rFonts w:ascii="Times New Roman" w:hAnsi="Times New Roman" w:cs="Times New Roman"/>
          <w:sz w:val="32"/>
          <w:szCs w:val="32"/>
        </w:rPr>
        <w:t xml:space="preserve"> надають мовленню дотепності, сприяють увиразненню висловлюваної думки, лаконічності фрази, сконденсованому вираженню авторського задуму, ідеї (зокрема у заголовках) тощо. Наприклад, загальномовна антонімія – збірка поезій Д. Павличка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Любов</w:t>
      </w:r>
      <w:r w:rsidRPr="00695A49">
        <w:rPr>
          <w:rFonts w:ascii="Times New Roman" w:hAnsi="Times New Roman" w:cs="Times New Roman"/>
          <w:i/>
          <w:sz w:val="32"/>
          <w:szCs w:val="32"/>
        </w:rPr>
        <w:t xml:space="preserve"> і </w:t>
      </w:r>
      <w:r w:rsidRPr="00695A49">
        <w:rPr>
          <w:rFonts w:ascii="Times New Roman" w:hAnsi="Times New Roman" w:cs="Times New Roman"/>
          <w:b/>
          <w:i/>
          <w:sz w:val="32"/>
          <w:szCs w:val="32"/>
        </w:rPr>
        <w:t>ненависть</w:t>
      </w:r>
      <w:r w:rsidRPr="00695A49">
        <w:rPr>
          <w:rFonts w:ascii="Times New Roman" w:hAnsi="Times New Roman" w:cs="Times New Roman"/>
          <w:i/>
          <w:sz w:val="32"/>
          <w:szCs w:val="32"/>
        </w:rPr>
        <w:t>»</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цикли поезій І. Франка </w:t>
      </w:r>
      <w:r w:rsidRPr="00695A49">
        <w:rPr>
          <w:rFonts w:ascii="Times New Roman" w:hAnsi="Times New Roman" w:cs="Times New Roman"/>
          <w:i/>
          <w:sz w:val="32"/>
          <w:szCs w:val="32"/>
        </w:rPr>
        <w:t>«</w:t>
      </w:r>
      <w:r w:rsidRPr="00695A49">
        <w:rPr>
          <w:rFonts w:ascii="Times New Roman" w:hAnsi="Times New Roman" w:cs="Times New Roman"/>
          <w:b/>
          <w:i/>
          <w:sz w:val="32"/>
          <w:szCs w:val="32"/>
        </w:rPr>
        <w:t>Вольні</w:t>
      </w:r>
      <w:r w:rsidRPr="00695A49">
        <w:rPr>
          <w:rFonts w:ascii="Times New Roman" w:hAnsi="Times New Roman" w:cs="Times New Roman"/>
          <w:i/>
          <w:sz w:val="32"/>
          <w:szCs w:val="32"/>
        </w:rPr>
        <w:t xml:space="preserve"> сонети» і «</w:t>
      </w:r>
      <w:r w:rsidRPr="00695A49">
        <w:rPr>
          <w:rFonts w:ascii="Times New Roman" w:hAnsi="Times New Roman" w:cs="Times New Roman"/>
          <w:b/>
          <w:i/>
          <w:sz w:val="32"/>
          <w:szCs w:val="32"/>
        </w:rPr>
        <w:t>Тюремні</w:t>
      </w:r>
      <w:r w:rsidRPr="00695A49">
        <w:rPr>
          <w:rFonts w:ascii="Times New Roman" w:hAnsi="Times New Roman" w:cs="Times New Roman"/>
          <w:i/>
          <w:sz w:val="32"/>
          <w:szCs w:val="32"/>
        </w:rPr>
        <w:t xml:space="preserve"> сонети»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або ж</w:t>
      </w:r>
      <w:r w:rsidR="00AF641F"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Таких, як ти, кипучі міліони Ідуть, щоб світ востаннє розколоть на </w:t>
      </w:r>
      <w:r w:rsidRPr="00695A49">
        <w:rPr>
          <w:rFonts w:ascii="Times New Roman" w:hAnsi="Times New Roman" w:cs="Times New Roman"/>
          <w:b/>
          <w:i/>
          <w:sz w:val="32"/>
          <w:szCs w:val="32"/>
        </w:rPr>
        <w:t>так</w:t>
      </w:r>
      <w:r w:rsidRPr="00695A49">
        <w:rPr>
          <w:rFonts w:ascii="Times New Roman" w:hAnsi="Times New Roman" w:cs="Times New Roman"/>
          <w:i/>
          <w:sz w:val="32"/>
          <w:szCs w:val="32"/>
        </w:rPr>
        <w:t xml:space="preserve"> і </w:t>
      </w:r>
      <w:r w:rsidRPr="00695A49">
        <w:rPr>
          <w:rFonts w:ascii="Times New Roman" w:hAnsi="Times New Roman" w:cs="Times New Roman"/>
          <w:b/>
          <w:i/>
          <w:sz w:val="32"/>
          <w:szCs w:val="32"/>
        </w:rPr>
        <w:t>ні</w:t>
      </w:r>
      <w:r w:rsidRPr="00695A49">
        <w:rPr>
          <w:rFonts w:ascii="Times New Roman" w:hAnsi="Times New Roman" w:cs="Times New Roman"/>
          <w:sz w:val="32"/>
          <w:szCs w:val="32"/>
        </w:rPr>
        <w:t xml:space="preserve"> (М. Рильський); </w:t>
      </w:r>
      <w:r w:rsidRPr="00695A49">
        <w:rPr>
          <w:rFonts w:ascii="Times New Roman" w:hAnsi="Times New Roman" w:cs="Times New Roman"/>
          <w:i/>
          <w:sz w:val="32"/>
          <w:szCs w:val="32"/>
        </w:rPr>
        <w:t xml:space="preserve">Я тоді твоїм </w:t>
      </w:r>
      <w:r w:rsidRPr="00695A49">
        <w:rPr>
          <w:rFonts w:ascii="Times New Roman" w:hAnsi="Times New Roman" w:cs="Times New Roman"/>
          <w:sz w:val="32"/>
          <w:szCs w:val="32"/>
        </w:rPr>
        <w:t>[Україно]</w:t>
      </w:r>
      <w:r w:rsidRPr="00695A49">
        <w:rPr>
          <w:rFonts w:ascii="Times New Roman" w:hAnsi="Times New Roman" w:cs="Times New Roman"/>
          <w:i/>
          <w:sz w:val="32"/>
          <w:szCs w:val="32"/>
        </w:rPr>
        <w:t xml:space="preserve"> ім’ям </w:t>
      </w:r>
      <w:r w:rsidRPr="00695A49">
        <w:rPr>
          <w:rFonts w:ascii="Times New Roman" w:hAnsi="Times New Roman" w:cs="Times New Roman"/>
          <w:b/>
          <w:i/>
          <w:sz w:val="32"/>
          <w:szCs w:val="32"/>
        </w:rPr>
        <w:t>радію</w:t>
      </w:r>
      <w:r w:rsidRPr="00695A49">
        <w:rPr>
          <w:rFonts w:ascii="Times New Roman" w:hAnsi="Times New Roman" w:cs="Times New Roman"/>
          <w:i/>
          <w:sz w:val="32"/>
          <w:szCs w:val="32"/>
        </w:rPr>
        <w:t xml:space="preserve"> І </w:t>
      </w:r>
      <w:r w:rsidRPr="00695A49">
        <w:rPr>
          <w:rFonts w:ascii="Times New Roman" w:hAnsi="Times New Roman" w:cs="Times New Roman"/>
          <w:b/>
          <w:i/>
          <w:sz w:val="32"/>
          <w:szCs w:val="32"/>
        </w:rPr>
        <w:t>сумую</w:t>
      </w:r>
      <w:r w:rsidRPr="00695A49">
        <w:rPr>
          <w:rFonts w:ascii="Times New Roman" w:hAnsi="Times New Roman" w:cs="Times New Roman"/>
          <w:i/>
          <w:sz w:val="32"/>
          <w:szCs w:val="32"/>
        </w:rPr>
        <w:t xml:space="preserve"> іменем твоїм</w:t>
      </w:r>
      <w:r w:rsidRPr="00695A49">
        <w:rPr>
          <w:rFonts w:ascii="Times New Roman" w:hAnsi="Times New Roman" w:cs="Times New Roman"/>
          <w:sz w:val="32"/>
          <w:szCs w:val="32"/>
        </w:rPr>
        <w:t xml:space="preserve"> (В. Симоненко); </w:t>
      </w:r>
      <w:r w:rsidRPr="00695A49">
        <w:rPr>
          <w:rFonts w:ascii="Times New Roman" w:hAnsi="Times New Roman" w:cs="Times New Roman"/>
          <w:i/>
          <w:sz w:val="32"/>
          <w:szCs w:val="32"/>
        </w:rPr>
        <w:t xml:space="preserve">Поки </w:t>
      </w:r>
      <w:r w:rsidRPr="00695A49">
        <w:rPr>
          <w:rFonts w:ascii="Times New Roman" w:hAnsi="Times New Roman" w:cs="Times New Roman"/>
          <w:b/>
          <w:i/>
          <w:sz w:val="32"/>
          <w:szCs w:val="32"/>
        </w:rPr>
        <w:t>геній</w:t>
      </w:r>
      <w:r w:rsidRPr="00695A49">
        <w:rPr>
          <w:rFonts w:ascii="Times New Roman" w:hAnsi="Times New Roman" w:cs="Times New Roman"/>
          <w:i/>
          <w:sz w:val="32"/>
          <w:szCs w:val="32"/>
        </w:rPr>
        <w:t xml:space="preserve"> стоїть, витираючи сльози, Метушлива </w:t>
      </w:r>
      <w:r w:rsidRPr="00695A49">
        <w:rPr>
          <w:rFonts w:ascii="Times New Roman" w:hAnsi="Times New Roman" w:cs="Times New Roman"/>
          <w:b/>
          <w:i/>
          <w:sz w:val="32"/>
          <w:szCs w:val="32"/>
        </w:rPr>
        <w:t>бездарність</w:t>
      </w:r>
      <w:r w:rsidRPr="00695A49">
        <w:rPr>
          <w:rFonts w:ascii="Times New Roman" w:hAnsi="Times New Roman" w:cs="Times New Roman"/>
          <w:i/>
          <w:sz w:val="32"/>
          <w:szCs w:val="32"/>
        </w:rPr>
        <w:t xml:space="preserve"> отари свої пасе</w:t>
      </w:r>
      <w:r w:rsidRPr="00695A49">
        <w:rPr>
          <w:rFonts w:ascii="Times New Roman" w:hAnsi="Times New Roman" w:cs="Times New Roman"/>
          <w:sz w:val="32"/>
          <w:szCs w:val="32"/>
        </w:rPr>
        <w:t xml:space="preserve"> (Л. Костенко); і ситуативна семантична контрастність: </w:t>
      </w:r>
      <w:r w:rsidRPr="00695A49">
        <w:rPr>
          <w:rFonts w:ascii="Times New Roman" w:hAnsi="Times New Roman" w:cs="Times New Roman"/>
          <w:i/>
          <w:sz w:val="32"/>
          <w:szCs w:val="32"/>
        </w:rPr>
        <w:t xml:space="preserve">…І горя людського гіркий </w:t>
      </w:r>
      <w:r w:rsidRPr="00695A49">
        <w:rPr>
          <w:rFonts w:ascii="Times New Roman" w:hAnsi="Times New Roman" w:cs="Times New Roman"/>
          <w:b/>
          <w:i/>
          <w:sz w:val="32"/>
          <w:szCs w:val="32"/>
        </w:rPr>
        <w:t>полин</w:t>
      </w:r>
      <w:r w:rsidRPr="00695A49">
        <w:rPr>
          <w:rFonts w:ascii="Times New Roman" w:hAnsi="Times New Roman" w:cs="Times New Roman"/>
          <w:i/>
          <w:sz w:val="32"/>
          <w:szCs w:val="32"/>
        </w:rPr>
        <w:t xml:space="preserve"> Вмить перетворений на </w:t>
      </w:r>
      <w:r w:rsidRPr="00695A49">
        <w:rPr>
          <w:rFonts w:ascii="Times New Roman" w:hAnsi="Times New Roman" w:cs="Times New Roman"/>
          <w:b/>
          <w:i/>
          <w:sz w:val="32"/>
          <w:szCs w:val="32"/>
        </w:rPr>
        <w:t>мед</w:t>
      </w:r>
      <w:r w:rsidRPr="00695A49">
        <w:rPr>
          <w:rFonts w:ascii="Times New Roman" w:hAnsi="Times New Roman" w:cs="Times New Roman"/>
          <w:i/>
          <w:sz w:val="32"/>
          <w:szCs w:val="32"/>
        </w:rPr>
        <w:t xml:space="preserve"> Гімета</w:t>
      </w:r>
      <w:r w:rsidRPr="00695A49">
        <w:rPr>
          <w:rFonts w:ascii="Times New Roman" w:hAnsi="Times New Roman" w:cs="Times New Roman"/>
          <w:sz w:val="32"/>
          <w:szCs w:val="32"/>
        </w:rPr>
        <w:t xml:space="preserve"> (М. Зеров); </w:t>
      </w:r>
      <w:r w:rsidRPr="00695A49">
        <w:rPr>
          <w:rFonts w:ascii="Times New Roman" w:hAnsi="Times New Roman" w:cs="Times New Roman"/>
          <w:b/>
          <w:i/>
          <w:sz w:val="32"/>
          <w:szCs w:val="32"/>
        </w:rPr>
        <w:t xml:space="preserve">Зароблений сухар </w:t>
      </w:r>
      <w:r w:rsidRPr="00695A49">
        <w:rPr>
          <w:rFonts w:ascii="Times New Roman" w:hAnsi="Times New Roman" w:cs="Times New Roman"/>
          <w:i/>
          <w:sz w:val="32"/>
          <w:szCs w:val="32"/>
        </w:rPr>
        <w:t xml:space="preserve">краще </w:t>
      </w:r>
      <w:r w:rsidRPr="00695A49">
        <w:rPr>
          <w:rFonts w:ascii="Times New Roman" w:hAnsi="Times New Roman" w:cs="Times New Roman"/>
          <w:b/>
          <w:i/>
          <w:sz w:val="32"/>
          <w:szCs w:val="32"/>
        </w:rPr>
        <w:t>краденого бублика</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Чуже</w:t>
      </w:r>
      <w:r w:rsidRPr="00695A49">
        <w:rPr>
          <w:rFonts w:ascii="Times New Roman" w:hAnsi="Times New Roman" w:cs="Times New Roman"/>
          <w:i/>
          <w:sz w:val="32"/>
          <w:szCs w:val="32"/>
        </w:rPr>
        <w:t xml:space="preserve"> лихо за </w:t>
      </w:r>
      <w:r w:rsidRPr="00695A49">
        <w:rPr>
          <w:rFonts w:ascii="Times New Roman" w:hAnsi="Times New Roman" w:cs="Times New Roman"/>
          <w:b/>
          <w:i/>
          <w:sz w:val="32"/>
          <w:szCs w:val="32"/>
        </w:rPr>
        <w:t>ласощі</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своє</w:t>
      </w:r>
      <w:r w:rsidRPr="00695A49">
        <w:rPr>
          <w:rFonts w:ascii="Times New Roman" w:hAnsi="Times New Roman" w:cs="Times New Roman"/>
          <w:i/>
          <w:sz w:val="32"/>
          <w:szCs w:val="32"/>
        </w:rPr>
        <w:t xml:space="preserve"> за </w:t>
      </w:r>
      <w:r w:rsidRPr="00695A49">
        <w:rPr>
          <w:rFonts w:ascii="Times New Roman" w:hAnsi="Times New Roman" w:cs="Times New Roman"/>
          <w:b/>
          <w:i/>
          <w:sz w:val="32"/>
          <w:szCs w:val="32"/>
        </w:rPr>
        <w:t>хрін</w:t>
      </w:r>
      <w:r w:rsidRPr="00695A49">
        <w:rPr>
          <w:rFonts w:ascii="Times New Roman" w:hAnsi="Times New Roman" w:cs="Times New Roman"/>
          <w:sz w:val="32"/>
          <w:szCs w:val="32"/>
        </w:rPr>
        <w:t xml:space="preserve"> (</w:t>
      </w:r>
      <w:r w:rsidR="00194EF8" w:rsidRPr="00695A49">
        <w:rPr>
          <w:rFonts w:ascii="Times New Roman" w:hAnsi="Times New Roman" w:cs="Times New Roman"/>
          <w:sz w:val="32"/>
          <w:szCs w:val="32"/>
        </w:rPr>
        <w:t>З</w:t>
      </w:r>
      <w:r w:rsidR="00643926" w:rsidRPr="00695A49">
        <w:rPr>
          <w:rFonts w:ascii="Times New Roman" w:hAnsi="Times New Roman" w:cs="Times New Roman"/>
          <w:sz w:val="32"/>
          <w:szCs w:val="32"/>
        </w:rPr>
        <w:t> </w:t>
      </w:r>
      <w:r w:rsidR="00194EF8" w:rsidRPr="00695A49">
        <w:rPr>
          <w:rFonts w:ascii="Times New Roman" w:hAnsi="Times New Roman" w:cs="Times New Roman"/>
          <w:sz w:val="32"/>
          <w:szCs w:val="32"/>
        </w:rPr>
        <w:t>н</w:t>
      </w:r>
      <w:r w:rsidRPr="00695A49">
        <w:rPr>
          <w:rFonts w:ascii="Times New Roman" w:hAnsi="Times New Roman" w:cs="Times New Roman"/>
          <w:sz w:val="32"/>
          <w:szCs w:val="32"/>
        </w:rPr>
        <w:t xml:space="preserve">. тв.). </w:t>
      </w:r>
      <w:r w:rsidR="0011280D" w:rsidRPr="00695A49">
        <w:rPr>
          <w:rFonts w:ascii="Times New Roman" w:hAnsi="Times New Roman" w:cs="Times New Roman"/>
          <w:sz w:val="32"/>
          <w:szCs w:val="32"/>
        </w:rPr>
        <w:t xml:space="preserve">На основі антонімів </w:t>
      </w:r>
      <w:r w:rsidR="00357A88" w:rsidRPr="00695A49">
        <w:rPr>
          <w:rFonts w:ascii="Times New Roman" w:hAnsi="Times New Roman" w:cs="Times New Roman"/>
          <w:sz w:val="32"/>
          <w:szCs w:val="32"/>
        </w:rPr>
        <w:t>утворюються такі словесні фігури</w:t>
      </w:r>
      <w:r w:rsidR="004B35C8" w:rsidRPr="00695A49">
        <w:rPr>
          <w:rFonts w:ascii="Times New Roman" w:hAnsi="Times New Roman" w:cs="Times New Roman"/>
          <w:sz w:val="32"/>
          <w:szCs w:val="32"/>
        </w:rPr>
        <w:t xml:space="preserve">, як </w:t>
      </w:r>
      <w:r w:rsidRPr="00695A49">
        <w:rPr>
          <w:rFonts w:ascii="Times New Roman" w:hAnsi="Times New Roman" w:cs="Times New Roman"/>
          <w:bCs/>
          <w:i/>
          <w:sz w:val="32"/>
          <w:szCs w:val="32"/>
        </w:rPr>
        <w:t>антитеза</w:t>
      </w:r>
      <w:r w:rsidRPr="00695A49">
        <w:rPr>
          <w:rFonts w:ascii="Times New Roman" w:hAnsi="Times New Roman" w:cs="Times New Roman"/>
          <w:sz w:val="32"/>
          <w:szCs w:val="32"/>
        </w:rPr>
        <w:t xml:space="preserve">, </w:t>
      </w:r>
      <w:r w:rsidRPr="00695A49">
        <w:rPr>
          <w:rFonts w:ascii="Times New Roman" w:hAnsi="Times New Roman" w:cs="Times New Roman"/>
          <w:bCs/>
          <w:i/>
          <w:sz w:val="32"/>
          <w:szCs w:val="32"/>
        </w:rPr>
        <w:t>антонімічна іронія</w:t>
      </w:r>
      <w:r w:rsidR="0011280D" w:rsidRPr="00695A49">
        <w:rPr>
          <w:rFonts w:ascii="Times New Roman" w:hAnsi="Times New Roman" w:cs="Times New Roman"/>
          <w:sz w:val="32"/>
          <w:szCs w:val="32"/>
        </w:rPr>
        <w:t>,</w:t>
      </w:r>
      <w:r w:rsidR="0011280D" w:rsidRPr="00695A49">
        <w:rPr>
          <w:rFonts w:ascii="Times New Roman" w:hAnsi="Times New Roman" w:cs="Times New Roman"/>
          <w:bCs/>
          <w:i/>
          <w:sz w:val="32"/>
          <w:szCs w:val="32"/>
        </w:rPr>
        <w:t xml:space="preserve"> оксиморон</w:t>
      </w:r>
      <w:r w:rsidR="00BC1DA2" w:rsidRPr="00695A49">
        <w:rPr>
          <w:rFonts w:ascii="Times New Roman" w:hAnsi="Times New Roman" w:cs="Times New Roman"/>
          <w:sz w:val="32"/>
          <w:szCs w:val="32"/>
        </w:rPr>
        <w:t>.</w:t>
      </w:r>
    </w:p>
    <w:p w:rsidR="0084570E" w:rsidRPr="00695A49" w:rsidRDefault="0084570E"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Антонімічна іронія</w:t>
      </w:r>
      <w:r w:rsidR="004B35C8" w:rsidRPr="00695A49">
        <w:rPr>
          <w:rFonts w:ascii="Times New Roman" w:hAnsi="Times New Roman" w:cs="Times New Roman"/>
          <w:sz w:val="32"/>
          <w:szCs w:val="32"/>
        </w:rPr>
        <w:t xml:space="preserve"> – прихована антонімія</w:t>
      </w:r>
      <w:r w:rsidRPr="00695A49">
        <w:rPr>
          <w:rFonts w:ascii="Times New Roman" w:hAnsi="Times New Roman" w:cs="Times New Roman"/>
          <w:sz w:val="32"/>
          <w:szCs w:val="32"/>
        </w:rPr>
        <w:t xml:space="preserve">; вид антифразиса, що полягає у наданні слову або вислову </w:t>
      </w:r>
      <w:r w:rsidR="00ED3922" w:rsidRPr="00695A49">
        <w:rPr>
          <w:rFonts w:ascii="Times New Roman" w:hAnsi="Times New Roman" w:cs="Times New Roman"/>
          <w:sz w:val="32"/>
          <w:szCs w:val="32"/>
        </w:rPr>
        <w:t>зворотного (аж до буквального)</w:t>
      </w:r>
      <w:r w:rsidRPr="00695A49">
        <w:rPr>
          <w:rFonts w:ascii="Times New Roman" w:hAnsi="Times New Roman" w:cs="Times New Roman"/>
          <w:sz w:val="32"/>
          <w:szCs w:val="32"/>
        </w:rPr>
        <w:t xml:space="preserve"> </w:t>
      </w:r>
      <w:r w:rsidR="00507322">
        <w:rPr>
          <w:rFonts w:ascii="Times New Roman" w:hAnsi="Times New Roman" w:cs="Times New Roman"/>
          <w:sz w:val="32"/>
          <w:szCs w:val="32"/>
        </w:rPr>
        <w:t>змісту</w:t>
      </w:r>
      <w:r w:rsidRPr="00695A49">
        <w:rPr>
          <w:rFonts w:ascii="Times New Roman" w:hAnsi="Times New Roman" w:cs="Times New Roman"/>
          <w:sz w:val="32"/>
          <w:szCs w:val="32"/>
        </w:rPr>
        <w:t xml:space="preserve"> з метою глузування або насмішки, коли значення зіставлюваних понять мислиться не в прямому, а в протилежному розумінні (прихований глум, удавання). Іронія </w:t>
      </w:r>
      <w:r w:rsidR="004A38C0"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важливий стилістичний засіб гумору і сатири. Наприклад: </w:t>
      </w:r>
      <w:r w:rsidRPr="00695A49">
        <w:rPr>
          <w:rFonts w:ascii="Times New Roman" w:hAnsi="Times New Roman" w:cs="Times New Roman"/>
          <w:i/>
          <w:sz w:val="32"/>
          <w:szCs w:val="32"/>
        </w:rPr>
        <w:t xml:space="preserve">Я його </w:t>
      </w:r>
      <w:r w:rsidRPr="00695A49">
        <w:rPr>
          <w:rFonts w:ascii="Times New Roman" w:hAnsi="Times New Roman" w:cs="Times New Roman"/>
          <w:b/>
          <w:i/>
          <w:sz w:val="32"/>
          <w:szCs w:val="32"/>
        </w:rPr>
        <w:t>люблю</w:t>
      </w:r>
      <w:r w:rsidRPr="00695A49">
        <w:rPr>
          <w:rFonts w:ascii="Times New Roman" w:hAnsi="Times New Roman" w:cs="Times New Roman"/>
          <w:i/>
          <w:sz w:val="32"/>
          <w:szCs w:val="32"/>
        </w:rPr>
        <w:t>, як сіль в оці і кольку в боці</w:t>
      </w:r>
      <w:r w:rsidRPr="00695A49">
        <w:rPr>
          <w:rFonts w:ascii="Times New Roman" w:hAnsi="Times New Roman" w:cs="Times New Roman"/>
          <w:sz w:val="32"/>
          <w:szCs w:val="32"/>
        </w:rPr>
        <w:t xml:space="preserve"> (тобто </w:t>
      </w:r>
      <w:r w:rsidRPr="00695A49">
        <w:rPr>
          <w:rFonts w:ascii="Times New Roman" w:hAnsi="Times New Roman" w:cs="Times New Roman"/>
          <w:i/>
          <w:sz w:val="32"/>
          <w:szCs w:val="32"/>
        </w:rPr>
        <w:t>не люблю</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Така </w:t>
      </w:r>
      <w:r w:rsidRPr="00695A49">
        <w:rPr>
          <w:rFonts w:ascii="Times New Roman" w:hAnsi="Times New Roman" w:cs="Times New Roman"/>
          <w:b/>
          <w:i/>
          <w:sz w:val="32"/>
          <w:szCs w:val="32"/>
        </w:rPr>
        <w:t>гарна</w:t>
      </w:r>
      <w:r w:rsidRPr="00695A49">
        <w:rPr>
          <w:rFonts w:ascii="Times New Roman" w:hAnsi="Times New Roman" w:cs="Times New Roman"/>
          <w:i/>
          <w:sz w:val="32"/>
          <w:szCs w:val="32"/>
        </w:rPr>
        <w:t xml:space="preserve">, що як вигляне у вікно, то три дні собаки гавкають </w:t>
      </w:r>
      <w:r w:rsidRPr="00695A49">
        <w:rPr>
          <w:rFonts w:ascii="Times New Roman" w:hAnsi="Times New Roman" w:cs="Times New Roman"/>
          <w:sz w:val="32"/>
          <w:szCs w:val="32"/>
        </w:rPr>
        <w:t xml:space="preserve">(тобто </w:t>
      </w:r>
      <w:r w:rsidRPr="00695A49">
        <w:rPr>
          <w:rFonts w:ascii="Times New Roman" w:hAnsi="Times New Roman" w:cs="Times New Roman"/>
          <w:i/>
          <w:sz w:val="32"/>
          <w:szCs w:val="32"/>
        </w:rPr>
        <w:t>некрасива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Такий </w:t>
      </w:r>
      <w:r w:rsidRPr="00695A49">
        <w:rPr>
          <w:rFonts w:ascii="Times New Roman" w:hAnsi="Times New Roman" w:cs="Times New Roman"/>
          <w:b/>
          <w:i/>
          <w:sz w:val="32"/>
          <w:szCs w:val="32"/>
        </w:rPr>
        <w:t>добрий</w:t>
      </w:r>
      <w:r w:rsidRPr="00695A49">
        <w:rPr>
          <w:rFonts w:ascii="Times New Roman" w:hAnsi="Times New Roman" w:cs="Times New Roman"/>
          <w:i/>
          <w:sz w:val="32"/>
          <w:szCs w:val="32"/>
        </w:rPr>
        <w:t xml:space="preserve">, що готовий в ложці води втопити </w:t>
      </w:r>
      <w:r w:rsidRPr="00695A49">
        <w:rPr>
          <w:rFonts w:ascii="Times New Roman" w:hAnsi="Times New Roman" w:cs="Times New Roman"/>
          <w:sz w:val="32"/>
          <w:szCs w:val="32"/>
        </w:rPr>
        <w:t xml:space="preserve">(тобто </w:t>
      </w:r>
      <w:r w:rsidRPr="00695A49">
        <w:rPr>
          <w:rFonts w:ascii="Times New Roman" w:hAnsi="Times New Roman" w:cs="Times New Roman"/>
          <w:i/>
          <w:sz w:val="32"/>
          <w:szCs w:val="32"/>
        </w:rPr>
        <w:t>ли</w:t>
      </w:r>
      <w:r w:rsidR="00BC1DA2" w:rsidRPr="00695A49">
        <w:rPr>
          <w:rFonts w:ascii="Times New Roman" w:hAnsi="Times New Roman" w:cs="Times New Roman"/>
          <w:i/>
          <w:sz w:val="32"/>
          <w:szCs w:val="32"/>
        </w:rPr>
        <w:t>хи</w:t>
      </w:r>
      <w:r w:rsidRPr="00695A49">
        <w:rPr>
          <w:rFonts w:ascii="Times New Roman" w:hAnsi="Times New Roman" w:cs="Times New Roman"/>
          <w:i/>
          <w:sz w:val="32"/>
          <w:szCs w:val="32"/>
        </w:rPr>
        <w:t>й</w:t>
      </w:r>
      <w:r w:rsidR="00534966" w:rsidRPr="00695A49">
        <w:rPr>
          <w:rFonts w:ascii="Times New Roman" w:hAnsi="Times New Roman" w:cs="Times New Roman"/>
          <w:sz w:val="32"/>
          <w:szCs w:val="32"/>
        </w:rPr>
        <w:t>) (З н</w:t>
      </w:r>
      <w:r w:rsidRPr="00695A49">
        <w:rPr>
          <w:rFonts w:ascii="Times New Roman" w:hAnsi="Times New Roman" w:cs="Times New Roman"/>
          <w:sz w:val="32"/>
          <w:szCs w:val="32"/>
        </w:rPr>
        <w:t xml:space="preserve">. тв.), – виявлена внутрішня протилежність виділених слів зумовлюється контекстом. Див. також: </w:t>
      </w:r>
      <w:r w:rsidRPr="00695A49">
        <w:rPr>
          <w:rFonts w:ascii="Times New Roman" w:hAnsi="Times New Roman" w:cs="Times New Roman"/>
          <w:i/>
          <w:sz w:val="32"/>
          <w:szCs w:val="32"/>
        </w:rPr>
        <w:t>антифразис</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антоніми</w:t>
      </w:r>
      <w:r w:rsidR="004909AB" w:rsidRPr="00695A49">
        <w:rPr>
          <w:rFonts w:ascii="Times New Roman" w:hAnsi="Times New Roman" w:cs="Times New Roman"/>
          <w:sz w:val="32"/>
          <w:szCs w:val="32"/>
        </w:rPr>
        <w:t xml:space="preserve">, </w:t>
      </w:r>
      <w:r w:rsidR="004909AB" w:rsidRPr="00695A49">
        <w:rPr>
          <w:rFonts w:ascii="Times New Roman" w:hAnsi="Times New Roman" w:cs="Times New Roman"/>
          <w:i/>
          <w:sz w:val="32"/>
          <w:szCs w:val="32"/>
        </w:rPr>
        <w:t>іронія</w:t>
      </w:r>
      <w:r w:rsidR="004909AB"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p>
    <w:p w:rsidR="0084570E" w:rsidRPr="00695A49" w:rsidRDefault="0084570E" w:rsidP="00F64494">
      <w:pPr>
        <w:tabs>
          <w:tab w:val="left" w:pos="993"/>
        </w:tabs>
        <w:spacing w:after="0" w:line="240" w:lineRule="auto"/>
        <w:ind w:firstLine="709"/>
        <w:jc w:val="both"/>
        <w:rPr>
          <w:rFonts w:ascii="Times New Roman" w:hAnsi="Times New Roman" w:cs="Times New Roman"/>
          <w:color w:val="C00000"/>
          <w:sz w:val="32"/>
          <w:szCs w:val="32"/>
        </w:rPr>
      </w:pPr>
      <w:r w:rsidRPr="00695A49">
        <w:rPr>
          <w:rFonts w:ascii="Times New Roman" w:hAnsi="Times New Roman" w:cs="Times New Roman"/>
          <w:b/>
          <w:sz w:val="32"/>
          <w:szCs w:val="32"/>
        </w:rPr>
        <w:t>Антонімія</w:t>
      </w:r>
      <w:r w:rsidRPr="00695A49">
        <w:rPr>
          <w:rFonts w:ascii="Times New Roman" w:hAnsi="Times New Roman" w:cs="Times New Roman"/>
          <w:sz w:val="32"/>
          <w:szCs w:val="32"/>
        </w:rPr>
        <w:t xml:space="preserve"> – протилежність слів чи виразів за значенням.</w:t>
      </w:r>
    </w:p>
    <w:p w:rsidR="0084570E" w:rsidRPr="00695A49" w:rsidRDefault="0084570E"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Антономазія </w:t>
      </w:r>
      <w:r w:rsidRPr="00695A49">
        <w:rPr>
          <w:rFonts w:ascii="Times New Roman" w:hAnsi="Times New Roman" w:cs="Times New Roman"/>
          <w:bCs/>
          <w:sz w:val="32"/>
          <w:szCs w:val="32"/>
        </w:rPr>
        <w:t>(прономінація)</w:t>
      </w:r>
      <w:r w:rsidRPr="00695A49">
        <w:rPr>
          <w:rFonts w:ascii="Times New Roman" w:hAnsi="Times New Roman" w:cs="Times New Roman"/>
          <w:b/>
          <w:bCs/>
          <w:sz w:val="32"/>
          <w:szCs w:val="32"/>
        </w:rPr>
        <w:t xml:space="preserve"> </w:t>
      </w:r>
      <w:r w:rsidR="00A667DC">
        <w:rPr>
          <w:rFonts w:ascii="Times New Roman" w:hAnsi="Times New Roman" w:cs="Times New Roman"/>
          <w:bCs/>
          <w:sz w:val="32"/>
          <w:szCs w:val="32"/>
        </w:rPr>
        <w:t>– троп</w:t>
      </w:r>
      <w:r w:rsidRPr="00695A49">
        <w:rPr>
          <w:rFonts w:ascii="Times New Roman" w:hAnsi="Times New Roman" w:cs="Times New Roman"/>
          <w:bCs/>
          <w:sz w:val="32"/>
          <w:szCs w:val="32"/>
        </w:rPr>
        <w:t xml:space="preserve">; </w:t>
      </w:r>
      <w:r w:rsidR="006415CB">
        <w:rPr>
          <w:rFonts w:ascii="Times New Roman" w:hAnsi="Times New Roman" w:cs="Times New Roman"/>
          <w:bCs/>
          <w:sz w:val="32"/>
          <w:szCs w:val="32"/>
        </w:rPr>
        <w:t>метонімічна, перифрастична, метафорична</w:t>
      </w:r>
      <w:r w:rsidR="00A667DC">
        <w:rPr>
          <w:rFonts w:ascii="Times New Roman" w:hAnsi="Times New Roman" w:cs="Times New Roman"/>
          <w:bCs/>
          <w:sz w:val="32"/>
          <w:szCs w:val="32"/>
        </w:rPr>
        <w:t xml:space="preserve"> </w:t>
      </w:r>
      <w:r w:rsidR="006415CB">
        <w:rPr>
          <w:rFonts w:ascii="Times New Roman" w:hAnsi="Times New Roman" w:cs="Times New Roman"/>
          <w:bCs/>
          <w:sz w:val="32"/>
          <w:szCs w:val="32"/>
        </w:rPr>
        <w:t>номіна</w:t>
      </w:r>
      <w:r w:rsidR="00A667DC">
        <w:rPr>
          <w:rFonts w:ascii="Times New Roman" w:hAnsi="Times New Roman" w:cs="Times New Roman"/>
          <w:bCs/>
          <w:sz w:val="32"/>
          <w:szCs w:val="32"/>
        </w:rPr>
        <w:t>ц</w:t>
      </w:r>
      <w:r w:rsidR="006415CB">
        <w:rPr>
          <w:rFonts w:ascii="Times New Roman" w:hAnsi="Times New Roman" w:cs="Times New Roman"/>
          <w:bCs/>
          <w:sz w:val="32"/>
          <w:szCs w:val="32"/>
        </w:rPr>
        <w:t>ія людини</w:t>
      </w:r>
      <w:r w:rsidR="00A667DC">
        <w:rPr>
          <w:rFonts w:ascii="Times New Roman" w:hAnsi="Times New Roman" w:cs="Times New Roman"/>
          <w:bCs/>
          <w:sz w:val="32"/>
          <w:szCs w:val="32"/>
        </w:rPr>
        <w:t xml:space="preserve"> (міста, країни тощо) без використання власного імені; фігурує як </w:t>
      </w:r>
      <w:r w:rsidRPr="00695A49">
        <w:rPr>
          <w:rFonts w:ascii="Times New Roman" w:hAnsi="Times New Roman" w:cs="Times New Roman"/>
          <w:bCs/>
          <w:sz w:val="32"/>
          <w:szCs w:val="32"/>
        </w:rPr>
        <w:t>стилістичний засіб оцінної експресії, суть якого полягає в заміні власної назви описовим зворотом</w:t>
      </w:r>
      <w:r w:rsidRPr="00695A49">
        <w:rPr>
          <w:rFonts w:ascii="Times New Roman" w:hAnsi="Times New Roman" w:cs="Times New Roman"/>
          <w:bCs/>
          <w:i/>
          <w:sz w:val="32"/>
          <w:szCs w:val="32"/>
        </w:rPr>
        <w:t xml:space="preserve"> </w:t>
      </w:r>
      <w:r w:rsidRPr="00695A49">
        <w:rPr>
          <w:rFonts w:ascii="Times New Roman" w:hAnsi="Times New Roman" w:cs="Times New Roman"/>
          <w:bCs/>
          <w:sz w:val="32"/>
          <w:szCs w:val="32"/>
        </w:rPr>
        <w:t xml:space="preserve">(на зразок, </w:t>
      </w:r>
      <w:r w:rsidRPr="00695A49">
        <w:rPr>
          <w:rFonts w:ascii="Times New Roman" w:hAnsi="Times New Roman" w:cs="Times New Roman"/>
          <w:bCs/>
          <w:i/>
          <w:sz w:val="32"/>
          <w:szCs w:val="32"/>
        </w:rPr>
        <w:t>Безсмертний Кобзар</w:t>
      </w:r>
      <w:r w:rsidRPr="00695A49">
        <w:rPr>
          <w:rFonts w:ascii="Times New Roman" w:hAnsi="Times New Roman" w:cs="Times New Roman"/>
          <w:bCs/>
          <w:sz w:val="32"/>
          <w:szCs w:val="32"/>
        </w:rPr>
        <w:t xml:space="preserve"> – </w:t>
      </w:r>
      <w:r w:rsidRPr="00695A49">
        <w:rPr>
          <w:rFonts w:ascii="Times New Roman" w:hAnsi="Times New Roman" w:cs="Times New Roman"/>
          <w:bCs/>
          <w:sz w:val="32"/>
          <w:szCs w:val="32"/>
        </w:rPr>
        <w:lastRenderedPageBreak/>
        <w:t xml:space="preserve">Т. Шевченко, </w:t>
      </w:r>
      <w:r w:rsidRPr="00695A49">
        <w:rPr>
          <w:rFonts w:ascii="Times New Roman" w:hAnsi="Times New Roman" w:cs="Times New Roman"/>
          <w:bCs/>
          <w:i/>
          <w:sz w:val="32"/>
          <w:szCs w:val="32"/>
        </w:rPr>
        <w:t>Великий Каменяр</w:t>
      </w:r>
      <w:r w:rsidRPr="00695A49">
        <w:rPr>
          <w:rFonts w:ascii="Times New Roman" w:hAnsi="Times New Roman" w:cs="Times New Roman"/>
          <w:bCs/>
          <w:sz w:val="32"/>
          <w:szCs w:val="32"/>
        </w:rPr>
        <w:t xml:space="preserve"> – І. Франко, </w:t>
      </w:r>
      <w:r w:rsidRPr="00695A49">
        <w:rPr>
          <w:rFonts w:ascii="Times New Roman" w:hAnsi="Times New Roman" w:cs="Times New Roman"/>
          <w:bCs/>
          <w:i/>
          <w:sz w:val="32"/>
          <w:szCs w:val="32"/>
        </w:rPr>
        <w:t>батько логіки</w:t>
      </w:r>
      <w:r w:rsidRPr="00695A49">
        <w:rPr>
          <w:rFonts w:ascii="Times New Roman" w:hAnsi="Times New Roman" w:cs="Times New Roman"/>
          <w:bCs/>
          <w:sz w:val="32"/>
          <w:szCs w:val="32"/>
        </w:rPr>
        <w:t xml:space="preserve"> – Арістотель,</w:t>
      </w:r>
      <w:r w:rsidRPr="00695A49">
        <w:rPr>
          <w:rFonts w:ascii="Times New Roman" w:hAnsi="Times New Roman" w:cs="Times New Roman"/>
          <w:bCs/>
          <w:i/>
          <w:sz w:val="32"/>
          <w:szCs w:val="32"/>
        </w:rPr>
        <w:t xml:space="preserve"> вічне місто</w:t>
      </w:r>
      <w:r w:rsidRPr="00695A49">
        <w:rPr>
          <w:rFonts w:ascii="Times New Roman" w:hAnsi="Times New Roman" w:cs="Times New Roman"/>
          <w:bCs/>
          <w:sz w:val="32"/>
          <w:szCs w:val="32"/>
        </w:rPr>
        <w:t xml:space="preserve"> – Рим, </w:t>
      </w:r>
      <w:r w:rsidRPr="00695A49">
        <w:rPr>
          <w:rFonts w:ascii="Times New Roman" w:hAnsi="Times New Roman" w:cs="Times New Roman"/>
          <w:bCs/>
          <w:i/>
          <w:sz w:val="32"/>
          <w:szCs w:val="32"/>
        </w:rPr>
        <w:t>місто каштанів</w:t>
      </w:r>
      <w:r w:rsidRPr="00695A49">
        <w:rPr>
          <w:rFonts w:ascii="Times New Roman" w:hAnsi="Times New Roman" w:cs="Times New Roman"/>
          <w:bCs/>
          <w:sz w:val="32"/>
          <w:szCs w:val="32"/>
        </w:rPr>
        <w:t xml:space="preserve"> – Київ); або ж власне ім’я, широко відоме з літератури, історії, вживається як загальна назва особи з рисами носія цього імені, що наближає до перифрази (</w:t>
      </w:r>
      <w:r w:rsidRPr="00695A49">
        <w:rPr>
          <w:rFonts w:ascii="Times New Roman" w:hAnsi="Times New Roman" w:cs="Times New Roman"/>
          <w:bCs/>
          <w:i/>
          <w:sz w:val="32"/>
          <w:szCs w:val="32"/>
        </w:rPr>
        <w:t>Отелло</w:t>
      </w:r>
      <w:r w:rsidRPr="00695A49">
        <w:rPr>
          <w:rFonts w:ascii="Times New Roman" w:hAnsi="Times New Roman" w:cs="Times New Roman"/>
          <w:bCs/>
          <w:sz w:val="32"/>
          <w:szCs w:val="32"/>
        </w:rPr>
        <w:t xml:space="preserve"> – ревнивець, </w:t>
      </w:r>
      <w:r w:rsidRPr="00695A49">
        <w:rPr>
          <w:rFonts w:ascii="Times New Roman" w:hAnsi="Times New Roman" w:cs="Times New Roman"/>
          <w:bCs/>
          <w:i/>
          <w:sz w:val="32"/>
          <w:szCs w:val="32"/>
        </w:rPr>
        <w:t>Ескулап</w:t>
      </w:r>
      <w:r w:rsidRPr="00695A49">
        <w:rPr>
          <w:rFonts w:ascii="Times New Roman" w:hAnsi="Times New Roman" w:cs="Times New Roman"/>
          <w:bCs/>
          <w:sz w:val="32"/>
          <w:szCs w:val="32"/>
        </w:rPr>
        <w:t xml:space="preserve"> – лікар, </w:t>
      </w:r>
      <w:r w:rsidRPr="00695A49">
        <w:rPr>
          <w:rFonts w:ascii="Times New Roman" w:hAnsi="Times New Roman" w:cs="Times New Roman"/>
          <w:bCs/>
          <w:i/>
          <w:sz w:val="32"/>
          <w:szCs w:val="32"/>
        </w:rPr>
        <w:t>Каїн</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Іуда</w:t>
      </w:r>
      <w:r w:rsidRPr="00695A49">
        <w:rPr>
          <w:rFonts w:ascii="Times New Roman" w:hAnsi="Times New Roman" w:cs="Times New Roman"/>
          <w:bCs/>
          <w:sz w:val="32"/>
          <w:szCs w:val="32"/>
        </w:rPr>
        <w:t xml:space="preserve">) – вбивця, злочинець, зрадник). Див. також: </w:t>
      </w:r>
      <w:r w:rsidRPr="00695A49">
        <w:rPr>
          <w:rFonts w:ascii="Times New Roman" w:hAnsi="Times New Roman" w:cs="Times New Roman"/>
          <w:bCs/>
          <w:i/>
          <w:sz w:val="32"/>
          <w:szCs w:val="32"/>
        </w:rPr>
        <w:t>метонімія</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перифраз</w:t>
      </w:r>
      <w:r w:rsidRPr="00695A49">
        <w:rPr>
          <w:rFonts w:ascii="Times New Roman" w:hAnsi="Times New Roman" w:cs="Times New Roman"/>
          <w:bCs/>
          <w:sz w:val="32"/>
          <w:szCs w:val="32"/>
        </w:rPr>
        <w:t>.</w:t>
      </w:r>
      <w:r w:rsidRPr="00695A49">
        <w:rPr>
          <w:rFonts w:ascii="Times New Roman" w:hAnsi="Times New Roman" w:cs="Times New Roman"/>
          <w:b/>
          <w:bCs/>
          <w:sz w:val="32"/>
          <w:szCs w:val="32"/>
        </w:rPr>
        <w:t xml:space="preserve"> </w:t>
      </w:r>
    </w:p>
    <w:p w:rsidR="0084570E" w:rsidRPr="00695A49" w:rsidRDefault="0084570E"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Аперцепція </w:t>
      </w:r>
      <w:r w:rsidRPr="00695A49">
        <w:rPr>
          <w:rFonts w:ascii="Times New Roman" w:hAnsi="Times New Roman" w:cs="Times New Roman"/>
          <w:bCs/>
          <w:sz w:val="32"/>
          <w:szCs w:val="32"/>
        </w:rPr>
        <w:t xml:space="preserve">– різновид і властивість сприймання, в яких виявляється </w:t>
      </w:r>
      <w:r w:rsidR="001244F6" w:rsidRPr="00695A49">
        <w:rPr>
          <w:rFonts w:ascii="Times New Roman" w:hAnsi="Times New Roman" w:cs="Times New Roman"/>
          <w:bCs/>
          <w:sz w:val="32"/>
          <w:szCs w:val="32"/>
        </w:rPr>
        <w:t xml:space="preserve">його </w:t>
      </w:r>
      <w:r w:rsidRPr="00695A49">
        <w:rPr>
          <w:rFonts w:ascii="Times New Roman" w:hAnsi="Times New Roman" w:cs="Times New Roman"/>
          <w:bCs/>
          <w:sz w:val="32"/>
          <w:szCs w:val="32"/>
        </w:rPr>
        <w:t>залежність від попереднього індивідуа</w:t>
      </w:r>
      <w:r w:rsidR="001244F6" w:rsidRPr="00695A49">
        <w:rPr>
          <w:rFonts w:ascii="Times New Roman" w:hAnsi="Times New Roman" w:cs="Times New Roman"/>
          <w:bCs/>
          <w:sz w:val="32"/>
          <w:szCs w:val="32"/>
        </w:rPr>
        <w:t>льного досвіду людини, її знань та</w:t>
      </w:r>
      <w:r w:rsidRPr="00695A49">
        <w:rPr>
          <w:rFonts w:ascii="Times New Roman" w:hAnsi="Times New Roman" w:cs="Times New Roman"/>
          <w:bCs/>
          <w:sz w:val="32"/>
          <w:szCs w:val="32"/>
        </w:rPr>
        <w:t xml:space="preserve"> інтересів, актуальних для неї потреб; полягає у включенні нових об’єктів до наявної в людини системи уявлень. Аперцепція впливає на зміст і характер перебігу сприймання, надає йому активного спрямування, воно стає повнішим і глибшим.</w:t>
      </w:r>
    </w:p>
    <w:p w:rsidR="0084570E" w:rsidRPr="00695A49" w:rsidRDefault="0084570E"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А</w:t>
      </w:r>
      <w:r w:rsidRPr="00695A49">
        <w:rPr>
          <w:rFonts w:ascii="Times New Roman" w:hAnsi="Times New Roman" w:cs="Times New Roman"/>
          <w:b/>
          <w:sz w:val="32"/>
          <w:szCs w:val="32"/>
        </w:rPr>
        <w:t>построфа</w:t>
      </w:r>
      <w:r w:rsidRPr="00695A49">
        <w:rPr>
          <w:rFonts w:ascii="Times New Roman" w:hAnsi="Times New Roman" w:cs="Times New Roman"/>
          <w:sz w:val="32"/>
          <w:szCs w:val="32"/>
        </w:rPr>
        <w:t xml:space="preserve"> – риторична фігура, </w:t>
      </w:r>
      <w:r w:rsidR="008B437F" w:rsidRPr="00695A49">
        <w:rPr>
          <w:rFonts w:ascii="Times New Roman" w:hAnsi="Times New Roman" w:cs="Times New Roman"/>
          <w:sz w:val="32"/>
          <w:szCs w:val="32"/>
        </w:rPr>
        <w:t>в</w:t>
      </w:r>
      <w:r w:rsidRPr="00695A49">
        <w:rPr>
          <w:rFonts w:ascii="Times New Roman" w:hAnsi="Times New Roman" w:cs="Times New Roman"/>
          <w:sz w:val="32"/>
          <w:szCs w:val="32"/>
        </w:rPr>
        <w:t xml:space="preserve"> якій оповідь переривається зверненням автора чи персонажа твору до відсутньої особи як до присутньої, до мертвого як до живого, до предмета, абстрактного понят</w:t>
      </w:r>
      <w:r w:rsidR="000233B7" w:rsidRPr="00695A49">
        <w:rPr>
          <w:rFonts w:ascii="Times New Roman" w:hAnsi="Times New Roman" w:cs="Times New Roman"/>
          <w:sz w:val="32"/>
          <w:szCs w:val="32"/>
        </w:rPr>
        <w:t>тя як до особи. М</w:t>
      </w:r>
      <w:r w:rsidRPr="00695A49">
        <w:rPr>
          <w:rFonts w:ascii="Times New Roman" w:hAnsi="Times New Roman" w:cs="Times New Roman"/>
          <w:sz w:val="32"/>
          <w:szCs w:val="32"/>
        </w:rPr>
        <w:t>оже мати різний риторичний зміст та мовну конфігурацію, вміщувати важливі відомості, аргументи, прохання, моління, побажання, звертання до честі і гідності, скаргу, догану, повчання, заповітні думки та ін. Апострофа урізноманітнює стиль мовця, здатна виражати різні відтінки емоційно-оцінної експресії – від стилістично нейтральної (окличне називання особи, до якої звернена мова), ввічливо офіційної і до багатогранної емоційно-стилістичної шкали – глибоко ліричного, інтимного плану (пестливість, ласкавість, лагідність, зворушливість), урочисто-піднесеного чи зневажливого, іронічно-саркастичного. Наприклад:</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Шевченку</w:t>
      </w:r>
      <w:r w:rsidRPr="00695A49">
        <w:rPr>
          <w:rFonts w:ascii="Times New Roman" w:hAnsi="Times New Roman" w:cs="Times New Roman"/>
          <w:i/>
          <w:sz w:val="32"/>
          <w:szCs w:val="32"/>
        </w:rPr>
        <w:t xml:space="preserve">! Руку ти подав нам, щоб показати даль віків </w:t>
      </w:r>
      <w:r w:rsidRPr="00695A49">
        <w:rPr>
          <w:rFonts w:ascii="Times New Roman" w:hAnsi="Times New Roman" w:cs="Times New Roman"/>
          <w:sz w:val="32"/>
          <w:szCs w:val="32"/>
        </w:rPr>
        <w:t>(М. Рильський);</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Моя любове</w:t>
      </w:r>
      <w:r w:rsidRPr="00695A49">
        <w:rPr>
          <w:rFonts w:ascii="Times New Roman" w:hAnsi="Times New Roman" w:cs="Times New Roman"/>
          <w:i/>
          <w:sz w:val="32"/>
          <w:szCs w:val="32"/>
        </w:rPr>
        <w:t xml:space="preserve">! Я перед тобою. Бери мене в свої блаженні сни </w:t>
      </w:r>
      <w:r w:rsidRPr="00695A49">
        <w:rPr>
          <w:rFonts w:ascii="Times New Roman" w:hAnsi="Times New Roman" w:cs="Times New Roman"/>
          <w:sz w:val="32"/>
          <w:szCs w:val="32"/>
        </w:rPr>
        <w:t xml:space="preserve">(Л. Костенко); </w:t>
      </w:r>
      <w:r w:rsidRPr="00695A49">
        <w:rPr>
          <w:rFonts w:ascii="Times New Roman" w:hAnsi="Times New Roman" w:cs="Times New Roman"/>
          <w:b/>
          <w:i/>
          <w:sz w:val="32"/>
          <w:szCs w:val="32"/>
        </w:rPr>
        <w:t>Україно моя</w:t>
      </w:r>
      <w:r w:rsidRPr="00695A49">
        <w:rPr>
          <w:rFonts w:ascii="Times New Roman" w:hAnsi="Times New Roman" w:cs="Times New Roman"/>
          <w:i/>
          <w:sz w:val="32"/>
          <w:szCs w:val="32"/>
        </w:rPr>
        <w:t xml:space="preserve">! Чисті хвилі ланів, Променисті міста, голубінь легкокрила! </w:t>
      </w:r>
      <w:r w:rsidR="002E0C81" w:rsidRPr="00695A49">
        <w:rPr>
          <w:rFonts w:ascii="Times New Roman" w:hAnsi="Times New Roman" w:cs="Times New Roman"/>
          <w:sz w:val="32"/>
          <w:szCs w:val="32"/>
        </w:rPr>
        <w:t>(В. Сосюра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А ти, </w:t>
      </w:r>
      <w:r w:rsidRPr="00695A49">
        <w:rPr>
          <w:rFonts w:ascii="Times New Roman" w:hAnsi="Times New Roman" w:cs="Times New Roman"/>
          <w:b/>
          <w:i/>
          <w:sz w:val="32"/>
          <w:szCs w:val="32"/>
        </w:rPr>
        <w:t>всевидящеє око</w:t>
      </w:r>
      <w:r w:rsidRPr="00695A49">
        <w:rPr>
          <w:rFonts w:ascii="Times New Roman" w:hAnsi="Times New Roman" w:cs="Times New Roman"/>
          <w:i/>
          <w:sz w:val="32"/>
          <w:szCs w:val="32"/>
        </w:rPr>
        <w:t>! Чи ти дивилося звисока, як сотнями в кайданах гнали в Сибір невольників святих</w:t>
      </w:r>
      <w:r w:rsidRPr="00695A49">
        <w:rPr>
          <w:rFonts w:ascii="Times New Roman" w:hAnsi="Times New Roman" w:cs="Times New Roman"/>
          <w:sz w:val="32"/>
          <w:szCs w:val="32"/>
        </w:rPr>
        <w:t xml:space="preserve">? (Т. Шевченко). Див. також: </w:t>
      </w:r>
      <w:r w:rsidRPr="00695A49">
        <w:rPr>
          <w:rFonts w:ascii="Times New Roman" w:hAnsi="Times New Roman" w:cs="Times New Roman"/>
          <w:i/>
          <w:sz w:val="32"/>
          <w:szCs w:val="32"/>
        </w:rPr>
        <w:t>звертання</w:t>
      </w:r>
      <w:r w:rsidRPr="00695A49">
        <w:rPr>
          <w:rFonts w:ascii="Times New Roman" w:hAnsi="Times New Roman" w:cs="Times New Roman"/>
          <w:sz w:val="32"/>
          <w:szCs w:val="32"/>
        </w:rPr>
        <w:t xml:space="preserve">, </w:t>
      </w:r>
      <w:r w:rsidR="0093224E" w:rsidRPr="00695A49">
        <w:rPr>
          <w:rFonts w:ascii="Times New Roman" w:hAnsi="Times New Roman" w:cs="Times New Roman"/>
          <w:i/>
          <w:sz w:val="32"/>
          <w:szCs w:val="32"/>
        </w:rPr>
        <w:t>кличний</w:t>
      </w:r>
      <w:r w:rsidR="0093224E" w:rsidRPr="00695A49">
        <w:rPr>
          <w:rFonts w:ascii="Times New Roman" w:hAnsi="Times New Roman" w:cs="Times New Roman"/>
          <w:sz w:val="32"/>
          <w:szCs w:val="32"/>
        </w:rPr>
        <w:t xml:space="preserve"> </w:t>
      </w:r>
      <w:r w:rsidR="0093224E" w:rsidRPr="00695A49">
        <w:rPr>
          <w:rFonts w:ascii="Times New Roman" w:hAnsi="Times New Roman" w:cs="Times New Roman"/>
          <w:i/>
          <w:sz w:val="32"/>
          <w:szCs w:val="32"/>
        </w:rPr>
        <w:t>відмінок</w:t>
      </w:r>
      <w:r w:rsidR="0093224E"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риторичні фігури</w:t>
      </w:r>
      <w:r w:rsidRPr="00695A49">
        <w:rPr>
          <w:rFonts w:ascii="Times New Roman" w:hAnsi="Times New Roman" w:cs="Times New Roman"/>
          <w:sz w:val="32"/>
          <w:szCs w:val="32"/>
        </w:rPr>
        <w:t>.</w:t>
      </w:r>
    </w:p>
    <w:p w:rsidR="0084570E" w:rsidRPr="005E33FA" w:rsidRDefault="0084570E"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Арго</w:t>
      </w:r>
      <w:r w:rsidRPr="00695A49">
        <w:rPr>
          <w:rFonts w:ascii="Times New Roman" w:hAnsi="Times New Roman" w:cs="Times New Roman"/>
          <w:sz w:val="32"/>
          <w:szCs w:val="32"/>
        </w:rPr>
        <w:t xml:space="preserve"> – своєрідний мовний код; мова </w:t>
      </w:r>
      <w:r w:rsidR="00D5553D">
        <w:rPr>
          <w:rFonts w:ascii="Times New Roman" w:hAnsi="Times New Roman" w:cs="Times New Roman"/>
          <w:sz w:val="32"/>
          <w:szCs w:val="32"/>
        </w:rPr>
        <w:t>відносно замкненої</w:t>
      </w:r>
      <w:r w:rsidRPr="00695A49">
        <w:rPr>
          <w:rFonts w:ascii="Times New Roman" w:hAnsi="Times New Roman" w:cs="Times New Roman"/>
          <w:sz w:val="32"/>
          <w:szCs w:val="32"/>
        </w:rPr>
        <w:t xml:space="preserve"> соціальної чи професійної групи, штучно створювана з метою мовного відокремлення, відзначається наявністю слів, незрозумілих для сторонніх осіб. Якщо жаргон – суспільна </w:t>
      </w:r>
      <w:r w:rsidRPr="00695A49">
        <w:rPr>
          <w:rFonts w:ascii="Times New Roman" w:hAnsi="Times New Roman" w:cs="Times New Roman"/>
          <w:sz w:val="32"/>
          <w:szCs w:val="32"/>
        </w:rPr>
        <w:lastRenderedPageBreak/>
        <w:t xml:space="preserve">забава, мовна гра, підпорядкована бажанню посилити експресію, то арго є засобом спілкування злодіїв, рекетирів, діячів мафіозного світу та інших </w:t>
      </w:r>
      <w:r w:rsidR="00D5553D">
        <w:rPr>
          <w:rFonts w:ascii="Times New Roman" w:hAnsi="Times New Roman" w:cs="Times New Roman"/>
          <w:sz w:val="32"/>
          <w:szCs w:val="32"/>
        </w:rPr>
        <w:t>декласованих</w:t>
      </w:r>
      <w:r w:rsidRPr="00695A49">
        <w:rPr>
          <w:rFonts w:ascii="Times New Roman" w:hAnsi="Times New Roman" w:cs="Times New Roman"/>
          <w:sz w:val="32"/>
          <w:szCs w:val="32"/>
        </w:rPr>
        <w:t xml:space="preserve"> елементів</w:t>
      </w:r>
      <w:r w:rsidR="00D5553D">
        <w:rPr>
          <w:rFonts w:ascii="Times New Roman" w:hAnsi="Times New Roman" w:cs="Times New Roman"/>
          <w:sz w:val="32"/>
          <w:szCs w:val="32"/>
        </w:rPr>
        <w:t xml:space="preserve"> (жебраків, картярів тощо)</w:t>
      </w:r>
      <w:r w:rsidRPr="00695A49">
        <w:rPr>
          <w:rFonts w:ascii="Times New Roman" w:hAnsi="Times New Roman" w:cs="Times New Roman"/>
          <w:sz w:val="32"/>
          <w:szCs w:val="32"/>
        </w:rPr>
        <w:t xml:space="preserve">, що хочуть приховати свої наміри від </w:t>
      </w:r>
      <w:r w:rsidR="00D5553D">
        <w:rPr>
          <w:rFonts w:ascii="Times New Roman" w:hAnsi="Times New Roman" w:cs="Times New Roman"/>
          <w:sz w:val="32"/>
          <w:szCs w:val="32"/>
        </w:rPr>
        <w:t>суспільного загалу</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арготизми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жаргон</w:t>
      </w:r>
      <w:r w:rsidR="005E33FA">
        <w:rPr>
          <w:rFonts w:ascii="Times New Roman" w:hAnsi="Times New Roman" w:cs="Times New Roman"/>
          <w:sz w:val="32"/>
          <w:szCs w:val="32"/>
        </w:rPr>
        <w:t xml:space="preserve">, </w:t>
      </w:r>
      <w:r w:rsidR="005E33FA" w:rsidRPr="005E33FA">
        <w:rPr>
          <w:rFonts w:ascii="Times New Roman" w:hAnsi="Times New Roman" w:cs="Times New Roman"/>
          <w:i/>
          <w:sz w:val="32"/>
          <w:szCs w:val="32"/>
        </w:rPr>
        <w:t>сленг</w:t>
      </w:r>
      <w:r w:rsidR="00E7333C">
        <w:rPr>
          <w:rFonts w:ascii="Times New Roman" w:hAnsi="Times New Roman" w:cs="Times New Roman"/>
          <w:sz w:val="32"/>
          <w:szCs w:val="32"/>
        </w:rPr>
        <w:t xml:space="preserve">, </w:t>
      </w:r>
      <w:r w:rsidR="00E7333C" w:rsidRPr="00E7333C">
        <w:rPr>
          <w:rFonts w:ascii="Times New Roman" w:hAnsi="Times New Roman" w:cs="Times New Roman"/>
          <w:i/>
          <w:sz w:val="32"/>
          <w:szCs w:val="32"/>
        </w:rPr>
        <w:t>соціолект</w:t>
      </w:r>
      <w:r w:rsidR="005E33FA">
        <w:rPr>
          <w:rFonts w:ascii="Times New Roman" w:hAnsi="Times New Roman" w:cs="Times New Roman"/>
          <w:sz w:val="32"/>
          <w:szCs w:val="32"/>
        </w:rPr>
        <w:t>.</w:t>
      </w:r>
    </w:p>
    <w:p w:rsidR="0084570E" w:rsidRPr="00695A49" w:rsidRDefault="0084570E"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Арготизми</w:t>
      </w:r>
      <w:r w:rsidRPr="00695A49">
        <w:rPr>
          <w:rFonts w:ascii="Times New Roman" w:hAnsi="Times New Roman" w:cs="Times New Roman"/>
          <w:sz w:val="32"/>
          <w:szCs w:val="32"/>
        </w:rPr>
        <w:t xml:space="preserve"> – слова або звороти з арго, що вживаються </w:t>
      </w:r>
      <w:r w:rsidR="005F5F83">
        <w:rPr>
          <w:rFonts w:ascii="Times New Roman" w:hAnsi="Times New Roman" w:cs="Times New Roman"/>
          <w:sz w:val="32"/>
          <w:szCs w:val="32"/>
        </w:rPr>
        <w:t>для конспіративних потреб</w:t>
      </w:r>
      <w:r w:rsidR="001743BC">
        <w:rPr>
          <w:rFonts w:ascii="Times New Roman" w:hAnsi="Times New Roman" w:cs="Times New Roman"/>
          <w:sz w:val="32"/>
          <w:szCs w:val="32"/>
        </w:rPr>
        <w:t xml:space="preserve"> (збереження таємниць ремесла, роду занять, власної безпеки і т. ін.)</w:t>
      </w:r>
      <w:r w:rsidR="005F5F83">
        <w:rPr>
          <w:rFonts w:ascii="Times New Roman" w:hAnsi="Times New Roman" w:cs="Times New Roman"/>
          <w:sz w:val="32"/>
          <w:szCs w:val="32"/>
        </w:rPr>
        <w:t xml:space="preserve">, </w:t>
      </w:r>
      <w:r w:rsidRPr="00695A49">
        <w:rPr>
          <w:rFonts w:ascii="Times New Roman" w:hAnsi="Times New Roman" w:cs="Times New Roman"/>
          <w:sz w:val="32"/>
          <w:szCs w:val="32"/>
        </w:rPr>
        <w:t xml:space="preserve">з метою засекречення мови, створення ефекту потайного мовного виокремлення. Наприклад: </w:t>
      </w:r>
      <w:r w:rsidR="00DA7DB7" w:rsidRPr="00695A49">
        <w:rPr>
          <w:rFonts w:ascii="Times New Roman" w:hAnsi="Times New Roman" w:cs="Times New Roman"/>
          <w:i/>
          <w:sz w:val="32"/>
          <w:szCs w:val="32"/>
        </w:rPr>
        <w:t xml:space="preserve">бабки </w:t>
      </w:r>
      <w:r w:rsidR="00DA7DB7" w:rsidRPr="00695A49">
        <w:rPr>
          <w:rFonts w:ascii="Times New Roman" w:hAnsi="Times New Roman" w:cs="Times New Roman"/>
          <w:sz w:val="32"/>
          <w:szCs w:val="32"/>
        </w:rPr>
        <w:t xml:space="preserve">(гроші), </w:t>
      </w:r>
      <w:r w:rsidRPr="00695A49">
        <w:rPr>
          <w:rFonts w:ascii="Times New Roman" w:hAnsi="Times New Roman" w:cs="Times New Roman"/>
          <w:i/>
          <w:sz w:val="32"/>
          <w:szCs w:val="32"/>
        </w:rPr>
        <w:t>бакси</w:t>
      </w:r>
      <w:r w:rsidRPr="00695A49">
        <w:rPr>
          <w:rFonts w:ascii="Times New Roman" w:hAnsi="Times New Roman" w:cs="Times New Roman"/>
          <w:sz w:val="32"/>
          <w:szCs w:val="32"/>
        </w:rPr>
        <w:t xml:space="preserve"> (долари),</w:t>
      </w:r>
      <w:r w:rsidR="00DA7DB7"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кусок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штука</w:t>
      </w:r>
      <w:r w:rsidR="00A920BE">
        <w:rPr>
          <w:rFonts w:ascii="Times New Roman" w:hAnsi="Times New Roman" w:cs="Times New Roman"/>
          <w:sz w:val="32"/>
          <w:szCs w:val="32"/>
        </w:rPr>
        <w:t xml:space="preserve"> (тисяча грошових одиниць)</w:t>
      </w:r>
      <w:r w:rsidRPr="00695A49">
        <w:rPr>
          <w:rFonts w:ascii="Times New Roman" w:hAnsi="Times New Roman" w:cs="Times New Roman"/>
          <w:sz w:val="32"/>
          <w:szCs w:val="32"/>
        </w:rPr>
        <w:t xml:space="preserve">, </w:t>
      </w:r>
      <w:r w:rsidR="00931C67" w:rsidRPr="00695A49">
        <w:rPr>
          <w:rFonts w:ascii="Times New Roman" w:hAnsi="Times New Roman" w:cs="Times New Roman"/>
          <w:i/>
          <w:sz w:val="32"/>
          <w:szCs w:val="32"/>
        </w:rPr>
        <w:t>етапка</w:t>
      </w:r>
      <w:r w:rsidR="00931C67" w:rsidRPr="00695A49">
        <w:rPr>
          <w:rFonts w:ascii="Times New Roman" w:hAnsi="Times New Roman" w:cs="Times New Roman"/>
          <w:sz w:val="32"/>
          <w:szCs w:val="32"/>
        </w:rPr>
        <w:t xml:space="preserve"> (пересильна в’язниця), </w:t>
      </w:r>
      <w:r w:rsidRPr="00695A49">
        <w:rPr>
          <w:rFonts w:ascii="Times New Roman" w:hAnsi="Times New Roman" w:cs="Times New Roman"/>
          <w:i/>
          <w:sz w:val="32"/>
          <w:szCs w:val="32"/>
        </w:rPr>
        <w:t>малина</w:t>
      </w:r>
      <w:r w:rsidRPr="00695A49">
        <w:rPr>
          <w:rFonts w:ascii="Times New Roman" w:hAnsi="Times New Roman" w:cs="Times New Roman"/>
          <w:sz w:val="32"/>
          <w:szCs w:val="32"/>
        </w:rPr>
        <w:t xml:space="preserve"> (злодійське кубло), </w:t>
      </w:r>
      <w:r w:rsidR="00EE28F3" w:rsidRPr="00695A49">
        <w:rPr>
          <w:rFonts w:ascii="Times New Roman" w:hAnsi="Times New Roman" w:cs="Times New Roman"/>
          <w:i/>
          <w:sz w:val="32"/>
          <w:szCs w:val="32"/>
        </w:rPr>
        <w:t>метелик</w:t>
      </w:r>
      <w:r w:rsidR="00EE28F3" w:rsidRPr="00695A49">
        <w:rPr>
          <w:rFonts w:ascii="Times New Roman" w:hAnsi="Times New Roman" w:cs="Times New Roman"/>
          <w:sz w:val="32"/>
          <w:szCs w:val="32"/>
        </w:rPr>
        <w:t xml:space="preserve"> (повія),</w:t>
      </w:r>
      <w:r w:rsidR="00EE28F3"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пахан</w:t>
      </w:r>
      <w:r w:rsidRPr="00695A49">
        <w:rPr>
          <w:rFonts w:ascii="Times New Roman" w:hAnsi="Times New Roman" w:cs="Times New Roman"/>
          <w:sz w:val="32"/>
          <w:szCs w:val="32"/>
        </w:rPr>
        <w:t xml:space="preserve"> (батько), </w:t>
      </w:r>
      <w:r w:rsidR="000233B7" w:rsidRPr="00695A49">
        <w:rPr>
          <w:rFonts w:ascii="Times New Roman" w:hAnsi="Times New Roman" w:cs="Times New Roman"/>
          <w:i/>
          <w:sz w:val="32"/>
          <w:szCs w:val="32"/>
        </w:rPr>
        <w:t xml:space="preserve">черепи </w:t>
      </w:r>
      <w:r w:rsidR="000233B7" w:rsidRPr="00695A49">
        <w:rPr>
          <w:rFonts w:ascii="Times New Roman" w:hAnsi="Times New Roman" w:cs="Times New Roman"/>
          <w:sz w:val="32"/>
          <w:szCs w:val="32"/>
        </w:rPr>
        <w:t xml:space="preserve">(свої хлопці), </w:t>
      </w:r>
      <w:r w:rsidRPr="00695A49">
        <w:rPr>
          <w:rFonts w:ascii="Times New Roman" w:hAnsi="Times New Roman" w:cs="Times New Roman"/>
          <w:i/>
          <w:sz w:val="32"/>
          <w:szCs w:val="32"/>
        </w:rPr>
        <w:t>колеса</w:t>
      </w:r>
      <w:r w:rsidRPr="00695A49">
        <w:rPr>
          <w:rFonts w:ascii="Times New Roman" w:hAnsi="Times New Roman" w:cs="Times New Roman"/>
          <w:sz w:val="32"/>
          <w:szCs w:val="32"/>
        </w:rPr>
        <w:t xml:space="preserve"> (наркотики), </w:t>
      </w:r>
      <w:r w:rsidR="00931C67" w:rsidRPr="00695A49">
        <w:rPr>
          <w:rFonts w:ascii="Times New Roman" w:hAnsi="Times New Roman" w:cs="Times New Roman"/>
          <w:i/>
          <w:sz w:val="32"/>
          <w:szCs w:val="32"/>
        </w:rPr>
        <w:t xml:space="preserve">кинути </w:t>
      </w:r>
      <w:r w:rsidR="00931C67" w:rsidRPr="00695A49">
        <w:rPr>
          <w:rFonts w:ascii="Times New Roman" w:hAnsi="Times New Roman" w:cs="Times New Roman"/>
          <w:sz w:val="32"/>
          <w:szCs w:val="32"/>
        </w:rPr>
        <w:t xml:space="preserve">(ошукати), </w:t>
      </w:r>
      <w:r w:rsidRPr="00695A49">
        <w:rPr>
          <w:rFonts w:ascii="Times New Roman" w:hAnsi="Times New Roman" w:cs="Times New Roman"/>
          <w:i/>
          <w:sz w:val="32"/>
          <w:szCs w:val="32"/>
        </w:rPr>
        <w:t>рубати</w:t>
      </w:r>
      <w:r w:rsidRPr="00695A49">
        <w:rPr>
          <w:rFonts w:ascii="Times New Roman" w:hAnsi="Times New Roman" w:cs="Times New Roman"/>
          <w:sz w:val="32"/>
          <w:szCs w:val="32"/>
        </w:rPr>
        <w:t xml:space="preserve"> (їсти), </w:t>
      </w:r>
      <w:r w:rsidRPr="00695A49">
        <w:rPr>
          <w:rFonts w:ascii="Times New Roman" w:hAnsi="Times New Roman" w:cs="Times New Roman"/>
          <w:i/>
          <w:sz w:val="32"/>
          <w:szCs w:val="32"/>
        </w:rPr>
        <w:t>стріляти</w:t>
      </w:r>
      <w:r w:rsidRPr="00695A49">
        <w:rPr>
          <w:rFonts w:ascii="Times New Roman" w:hAnsi="Times New Roman" w:cs="Times New Roman"/>
          <w:sz w:val="32"/>
          <w:szCs w:val="32"/>
        </w:rPr>
        <w:t xml:space="preserve"> (випрошувати), </w:t>
      </w:r>
      <w:r w:rsidRPr="00695A49">
        <w:rPr>
          <w:rFonts w:ascii="Times New Roman" w:hAnsi="Times New Roman" w:cs="Times New Roman"/>
          <w:i/>
          <w:sz w:val="32"/>
          <w:szCs w:val="32"/>
        </w:rPr>
        <w:t>шмонати</w:t>
      </w:r>
      <w:r w:rsidRPr="00695A49">
        <w:rPr>
          <w:rFonts w:ascii="Times New Roman" w:hAnsi="Times New Roman" w:cs="Times New Roman"/>
          <w:sz w:val="32"/>
          <w:szCs w:val="32"/>
        </w:rPr>
        <w:t xml:space="preserve"> (обшуку</w:t>
      </w:r>
      <w:r w:rsidR="00EE28F3" w:rsidRPr="00695A49">
        <w:rPr>
          <w:rFonts w:ascii="Times New Roman" w:hAnsi="Times New Roman" w:cs="Times New Roman"/>
          <w:sz w:val="32"/>
          <w:szCs w:val="32"/>
        </w:rPr>
        <w:t>вати)</w:t>
      </w:r>
      <w:r w:rsidRPr="00695A49">
        <w:rPr>
          <w:rFonts w:ascii="Times New Roman" w:hAnsi="Times New Roman" w:cs="Times New Roman"/>
          <w:sz w:val="32"/>
          <w:szCs w:val="32"/>
        </w:rPr>
        <w:t xml:space="preserve">. У художньому мовленні одиниці цієї категорії використовуються зі стилістичною настановою, </w:t>
      </w:r>
      <w:r w:rsidR="00D4477E" w:rsidRPr="00695A49">
        <w:rPr>
          <w:rFonts w:ascii="Times New Roman" w:hAnsi="Times New Roman" w:cs="Times New Roman"/>
          <w:sz w:val="32"/>
          <w:szCs w:val="32"/>
        </w:rPr>
        <w:t xml:space="preserve">що зумовлена тематикою твору, переважно </w:t>
      </w:r>
      <w:r w:rsidRPr="00695A49">
        <w:rPr>
          <w:rFonts w:ascii="Times New Roman" w:hAnsi="Times New Roman" w:cs="Times New Roman"/>
          <w:sz w:val="32"/>
          <w:szCs w:val="32"/>
        </w:rPr>
        <w:t>для створення типізованого сере</w:t>
      </w:r>
      <w:r w:rsidR="00D4477E" w:rsidRPr="00695A49">
        <w:rPr>
          <w:rFonts w:ascii="Times New Roman" w:hAnsi="Times New Roman" w:cs="Times New Roman"/>
          <w:sz w:val="32"/>
          <w:szCs w:val="32"/>
        </w:rPr>
        <w:t>довища спілкування дійових осіб</w:t>
      </w:r>
      <w:r w:rsidR="008B437F" w:rsidRPr="00695A49">
        <w:rPr>
          <w:rFonts w:ascii="Times New Roman" w:hAnsi="Times New Roman" w:cs="Times New Roman"/>
          <w:sz w:val="32"/>
          <w:szCs w:val="32"/>
        </w:rPr>
        <w:t xml:space="preserve"> </w:t>
      </w:r>
      <w:r w:rsidR="00D4477E" w:rsidRPr="00695A49">
        <w:rPr>
          <w:rFonts w:ascii="Times New Roman" w:hAnsi="Times New Roman" w:cs="Times New Roman"/>
          <w:sz w:val="32"/>
          <w:szCs w:val="32"/>
        </w:rPr>
        <w:t>чи</w:t>
      </w:r>
      <w:r w:rsidRPr="00695A49">
        <w:rPr>
          <w:rFonts w:ascii="Times New Roman" w:hAnsi="Times New Roman" w:cs="Times New Roman"/>
          <w:sz w:val="32"/>
          <w:szCs w:val="32"/>
        </w:rPr>
        <w:t xml:space="preserve"> як засіб м</w:t>
      </w:r>
      <w:r w:rsidR="009F734F" w:rsidRPr="00695A49">
        <w:rPr>
          <w:rFonts w:ascii="Times New Roman" w:hAnsi="Times New Roman" w:cs="Times New Roman"/>
          <w:sz w:val="32"/>
          <w:szCs w:val="32"/>
        </w:rPr>
        <w:t>овної характеристики персонажів. Н</w:t>
      </w:r>
      <w:r w:rsidRPr="00695A49">
        <w:rPr>
          <w:rFonts w:ascii="Times New Roman" w:hAnsi="Times New Roman" w:cs="Times New Roman"/>
          <w:sz w:val="32"/>
          <w:szCs w:val="32"/>
        </w:rPr>
        <w:t xml:space="preserve">априклад: </w:t>
      </w:r>
      <w:r w:rsidRPr="00695A49">
        <w:rPr>
          <w:rFonts w:ascii="Times New Roman" w:hAnsi="Times New Roman" w:cs="Times New Roman"/>
          <w:i/>
          <w:sz w:val="32"/>
          <w:szCs w:val="32"/>
        </w:rPr>
        <w:t xml:space="preserve">Якщо покажеш </w:t>
      </w:r>
      <w:r w:rsidRPr="00695A49">
        <w:rPr>
          <w:rFonts w:ascii="Times New Roman" w:hAnsi="Times New Roman" w:cs="Times New Roman"/>
          <w:b/>
          <w:i/>
          <w:sz w:val="32"/>
          <w:szCs w:val="32"/>
        </w:rPr>
        <w:t>зекс</w:t>
      </w:r>
      <w:r w:rsidRPr="00695A49">
        <w:rPr>
          <w:rFonts w:ascii="Times New Roman" w:hAnsi="Times New Roman" w:cs="Times New Roman"/>
          <w:sz w:val="32"/>
          <w:szCs w:val="32"/>
        </w:rPr>
        <w:t xml:space="preserve"> [кмітливість] </w:t>
      </w:r>
      <w:r w:rsidRPr="00695A49">
        <w:rPr>
          <w:rFonts w:ascii="Times New Roman" w:hAnsi="Times New Roman" w:cs="Times New Roman"/>
          <w:i/>
          <w:sz w:val="32"/>
          <w:szCs w:val="32"/>
        </w:rPr>
        <w:t xml:space="preserve">на </w:t>
      </w:r>
      <w:r w:rsidRPr="00695A49">
        <w:rPr>
          <w:rFonts w:ascii="Times New Roman" w:hAnsi="Times New Roman" w:cs="Times New Roman"/>
          <w:b/>
          <w:i/>
          <w:sz w:val="32"/>
          <w:szCs w:val="32"/>
        </w:rPr>
        <w:t>простому ділі</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[крадіжка], </w:t>
      </w:r>
      <w:r w:rsidRPr="00695A49">
        <w:rPr>
          <w:rFonts w:ascii="Times New Roman" w:hAnsi="Times New Roman" w:cs="Times New Roman"/>
          <w:i/>
          <w:sz w:val="32"/>
          <w:szCs w:val="32"/>
        </w:rPr>
        <w:t xml:space="preserve">буду воспитувати на </w:t>
      </w:r>
      <w:r w:rsidRPr="00695A49">
        <w:rPr>
          <w:rFonts w:ascii="Times New Roman" w:hAnsi="Times New Roman" w:cs="Times New Roman"/>
          <w:b/>
          <w:i/>
          <w:sz w:val="32"/>
          <w:szCs w:val="32"/>
        </w:rPr>
        <w:t>шермага</w:t>
      </w:r>
      <w:r w:rsidRPr="00695A49">
        <w:rPr>
          <w:rFonts w:ascii="Times New Roman" w:hAnsi="Times New Roman" w:cs="Times New Roman"/>
          <w:sz w:val="32"/>
          <w:szCs w:val="32"/>
        </w:rPr>
        <w:t xml:space="preserve"> [кишенькового злодія] (І. Микитенко); для висвітлення життєвих явищ в оцінно-стилістичному ракурсі, зокрема гумористично-сатиричному, іронічному: </w:t>
      </w:r>
      <w:r w:rsidRPr="00695A49">
        <w:rPr>
          <w:rFonts w:ascii="Times New Roman" w:hAnsi="Times New Roman" w:cs="Times New Roman"/>
          <w:i/>
          <w:sz w:val="32"/>
          <w:szCs w:val="32"/>
        </w:rPr>
        <w:t xml:space="preserve">Звем синів хлоп’ятами, А у них – </w:t>
      </w:r>
      <w:r w:rsidRPr="00695A49">
        <w:rPr>
          <w:rFonts w:ascii="Times New Roman" w:hAnsi="Times New Roman" w:cs="Times New Roman"/>
          <w:b/>
          <w:i/>
          <w:sz w:val="32"/>
          <w:szCs w:val="32"/>
        </w:rPr>
        <w:t>чуваки</w:t>
      </w:r>
      <w:r w:rsidRPr="00695A49">
        <w:rPr>
          <w:rFonts w:ascii="Times New Roman" w:hAnsi="Times New Roman" w:cs="Times New Roman"/>
          <w:i/>
          <w:sz w:val="32"/>
          <w:szCs w:val="32"/>
        </w:rPr>
        <w:t xml:space="preserve">. В нас і сміх прозориться, А що в них – то чмихи. В нас дівчат горлиці, А у них – </w:t>
      </w:r>
      <w:r w:rsidRPr="00695A49">
        <w:rPr>
          <w:rFonts w:ascii="Times New Roman" w:hAnsi="Times New Roman" w:cs="Times New Roman"/>
          <w:b/>
          <w:i/>
          <w:sz w:val="32"/>
          <w:szCs w:val="32"/>
        </w:rPr>
        <w:t>чувихи</w:t>
      </w:r>
      <w:r w:rsidRPr="00695A49">
        <w:rPr>
          <w:rFonts w:ascii="Times New Roman" w:hAnsi="Times New Roman" w:cs="Times New Roman"/>
          <w:sz w:val="32"/>
          <w:szCs w:val="32"/>
        </w:rPr>
        <w:t xml:space="preserve"> (С. Зінчук). Див. також: </w:t>
      </w:r>
      <w:r w:rsidRPr="00695A49">
        <w:rPr>
          <w:rFonts w:ascii="Times New Roman" w:hAnsi="Times New Roman" w:cs="Times New Roman"/>
          <w:i/>
          <w:sz w:val="32"/>
          <w:szCs w:val="32"/>
        </w:rPr>
        <w:t>арго</w:t>
      </w:r>
      <w:r w:rsidRPr="00695A49">
        <w:rPr>
          <w:rFonts w:ascii="Times New Roman" w:hAnsi="Times New Roman" w:cs="Times New Roman"/>
          <w:sz w:val="32"/>
          <w:szCs w:val="32"/>
        </w:rPr>
        <w:t xml:space="preserve">, </w:t>
      </w:r>
      <w:r w:rsidRPr="00695A49">
        <w:rPr>
          <w:rFonts w:ascii="Times New Roman" w:hAnsi="Times New Roman" w:cs="Times New Roman"/>
          <w:bCs/>
          <w:i/>
          <w:sz w:val="32"/>
          <w:szCs w:val="32"/>
        </w:rPr>
        <w:t>вузькоспеціальна</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лексика</w:t>
      </w:r>
      <w:r w:rsidRPr="00695A49">
        <w:rPr>
          <w:rFonts w:ascii="Times New Roman" w:hAnsi="Times New Roman" w:cs="Times New Roman"/>
          <w:bCs/>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жаргонізми</w:t>
      </w:r>
      <w:r w:rsidR="00A73B20">
        <w:rPr>
          <w:rFonts w:ascii="Times New Roman" w:hAnsi="Times New Roman" w:cs="Times New Roman"/>
          <w:sz w:val="32"/>
          <w:szCs w:val="32"/>
        </w:rPr>
        <w:t xml:space="preserve">, </w:t>
      </w:r>
      <w:r w:rsidR="00A73B20" w:rsidRPr="00A73B20">
        <w:rPr>
          <w:rFonts w:ascii="Times New Roman" w:hAnsi="Times New Roman" w:cs="Times New Roman"/>
          <w:i/>
          <w:sz w:val="32"/>
          <w:szCs w:val="32"/>
        </w:rPr>
        <w:t>сленгізми</w:t>
      </w:r>
      <w:r w:rsidRPr="00695A49">
        <w:rPr>
          <w:rFonts w:ascii="Times New Roman" w:hAnsi="Times New Roman" w:cs="Times New Roman"/>
          <w:sz w:val="32"/>
          <w:szCs w:val="32"/>
        </w:rPr>
        <w:t>.</w:t>
      </w:r>
    </w:p>
    <w:p w:rsidR="0084570E" w:rsidRPr="00695A49" w:rsidRDefault="0084570E" w:rsidP="006D5CAE">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Архаїзми</w:t>
      </w:r>
      <w:r w:rsidRPr="00695A49">
        <w:rPr>
          <w:rFonts w:ascii="Times New Roman" w:hAnsi="Times New Roman" w:cs="Times New Roman"/>
          <w:sz w:val="32"/>
          <w:szCs w:val="32"/>
        </w:rPr>
        <w:t xml:space="preserve"> (стилістичні архаїзми) – застарілі сло</w:t>
      </w:r>
      <w:r w:rsidR="002E4124">
        <w:rPr>
          <w:rFonts w:ascii="Times New Roman" w:hAnsi="Times New Roman" w:cs="Times New Roman"/>
          <w:sz w:val="32"/>
          <w:szCs w:val="32"/>
        </w:rPr>
        <w:t xml:space="preserve">ва (звороти, граматичні форми), </w:t>
      </w:r>
      <w:r w:rsidR="0036141C">
        <w:rPr>
          <w:rFonts w:ascii="Times New Roman" w:hAnsi="Times New Roman" w:cs="Times New Roman"/>
          <w:sz w:val="32"/>
          <w:szCs w:val="32"/>
        </w:rPr>
        <w:t xml:space="preserve">що належать до пасивного словникового запасу мови, </w:t>
      </w:r>
      <w:r w:rsidR="002E4124">
        <w:rPr>
          <w:rFonts w:ascii="Times New Roman" w:hAnsi="Times New Roman" w:cs="Times New Roman"/>
          <w:sz w:val="32"/>
          <w:szCs w:val="32"/>
        </w:rPr>
        <w:t>замінені</w:t>
      </w:r>
      <w:r w:rsidRPr="00695A49">
        <w:rPr>
          <w:rFonts w:ascii="Times New Roman" w:hAnsi="Times New Roman" w:cs="Times New Roman"/>
          <w:sz w:val="32"/>
          <w:szCs w:val="32"/>
        </w:rPr>
        <w:t xml:space="preserve"> </w:t>
      </w:r>
      <w:r w:rsidR="002E4124">
        <w:rPr>
          <w:rFonts w:ascii="Times New Roman" w:hAnsi="Times New Roman" w:cs="Times New Roman"/>
          <w:sz w:val="32"/>
          <w:szCs w:val="32"/>
        </w:rPr>
        <w:t xml:space="preserve">синонімічними </w:t>
      </w:r>
      <w:r w:rsidRPr="00695A49">
        <w:rPr>
          <w:rFonts w:ascii="Times New Roman" w:hAnsi="Times New Roman" w:cs="Times New Roman"/>
          <w:sz w:val="32"/>
          <w:szCs w:val="32"/>
        </w:rPr>
        <w:t xml:space="preserve">новими, сучасними </w:t>
      </w:r>
      <w:r w:rsidR="002E4124">
        <w:rPr>
          <w:rFonts w:ascii="Times New Roman" w:hAnsi="Times New Roman" w:cs="Times New Roman"/>
          <w:sz w:val="32"/>
          <w:szCs w:val="32"/>
        </w:rPr>
        <w:t>словами активного запасу; здебільшого це старослов’янізми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Виділяють типи архаїзмів: лексико-фонетичні, вла</w:t>
      </w:r>
      <w:r w:rsidR="002E4124">
        <w:rPr>
          <w:rFonts w:ascii="Times New Roman" w:hAnsi="Times New Roman" w:cs="Times New Roman"/>
          <w:sz w:val="32"/>
          <w:szCs w:val="32"/>
        </w:rPr>
        <w:t>сне лексичні, лексико-словотвірн</w:t>
      </w:r>
      <w:r w:rsidRPr="00695A49">
        <w:rPr>
          <w:rFonts w:ascii="Times New Roman" w:hAnsi="Times New Roman" w:cs="Times New Roman"/>
          <w:sz w:val="32"/>
          <w:szCs w:val="32"/>
        </w:rPr>
        <w:t>і, лексико-мо</w:t>
      </w:r>
      <w:r w:rsidR="000233B7" w:rsidRPr="00695A49">
        <w:rPr>
          <w:rFonts w:ascii="Times New Roman" w:hAnsi="Times New Roman" w:cs="Times New Roman"/>
          <w:sz w:val="32"/>
          <w:szCs w:val="32"/>
        </w:rPr>
        <w:t xml:space="preserve">рфологічні, лексико-семантичні, </w:t>
      </w:r>
      <w:r w:rsidRPr="00695A49">
        <w:rPr>
          <w:rFonts w:ascii="Times New Roman" w:hAnsi="Times New Roman" w:cs="Times New Roman"/>
          <w:sz w:val="32"/>
          <w:szCs w:val="32"/>
        </w:rPr>
        <w:t xml:space="preserve">наприклад: </w:t>
      </w:r>
      <w:r w:rsidRPr="00695A49">
        <w:rPr>
          <w:rFonts w:ascii="Times New Roman" w:hAnsi="Times New Roman" w:cs="Times New Roman"/>
          <w:i/>
          <w:sz w:val="32"/>
          <w:szCs w:val="32"/>
        </w:rPr>
        <w:t>злото</w:t>
      </w:r>
      <w:r w:rsidRPr="00695A49">
        <w:rPr>
          <w:rFonts w:ascii="Times New Roman" w:hAnsi="Times New Roman" w:cs="Times New Roman"/>
          <w:sz w:val="32"/>
          <w:szCs w:val="32"/>
        </w:rPr>
        <w:t xml:space="preserve"> (золото), </w:t>
      </w:r>
      <w:r w:rsidRPr="00695A49">
        <w:rPr>
          <w:rFonts w:ascii="Times New Roman" w:hAnsi="Times New Roman" w:cs="Times New Roman"/>
          <w:i/>
          <w:sz w:val="32"/>
          <w:szCs w:val="32"/>
        </w:rPr>
        <w:t xml:space="preserve">піїт </w:t>
      </w:r>
      <w:r w:rsidRPr="00695A49">
        <w:rPr>
          <w:rFonts w:ascii="Times New Roman" w:hAnsi="Times New Roman" w:cs="Times New Roman"/>
          <w:sz w:val="32"/>
          <w:szCs w:val="32"/>
        </w:rPr>
        <w:t xml:space="preserve">(поет), </w:t>
      </w:r>
      <w:r w:rsidRPr="00695A49">
        <w:rPr>
          <w:rFonts w:ascii="Times New Roman" w:hAnsi="Times New Roman" w:cs="Times New Roman"/>
          <w:i/>
          <w:sz w:val="32"/>
          <w:szCs w:val="32"/>
        </w:rPr>
        <w:t>вої</w:t>
      </w:r>
      <w:r w:rsidRPr="00695A49">
        <w:rPr>
          <w:rFonts w:ascii="Times New Roman" w:hAnsi="Times New Roman" w:cs="Times New Roman"/>
          <w:sz w:val="32"/>
          <w:szCs w:val="32"/>
        </w:rPr>
        <w:t xml:space="preserve"> (воїни)</w:t>
      </w:r>
      <w:r w:rsidR="00D4477E"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молітеся </w:t>
      </w:r>
      <w:r w:rsidRPr="00695A49">
        <w:rPr>
          <w:rFonts w:ascii="Times New Roman" w:hAnsi="Times New Roman" w:cs="Times New Roman"/>
          <w:sz w:val="32"/>
          <w:szCs w:val="32"/>
        </w:rPr>
        <w:t>(моліться),</w:t>
      </w:r>
      <w:r w:rsidRPr="00695A49">
        <w:rPr>
          <w:rFonts w:ascii="Times New Roman" w:hAnsi="Times New Roman" w:cs="Times New Roman"/>
          <w:i/>
          <w:sz w:val="32"/>
          <w:szCs w:val="32"/>
        </w:rPr>
        <w:t xml:space="preserve"> уста</w:t>
      </w:r>
      <w:r w:rsidRPr="00695A49">
        <w:rPr>
          <w:rFonts w:ascii="Times New Roman" w:hAnsi="Times New Roman" w:cs="Times New Roman"/>
          <w:b/>
          <w:i/>
          <w:sz w:val="32"/>
          <w:szCs w:val="32"/>
        </w:rPr>
        <w:t xml:space="preserve"> </w:t>
      </w:r>
      <w:r w:rsidRPr="00695A49">
        <w:rPr>
          <w:rFonts w:ascii="Times New Roman" w:hAnsi="Times New Roman" w:cs="Times New Roman"/>
          <w:sz w:val="32"/>
          <w:szCs w:val="32"/>
        </w:rPr>
        <w:t>(губи),</w:t>
      </w:r>
      <w:r w:rsidRPr="00695A49">
        <w:rPr>
          <w:rFonts w:ascii="Times New Roman" w:hAnsi="Times New Roman" w:cs="Times New Roman"/>
          <w:i/>
          <w:sz w:val="32"/>
          <w:szCs w:val="32"/>
        </w:rPr>
        <w:t xml:space="preserve"> рать </w:t>
      </w:r>
      <w:r w:rsidRPr="00695A49">
        <w:rPr>
          <w:rFonts w:ascii="Times New Roman" w:hAnsi="Times New Roman" w:cs="Times New Roman"/>
          <w:sz w:val="32"/>
          <w:szCs w:val="32"/>
        </w:rPr>
        <w:t>(військо),</w:t>
      </w:r>
      <w:r w:rsidRPr="00695A49">
        <w:rPr>
          <w:rFonts w:ascii="Times New Roman" w:hAnsi="Times New Roman" w:cs="Times New Roman"/>
          <w:i/>
          <w:sz w:val="32"/>
          <w:szCs w:val="32"/>
        </w:rPr>
        <w:t xml:space="preserve"> ректи </w:t>
      </w:r>
      <w:r w:rsidRPr="00695A49">
        <w:rPr>
          <w:rFonts w:ascii="Times New Roman" w:hAnsi="Times New Roman" w:cs="Times New Roman"/>
          <w:sz w:val="32"/>
          <w:szCs w:val="32"/>
        </w:rPr>
        <w:t xml:space="preserve">(говорити), </w:t>
      </w:r>
      <w:r w:rsidRPr="00695A49">
        <w:rPr>
          <w:rFonts w:ascii="Times New Roman" w:hAnsi="Times New Roman" w:cs="Times New Roman"/>
          <w:i/>
          <w:sz w:val="32"/>
          <w:szCs w:val="32"/>
        </w:rPr>
        <w:t>уповати</w:t>
      </w:r>
      <w:r w:rsidRPr="00695A49">
        <w:rPr>
          <w:rFonts w:ascii="Times New Roman" w:hAnsi="Times New Roman" w:cs="Times New Roman"/>
          <w:sz w:val="32"/>
          <w:szCs w:val="32"/>
        </w:rPr>
        <w:t xml:space="preserve"> (надіятися), </w:t>
      </w:r>
      <w:r w:rsidRPr="00695A49">
        <w:rPr>
          <w:rFonts w:ascii="Times New Roman" w:hAnsi="Times New Roman" w:cs="Times New Roman"/>
          <w:i/>
          <w:sz w:val="32"/>
          <w:szCs w:val="32"/>
        </w:rPr>
        <w:t>язик</w:t>
      </w:r>
      <w:r w:rsidRPr="00695A49">
        <w:rPr>
          <w:rFonts w:ascii="Times New Roman" w:hAnsi="Times New Roman" w:cs="Times New Roman"/>
          <w:sz w:val="32"/>
          <w:szCs w:val="32"/>
        </w:rPr>
        <w:t xml:space="preserve"> (мова,</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народ), </w:t>
      </w:r>
      <w:r w:rsidRPr="00695A49">
        <w:rPr>
          <w:rFonts w:ascii="Times New Roman" w:hAnsi="Times New Roman" w:cs="Times New Roman"/>
          <w:i/>
          <w:sz w:val="32"/>
          <w:szCs w:val="32"/>
        </w:rPr>
        <w:t>мир</w:t>
      </w:r>
      <w:r w:rsidRPr="00695A49">
        <w:rPr>
          <w:rFonts w:ascii="Times New Roman" w:hAnsi="Times New Roman" w:cs="Times New Roman"/>
          <w:sz w:val="32"/>
          <w:szCs w:val="32"/>
        </w:rPr>
        <w:t xml:space="preserve"> (громада,</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світське життя). Як стилістичні категорії ці одиниці позначені конотацією попередніх мовних епох, тому характеризуються відтінком архаїки, давнини і привносять у контекст художньо-</w:t>
      </w:r>
      <w:r w:rsidRPr="00695A49">
        <w:rPr>
          <w:rFonts w:ascii="Times New Roman" w:hAnsi="Times New Roman" w:cs="Times New Roman"/>
          <w:sz w:val="32"/>
          <w:szCs w:val="32"/>
        </w:rPr>
        <w:lastRenderedPageBreak/>
        <w:t xml:space="preserve">літературного твору колорит певного часу, історичної доби (наприклад, періоду Київської Русі, козацтва тощо), індивідуалізують мовлення </w:t>
      </w:r>
      <w:r w:rsidR="00CB6538">
        <w:rPr>
          <w:rFonts w:ascii="Times New Roman" w:hAnsi="Times New Roman" w:cs="Times New Roman"/>
          <w:sz w:val="32"/>
          <w:szCs w:val="32"/>
        </w:rPr>
        <w:t xml:space="preserve">історичних </w:t>
      </w:r>
      <w:r w:rsidRPr="00695A49">
        <w:rPr>
          <w:rFonts w:ascii="Times New Roman" w:hAnsi="Times New Roman" w:cs="Times New Roman"/>
          <w:sz w:val="32"/>
          <w:szCs w:val="32"/>
        </w:rPr>
        <w:t>персонажів, а також слугують засобом створення різноманітних стилістичних ефектів: від уро</w:t>
      </w:r>
      <w:r w:rsidR="00CB6538">
        <w:rPr>
          <w:rFonts w:ascii="Times New Roman" w:hAnsi="Times New Roman" w:cs="Times New Roman"/>
          <w:sz w:val="32"/>
          <w:szCs w:val="32"/>
        </w:rPr>
        <w:t>чистості, піднесеності, патетичності</w:t>
      </w:r>
      <w:r w:rsidRPr="00695A49">
        <w:rPr>
          <w:rFonts w:ascii="Times New Roman" w:hAnsi="Times New Roman" w:cs="Times New Roman"/>
          <w:sz w:val="32"/>
          <w:szCs w:val="32"/>
        </w:rPr>
        <w:t>, пафосу, монументальн</w:t>
      </w:r>
      <w:r w:rsidR="00CB6538">
        <w:rPr>
          <w:rFonts w:ascii="Times New Roman" w:hAnsi="Times New Roman" w:cs="Times New Roman"/>
          <w:sz w:val="32"/>
          <w:szCs w:val="32"/>
        </w:rPr>
        <w:t>ості до комізму, іронії, пародіювання</w:t>
      </w:r>
      <w:r w:rsidRPr="00695A49">
        <w:rPr>
          <w:rFonts w:ascii="Times New Roman" w:hAnsi="Times New Roman" w:cs="Times New Roman"/>
          <w:sz w:val="32"/>
          <w:szCs w:val="32"/>
        </w:rPr>
        <w:t>. Наприклад:</w:t>
      </w:r>
      <w:r w:rsidRPr="00695A49">
        <w:rPr>
          <w:rFonts w:ascii="Times New Roman" w:hAnsi="Times New Roman" w:cs="Times New Roman"/>
          <w:i/>
          <w:sz w:val="32"/>
          <w:szCs w:val="32"/>
        </w:rPr>
        <w:t xml:space="preserve"> Устино – серце! Зв’язала </w:t>
      </w:r>
      <w:r w:rsidRPr="00695A49">
        <w:rPr>
          <w:rFonts w:ascii="Times New Roman" w:hAnsi="Times New Roman" w:cs="Times New Roman"/>
          <w:b/>
          <w:i/>
          <w:sz w:val="32"/>
          <w:szCs w:val="32"/>
        </w:rPr>
        <w:t>єси</w:t>
      </w:r>
      <w:r w:rsidRPr="00695A49">
        <w:rPr>
          <w:rFonts w:ascii="Times New Roman" w:hAnsi="Times New Roman" w:cs="Times New Roman"/>
          <w:i/>
          <w:sz w:val="32"/>
          <w:szCs w:val="32"/>
        </w:rPr>
        <w:t xml:space="preserve"> мені руки…</w:t>
      </w:r>
      <w:r w:rsidRPr="00695A49">
        <w:rPr>
          <w:rFonts w:ascii="Times New Roman" w:hAnsi="Times New Roman" w:cs="Times New Roman"/>
          <w:sz w:val="32"/>
          <w:szCs w:val="32"/>
        </w:rPr>
        <w:t xml:space="preserve"> (М. Вовчок); </w:t>
      </w:r>
      <w:r w:rsidR="00580CC5" w:rsidRPr="00695A49">
        <w:rPr>
          <w:rFonts w:ascii="Times New Roman" w:hAnsi="Times New Roman" w:cs="Times New Roman"/>
          <w:i/>
          <w:sz w:val="32"/>
          <w:szCs w:val="32"/>
        </w:rPr>
        <w:t>Суремна мідь співає з-над Дніст</w:t>
      </w:r>
      <w:r w:rsidRPr="00695A49">
        <w:rPr>
          <w:rFonts w:ascii="Times New Roman" w:hAnsi="Times New Roman" w:cs="Times New Roman"/>
          <w:i/>
          <w:sz w:val="32"/>
          <w:szCs w:val="32"/>
        </w:rPr>
        <w:t xml:space="preserve">ра. І князь </w:t>
      </w:r>
      <w:r w:rsidRPr="00695A49">
        <w:rPr>
          <w:rFonts w:ascii="Times New Roman" w:hAnsi="Times New Roman" w:cs="Times New Roman"/>
          <w:b/>
          <w:i/>
          <w:sz w:val="32"/>
          <w:szCs w:val="32"/>
        </w:rPr>
        <w:t>рече</w:t>
      </w:r>
      <w:r w:rsidRPr="00695A49">
        <w:rPr>
          <w:rFonts w:ascii="Times New Roman" w:hAnsi="Times New Roman" w:cs="Times New Roman"/>
          <w:i/>
          <w:sz w:val="32"/>
          <w:szCs w:val="32"/>
        </w:rPr>
        <w:t xml:space="preserve"> до воїнів: «Пора! Не гоже бути пі</w:t>
      </w:r>
      <w:r w:rsidR="00502621" w:rsidRPr="00695A49">
        <w:rPr>
          <w:rFonts w:ascii="Times New Roman" w:hAnsi="Times New Roman" w:cs="Times New Roman"/>
          <w:i/>
          <w:sz w:val="32"/>
          <w:szCs w:val="32"/>
        </w:rPr>
        <w:t>д крижовником Вітчизні нашій</w:t>
      </w:r>
      <w:r w:rsidR="00DD21EF" w:rsidRPr="00695A49">
        <w:rPr>
          <w:rFonts w:ascii="Times New Roman" w:hAnsi="Times New Roman" w:cs="Times New Roman"/>
          <w:i/>
          <w:sz w:val="32"/>
          <w:szCs w:val="32"/>
        </w:rPr>
        <w:t>». В</w:t>
      </w:r>
      <w:r w:rsidRPr="00695A49">
        <w:rPr>
          <w:rFonts w:ascii="Times New Roman" w:hAnsi="Times New Roman" w:cs="Times New Roman"/>
          <w:i/>
          <w:sz w:val="32"/>
          <w:szCs w:val="32"/>
        </w:rPr>
        <w:t xml:space="preserve">ін бере шолом </w:t>
      </w:r>
      <w:r w:rsidR="00DD21EF" w:rsidRPr="00695A49">
        <w:rPr>
          <w:rFonts w:ascii="Times New Roman" w:hAnsi="Times New Roman" w:cs="Times New Roman"/>
          <w:i/>
          <w:sz w:val="32"/>
          <w:szCs w:val="32"/>
        </w:rPr>
        <w:t>І</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ратну вість</w:t>
      </w:r>
      <w:r w:rsidRPr="00695A49">
        <w:rPr>
          <w:rFonts w:ascii="Times New Roman" w:hAnsi="Times New Roman" w:cs="Times New Roman"/>
          <w:i/>
          <w:sz w:val="32"/>
          <w:szCs w:val="32"/>
        </w:rPr>
        <w:t xml:space="preserve"> вояцтву подає, </w:t>
      </w:r>
      <w:r w:rsidRPr="00695A49">
        <w:rPr>
          <w:rFonts w:ascii="Times New Roman" w:hAnsi="Times New Roman" w:cs="Times New Roman"/>
          <w:b/>
          <w:i/>
          <w:sz w:val="32"/>
          <w:szCs w:val="32"/>
        </w:rPr>
        <w:t>Вінчаючи</w:t>
      </w:r>
      <w:r w:rsidRPr="00695A49">
        <w:rPr>
          <w:rFonts w:ascii="Times New Roman" w:hAnsi="Times New Roman" w:cs="Times New Roman"/>
          <w:i/>
          <w:sz w:val="32"/>
          <w:szCs w:val="32"/>
        </w:rPr>
        <w:t xml:space="preserve"> ясне </w:t>
      </w:r>
      <w:r w:rsidRPr="00695A49">
        <w:rPr>
          <w:rFonts w:ascii="Times New Roman" w:hAnsi="Times New Roman" w:cs="Times New Roman"/>
          <w:b/>
          <w:i/>
          <w:sz w:val="32"/>
          <w:szCs w:val="32"/>
        </w:rPr>
        <w:t>чоло</w:t>
      </w:r>
      <w:r w:rsidRPr="00695A49">
        <w:rPr>
          <w:rFonts w:ascii="Times New Roman" w:hAnsi="Times New Roman" w:cs="Times New Roman"/>
          <w:i/>
          <w:sz w:val="32"/>
          <w:szCs w:val="32"/>
        </w:rPr>
        <w:t xml:space="preserve"> своє </w:t>
      </w:r>
      <w:r w:rsidRPr="00695A49">
        <w:rPr>
          <w:rFonts w:ascii="Times New Roman" w:hAnsi="Times New Roman" w:cs="Times New Roman"/>
          <w:sz w:val="32"/>
          <w:szCs w:val="32"/>
        </w:rPr>
        <w:t xml:space="preserve">(М. Бажан); </w:t>
      </w:r>
      <w:r w:rsidRPr="00695A49">
        <w:rPr>
          <w:rFonts w:ascii="Times New Roman" w:hAnsi="Times New Roman" w:cs="Times New Roman"/>
          <w:i/>
          <w:sz w:val="32"/>
          <w:szCs w:val="32"/>
        </w:rPr>
        <w:t xml:space="preserve">Нехай ім’я твоє не сходить з </w:t>
      </w:r>
      <w:r w:rsidRPr="00695A49">
        <w:rPr>
          <w:rFonts w:ascii="Times New Roman" w:hAnsi="Times New Roman" w:cs="Times New Roman"/>
          <w:b/>
          <w:i/>
          <w:sz w:val="32"/>
          <w:szCs w:val="32"/>
        </w:rPr>
        <w:t>уст</w:t>
      </w:r>
      <w:r w:rsidRPr="00695A49">
        <w:rPr>
          <w:rFonts w:ascii="Times New Roman" w:hAnsi="Times New Roman" w:cs="Times New Roman"/>
          <w:i/>
          <w:sz w:val="32"/>
          <w:szCs w:val="32"/>
        </w:rPr>
        <w:t xml:space="preserve"> твоїх </w:t>
      </w:r>
      <w:r w:rsidRPr="00695A49">
        <w:rPr>
          <w:rFonts w:ascii="Times New Roman" w:hAnsi="Times New Roman" w:cs="Times New Roman"/>
          <w:b/>
          <w:i/>
          <w:sz w:val="32"/>
          <w:szCs w:val="32"/>
        </w:rPr>
        <w:t>вовіки</w:t>
      </w:r>
      <w:r w:rsidRPr="00695A49">
        <w:rPr>
          <w:rFonts w:ascii="Times New Roman" w:hAnsi="Times New Roman" w:cs="Times New Roman"/>
          <w:sz w:val="32"/>
          <w:szCs w:val="32"/>
        </w:rPr>
        <w:t xml:space="preserve"> (О. Олесь);</w:t>
      </w:r>
      <w:r w:rsidRPr="00695A49">
        <w:rPr>
          <w:rFonts w:ascii="Times New Roman" w:hAnsi="Times New Roman" w:cs="Times New Roman"/>
          <w:i/>
          <w:sz w:val="32"/>
          <w:szCs w:val="32"/>
        </w:rPr>
        <w:t xml:space="preserve"> Гей, </w:t>
      </w:r>
      <w:r w:rsidRPr="00695A49">
        <w:rPr>
          <w:rFonts w:ascii="Times New Roman" w:hAnsi="Times New Roman" w:cs="Times New Roman"/>
          <w:b/>
          <w:i/>
          <w:sz w:val="32"/>
          <w:szCs w:val="32"/>
        </w:rPr>
        <w:t>благословенна</w:t>
      </w:r>
      <w:r w:rsidRPr="00695A49">
        <w:rPr>
          <w:rFonts w:ascii="Times New Roman" w:hAnsi="Times New Roman" w:cs="Times New Roman"/>
          <w:i/>
          <w:sz w:val="32"/>
          <w:szCs w:val="32"/>
        </w:rPr>
        <w:t xml:space="preserve"> будь ти, молодосте! </w:t>
      </w:r>
      <w:r w:rsidRPr="00695A49">
        <w:rPr>
          <w:rFonts w:ascii="Times New Roman" w:hAnsi="Times New Roman" w:cs="Times New Roman"/>
          <w:sz w:val="32"/>
          <w:szCs w:val="32"/>
        </w:rPr>
        <w:t>(П. Тичина);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Воскресайте</w:t>
      </w:r>
      <w:r w:rsidRPr="00695A49">
        <w:rPr>
          <w:rFonts w:ascii="Times New Roman" w:hAnsi="Times New Roman" w:cs="Times New Roman"/>
          <w:i/>
          <w:sz w:val="32"/>
          <w:szCs w:val="32"/>
        </w:rPr>
        <w:t xml:space="preserve">, камінні душі, Розчиняйте серця і </w:t>
      </w:r>
      <w:r w:rsidRPr="00695A49">
        <w:rPr>
          <w:rFonts w:ascii="Times New Roman" w:hAnsi="Times New Roman" w:cs="Times New Roman"/>
          <w:b/>
          <w:i/>
          <w:sz w:val="32"/>
          <w:szCs w:val="32"/>
        </w:rPr>
        <w:t>чоло</w:t>
      </w:r>
      <w:r w:rsidRPr="00695A49">
        <w:rPr>
          <w:rFonts w:ascii="Times New Roman" w:hAnsi="Times New Roman" w:cs="Times New Roman"/>
          <w:i/>
          <w:sz w:val="32"/>
          <w:szCs w:val="32"/>
        </w:rPr>
        <w:t xml:space="preserve">, Щоб не сказали Про вас </w:t>
      </w:r>
      <w:r w:rsidRPr="00695A49">
        <w:rPr>
          <w:rFonts w:ascii="Times New Roman" w:hAnsi="Times New Roman" w:cs="Times New Roman"/>
          <w:b/>
          <w:i/>
          <w:sz w:val="32"/>
          <w:szCs w:val="32"/>
        </w:rPr>
        <w:t>грядущі</w:t>
      </w:r>
      <w:r w:rsidRPr="00695A49">
        <w:rPr>
          <w:rFonts w:ascii="Times New Roman" w:hAnsi="Times New Roman" w:cs="Times New Roman"/>
          <w:i/>
          <w:sz w:val="32"/>
          <w:szCs w:val="32"/>
        </w:rPr>
        <w:t xml:space="preserve">: – Їх на землі не було... </w:t>
      </w:r>
      <w:r w:rsidRPr="00695A49">
        <w:rPr>
          <w:rFonts w:ascii="Times New Roman" w:hAnsi="Times New Roman" w:cs="Times New Roman"/>
          <w:sz w:val="32"/>
          <w:szCs w:val="32"/>
        </w:rPr>
        <w:t xml:space="preserve">(В. Симоненко); </w:t>
      </w:r>
      <w:r w:rsidR="006D5CAE" w:rsidRPr="00695A49">
        <w:rPr>
          <w:rFonts w:ascii="Times New Roman" w:hAnsi="Times New Roman" w:cs="Times New Roman"/>
          <w:i/>
          <w:sz w:val="32"/>
          <w:szCs w:val="32"/>
        </w:rPr>
        <w:t xml:space="preserve">Товариство, яке мені діло, чи я пізній </w:t>
      </w:r>
      <w:r w:rsidR="006D5CAE" w:rsidRPr="00695A49">
        <w:rPr>
          <w:rFonts w:ascii="Times New Roman" w:hAnsi="Times New Roman" w:cs="Times New Roman"/>
          <w:b/>
          <w:i/>
          <w:sz w:val="32"/>
          <w:szCs w:val="32"/>
        </w:rPr>
        <w:t>предтеча</w:t>
      </w:r>
      <w:r w:rsidR="006D5CAE" w:rsidRPr="00695A49">
        <w:rPr>
          <w:rFonts w:ascii="Times New Roman" w:hAnsi="Times New Roman" w:cs="Times New Roman"/>
          <w:i/>
          <w:sz w:val="32"/>
          <w:szCs w:val="32"/>
        </w:rPr>
        <w:t>, чи ранній? Удавайте пророків і йдіть,</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отверзайте уста</w:t>
      </w:r>
      <w:r w:rsidR="006D5CAE" w:rsidRPr="00695A49">
        <w:rPr>
          <w:rFonts w:ascii="Times New Roman" w:hAnsi="Times New Roman" w:cs="Times New Roman"/>
          <w:i/>
          <w:sz w:val="32"/>
          <w:szCs w:val="32"/>
        </w:rPr>
        <w:t>…</w:t>
      </w:r>
      <w:r w:rsidR="00D00F0B" w:rsidRPr="00695A49">
        <w:rPr>
          <w:rFonts w:ascii="Times New Roman" w:hAnsi="Times New Roman" w:cs="Times New Roman"/>
          <w:i/>
          <w:sz w:val="32"/>
          <w:szCs w:val="32"/>
        </w:rPr>
        <w:t xml:space="preserve"> </w:t>
      </w:r>
      <w:r w:rsidR="006D5CAE" w:rsidRPr="00695A49">
        <w:rPr>
          <w:rFonts w:ascii="Times New Roman" w:hAnsi="Times New Roman" w:cs="Times New Roman"/>
          <w:sz w:val="32"/>
          <w:szCs w:val="32"/>
        </w:rPr>
        <w:t>(П. Тичина)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Од молдаванина до фінна На всіх </w:t>
      </w:r>
      <w:r w:rsidRPr="00695A49">
        <w:rPr>
          <w:rFonts w:ascii="Times New Roman" w:hAnsi="Times New Roman" w:cs="Times New Roman"/>
          <w:b/>
          <w:i/>
          <w:sz w:val="32"/>
          <w:szCs w:val="32"/>
        </w:rPr>
        <w:t>язиках</w:t>
      </w:r>
      <w:r w:rsidRPr="00695A49">
        <w:rPr>
          <w:rFonts w:ascii="Times New Roman" w:hAnsi="Times New Roman" w:cs="Times New Roman"/>
          <w:i/>
          <w:sz w:val="32"/>
          <w:szCs w:val="32"/>
        </w:rPr>
        <w:t xml:space="preserve"> все мовчить, бо </w:t>
      </w:r>
      <w:r w:rsidRPr="00695A49">
        <w:rPr>
          <w:rFonts w:ascii="Times New Roman" w:hAnsi="Times New Roman" w:cs="Times New Roman"/>
          <w:b/>
          <w:i/>
          <w:sz w:val="32"/>
          <w:szCs w:val="32"/>
        </w:rPr>
        <w:t>благоденствує</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w:t>
      </w:r>
      <w:r w:rsidR="00135CBC" w:rsidRPr="00695A49">
        <w:rPr>
          <w:rFonts w:ascii="Times New Roman" w:hAnsi="Times New Roman" w:cs="Times New Roman"/>
          <w:sz w:val="32"/>
          <w:szCs w:val="32"/>
        </w:rPr>
        <w:t>Т. Шевченк</w:t>
      </w:r>
      <w:r w:rsidR="006D5CAE" w:rsidRPr="00695A49">
        <w:rPr>
          <w:rFonts w:ascii="Times New Roman" w:hAnsi="Times New Roman" w:cs="Times New Roman"/>
          <w:sz w:val="32"/>
          <w:szCs w:val="32"/>
        </w:rPr>
        <w:t>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З народом загравать не треба. Він добре бачить з-під брови: І що ви корчите із себе, І хто </w:t>
      </w:r>
      <w:r w:rsidRPr="00695A49">
        <w:rPr>
          <w:rFonts w:ascii="Times New Roman" w:hAnsi="Times New Roman" w:cs="Times New Roman"/>
          <w:b/>
          <w:i/>
          <w:sz w:val="32"/>
          <w:szCs w:val="32"/>
        </w:rPr>
        <w:t>єсте</w:t>
      </w:r>
      <w:r w:rsidRPr="00695A49">
        <w:rPr>
          <w:rFonts w:ascii="Times New Roman" w:hAnsi="Times New Roman" w:cs="Times New Roman"/>
          <w:i/>
          <w:sz w:val="32"/>
          <w:szCs w:val="32"/>
        </w:rPr>
        <w:t xml:space="preserve"> насправді ви</w:t>
      </w:r>
      <w:r w:rsidRPr="00695A49">
        <w:rPr>
          <w:rFonts w:ascii="Times New Roman" w:hAnsi="Times New Roman" w:cs="Times New Roman"/>
          <w:sz w:val="32"/>
          <w:szCs w:val="32"/>
        </w:rPr>
        <w:t xml:space="preserve"> (Б.  Олійник);</w:t>
      </w:r>
      <w:r w:rsidRPr="00695A49">
        <w:rPr>
          <w:rFonts w:ascii="Times New Roman" w:hAnsi="Times New Roman" w:cs="Times New Roman"/>
          <w:i/>
          <w:sz w:val="32"/>
          <w:szCs w:val="32"/>
        </w:rPr>
        <w:t xml:space="preserve"> Негідно бути </w:t>
      </w:r>
      <w:r w:rsidRPr="00695A49">
        <w:rPr>
          <w:rFonts w:ascii="Times New Roman" w:hAnsi="Times New Roman" w:cs="Times New Roman"/>
          <w:b/>
          <w:i/>
          <w:sz w:val="32"/>
          <w:szCs w:val="32"/>
        </w:rPr>
        <w:t>речником</w:t>
      </w:r>
      <w:r w:rsidRPr="00695A49">
        <w:rPr>
          <w:rFonts w:ascii="Times New Roman" w:hAnsi="Times New Roman" w:cs="Times New Roman"/>
          <w:i/>
          <w:sz w:val="32"/>
          <w:szCs w:val="32"/>
        </w:rPr>
        <w:t xml:space="preserve"> юрби Раби рабів ще гірше ніж раби </w:t>
      </w:r>
      <w:r w:rsidRPr="00695A49">
        <w:rPr>
          <w:rFonts w:ascii="Times New Roman" w:hAnsi="Times New Roman" w:cs="Times New Roman"/>
          <w:b/>
          <w:i/>
          <w:sz w:val="32"/>
          <w:szCs w:val="32"/>
        </w:rPr>
        <w:t>Грядущий</w:t>
      </w:r>
      <w:r w:rsidRPr="00695A49">
        <w:rPr>
          <w:rFonts w:ascii="Times New Roman" w:hAnsi="Times New Roman" w:cs="Times New Roman"/>
          <w:i/>
          <w:sz w:val="32"/>
          <w:szCs w:val="32"/>
        </w:rPr>
        <w:t xml:space="preserve"> хам вже навіть не </w:t>
      </w:r>
      <w:r w:rsidRPr="00695A49">
        <w:rPr>
          <w:rFonts w:ascii="Times New Roman" w:hAnsi="Times New Roman" w:cs="Times New Roman"/>
          <w:b/>
          <w:i/>
          <w:sz w:val="32"/>
          <w:szCs w:val="32"/>
        </w:rPr>
        <w:t>гряде</w:t>
      </w:r>
      <w:r w:rsidRPr="00695A49">
        <w:rPr>
          <w:rFonts w:ascii="Times New Roman" w:hAnsi="Times New Roman" w:cs="Times New Roman"/>
          <w:i/>
          <w:sz w:val="32"/>
          <w:szCs w:val="32"/>
        </w:rPr>
        <w:t xml:space="preserve"> Уже він сам в </w:t>
      </w:r>
      <w:r w:rsidRPr="00695A49">
        <w:rPr>
          <w:rFonts w:ascii="Times New Roman" w:hAnsi="Times New Roman" w:cs="Times New Roman"/>
          <w:b/>
          <w:i/>
          <w:sz w:val="32"/>
          <w:szCs w:val="32"/>
        </w:rPr>
        <w:t>грядуще</w:t>
      </w:r>
      <w:r w:rsidRPr="00695A49">
        <w:rPr>
          <w:rFonts w:ascii="Times New Roman" w:hAnsi="Times New Roman" w:cs="Times New Roman"/>
          <w:i/>
          <w:sz w:val="32"/>
          <w:szCs w:val="32"/>
        </w:rPr>
        <w:t xml:space="preserve"> нас веде </w:t>
      </w:r>
      <w:r w:rsidRPr="00695A49">
        <w:rPr>
          <w:rFonts w:ascii="Times New Roman" w:hAnsi="Times New Roman" w:cs="Times New Roman"/>
          <w:sz w:val="32"/>
          <w:szCs w:val="32"/>
        </w:rPr>
        <w:t xml:space="preserve">(Л. Костенко); </w:t>
      </w:r>
      <w:r w:rsidRPr="00695A49">
        <w:rPr>
          <w:rFonts w:ascii="Times New Roman" w:hAnsi="Times New Roman" w:cs="Times New Roman"/>
          <w:i/>
          <w:sz w:val="32"/>
          <w:szCs w:val="32"/>
        </w:rPr>
        <w:t xml:space="preserve">Шляхта не приховала свій звірячий </w:t>
      </w:r>
      <w:r w:rsidRPr="00695A49">
        <w:rPr>
          <w:rFonts w:ascii="Times New Roman" w:hAnsi="Times New Roman" w:cs="Times New Roman"/>
          <w:b/>
          <w:i/>
          <w:sz w:val="32"/>
          <w:szCs w:val="32"/>
        </w:rPr>
        <w:t>лик</w:t>
      </w:r>
      <w:r w:rsidRPr="00695A49">
        <w:rPr>
          <w:rFonts w:ascii="Times New Roman" w:hAnsi="Times New Roman" w:cs="Times New Roman"/>
          <w:i/>
          <w:sz w:val="32"/>
          <w:szCs w:val="32"/>
        </w:rPr>
        <w:t xml:space="preserve"> за блиском і пишнотою </w:t>
      </w:r>
      <w:r w:rsidRPr="00695A49">
        <w:rPr>
          <w:rFonts w:ascii="Times New Roman" w:hAnsi="Times New Roman" w:cs="Times New Roman"/>
          <w:sz w:val="32"/>
          <w:szCs w:val="32"/>
        </w:rPr>
        <w:t xml:space="preserve">(П. Загребельний). Див. також: </w:t>
      </w:r>
      <w:r w:rsidRPr="00695A49">
        <w:rPr>
          <w:rFonts w:ascii="Times New Roman" w:hAnsi="Times New Roman" w:cs="Times New Roman"/>
          <w:i/>
          <w:sz w:val="32"/>
          <w:szCs w:val="32"/>
        </w:rPr>
        <w:t>застарілі слова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історизми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старослов’янізми</w:t>
      </w:r>
      <w:r w:rsidRPr="00695A49">
        <w:rPr>
          <w:rFonts w:ascii="Times New Roman" w:hAnsi="Times New Roman" w:cs="Times New Roman"/>
          <w:sz w:val="32"/>
          <w:szCs w:val="32"/>
        </w:rPr>
        <w:t xml:space="preserve">. Протилежне – </w:t>
      </w:r>
      <w:r w:rsidRPr="00695A49">
        <w:rPr>
          <w:rFonts w:ascii="Times New Roman" w:hAnsi="Times New Roman" w:cs="Times New Roman"/>
          <w:i/>
          <w:sz w:val="32"/>
          <w:szCs w:val="32"/>
        </w:rPr>
        <w:t>неологізми</w:t>
      </w:r>
      <w:r w:rsidRPr="00695A49">
        <w:rPr>
          <w:rFonts w:ascii="Times New Roman" w:hAnsi="Times New Roman" w:cs="Times New Roman"/>
          <w:sz w:val="32"/>
          <w:szCs w:val="32"/>
        </w:rPr>
        <w:t>.</w:t>
      </w:r>
    </w:p>
    <w:p w:rsidR="0084570E" w:rsidRPr="00695A49" w:rsidRDefault="0084570E" w:rsidP="00F64494">
      <w:pPr>
        <w:pStyle w:val="a8"/>
        <w:spacing w:before="0" w:beforeAutospacing="0" w:after="0" w:afterAutospacing="0"/>
        <w:ind w:firstLine="709"/>
        <w:jc w:val="both"/>
        <w:rPr>
          <w:sz w:val="32"/>
          <w:szCs w:val="32"/>
        </w:rPr>
      </w:pPr>
      <w:r w:rsidRPr="00695A49">
        <w:rPr>
          <w:b/>
          <w:bCs/>
          <w:sz w:val="32"/>
          <w:szCs w:val="32"/>
        </w:rPr>
        <w:t xml:space="preserve">Архітектоніка </w:t>
      </w:r>
      <w:r w:rsidRPr="00695A49">
        <w:rPr>
          <w:bCs/>
          <w:sz w:val="32"/>
          <w:szCs w:val="32"/>
        </w:rPr>
        <w:t>– основний принцип побудови твору</w:t>
      </w:r>
      <w:r w:rsidRPr="00695A49">
        <w:rPr>
          <w:sz w:val="32"/>
          <w:szCs w:val="32"/>
        </w:rPr>
        <w:t xml:space="preserve"> як єдиного цілого,</w:t>
      </w:r>
      <w:r w:rsidRPr="00695A49">
        <w:rPr>
          <w:bCs/>
          <w:sz w:val="32"/>
          <w:szCs w:val="32"/>
        </w:rPr>
        <w:t xml:space="preserve"> співвідношення його окремих елементів.</w:t>
      </w:r>
      <w:r w:rsidRPr="00695A49">
        <w:rPr>
          <w:sz w:val="32"/>
          <w:szCs w:val="32"/>
        </w:rPr>
        <w:t xml:space="preserve"> До архітектоніки входять найкрупніші елементи того чи іншого твору, тобто </w:t>
      </w:r>
      <w:r w:rsidRPr="00695A49">
        <w:rPr>
          <w:iCs/>
          <w:sz w:val="32"/>
          <w:szCs w:val="32"/>
        </w:rPr>
        <w:t>мегаобрази</w:t>
      </w:r>
      <w:r w:rsidRPr="00695A49">
        <w:rPr>
          <w:sz w:val="32"/>
          <w:szCs w:val="32"/>
        </w:rPr>
        <w:t>; елементами архітектоніки є глави, розділи, дії, частини тощо.</w:t>
      </w:r>
      <w:r w:rsidRPr="00695A49">
        <w:rPr>
          <w:bCs/>
          <w:sz w:val="32"/>
          <w:szCs w:val="32"/>
        </w:rPr>
        <w:t xml:space="preserve"> Архітектоніку іноді відрізняють від композиції, вважаючи, що архітектоніка – це загальний план цілого твору, а композиція – це побудова окремих його частин, деталей. На практиці ці поняття виступають синонімічними. Див. також: </w:t>
      </w:r>
      <w:r w:rsidRPr="00695A49">
        <w:rPr>
          <w:bCs/>
          <w:i/>
          <w:sz w:val="32"/>
          <w:szCs w:val="32"/>
        </w:rPr>
        <w:t>композиція</w:t>
      </w:r>
      <w:r w:rsidRPr="00695A49">
        <w:rPr>
          <w:bCs/>
          <w:sz w:val="32"/>
          <w:szCs w:val="32"/>
        </w:rPr>
        <w:t>.</w:t>
      </w:r>
    </w:p>
    <w:p w:rsidR="0084570E" w:rsidRPr="00695A49" w:rsidRDefault="0084570E" w:rsidP="00F64494">
      <w:pPr>
        <w:pStyle w:val="a8"/>
        <w:spacing w:before="0" w:beforeAutospacing="0" w:after="0" w:afterAutospacing="0"/>
        <w:ind w:firstLine="709"/>
        <w:jc w:val="both"/>
        <w:rPr>
          <w:b/>
          <w:bCs/>
          <w:sz w:val="32"/>
          <w:szCs w:val="32"/>
        </w:rPr>
      </w:pPr>
      <w:r w:rsidRPr="00695A49">
        <w:rPr>
          <w:b/>
          <w:bCs/>
          <w:sz w:val="32"/>
          <w:szCs w:val="32"/>
        </w:rPr>
        <w:t>Асемантичний</w:t>
      </w:r>
      <w:r w:rsidRPr="00695A49">
        <w:rPr>
          <w:bCs/>
          <w:sz w:val="32"/>
          <w:szCs w:val="32"/>
        </w:rPr>
        <w:t xml:space="preserve"> – </w:t>
      </w:r>
      <w:r w:rsidR="000233B7" w:rsidRPr="00695A49">
        <w:rPr>
          <w:bCs/>
          <w:sz w:val="32"/>
          <w:szCs w:val="32"/>
        </w:rPr>
        <w:t>позбавлений власного значення; н</w:t>
      </w:r>
      <w:r w:rsidRPr="00695A49">
        <w:rPr>
          <w:bCs/>
          <w:sz w:val="32"/>
          <w:szCs w:val="32"/>
        </w:rPr>
        <w:t xml:space="preserve">априклад, підрядні сполучники </w:t>
      </w:r>
      <w:r w:rsidRPr="00695A49">
        <w:rPr>
          <w:bCs/>
          <w:i/>
          <w:sz w:val="32"/>
          <w:szCs w:val="32"/>
        </w:rPr>
        <w:t>немов</w:t>
      </w:r>
      <w:r w:rsidRPr="00695A49">
        <w:rPr>
          <w:bCs/>
          <w:sz w:val="32"/>
          <w:szCs w:val="32"/>
        </w:rPr>
        <w:t xml:space="preserve">, </w:t>
      </w:r>
      <w:r w:rsidRPr="00695A49">
        <w:rPr>
          <w:bCs/>
          <w:i/>
          <w:sz w:val="32"/>
          <w:szCs w:val="32"/>
        </w:rPr>
        <w:t>коли</w:t>
      </w:r>
      <w:r w:rsidRPr="00695A49">
        <w:rPr>
          <w:bCs/>
          <w:sz w:val="32"/>
          <w:szCs w:val="32"/>
        </w:rPr>
        <w:t xml:space="preserve"> виконують виключно синтаксичну роль вираження залежності підрядного речення від головного. </w:t>
      </w:r>
    </w:p>
    <w:p w:rsidR="0084570E" w:rsidRPr="00695A49" w:rsidRDefault="0084570E" w:rsidP="00F64494">
      <w:pPr>
        <w:pStyle w:val="a8"/>
        <w:spacing w:before="0" w:beforeAutospacing="0" w:after="0" w:afterAutospacing="0"/>
        <w:ind w:firstLine="709"/>
        <w:jc w:val="both"/>
        <w:rPr>
          <w:sz w:val="32"/>
          <w:szCs w:val="32"/>
        </w:rPr>
      </w:pPr>
      <w:r w:rsidRPr="00695A49">
        <w:rPr>
          <w:b/>
          <w:bCs/>
          <w:sz w:val="32"/>
          <w:szCs w:val="32"/>
        </w:rPr>
        <w:lastRenderedPageBreak/>
        <w:t xml:space="preserve">Асиндетон </w:t>
      </w:r>
      <w:r w:rsidRPr="00695A49">
        <w:rPr>
          <w:sz w:val="32"/>
          <w:szCs w:val="32"/>
        </w:rPr>
        <w:t xml:space="preserve">– </w:t>
      </w:r>
      <w:r w:rsidRPr="00695A49">
        <w:rPr>
          <w:bCs/>
          <w:sz w:val="32"/>
          <w:szCs w:val="32"/>
        </w:rPr>
        <w:t>безсполучниковість,</w:t>
      </w:r>
      <w:r w:rsidRPr="00695A49">
        <w:rPr>
          <w:sz w:val="32"/>
          <w:szCs w:val="32"/>
        </w:rPr>
        <w:t xml:space="preserve"> пропуск єднальних слів, типова побудова багатокомпонентного безсполучникового речення, однорідного ряду; стилістична фігура, </w:t>
      </w:r>
      <w:r w:rsidR="00CB6538">
        <w:rPr>
          <w:sz w:val="32"/>
          <w:szCs w:val="32"/>
        </w:rPr>
        <w:t>що характеризується відсутністю</w:t>
      </w:r>
      <w:r w:rsidRPr="00695A49">
        <w:rPr>
          <w:sz w:val="32"/>
          <w:szCs w:val="32"/>
        </w:rPr>
        <w:t xml:space="preserve"> сполучників між членами речення і між реченнями для надання розповіді більшої виразності, стрімкості і динамізму, експресивної стислості</w:t>
      </w:r>
      <w:r w:rsidR="000233B7" w:rsidRPr="00695A49">
        <w:rPr>
          <w:sz w:val="32"/>
          <w:szCs w:val="32"/>
        </w:rPr>
        <w:t xml:space="preserve"> й</w:t>
      </w:r>
      <w:r w:rsidRPr="00695A49">
        <w:rPr>
          <w:sz w:val="32"/>
          <w:szCs w:val="32"/>
        </w:rPr>
        <w:t xml:space="preserve"> сконденсованості змісту. Наприклад:</w:t>
      </w:r>
      <w:r w:rsidRPr="00695A49">
        <w:rPr>
          <w:i/>
          <w:sz w:val="32"/>
          <w:szCs w:val="32"/>
        </w:rPr>
        <w:t xml:space="preserve"> Ходить полем щедре літо, нахиляє медоцвіти, наливає колоски, розрум’янює садки </w:t>
      </w:r>
      <w:r w:rsidRPr="00695A49">
        <w:rPr>
          <w:sz w:val="32"/>
          <w:szCs w:val="32"/>
        </w:rPr>
        <w:t>(М.</w:t>
      </w:r>
      <w:r w:rsidRPr="00695A49">
        <w:rPr>
          <w:sz w:val="32"/>
          <w:szCs w:val="32"/>
          <w:lang w:val="en-US"/>
        </w:rPr>
        <w:t> </w:t>
      </w:r>
      <w:r w:rsidRPr="00695A49">
        <w:rPr>
          <w:sz w:val="32"/>
          <w:szCs w:val="32"/>
        </w:rPr>
        <w:t xml:space="preserve">Стельмах); </w:t>
      </w:r>
      <w:r w:rsidRPr="00695A49">
        <w:rPr>
          <w:i/>
          <w:sz w:val="32"/>
          <w:szCs w:val="32"/>
        </w:rPr>
        <w:t>Здаля розвіялись тумани, Знов ясно, пахощі, тепло… Спинилась кров, замовкли рани… Прибите серце ожило. Літає радість, щастя світе, Дзвенять пташки в садах рясних, Сміються знову трави, квіти…</w:t>
      </w:r>
      <w:r w:rsidRPr="00695A49">
        <w:rPr>
          <w:sz w:val="32"/>
          <w:szCs w:val="32"/>
        </w:rPr>
        <w:t xml:space="preserve"> (О. Олесь); </w:t>
      </w:r>
      <w:r w:rsidRPr="00695A49">
        <w:rPr>
          <w:rFonts w:eastAsia="Times New Roman"/>
          <w:i/>
          <w:sz w:val="32"/>
          <w:szCs w:val="32"/>
        </w:rPr>
        <w:t>Бо вже ослонився безокрай чужинний, кучериться щедро багряний розмай, прощай, Україно, моя Україно, кохана Вкраїно, щаслива бувай</w:t>
      </w:r>
      <w:r w:rsidRPr="00695A49">
        <w:rPr>
          <w:rFonts w:eastAsia="Times New Roman"/>
          <w:sz w:val="32"/>
          <w:szCs w:val="32"/>
        </w:rPr>
        <w:t xml:space="preserve"> (В. Стус);</w:t>
      </w:r>
      <w:r w:rsidRPr="00695A49">
        <w:rPr>
          <w:sz w:val="32"/>
          <w:szCs w:val="32"/>
        </w:rPr>
        <w:t xml:space="preserve"> </w:t>
      </w:r>
      <w:r w:rsidRPr="00695A49">
        <w:rPr>
          <w:i/>
          <w:sz w:val="32"/>
          <w:szCs w:val="32"/>
        </w:rPr>
        <w:t>Грайте, арфи, грайте, ліри, грайте, лютні, грайте, гусла, радість лийте, журбу змийте, горе вкрийте весняним плащем</w:t>
      </w:r>
      <w:r w:rsidRPr="00695A49">
        <w:rPr>
          <w:sz w:val="32"/>
          <w:szCs w:val="32"/>
        </w:rPr>
        <w:t xml:space="preserve"> (Б.-І. Антонич)</w:t>
      </w:r>
      <w:r w:rsidRPr="00695A49">
        <w:rPr>
          <w:i/>
          <w:sz w:val="32"/>
          <w:szCs w:val="32"/>
        </w:rPr>
        <w:t xml:space="preserve">. </w:t>
      </w:r>
      <w:r w:rsidRPr="00695A49">
        <w:rPr>
          <w:sz w:val="32"/>
          <w:szCs w:val="32"/>
        </w:rPr>
        <w:t xml:space="preserve">Див. також: </w:t>
      </w:r>
      <w:r w:rsidRPr="00695A49">
        <w:rPr>
          <w:i/>
          <w:sz w:val="32"/>
          <w:szCs w:val="32"/>
        </w:rPr>
        <w:t>стилістичні фігури</w:t>
      </w:r>
      <w:r w:rsidRPr="00695A49">
        <w:rPr>
          <w:sz w:val="32"/>
          <w:szCs w:val="32"/>
        </w:rPr>
        <w:t xml:space="preserve">. Протилежне – </w:t>
      </w:r>
      <w:r w:rsidRPr="00695A49">
        <w:rPr>
          <w:i/>
          <w:sz w:val="32"/>
          <w:szCs w:val="32"/>
        </w:rPr>
        <w:t>полісиндетон</w:t>
      </w:r>
      <w:r w:rsidRPr="00695A49">
        <w:rPr>
          <w:sz w:val="32"/>
          <w:szCs w:val="32"/>
        </w:rPr>
        <w:t>.</w:t>
      </w:r>
    </w:p>
    <w:p w:rsidR="0084570E" w:rsidRPr="00695A49" w:rsidRDefault="0084570E" w:rsidP="00F64494">
      <w:pPr>
        <w:pStyle w:val="a8"/>
        <w:spacing w:before="0" w:beforeAutospacing="0" w:after="0" w:afterAutospacing="0"/>
        <w:ind w:firstLine="709"/>
        <w:jc w:val="both"/>
        <w:rPr>
          <w:rFonts w:eastAsia="Times New Roman"/>
          <w:sz w:val="32"/>
          <w:szCs w:val="32"/>
        </w:rPr>
      </w:pPr>
      <w:r w:rsidRPr="00695A49">
        <w:rPr>
          <w:b/>
          <w:bCs/>
          <w:sz w:val="32"/>
          <w:szCs w:val="32"/>
        </w:rPr>
        <w:t>Асонанс</w:t>
      </w:r>
      <w:r w:rsidRPr="00695A49">
        <w:rPr>
          <w:sz w:val="32"/>
          <w:szCs w:val="32"/>
        </w:rPr>
        <w:t xml:space="preserve"> – </w:t>
      </w:r>
      <w:r w:rsidR="00790DE9">
        <w:rPr>
          <w:sz w:val="32"/>
          <w:szCs w:val="32"/>
        </w:rPr>
        <w:t xml:space="preserve">фонетична стилістична фігура, </w:t>
      </w:r>
      <w:r w:rsidRPr="00695A49">
        <w:rPr>
          <w:sz w:val="32"/>
          <w:szCs w:val="32"/>
        </w:rPr>
        <w:t xml:space="preserve">вид звукопису; співзвуччя, повторення однакових або подібних за </w:t>
      </w:r>
      <w:r w:rsidR="000233B7" w:rsidRPr="00695A49">
        <w:rPr>
          <w:sz w:val="32"/>
          <w:szCs w:val="32"/>
        </w:rPr>
        <w:t>акустико-артикуляторними ознаками</w:t>
      </w:r>
      <w:r w:rsidR="007C3072">
        <w:rPr>
          <w:sz w:val="32"/>
          <w:szCs w:val="32"/>
        </w:rPr>
        <w:t xml:space="preserve"> голосних</w:t>
      </w:r>
      <w:r w:rsidRPr="00695A49">
        <w:rPr>
          <w:sz w:val="32"/>
          <w:szCs w:val="32"/>
        </w:rPr>
        <w:t xml:space="preserve"> у суміжних чи близько розташованих одне від одного словах речення, строфи з метою нагнітання фонічного </w:t>
      </w:r>
      <w:r w:rsidR="00790DE9">
        <w:rPr>
          <w:sz w:val="32"/>
          <w:szCs w:val="32"/>
        </w:rPr>
        <w:t>забарвлення, пов’язаного з їх</w:t>
      </w:r>
      <w:r w:rsidRPr="00695A49">
        <w:rPr>
          <w:sz w:val="32"/>
          <w:szCs w:val="32"/>
        </w:rPr>
        <w:t xml:space="preserve"> змістом. </w:t>
      </w:r>
      <w:r w:rsidR="007C3072">
        <w:rPr>
          <w:sz w:val="32"/>
          <w:szCs w:val="32"/>
        </w:rPr>
        <w:t>Асонанси характерні для ритмічно організованого мовлення, зокрема поезії;</w:t>
      </w:r>
      <w:r w:rsidRPr="00695A49">
        <w:rPr>
          <w:sz w:val="32"/>
          <w:szCs w:val="32"/>
        </w:rPr>
        <w:t xml:space="preserve"> посилюють враження від прочитаного (актуалізуються фоносемантичні зв’язки), надають тексту звукової окраси, постають засобом</w:t>
      </w:r>
      <w:r w:rsidR="004076A0" w:rsidRPr="00695A49">
        <w:rPr>
          <w:sz w:val="32"/>
          <w:szCs w:val="32"/>
        </w:rPr>
        <w:t xml:space="preserve"> його</w:t>
      </w:r>
      <w:r w:rsidRPr="00695A49">
        <w:rPr>
          <w:sz w:val="32"/>
          <w:szCs w:val="32"/>
        </w:rPr>
        <w:t xml:space="preserve"> музичної інструментовки, експресивним увиразником художньо</w:t>
      </w:r>
      <w:r w:rsidR="00E97F6B">
        <w:rPr>
          <w:sz w:val="32"/>
          <w:szCs w:val="32"/>
        </w:rPr>
        <w:t>-образно</w:t>
      </w:r>
      <w:r w:rsidRPr="00695A49">
        <w:rPr>
          <w:sz w:val="32"/>
          <w:szCs w:val="32"/>
        </w:rPr>
        <w:t>го змалювання та емоційно-естетичного впливу на читача</w:t>
      </w:r>
      <w:r w:rsidR="007C3072">
        <w:rPr>
          <w:sz w:val="32"/>
          <w:szCs w:val="32"/>
        </w:rPr>
        <w:t>, зважаючи на звукосимволічні потенції мови.</w:t>
      </w:r>
      <w:r w:rsidRPr="00695A49">
        <w:rPr>
          <w:sz w:val="32"/>
          <w:szCs w:val="32"/>
        </w:rPr>
        <w:t xml:space="preserve"> Наприклад: </w:t>
      </w:r>
      <w:r w:rsidRPr="00695A49">
        <w:rPr>
          <w:b/>
          <w:i/>
          <w:sz w:val="32"/>
          <w:szCs w:val="32"/>
        </w:rPr>
        <w:t>А</w:t>
      </w:r>
      <w:r w:rsidRPr="00695A49">
        <w:rPr>
          <w:i/>
          <w:sz w:val="32"/>
          <w:szCs w:val="32"/>
        </w:rPr>
        <w:t>рф</w:t>
      </w:r>
      <w:r w:rsidRPr="00695A49">
        <w:rPr>
          <w:b/>
          <w:i/>
          <w:sz w:val="32"/>
          <w:szCs w:val="32"/>
        </w:rPr>
        <w:t>а</w:t>
      </w:r>
      <w:r w:rsidRPr="00695A49">
        <w:rPr>
          <w:i/>
          <w:sz w:val="32"/>
          <w:szCs w:val="32"/>
        </w:rPr>
        <w:t xml:space="preserve">ми, </w:t>
      </w:r>
      <w:r w:rsidRPr="00695A49">
        <w:rPr>
          <w:b/>
          <w:i/>
          <w:sz w:val="32"/>
          <w:szCs w:val="32"/>
        </w:rPr>
        <w:t>а</w:t>
      </w:r>
      <w:r w:rsidRPr="00695A49">
        <w:rPr>
          <w:i/>
          <w:sz w:val="32"/>
          <w:szCs w:val="32"/>
        </w:rPr>
        <w:t>рф</w:t>
      </w:r>
      <w:r w:rsidRPr="00695A49">
        <w:rPr>
          <w:b/>
          <w:i/>
          <w:sz w:val="32"/>
          <w:szCs w:val="32"/>
        </w:rPr>
        <w:t>а</w:t>
      </w:r>
      <w:r w:rsidRPr="00695A49">
        <w:rPr>
          <w:i/>
          <w:sz w:val="32"/>
          <w:szCs w:val="32"/>
        </w:rPr>
        <w:t>ми – З</w:t>
      </w:r>
      <w:r w:rsidRPr="00695A49">
        <w:rPr>
          <w:b/>
          <w:i/>
          <w:sz w:val="32"/>
          <w:szCs w:val="32"/>
        </w:rPr>
        <w:t>о</w:t>
      </w:r>
      <w:r w:rsidRPr="00695A49">
        <w:rPr>
          <w:i/>
          <w:sz w:val="32"/>
          <w:szCs w:val="32"/>
        </w:rPr>
        <w:t>л</w:t>
      </w:r>
      <w:r w:rsidRPr="00695A49">
        <w:rPr>
          <w:b/>
          <w:i/>
          <w:sz w:val="32"/>
          <w:szCs w:val="32"/>
        </w:rPr>
        <w:t>о</w:t>
      </w:r>
      <w:r w:rsidRPr="00695A49">
        <w:rPr>
          <w:i/>
          <w:sz w:val="32"/>
          <w:szCs w:val="32"/>
        </w:rPr>
        <w:t>тими, г</w:t>
      </w:r>
      <w:r w:rsidRPr="00695A49">
        <w:rPr>
          <w:b/>
          <w:i/>
          <w:sz w:val="32"/>
          <w:szCs w:val="32"/>
        </w:rPr>
        <w:t>о</w:t>
      </w:r>
      <w:r w:rsidRPr="00695A49">
        <w:rPr>
          <w:i/>
          <w:sz w:val="32"/>
          <w:szCs w:val="32"/>
        </w:rPr>
        <w:t>л</w:t>
      </w:r>
      <w:r w:rsidRPr="00695A49">
        <w:rPr>
          <w:b/>
          <w:i/>
          <w:sz w:val="32"/>
          <w:szCs w:val="32"/>
        </w:rPr>
        <w:t>о</w:t>
      </w:r>
      <w:r w:rsidRPr="00695A49">
        <w:rPr>
          <w:i/>
          <w:sz w:val="32"/>
          <w:szCs w:val="32"/>
        </w:rPr>
        <w:t xml:space="preserve">сними </w:t>
      </w:r>
      <w:r w:rsidRPr="00695A49">
        <w:rPr>
          <w:b/>
          <w:i/>
          <w:sz w:val="32"/>
          <w:szCs w:val="32"/>
        </w:rPr>
        <w:t>о</w:t>
      </w:r>
      <w:r w:rsidRPr="00695A49">
        <w:rPr>
          <w:i/>
          <w:sz w:val="32"/>
          <w:szCs w:val="32"/>
        </w:rPr>
        <w:t>бізв</w:t>
      </w:r>
      <w:r w:rsidRPr="00695A49">
        <w:rPr>
          <w:b/>
          <w:i/>
          <w:sz w:val="32"/>
          <w:szCs w:val="32"/>
        </w:rPr>
        <w:t>а</w:t>
      </w:r>
      <w:r w:rsidRPr="00695A49">
        <w:rPr>
          <w:i/>
          <w:sz w:val="32"/>
          <w:szCs w:val="32"/>
        </w:rPr>
        <w:t>лися г</w:t>
      </w:r>
      <w:r w:rsidRPr="00695A49">
        <w:rPr>
          <w:b/>
          <w:i/>
          <w:sz w:val="32"/>
          <w:szCs w:val="32"/>
        </w:rPr>
        <w:t>а</w:t>
      </w:r>
      <w:r w:rsidRPr="00695A49">
        <w:rPr>
          <w:i/>
          <w:sz w:val="32"/>
          <w:szCs w:val="32"/>
        </w:rPr>
        <w:t>ї С</w:t>
      </w:r>
      <w:r w:rsidRPr="00695A49">
        <w:rPr>
          <w:b/>
          <w:i/>
          <w:sz w:val="32"/>
          <w:szCs w:val="32"/>
        </w:rPr>
        <w:t>а</w:t>
      </w:r>
      <w:r w:rsidRPr="00695A49">
        <w:rPr>
          <w:i/>
          <w:sz w:val="32"/>
          <w:szCs w:val="32"/>
        </w:rPr>
        <w:t>м</w:t>
      </w:r>
      <w:r w:rsidRPr="00695A49">
        <w:rPr>
          <w:b/>
          <w:i/>
          <w:sz w:val="32"/>
          <w:szCs w:val="32"/>
        </w:rPr>
        <w:t>о</w:t>
      </w:r>
      <w:r w:rsidRPr="00695A49">
        <w:rPr>
          <w:i/>
          <w:sz w:val="32"/>
          <w:szCs w:val="32"/>
        </w:rPr>
        <w:t>дзв</w:t>
      </w:r>
      <w:r w:rsidRPr="00695A49">
        <w:rPr>
          <w:b/>
          <w:i/>
          <w:sz w:val="32"/>
          <w:szCs w:val="32"/>
        </w:rPr>
        <w:t>о</w:t>
      </w:r>
      <w:r w:rsidRPr="00695A49">
        <w:rPr>
          <w:i/>
          <w:sz w:val="32"/>
          <w:szCs w:val="32"/>
        </w:rPr>
        <w:t>нними: Йде весн</w:t>
      </w:r>
      <w:r w:rsidRPr="00695A49">
        <w:rPr>
          <w:b/>
          <w:i/>
          <w:sz w:val="32"/>
          <w:szCs w:val="32"/>
        </w:rPr>
        <w:t>а</w:t>
      </w:r>
      <w:r w:rsidRPr="00695A49">
        <w:rPr>
          <w:i/>
          <w:sz w:val="32"/>
          <w:szCs w:val="32"/>
        </w:rPr>
        <w:t xml:space="preserve"> З</w:t>
      </w:r>
      <w:r w:rsidRPr="00695A49">
        <w:rPr>
          <w:b/>
          <w:i/>
          <w:sz w:val="32"/>
          <w:szCs w:val="32"/>
        </w:rPr>
        <w:t>а</w:t>
      </w:r>
      <w:r w:rsidRPr="00695A49">
        <w:rPr>
          <w:i/>
          <w:sz w:val="32"/>
          <w:szCs w:val="32"/>
        </w:rPr>
        <w:t>п</w:t>
      </w:r>
      <w:r w:rsidRPr="00695A49">
        <w:rPr>
          <w:b/>
          <w:i/>
          <w:sz w:val="32"/>
          <w:szCs w:val="32"/>
        </w:rPr>
        <w:t>а</w:t>
      </w:r>
      <w:r w:rsidRPr="00695A49">
        <w:rPr>
          <w:i/>
          <w:sz w:val="32"/>
          <w:szCs w:val="32"/>
        </w:rPr>
        <w:t>шн</w:t>
      </w:r>
      <w:r w:rsidRPr="00695A49">
        <w:rPr>
          <w:b/>
          <w:i/>
          <w:sz w:val="32"/>
          <w:szCs w:val="32"/>
        </w:rPr>
        <w:t>а</w:t>
      </w:r>
      <w:r w:rsidRPr="00695A49">
        <w:rPr>
          <w:i/>
          <w:sz w:val="32"/>
          <w:szCs w:val="32"/>
        </w:rPr>
        <w:t>, Квіт</w:t>
      </w:r>
      <w:r w:rsidRPr="00695A49">
        <w:rPr>
          <w:b/>
          <w:i/>
          <w:sz w:val="32"/>
          <w:szCs w:val="32"/>
        </w:rPr>
        <w:t>а</w:t>
      </w:r>
      <w:r w:rsidRPr="00695A49">
        <w:rPr>
          <w:i/>
          <w:sz w:val="32"/>
          <w:szCs w:val="32"/>
        </w:rPr>
        <w:t>ми-перл</w:t>
      </w:r>
      <w:r w:rsidRPr="00695A49">
        <w:rPr>
          <w:b/>
          <w:i/>
          <w:sz w:val="32"/>
          <w:szCs w:val="32"/>
        </w:rPr>
        <w:t>а</w:t>
      </w:r>
      <w:r w:rsidRPr="00695A49">
        <w:rPr>
          <w:i/>
          <w:sz w:val="32"/>
          <w:szCs w:val="32"/>
        </w:rPr>
        <w:t>ми З</w:t>
      </w:r>
      <w:r w:rsidRPr="00695A49">
        <w:rPr>
          <w:b/>
          <w:i/>
          <w:sz w:val="32"/>
          <w:szCs w:val="32"/>
        </w:rPr>
        <w:t>а</w:t>
      </w:r>
      <w:r w:rsidRPr="00695A49">
        <w:rPr>
          <w:i/>
          <w:sz w:val="32"/>
          <w:szCs w:val="32"/>
        </w:rPr>
        <w:t>к</w:t>
      </w:r>
      <w:r w:rsidRPr="00695A49">
        <w:rPr>
          <w:b/>
          <w:i/>
          <w:sz w:val="32"/>
          <w:szCs w:val="32"/>
        </w:rPr>
        <w:t>о</w:t>
      </w:r>
      <w:r w:rsidRPr="00695A49">
        <w:rPr>
          <w:i/>
          <w:sz w:val="32"/>
          <w:szCs w:val="32"/>
        </w:rPr>
        <w:t>сичен</w:t>
      </w:r>
      <w:r w:rsidRPr="00695A49">
        <w:rPr>
          <w:b/>
          <w:i/>
          <w:sz w:val="32"/>
          <w:szCs w:val="32"/>
        </w:rPr>
        <w:t>а</w:t>
      </w:r>
      <w:r w:rsidRPr="00695A49">
        <w:rPr>
          <w:sz w:val="32"/>
          <w:szCs w:val="32"/>
        </w:rPr>
        <w:t xml:space="preserve"> (П. Тичина); </w:t>
      </w:r>
      <w:r w:rsidRPr="00695A49">
        <w:rPr>
          <w:i/>
          <w:sz w:val="32"/>
          <w:szCs w:val="32"/>
        </w:rPr>
        <w:t>Г</w:t>
      </w:r>
      <w:r w:rsidRPr="00695A49">
        <w:rPr>
          <w:b/>
          <w:i/>
          <w:sz w:val="32"/>
          <w:szCs w:val="32"/>
        </w:rPr>
        <w:t>о</w:t>
      </w:r>
      <w:r w:rsidRPr="00695A49">
        <w:rPr>
          <w:i/>
          <w:sz w:val="32"/>
          <w:szCs w:val="32"/>
        </w:rPr>
        <w:t>р</w:t>
      </w:r>
      <w:r w:rsidRPr="00695A49">
        <w:rPr>
          <w:b/>
          <w:i/>
          <w:sz w:val="32"/>
          <w:szCs w:val="32"/>
        </w:rPr>
        <w:t>а</w:t>
      </w:r>
      <w:r w:rsidRPr="00695A49">
        <w:rPr>
          <w:i/>
          <w:sz w:val="32"/>
          <w:szCs w:val="32"/>
        </w:rPr>
        <w:t>ми, г</w:t>
      </w:r>
      <w:r w:rsidRPr="00695A49">
        <w:rPr>
          <w:b/>
          <w:i/>
          <w:sz w:val="32"/>
          <w:szCs w:val="32"/>
        </w:rPr>
        <w:t>о</w:t>
      </w:r>
      <w:r w:rsidRPr="00695A49">
        <w:rPr>
          <w:i/>
          <w:sz w:val="32"/>
          <w:szCs w:val="32"/>
        </w:rPr>
        <w:t>р</w:t>
      </w:r>
      <w:r w:rsidRPr="00695A49">
        <w:rPr>
          <w:b/>
          <w:i/>
          <w:sz w:val="32"/>
          <w:szCs w:val="32"/>
        </w:rPr>
        <w:t>а</w:t>
      </w:r>
      <w:r w:rsidRPr="00695A49">
        <w:rPr>
          <w:i/>
          <w:sz w:val="32"/>
          <w:szCs w:val="32"/>
        </w:rPr>
        <w:t xml:space="preserve">ми, над </w:t>
      </w:r>
      <w:r w:rsidRPr="00695A49">
        <w:rPr>
          <w:b/>
          <w:i/>
          <w:sz w:val="32"/>
          <w:szCs w:val="32"/>
        </w:rPr>
        <w:t>я</w:t>
      </w:r>
      <w:r w:rsidRPr="00695A49">
        <w:rPr>
          <w:i/>
          <w:sz w:val="32"/>
          <w:szCs w:val="32"/>
        </w:rPr>
        <w:t>р</w:t>
      </w:r>
      <w:r w:rsidRPr="00695A49">
        <w:rPr>
          <w:b/>
          <w:i/>
          <w:sz w:val="32"/>
          <w:szCs w:val="32"/>
        </w:rPr>
        <w:t>а</w:t>
      </w:r>
      <w:r w:rsidRPr="00695A49">
        <w:rPr>
          <w:i/>
          <w:sz w:val="32"/>
          <w:szCs w:val="32"/>
        </w:rPr>
        <w:t>ми й б</w:t>
      </w:r>
      <w:r w:rsidRPr="00695A49">
        <w:rPr>
          <w:b/>
          <w:i/>
          <w:sz w:val="32"/>
          <w:szCs w:val="32"/>
        </w:rPr>
        <w:t>о</w:t>
      </w:r>
      <w:r w:rsidRPr="00695A49">
        <w:rPr>
          <w:i/>
          <w:sz w:val="32"/>
          <w:szCs w:val="32"/>
        </w:rPr>
        <w:t>р</w:t>
      </w:r>
      <w:r w:rsidRPr="00695A49">
        <w:rPr>
          <w:b/>
          <w:i/>
          <w:sz w:val="32"/>
          <w:szCs w:val="32"/>
        </w:rPr>
        <w:t>а</w:t>
      </w:r>
      <w:r w:rsidRPr="00695A49">
        <w:rPr>
          <w:i/>
          <w:sz w:val="32"/>
          <w:szCs w:val="32"/>
        </w:rPr>
        <w:t>ми на весь кр</w:t>
      </w:r>
      <w:r w:rsidRPr="00695A49">
        <w:rPr>
          <w:b/>
          <w:i/>
          <w:sz w:val="32"/>
          <w:szCs w:val="32"/>
        </w:rPr>
        <w:t>а</w:t>
      </w:r>
      <w:r w:rsidRPr="00695A49">
        <w:rPr>
          <w:i/>
          <w:sz w:val="32"/>
          <w:szCs w:val="32"/>
        </w:rPr>
        <w:t>й г</w:t>
      </w:r>
      <w:r w:rsidRPr="00695A49">
        <w:rPr>
          <w:b/>
          <w:i/>
          <w:sz w:val="32"/>
          <w:szCs w:val="32"/>
        </w:rPr>
        <w:t>о</w:t>
      </w:r>
      <w:r w:rsidRPr="00695A49">
        <w:rPr>
          <w:i/>
          <w:sz w:val="32"/>
          <w:szCs w:val="32"/>
        </w:rPr>
        <w:t>реньк</w:t>
      </w:r>
      <w:r w:rsidRPr="00695A49">
        <w:rPr>
          <w:b/>
          <w:i/>
          <w:sz w:val="32"/>
          <w:szCs w:val="32"/>
        </w:rPr>
        <w:t>о</w:t>
      </w:r>
      <w:r w:rsidRPr="00695A49">
        <w:rPr>
          <w:i/>
          <w:sz w:val="32"/>
          <w:szCs w:val="32"/>
        </w:rPr>
        <w:t>, г</w:t>
      </w:r>
      <w:r w:rsidRPr="00695A49">
        <w:rPr>
          <w:b/>
          <w:i/>
          <w:sz w:val="32"/>
          <w:szCs w:val="32"/>
        </w:rPr>
        <w:t>о</w:t>
      </w:r>
      <w:r w:rsidRPr="00695A49">
        <w:rPr>
          <w:i/>
          <w:sz w:val="32"/>
          <w:szCs w:val="32"/>
        </w:rPr>
        <w:t>реньк</w:t>
      </w:r>
      <w:r w:rsidRPr="00695A49">
        <w:rPr>
          <w:b/>
          <w:i/>
          <w:sz w:val="32"/>
          <w:szCs w:val="32"/>
        </w:rPr>
        <w:t>о</w:t>
      </w:r>
      <w:r w:rsidRPr="00695A49">
        <w:rPr>
          <w:i/>
          <w:sz w:val="32"/>
          <w:szCs w:val="32"/>
        </w:rPr>
        <w:t xml:space="preserve"> р</w:t>
      </w:r>
      <w:r w:rsidRPr="00695A49">
        <w:rPr>
          <w:b/>
          <w:i/>
          <w:sz w:val="32"/>
          <w:szCs w:val="32"/>
        </w:rPr>
        <w:t>о</w:t>
      </w:r>
      <w:r w:rsidRPr="00695A49">
        <w:rPr>
          <w:i/>
          <w:sz w:val="32"/>
          <w:szCs w:val="32"/>
        </w:rPr>
        <w:t>злягл</w:t>
      </w:r>
      <w:r w:rsidRPr="00695A49">
        <w:rPr>
          <w:b/>
          <w:i/>
          <w:sz w:val="32"/>
          <w:szCs w:val="32"/>
        </w:rPr>
        <w:t>о</w:t>
      </w:r>
      <w:r w:rsidRPr="00695A49">
        <w:rPr>
          <w:i/>
          <w:sz w:val="32"/>
          <w:szCs w:val="32"/>
        </w:rPr>
        <w:t>сь, як м</w:t>
      </w:r>
      <w:r w:rsidRPr="00695A49">
        <w:rPr>
          <w:b/>
          <w:i/>
          <w:sz w:val="32"/>
          <w:szCs w:val="32"/>
        </w:rPr>
        <w:t>о</w:t>
      </w:r>
      <w:r w:rsidRPr="00695A49">
        <w:rPr>
          <w:i/>
          <w:sz w:val="32"/>
          <w:szCs w:val="32"/>
        </w:rPr>
        <w:t>реньк</w:t>
      </w:r>
      <w:r w:rsidRPr="00695A49">
        <w:rPr>
          <w:b/>
          <w:i/>
          <w:sz w:val="32"/>
          <w:szCs w:val="32"/>
        </w:rPr>
        <w:t>о</w:t>
      </w:r>
      <w:r w:rsidRPr="00695A49">
        <w:rPr>
          <w:i/>
          <w:sz w:val="32"/>
          <w:szCs w:val="32"/>
        </w:rPr>
        <w:t>, через кр</w:t>
      </w:r>
      <w:r w:rsidRPr="00695A49">
        <w:rPr>
          <w:b/>
          <w:i/>
          <w:sz w:val="32"/>
          <w:szCs w:val="32"/>
        </w:rPr>
        <w:t>а</w:t>
      </w:r>
      <w:r w:rsidRPr="00695A49">
        <w:rPr>
          <w:i/>
          <w:sz w:val="32"/>
          <w:szCs w:val="32"/>
        </w:rPr>
        <w:t>й</w:t>
      </w:r>
      <w:r w:rsidRPr="00695A49">
        <w:rPr>
          <w:sz w:val="32"/>
          <w:szCs w:val="32"/>
        </w:rPr>
        <w:t xml:space="preserve"> (М. Вороний);</w:t>
      </w:r>
      <w:r w:rsidRPr="00695A49">
        <w:rPr>
          <w:rStyle w:val="a4"/>
          <w:rFonts w:eastAsia="Calibri"/>
          <w:sz w:val="32"/>
          <w:szCs w:val="32"/>
        </w:rPr>
        <w:t xml:space="preserve"> </w:t>
      </w:r>
      <w:r w:rsidRPr="00695A49">
        <w:rPr>
          <w:i/>
          <w:sz w:val="32"/>
          <w:szCs w:val="32"/>
        </w:rPr>
        <w:t>Год</w:t>
      </w:r>
      <w:r w:rsidRPr="00695A49">
        <w:rPr>
          <w:b/>
          <w:i/>
          <w:sz w:val="32"/>
          <w:szCs w:val="32"/>
        </w:rPr>
        <w:t>і</w:t>
      </w:r>
      <w:r w:rsidRPr="00695A49">
        <w:rPr>
          <w:i/>
          <w:sz w:val="32"/>
          <w:szCs w:val="32"/>
        </w:rPr>
        <w:t xml:space="preserve"> спати, вс</w:t>
      </w:r>
      <w:r w:rsidRPr="00695A49">
        <w:rPr>
          <w:b/>
          <w:i/>
          <w:sz w:val="32"/>
          <w:szCs w:val="32"/>
        </w:rPr>
        <w:t>і</w:t>
      </w:r>
      <w:r w:rsidRPr="00695A49">
        <w:rPr>
          <w:i/>
          <w:sz w:val="32"/>
          <w:szCs w:val="32"/>
        </w:rPr>
        <w:t xml:space="preserve"> </w:t>
      </w:r>
      <w:r w:rsidRPr="00695A49">
        <w:rPr>
          <w:b/>
          <w:i/>
          <w:sz w:val="32"/>
          <w:szCs w:val="32"/>
        </w:rPr>
        <w:t>і</w:t>
      </w:r>
      <w:r w:rsidRPr="00695A49">
        <w:rPr>
          <w:i/>
          <w:sz w:val="32"/>
          <w:szCs w:val="32"/>
        </w:rPr>
        <w:t>з хати: пишне свято навкруги, в мр</w:t>
      </w:r>
      <w:r w:rsidRPr="00695A49">
        <w:rPr>
          <w:b/>
          <w:i/>
          <w:sz w:val="32"/>
          <w:szCs w:val="32"/>
        </w:rPr>
        <w:t>і</w:t>
      </w:r>
      <w:r w:rsidRPr="00695A49">
        <w:rPr>
          <w:i/>
          <w:sz w:val="32"/>
          <w:szCs w:val="32"/>
        </w:rPr>
        <w:t>йно-син</w:t>
      </w:r>
      <w:r w:rsidRPr="00695A49">
        <w:rPr>
          <w:b/>
          <w:i/>
          <w:sz w:val="32"/>
          <w:szCs w:val="32"/>
        </w:rPr>
        <w:t>і</w:t>
      </w:r>
      <w:r w:rsidRPr="00695A49">
        <w:rPr>
          <w:i/>
          <w:sz w:val="32"/>
          <w:szCs w:val="32"/>
        </w:rPr>
        <w:t>х далеч</w:t>
      </w:r>
      <w:r w:rsidRPr="00695A49">
        <w:rPr>
          <w:b/>
          <w:i/>
          <w:sz w:val="32"/>
          <w:szCs w:val="32"/>
        </w:rPr>
        <w:t>і</w:t>
      </w:r>
      <w:r w:rsidRPr="00695A49">
        <w:rPr>
          <w:i/>
          <w:sz w:val="32"/>
          <w:szCs w:val="32"/>
        </w:rPr>
        <w:t>нях хвил</w:t>
      </w:r>
      <w:r w:rsidRPr="00695A49">
        <w:rPr>
          <w:b/>
          <w:i/>
          <w:sz w:val="32"/>
          <w:szCs w:val="32"/>
        </w:rPr>
        <w:t>і</w:t>
      </w:r>
      <w:r w:rsidRPr="00695A49">
        <w:rPr>
          <w:i/>
          <w:sz w:val="32"/>
          <w:szCs w:val="32"/>
        </w:rPr>
        <w:t>-сп</w:t>
      </w:r>
      <w:r w:rsidRPr="00695A49">
        <w:rPr>
          <w:b/>
          <w:i/>
          <w:sz w:val="32"/>
          <w:szCs w:val="32"/>
        </w:rPr>
        <w:t>і</w:t>
      </w:r>
      <w:r w:rsidRPr="00695A49">
        <w:rPr>
          <w:i/>
          <w:sz w:val="32"/>
          <w:szCs w:val="32"/>
        </w:rPr>
        <w:t>ви, пересп</w:t>
      </w:r>
      <w:r w:rsidRPr="00695A49">
        <w:rPr>
          <w:b/>
          <w:i/>
          <w:sz w:val="32"/>
          <w:szCs w:val="32"/>
        </w:rPr>
        <w:t>і</w:t>
      </w:r>
      <w:r w:rsidRPr="00695A49">
        <w:rPr>
          <w:i/>
          <w:sz w:val="32"/>
          <w:szCs w:val="32"/>
        </w:rPr>
        <w:t>ви, хвил</w:t>
      </w:r>
      <w:r w:rsidRPr="00695A49">
        <w:rPr>
          <w:b/>
          <w:i/>
          <w:sz w:val="32"/>
          <w:szCs w:val="32"/>
        </w:rPr>
        <w:t>і</w:t>
      </w:r>
      <w:r w:rsidRPr="00695A49">
        <w:rPr>
          <w:i/>
          <w:sz w:val="32"/>
          <w:szCs w:val="32"/>
        </w:rPr>
        <w:t xml:space="preserve"> </w:t>
      </w:r>
      <w:r w:rsidRPr="00695A49">
        <w:rPr>
          <w:b/>
          <w:i/>
          <w:sz w:val="32"/>
          <w:szCs w:val="32"/>
        </w:rPr>
        <w:t>і</w:t>
      </w:r>
      <w:r w:rsidRPr="00695A49">
        <w:rPr>
          <w:i/>
          <w:sz w:val="32"/>
          <w:szCs w:val="32"/>
        </w:rPr>
        <w:t xml:space="preserve"> луги</w:t>
      </w:r>
      <w:r w:rsidRPr="00695A49">
        <w:rPr>
          <w:sz w:val="32"/>
          <w:szCs w:val="32"/>
        </w:rPr>
        <w:t xml:space="preserve"> (В. Чумак);</w:t>
      </w:r>
      <w:r w:rsidRPr="00695A49">
        <w:rPr>
          <w:i/>
          <w:sz w:val="32"/>
          <w:szCs w:val="32"/>
        </w:rPr>
        <w:t xml:space="preserve"> І т</w:t>
      </w:r>
      <w:r w:rsidRPr="00695A49">
        <w:rPr>
          <w:b/>
          <w:i/>
          <w:sz w:val="32"/>
          <w:szCs w:val="32"/>
        </w:rPr>
        <w:t>о</w:t>
      </w:r>
      <w:r w:rsidRPr="00695A49">
        <w:rPr>
          <w:i/>
          <w:sz w:val="32"/>
          <w:szCs w:val="32"/>
        </w:rPr>
        <w:t>м</w:t>
      </w:r>
      <w:r w:rsidRPr="00695A49">
        <w:rPr>
          <w:b/>
          <w:i/>
          <w:sz w:val="32"/>
          <w:szCs w:val="32"/>
        </w:rPr>
        <w:t>у</w:t>
      </w:r>
      <w:r w:rsidRPr="00695A49">
        <w:rPr>
          <w:i/>
          <w:sz w:val="32"/>
          <w:szCs w:val="32"/>
        </w:rPr>
        <w:t>, коли я бач</w:t>
      </w:r>
      <w:r w:rsidRPr="00695A49">
        <w:rPr>
          <w:b/>
          <w:i/>
          <w:sz w:val="32"/>
          <w:szCs w:val="32"/>
        </w:rPr>
        <w:t>у</w:t>
      </w:r>
      <w:r w:rsidRPr="00695A49">
        <w:rPr>
          <w:i/>
          <w:sz w:val="32"/>
          <w:szCs w:val="32"/>
        </w:rPr>
        <w:t>, як на небі т</w:t>
      </w:r>
      <w:r w:rsidRPr="00695A49">
        <w:rPr>
          <w:b/>
          <w:i/>
          <w:sz w:val="32"/>
          <w:szCs w:val="32"/>
        </w:rPr>
        <w:t>у</w:t>
      </w:r>
      <w:r w:rsidRPr="00695A49">
        <w:rPr>
          <w:i/>
          <w:sz w:val="32"/>
          <w:szCs w:val="32"/>
        </w:rPr>
        <w:t>ча т</w:t>
      </w:r>
      <w:r w:rsidRPr="00695A49">
        <w:rPr>
          <w:b/>
          <w:i/>
          <w:sz w:val="32"/>
          <w:szCs w:val="32"/>
        </w:rPr>
        <w:t>у</w:t>
      </w:r>
      <w:r w:rsidR="004076A0" w:rsidRPr="00695A49">
        <w:rPr>
          <w:i/>
          <w:sz w:val="32"/>
          <w:szCs w:val="32"/>
        </w:rPr>
        <w:t>чить,</w:t>
      </w:r>
      <w:r w:rsidRPr="00695A49">
        <w:rPr>
          <w:i/>
          <w:sz w:val="32"/>
          <w:szCs w:val="32"/>
        </w:rPr>
        <w:t xml:space="preserve"> – д</w:t>
      </w:r>
      <w:r w:rsidRPr="00695A49">
        <w:rPr>
          <w:b/>
          <w:i/>
          <w:sz w:val="32"/>
          <w:szCs w:val="32"/>
        </w:rPr>
        <w:t>у</w:t>
      </w:r>
      <w:r w:rsidRPr="00695A49">
        <w:rPr>
          <w:i/>
          <w:sz w:val="32"/>
          <w:szCs w:val="32"/>
        </w:rPr>
        <w:t>ш</w:t>
      </w:r>
      <w:r w:rsidRPr="00695A49">
        <w:rPr>
          <w:b/>
          <w:i/>
          <w:sz w:val="32"/>
          <w:szCs w:val="32"/>
        </w:rPr>
        <w:t xml:space="preserve">у </w:t>
      </w:r>
      <w:r w:rsidRPr="00695A49">
        <w:rPr>
          <w:i/>
          <w:sz w:val="32"/>
          <w:szCs w:val="32"/>
        </w:rPr>
        <w:lastRenderedPageBreak/>
        <w:t>вс</w:t>
      </w:r>
      <w:r w:rsidRPr="00695A49">
        <w:rPr>
          <w:b/>
          <w:i/>
          <w:sz w:val="32"/>
          <w:szCs w:val="32"/>
        </w:rPr>
        <w:t>ю</w:t>
      </w:r>
      <w:r w:rsidRPr="00695A49">
        <w:rPr>
          <w:i/>
          <w:sz w:val="32"/>
          <w:szCs w:val="32"/>
        </w:rPr>
        <w:t xml:space="preserve"> м</w:t>
      </w:r>
      <w:r w:rsidRPr="00695A49">
        <w:rPr>
          <w:b/>
          <w:i/>
          <w:sz w:val="32"/>
          <w:szCs w:val="32"/>
        </w:rPr>
        <w:t>ою</w:t>
      </w:r>
      <w:r w:rsidRPr="00695A49">
        <w:rPr>
          <w:i/>
          <w:sz w:val="32"/>
          <w:szCs w:val="32"/>
        </w:rPr>
        <w:t xml:space="preserve"> </w:t>
      </w:r>
      <w:r w:rsidRPr="00695A49">
        <w:rPr>
          <w:b/>
          <w:i/>
          <w:sz w:val="32"/>
          <w:szCs w:val="32"/>
        </w:rPr>
        <w:t>о</w:t>
      </w:r>
      <w:r w:rsidRPr="00695A49">
        <w:rPr>
          <w:i/>
          <w:sz w:val="32"/>
          <w:szCs w:val="32"/>
        </w:rPr>
        <w:t>зв</w:t>
      </w:r>
      <w:r w:rsidRPr="00695A49">
        <w:rPr>
          <w:b/>
          <w:i/>
          <w:sz w:val="32"/>
          <w:szCs w:val="32"/>
        </w:rPr>
        <w:t>у</w:t>
      </w:r>
      <w:r w:rsidRPr="00695A49">
        <w:rPr>
          <w:i/>
          <w:sz w:val="32"/>
          <w:szCs w:val="32"/>
        </w:rPr>
        <w:t>чить гр</w:t>
      </w:r>
      <w:r w:rsidRPr="00695A49">
        <w:rPr>
          <w:b/>
          <w:i/>
          <w:sz w:val="32"/>
          <w:szCs w:val="32"/>
        </w:rPr>
        <w:t>о</w:t>
      </w:r>
      <w:r w:rsidRPr="00695A49">
        <w:rPr>
          <w:i/>
          <w:sz w:val="32"/>
          <w:szCs w:val="32"/>
        </w:rPr>
        <w:t>м</w:t>
      </w:r>
      <w:r w:rsidRPr="00695A49">
        <w:rPr>
          <w:b/>
          <w:i/>
          <w:sz w:val="32"/>
          <w:szCs w:val="32"/>
        </w:rPr>
        <w:t>о</w:t>
      </w:r>
      <w:r w:rsidRPr="00695A49">
        <w:rPr>
          <w:i/>
          <w:sz w:val="32"/>
          <w:szCs w:val="32"/>
        </w:rPr>
        <w:t>м гнів</w:t>
      </w:r>
      <w:r w:rsidRPr="00695A49">
        <w:rPr>
          <w:b/>
          <w:i/>
          <w:sz w:val="32"/>
          <w:szCs w:val="32"/>
        </w:rPr>
        <w:t>у</w:t>
      </w:r>
      <w:r w:rsidRPr="00695A49">
        <w:rPr>
          <w:i/>
          <w:sz w:val="32"/>
          <w:szCs w:val="32"/>
        </w:rPr>
        <w:t xml:space="preserve"> – й на піддач</w:t>
      </w:r>
      <w:r w:rsidRPr="00695A49">
        <w:rPr>
          <w:b/>
          <w:i/>
          <w:sz w:val="32"/>
          <w:szCs w:val="32"/>
        </w:rPr>
        <w:t>у</w:t>
      </w:r>
      <w:r w:rsidRPr="00695A49">
        <w:rPr>
          <w:i/>
          <w:sz w:val="32"/>
          <w:szCs w:val="32"/>
        </w:rPr>
        <w:t xml:space="preserve"> блискавками нам</w:t>
      </w:r>
      <w:r w:rsidRPr="00695A49">
        <w:rPr>
          <w:b/>
          <w:i/>
          <w:sz w:val="32"/>
          <w:szCs w:val="32"/>
        </w:rPr>
        <w:t>о</w:t>
      </w:r>
      <w:r w:rsidRPr="00695A49">
        <w:rPr>
          <w:i/>
          <w:sz w:val="32"/>
          <w:szCs w:val="32"/>
        </w:rPr>
        <w:t>г</w:t>
      </w:r>
      <w:r w:rsidRPr="00695A49">
        <w:rPr>
          <w:b/>
          <w:i/>
          <w:sz w:val="32"/>
          <w:szCs w:val="32"/>
        </w:rPr>
        <w:t>у</w:t>
      </w:r>
      <w:r w:rsidRPr="00695A49">
        <w:rPr>
          <w:i/>
          <w:sz w:val="32"/>
          <w:szCs w:val="32"/>
        </w:rPr>
        <w:t>чить</w:t>
      </w:r>
      <w:r w:rsidRPr="00695A49">
        <w:rPr>
          <w:sz w:val="32"/>
          <w:szCs w:val="32"/>
        </w:rPr>
        <w:t xml:space="preserve"> (П. Тичина). Див. також: </w:t>
      </w:r>
      <w:r w:rsidRPr="00695A49">
        <w:rPr>
          <w:i/>
          <w:sz w:val="32"/>
          <w:szCs w:val="32"/>
        </w:rPr>
        <w:t>звукоповтори</w:t>
      </w:r>
      <w:r w:rsidRPr="00695A49">
        <w:rPr>
          <w:sz w:val="32"/>
          <w:szCs w:val="32"/>
        </w:rPr>
        <w:t>.</w:t>
      </w:r>
    </w:p>
    <w:p w:rsidR="0084570E" w:rsidRPr="00695A49" w:rsidRDefault="0084570E"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Асоціація</w:t>
      </w:r>
      <w:r w:rsidRPr="00695A49">
        <w:rPr>
          <w:rFonts w:ascii="Times New Roman" w:hAnsi="Times New Roman" w:cs="Times New Roman"/>
          <w:bCs/>
          <w:sz w:val="32"/>
          <w:szCs w:val="32"/>
        </w:rPr>
        <w:t xml:space="preserve"> – зв’язок між </w:t>
      </w:r>
      <w:r w:rsidR="004E5976" w:rsidRPr="00695A49">
        <w:rPr>
          <w:rFonts w:ascii="Times New Roman" w:hAnsi="Times New Roman" w:cs="Times New Roman"/>
          <w:bCs/>
          <w:sz w:val="32"/>
          <w:szCs w:val="32"/>
        </w:rPr>
        <w:t>елементами психіки</w:t>
      </w:r>
      <w:r w:rsidRPr="00695A49">
        <w:rPr>
          <w:rFonts w:ascii="Times New Roman" w:hAnsi="Times New Roman" w:cs="Times New Roman"/>
          <w:bCs/>
          <w:sz w:val="32"/>
          <w:szCs w:val="32"/>
        </w:rPr>
        <w:t xml:space="preserve">, </w:t>
      </w:r>
      <w:r w:rsidR="004E5976" w:rsidRPr="00695A49">
        <w:rPr>
          <w:rFonts w:ascii="Times New Roman" w:hAnsi="Times New Roman" w:cs="Times New Roman"/>
          <w:bCs/>
          <w:sz w:val="32"/>
          <w:szCs w:val="32"/>
        </w:rPr>
        <w:t>уявленнями, за якого поява одного елемента викликає появу іншого, з ним пов’язаного</w:t>
      </w:r>
      <w:r w:rsidR="005B7D6C" w:rsidRPr="00695A49">
        <w:rPr>
          <w:rFonts w:ascii="Times New Roman" w:hAnsi="Times New Roman" w:cs="Times New Roman"/>
          <w:bCs/>
          <w:sz w:val="32"/>
          <w:szCs w:val="32"/>
        </w:rPr>
        <w:t xml:space="preserve"> на основі спільних (часто несуттєвих) ознак</w:t>
      </w:r>
      <w:r w:rsidR="004E5976" w:rsidRPr="00695A49">
        <w:rPr>
          <w:rFonts w:ascii="Times New Roman" w:hAnsi="Times New Roman" w:cs="Times New Roman"/>
          <w:bCs/>
          <w:sz w:val="32"/>
          <w:szCs w:val="32"/>
        </w:rPr>
        <w:t>; суб’єктивний образ об’єктивного світу.</w:t>
      </w:r>
      <w:r w:rsidR="005B7D6C"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Асоціації можуть бути зумовлені подібністю, контрастом, суміжністю в часі чи просторі. Створюючи образи, автор стави</w:t>
      </w:r>
      <w:r w:rsidR="00A717B5" w:rsidRPr="00695A49">
        <w:rPr>
          <w:rFonts w:ascii="Times New Roman" w:hAnsi="Times New Roman" w:cs="Times New Roman"/>
          <w:bCs/>
          <w:sz w:val="32"/>
          <w:szCs w:val="32"/>
        </w:rPr>
        <w:t>ть за мету викликати у слухача / читача</w:t>
      </w:r>
      <w:r w:rsidRPr="00695A49">
        <w:rPr>
          <w:rFonts w:ascii="Times New Roman" w:hAnsi="Times New Roman" w:cs="Times New Roman"/>
          <w:bCs/>
          <w:sz w:val="32"/>
          <w:szCs w:val="32"/>
        </w:rPr>
        <w:t xml:space="preserve"> потрібні йому асоціації. </w:t>
      </w:r>
    </w:p>
    <w:p w:rsidR="0084570E" w:rsidRPr="00695A49" w:rsidRDefault="0084570E"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Афект – </w:t>
      </w:r>
      <w:r w:rsidRPr="00695A49">
        <w:rPr>
          <w:rFonts w:ascii="Times New Roman" w:hAnsi="Times New Roman" w:cs="Times New Roman"/>
          <w:bCs/>
          <w:sz w:val="32"/>
          <w:szCs w:val="32"/>
        </w:rPr>
        <w:t>короткочасний максимальний за інтенсивністю емоційний стан (жаль, ненависть, відчай), під час якого знижується ступінь самовладання. Перебіг афекту супроводжується напруженою мімікою та жестикуляцією.</w:t>
      </w:r>
    </w:p>
    <w:p w:rsidR="0084570E" w:rsidRPr="00695A49" w:rsidRDefault="0084570E"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Афереза</w:t>
      </w:r>
      <w:r w:rsidRPr="00695A49">
        <w:rPr>
          <w:rFonts w:ascii="Times New Roman" w:hAnsi="Times New Roman" w:cs="Times New Roman"/>
          <w:bCs/>
          <w:sz w:val="32"/>
          <w:szCs w:val="32"/>
        </w:rPr>
        <w:t xml:space="preserve"> – відпадання у слові початкового звука внаслідок дії кінцевого звука попереднього слова (наприклад: </w:t>
      </w:r>
      <w:r w:rsidRPr="00695A49">
        <w:rPr>
          <w:rFonts w:ascii="Times New Roman" w:hAnsi="Times New Roman" w:cs="Times New Roman"/>
          <w:bCs/>
          <w:i/>
          <w:sz w:val="32"/>
          <w:szCs w:val="32"/>
        </w:rPr>
        <w:t>все’дно</w:t>
      </w:r>
      <w:r w:rsidRPr="00695A49">
        <w:rPr>
          <w:rFonts w:ascii="Times New Roman" w:hAnsi="Times New Roman" w:cs="Times New Roman"/>
          <w:bCs/>
          <w:sz w:val="32"/>
          <w:szCs w:val="32"/>
        </w:rPr>
        <w:t xml:space="preserve"> – все одно, </w:t>
      </w:r>
      <w:r w:rsidRPr="00695A49">
        <w:rPr>
          <w:rFonts w:ascii="Times New Roman" w:hAnsi="Times New Roman" w:cs="Times New Roman"/>
          <w:bCs/>
          <w:i/>
          <w:sz w:val="32"/>
          <w:szCs w:val="32"/>
        </w:rPr>
        <w:t xml:space="preserve">до’дного </w:t>
      </w:r>
      <w:r w:rsidRPr="00695A49">
        <w:rPr>
          <w:rFonts w:ascii="Times New Roman" w:hAnsi="Times New Roman" w:cs="Times New Roman"/>
          <w:bCs/>
          <w:sz w:val="32"/>
          <w:szCs w:val="32"/>
        </w:rPr>
        <w:t>– до одного); можлива всередині слів на стику морфем (</w:t>
      </w:r>
      <w:r w:rsidRPr="00695A49">
        <w:rPr>
          <w:rFonts w:ascii="Times New Roman" w:hAnsi="Times New Roman" w:cs="Times New Roman"/>
          <w:bCs/>
          <w:i/>
          <w:sz w:val="32"/>
          <w:szCs w:val="32"/>
        </w:rPr>
        <w:t>побливати</w:t>
      </w:r>
      <w:r w:rsidRPr="00695A49">
        <w:rPr>
          <w:rFonts w:ascii="Times New Roman" w:hAnsi="Times New Roman" w:cs="Times New Roman"/>
          <w:bCs/>
          <w:sz w:val="32"/>
          <w:szCs w:val="32"/>
        </w:rPr>
        <w:t xml:space="preserve"> – пообливати, </w:t>
      </w:r>
      <w:r w:rsidRPr="00695A49">
        <w:rPr>
          <w:rFonts w:ascii="Times New Roman" w:hAnsi="Times New Roman" w:cs="Times New Roman"/>
          <w:bCs/>
          <w:i/>
          <w:sz w:val="32"/>
          <w:szCs w:val="32"/>
        </w:rPr>
        <w:t>задно</w:t>
      </w:r>
      <w:r w:rsidRPr="00695A49">
        <w:rPr>
          <w:rFonts w:ascii="Times New Roman" w:hAnsi="Times New Roman" w:cs="Times New Roman"/>
          <w:bCs/>
          <w:sz w:val="32"/>
          <w:szCs w:val="32"/>
        </w:rPr>
        <w:t xml:space="preserve"> – заодно). Властивість мовлення в українських говорах</w:t>
      </w:r>
      <w:r w:rsidRPr="00695A49">
        <w:rPr>
          <w:rFonts w:ascii="Times New Roman" w:eastAsia="Times New Roman" w:hAnsi="Times New Roman" w:cs="Times New Roman"/>
          <w:sz w:val="32"/>
          <w:szCs w:val="32"/>
          <w:lang w:eastAsia="uk-UA"/>
        </w:rPr>
        <w:t xml:space="preserve">, наприклад: </w:t>
      </w:r>
      <w:r w:rsidRPr="00695A49">
        <w:rPr>
          <w:rFonts w:ascii="Times New Roman" w:eastAsia="Times New Roman" w:hAnsi="Times New Roman" w:cs="Times New Roman"/>
          <w:i/>
          <w:sz w:val="32"/>
          <w:szCs w:val="32"/>
          <w:lang w:eastAsia="uk-UA"/>
        </w:rPr>
        <w:t xml:space="preserve">Ви! трикляті гітлерівці! Не подужать </w:t>
      </w:r>
      <w:r w:rsidRPr="00695A49">
        <w:rPr>
          <w:rFonts w:ascii="Times New Roman" w:eastAsia="Times New Roman" w:hAnsi="Times New Roman" w:cs="Times New Roman"/>
          <w:b/>
          <w:i/>
          <w:sz w:val="32"/>
          <w:szCs w:val="32"/>
          <w:lang w:eastAsia="uk-UA"/>
        </w:rPr>
        <w:t>все</w:t>
      </w:r>
      <w:r w:rsidRPr="00695A49">
        <w:rPr>
          <w:rFonts w:ascii="Times New Roman" w:hAnsi="Times New Roman" w:cs="Times New Roman"/>
          <w:b/>
          <w:bCs/>
          <w:i/>
          <w:sz w:val="32"/>
          <w:szCs w:val="32"/>
        </w:rPr>
        <w:t>’</w:t>
      </w:r>
      <w:r w:rsidRPr="00695A49">
        <w:rPr>
          <w:rFonts w:ascii="Times New Roman" w:eastAsia="Times New Roman" w:hAnsi="Times New Roman" w:cs="Times New Roman"/>
          <w:b/>
          <w:i/>
          <w:sz w:val="32"/>
          <w:szCs w:val="32"/>
          <w:lang w:eastAsia="uk-UA"/>
        </w:rPr>
        <w:t>дно</w:t>
      </w:r>
      <w:r w:rsidRPr="00695A49">
        <w:rPr>
          <w:rFonts w:ascii="Times New Roman" w:eastAsia="Times New Roman" w:hAnsi="Times New Roman" w:cs="Times New Roman"/>
          <w:i/>
          <w:sz w:val="32"/>
          <w:szCs w:val="32"/>
          <w:lang w:eastAsia="uk-UA"/>
        </w:rPr>
        <w:t xml:space="preserve"> вам нас, ніколи!</w:t>
      </w:r>
      <w:r w:rsidRPr="00695A49">
        <w:rPr>
          <w:rFonts w:ascii="Times New Roman" w:eastAsia="Times New Roman" w:hAnsi="Times New Roman" w:cs="Times New Roman"/>
          <w:sz w:val="32"/>
          <w:szCs w:val="32"/>
          <w:lang w:eastAsia="uk-UA"/>
        </w:rPr>
        <w:t xml:space="preserve"> (П. Тичина)</w:t>
      </w:r>
      <w:r w:rsidR="00A717B5" w:rsidRPr="00695A49">
        <w:rPr>
          <w:rFonts w:ascii="Times New Roman" w:eastAsia="Times New Roman" w:hAnsi="Times New Roman" w:cs="Times New Roman"/>
          <w:sz w:val="32"/>
          <w:szCs w:val="32"/>
          <w:lang w:eastAsia="uk-UA"/>
        </w:rPr>
        <w:t>;</w:t>
      </w:r>
      <w:r w:rsidR="00A717B5" w:rsidRPr="00695A49">
        <w:rPr>
          <w:rFonts w:ascii="Times New Roman" w:eastAsia="Times New Roman" w:hAnsi="Times New Roman" w:cs="Times New Roman"/>
          <w:i/>
          <w:sz w:val="32"/>
          <w:szCs w:val="32"/>
          <w:lang w:eastAsia="uk-UA"/>
        </w:rPr>
        <w:t xml:space="preserve"> Так прозначились криволети птиць, що, знявшись </w:t>
      </w:r>
      <w:r w:rsidR="00A717B5" w:rsidRPr="00695A49">
        <w:rPr>
          <w:rFonts w:ascii="Times New Roman" w:eastAsia="Times New Roman" w:hAnsi="Times New Roman" w:cs="Times New Roman"/>
          <w:b/>
          <w:i/>
          <w:sz w:val="32"/>
          <w:szCs w:val="32"/>
          <w:lang w:eastAsia="uk-UA"/>
        </w:rPr>
        <w:t>д’горі</w:t>
      </w:r>
      <w:r w:rsidR="00A717B5" w:rsidRPr="00695A49">
        <w:rPr>
          <w:rFonts w:ascii="Times New Roman" w:eastAsia="Times New Roman" w:hAnsi="Times New Roman" w:cs="Times New Roman"/>
          <w:i/>
          <w:sz w:val="32"/>
          <w:szCs w:val="32"/>
          <w:lang w:eastAsia="uk-UA"/>
        </w:rPr>
        <w:t>, засягають паді…</w:t>
      </w:r>
      <w:r w:rsidR="00A717B5" w:rsidRPr="00695A49">
        <w:rPr>
          <w:rFonts w:ascii="Times New Roman" w:eastAsia="Times New Roman" w:hAnsi="Times New Roman" w:cs="Times New Roman"/>
          <w:sz w:val="32"/>
          <w:szCs w:val="32"/>
          <w:lang w:eastAsia="uk-UA"/>
        </w:rPr>
        <w:t xml:space="preserve"> (В. Стус)</w:t>
      </w:r>
      <w:r w:rsidRPr="00695A49">
        <w:rPr>
          <w:rFonts w:ascii="Times New Roman" w:eastAsia="Times New Roman" w:hAnsi="Times New Roman" w:cs="Times New Roman"/>
          <w:sz w:val="32"/>
          <w:szCs w:val="32"/>
          <w:lang w:eastAsia="uk-UA"/>
        </w:rPr>
        <w:t>.</w:t>
      </w:r>
    </w:p>
    <w:p w:rsidR="0084570E" w:rsidRPr="00695A49" w:rsidRDefault="0084570E"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Афіксальна стилістика </w:t>
      </w:r>
      <w:r w:rsidRPr="00695A49">
        <w:rPr>
          <w:rFonts w:ascii="Times New Roman" w:hAnsi="Times New Roman" w:cs="Times New Roman"/>
          <w:sz w:val="32"/>
          <w:szCs w:val="32"/>
        </w:rPr>
        <w:t>(</w:t>
      </w:r>
      <w:r w:rsidR="0023541D" w:rsidRPr="00695A49">
        <w:rPr>
          <w:rFonts w:ascii="Times New Roman" w:hAnsi="Times New Roman" w:cs="Times New Roman"/>
          <w:sz w:val="32"/>
          <w:szCs w:val="32"/>
        </w:rPr>
        <w:t xml:space="preserve">словотвірна, </w:t>
      </w:r>
      <w:r w:rsidRPr="00695A49">
        <w:rPr>
          <w:rFonts w:ascii="Times New Roman" w:hAnsi="Times New Roman" w:cs="Times New Roman"/>
          <w:sz w:val="32"/>
          <w:szCs w:val="32"/>
        </w:rPr>
        <w:t>стилістика словотворчих засобів, стилістика морфем) – галузь граматичної стилістики,</w:t>
      </w:r>
      <w:r w:rsidR="009D6749" w:rsidRPr="00695A49">
        <w:rPr>
          <w:rFonts w:ascii="Times New Roman" w:hAnsi="Times New Roman" w:cs="Times New Roman"/>
          <w:sz w:val="32"/>
          <w:szCs w:val="32"/>
        </w:rPr>
        <w:t xml:space="preserve"> що вивчає словотворчі засоби </w:t>
      </w:r>
      <w:r w:rsidRPr="00695A49">
        <w:rPr>
          <w:rFonts w:ascii="Times New Roman" w:hAnsi="Times New Roman" w:cs="Times New Roman"/>
          <w:sz w:val="32"/>
          <w:szCs w:val="32"/>
        </w:rPr>
        <w:t>з</w:t>
      </w:r>
      <w:r w:rsidR="009D6749" w:rsidRPr="00695A49">
        <w:rPr>
          <w:rFonts w:ascii="Times New Roman" w:hAnsi="Times New Roman" w:cs="Times New Roman"/>
          <w:sz w:val="32"/>
          <w:szCs w:val="32"/>
        </w:rPr>
        <w:t>і спеціальним</w:t>
      </w:r>
      <w:r w:rsidRPr="00695A49">
        <w:rPr>
          <w:rFonts w:ascii="Times New Roman" w:hAnsi="Times New Roman" w:cs="Times New Roman"/>
          <w:sz w:val="32"/>
          <w:szCs w:val="32"/>
        </w:rPr>
        <w:t xml:space="preserve"> стилістичним значенням (</w:t>
      </w:r>
      <w:r w:rsidR="00564E0B" w:rsidRPr="00695A49">
        <w:rPr>
          <w:rFonts w:ascii="Times New Roman" w:hAnsi="Times New Roman" w:cs="Times New Roman"/>
          <w:sz w:val="32"/>
          <w:szCs w:val="32"/>
        </w:rPr>
        <w:t xml:space="preserve">книжності, </w:t>
      </w:r>
      <w:r w:rsidRPr="00695A49">
        <w:rPr>
          <w:rFonts w:ascii="Times New Roman" w:hAnsi="Times New Roman" w:cs="Times New Roman"/>
          <w:sz w:val="32"/>
          <w:szCs w:val="32"/>
        </w:rPr>
        <w:t xml:space="preserve">урочистості, поетичності, розмовності, </w:t>
      </w:r>
      <w:r w:rsidR="009D6749" w:rsidRPr="00695A49">
        <w:rPr>
          <w:rFonts w:ascii="Times New Roman" w:hAnsi="Times New Roman" w:cs="Times New Roman"/>
          <w:sz w:val="32"/>
          <w:szCs w:val="32"/>
        </w:rPr>
        <w:t>суб’єктивної оцінності</w:t>
      </w:r>
      <w:r w:rsidRPr="00695A49">
        <w:rPr>
          <w:rFonts w:ascii="Times New Roman" w:hAnsi="Times New Roman" w:cs="Times New Roman"/>
          <w:sz w:val="32"/>
          <w:szCs w:val="32"/>
        </w:rPr>
        <w:t xml:space="preserve"> </w:t>
      </w:r>
      <w:r w:rsidR="00CA1464" w:rsidRPr="00695A49">
        <w:rPr>
          <w:rFonts w:ascii="Times New Roman" w:hAnsi="Times New Roman" w:cs="Times New Roman"/>
          <w:sz w:val="32"/>
          <w:szCs w:val="32"/>
        </w:rPr>
        <w:t>тощо);</w:t>
      </w:r>
      <w:r w:rsidRPr="00695A49">
        <w:rPr>
          <w:rFonts w:ascii="Times New Roman" w:hAnsi="Times New Roman" w:cs="Times New Roman"/>
          <w:sz w:val="32"/>
          <w:szCs w:val="32"/>
        </w:rPr>
        <w:t xml:space="preserve"> </w:t>
      </w:r>
      <w:r w:rsidR="00385FF5" w:rsidRPr="00695A49">
        <w:rPr>
          <w:rFonts w:ascii="Times New Roman" w:hAnsi="Times New Roman" w:cs="Times New Roman"/>
          <w:sz w:val="32"/>
          <w:szCs w:val="32"/>
        </w:rPr>
        <w:t xml:space="preserve">теорія і практика афіксальних слів, знання функцій, які закріпились за кожним із афіксів; </w:t>
      </w:r>
      <w:r w:rsidRPr="00695A49">
        <w:rPr>
          <w:rFonts w:ascii="Times New Roman" w:hAnsi="Times New Roman" w:cs="Times New Roman"/>
          <w:sz w:val="32"/>
          <w:szCs w:val="32"/>
        </w:rPr>
        <w:t>розглядає можливості творення за певними моделями нових слів із напе</w:t>
      </w:r>
      <w:r w:rsidR="00385FF5" w:rsidRPr="00695A49">
        <w:rPr>
          <w:rFonts w:ascii="Times New Roman" w:hAnsi="Times New Roman" w:cs="Times New Roman"/>
          <w:sz w:val="32"/>
          <w:szCs w:val="32"/>
        </w:rPr>
        <w:t>ред заданим семантичним змістом</w:t>
      </w:r>
      <w:r w:rsidRPr="00695A49">
        <w:rPr>
          <w:rFonts w:ascii="Times New Roman" w:hAnsi="Times New Roman" w:cs="Times New Roman"/>
          <w:sz w:val="32"/>
          <w:szCs w:val="32"/>
        </w:rPr>
        <w:t xml:space="preserve">. Див. також: </w:t>
      </w:r>
      <w:r w:rsidR="007C37F4" w:rsidRPr="00695A49">
        <w:rPr>
          <w:rFonts w:ascii="Times New Roman" w:hAnsi="Times New Roman" w:cs="Times New Roman"/>
          <w:i/>
          <w:sz w:val="32"/>
          <w:szCs w:val="32"/>
        </w:rPr>
        <w:t>афіксація розмовності</w:t>
      </w:r>
      <w:r w:rsidR="007C37F4" w:rsidRPr="00695A49">
        <w:rPr>
          <w:rFonts w:ascii="Times New Roman" w:hAnsi="Times New Roman" w:cs="Times New Roman"/>
          <w:sz w:val="32"/>
          <w:szCs w:val="32"/>
        </w:rPr>
        <w:t xml:space="preserve">, </w:t>
      </w:r>
      <w:r w:rsidR="007C37F4" w:rsidRPr="00695A49">
        <w:rPr>
          <w:rFonts w:ascii="Times New Roman" w:hAnsi="Times New Roman" w:cs="Times New Roman"/>
          <w:bCs/>
          <w:i/>
          <w:sz w:val="32"/>
          <w:szCs w:val="32"/>
        </w:rPr>
        <w:t>афіксація</w:t>
      </w:r>
      <w:r w:rsidR="007C37F4" w:rsidRPr="00695A49">
        <w:rPr>
          <w:rFonts w:ascii="Times New Roman" w:hAnsi="Times New Roman" w:cs="Times New Roman"/>
          <w:bCs/>
          <w:sz w:val="32"/>
          <w:szCs w:val="32"/>
        </w:rPr>
        <w:t xml:space="preserve"> </w:t>
      </w:r>
      <w:r w:rsidR="007C37F4" w:rsidRPr="00695A49">
        <w:rPr>
          <w:rFonts w:ascii="Times New Roman" w:hAnsi="Times New Roman" w:cs="Times New Roman"/>
          <w:bCs/>
          <w:i/>
          <w:sz w:val="32"/>
          <w:szCs w:val="32"/>
        </w:rPr>
        <w:t>суб’єктивної оцінки</w:t>
      </w:r>
      <w:r w:rsidR="007C37F4" w:rsidRPr="00695A49">
        <w:rPr>
          <w:rFonts w:ascii="Times New Roman" w:hAnsi="Times New Roman" w:cs="Times New Roman"/>
          <w:bCs/>
          <w:sz w:val="32"/>
          <w:szCs w:val="32"/>
        </w:rPr>
        <w:t>,</w:t>
      </w:r>
      <w:r w:rsidR="007C37F4" w:rsidRPr="00695A49">
        <w:rPr>
          <w:rFonts w:ascii="Times New Roman" w:hAnsi="Times New Roman" w:cs="Times New Roman"/>
          <w:sz w:val="32"/>
          <w:szCs w:val="32"/>
        </w:rPr>
        <w:t xml:space="preserve"> </w:t>
      </w:r>
      <w:r w:rsidR="007C37F4" w:rsidRPr="00695A49">
        <w:rPr>
          <w:rFonts w:ascii="Times New Roman" w:hAnsi="Times New Roman" w:cs="Times New Roman"/>
          <w:i/>
          <w:sz w:val="32"/>
          <w:szCs w:val="32"/>
        </w:rPr>
        <w:t>афіксація урочистості</w:t>
      </w:r>
      <w:r w:rsidR="007C37F4" w:rsidRPr="00695A49">
        <w:rPr>
          <w:rFonts w:ascii="Times New Roman" w:hAnsi="Times New Roman" w:cs="Times New Roman"/>
          <w:bCs/>
          <w:sz w:val="32"/>
          <w:szCs w:val="32"/>
        </w:rPr>
        <w:t xml:space="preserve">, </w:t>
      </w:r>
      <w:r w:rsidR="007C37F4" w:rsidRPr="00695A49">
        <w:rPr>
          <w:rFonts w:ascii="Times New Roman" w:hAnsi="Times New Roman" w:cs="Times New Roman"/>
          <w:bCs/>
          <w:i/>
          <w:sz w:val="32"/>
          <w:szCs w:val="32"/>
        </w:rPr>
        <w:t>афіксація</w:t>
      </w:r>
      <w:r w:rsidR="007C37F4" w:rsidRPr="00695A49">
        <w:rPr>
          <w:rFonts w:ascii="Times New Roman" w:hAnsi="Times New Roman" w:cs="Times New Roman"/>
          <w:bCs/>
          <w:sz w:val="32"/>
          <w:szCs w:val="32"/>
        </w:rPr>
        <w:t xml:space="preserve">, </w:t>
      </w:r>
      <w:r w:rsidR="00514302" w:rsidRPr="00695A49">
        <w:rPr>
          <w:rFonts w:ascii="Times New Roman" w:hAnsi="Times New Roman" w:cs="Times New Roman"/>
          <w:bCs/>
          <w:i/>
          <w:sz w:val="32"/>
          <w:szCs w:val="32"/>
        </w:rPr>
        <w:t>безафіксні</w:t>
      </w:r>
      <w:r w:rsidR="00514302" w:rsidRPr="00695A49">
        <w:rPr>
          <w:rFonts w:ascii="Times New Roman" w:hAnsi="Times New Roman" w:cs="Times New Roman"/>
          <w:bCs/>
          <w:sz w:val="32"/>
          <w:szCs w:val="32"/>
        </w:rPr>
        <w:t xml:space="preserve"> </w:t>
      </w:r>
      <w:r w:rsidR="00514302" w:rsidRPr="00695A49">
        <w:rPr>
          <w:rFonts w:ascii="Times New Roman" w:hAnsi="Times New Roman" w:cs="Times New Roman"/>
          <w:bCs/>
          <w:i/>
          <w:sz w:val="32"/>
          <w:szCs w:val="32"/>
        </w:rPr>
        <w:t>утворення</w:t>
      </w:r>
      <w:r w:rsidR="00514302" w:rsidRPr="00695A49">
        <w:rPr>
          <w:rFonts w:ascii="Times New Roman" w:hAnsi="Times New Roman" w:cs="Times New Roman"/>
          <w:bCs/>
          <w:sz w:val="32"/>
          <w:szCs w:val="32"/>
        </w:rPr>
        <w:t xml:space="preserve">, </w:t>
      </w:r>
      <w:r w:rsidR="007C37F4" w:rsidRPr="00695A49">
        <w:rPr>
          <w:rFonts w:ascii="Times New Roman" w:hAnsi="Times New Roman" w:cs="Times New Roman"/>
          <w:bCs/>
          <w:i/>
          <w:sz w:val="32"/>
          <w:szCs w:val="32"/>
        </w:rPr>
        <w:t>складні слова книжного забарвлення</w:t>
      </w:r>
      <w:r w:rsidR="007C37F4" w:rsidRPr="00695A49">
        <w:rPr>
          <w:rFonts w:ascii="Times New Roman" w:hAnsi="Times New Roman" w:cs="Times New Roman"/>
          <w:sz w:val="32"/>
          <w:szCs w:val="32"/>
        </w:rPr>
        <w:t>,</w:t>
      </w:r>
      <w:r w:rsidR="007C37F4" w:rsidRPr="00695A49">
        <w:rPr>
          <w:rFonts w:ascii="Times New Roman" w:hAnsi="Times New Roman" w:cs="Times New Roman"/>
          <w:b/>
          <w:sz w:val="32"/>
          <w:szCs w:val="32"/>
        </w:rPr>
        <w:t xml:space="preserve"> </w:t>
      </w:r>
      <w:r w:rsidRPr="00695A49">
        <w:rPr>
          <w:rFonts w:ascii="Times New Roman" w:hAnsi="Times New Roman" w:cs="Times New Roman"/>
          <w:i/>
          <w:sz w:val="32"/>
          <w:szCs w:val="32"/>
        </w:rPr>
        <w:t>граматична стилістика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стилістика мови</w:t>
      </w:r>
      <w:r w:rsidRPr="00695A49">
        <w:rPr>
          <w:rFonts w:ascii="Times New Roman" w:hAnsi="Times New Roman" w:cs="Times New Roman"/>
          <w:sz w:val="32"/>
          <w:szCs w:val="32"/>
        </w:rPr>
        <w:t>.</w:t>
      </w:r>
    </w:p>
    <w:p w:rsidR="0084570E" w:rsidRPr="00695A49" w:rsidRDefault="0084570E"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 xml:space="preserve">Афіксація розмовності </w:t>
      </w:r>
      <w:r w:rsidRPr="00695A49">
        <w:rPr>
          <w:rFonts w:ascii="Times New Roman" w:hAnsi="Times New Roman" w:cs="Times New Roman"/>
          <w:sz w:val="32"/>
          <w:szCs w:val="32"/>
        </w:rPr>
        <w:t xml:space="preserve">– стилетворчий засіб поповнення лексики народно-розмовного, просторічного забарвлення; слова із афіксами відповідної конотації побутують в усно-розмовному </w:t>
      </w:r>
      <w:r w:rsidR="00CA1464" w:rsidRPr="00695A49">
        <w:rPr>
          <w:rFonts w:ascii="Times New Roman" w:hAnsi="Times New Roman" w:cs="Times New Roman"/>
          <w:sz w:val="32"/>
          <w:szCs w:val="32"/>
        </w:rPr>
        <w:t>мовленні</w:t>
      </w:r>
      <w:r w:rsidRPr="00695A49">
        <w:rPr>
          <w:rFonts w:ascii="Times New Roman" w:hAnsi="Times New Roman" w:cs="Times New Roman"/>
          <w:sz w:val="32"/>
          <w:szCs w:val="32"/>
        </w:rPr>
        <w:t xml:space="preserve"> </w:t>
      </w:r>
      <w:r w:rsidR="00AF7A82" w:rsidRPr="00695A49">
        <w:rPr>
          <w:rFonts w:ascii="Times New Roman" w:hAnsi="Times New Roman" w:cs="Times New Roman"/>
          <w:sz w:val="32"/>
          <w:szCs w:val="32"/>
        </w:rPr>
        <w:t>та</w:t>
      </w:r>
      <w:r w:rsidRPr="00695A49">
        <w:rPr>
          <w:rFonts w:ascii="Times New Roman" w:hAnsi="Times New Roman" w:cs="Times New Roman"/>
          <w:sz w:val="32"/>
          <w:szCs w:val="32"/>
        </w:rPr>
        <w:t xml:space="preserve"> є не</w:t>
      </w:r>
      <w:r w:rsidR="00AF7A82" w:rsidRPr="00695A49">
        <w:rPr>
          <w:rFonts w:ascii="Times New Roman" w:hAnsi="Times New Roman" w:cs="Times New Roman"/>
          <w:sz w:val="32"/>
          <w:szCs w:val="32"/>
        </w:rPr>
        <w:t>при</w:t>
      </w:r>
      <w:r w:rsidRPr="00695A49">
        <w:rPr>
          <w:rFonts w:ascii="Times New Roman" w:hAnsi="Times New Roman" w:cs="Times New Roman"/>
          <w:sz w:val="32"/>
          <w:szCs w:val="32"/>
        </w:rPr>
        <w:t xml:space="preserve">пустимими в </w:t>
      </w:r>
      <w:r w:rsidR="00CA1464" w:rsidRPr="00695A49">
        <w:rPr>
          <w:rFonts w:ascii="Times New Roman" w:hAnsi="Times New Roman" w:cs="Times New Roman"/>
          <w:sz w:val="32"/>
          <w:szCs w:val="32"/>
        </w:rPr>
        <w:t>науковому чи офіційно-діловому</w:t>
      </w:r>
      <w:r w:rsidRPr="00695A49">
        <w:rPr>
          <w:rFonts w:ascii="Times New Roman" w:hAnsi="Times New Roman" w:cs="Times New Roman"/>
          <w:sz w:val="32"/>
          <w:szCs w:val="32"/>
        </w:rPr>
        <w:t xml:space="preserve">. З відтінком розмовності сприймаються </w:t>
      </w:r>
      <w:r w:rsidR="00BE4A7C" w:rsidRPr="00695A49">
        <w:rPr>
          <w:rFonts w:ascii="Times New Roman" w:hAnsi="Times New Roman" w:cs="Times New Roman"/>
          <w:sz w:val="32"/>
          <w:szCs w:val="32"/>
        </w:rPr>
        <w:t>лексеми</w:t>
      </w:r>
      <w:r w:rsidRPr="00695A49">
        <w:rPr>
          <w:rFonts w:ascii="Times New Roman" w:hAnsi="Times New Roman" w:cs="Times New Roman"/>
          <w:sz w:val="32"/>
          <w:szCs w:val="32"/>
        </w:rPr>
        <w:t xml:space="preserve">, що </w:t>
      </w:r>
      <w:r w:rsidRPr="00695A49">
        <w:rPr>
          <w:rFonts w:ascii="Times New Roman" w:hAnsi="Times New Roman" w:cs="Times New Roman"/>
          <w:sz w:val="32"/>
          <w:szCs w:val="32"/>
        </w:rPr>
        <w:lastRenderedPageBreak/>
        <w:t>становлять ознаку певного різновиду мови і можуть бути ускладнені додатковим емоційним наповненням знижено-побутового плану, відтінками зневажливої експресії – іронії, осуду, фамілья</w:t>
      </w:r>
      <w:r w:rsidR="00BE4A7C" w:rsidRPr="00695A49">
        <w:rPr>
          <w:rFonts w:ascii="Times New Roman" w:hAnsi="Times New Roman" w:cs="Times New Roman"/>
          <w:sz w:val="32"/>
          <w:szCs w:val="32"/>
        </w:rPr>
        <w:t>рності.</w:t>
      </w:r>
      <w:r w:rsidRPr="00695A49">
        <w:rPr>
          <w:rFonts w:ascii="Times New Roman" w:hAnsi="Times New Roman" w:cs="Times New Roman"/>
          <w:sz w:val="32"/>
          <w:szCs w:val="32"/>
        </w:rPr>
        <w:t xml:space="preserve"> </w:t>
      </w:r>
      <w:r w:rsidR="00BE4A7C" w:rsidRPr="00695A49">
        <w:rPr>
          <w:rFonts w:ascii="Times New Roman" w:hAnsi="Times New Roman" w:cs="Times New Roman"/>
          <w:sz w:val="32"/>
          <w:szCs w:val="32"/>
        </w:rPr>
        <w:t>Ч</w:t>
      </w:r>
      <w:r w:rsidRPr="00695A49">
        <w:rPr>
          <w:rFonts w:ascii="Times New Roman" w:hAnsi="Times New Roman" w:cs="Times New Roman"/>
          <w:sz w:val="32"/>
          <w:szCs w:val="32"/>
        </w:rPr>
        <w:t xml:space="preserve">асто це слова на означення збірності та ін. (наприклад: </w:t>
      </w:r>
      <w:r w:rsidRPr="00695A49">
        <w:rPr>
          <w:rFonts w:ascii="Times New Roman" w:hAnsi="Times New Roman" w:cs="Times New Roman"/>
          <w:i/>
          <w:sz w:val="32"/>
          <w:szCs w:val="32"/>
        </w:rPr>
        <w:t>вигад</w:t>
      </w:r>
      <w:r w:rsidRPr="00695A49">
        <w:rPr>
          <w:rFonts w:ascii="Times New Roman" w:hAnsi="Times New Roman" w:cs="Times New Roman"/>
          <w:b/>
          <w:i/>
          <w:sz w:val="32"/>
          <w:szCs w:val="32"/>
        </w:rPr>
        <w:t>к</w:t>
      </w:r>
      <w:r w:rsidRPr="00695A49">
        <w:rPr>
          <w:rFonts w:ascii="Times New Roman" w:hAnsi="Times New Roman" w:cs="Times New Roman"/>
          <w:i/>
          <w:sz w:val="32"/>
          <w:szCs w:val="32"/>
        </w:rPr>
        <w:t>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організатор</w:t>
      </w:r>
      <w:r w:rsidRPr="00695A49">
        <w:rPr>
          <w:rFonts w:ascii="Times New Roman" w:hAnsi="Times New Roman" w:cs="Times New Roman"/>
          <w:b/>
          <w:i/>
          <w:sz w:val="32"/>
          <w:szCs w:val="32"/>
        </w:rPr>
        <w:t>к</w:t>
      </w:r>
      <w:r w:rsidRPr="00695A49">
        <w:rPr>
          <w:rFonts w:ascii="Times New Roman" w:hAnsi="Times New Roman" w:cs="Times New Roman"/>
          <w:i/>
          <w:sz w:val="32"/>
          <w:szCs w:val="32"/>
        </w:rPr>
        <w:t>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декан</w:t>
      </w:r>
      <w:r w:rsidRPr="00695A49">
        <w:rPr>
          <w:rFonts w:ascii="Times New Roman" w:hAnsi="Times New Roman" w:cs="Times New Roman"/>
          <w:b/>
          <w:i/>
          <w:sz w:val="32"/>
          <w:szCs w:val="32"/>
        </w:rPr>
        <w:t>ш</w:t>
      </w:r>
      <w:r w:rsidRPr="00695A49">
        <w:rPr>
          <w:rFonts w:ascii="Times New Roman" w:hAnsi="Times New Roman" w:cs="Times New Roman"/>
          <w:i/>
          <w:sz w:val="32"/>
          <w:szCs w:val="32"/>
        </w:rPr>
        <w:t>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мобіль</w:t>
      </w:r>
      <w:r w:rsidRPr="00695A49">
        <w:rPr>
          <w:rFonts w:ascii="Times New Roman" w:hAnsi="Times New Roman" w:cs="Times New Roman"/>
          <w:b/>
          <w:i/>
          <w:sz w:val="32"/>
          <w:szCs w:val="32"/>
        </w:rPr>
        <w:t>ник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діаспор</w:t>
      </w:r>
      <w:r w:rsidRPr="00695A49">
        <w:rPr>
          <w:rFonts w:ascii="Times New Roman" w:hAnsi="Times New Roman" w:cs="Times New Roman"/>
          <w:b/>
          <w:i/>
          <w:sz w:val="32"/>
          <w:szCs w:val="32"/>
        </w:rPr>
        <w:t>ець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регот</w:t>
      </w:r>
      <w:r w:rsidRPr="00695A49">
        <w:rPr>
          <w:rFonts w:ascii="Times New Roman" w:hAnsi="Times New Roman" w:cs="Times New Roman"/>
          <w:b/>
          <w:i/>
          <w:sz w:val="32"/>
          <w:szCs w:val="32"/>
        </w:rPr>
        <w:t>ун</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Вал</w:t>
      </w:r>
      <w:r w:rsidRPr="00695A49">
        <w:rPr>
          <w:rFonts w:ascii="Times New Roman" w:hAnsi="Times New Roman" w:cs="Times New Roman"/>
          <w:b/>
          <w:i/>
          <w:sz w:val="32"/>
          <w:szCs w:val="32"/>
        </w:rPr>
        <w:t>юх</w:t>
      </w:r>
      <w:r w:rsidRPr="00695A49">
        <w:rPr>
          <w:rFonts w:ascii="Times New Roman" w:hAnsi="Times New Roman" w:cs="Times New Roman"/>
          <w:i/>
          <w:sz w:val="32"/>
          <w:szCs w:val="32"/>
        </w:rPr>
        <w:t>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пр</w:t>
      </w:r>
      <w:r w:rsidRPr="00695A49">
        <w:rPr>
          <w:rFonts w:ascii="Times New Roman" w:hAnsi="Times New Roman" w:cs="Times New Roman"/>
          <w:b/>
          <w:i/>
          <w:sz w:val="32"/>
          <w:szCs w:val="32"/>
        </w:rPr>
        <w:t>альн</w:t>
      </w:r>
      <w:r w:rsidRPr="00695A49">
        <w:rPr>
          <w:rFonts w:ascii="Times New Roman" w:hAnsi="Times New Roman" w:cs="Times New Roman"/>
          <w:i/>
          <w:sz w:val="32"/>
          <w:szCs w:val="32"/>
        </w:rPr>
        <w:t>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роби</w:t>
      </w:r>
      <w:r w:rsidRPr="00695A49">
        <w:rPr>
          <w:rFonts w:ascii="Times New Roman" w:hAnsi="Times New Roman" w:cs="Times New Roman"/>
          <w:b/>
          <w:i/>
          <w:sz w:val="32"/>
          <w:szCs w:val="32"/>
        </w:rPr>
        <w:t>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куркуль</w:t>
      </w:r>
      <w:r w:rsidRPr="00695A49">
        <w:rPr>
          <w:rFonts w:ascii="Times New Roman" w:hAnsi="Times New Roman" w:cs="Times New Roman"/>
          <w:b/>
          <w:i/>
          <w:sz w:val="32"/>
          <w:szCs w:val="32"/>
        </w:rPr>
        <w:t>н</w:t>
      </w:r>
      <w:r w:rsidRPr="00695A49">
        <w:rPr>
          <w:rFonts w:ascii="Times New Roman" w:hAnsi="Times New Roman" w:cs="Times New Roman"/>
          <w:i/>
          <w:sz w:val="32"/>
          <w:szCs w:val="32"/>
        </w:rPr>
        <w:t>я, метуш</w:t>
      </w:r>
      <w:r w:rsidRPr="00695A49">
        <w:rPr>
          <w:rFonts w:ascii="Times New Roman" w:hAnsi="Times New Roman" w:cs="Times New Roman"/>
          <w:b/>
          <w:i/>
          <w:sz w:val="32"/>
          <w:szCs w:val="32"/>
        </w:rPr>
        <w:t>н</w:t>
      </w:r>
      <w:r w:rsidRPr="00695A49">
        <w:rPr>
          <w:rFonts w:ascii="Times New Roman" w:hAnsi="Times New Roman" w:cs="Times New Roman"/>
          <w:i/>
          <w:sz w:val="32"/>
          <w:szCs w:val="32"/>
        </w:rPr>
        <w:t>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брат</w:t>
      </w:r>
      <w:r w:rsidRPr="00695A49">
        <w:rPr>
          <w:rFonts w:ascii="Times New Roman" w:hAnsi="Times New Roman" w:cs="Times New Roman"/>
          <w:b/>
          <w:i/>
          <w:sz w:val="32"/>
          <w:szCs w:val="32"/>
        </w:rPr>
        <w:t>в</w:t>
      </w:r>
      <w:r w:rsidRPr="00695A49">
        <w:rPr>
          <w:rFonts w:ascii="Times New Roman" w:hAnsi="Times New Roman" w:cs="Times New Roman"/>
          <w:i/>
          <w:sz w:val="32"/>
          <w:szCs w:val="32"/>
        </w:rPr>
        <w:t>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колотн</w:t>
      </w:r>
      <w:r w:rsidRPr="00695A49">
        <w:rPr>
          <w:rFonts w:ascii="Times New Roman" w:hAnsi="Times New Roman" w:cs="Times New Roman"/>
          <w:b/>
          <w:i/>
          <w:sz w:val="32"/>
          <w:szCs w:val="32"/>
        </w:rPr>
        <w:t>еч</w:t>
      </w:r>
      <w:r w:rsidRPr="00695A49">
        <w:rPr>
          <w:rFonts w:ascii="Times New Roman" w:hAnsi="Times New Roman" w:cs="Times New Roman"/>
          <w:i/>
          <w:sz w:val="32"/>
          <w:szCs w:val="32"/>
        </w:rPr>
        <w:t>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злид</w:t>
      </w:r>
      <w:r w:rsidRPr="00695A49">
        <w:rPr>
          <w:rFonts w:ascii="Times New Roman" w:hAnsi="Times New Roman" w:cs="Times New Roman"/>
          <w:b/>
          <w:i/>
          <w:sz w:val="32"/>
          <w:szCs w:val="32"/>
        </w:rPr>
        <w:t>от</w:t>
      </w:r>
      <w:r w:rsidRPr="00695A49">
        <w:rPr>
          <w:rFonts w:ascii="Times New Roman" w:hAnsi="Times New Roman" w:cs="Times New Roman"/>
          <w:i/>
          <w:sz w:val="32"/>
          <w:szCs w:val="32"/>
        </w:rPr>
        <w:t>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марн</w:t>
      </w:r>
      <w:r w:rsidRPr="00695A49">
        <w:rPr>
          <w:rFonts w:ascii="Times New Roman" w:hAnsi="Times New Roman" w:cs="Times New Roman"/>
          <w:b/>
          <w:i/>
          <w:sz w:val="32"/>
          <w:szCs w:val="32"/>
        </w:rPr>
        <w:t>от</w:t>
      </w:r>
      <w:r w:rsidRPr="00695A49">
        <w:rPr>
          <w:rFonts w:ascii="Times New Roman" w:hAnsi="Times New Roman" w:cs="Times New Roman"/>
          <w:i/>
          <w:sz w:val="32"/>
          <w:szCs w:val="32"/>
        </w:rPr>
        <w:t>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лепетай</w:t>
      </w:r>
      <w:r w:rsidRPr="00695A49">
        <w:rPr>
          <w:rFonts w:ascii="Times New Roman" w:hAnsi="Times New Roman" w:cs="Times New Roman"/>
          <w:b/>
          <w:i/>
          <w:sz w:val="32"/>
          <w:szCs w:val="32"/>
        </w:rPr>
        <w:t>л</w:t>
      </w:r>
      <w:r w:rsidRPr="00695A49">
        <w:rPr>
          <w:rFonts w:ascii="Times New Roman" w:hAnsi="Times New Roman" w:cs="Times New Roman"/>
          <w:i/>
          <w:sz w:val="32"/>
          <w:szCs w:val="32"/>
        </w:rPr>
        <w:t>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бурм</w:t>
      </w:r>
      <w:r w:rsidRPr="00695A49">
        <w:rPr>
          <w:rFonts w:ascii="Times New Roman" w:hAnsi="Times New Roman" w:cs="Times New Roman"/>
          <w:b/>
          <w:i/>
          <w:sz w:val="32"/>
          <w:szCs w:val="32"/>
        </w:rPr>
        <w:t>ил</w:t>
      </w:r>
      <w:r w:rsidRPr="00695A49">
        <w:rPr>
          <w:rFonts w:ascii="Times New Roman" w:hAnsi="Times New Roman" w:cs="Times New Roman"/>
          <w:i/>
          <w:sz w:val="32"/>
          <w:szCs w:val="32"/>
        </w:rPr>
        <w:t>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хваль</w:t>
      </w:r>
      <w:r w:rsidRPr="00695A49">
        <w:rPr>
          <w:rFonts w:ascii="Times New Roman" w:hAnsi="Times New Roman" w:cs="Times New Roman"/>
          <w:b/>
          <w:i/>
          <w:sz w:val="32"/>
          <w:szCs w:val="32"/>
        </w:rPr>
        <w:t>к</w:t>
      </w:r>
      <w:r w:rsidRPr="00695A49">
        <w:rPr>
          <w:rFonts w:ascii="Times New Roman" w:hAnsi="Times New Roman" w:cs="Times New Roman"/>
          <w:i/>
          <w:sz w:val="32"/>
          <w:szCs w:val="32"/>
        </w:rPr>
        <w:t>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багат</w:t>
      </w:r>
      <w:r w:rsidRPr="00695A49">
        <w:rPr>
          <w:rFonts w:ascii="Times New Roman" w:hAnsi="Times New Roman" w:cs="Times New Roman"/>
          <w:b/>
          <w:i/>
          <w:sz w:val="32"/>
          <w:szCs w:val="32"/>
        </w:rPr>
        <w:t>ій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жебр</w:t>
      </w:r>
      <w:r w:rsidRPr="00695A49">
        <w:rPr>
          <w:rFonts w:ascii="Times New Roman" w:hAnsi="Times New Roman" w:cs="Times New Roman"/>
          <w:b/>
          <w:i/>
          <w:sz w:val="32"/>
          <w:szCs w:val="32"/>
        </w:rPr>
        <w:t>ак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шарпан</w:t>
      </w:r>
      <w:r w:rsidRPr="00695A49">
        <w:rPr>
          <w:rFonts w:ascii="Times New Roman" w:hAnsi="Times New Roman" w:cs="Times New Roman"/>
          <w:b/>
          <w:i/>
          <w:sz w:val="32"/>
          <w:szCs w:val="32"/>
        </w:rPr>
        <w:t>ин</w:t>
      </w:r>
      <w:r w:rsidRPr="00695A49">
        <w:rPr>
          <w:rFonts w:ascii="Times New Roman" w:hAnsi="Times New Roman" w:cs="Times New Roman"/>
          <w:i/>
          <w:sz w:val="32"/>
          <w:szCs w:val="32"/>
        </w:rPr>
        <w:t>а</w:t>
      </w:r>
      <w:r w:rsidRPr="00695A49">
        <w:rPr>
          <w:rFonts w:ascii="Times New Roman" w:hAnsi="Times New Roman" w:cs="Times New Roman"/>
          <w:sz w:val="32"/>
          <w:szCs w:val="32"/>
        </w:rPr>
        <w:t>); префіксальні утворення із повт</w:t>
      </w:r>
      <w:r w:rsidR="00AF3804" w:rsidRPr="00695A49">
        <w:rPr>
          <w:rFonts w:ascii="Times New Roman" w:hAnsi="Times New Roman" w:cs="Times New Roman"/>
          <w:sz w:val="32"/>
          <w:szCs w:val="32"/>
        </w:rPr>
        <w:t>орюваними елементами (</w:t>
      </w:r>
      <w:r w:rsidRPr="00695A49">
        <w:rPr>
          <w:rFonts w:ascii="Times New Roman" w:hAnsi="Times New Roman" w:cs="Times New Roman"/>
          <w:b/>
          <w:i/>
          <w:sz w:val="32"/>
          <w:szCs w:val="32"/>
        </w:rPr>
        <w:t>попо</w:t>
      </w:r>
      <w:r w:rsidRPr="00695A49">
        <w:rPr>
          <w:rFonts w:ascii="Times New Roman" w:hAnsi="Times New Roman" w:cs="Times New Roman"/>
          <w:i/>
          <w:sz w:val="32"/>
          <w:szCs w:val="32"/>
        </w:rPr>
        <w:t>пити</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пона</w:t>
      </w:r>
      <w:r w:rsidRPr="00695A49">
        <w:rPr>
          <w:rFonts w:ascii="Times New Roman" w:hAnsi="Times New Roman" w:cs="Times New Roman"/>
          <w:i/>
          <w:sz w:val="32"/>
          <w:szCs w:val="32"/>
        </w:rPr>
        <w:t>ходили</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попри</w:t>
      </w:r>
      <w:r w:rsidRPr="00695A49">
        <w:rPr>
          <w:rFonts w:ascii="Times New Roman" w:hAnsi="Times New Roman" w:cs="Times New Roman"/>
          <w:i/>
          <w:sz w:val="32"/>
          <w:szCs w:val="32"/>
        </w:rPr>
        <w:t>їжджали</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пороз</w:t>
      </w:r>
      <w:r w:rsidRPr="00695A49">
        <w:rPr>
          <w:rFonts w:ascii="Times New Roman" w:hAnsi="Times New Roman" w:cs="Times New Roman"/>
          <w:i/>
          <w:sz w:val="32"/>
          <w:szCs w:val="32"/>
        </w:rPr>
        <w:t>водити</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попро</w:t>
      </w:r>
      <w:r w:rsidRPr="00695A49">
        <w:rPr>
          <w:rFonts w:ascii="Times New Roman" w:hAnsi="Times New Roman" w:cs="Times New Roman"/>
          <w:i/>
          <w:sz w:val="32"/>
          <w:szCs w:val="32"/>
        </w:rPr>
        <w:t>стягали</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поза</w:t>
      </w:r>
      <w:r w:rsidRPr="00695A49">
        <w:rPr>
          <w:rFonts w:ascii="Times New Roman" w:hAnsi="Times New Roman" w:cs="Times New Roman"/>
          <w:i/>
          <w:sz w:val="32"/>
          <w:szCs w:val="32"/>
        </w:rPr>
        <w:t>ходили</w:t>
      </w:r>
      <w:r w:rsidRPr="00695A49">
        <w:rPr>
          <w:rFonts w:ascii="Times New Roman" w:hAnsi="Times New Roman" w:cs="Times New Roman"/>
          <w:sz w:val="32"/>
          <w:szCs w:val="32"/>
        </w:rPr>
        <w:t xml:space="preserve">, а також: </w:t>
      </w:r>
      <w:r w:rsidRPr="00695A49">
        <w:rPr>
          <w:rFonts w:ascii="Times New Roman" w:hAnsi="Times New Roman" w:cs="Times New Roman"/>
          <w:b/>
          <w:i/>
          <w:sz w:val="32"/>
          <w:szCs w:val="32"/>
        </w:rPr>
        <w:t>із</w:t>
      </w:r>
      <w:r w:rsidRPr="00695A49">
        <w:rPr>
          <w:rFonts w:ascii="Times New Roman" w:hAnsi="Times New Roman" w:cs="Times New Roman"/>
          <w:i/>
          <w:sz w:val="32"/>
          <w:szCs w:val="32"/>
        </w:rPr>
        <w:t>бліднути</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ви</w:t>
      </w:r>
      <w:r w:rsidRPr="00695A49">
        <w:rPr>
          <w:rFonts w:ascii="Times New Roman" w:hAnsi="Times New Roman" w:cs="Times New Roman"/>
          <w:i/>
          <w:sz w:val="32"/>
          <w:szCs w:val="32"/>
        </w:rPr>
        <w:t>чухати</w:t>
      </w:r>
      <w:r w:rsidRPr="00695A49">
        <w:rPr>
          <w:rFonts w:ascii="Times New Roman" w:hAnsi="Times New Roman" w:cs="Times New Roman"/>
          <w:b/>
          <w:i/>
          <w:sz w:val="32"/>
          <w:szCs w:val="32"/>
        </w:rPr>
        <w:t>ся</w:t>
      </w:r>
      <w:r w:rsidR="00AF3804" w:rsidRPr="00695A49">
        <w:rPr>
          <w:rFonts w:ascii="Times New Roman" w:hAnsi="Times New Roman" w:cs="Times New Roman"/>
          <w:b/>
          <w:i/>
          <w:sz w:val="32"/>
          <w:szCs w:val="32"/>
        </w:rPr>
        <w:t xml:space="preserve"> </w:t>
      </w:r>
      <w:r w:rsidRPr="00695A49">
        <w:rPr>
          <w:rFonts w:ascii="Times New Roman" w:hAnsi="Times New Roman" w:cs="Times New Roman"/>
          <w:sz w:val="32"/>
          <w:szCs w:val="32"/>
        </w:rPr>
        <w:t>й под.)</w:t>
      </w:r>
      <w:r w:rsidR="00BE4A7C" w:rsidRPr="00695A49">
        <w:rPr>
          <w:rFonts w:ascii="Times New Roman" w:hAnsi="Times New Roman" w:cs="Times New Roman"/>
          <w:sz w:val="32"/>
          <w:szCs w:val="32"/>
        </w:rPr>
        <w:t>, що</w:t>
      </w:r>
      <w:r w:rsidRPr="00695A49">
        <w:rPr>
          <w:rFonts w:ascii="Times New Roman" w:hAnsi="Times New Roman" w:cs="Times New Roman"/>
          <w:sz w:val="32"/>
          <w:szCs w:val="32"/>
        </w:rPr>
        <w:t xml:space="preserve"> вказують на відті</w:t>
      </w:r>
      <w:r w:rsidR="0079633A" w:rsidRPr="00695A49">
        <w:rPr>
          <w:rFonts w:ascii="Times New Roman" w:hAnsi="Times New Roman" w:cs="Times New Roman"/>
          <w:sz w:val="32"/>
          <w:szCs w:val="32"/>
        </w:rPr>
        <w:t xml:space="preserve">нок інтенсивності, вичерпності </w:t>
      </w:r>
      <w:r w:rsidRPr="00695A49">
        <w:rPr>
          <w:rFonts w:ascii="Times New Roman" w:hAnsi="Times New Roman" w:cs="Times New Roman"/>
          <w:sz w:val="32"/>
          <w:szCs w:val="32"/>
        </w:rPr>
        <w:t>та довготривалості дії.</w:t>
      </w:r>
      <w:r w:rsidR="00BE4A7C" w:rsidRPr="00695A49">
        <w:rPr>
          <w:rFonts w:ascii="Times New Roman" w:hAnsi="Times New Roman" w:cs="Times New Roman"/>
          <w:b/>
          <w:bCs/>
          <w:sz w:val="32"/>
          <w:szCs w:val="32"/>
        </w:rPr>
        <w:t xml:space="preserve"> </w:t>
      </w:r>
      <w:r w:rsidR="00BE4A7C" w:rsidRPr="00695A49">
        <w:rPr>
          <w:rFonts w:ascii="Times New Roman" w:hAnsi="Times New Roman" w:cs="Times New Roman"/>
          <w:bCs/>
          <w:sz w:val="32"/>
          <w:szCs w:val="32"/>
        </w:rPr>
        <w:t xml:space="preserve">Див. також: </w:t>
      </w:r>
      <w:r w:rsidR="00BE4A7C" w:rsidRPr="00695A49">
        <w:rPr>
          <w:rFonts w:ascii="Times New Roman" w:hAnsi="Times New Roman" w:cs="Times New Roman"/>
          <w:bCs/>
          <w:i/>
          <w:sz w:val="32"/>
          <w:szCs w:val="32"/>
        </w:rPr>
        <w:t>афіксальна стилістика</w:t>
      </w:r>
      <w:r w:rsidR="00BE4A7C" w:rsidRPr="00695A49">
        <w:rPr>
          <w:rFonts w:ascii="Times New Roman" w:hAnsi="Times New Roman" w:cs="Times New Roman"/>
          <w:bCs/>
          <w:sz w:val="32"/>
          <w:szCs w:val="32"/>
        </w:rPr>
        <w:t>.</w:t>
      </w:r>
    </w:p>
    <w:p w:rsidR="0084570E" w:rsidRPr="00695A49" w:rsidRDefault="0084570E" w:rsidP="00BE4A7C">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Афіксація суб’єктивної оцінки</w:t>
      </w:r>
      <w:r w:rsidRPr="00695A49">
        <w:rPr>
          <w:rFonts w:ascii="Times New Roman" w:hAnsi="Times New Roman" w:cs="Times New Roman"/>
          <w:sz w:val="32"/>
          <w:szCs w:val="32"/>
        </w:rPr>
        <w:t xml:space="preserve"> – </w:t>
      </w:r>
      <w:r w:rsidR="00094085" w:rsidRPr="00695A49">
        <w:rPr>
          <w:rFonts w:ascii="Times New Roman" w:hAnsi="Times New Roman" w:cs="Times New Roman"/>
          <w:sz w:val="32"/>
          <w:szCs w:val="32"/>
        </w:rPr>
        <w:t>стилістико-</w:t>
      </w:r>
      <w:r w:rsidRPr="00695A49">
        <w:rPr>
          <w:rFonts w:ascii="Times New Roman" w:hAnsi="Times New Roman" w:cs="Times New Roman"/>
          <w:sz w:val="32"/>
          <w:szCs w:val="32"/>
        </w:rPr>
        <w:t xml:space="preserve">словотворчі засоби, до яких належать </w:t>
      </w:r>
      <w:r w:rsidRPr="00695A49">
        <w:rPr>
          <w:rFonts w:ascii="Times New Roman" w:hAnsi="Times New Roman" w:cs="Times New Roman"/>
          <w:i/>
          <w:sz w:val="32"/>
          <w:szCs w:val="32"/>
        </w:rPr>
        <w:t>суфікси</w:t>
      </w:r>
      <w:r w:rsidRPr="00695A49">
        <w:rPr>
          <w:rFonts w:ascii="Times New Roman" w:hAnsi="Times New Roman" w:cs="Times New Roman"/>
          <w:sz w:val="32"/>
          <w:szCs w:val="32"/>
        </w:rPr>
        <w:t xml:space="preserve"> на означення </w:t>
      </w:r>
      <w:r w:rsidRPr="00695A49">
        <w:rPr>
          <w:rFonts w:ascii="Times New Roman" w:hAnsi="Times New Roman" w:cs="Times New Roman"/>
          <w:i/>
          <w:sz w:val="32"/>
          <w:szCs w:val="32"/>
        </w:rPr>
        <w:t>зменшеності-пестливості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здрібнілості</w:t>
      </w:r>
      <w:r w:rsidRPr="00695A49">
        <w:rPr>
          <w:rFonts w:ascii="Times New Roman" w:hAnsi="Times New Roman" w:cs="Times New Roman"/>
          <w:sz w:val="32"/>
          <w:szCs w:val="32"/>
        </w:rPr>
        <w:t xml:space="preserve"> та </w:t>
      </w:r>
      <w:r w:rsidRPr="00695A49">
        <w:rPr>
          <w:rFonts w:ascii="Times New Roman" w:hAnsi="Times New Roman" w:cs="Times New Roman"/>
          <w:i/>
          <w:sz w:val="32"/>
          <w:szCs w:val="32"/>
        </w:rPr>
        <w:t>збільшеності-згрубілості</w:t>
      </w:r>
      <w:r w:rsidRPr="00695A49">
        <w:rPr>
          <w:rFonts w:ascii="Times New Roman" w:hAnsi="Times New Roman" w:cs="Times New Roman"/>
          <w:sz w:val="32"/>
          <w:szCs w:val="32"/>
        </w:rPr>
        <w:t>; вирізняються утвореннями із багатогранною шкалою емоційно-експресивних відтінк</w:t>
      </w:r>
      <w:r w:rsidR="00E273BA" w:rsidRPr="00695A49">
        <w:rPr>
          <w:rFonts w:ascii="Times New Roman" w:hAnsi="Times New Roman" w:cs="Times New Roman"/>
          <w:sz w:val="32"/>
          <w:szCs w:val="32"/>
        </w:rPr>
        <w:t>ів (захоплення</w:t>
      </w:r>
      <w:r w:rsidRPr="00695A49">
        <w:rPr>
          <w:rFonts w:ascii="Times New Roman" w:hAnsi="Times New Roman" w:cs="Times New Roman"/>
          <w:sz w:val="32"/>
          <w:szCs w:val="32"/>
        </w:rPr>
        <w:t>, співчуття, прихильність, жалість, ласкавість, пестливіс</w:t>
      </w:r>
      <w:r w:rsidR="00E273BA" w:rsidRPr="00695A49">
        <w:rPr>
          <w:rFonts w:ascii="Times New Roman" w:hAnsi="Times New Roman" w:cs="Times New Roman"/>
          <w:sz w:val="32"/>
          <w:szCs w:val="32"/>
        </w:rPr>
        <w:t>ть, інтимність, доброзичливість / недоброзичливість, схвалення</w:t>
      </w:r>
      <w:r w:rsidR="00C5101B" w:rsidRPr="00695A49">
        <w:rPr>
          <w:rFonts w:ascii="Times New Roman" w:hAnsi="Times New Roman" w:cs="Times New Roman"/>
          <w:sz w:val="32"/>
          <w:szCs w:val="32"/>
        </w:rPr>
        <w:t xml:space="preserve"> </w:t>
      </w:r>
      <w:r w:rsidR="00E273BA" w:rsidRPr="00695A49">
        <w:rPr>
          <w:rFonts w:ascii="Times New Roman" w:hAnsi="Times New Roman" w:cs="Times New Roman"/>
          <w:sz w:val="32"/>
          <w:szCs w:val="32"/>
        </w:rPr>
        <w:t>/</w:t>
      </w:r>
      <w:r w:rsidRPr="00695A49">
        <w:rPr>
          <w:rFonts w:ascii="Times New Roman" w:hAnsi="Times New Roman" w:cs="Times New Roman"/>
          <w:sz w:val="32"/>
          <w:szCs w:val="32"/>
        </w:rPr>
        <w:t xml:space="preserve"> несхвалення, осуд, зневажливість, лайливість, фамільярність, іронія), що змінюються залежно від контексту й ситуації,</w:t>
      </w:r>
      <w:r w:rsidR="00094085" w:rsidRPr="00695A49">
        <w:rPr>
          <w:rFonts w:ascii="Times New Roman" w:hAnsi="Times New Roman" w:cs="Times New Roman"/>
          <w:sz w:val="32"/>
          <w:szCs w:val="32"/>
        </w:rPr>
        <w:t xml:space="preserve"> а також від інтонації (</w:t>
      </w:r>
      <w:r w:rsidRPr="00695A49">
        <w:rPr>
          <w:rFonts w:ascii="Times New Roman" w:hAnsi="Times New Roman" w:cs="Times New Roman"/>
          <w:sz w:val="32"/>
          <w:szCs w:val="32"/>
        </w:rPr>
        <w:t xml:space="preserve">на зразок: </w:t>
      </w:r>
      <w:r w:rsidRPr="00695A49">
        <w:rPr>
          <w:rFonts w:ascii="Times New Roman" w:hAnsi="Times New Roman" w:cs="Times New Roman"/>
          <w:i/>
          <w:sz w:val="32"/>
          <w:szCs w:val="32"/>
        </w:rPr>
        <w:t>оч</w:t>
      </w:r>
      <w:r w:rsidRPr="00695A49">
        <w:rPr>
          <w:rFonts w:ascii="Times New Roman" w:hAnsi="Times New Roman" w:cs="Times New Roman"/>
          <w:b/>
          <w:i/>
          <w:sz w:val="32"/>
          <w:szCs w:val="32"/>
        </w:rPr>
        <w:t>к</w:t>
      </w:r>
      <w:r w:rsidRPr="00695A49">
        <w:rPr>
          <w:rFonts w:ascii="Times New Roman" w:hAnsi="Times New Roman" w:cs="Times New Roman"/>
          <w:i/>
          <w:sz w:val="32"/>
          <w:szCs w:val="32"/>
        </w:rPr>
        <w:t>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сокол</w:t>
      </w:r>
      <w:r w:rsidRPr="00695A49">
        <w:rPr>
          <w:rFonts w:ascii="Times New Roman" w:hAnsi="Times New Roman" w:cs="Times New Roman"/>
          <w:b/>
          <w:i/>
          <w:sz w:val="32"/>
          <w:szCs w:val="32"/>
        </w:rPr>
        <w:t>ик</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нос</w:t>
      </w:r>
      <w:r w:rsidRPr="00695A49">
        <w:rPr>
          <w:rFonts w:ascii="Times New Roman" w:hAnsi="Times New Roman" w:cs="Times New Roman"/>
          <w:b/>
          <w:i/>
          <w:sz w:val="32"/>
          <w:szCs w:val="32"/>
        </w:rPr>
        <w:t>ичок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бат</w:t>
      </w:r>
      <w:r w:rsidRPr="00695A49">
        <w:rPr>
          <w:rFonts w:ascii="Times New Roman" w:hAnsi="Times New Roman" w:cs="Times New Roman"/>
          <w:b/>
          <w:i/>
          <w:sz w:val="32"/>
          <w:szCs w:val="32"/>
        </w:rPr>
        <w:t>ечк</w:t>
      </w:r>
      <w:r w:rsidRPr="00695A49">
        <w:rPr>
          <w:rFonts w:ascii="Times New Roman" w:hAnsi="Times New Roman" w:cs="Times New Roman"/>
          <w:i/>
          <w:sz w:val="32"/>
          <w:szCs w:val="32"/>
        </w:rPr>
        <w:t>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серд</w:t>
      </w:r>
      <w:r w:rsidRPr="00695A49">
        <w:rPr>
          <w:rFonts w:ascii="Times New Roman" w:hAnsi="Times New Roman" w:cs="Times New Roman"/>
          <w:b/>
          <w:i/>
          <w:sz w:val="32"/>
          <w:szCs w:val="32"/>
        </w:rPr>
        <w:t>еньк</w:t>
      </w:r>
      <w:r w:rsidRPr="00695A49">
        <w:rPr>
          <w:rFonts w:ascii="Times New Roman" w:hAnsi="Times New Roman" w:cs="Times New Roman"/>
          <w:i/>
          <w:sz w:val="32"/>
          <w:szCs w:val="32"/>
        </w:rPr>
        <w:t>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рідн</w:t>
      </w:r>
      <w:r w:rsidRPr="00695A49">
        <w:rPr>
          <w:rFonts w:ascii="Times New Roman" w:hAnsi="Times New Roman" w:cs="Times New Roman"/>
          <w:b/>
          <w:i/>
          <w:sz w:val="32"/>
          <w:szCs w:val="32"/>
        </w:rPr>
        <w:t>есеньк</w:t>
      </w:r>
      <w:r w:rsidRPr="00695A49">
        <w:rPr>
          <w:rFonts w:ascii="Times New Roman" w:hAnsi="Times New Roman" w:cs="Times New Roman"/>
          <w:i/>
          <w:sz w:val="32"/>
          <w:szCs w:val="32"/>
        </w:rPr>
        <w:t>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сестр</w:t>
      </w:r>
      <w:r w:rsidRPr="00695A49">
        <w:rPr>
          <w:rFonts w:ascii="Times New Roman" w:hAnsi="Times New Roman" w:cs="Times New Roman"/>
          <w:b/>
          <w:i/>
          <w:sz w:val="32"/>
          <w:szCs w:val="32"/>
        </w:rPr>
        <w:t>ун</w:t>
      </w:r>
      <w:r w:rsidRPr="00695A49">
        <w:rPr>
          <w:rFonts w:ascii="Times New Roman" w:hAnsi="Times New Roman" w:cs="Times New Roman"/>
          <w:i/>
          <w:sz w:val="32"/>
          <w:szCs w:val="32"/>
        </w:rPr>
        <w:t>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дід</w:t>
      </w:r>
      <w:r w:rsidRPr="00695A49">
        <w:rPr>
          <w:rFonts w:ascii="Times New Roman" w:hAnsi="Times New Roman" w:cs="Times New Roman"/>
          <w:b/>
          <w:i/>
          <w:sz w:val="32"/>
          <w:szCs w:val="32"/>
        </w:rPr>
        <w:t>унь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баб</w:t>
      </w:r>
      <w:r w:rsidRPr="00695A49">
        <w:rPr>
          <w:rFonts w:ascii="Times New Roman" w:hAnsi="Times New Roman" w:cs="Times New Roman"/>
          <w:b/>
          <w:i/>
          <w:sz w:val="32"/>
          <w:szCs w:val="32"/>
        </w:rPr>
        <w:t>ус</w:t>
      </w:r>
      <w:r w:rsidRPr="00695A49">
        <w:rPr>
          <w:rFonts w:ascii="Times New Roman" w:hAnsi="Times New Roman" w:cs="Times New Roman"/>
          <w:i/>
          <w:sz w:val="32"/>
          <w:szCs w:val="32"/>
        </w:rPr>
        <w:t>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пит</w:t>
      </w:r>
      <w:r w:rsidRPr="00695A49">
        <w:rPr>
          <w:rFonts w:ascii="Times New Roman" w:hAnsi="Times New Roman" w:cs="Times New Roman"/>
          <w:b/>
          <w:i/>
          <w:sz w:val="32"/>
          <w:szCs w:val="32"/>
        </w:rPr>
        <w:t>ун</w:t>
      </w:r>
      <w:r w:rsidRPr="00695A49">
        <w:rPr>
          <w:rFonts w:ascii="Times New Roman" w:hAnsi="Times New Roman" w:cs="Times New Roman"/>
          <w:i/>
          <w:sz w:val="32"/>
          <w:szCs w:val="32"/>
        </w:rPr>
        <w:t>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задав</w:t>
      </w:r>
      <w:r w:rsidRPr="00695A49">
        <w:rPr>
          <w:rFonts w:ascii="Times New Roman" w:hAnsi="Times New Roman" w:cs="Times New Roman"/>
          <w:b/>
          <w:i/>
          <w:sz w:val="32"/>
          <w:szCs w:val="32"/>
        </w:rPr>
        <w:t>ак</w:t>
      </w:r>
      <w:r w:rsidRPr="00695A49">
        <w:rPr>
          <w:rFonts w:ascii="Times New Roman" w:hAnsi="Times New Roman" w:cs="Times New Roman"/>
          <w:i/>
          <w:sz w:val="32"/>
          <w:szCs w:val="32"/>
        </w:rPr>
        <w:t>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твар</w:t>
      </w:r>
      <w:r w:rsidRPr="00695A49">
        <w:rPr>
          <w:rFonts w:ascii="Times New Roman" w:hAnsi="Times New Roman" w:cs="Times New Roman"/>
          <w:b/>
          <w:i/>
          <w:sz w:val="32"/>
          <w:szCs w:val="32"/>
        </w:rPr>
        <w:t>юк</w:t>
      </w:r>
      <w:r w:rsidRPr="00695A49">
        <w:rPr>
          <w:rFonts w:ascii="Times New Roman" w:hAnsi="Times New Roman" w:cs="Times New Roman"/>
          <w:i/>
          <w:sz w:val="32"/>
          <w:szCs w:val="32"/>
        </w:rPr>
        <w:t>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кат</w:t>
      </w:r>
      <w:r w:rsidRPr="00695A49">
        <w:rPr>
          <w:rFonts w:ascii="Times New Roman" w:hAnsi="Times New Roman" w:cs="Times New Roman"/>
          <w:b/>
          <w:i/>
          <w:sz w:val="32"/>
          <w:szCs w:val="32"/>
        </w:rPr>
        <w:t>юг</w:t>
      </w:r>
      <w:r w:rsidRPr="00695A49">
        <w:rPr>
          <w:rFonts w:ascii="Times New Roman" w:hAnsi="Times New Roman" w:cs="Times New Roman"/>
          <w:i/>
          <w:sz w:val="32"/>
          <w:szCs w:val="32"/>
        </w:rPr>
        <w:t>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блуд</w:t>
      </w:r>
      <w:r w:rsidRPr="00695A49">
        <w:rPr>
          <w:rFonts w:ascii="Times New Roman" w:hAnsi="Times New Roman" w:cs="Times New Roman"/>
          <w:b/>
          <w:i/>
          <w:sz w:val="32"/>
          <w:szCs w:val="32"/>
        </w:rPr>
        <w:t>яг</w:t>
      </w:r>
      <w:r w:rsidRPr="00695A49">
        <w:rPr>
          <w:rFonts w:ascii="Times New Roman" w:hAnsi="Times New Roman" w:cs="Times New Roman"/>
          <w:i/>
          <w:sz w:val="32"/>
          <w:szCs w:val="32"/>
        </w:rPr>
        <w:t>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нос</w:t>
      </w:r>
      <w:r w:rsidRPr="00695A49">
        <w:rPr>
          <w:rFonts w:ascii="Times New Roman" w:hAnsi="Times New Roman" w:cs="Times New Roman"/>
          <w:b/>
          <w:i/>
          <w:sz w:val="32"/>
          <w:szCs w:val="32"/>
        </w:rPr>
        <w:t>яр</w:t>
      </w:r>
      <w:r w:rsidRPr="00695A49">
        <w:rPr>
          <w:rFonts w:ascii="Times New Roman" w:hAnsi="Times New Roman" w:cs="Times New Roman"/>
          <w:i/>
          <w:sz w:val="32"/>
          <w:szCs w:val="32"/>
        </w:rPr>
        <w:t>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здоров</w:t>
      </w:r>
      <w:r w:rsidRPr="00695A49">
        <w:rPr>
          <w:rFonts w:ascii="Times New Roman" w:hAnsi="Times New Roman" w:cs="Times New Roman"/>
          <w:b/>
          <w:i/>
          <w:sz w:val="32"/>
          <w:szCs w:val="32"/>
        </w:rPr>
        <w:t>ань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чобот</w:t>
      </w:r>
      <w:r w:rsidRPr="00695A49">
        <w:rPr>
          <w:rFonts w:ascii="Times New Roman" w:hAnsi="Times New Roman" w:cs="Times New Roman"/>
          <w:b/>
          <w:i/>
          <w:sz w:val="32"/>
          <w:szCs w:val="32"/>
        </w:rPr>
        <w:t>ищ</w:t>
      </w:r>
      <w:r w:rsidRPr="00695A49">
        <w:rPr>
          <w:rFonts w:ascii="Times New Roman" w:hAnsi="Times New Roman" w:cs="Times New Roman"/>
          <w:i/>
          <w:sz w:val="32"/>
          <w:szCs w:val="32"/>
        </w:rPr>
        <w:t>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дівч</w:t>
      </w:r>
      <w:r w:rsidRPr="00695A49">
        <w:rPr>
          <w:rFonts w:ascii="Times New Roman" w:hAnsi="Times New Roman" w:cs="Times New Roman"/>
          <w:b/>
          <w:i/>
          <w:sz w:val="32"/>
          <w:szCs w:val="32"/>
        </w:rPr>
        <w:t>иськ</w:t>
      </w:r>
      <w:r w:rsidRPr="00695A49">
        <w:rPr>
          <w:rFonts w:ascii="Times New Roman" w:hAnsi="Times New Roman" w:cs="Times New Roman"/>
          <w:i/>
          <w:sz w:val="32"/>
          <w:szCs w:val="32"/>
        </w:rPr>
        <w:t>о</w:t>
      </w:r>
      <w:r w:rsidRPr="00695A49">
        <w:rPr>
          <w:rFonts w:ascii="Times New Roman" w:hAnsi="Times New Roman" w:cs="Times New Roman"/>
          <w:sz w:val="32"/>
          <w:szCs w:val="32"/>
        </w:rPr>
        <w:t xml:space="preserve"> (</w:t>
      </w:r>
      <w:r w:rsidR="00AF3804" w:rsidRPr="00695A49">
        <w:rPr>
          <w:rFonts w:ascii="Times New Roman" w:hAnsi="Times New Roman" w:cs="Times New Roman"/>
          <w:sz w:val="32"/>
          <w:szCs w:val="32"/>
        </w:rPr>
        <w:t>пор.: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мудрий дід</w:t>
      </w:r>
      <w:r w:rsidRPr="00695A49">
        <w:rPr>
          <w:rFonts w:ascii="Times New Roman" w:hAnsi="Times New Roman" w:cs="Times New Roman"/>
          <w:b/>
          <w:i/>
          <w:sz w:val="32"/>
          <w:szCs w:val="32"/>
        </w:rPr>
        <w:t>иськ</w:t>
      </w:r>
      <w:r w:rsidRPr="00695A49">
        <w:rPr>
          <w:rFonts w:ascii="Times New Roman" w:hAnsi="Times New Roman" w:cs="Times New Roman"/>
          <w:i/>
          <w:sz w:val="32"/>
          <w:szCs w:val="32"/>
        </w:rPr>
        <w:t>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тям</w:t>
      </w:r>
      <w:r w:rsidRPr="00695A49">
        <w:rPr>
          <w:rFonts w:ascii="Times New Roman" w:hAnsi="Times New Roman" w:cs="Times New Roman"/>
          <w:b/>
          <w:i/>
          <w:sz w:val="32"/>
          <w:szCs w:val="32"/>
        </w:rPr>
        <w:t>ущ</w:t>
      </w:r>
      <w:r w:rsidRPr="00695A49">
        <w:rPr>
          <w:rFonts w:ascii="Times New Roman" w:hAnsi="Times New Roman" w:cs="Times New Roman"/>
          <w:i/>
          <w:sz w:val="32"/>
          <w:szCs w:val="32"/>
        </w:rPr>
        <w:t>е дівч</w:t>
      </w:r>
      <w:r w:rsidRPr="00695A49">
        <w:rPr>
          <w:rFonts w:ascii="Times New Roman" w:hAnsi="Times New Roman" w:cs="Times New Roman"/>
          <w:b/>
          <w:i/>
          <w:sz w:val="32"/>
          <w:szCs w:val="32"/>
        </w:rPr>
        <w:t>иськ</w:t>
      </w:r>
      <w:r w:rsidRPr="00695A49">
        <w:rPr>
          <w:rFonts w:ascii="Times New Roman" w:hAnsi="Times New Roman" w:cs="Times New Roman"/>
          <w:i/>
          <w:sz w:val="32"/>
          <w:szCs w:val="32"/>
        </w:rPr>
        <w:t>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вірний друз</w:t>
      </w:r>
      <w:r w:rsidRPr="00695A49">
        <w:rPr>
          <w:rFonts w:ascii="Times New Roman" w:hAnsi="Times New Roman" w:cs="Times New Roman"/>
          <w:b/>
          <w:i/>
          <w:sz w:val="32"/>
          <w:szCs w:val="32"/>
        </w:rPr>
        <w:t>як</w:t>
      </w:r>
      <w:r w:rsidRPr="00695A49">
        <w:rPr>
          <w:rFonts w:ascii="Times New Roman" w:hAnsi="Times New Roman" w:cs="Times New Roman"/>
          <w:i/>
          <w:sz w:val="32"/>
          <w:szCs w:val="32"/>
        </w:rPr>
        <w:t>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молодий козарл</w:t>
      </w:r>
      <w:r w:rsidRPr="00695A49">
        <w:rPr>
          <w:rFonts w:ascii="Times New Roman" w:hAnsi="Times New Roman" w:cs="Times New Roman"/>
          <w:b/>
          <w:i/>
          <w:sz w:val="32"/>
          <w:szCs w:val="32"/>
        </w:rPr>
        <w:t>юг</w:t>
      </w:r>
      <w:r w:rsidRPr="00695A49">
        <w:rPr>
          <w:rFonts w:ascii="Times New Roman" w:hAnsi="Times New Roman" w:cs="Times New Roman"/>
          <w:i/>
          <w:sz w:val="32"/>
          <w:szCs w:val="32"/>
        </w:rPr>
        <w:t>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балак</w:t>
      </w:r>
      <w:r w:rsidRPr="00695A49">
        <w:rPr>
          <w:rFonts w:ascii="Times New Roman" w:hAnsi="Times New Roman" w:cs="Times New Roman"/>
          <w:b/>
          <w:i/>
          <w:sz w:val="32"/>
          <w:szCs w:val="32"/>
        </w:rPr>
        <w:t>уч</w:t>
      </w:r>
      <w:r w:rsidRPr="00695A49">
        <w:rPr>
          <w:rFonts w:ascii="Times New Roman" w:hAnsi="Times New Roman" w:cs="Times New Roman"/>
          <w:i/>
          <w:sz w:val="32"/>
          <w:szCs w:val="32"/>
        </w:rPr>
        <w:t>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добр</w:t>
      </w:r>
      <w:r w:rsidRPr="00695A49">
        <w:rPr>
          <w:rFonts w:ascii="Times New Roman" w:hAnsi="Times New Roman" w:cs="Times New Roman"/>
          <w:b/>
          <w:i/>
          <w:sz w:val="32"/>
          <w:szCs w:val="32"/>
        </w:rPr>
        <w:t>яч</w:t>
      </w:r>
      <w:r w:rsidRPr="00695A49">
        <w:rPr>
          <w:rFonts w:ascii="Times New Roman" w:hAnsi="Times New Roman" w:cs="Times New Roman"/>
          <w:i/>
          <w:sz w:val="32"/>
          <w:szCs w:val="32"/>
        </w:rPr>
        <w:t>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здоров</w:t>
      </w:r>
      <w:r w:rsidRPr="00695A49">
        <w:rPr>
          <w:rFonts w:ascii="Times New Roman" w:hAnsi="Times New Roman" w:cs="Times New Roman"/>
          <w:b/>
          <w:i/>
          <w:sz w:val="32"/>
          <w:szCs w:val="32"/>
        </w:rPr>
        <w:t>ущ</w:t>
      </w:r>
      <w:r w:rsidRPr="00695A49">
        <w:rPr>
          <w:rFonts w:ascii="Times New Roman" w:hAnsi="Times New Roman" w:cs="Times New Roman"/>
          <w:i/>
          <w:sz w:val="32"/>
          <w:szCs w:val="32"/>
        </w:rPr>
        <w:t>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гул</w:t>
      </w:r>
      <w:r w:rsidRPr="00695A49">
        <w:rPr>
          <w:rFonts w:ascii="Times New Roman" w:hAnsi="Times New Roman" w:cs="Times New Roman"/>
          <w:b/>
          <w:i/>
          <w:sz w:val="32"/>
          <w:szCs w:val="32"/>
        </w:rPr>
        <w:t>ящ</w:t>
      </w:r>
      <w:r w:rsidRPr="00695A49">
        <w:rPr>
          <w:rFonts w:ascii="Times New Roman" w:hAnsi="Times New Roman" w:cs="Times New Roman"/>
          <w:i/>
          <w:sz w:val="32"/>
          <w:szCs w:val="32"/>
        </w:rPr>
        <w:t>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голов</w:t>
      </w:r>
      <w:r w:rsidRPr="00695A49">
        <w:rPr>
          <w:rFonts w:ascii="Times New Roman" w:hAnsi="Times New Roman" w:cs="Times New Roman"/>
          <w:b/>
          <w:i/>
          <w:sz w:val="32"/>
          <w:szCs w:val="32"/>
        </w:rPr>
        <w:t>аст</w:t>
      </w:r>
      <w:r w:rsidRPr="00695A49">
        <w:rPr>
          <w:rFonts w:ascii="Times New Roman" w:hAnsi="Times New Roman" w:cs="Times New Roman"/>
          <w:i/>
          <w:sz w:val="32"/>
          <w:szCs w:val="32"/>
        </w:rPr>
        <w:t>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плеч</w:t>
      </w:r>
      <w:r w:rsidRPr="00695A49">
        <w:rPr>
          <w:rFonts w:ascii="Times New Roman" w:hAnsi="Times New Roman" w:cs="Times New Roman"/>
          <w:b/>
          <w:i/>
          <w:sz w:val="32"/>
          <w:szCs w:val="32"/>
        </w:rPr>
        <w:t>ист</w:t>
      </w:r>
      <w:r w:rsidRPr="00695A49">
        <w:rPr>
          <w:rFonts w:ascii="Times New Roman" w:hAnsi="Times New Roman" w:cs="Times New Roman"/>
          <w:i/>
          <w:sz w:val="32"/>
          <w:szCs w:val="32"/>
        </w:rPr>
        <w:t>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височ</w:t>
      </w:r>
      <w:r w:rsidRPr="00695A49">
        <w:rPr>
          <w:rFonts w:ascii="Times New Roman" w:hAnsi="Times New Roman" w:cs="Times New Roman"/>
          <w:b/>
          <w:i/>
          <w:sz w:val="32"/>
          <w:szCs w:val="32"/>
        </w:rPr>
        <w:t>енн</w:t>
      </w:r>
      <w:r w:rsidRPr="00695A49">
        <w:rPr>
          <w:rFonts w:ascii="Times New Roman" w:hAnsi="Times New Roman" w:cs="Times New Roman"/>
          <w:i/>
          <w:sz w:val="32"/>
          <w:szCs w:val="32"/>
        </w:rPr>
        <w:t>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стар</w:t>
      </w:r>
      <w:r w:rsidRPr="00695A49">
        <w:rPr>
          <w:rFonts w:ascii="Times New Roman" w:hAnsi="Times New Roman" w:cs="Times New Roman"/>
          <w:b/>
          <w:i/>
          <w:sz w:val="32"/>
          <w:szCs w:val="32"/>
        </w:rPr>
        <w:t>езн</w:t>
      </w:r>
      <w:r w:rsidRPr="00695A49">
        <w:rPr>
          <w:rFonts w:ascii="Times New Roman" w:hAnsi="Times New Roman" w:cs="Times New Roman"/>
          <w:i/>
          <w:sz w:val="32"/>
          <w:szCs w:val="32"/>
        </w:rPr>
        <w:t>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шарп</w:t>
      </w:r>
      <w:r w:rsidRPr="00695A49">
        <w:rPr>
          <w:rFonts w:ascii="Times New Roman" w:hAnsi="Times New Roman" w:cs="Times New Roman"/>
          <w:b/>
          <w:i/>
          <w:sz w:val="32"/>
          <w:szCs w:val="32"/>
        </w:rPr>
        <w:t>ону</w:t>
      </w:r>
      <w:r w:rsidRPr="00695A49">
        <w:rPr>
          <w:rFonts w:ascii="Times New Roman" w:hAnsi="Times New Roman" w:cs="Times New Roman"/>
          <w:i/>
          <w:sz w:val="32"/>
          <w:szCs w:val="32"/>
        </w:rPr>
        <w:t>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вайл</w:t>
      </w:r>
      <w:r w:rsidRPr="00695A49">
        <w:rPr>
          <w:rFonts w:ascii="Times New Roman" w:hAnsi="Times New Roman" w:cs="Times New Roman"/>
          <w:b/>
          <w:i/>
          <w:sz w:val="32"/>
          <w:szCs w:val="32"/>
        </w:rPr>
        <w:t>уват</w:t>
      </w:r>
      <w:r w:rsidRPr="00695A49">
        <w:rPr>
          <w:rFonts w:ascii="Times New Roman" w:hAnsi="Times New Roman" w:cs="Times New Roman"/>
          <w:i/>
          <w:sz w:val="32"/>
          <w:szCs w:val="32"/>
        </w:rPr>
        <w:t>ий</w:t>
      </w:r>
      <w:r w:rsidRPr="00695A49">
        <w:rPr>
          <w:rFonts w:ascii="Times New Roman" w:hAnsi="Times New Roman" w:cs="Times New Roman"/>
          <w:sz w:val="32"/>
          <w:szCs w:val="32"/>
        </w:rPr>
        <w:t xml:space="preserve">). Подібні суфіксальні утворення вживаються в розмовному та художньому </w:t>
      </w:r>
      <w:r w:rsidR="00AF7A82" w:rsidRPr="00695A49">
        <w:rPr>
          <w:rFonts w:ascii="Times New Roman" w:hAnsi="Times New Roman" w:cs="Times New Roman"/>
          <w:sz w:val="32"/>
          <w:szCs w:val="32"/>
        </w:rPr>
        <w:t>різновидах мовлення, зокрема фольклорі. Н</w:t>
      </w:r>
      <w:r w:rsidR="00094085" w:rsidRPr="00695A49">
        <w:rPr>
          <w:rFonts w:ascii="Times New Roman" w:hAnsi="Times New Roman" w:cs="Times New Roman"/>
          <w:sz w:val="32"/>
          <w:szCs w:val="32"/>
        </w:rPr>
        <w:t>айчастіше</w:t>
      </w:r>
      <w:r w:rsidRPr="00695A49">
        <w:rPr>
          <w:rFonts w:ascii="Times New Roman" w:hAnsi="Times New Roman" w:cs="Times New Roman"/>
          <w:sz w:val="32"/>
          <w:szCs w:val="32"/>
        </w:rPr>
        <w:t xml:space="preserve"> зменшено-пестливі й здрібнілі форми надають висловлюванню своєрідного інтимно-пестливого, щиросердечного тону звучання, задушевності, особливої теплоти, прихильності, народнопоетичного ліризму; слова із суфіксами, що є виразниками негативних емоцій, належать до розмовної, а то й просторічної лексики. </w:t>
      </w:r>
      <w:r w:rsidR="00C5101B" w:rsidRPr="00695A49">
        <w:rPr>
          <w:rFonts w:ascii="Times New Roman" w:hAnsi="Times New Roman" w:cs="Times New Roman"/>
          <w:sz w:val="32"/>
          <w:szCs w:val="32"/>
        </w:rPr>
        <w:t>Найбільш</w:t>
      </w:r>
      <w:r w:rsidRPr="00695A49">
        <w:rPr>
          <w:rFonts w:ascii="Times New Roman" w:hAnsi="Times New Roman" w:cs="Times New Roman"/>
          <w:sz w:val="32"/>
          <w:szCs w:val="32"/>
        </w:rPr>
        <w:t xml:space="preserve"> показові факти </w:t>
      </w:r>
      <w:r w:rsidRPr="00695A49">
        <w:rPr>
          <w:rFonts w:ascii="Times New Roman" w:hAnsi="Times New Roman" w:cs="Times New Roman"/>
          <w:i/>
          <w:sz w:val="32"/>
          <w:szCs w:val="32"/>
        </w:rPr>
        <w:t>префіксальних утворень суб’єктивної оцінки</w:t>
      </w:r>
      <w:r w:rsidRPr="00695A49">
        <w:rPr>
          <w:rFonts w:ascii="Times New Roman" w:hAnsi="Times New Roman" w:cs="Times New Roman"/>
          <w:sz w:val="32"/>
          <w:szCs w:val="32"/>
        </w:rPr>
        <w:t xml:space="preserve">, де префікси </w:t>
      </w:r>
      <w:r w:rsidR="00C5101B" w:rsidRPr="00695A49">
        <w:rPr>
          <w:rFonts w:ascii="Times New Roman" w:hAnsi="Times New Roman" w:cs="Times New Roman"/>
          <w:sz w:val="32"/>
          <w:szCs w:val="32"/>
        </w:rPr>
        <w:t>негативного / позитивного полюсів</w:t>
      </w:r>
      <w:r w:rsidRPr="00695A49">
        <w:rPr>
          <w:rFonts w:ascii="Times New Roman" w:hAnsi="Times New Roman" w:cs="Times New Roman"/>
          <w:sz w:val="32"/>
          <w:szCs w:val="32"/>
        </w:rPr>
        <w:t xml:space="preserve"> виражають у словах оцінне </w:t>
      </w:r>
      <w:r w:rsidRPr="00695A49">
        <w:rPr>
          <w:rFonts w:ascii="Times New Roman" w:hAnsi="Times New Roman" w:cs="Times New Roman"/>
          <w:sz w:val="32"/>
          <w:szCs w:val="32"/>
        </w:rPr>
        <w:lastRenderedPageBreak/>
        <w:t xml:space="preserve">ставлення до зображуваного (як-от: </w:t>
      </w:r>
      <w:r w:rsidRPr="00695A49">
        <w:rPr>
          <w:rFonts w:ascii="Times New Roman" w:hAnsi="Times New Roman" w:cs="Times New Roman"/>
          <w:b/>
          <w:i/>
          <w:sz w:val="32"/>
          <w:szCs w:val="32"/>
        </w:rPr>
        <w:t>без</w:t>
      </w:r>
      <w:r w:rsidRPr="00695A49">
        <w:rPr>
          <w:rFonts w:ascii="Times New Roman" w:hAnsi="Times New Roman" w:cs="Times New Roman"/>
          <w:i/>
          <w:sz w:val="32"/>
          <w:szCs w:val="32"/>
        </w:rPr>
        <w:t>глуздий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без</w:t>
      </w:r>
      <w:r w:rsidRPr="00695A49">
        <w:rPr>
          <w:rFonts w:ascii="Times New Roman" w:hAnsi="Times New Roman" w:cs="Times New Roman"/>
          <w:i/>
          <w:sz w:val="32"/>
          <w:szCs w:val="32"/>
        </w:rPr>
        <w:t>страшний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за</w:t>
      </w:r>
      <w:r w:rsidRPr="00695A49">
        <w:rPr>
          <w:rFonts w:ascii="Times New Roman" w:hAnsi="Times New Roman" w:cs="Times New Roman"/>
          <w:i/>
          <w:sz w:val="32"/>
          <w:szCs w:val="32"/>
        </w:rPr>
        <w:t>швидкий</w:t>
      </w:r>
      <w:r w:rsidRPr="00695A49">
        <w:rPr>
          <w:rFonts w:ascii="Times New Roman" w:hAnsi="Times New Roman" w:cs="Times New Roman"/>
          <w:sz w:val="32"/>
          <w:szCs w:val="32"/>
        </w:rPr>
        <w:t>); інші –</w:t>
      </w:r>
      <w:r w:rsidRPr="00695A49">
        <w:rPr>
          <w:rFonts w:ascii="Times New Roman" w:hAnsi="Times New Roman" w:cs="Times New Roman"/>
          <w:b/>
          <w:sz w:val="32"/>
          <w:szCs w:val="32"/>
        </w:rPr>
        <w:t xml:space="preserve"> </w:t>
      </w:r>
      <w:r w:rsidRPr="00695A49">
        <w:rPr>
          <w:rFonts w:ascii="Times New Roman" w:hAnsi="Times New Roman" w:cs="Times New Roman"/>
          <w:sz w:val="32"/>
          <w:szCs w:val="32"/>
        </w:rPr>
        <w:t>ускладнені позначенням надмірного ступеня вияву ознаки, відтінку збільшення, інтенсивності, насиченості дії, ознаки (</w:t>
      </w:r>
      <w:r w:rsidR="00AF3804" w:rsidRPr="00695A49">
        <w:rPr>
          <w:rFonts w:ascii="Times New Roman" w:hAnsi="Times New Roman" w:cs="Times New Roman"/>
          <w:sz w:val="32"/>
          <w:szCs w:val="32"/>
        </w:rPr>
        <w:t xml:space="preserve">наприклад: </w:t>
      </w:r>
      <w:r w:rsidRPr="00695A49">
        <w:rPr>
          <w:rFonts w:ascii="Times New Roman" w:hAnsi="Times New Roman" w:cs="Times New Roman"/>
          <w:b/>
          <w:i/>
          <w:sz w:val="32"/>
          <w:szCs w:val="32"/>
        </w:rPr>
        <w:t>най</w:t>
      </w:r>
      <w:r w:rsidRPr="00695A49">
        <w:rPr>
          <w:rFonts w:ascii="Times New Roman" w:hAnsi="Times New Roman" w:cs="Times New Roman"/>
          <w:i/>
          <w:sz w:val="32"/>
          <w:szCs w:val="32"/>
        </w:rPr>
        <w:t>давніший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пре</w:t>
      </w:r>
      <w:r w:rsidRPr="00695A49">
        <w:rPr>
          <w:rFonts w:ascii="Times New Roman" w:hAnsi="Times New Roman" w:cs="Times New Roman"/>
          <w:i/>
          <w:sz w:val="32"/>
          <w:szCs w:val="32"/>
        </w:rPr>
        <w:t>добрий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роз</w:t>
      </w:r>
      <w:r w:rsidRPr="00695A49">
        <w:rPr>
          <w:rFonts w:ascii="Times New Roman" w:hAnsi="Times New Roman" w:cs="Times New Roman"/>
          <w:i/>
          <w:sz w:val="32"/>
          <w:szCs w:val="32"/>
        </w:rPr>
        <w:t>весела</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на</w:t>
      </w:r>
      <w:r w:rsidRPr="00695A49">
        <w:rPr>
          <w:rFonts w:ascii="Times New Roman" w:hAnsi="Times New Roman" w:cs="Times New Roman"/>
          <w:i/>
          <w:sz w:val="32"/>
          <w:szCs w:val="32"/>
        </w:rPr>
        <w:t>виглядаєш</w:t>
      </w:r>
      <w:r w:rsidRPr="00695A49">
        <w:rPr>
          <w:rFonts w:ascii="Times New Roman" w:hAnsi="Times New Roman" w:cs="Times New Roman"/>
          <w:b/>
          <w:i/>
          <w:sz w:val="32"/>
          <w:szCs w:val="32"/>
        </w:rPr>
        <w:t xml:space="preserve">ся </w:t>
      </w:r>
      <w:r w:rsidRPr="00695A49">
        <w:rPr>
          <w:rFonts w:ascii="Times New Roman" w:hAnsi="Times New Roman" w:cs="Times New Roman"/>
          <w:sz w:val="32"/>
          <w:szCs w:val="32"/>
        </w:rPr>
        <w:t>тощо).</w:t>
      </w:r>
      <w:r w:rsidR="00BE4A7C" w:rsidRPr="00695A49">
        <w:rPr>
          <w:rFonts w:ascii="Times New Roman" w:hAnsi="Times New Roman" w:cs="Times New Roman"/>
          <w:bCs/>
          <w:sz w:val="32"/>
          <w:szCs w:val="32"/>
        </w:rPr>
        <w:t xml:space="preserve"> Див. також: </w:t>
      </w:r>
      <w:r w:rsidR="00BE4A7C" w:rsidRPr="00695A49">
        <w:rPr>
          <w:rFonts w:ascii="Times New Roman" w:hAnsi="Times New Roman" w:cs="Times New Roman"/>
          <w:bCs/>
          <w:i/>
          <w:sz w:val="32"/>
          <w:szCs w:val="32"/>
        </w:rPr>
        <w:t>афіксальна стилістика</w:t>
      </w:r>
      <w:r w:rsidR="00BE4A7C" w:rsidRPr="00695A49">
        <w:rPr>
          <w:rFonts w:ascii="Times New Roman" w:hAnsi="Times New Roman" w:cs="Times New Roman"/>
          <w:bCs/>
          <w:sz w:val="32"/>
          <w:szCs w:val="32"/>
        </w:rPr>
        <w:t>.</w:t>
      </w:r>
    </w:p>
    <w:p w:rsidR="0084570E" w:rsidRPr="00695A49" w:rsidRDefault="0084570E" w:rsidP="00C5101B">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 xml:space="preserve">Афіксація урочистості </w:t>
      </w:r>
      <w:r w:rsidRPr="00695A49">
        <w:rPr>
          <w:rFonts w:ascii="Times New Roman" w:hAnsi="Times New Roman" w:cs="Times New Roman"/>
          <w:sz w:val="32"/>
          <w:szCs w:val="32"/>
        </w:rPr>
        <w:t xml:space="preserve">– словотворчі засоби, </w:t>
      </w:r>
      <w:r w:rsidR="00CB7426" w:rsidRPr="00695A49">
        <w:rPr>
          <w:rFonts w:ascii="Times New Roman" w:hAnsi="Times New Roman" w:cs="Times New Roman"/>
          <w:sz w:val="32"/>
          <w:szCs w:val="32"/>
        </w:rPr>
        <w:t>представлені</w:t>
      </w:r>
      <w:r w:rsidRPr="00695A49">
        <w:rPr>
          <w:rFonts w:ascii="Times New Roman" w:hAnsi="Times New Roman" w:cs="Times New Roman"/>
          <w:sz w:val="32"/>
          <w:szCs w:val="32"/>
        </w:rPr>
        <w:t xml:space="preserve"> насамперед афікс</w:t>
      </w:r>
      <w:r w:rsidR="00CB7426" w:rsidRPr="00695A49">
        <w:rPr>
          <w:rFonts w:ascii="Times New Roman" w:hAnsi="Times New Roman" w:cs="Times New Roman"/>
          <w:sz w:val="32"/>
          <w:szCs w:val="32"/>
        </w:rPr>
        <w:t>ами старослов’янського походження;</w:t>
      </w:r>
      <w:r w:rsidR="00C5101B" w:rsidRPr="00695A49">
        <w:rPr>
          <w:rFonts w:ascii="Times New Roman" w:hAnsi="Times New Roman" w:cs="Times New Roman"/>
          <w:sz w:val="32"/>
          <w:szCs w:val="32"/>
        </w:rPr>
        <w:t xml:space="preserve"> на</w:t>
      </w:r>
      <w:r w:rsidRPr="00695A49">
        <w:rPr>
          <w:rFonts w:ascii="Times New Roman" w:hAnsi="Times New Roman" w:cs="Times New Roman"/>
          <w:sz w:val="32"/>
          <w:szCs w:val="32"/>
        </w:rPr>
        <w:t xml:space="preserve">повнюють похідні слова супровідним стилістичним забарвленням урочистості, </w:t>
      </w:r>
      <w:r w:rsidR="00CB7426" w:rsidRPr="00695A49">
        <w:rPr>
          <w:rFonts w:ascii="Times New Roman" w:hAnsi="Times New Roman" w:cs="Times New Roman"/>
          <w:sz w:val="32"/>
          <w:szCs w:val="32"/>
        </w:rPr>
        <w:t xml:space="preserve">піднесеності, </w:t>
      </w:r>
      <w:r w:rsidRPr="00695A49">
        <w:rPr>
          <w:rFonts w:ascii="Times New Roman" w:hAnsi="Times New Roman" w:cs="Times New Roman"/>
          <w:sz w:val="32"/>
          <w:szCs w:val="32"/>
        </w:rPr>
        <w:t>належать до увираз</w:t>
      </w:r>
      <w:r w:rsidR="00CB7426" w:rsidRPr="00695A49">
        <w:rPr>
          <w:rFonts w:ascii="Times New Roman" w:hAnsi="Times New Roman" w:cs="Times New Roman"/>
          <w:sz w:val="32"/>
          <w:szCs w:val="32"/>
        </w:rPr>
        <w:t>нюючих засобів книжно-величав</w:t>
      </w:r>
      <w:r w:rsidRPr="00695A49">
        <w:rPr>
          <w:rFonts w:ascii="Times New Roman" w:hAnsi="Times New Roman" w:cs="Times New Roman"/>
          <w:sz w:val="32"/>
          <w:szCs w:val="32"/>
        </w:rPr>
        <w:t xml:space="preserve">ого тону мовлення </w:t>
      </w:r>
      <w:r w:rsidR="00CB7426" w:rsidRPr="00695A49">
        <w:rPr>
          <w:rFonts w:ascii="Times New Roman" w:hAnsi="Times New Roman" w:cs="Times New Roman"/>
          <w:sz w:val="32"/>
          <w:szCs w:val="32"/>
        </w:rPr>
        <w:t>(наприклад:</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па</w:t>
      </w:r>
      <w:r w:rsidRPr="00695A49">
        <w:rPr>
          <w:rFonts w:ascii="Times New Roman" w:hAnsi="Times New Roman" w:cs="Times New Roman"/>
          <w:i/>
          <w:sz w:val="32"/>
          <w:szCs w:val="32"/>
        </w:rPr>
        <w:t>вітер</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пра</w:t>
      </w:r>
      <w:r w:rsidRPr="00695A49">
        <w:rPr>
          <w:rFonts w:ascii="Times New Roman" w:hAnsi="Times New Roman" w:cs="Times New Roman"/>
          <w:i/>
          <w:sz w:val="32"/>
          <w:szCs w:val="32"/>
        </w:rPr>
        <w:t>ліс</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су</w:t>
      </w:r>
      <w:r w:rsidRPr="00695A49">
        <w:rPr>
          <w:rFonts w:ascii="Times New Roman" w:hAnsi="Times New Roman" w:cs="Times New Roman"/>
          <w:i/>
          <w:sz w:val="32"/>
          <w:szCs w:val="32"/>
        </w:rPr>
        <w:t>мир’я</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со</w:t>
      </w:r>
      <w:r w:rsidRPr="00695A49">
        <w:rPr>
          <w:rFonts w:ascii="Times New Roman" w:hAnsi="Times New Roman" w:cs="Times New Roman"/>
          <w:i/>
          <w:sz w:val="32"/>
          <w:szCs w:val="32"/>
        </w:rPr>
        <w:t>творити</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із</w:t>
      </w:r>
      <w:r w:rsidRPr="00695A49">
        <w:rPr>
          <w:rFonts w:ascii="Times New Roman" w:hAnsi="Times New Roman" w:cs="Times New Roman"/>
          <w:i/>
          <w:sz w:val="32"/>
          <w:szCs w:val="32"/>
        </w:rPr>
        <w:t>цілити</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іс</w:t>
      </w:r>
      <w:r w:rsidRPr="00695A49">
        <w:rPr>
          <w:rFonts w:ascii="Times New Roman" w:hAnsi="Times New Roman" w:cs="Times New Roman"/>
          <w:i/>
          <w:sz w:val="32"/>
          <w:szCs w:val="32"/>
        </w:rPr>
        <w:t>купити</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пре</w:t>
      </w:r>
      <w:r w:rsidRPr="00695A49">
        <w:rPr>
          <w:rFonts w:ascii="Times New Roman" w:hAnsi="Times New Roman" w:cs="Times New Roman"/>
          <w:i/>
          <w:sz w:val="32"/>
          <w:szCs w:val="32"/>
        </w:rPr>
        <w:t>чистий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воз</w:t>
      </w:r>
      <w:r w:rsidRPr="00695A49">
        <w:rPr>
          <w:rFonts w:ascii="Times New Roman" w:hAnsi="Times New Roman" w:cs="Times New Roman"/>
          <w:i/>
          <w:sz w:val="32"/>
          <w:szCs w:val="32"/>
        </w:rPr>
        <w:t>любити</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вос</w:t>
      </w:r>
      <w:r w:rsidRPr="00695A49">
        <w:rPr>
          <w:rFonts w:ascii="Times New Roman" w:hAnsi="Times New Roman" w:cs="Times New Roman"/>
          <w:i/>
          <w:sz w:val="32"/>
          <w:szCs w:val="32"/>
        </w:rPr>
        <w:t>хвалити</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нис</w:t>
      </w:r>
      <w:r w:rsidRPr="00695A49">
        <w:rPr>
          <w:rFonts w:ascii="Times New Roman" w:hAnsi="Times New Roman" w:cs="Times New Roman"/>
          <w:i/>
          <w:sz w:val="32"/>
          <w:szCs w:val="32"/>
        </w:rPr>
        <w:t>послати</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не</w:t>
      </w:r>
      <w:r w:rsidRPr="00695A49">
        <w:rPr>
          <w:rFonts w:ascii="Times New Roman" w:hAnsi="Times New Roman" w:cs="Times New Roman"/>
          <w:i/>
          <w:sz w:val="32"/>
          <w:szCs w:val="32"/>
        </w:rPr>
        <w:t>вблаганний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вседержи</w:t>
      </w:r>
      <w:r w:rsidRPr="00695A49">
        <w:rPr>
          <w:rFonts w:ascii="Times New Roman" w:hAnsi="Times New Roman" w:cs="Times New Roman"/>
          <w:b/>
          <w:i/>
          <w:sz w:val="32"/>
          <w:szCs w:val="32"/>
        </w:rPr>
        <w:t>тель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прави</w:t>
      </w:r>
      <w:r w:rsidRPr="00695A49">
        <w:rPr>
          <w:rFonts w:ascii="Times New Roman" w:hAnsi="Times New Roman" w:cs="Times New Roman"/>
          <w:b/>
          <w:i/>
          <w:sz w:val="32"/>
          <w:szCs w:val="32"/>
        </w:rPr>
        <w:t>тель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ціл</w:t>
      </w:r>
      <w:r w:rsidRPr="00695A49">
        <w:rPr>
          <w:rFonts w:ascii="Times New Roman" w:hAnsi="Times New Roman" w:cs="Times New Roman"/>
          <w:b/>
          <w:i/>
          <w:sz w:val="32"/>
          <w:szCs w:val="32"/>
        </w:rPr>
        <w:t>ющ</w:t>
      </w:r>
      <w:r w:rsidRPr="00695A49">
        <w:rPr>
          <w:rFonts w:ascii="Times New Roman" w:hAnsi="Times New Roman" w:cs="Times New Roman"/>
          <w:i/>
          <w:sz w:val="32"/>
          <w:szCs w:val="32"/>
        </w:rPr>
        <w:t>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мог</w:t>
      </w:r>
      <w:r w:rsidRPr="00695A49">
        <w:rPr>
          <w:rFonts w:ascii="Times New Roman" w:hAnsi="Times New Roman" w:cs="Times New Roman"/>
          <w:b/>
          <w:i/>
          <w:sz w:val="32"/>
          <w:szCs w:val="32"/>
        </w:rPr>
        <w:t>ущ</w:t>
      </w:r>
      <w:r w:rsidRPr="00695A49">
        <w:rPr>
          <w:rFonts w:ascii="Times New Roman" w:hAnsi="Times New Roman" w:cs="Times New Roman"/>
          <w:i/>
          <w:sz w:val="32"/>
          <w:szCs w:val="32"/>
        </w:rPr>
        <w:t>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благотвор</w:t>
      </w:r>
      <w:r w:rsidRPr="00695A49">
        <w:rPr>
          <w:rFonts w:ascii="Times New Roman" w:hAnsi="Times New Roman" w:cs="Times New Roman"/>
          <w:b/>
          <w:i/>
          <w:sz w:val="32"/>
          <w:szCs w:val="32"/>
        </w:rPr>
        <w:t>ящ</w:t>
      </w:r>
      <w:r w:rsidRPr="00695A49">
        <w:rPr>
          <w:rFonts w:ascii="Times New Roman" w:hAnsi="Times New Roman" w:cs="Times New Roman"/>
          <w:i/>
          <w:sz w:val="32"/>
          <w:szCs w:val="32"/>
        </w:rPr>
        <w:t xml:space="preserve">ий </w:t>
      </w:r>
      <w:r w:rsidRPr="00695A49">
        <w:rPr>
          <w:rFonts w:ascii="Times New Roman" w:hAnsi="Times New Roman" w:cs="Times New Roman"/>
          <w:sz w:val="32"/>
          <w:szCs w:val="32"/>
        </w:rPr>
        <w:t>та ін.).</w:t>
      </w:r>
      <w:r w:rsidR="00C5101B" w:rsidRPr="00695A49">
        <w:rPr>
          <w:rFonts w:ascii="Times New Roman" w:hAnsi="Times New Roman" w:cs="Times New Roman"/>
          <w:bCs/>
          <w:sz w:val="32"/>
          <w:szCs w:val="32"/>
        </w:rPr>
        <w:t xml:space="preserve"> Див. також: </w:t>
      </w:r>
      <w:r w:rsidR="00C5101B" w:rsidRPr="00695A49">
        <w:rPr>
          <w:rFonts w:ascii="Times New Roman" w:hAnsi="Times New Roman" w:cs="Times New Roman"/>
          <w:bCs/>
          <w:i/>
          <w:sz w:val="32"/>
          <w:szCs w:val="32"/>
        </w:rPr>
        <w:t>афіксальна стилістика</w:t>
      </w:r>
      <w:r w:rsidR="00C5101B" w:rsidRPr="00695A49">
        <w:rPr>
          <w:rFonts w:ascii="Times New Roman" w:hAnsi="Times New Roman" w:cs="Times New Roman"/>
          <w:bCs/>
          <w:sz w:val="32"/>
          <w:szCs w:val="32"/>
        </w:rPr>
        <w:t>.</w:t>
      </w:r>
    </w:p>
    <w:p w:rsidR="00C5101B" w:rsidRPr="00695A49" w:rsidRDefault="0084570E" w:rsidP="00C5101B">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Афіксація, складні слова книжного забарвлення</w:t>
      </w:r>
      <w:r w:rsidRPr="00695A49">
        <w:rPr>
          <w:rFonts w:ascii="Times New Roman" w:hAnsi="Times New Roman" w:cs="Times New Roman"/>
          <w:sz w:val="32"/>
          <w:szCs w:val="32"/>
        </w:rPr>
        <w:t xml:space="preserve"> – стилетворчий засіб поповнення лексики </w:t>
      </w:r>
      <w:r w:rsidR="007A7FA7" w:rsidRPr="00695A49">
        <w:rPr>
          <w:rFonts w:ascii="Times New Roman" w:hAnsi="Times New Roman" w:cs="Times New Roman"/>
          <w:sz w:val="32"/>
          <w:szCs w:val="32"/>
        </w:rPr>
        <w:t xml:space="preserve">одиницями </w:t>
      </w:r>
      <w:r w:rsidRPr="00695A49">
        <w:rPr>
          <w:rFonts w:ascii="Times New Roman" w:hAnsi="Times New Roman" w:cs="Times New Roman"/>
          <w:sz w:val="32"/>
          <w:szCs w:val="32"/>
        </w:rPr>
        <w:t>із узагальнюючим, абстрактним значенням</w:t>
      </w:r>
      <w:r w:rsidR="007A7FA7" w:rsidRPr="00695A49">
        <w:rPr>
          <w:rFonts w:ascii="Times New Roman" w:hAnsi="Times New Roman" w:cs="Times New Roman"/>
          <w:sz w:val="32"/>
          <w:szCs w:val="32"/>
        </w:rPr>
        <w:t>,</w:t>
      </w:r>
      <w:r w:rsidRPr="00695A49">
        <w:rPr>
          <w:rFonts w:ascii="Times New Roman" w:hAnsi="Times New Roman" w:cs="Times New Roman"/>
          <w:sz w:val="32"/>
          <w:szCs w:val="32"/>
        </w:rPr>
        <w:t xml:space="preserve"> термінологічни</w:t>
      </w:r>
      <w:r w:rsidR="007A7FA7" w:rsidRPr="00695A49">
        <w:rPr>
          <w:rFonts w:ascii="Times New Roman" w:hAnsi="Times New Roman" w:cs="Times New Roman"/>
          <w:sz w:val="32"/>
          <w:szCs w:val="32"/>
        </w:rPr>
        <w:t>ми утвореннями, насиченістю яки</w:t>
      </w:r>
      <w:r w:rsidR="00E71E03" w:rsidRPr="00695A49">
        <w:rPr>
          <w:rFonts w:ascii="Times New Roman" w:hAnsi="Times New Roman" w:cs="Times New Roman"/>
          <w:sz w:val="32"/>
          <w:szCs w:val="32"/>
        </w:rPr>
        <w:t>ми</w:t>
      </w:r>
      <w:r w:rsidRPr="00695A49">
        <w:rPr>
          <w:rFonts w:ascii="Times New Roman" w:hAnsi="Times New Roman" w:cs="Times New Roman"/>
          <w:sz w:val="32"/>
          <w:szCs w:val="32"/>
        </w:rPr>
        <w:t xml:space="preserve"> виділяються насамперед офіційно-діловий, науко</w:t>
      </w:r>
      <w:r w:rsidR="001F11CB" w:rsidRPr="00695A49">
        <w:rPr>
          <w:rFonts w:ascii="Times New Roman" w:hAnsi="Times New Roman" w:cs="Times New Roman"/>
          <w:sz w:val="32"/>
          <w:szCs w:val="32"/>
        </w:rPr>
        <w:t>вий та публіцистичний стилі (</w:t>
      </w:r>
      <w:r w:rsidRPr="00695A49">
        <w:rPr>
          <w:rFonts w:ascii="Times New Roman" w:hAnsi="Times New Roman" w:cs="Times New Roman"/>
          <w:sz w:val="32"/>
          <w:szCs w:val="32"/>
        </w:rPr>
        <w:t xml:space="preserve">слова на зразок: </w:t>
      </w:r>
      <w:r w:rsidRPr="00695A49">
        <w:rPr>
          <w:rFonts w:ascii="Times New Roman" w:hAnsi="Times New Roman" w:cs="Times New Roman"/>
          <w:i/>
          <w:sz w:val="32"/>
          <w:szCs w:val="32"/>
        </w:rPr>
        <w:t>викон</w:t>
      </w:r>
      <w:r w:rsidRPr="00695A49">
        <w:rPr>
          <w:rFonts w:ascii="Times New Roman" w:hAnsi="Times New Roman" w:cs="Times New Roman"/>
          <w:b/>
          <w:i/>
          <w:sz w:val="32"/>
          <w:szCs w:val="32"/>
        </w:rPr>
        <w:t>анн</w:t>
      </w:r>
      <w:r w:rsidRPr="00695A49">
        <w:rPr>
          <w:rFonts w:ascii="Times New Roman" w:hAnsi="Times New Roman" w:cs="Times New Roman"/>
          <w:i/>
          <w:sz w:val="32"/>
          <w:szCs w:val="32"/>
        </w:rPr>
        <w:t>я</w:t>
      </w:r>
      <w:r w:rsidRPr="00695A49">
        <w:rPr>
          <w:rFonts w:ascii="Times New Roman" w:hAnsi="Times New Roman" w:cs="Times New Roman"/>
          <w:sz w:val="32"/>
          <w:szCs w:val="32"/>
        </w:rPr>
        <w:t xml:space="preserve">, </w:t>
      </w:r>
      <w:r w:rsidR="00B023B9">
        <w:rPr>
          <w:rFonts w:ascii="Times New Roman" w:hAnsi="Times New Roman" w:cs="Times New Roman"/>
          <w:i/>
          <w:sz w:val="32"/>
          <w:szCs w:val="32"/>
        </w:rPr>
        <w:t>код</w:t>
      </w:r>
      <w:r w:rsidR="00B023B9" w:rsidRPr="00695A49">
        <w:rPr>
          <w:rFonts w:ascii="Times New Roman" w:hAnsi="Times New Roman" w:cs="Times New Roman"/>
          <w:i/>
          <w:sz w:val="32"/>
          <w:szCs w:val="32"/>
        </w:rPr>
        <w:t>ув</w:t>
      </w:r>
      <w:r w:rsidR="00B023B9" w:rsidRPr="00695A49">
        <w:rPr>
          <w:rFonts w:ascii="Times New Roman" w:hAnsi="Times New Roman" w:cs="Times New Roman"/>
          <w:b/>
          <w:i/>
          <w:sz w:val="32"/>
          <w:szCs w:val="32"/>
        </w:rPr>
        <w:t>анн</w:t>
      </w:r>
      <w:r w:rsidR="00B023B9" w:rsidRPr="00695A49">
        <w:rPr>
          <w:rFonts w:ascii="Times New Roman" w:hAnsi="Times New Roman" w:cs="Times New Roman"/>
          <w:i/>
          <w:sz w:val="32"/>
          <w:szCs w:val="32"/>
        </w:rPr>
        <w:t xml:space="preserve">я, </w:t>
      </w:r>
      <w:r w:rsidR="007E61D7">
        <w:rPr>
          <w:rFonts w:ascii="Times New Roman" w:hAnsi="Times New Roman" w:cs="Times New Roman"/>
          <w:i/>
          <w:sz w:val="32"/>
          <w:szCs w:val="32"/>
        </w:rPr>
        <w:t>нагромадж</w:t>
      </w:r>
      <w:r w:rsidR="007E61D7" w:rsidRPr="007E61D7">
        <w:rPr>
          <w:rFonts w:ascii="Times New Roman" w:hAnsi="Times New Roman" w:cs="Times New Roman"/>
          <w:b/>
          <w:i/>
          <w:sz w:val="32"/>
          <w:szCs w:val="32"/>
        </w:rPr>
        <w:t>енн</w:t>
      </w:r>
      <w:r w:rsidR="007E61D7">
        <w:rPr>
          <w:rFonts w:ascii="Times New Roman" w:hAnsi="Times New Roman" w:cs="Times New Roman"/>
          <w:i/>
          <w:sz w:val="32"/>
          <w:szCs w:val="32"/>
        </w:rPr>
        <w:t>я</w:t>
      </w:r>
      <w:r w:rsidR="007E61D7" w:rsidRPr="007E61D7">
        <w:rPr>
          <w:rFonts w:ascii="Times New Roman" w:hAnsi="Times New Roman" w:cs="Times New Roman"/>
          <w:sz w:val="32"/>
          <w:szCs w:val="32"/>
        </w:rPr>
        <w:t>,</w:t>
      </w:r>
      <w:r w:rsidR="007E61D7">
        <w:rPr>
          <w:rFonts w:ascii="Times New Roman" w:hAnsi="Times New Roman" w:cs="Times New Roman"/>
          <w:i/>
          <w:sz w:val="32"/>
          <w:szCs w:val="32"/>
        </w:rPr>
        <w:t xml:space="preserve"> пошир</w:t>
      </w:r>
      <w:r w:rsidR="007E61D7" w:rsidRPr="007E61D7">
        <w:rPr>
          <w:rFonts w:ascii="Times New Roman" w:hAnsi="Times New Roman" w:cs="Times New Roman"/>
          <w:b/>
          <w:i/>
          <w:sz w:val="32"/>
          <w:szCs w:val="32"/>
        </w:rPr>
        <w:t>енн</w:t>
      </w:r>
      <w:r w:rsidR="007E61D7">
        <w:rPr>
          <w:rFonts w:ascii="Times New Roman" w:hAnsi="Times New Roman" w:cs="Times New Roman"/>
          <w:i/>
          <w:sz w:val="32"/>
          <w:szCs w:val="32"/>
        </w:rPr>
        <w:t>я</w:t>
      </w:r>
      <w:r w:rsidR="007E61D7" w:rsidRPr="007E61D7">
        <w:rPr>
          <w:rFonts w:ascii="Times New Roman" w:hAnsi="Times New Roman" w:cs="Times New Roman"/>
          <w:sz w:val="32"/>
          <w:szCs w:val="32"/>
        </w:rPr>
        <w:t>,</w:t>
      </w:r>
      <w:r w:rsidR="007E61D7">
        <w:rPr>
          <w:rFonts w:ascii="Times New Roman" w:hAnsi="Times New Roman" w:cs="Times New Roman"/>
          <w:i/>
          <w:sz w:val="32"/>
          <w:szCs w:val="32"/>
        </w:rPr>
        <w:t xml:space="preserve"> </w:t>
      </w:r>
      <w:r w:rsidRPr="00695A49">
        <w:rPr>
          <w:rFonts w:ascii="Times New Roman" w:hAnsi="Times New Roman" w:cs="Times New Roman"/>
          <w:i/>
          <w:sz w:val="32"/>
          <w:szCs w:val="32"/>
        </w:rPr>
        <w:t>відби</w:t>
      </w:r>
      <w:r w:rsidRPr="00695A49">
        <w:rPr>
          <w:rFonts w:ascii="Times New Roman" w:hAnsi="Times New Roman" w:cs="Times New Roman"/>
          <w:b/>
          <w:i/>
          <w:sz w:val="32"/>
          <w:szCs w:val="32"/>
        </w:rPr>
        <w:t>тт</w:t>
      </w:r>
      <w:r w:rsidRPr="00695A49">
        <w:rPr>
          <w:rFonts w:ascii="Times New Roman" w:hAnsi="Times New Roman" w:cs="Times New Roman"/>
          <w:i/>
          <w:sz w:val="32"/>
          <w:szCs w:val="32"/>
        </w:rPr>
        <w:t>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виробни</w:t>
      </w:r>
      <w:r w:rsidRPr="00695A49">
        <w:rPr>
          <w:rFonts w:ascii="Times New Roman" w:hAnsi="Times New Roman" w:cs="Times New Roman"/>
          <w:b/>
          <w:i/>
          <w:sz w:val="32"/>
          <w:szCs w:val="32"/>
        </w:rPr>
        <w:t>цтв</w:t>
      </w:r>
      <w:r w:rsidRPr="00695A49">
        <w:rPr>
          <w:rFonts w:ascii="Times New Roman" w:hAnsi="Times New Roman" w:cs="Times New Roman"/>
          <w:i/>
          <w:sz w:val="32"/>
          <w:szCs w:val="32"/>
        </w:rPr>
        <w:t>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прогресивн</w:t>
      </w:r>
      <w:r w:rsidRPr="00695A49">
        <w:rPr>
          <w:rFonts w:ascii="Times New Roman" w:hAnsi="Times New Roman" w:cs="Times New Roman"/>
          <w:b/>
          <w:i/>
          <w:sz w:val="32"/>
          <w:szCs w:val="32"/>
        </w:rPr>
        <w:t>ість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станов</w:t>
      </w:r>
      <w:r w:rsidRPr="00695A49">
        <w:rPr>
          <w:rFonts w:ascii="Times New Roman" w:hAnsi="Times New Roman" w:cs="Times New Roman"/>
          <w:b/>
          <w:i/>
          <w:sz w:val="32"/>
          <w:szCs w:val="32"/>
        </w:rPr>
        <w:t>ищ</w:t>
      </w:r>
      <w:r w:rsidRPr="00695A49">
        <w:rPr>
          <w:rFonts w:ascii="Times New Roman" w:hAnsi="Times New Roman" w:cs="Times New Roman"/>
          <w:i/>
          <w:sz w:val="32"/>
          <w:szCs w:val="32"/>
        </w:rPr>
        <w:t>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завід</w:t>
      </w:r>
      <w:r w:rsidRPr="00695A49">
        <w:rPr>
          <w:rFonts w:ascii="Times New Roman" w:hAnsi="Times New Roman" w:cs="Times New Roman"/>
          <w:b/>
          <w:i/>
          <w:sz w:val="32"/>
          <w:szCs w:val="32"/>
        </w:rPr>
        <w:t>увач</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націонал</w:t>
      </w:r>
      <w:r w:rsidRPr="00695A49">
        <w:rPr>
          <w:rFonts w:ascii="Times New Roman" w:hAnsi="Times New Roman" w:cs="Times New Roman"/>
          <w:b/>
          <w:i/>
          <w:sz w:val="32"/>
          <w:szCs w:val="32"/>
        </w:rPr>
        <w:t>ізм</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комунік</w:t>
      </w:r>
      <w:r w:rsidRPr="00695A49">
        <w:rPr>
          <w:rFonts w:ascii="Times New Roman" w:hAnsi="Times New Roman" w:cs="Times New Roman"/>
          <w:b/>
          <w:i/>
          <w:sz w:val="32"/>
          <w:szCs w:val="32"/>
        </w:rPr>
        <w:t>аці</w:t>
      </w:r>
      <w:r w:rsidRPr="00695A49">
        <w:rPr>
          <w:rFonts w:ascii="Times New Roman" w:hAnsi="Times New Roman" w:cs="Times New Roman"/>
          <w:i/>
          <w:sz w:val="32"/>
          <w:szCs w:val="32"/>
        </w:rPr>
        <w:t>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індустріал</w:t>
      </w:r>
      <w:r w:rsidRPr="00695A49">
        <w:rPr>
          <w:rFonts w:ascii="Times New Roman" w:hAnsi="Times New Roman" w:cs="Times New Roman"/>
          <w:b/>
          <w:i/>
          <w:sz w:val="32"/>
          <w:szCs w:val="32"/>
        </w:rPr>
        <w:t>ізац</w:t>
      </w:r>
      <w:r w:rsidRPr="00695A49">
        <w:rPr>
          <w:rFonts w:ascii="Times New Roman" w:hAnsi="Times New Roman" w:cs="Times New Roman"/>
          <w:i/>
          <w:sz w:val="32"/>
          <w:szCs w:val="32"/>
        </w:rPr>
        <w:t>ія</w:t>
      </w:r>
      <w:r w:rsidRPr="00695A49">
        <w:rPr>
          <w:rFonts w:ascii="Times New Roman" w:hAnsi="Times New Roman" w:cs="Times New Roman"/>
          <w:sz w:val="32"/>
          <w:szCs w:val="32"/>
        </w:rPr>
        <w:t>,</w:t>
      </w:r>
      <w:r w:rsidRPr="00695A49">
        <w:rPr>
          <w:rFonts w:ascii="Times New Roman" w:hAnsi="Times New Roman" w:cs="Times New Roman"/>
          <w:b/>
          <w:sz w:val="32"/>
          <w:szCs w:val="32"/>
        </w:rPr>
        <w:t xml:space="preserve"> </w:t>
      </w:r>
      <w:r w:rsidRPr="00695A49">
        <w:rPr>
          <w:rFonts w:ascii="Times New Roman" w:hAnsi="Times New Roman" w:cs="Times New Roman"/>
          <w:i/>
          <w:sz w:val="32"/>
          <w:szCs w:val="32"/>
        </w:rPr>
        <w:t>прогрес</w:t>
      </w:r>
      <w:r w:rsidRPr="00695A49">
        <w:rPr>
          <w:rFonts w:ascii="Times New Roman" w:hAnsi="Times New Roman" w:cs="Times New Roman"/>
          <w:b/>
          <w:i/>
          <w:sz w:val="32"/>
          <w:szCs w:val="32"/>
        </w:rPr>
        <w:t>ивн</w:t>
      </w:r>
      <w:r w:rsidRPr="00695A49">
        <w:rPr>
          <w:rFonts w:ascii="Times New Roman" w:hAnsi="Times New Roman" w:cs="Times New Roman"/>
          <w:i/>
          <w:sz w:val="32"/>
          <w:szCs w:val="32"/>
        </w:rPr>
        <w:t>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виріш</w:t>
      </w:r>
      <w:r w:rsidRPr="00695A49">
        <w:rPr>
          <w:rFonts w:ascii="Times New Roman" w:hAnsi="Times New Roman" w:cs="Times New Roman"/>
          <w:b/>
          <w:i/>
          <w:sz w:val="32"/>
          <w:szCs w:val="32"/>
        </w:rPr>
        <w:t>альн</w:t>
      </w:r>
      <w:r w:rsidRPr="00695A49">
        <w:rPr>
          <w:rFonts w:ascii="Times New Roman" w:hAnsi="Times New Roman" w:cs="Times New Roman"/>
          <w:i/>
          <w:sz w:val="32"/>
          <w:szCs w:val="32"/>
        </w:rPr>
        <w:t>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крупн</w:t>
      </w:r>
      <w:r w:rsidRPr="00695A49">
        <w:rPr>
          <w:rFonts w:ascii="Times New Roman" w:hAnsi="Times New Roman" w:cs="Times New Roman"/>
          <w:b/>
          <w:i/>
          <w:sz w:val="32"/>
          <w:szCs w:val="32"/>
        </w:rPr>
        <w:t>ист</w:t>
      </w:r>
      <w:r w:rsidRPr="00695A49">
        <w:rPr>
          <w:rFonts w:ascii="Times New Roman" w:hAnsi="Times New Roman" w:cs="Times New Roman"/>
          <w:i/>
          <w:sz w:val="32"/>
          <w:szCs w:val="32"/>
        </w:rPr>
        <w:t>ий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під</w:t>
      </w:r>
      <w:r w:rsidRPr="00695A49">
        <w:rPr>
          <w:rFonts w:ascii="Times New Roman" w:hAnsi="Times New Roman" w:cs="Times New Roman"/>
          <w:i/>
          <w:sz w:val="32"/>
          <w:szCs w:val="32"/>
        </w:rPr>
        <w:t>захисний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поза</w:t>
      </w:r>
      <w:r w:rsidRPr="00695A49">
        <w:rPr>
          <w:rFonts w:ascii="Times New Roman" w:hAnsi="Times New Roman" w:cs="Times New Roman"/>
          <w:i/>
          <w:sz w:val="32"/>
          <w:szCs w:val="32"/>
        </w:rPr>
        <w:t>штатний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проти</w:t>
      </w:r>
      <w:r w:rsidRPr="00695A49">
        <w:rPr>
          <w:rFonts w:ascii="Times New Roman" w:hAnsi="Times New Roman" w:cs="Times New Roman"/>
          <w:i/>
          <w:sz w:val="32"/>
          <w:szCs w:val="32"/>
        </w:rPr>
        <w:t>вага</w:t>
      </w:r>
      <w:r w:rsidRPr="00695A49">
        <w:rPr>
          <w:rFonts w:ascii="Times New Roman" w:hAnsi="Times New Roman" w:cs="Times New Roman"/>
          <w:sz w:val="32"/>
          <w:szCs w:val="32"/>
        </w:rPr>
        <w:t xml:space="preserve">). Афікси книжного забарвлення надають словам відтінку конкретизації, звуження значення (як-от: </w:t>
      </w:r>
      <w:r w:rsidRPr="00695A49">
        <w:rPr>
          <w:rFonts w:ascii="Times New Roman" w:hAnsi="Times New Roman" w:cs="Times New Roman"/>
          <w:b/>
          <w:i/>
          <w:sz w:val="32"/>
          <w:szCs w:val="32"/>
        </w:rPr>
        <w:t>напів</w:t>
      </w:r>
      <w:r w:rsidRPr="00695A49">
        <w:rPr>
          <w:rFonts w:ascii="Times New Roman" w:hAnsi="Times New Roman" w:cs="Times New Roman"/>
          <w:i/>
          <w:sz w:val="32"/>
          <w:szCs w:val="32"/>
        </w:rPr>
        <w:t>легальний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спів</w:t>
      </w:r>
      <w:r w:rsidRPr="00695A49">
        <w:rPr>
          <w:rFonts w:ascii="Times New Roman" w:hAnsi="Times New Roman" w:cs="Times New Roman"/>
          <w:i/>
          <w:sz w:val="32"/>
          <w:szCs w:val="32"/>
        </w:rPr>
        <w:t>вітчизник</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перед</w:t>
      </w:r>
      <w:r w:rsidRPr="00695A49">
        <w:rPr>
          <w:rFonts w:ascii="Times New Roman" w:hAnsi="Times New Roman" w:cs="Times New Roman"/>
          <w:i/>
          <w:sz w:val="32"/>
          <w:szCs w:val="32"/>
        </w:rPr>
        <w:t>часний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без</w:t>
      </w:r>
      <w:r w:rsidRPr="00695A49">
        <w:rPr>
          <w:rFonts w:ascii="Times New Roman" w:hAnsi="Times New Roman" w:cs="Times New Roman"/>
          <w:i/>
          <w:sz w:val="32"/>
          <w:szCs w:val="32"/>
        </w:rPr>
        <w:t>перечний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між</w:t>
      </w:r>
      <w:r w:rsidRPr="00695A49">
        <w:rPr>
          <w:rFonts w:ascii="Times New Roman" w:hAnsi="Times New Roman" w:cs="Times New Roman"/>
          <w:i/>
          <w:sz w:val="32"/>
          <w:szCs w:val="32"/>
        </w:rPr>
        <w:t>регіональний</w:t>
      </w:r>
      <w:r w:rsidRPr="00695A49">
        <w:rPr>
          <w:rFonts w:ascii="Times New Roman" w:hAnsi="Times New Roman" w:cs="Times New Roman"/>
          <w:sz w:val="32"/>
          <w:szCs w:val="32"/>
        </w:rPr>
        <w:t>) чи продукують вираження високого ступеня інтенсивності ознаки (</w:t>
      </w:r>
      <w:r w:rsidRPr="00695A49">
        <w:rPr>
          <w:rFonts w:ascii="Times New Roman" w:hAnsi="Times New Roman" w:cs="Times New Roman"/>
          <w:b/>
          <w:i/>
          <w:sz w:val="32"/>
          <w:szCs w:val="32"/>
        </w:rPr>
        <w:t>над</w:t>
      </w:r>
      <w:r w:rsidRPr="00695A49">
        <w:rPr>
          <w:rFonts w:ascii="Times New Roman" w:hAnsi="Times New Roman" w:cs="Times New Roman"/>
          <w:i/>
          <w:sz w:val="32"/>
          <w:szCs w:val="32"/>
        </w:rPr>
        <w:t>людський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небез</w:t>
      </w:r>
      <w:r w:rsidRPr="00695A49">
        <w:rPr>
          <w:rFonts w:ascii="Times New Roman" w:hAnsi="Times New Roman" w:cs="Times New Roman"/>
          <w:i/>
          <w:sz w:val="32"/>
          <w:szCs w:val="32"/>
        </w:rPr>
        <w:t>підставний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пра</w:t>
      </w:r>
      <w:r w:rsidRPr="00695A49">
        <w:rPr>
          <w:rFonts w:ascii="Times New Roman" w:hAnsi="Times New Roman" w:cs="Times New Roman"/>
          <w:i/>
          <w:sz w:val="32"/>
          <w:szCs w:val="32"/>
        </w:rPr>
        <w:t>руський</w:t>
      </w:r>
      <w:r w:rsidRPr="00695A49">
        <w:rPr>
          <w:rFonts w:ascii="Times New Roman" w:hAnsi="Times New Roman" w:cs="Times New Roman"/>
          <w:sz w:val="32"/>
          <w:szCs w:val="32"/>
        </w:rPr>
        <w:t xml:space="preserve">); до них належать іншомовні префікси й префіксоїди (наприклад: </w:t>
      </w:r>
      <w:r w:rsidRPr="00695A49">
        <w:rPr>
          <w:rFonts w:ascii="Times New Roman" w:hAnsi="Times New Roman" w:cs="Times New Roman"/>
          <w:b/>
          <w:i/>
          <w:sz w:val="32"/>
          <w:szCs w:val="32"/>
        </w:rPr>
        <w:t>а</w:t>
      </w:r>
      <w:r w:rsidRPr="00695A49">
        <w:rPr>
          <w:rFonts w:ascii="Times New Roman" w:hAnsi="Times New Roman" w:cs="Times New Roman"/>
          <w:i/>
          <w:sz w:val="32"/>
          <w:szCs w:val="32"/>
        </w:rPr>
        <w:t>ритмічний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анти</w:t>
      </w:r>
      <w:r w:rsidRPr="00695A49">
        <w:rPr>
          <w:rFonts w:ascii="Times New Roman" w:hAnsi="Times New Roman" w:cs="Times New Roman"/>
          <w:i/>
          <w:sz w:val="32"/>
          <w:szCs w:val="32"/>
        </w:rPr>
        <w:t>теза</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контр</w:t>
      </w:r>
      <w:r w:rsidRPr="00695A49">
        <w:rPr>
          <w:rFonts w:ascii="Times New Roman" w:hAnsi="Times New Roman" w:cs="Times New Roman"/>
          <w:i/>
          <w:sz w:val="32"/>
          <w:szCs w:val="32"/>
        </w:rPr>
        <w:t>удар</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ультра</w:t>
      </w:r>
      <w:r w:rsidRPr="00695A49">
        <w:rPr>
          <w:rFonts w:ascii="Times New Roman" w:hAnsi="Times New Roman" w:cs="Times New Roman"/>
          <w:i/>
          <w:sz w:val="32"/>
          <w:szCs w:val="32"/>
        </w:rPr>
        <w:t>звук</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дез</w:t>
      </w:r>
      <w:r w:rsidRPr="00695A49">
        <w:rPr>
          <w:rFonts w:ascii="Times New Roman" w:hAnsi="Times New Roman" w:cs="Times New Roman"/>
          <w:i/>
          <w:sz w:val="32"/>
          <w:szCs w:val="32"/>
        </w:rPr>
        <w:t>активація</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екстра</w:t>
      </w:r>
      <w:r w:rsidRPr="00695A49">
        <w:rPr>
          <w:rFonts w:ascii="Times New Roman" w:hAnsi="Times New Roman" w:cs="Times New Roman"/>
          <w:i/>
          <w:sz w:val="32"/>
          <w:szCs w:val="32"/>
        </w:rPr>
        <w:t>лінгвальний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епі</w:t>
      </w:r>
      <w:r w:rsidRPr="00695A49">
        <w:rPr>
          <w:rFonts w:ascii="Times New Roman" w:hAnsi="Times New Roman" w:cs="Times New Roman"/>
          <w:i/>
          <w:sz w:val="32"/>
          <w:szCs w:val="32"/>
        </w:rPr>
        <w:t>центр</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ін</w:t>
      </w:r>
      <w:r w:rsidRPr="00695A49">
        <w:rPr>
          <w:rFonts w:ascii="Times New Roman" w:hAnsi="Times New Roman" w:cs="Times New Roman"/>
          <w:i/>
          <w:sz w:val="32"/>
          <w:szCs w:val="32"/>
        </w:rPr>
        <w:t>новація</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транс</w:t>
      </w:r>
      <w:r w:rsidRPr="00695A49">
        <w:rPr>
          <w:rFonts w:ascii="Times New Roman" w:hAnsi="Times New Roman" w:cs="Times New Roman"/>
          <w:i/>
          <w:sz w:val="32"/>
          <w:szCs w:val="32"/>
        </w:rPr>
        <w:t>місія</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пост</w:t>
      </w:r>
      <w:r w:rsidRPr="00695A49">
        <w:rPr>
          <w:rFonts w:ascii="Times New Roman" w:hAnsi="Times New Roman" w:cs="Times New Roman"/>
          <w:i/>
          <w:sz w:val="32"/>
          <w:szCs w:val="32"/>
        </w:rPr>
        <w:t>фактум</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супер</w:t>
      </w:r>
      <w:r w:rsidRPr="00695A49">
        <w:rPr>
          <w:rFonts w:ascii="Times New Roman" w:hAnsi="Times New Roman" w:cs="Times New Roman"/>
          <w:i/>
          <w:sz w:val="32"/>
          <w:szCs w:val="32"/>
        </w:rPr>
        <w:t>стар</w:t>
      </w:r>
      <w:r w:rsidRPr="00695A49">
        <w:rPr>
          <w:rFonts w:ascii="Times New Roman" w:hAnsi="Times New Roman" w:cs="Times New Roman"/>
          <w:sz w:val="32"/>
          <w:szCs w:val="32"/>
        </w:rPr>
        <w:t xml:space="preserve">). Утворення з типовими іншомовними та питомо українськими складниками (на зразок, </w:t>
      </w:r>
      <w:r w:rsidRPr="00695A49">
        <w:rPr>
          <w:rFonts w:ascii="Times New Roman" w:hAnsi="Times New Roman" w:cs="Times New Roman"/>
          <w:b/>
          <w:i/>
          <w:sz w:val="32"/>
          <w:szCs w:val="32"/>
        </w:rPr>
        <w:t>гео</w:t>
      </w:r>
      <w:r w:rsidRPr="00695A49">
        <w:rPr>
          <w:rFonts w:ascii="Times New Roman" w:hAnsi="Times New Roman" w:cs="Times New Roman"/>
          <w:i/>
          <w:sz w:val="32"/>
          <w:szCs w:val="32"/>
        </w:rPr>
        <w:t>логія</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гідро</w:t>
      </w:r>
      <w:r w:rsidRPr="00695A49">
        <w:rPr>
          <w:rFonts w:ascii="Times New Roman" w:hAnsi="Times New Roman" w:cs="Times New Roman"/>
          <w:i/>
          <w:sz w:val="32"/>
          <w:szCs w:val="32"/>
        </w:rPr>
        <w:t>карбонат</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мікро</w:t>
      </w:r>
      <w:r w:rsidRPr="00695A49">
        <w:rPr>
          <w:rFonts w:ascii="Times New Roman" w:hAnsi="Times New Roman" w:cs="Times New Roman"/>
          <w:i/>
          <w:sz w:val="32"/>
          <w:szCs w:val="32"/>
        </w:rPr>
        <w:t>система</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філ</w:t>
      </w:r>
      <w:r w:rsidRPr="00695A49">
        <w:rPr>
          <w:rFonts w:ascii="Times New Roman" w:hAnsi="Times New Roman" w:cs="Times New Roman"/>
          <w:i/>
          <w:sz w:val="32"/>
          <w:szCs w:val="32"/>
        </w:rPr>
        <w:t>о</w:t>
      </w:r>
      <w:r w:rsidRPr="00695A49">
        <w:rPr>
          <w:rFonts w:ascii="Times New Roman" w:hAnsi="Times New Roman" w:cs="Times New Roman"/>
          <w:b/>
          <w:i/>
          <w:sz w:val="32"/>
          <w:szCs w:val="32"/>
        </w:rPr>
        <w:t>лог</w:t>
      </w:r>
      <w:r w:rsidRPr="00695A49">
        <w:rPr>
          <w:rFonts w:ascii="Times New Roman" w:hAnsi="Times New Roman" w:cs="Times New Roman"/>
          <w:i/>
          <w:sz w:val="32"/>
          <w:szCs w:val="32"/>
        </w:rPr>
        <w:t>ія</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граф</w:t>
      </w:r>
      <w:r w:rsidRPr="00695A49">
        <w:rPr>
          <w:rFonts w:ascii="Times New Roman" w:hAnsi="Times New Roman" w:cs="Times New Roman"/>
          <w:i/>
          <w:sz w:val="32"/>
          <w:szCs w:val="32"/>
        </w:rPr>
        <w:t>о</w:t>
      </w:r>
      <w:r w:rsidRPr="00695A49">
        <w:rPr>
          <w:rFonts w:ascii="Times New Roman" w:hAnsi="Times New Roman" w:cs="Times New Roman"/>
          <w:b/>
          <w:i/>
          <w:sz w:val="32"/>
          <w:szCs w:val="32"/>
        </w:rPr>
        <w:t>ман</w:t>
      </w:r>
      <w:r w:rsidRPr="00695A49">
        <w:rPr>
          <w:rFonts w:ascii="Times New Roman" w:hAnsi="Times New Roman" w:cs="Times New Roman"/>
          <w:i/>
          <w:sz w:val="32"/>
          <w:szCs w:val="32"/>
        </w:rPr>
        <w:t>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мово</w:t>
      </w:r>
      <w:r w:rsidRPr="00695A49">
        <w:rPr>
          <w:rFonts w:ascii="Times New Roman" w:hAnsi="Times New Roman" w:cs="Times New Roman"/>
          <w:b/>
          <w:i/>
          <w:sz w:val="32"/>
          <w:szCs w:val="32"/>
        </w:rPr>
        <w:t>знавство</w:t>
      </w:r>
      <w:r w:rsidRPr="00695A49">
        <w:rPr>
          <w:rFonts w:ascii="Times New Roman" w:hAnsi="Times New Roman" w:cs="Times New Roman"/>
          <w:sz w:val="32"/>
          <w:szCs w:val="32"/>
        </w:rPr>
        <w:t xml:space="preserve"> чи </w:t>
      </w:r>
      <w:r w:rsidRPr="00695A49">
        <w:rPr>
          <w:rFonts w:ascii="Times New Roman" w:hAnsi="Times New Roman" w:cs="Times New Roman"/>
          <w:b/>
          <w:i/>
          <w:sz w:val="32"/>
          <w:szCs w:val="32"/>
        </w:rPr>
        <w:t>багато</w:t>
      </w:r>
      <w:r w:rsidRPr="00695A49">
        <w:rPr>
          <w:rFonts w:ascii="Times New Roman" w:hAnsi="Times New Roman" w:cs="Times New Roman"/>
          <w:i/>
          <w:sz w:val="32"/>
          <w:szCs w:val="32"/>
        </w:rPr>
        <w:t>плановий</w:t>
      </w:r>
      <w:r w:rsidRPr="00695A49">
        <w:rPr>
          <w:rFonts w:ascii="Times New Roman" w:hAnsi="Times New Roman" w:cs="Times New Roman"/>
          <w:sz w:val="32"/>
          <w:szCs w:val="32"/>
        </w:rPr>
        <w:t>,</w:t>
      </w:r>
      <w:r w:rsidRPr="00695A49">
        <w:rPr>
          <w:rFonts w:ascii="Times New Roman" w:hAnsi="Times New Roman" w:cs="Times New Roman"/>
          <w:b/>
          <w:i/>
          <w:sz w:val="32"/>
          <w:szCs w:val="32"/>
        </w:rPr>
        <w:t xml:space="preserve"> мало</w:t>
      </w:r>
      <w:r w:rsidRPr="00695A49">
        <w:rPr>
          <w:rFonts w:ascii="Times New Roman" w:hAnsi="Times New Roman" w:cs="Times New Roman"/>
          <w:i/>
          <w:sz w:val="32"/>
          <w:szCs w:val="32"/>
        </w:rPr>
        <w:t>забезпечений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само</w:t>
      </w:r>
      <w:r w:rsidRPr="00695A49">
        <w:rPr>
          <w:rFonts w:ascii="Times New Roman" w:hAnsi="Times New Roman" w:cs="Times New Roman"/>
          <w:i/>
          <w:sz w:val="32"/>
          <w:szCs w:val="32"/>
        </w:rPr>
        <w:t>виховання</w:t>
      </w:r>
      <w:r w:rsidRPr="00695A49">
        <w:rPr>
          <w:rFonts w:ascii="Times New Roman" w:hAnsi="Times New Roman" w:cs="Times New Roman"/>
          <w:sz w:val="32"/>
          <w:szCs w:val="32"/>
        </w:rPr>
        <w:t xml:space="preserve"> тощо) теж конотують виразний книжний характер.</w:t>
      </w:r>
      <w:r w:rsidR="00C5101B" w:rsidRPr="00695A49">
        <w:rPr>
          <w:rFonts w:ascii="Times New Roman" w:hAnsi="Times New Roman" w:cs="Times New Roman"/>
          <w:bCs/>
          <w:sz w:val="32"/>
          <w:szCs w:val="32"/>
        </w:rPr>
        <w:t xml:space="preserve"> Див. також: </w:t>
      </w:r>
      <w:r w:rsidR="00C5101B" w:rsidRPr="00695A49">
        <w:rPr>
          <w:rFonts w:ascii="Times New Roman" w:hAnsi="Times New Roman" w:cs="Times New Roman"/>
          <w:bCs/>
          <w:i/>
          <w:sz w:val="32"/>
          <w:szCs w:val="32"/>
        </w:rPr>
        <w:t>афіксальна стилістика</w:t>
      </w:r>
      <w:r w:rsidR="00C5101B" w:rsidRPr="00695A49">
        <w:rPr>
          <w:rFonts w:ascii="Times New Roman" w:hAnsi="Times New Roman" w:cs="Times New Roman"/>
          <w:bCs/>
          <w:sz w:val="32"/>
          <w:szCs w:val="32"/>
        </w:rPr>
        <w:t>.</w:t>
      </w:r>
    </w:p>
    <w:p w:rsidR="0084570E" w:rsidRPr="00695A49" w:rsidRDefault="0084570E"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lastRenderedPageBreak/>
        <w:t>Афоризм</w:t>
      </w:r>
      <w:r w:rsidRPr="00695A49">
        <w:rPr>
          <w:rFonts w:ascii="Times New Roman" w:hAnsi="Times New Roman" w:cs="Times New Roman"/>
          <w:sz w:val="32"/>
          <w:szCs w:val="32"/>
        </w:rPr>
        <w:t xml:space="preserve"> – узагальнена глибока думка певного автора, висловлена у відточеній, досконалій формі. Наприклад: </w:t>
      </w:r>
      <w:r w:rsidRPr="00695A49">
        <w:rPr>
          <w:rFonts w:ascii="Times New Roman" w:hAnsi="Times New Roman" w:cs="Times New Roman"/>
          <w:i/>
          <w:sz w:val="32"/>
          <w:szCs w:val="32"/>
        </w:rPr>
        <w:t>Можеш вибирати друзів і дружину, Вибрати не можна тільки Батьківщину</w:t>
      </w:r>
      <w:r w:rsidRPr="00695A49">
        <w:rPr>
          <w:rFonts w:ascii="Times New Roman" w:hAnsi="Times New Roman" w:cs="Times New Roman"/>
          <w:sz w:val="32"/>
          <w:szCs w:val="32"/>
        </w:rPr>
        <w:t xml:space="preserve"> (В. Симоненко); </w:t>
      </w:r>
      <w:r w:rsidRPr="00695A49">
        <w:rPr>
          <w:rFonts w:ascii="Times New Roman" w:hAnsi="Times New Roman" w:cs="Times New Roman"/>
          <w:i/>
          <w:iCs/>
          <w:sz w:val="32"/>
          <w:szCs w:val="32"/>
        </w:rPr>
        <w:t>Слова – це листя на дереві мови, і якщо якесь листя падає, то інше займає його місце</w:t>
      </w:r>
      <w:r w:rsidRPr="00695A49">
        <w:rPr>
          <w:rFonts w:ascii="Times New Roman" w:hAnsi="Times New Roman" w:cs="Times New Roman"/>
          <w:sz w:val="32"/>
          <w:szCs w:val="32"/>
        </w:rPr>
        <w:t xml:space="preserve"> (Джон Френч); </w:t>
      </w:r>
      <w:r w:rsidRPr="00695A49">
        <w:rPr>
          <w:rFonts w:ascii="Times New Roman" w:hAnsi="Times New Roman" w:cs="Times New Roman"/>
          <w:i/>
          <w:sz w:val="32"/>
          <w:szCs w:val="32"/>
        </w:rPr>
        <w:t>Люблять Батьківщину не за те, що вона велика, а за те, що своя</w:t>
      </w:r>
      <w:r w:rsidRPr="00695A49">
        <w:rPr>
          <w:rFonts w:ascii="Times New Roman" w:hAnsi="Times New Roman" w:cs="Times New Roman"/>
          <w:sz w:val="32"/>
          <w:szCs w:val="32"/>
        </w:rPr>
        <w:t xml:space="preserve"> (Сенека). Характерними рисами афоризму є</w:t>
      </w:r>
      <w:r w:rsidR="00EF02B9" w:rsidRPr="00695A49">
        <w:rPr>
          <w:rFonts w:ascii="Times New Roman" w:hAnsi="Times New Roman" w:cs="Times New Roman"/>
          <w:sz w:val="32"/>
          <w:szCs w:val="32"/>
        </w:rPr>
        <w:t xml:space="preserve"> </w:t>
      </w:r>
      <w:r w:rsidRPr="00695A49">
        <w:rPr>
          <w:rFonts w:ascii="Times New Roman" w:hAnsi="Times New Roman" w:cs="Times New Roman"/>
          <w:sz w:val="32"/>
          <w:szCs w:val="32"/>
        </w:rPr>
        <w:t>влучність</w:t>
      </w:r>
      <w:r w:rsidR="00EF02B9" w:rsidRPr="00695A49">
        <w:rPr>
          <w:rFonts w:ascii="Times New Roman" w:hAnsi="Times New Roman" w:cs="Times New Roman"/>
          <w:sz w:val="32"/>
          <w:szCs w:val="32"/>
        </w:rPr>
        <w:t>, виразність, усталеність за формою вислову,</w:t>
      </w:r>
      <w:r w:rsidRPr="00695A49">
        <w:rPr>
          <w:rFonts w:ascii="Times New Roman" w:hAnsi="Times New Roman" w:cs="Times New Roman"/>
          <w:sz w:val="32"/>
          <w:szCs w:val="32"/>
        </w:rPr>
        <w:t xml:space="preserve"> </w:t>
      </w:r>
      <w:r w:rsidR="00EF02B9" w:rsidRPr="00695A49">
        <w:rPr>
          <w:rFonts w:ascii="Times New Roman" w:hAnsi="Times New Roman" w:cs="Times New Roman"/>
          <w:sz w:val="32"/>
          <w:szCs w:val="32"/>
        </w:rPr>
        <w:t xml:space="preserve">яскравість, </w:t>
      </w:r>
      <w:r w:rsidRPr="00695A49">
        <w:rPr>
          <w:rFonts w:ascii="Times New Roman" w:hAnsi="Times New Roman" w:cs="Times New Roman"/>
          <w:sz w:val="32"/>
          <w:szCs w:val="32"/>
        </w:rPr>
        <w:t>несподіваність</w:t>
      </w:r>
      <w:r w:rsidR="00EF02B9" w:rsidRPr="00695A49">
        <w:rPr>
          <w:rFonts w:ascii="Times New Roman" w:hAnsi="Times New Roman" w:cs="Times New Roman"/>
          <w:sz w:val="32"/>
          <w:szCs w:val="32"/>
        </w:rPr>
        <w:t>, оригінальність суджень</w:t>
      </w:r>
      <w:r w:rsidRPr="00695A49">
        <w:rPr>
          <w:rFonts w:ascii="Times New Roman" w:hAnsi="Times New Roman" w:cs="Times New Roman"/>
          <w:sz w:val="32"/>
          <w:szCs w:val="32"/>
        </w:rPr>
        <w:t xml:space="preserve">. </w:t>
      </w:r>
      <w:r w:rsidR="00AC0ED0" w:rsidRPr="00695A49">
        <w:rPr>
          <w:rFonts w:ascii="Times New Roman" w:hAnsi="Times New Roman" w:cs="Times New Roman"/>
          <w:sz w:val="32"/>
          <w:szCs w:val="32"/>
        </w:rPr>
        <w:t>Витоками афоризмів є художні твори, історичні та наукові дже</w:t>
      </w:r>
      <w:r w:rsidR="00821602" w:rsidRPr="00695A49">
        <w:rPr>
          <w:rFonts w:ascii="Times New Roman" w:hAnsi="Times New Roman" w:cs="Times New Roman"/>
          <w:sz w:val="32"/>
          <w:szCs w:val="32"/>
        </w:rPr>
        <w:t>рела</w:t>
      </w:r>
      <w:r w:rsidR="00F56BE7" w:rsidRPr="00695A49">
        <w:rPr>
          <w:rFonts w:ascii="Times New Roman" w:hAnsi="Times New Roman" w:cs="Times New Roman"/>
          <w:sz w:val="32"/>
          <w:szCs w:val="32"/>
        </w:rPr>
        <w:t>, античні й біблійні легенди</w:t>
      </w:r>
      <w:r w:rsidR="00AC0ED0" w:rsidRPr="00695A49">
        <w:rPr>
          <w:rFonts w:ascii="Times New Roman" w:hAnsi="Times New Roman" w:cs="Times New Roman"/>
          <w:sz w:val="32"/>
          <w:szCs w:val="32"/>
        </w:rPr>
        <w:t xml:space="preserve">. </w:t>
      </w:r>
      <w:r w:rsidRPr="00695A49">
        <w:rPr>
          <w:rFonts w:ascii="Times New Roman" w:hAnsi="Times New Roman" w:cs="Times New Roman"/>
          <w:sz w:val="32"/>
          <w:szCs w:val="32"/>
        </w:rPr>
        <w:t>Вид</w:t>
      </w:r>
      <w:r w:rsidR="00F56BE7" w:rsidRPr="00695A49">
        <w:rPr>
          <w:rFonts w:ascii="Times New Roman" w:hAnsi="Times New Roman" w:cs="Times New Roman"/>
          <w:sz w:val="32"/>
          <w:szCs w:val="32"/>
        </w:rPr>
        <w:t>іляють такі різновиди афоризмів як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літературна цитата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максима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парадокс</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ремінісценція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сентенція</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фразеологічна система мови</w:t>
      </w:r>
      <w:r w:rsidRPr="00695A49">
        <w:rPr>
          <w:rFonts w:ascii="Times New Roman" w:hAnsi="Times New Roman" w:cs="Times New Roman"/>
          <w:sz w:val="32"/>
          <w:szCs w:val="32"/>
        </w:rPr>
        <w:t>.</w:t>
      </w:r>
    </w:p>
    <w:p w:rsidR="0084570E" w:rsidRPr="00695A49" w:rsidRDefault="0084570E"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Афористичність мовлення</w:t>
      </w:r>
      <w:r w:rsidRPr="00695A49">
        <w:rPr>
          <w:rFonts w:ascii="Times New Roman" w:hAnsi="Times New Roman" w:cs="Times New Roman"/>
          <w:sz w:val="32"/>
          <w:szCs w:val="32"/>
        </w:rPr>
        <w:t xml:space="preserve"> – насиченість мовлення афоризмами, влучними висловами.</w:t>
      </w:r>
    </w:p>
    <w:p w:rsidR="00323EA9" w:rsidRPr="00695A49" w:rsidRDefault="00FA5D01" w:rsidP="00F64494">
      <w:pPr>
        <w:pStyle w:val="ac"/>
        <w:ind w:firstLine="709"/>
        <w:jc w:val="both"/>
        <w:rPr>
          <w:rFonts w:ascii="Times New Roman" w:hAnsi="Times New Roman"/>
          <w:bCs/>
          <w:sz w:val="32"/>
          <w:szCs w:val="32"/>
        </w:rPr>
      </w:pPr>
      <w:r w:rsidRPr="00695A49">
        <w:rPr>
          <w:rFonts w:ascii="Times New Roman" w:hAnsi="Times New Roman"/>
          <w:b/>
          <w:bCs/>
          <w:sz w:val="32"/>
          <w:szCs w:val="32"/>
        </w:rPr>
        <w:t xml:space="preserve">Багатозначні слова </w:t>
      </w:r>
      <w:r w:rsidRPr="00695A49">
        <w:rPr>
          <w:rFonts w:ascii="Times New Roman" w:hAnsi="Times New Roman"/>
          <w:bCs/>
          <w:sz w:val="32"/>
          <w:szCs w:val="32"/>
        </w:rPr>
        <w:t>– слова, які мають два і більше значень</w:t>
      </w:r>
      <w:r w:rsidRPr="00695A49">
        <w:rPr>
          <w:rFonts w:ascii="Times New Roman" w:hAnsi="Times New Roman"/>
          <w:i/>
          <w:sz w:val="32"/>
          <w:szCs w:val="32"/>
        </w:rPr>
        <w:t xml:space="preserve"> </w:t>
      </w:r>
      <w:r w:rsidR="00477F36" w:rsidRPr="00695A49">
        <w:rPr>
          <w:rFonts w:ascii="Times New Roman" w:hAnsi="Times New Roman"/>
          <w:sz w:val="32"/>
          <w:szCs w:val="32"/>
        </w:rPr>
        <w:t>(наприклад:</w:t>
      </w:r>
      <w:r w:rsidRPr="00695A49">
        <w:rPr>
          <w:rFonts w:ascii="Times New Roman" w:hAnsi="Times New Roman"/>
          <w:sz w:val="32"/>
          <w:szCs w:val="32"/>
        </w:rPr>
        <w:t xml:space="preserve"> </w:t>
      </w:r>
      <w:r w:rsidRPr="00695A49">
        <w:rPr>
          <w:rFonts w:ascii="Times New Roman" w:hAnsi="Times New Roman"/>
          <w:i/>
          <w:sz w:val="32"/>
          <w:szCs w:val="32"/>
        </w:rPr>
        <w:t>земля</w:t>
      </w:r>
      <w:r w:rsidRPr="00695A49">
        <w:rPr>
          <w:rFonts w:ascii="Times New Roman" w:hAnsi="Times New Roman"/>
          <w:sz w:val="32"/>
          <w:szCs w:val="32"/>
        </w:rPr>
        <w:t xml:space="preserve"> – «суходіл», «ґрунт», «земельне володіння», «країна»).</w:t>
      </w:r>
      <w:r w:rsidR="001B370E" w:rsidRPr="00695A49">
        <w:rPr>
          <w:rFonts w:ascii="Times New Roman" w:hAnsi="Times New Roman"/>
          <w:sz w:val="32"/>
          <w:szCs w:val="32"/>
        </w:rPr>
        <w:t xml:space="preserve"> </w:t>
      </w:r>
      <w:r w:rsidRPr="00695A49">
        <w:rPr>
          <w:rFonts w:ascii="Times New Roman" w:hAnsi="Times New Roman"/>
          <w:sz w:val="32"/>
          <w:szCs w:val="32"/>
        </w:rPr>
        <w:t xml:space="preserve">Більшість загальновживаних слів української мови – багатозначні. </w:t>
      </w:r>
      <w:r w:rsidR="00323EA9" w:rsidRPr="00695A49">
        <w:rPr>
          <w:rFonts w:ascii="Times New Roman" w:hAnsi="Times New Roman"/>
          <w:sz w:val="32"/>
          <w:szCs w:val="32"/>
        </w:rPr>
        <w:t xml:space="preserve">Багатозначні слова слід відрізняти від омонімів, які не мають семантичної спільності. </w:t>
      </w:r>
      <w:r w:rsidRPr="00695A49">
        <w:rPr>
          <w:rFonts w:ascii="Times New Roman" w:hAnsi="Times New Roman"/>
          <w:bCs/>
          <w:sz w:val="32"/>
          <w:szCs w:val="32"/>
        </w:rPr>
        <w:t xml:space="preserve">Див. також: </w:t>
      </w:r>
      <w:r w:rsidRPr="00695A49">
        <w:rPr>
          <w:rFonts w:ascii="Times New Roman" w:hAnsi="Times New Roman"/>
          <w:bCs/>
          <w:i/>
          <w:sz w:val="32"/>
          <w:szCs w:val="32"/>
        </w:rPr>
        <w:t>багатозначність</w:t>
      </w:r>
      <w:r w:rsidRPr="00695A49">
        <w:rPr>
          <w:rFonts w:ascii="Times New Roman" w:hAnsi="Times New Roman"/>
          <w:bCs/>
          <w:sz w:val="32"/>
          <w:szCs w:val="32"/>
        </w:rPr>
        <w:t>.</w:t>
      </w:r>
      <w:r w:rsidR="00076F00" w:rsidRPr="00695A49">
        <w:rPr>
          <w:rFonts w:ascii="Times New Roman" w:hAnsi="Times New Roman"/>
          <w:bCs/>
          <w:sz w:val="32"/>
          <w:szCs w:val="32"/>
        </w:rPr>
        <w:t xml:space="preserve"> Протилежне – </w:t>
      </w:r>
      <w:r w:rsidR="00076F00" w:rsidRPr="00695A49">
        <w:rPr>
          <w:rFonts w:ascii="Times New Roman" w:hAnsi="Times New Roman"/>
          <w:bCs/>
          <w:i/>
          <w:sz w:val="32"/>
          <w:szCs w:val="32"/>
        </w:rPr>
        <w:t>однозначні слова</w:t>
      </w:r>
      <w:r w:rsidR="00076F00" w:rsidRPr="00695A49">
        <w:rPr>
          <w:rFonts w:ascii="Times New Roman" w:hAnsi="Times New Roman"/>
          <w:bCs/>
          <w:sz w:val="32"/>
          <w:szCs w:val="32"/>
        </w:rPr>
        <w:t>.</w:t>
      </w:r>
    </w:p>
    <w:p w:rsidR="00676E39" w:rsidRPr="00695A49" w:rsidRDefault="002A21D1" w:rsidP="00F64494">
      <w:pPr>
        <w:pStyle w:val="ac"/>
        <w:ind w:firstLine="709"/>
        <w:jc w:val="both"/>
        <w:rPr>
          <w:rFonts w:ascii="Times New Roman" w:hAnsi="Times New Roman"/>
          <w:bCs/>
          <w:sz w:val="32"/>
          <w:szCs w:val="32"/>
        </w:rPr>
      </w:pPr>
      <w:r w:rsidRPr="00695A49">
        <w:rPr>
          <w:rFonts w:ascii="Times New Roman" w:hAnsi="Times New Roman"/>
          <w:b/>
          <w:sz w:val="32"/>
          <w:szCs w:val="32"/>
        </w:rPr>
        <w:t>Багатозначність</w:t>
      </w:r>
      <w:r w:rsidRPr="00695A49">
        <w:rPr>
          <w:rFonts w:ascii="Times New Roman" w:hAnsi="Times New Roman"/>
          <w:b/>
          <w:bCs/>
          <w:sz w:val="32"/>
          <w:szCs w:val="32"/>
        </w:rPr>
        <w:t xml:space="preserve"> </w:t>
      </w:r>
      <w:r w:rsidRPr="00695A49">
        <w:rPr>
          <w:rFonts w:ascii="Times New Roman" w:hAnsi="Times New Roman"/>
          <w:sz w:val="32"/>
          <w:szCs w:val="32"/>
        </w:rPr>
        <w:t>(</w:t>
      </w:r>
      <w:r w:rsidRPr="00695A49">
        <w:rPr>
          <w:rFonts w:ascii="Times New Roman" w:hAnsi="Times New Roman"/>
          <w:bCs/>
          <w:sz w:val="32"/>
          <w:szCs w:val="32"/>
        </w:rPr>
        <w:t>полісемія</w:t>
      </w:r>
      <w:r w:rsidRPr="00695A49">
        <w:rPr>
          <w:rFonts w:ascii="Times New Roman" w:hAnsi="Times New Roman"/>
          <w:sz w:val="32"/>
          <w:szCs w:val="32"/>
        </w:rPr>
        <w:t xml:space="preserve">) – наявність в одного слова двох або більшої кількості пов’язаних між собою значень, що виникли в процесі розвитку первинного значення (наприклад, слово </w:t>
      </w:r>
      <w:r w:rsidRPr="00695A49">
        <w:rPr>
          <w:rFonts w:ascii="Times New Roman" w:hAnsi="Times New Roman"/>
          <w:i/>
          <w:sz w:val="32"/>
          <w:szCs w:val="32"/>
        </w:rPr>
        <w:t>крило</w:t>
      </w:r>
      <w:r w:rsidRPr="00695A49">
        <w:rPr>
          <w:rFonts w:ascii="Times New Roman" w:hAnsi="Times New Roman"/>
          <w:sz w:val="32"/>
          <w:szCs w:val="32"/>
        </w:rPr>
        <w:t xml:space="preserve"> має значення: </w:t>
      </w:r>
      <w:r w:rsidR="004E2228" w:rsidRPr="00695A49">
        <w:rPr>
          <w:rFonts w:ascii="Times New Roman" w:hAnsi="Times New Roman"/>
          <w:sz w:val="32"/>
          <w:szCs w:val="32"/>
        </w:rPr>
        <w:t>«</w:t>
      </w:r>
      <w:r w:rsidRPr="00695A49">
        <w:rPr>
          <w:rFonts w:ascii="Times New Roman" w:hAnsi="Times New Roman"/>
          <w:sz w:val="32"/>
          <w:szCs w:val="32"/>
        </w:rPr>
        <w:t>літальний орган птахів</w:t>
      </w:r>
      <w:r w:rsidR="004E2228" w:rsidRPr="00695A49">
        <w:rPr>
          <w:rFonts w:ascii="Times New Roman" w:hAnsi="Times New Roman"/>
          <w:sz w:val="32"/>
          <w:szCs w:val="32"/>
        </w:rPr>
        <w:t>»,</w:t>
      </w:r>
      <w:r w:rsidRPr="00695A49">
        <w:rPr>
          <w:rFonts w:ascii="Times New Roman" w:hAnsi="Times New Roman"/>
          <w:sz w:val="32"/>
          <w:szCs w:val="32"/>
        </w:rPr>
        <w:t xml:space="preserve"> </w:t>
      </w:r>
      <w:r w:rsidR="004E2228" w:rsidRPr="00695A49">
        <w:rPr>
          <w:rFonts w:ascii="Times New Roman" w:hAnsi="Times New Roman"/>
          <w:sz w:val="32"/>
          <w:szCs w:val="32"/>
        </w:rPr>
        <w:t>«</w:t>
      </w:r>
      <w:r w:rsidRPr="00695A49">
        <w:rPr>
          <w:rFonts w:ascii="Times New Roman" w:hAnsi="Times New Roman"/>
          <w:sz w:val="32"/>
          <w:szCs w:val="32"/>
        </w:rPr>
        <w:t>несуча поверхня літака</w:t>
      </w:r>
      <w:r w:rsidR="004E2228" w:rsidRPr="00695A49">
        <w:rPr>
          <w:rFonts w:ascii="Times New Roman" w:hAnsi="Times New Roman"/>
          <w:sz w:val="32"/>
          <w:szCs w:val="32"/>
        </w:rPr>
        <w:t>»,</w:t>
      </w:r>
      <w:r w:rsidRPr="00695A49">
        <w:rPr>
          <w:rFonts w:ascii="Times New Roman" w:hAnsi="Times New Roman"/>
          <w:sz w:val="32"/>
          <w:szCs w:val="32"/>
        </w:rPr>
        <w:t xml:space="preserve"> </w:t>
      </w:r>
      <w:r w:rsidR="004E2228" w:rsidRPr="00695A49">
        <w:rPr>
          <w:rFonts w:ascii="Times New Roman" w:hAnsi="Times New Roman"/>
          <w:sz w:val="32"/>
          <w:szCs w:val="32"/>
        </w:rPr>
        <w:t>«</w:t>
      </w:r>
      <w:r w:rsidRPr="00695A49">
        <w:rPr>
          <w:rFonts w:ascii="Times New Roman" w:hAnsi="Times New Roman"/>
          <w:sz w:val="32"/>
          <w:szCs w:val="32"/>
        </w:rPr>
        <w:t>лопать вітряка</w:t>
      </w:r>
      <w:r w:rsidR="004E2228" w:rsidRPr="00695A49">
        <w:rPr>
          <w:rFonts w:ascii="Times New Roman" w:hAnsi="Times New Roman"/>
          <w:sz w:val="32"/>
          <w:szCs w:val="32"/>
        </w:rPr>
        <w:t>»,</w:t>
      </w:r>
      <w:r w:rsidRPr="00695A49">
        <w:rPr>
          <w:rFonts w:ascii="Times New Roman" w:hAnsi="Times New Roman"/>
          <w:sz w:val="32"/>
          <w:szCs w:val="32"/>
        </w:rPr>
        <w:t xml:space="preserve"> </w:t>
      </w:r>
      <w:r w:rsidR="004E2228" w:rsidRPr="00695A49">
        <w:rPr>
          <w:rFonts w:ascii="Times New Roman" w:hAnsi="Times New Roman"/>
          <w:sz w:val="32"/>
          <w:szCs w:val="32"/>
        </w:rPr>
        <w:t>«</w:t>
      </w:r>
      <w:r w:rsidRPr="00695A49">
        <w:rPr>
          <w:rFonts w:ascii="Times New Roman" w:hAnsi="Times New Roman"/>
          <w:sz w:val="32"/>
          <w:szCs w:val="32"/>
        </w:rPr>
        <w:t>дашок над колесом автомашини</w:t>
      </w:r>
      <w:r w:rsidR="004E2228" w:rsidRPr="00695A49">
        <w:rPr>
          <w:rFonts w:ascii="Times New Roman" w:hAnsi="Times New Roman"/>
          <w:sz w:val="32"/>
          <w:szCs w:val="32"/>
        </w:rPr>
        <w:t>»,</w:t>
      </w:r>
      <w:r w:rsidRPr="00695A49">
        <w:rPr>
          <w:rFonts w:ascii="Times New Roman" w:hAnsi="Times New Roman"/>
          <w:sz w:val="32"/>
          <w:szCs w:val="32"/>
        </w:rPr>
        <w:t xml:space="preserve"> </w:t>
      </w:r>
      <w:r w:rsidR="004E2228" w:rsidRPr="00695A49">
        <w:rPr>
          <w:rFonts w:ascii="Times New Roman" w:hAnsi="Times New Roman"/>
          <w:sz w:val="32"/>
          <w:szCs w:val="32"/>
        </w:rPr>
        <w:t>«</w:t>
      </w:r>
      <w:r w:rsidRPr="00695A49">
        <w:rPr>
          <w:rFonts w:ascii="Times New Roman" w:hAnsi="Times New Roman"/>
          <w:sz w:val="32"/>
          <w:szCs w:val="32"/>
        </w:rPr>
        <w:t>бокова частина будівлі</w:t>
      </w:r>
      <w:r w:rsidR="004E2228" w:rsidRPr="00695A49">
        <w:rPr>
          <w:rFonts w:ascii="Times New Roman" w:hAnsi="Times New Roman"/>
          <w:sz w:val="32"/>
          <w:szCs w:val="32"/>
        </w:rPr>
        <w:t>»,</w:t>
      </w:r>
      <w:r w:rsidRPr="00695A49">
        <w:rPr>
          <w:rFonts w:ascii="Times New Roman" w:hAnsi="Times New Roman"/>
          <w:sz w:val="32"/>
          <w:szCs w:val="32"/>
        </w:rPr>
        <w:t xml:space="preserve"> </w:t>
      </w:r>
      <w:r w:rsidR="004E2228" w:rsidRPr="00695A49">
        <w:rPr>
          <w:rFonts w:ascii="Times New Roman" w:hAnsi="Times New Roman"/>
          <w:sz w:val="32"/>
          <w:szCs w:val="32"/>
        </w:rPr>
        <w:t>«</w:t>
      </w:r>
      <w:r w:rsidRPr="00695A49">
        <w:rPr>
          <w:rFonts w:ascii="Times New Roman" w:hAnsi="Times New Roman"/>
          <w:sz w:val="32"/>
          <w:szCs w:val="32"/>
        </w:rPr>
        <w:t>угруповання в політичній організації</w:t>
      </w:r>
      <w:r w:rsidR="004E2228" w:rsidRPr="00695A49">
        <w:rPr>
          <w:rFonts w:ascii="Times New Roman" w:hAnsi="Times New Roman"/>
          <w:sz w:val="32"/>
          <w:szCs w:val="32"/>
        </w:rPr>
        <w:t>»</w:t>
      </w:r>
      <w:r w:rsidR="00364A31" w:rsidRPr="00695A49">
        <w:rPr>
          <w:rFonts w:ascii="Times New Roman" w:hAnsi="Times New Roman"/>
          <w:sz w:val="32"/>
          <w:szCs w:val="32"/>
        </w:rPr>
        <w:t xml:space="preserve"> </w:t>
      </w:r>
      <w:r w:rsidR="004E2228" w:rsidRPr="00695A49">
        <w:rPr>
          <w:rFonts w:ascii="Times New Roman" w:hAnsi="Times New Roman"/>
          <w:sz w:val="32"/>
          <w:szCs w:val="32"/>
        </w:rPr>
        <w:t>тощо</w:t>
      </w:r>
      <w:r w:rsidR="00C5101B" w:rsidRPr="00695A49">
        <w:rPr>
          <w:rFonts w:ascii="Times New Roman" w:hAnsi="Times New Roman"/>
          <w:sz w:val="32"/>
          <w:szCs w:val="32"/>
        </w:rPr>
        <w:t>)</w:t>
      </w:r>
      <w:r w:rsidR="004E2228" w:rsidRPr="00695A49">
        <w:rPr>
          <w:rFonts w:ascii="Times New Roman" w:hAnsi="Times New Roman"/>
          <w:sz w:val="32"/>
          <w:szCs w:val="32"/>
        </w:rPr>
        <w:t>.</w:t>
      </w:r>
      <w:r w:rsidRPr="00695A49">
        <w:rPr>
          <w:rFonts w:ascii="Times New Roman" w:hAnsi="Times New Roman"/>
          <w:sz w:val="32"/>
          <w:szCs w:val="32"/>
        </w:rPr>
        <w:t xml:space="preserve"> Джерело</w:t>
      </w:r>
      <w:r w:rsidR="00364A31" w:rsidRPr="00695A49">
        <w:rPr>
          <w:rFonts w:ascii="Times New Roman" w:hAnsi="Times New Roman"/>
          <w:sz w:val="32"/>
          <w:szCs w:val="32"/>
        </w:rPr>
        <w:t>м</w:t>
      </w:r>
      <w:r w:rsidRPr="00695A49">
        <w:rPr>
          <w:rFonts w:ascii="Times New Roman" w:hAnsi="Times New Roman"/>
          <w:sz w:val="32"/>
          <w:szCs w:val="32"/>
        </w:rPr>
        <w:t xml:space="preserve"> багатозначності </w:t>
      </w:r>
      <w:r w:rsidR="00364A31" w:rsidRPr="00695A49">
        <w:rPr>
          <w:rFonts w:ascii="Times New Roman" w:hAnsi="Times New Roman"/>
          <w:sz w:val="32"/>
          <w:szCs w:val="32"/>
        </w:rPr>
        <w:t>є переносне значення сло</w:t>
      </w:r>
      <w:r w:rsidRPr="00695A49">
        <w:rPr>
          <w:rFonts w:ascii="Times New Roman" w:hAnsi="Times New Roman"/>
          <w:sz w:val="32"/>
          <w:szCs w:val="32"/>
        </w:rPr>
        <w:t>в</w:t>
      </w:r>
      <w:r w:rsidR="00364A31" w:rsidRPr="00695A49">
        <w:rPr>
          <w:rFonts w:ascii="Times New Roman" w:hAnsi="Times New Roman"/>
          <w:sz w:val="32"/>
          <w:szCs w:val="32"/>
        </w:rPr>
        <w:t>а</w:t>
      </w:r>
      <w:r w:rsidR="00C63D27" w:rsidRPr="00695A49">
        <w:rPr>
          <w:rFonts w:ascii="Times New Roman" w:hAnsi="Times New Roman"/>
          <w:sz w:val="32"/>
          <w:szCs w:val="32"/>
        </w:rPr>
        <w:t>; р</w:t>
      </w:r>
      <w:r w:rsidR="00364A31" w:rsidRPr="00695A49">
        <w:rPr>
          <w:rFonts w:ascii="Times New Roman" w:hAnsi="Times New Roman"/>
          <w:sz w:val="32"/>
          <w:szCs w:val="32"/>
        </w:rPr>
        <w:t>озвиток багатозначності відбувається на основі схожості, сумісності, функціональної близькості</w:t>
      </w:r>
      <w:r w:rsidR="00224AB8" w:rsidRPr="00695A49">
        <w:rPr>
          <w:rFonts w:ascii="Times New Roman" w:hAnsi="Times New Roman"/>
          <w:i/>
          <w:sz w:val="32"/>
          <w:szCs w:val="32"/>
        </w:rPr>
        <w:t xml:space="preserve"> </w:t>
      </w:r>
      <w:r w:rsidR="00224AB8" w:rsidRPr="00695A49">
        <w:rPr>
          <w:rFonts w:ascii="Times New Roman" w:hAnsi="Times New Roman"/>
          <w:sz w:val="32"/>
          <w:szCs w:val="32"/>
        </w:rPr>
        <w:t xml:space="preserve">(наприклад: </w:t>
      </w:r>
      <w:r w:rsidR="00224AB8" w:rsidRPr="00695A49">
        <w:rPr>
          <w:rFonts w:ascii="Times New Roman" w:hAnsi="Times New Roman"/>
          <w:i/>
          <w:sz w:val="32"/>
          <w:szCs w:val="32"/>
        </w:rPr>
        <w:t>колесо</w:t>
      </w:r>
      <w:r w:rsidR="00224AB8" w:rsidRPr="00695A49">
        <w:rPr>
          <w:rFonts w:ascii="Times New Roman" w:hAnsi="Times New Roman"/>
          <w:sz w:val="32"/>
          <w:szCs w:val="32"/>
        </w:rPr>
        <w:t xml:space="preserve"> – </w:t>
      </w:r>
      <w:r w:rsidR="00224AB8" w:rsidRPr="00695A49">
        <w:rPr>
          <w:rFonts w:ascii="Times New Roman" w:hAnsi="Times New Roman"/>
          <w:i/>
          <w:sz w:val="32"/>
          <w:szCs w:val="32"/>
        </w:rPr>
        <w:t>колесо фортуни</w:t>
      </w:r>
      <w:r w:rsidR="00224AB8" w:rsidRPr="00695A49">
        <w:rPr>
          <w:rFonts w:ascii="Times New Roman" w:hAnsi="Times New Roman"/>
          <w:sz w:val="32"/>
          <w:szCs w:val="32"/>
        </w:rPr>
        <w:t xml:space="preserve">, </w:t>
      </w:r>
      <w:r w:rsidR="00224AB8" w:rsidRPr="00695A49">
        <w:rPr>
          <w:rFonts w:ascii="Times New Roman" w:hAnsi="Times New Roman"/>
          <w:i/>
          <w:sz w:val="32"/>
          <w:szCs w:val="32"/>
        </w:rPr>
        <w:t>колесо історії</w:t>
      </w:r>
      <w:r w:rsidR="00224AB8" w:rsidRPr="00695A49">
        <w:rPr>
          <w:rFonts w:ascii="Times New Roman" w:hAnsi="Times New Roman"/>
          <w:sz w:val="32"/>
          <w:szCs w:val="32"/>
        </w:rPr>
        <w:t xml:space="preserve">, </w:t>
      </w:r>
      <w:r w:rsidR="00224AB8" w:rsidRPr="00695A49">
        <w:rPr>
          <w:rFonts w:ascii="Times New Roman" w:hAnsi="Times New Roman"/>
          <w:i/>
          <w:sz w:val="32"/>
          <w:szCs w:val="32"/>
        </w:rPr>
        <w:t>колесо турбот</w:t>
      </w:r>
      <w:r w:rsidR="00224AB8" w:rsidRPr="00695A49">
        <w:rPr>
          <w:rFonts w:ascii="Times New Roman" w:hAnsi="Times New Roman"/>
          <w:sz w:val="32"/>
          <w:szCs w:val="32"/>
        </w:rPr>
        <w:t>).</w:t>
      </w:r>
      <w:r w:rsidR="00673960" w:rsidRPr="00695A49">
        <w:rPr>
          <w:rFonts w:ascii="Times New Roman" w:hAnsi="Times New Roman"/>
          <w:sz w:val="32"/>
          <w:szCs w:val="32"/>
          <w:lang w:eastAsia="uk-UA"/>
        </w:rPr>
        <w:t xml:space="preserve"> </w:t>
      </w:r>
      <w:r w:rsidR="00364A31" w:rsidRPr="00695A49">
        <w:rPr>
          <w:rFonts w:ascii="Times New Roman" w:hAnsi="Times New Roman"/>
          <w:sz w:val="32"/>
          <w:szCs w:val="32"/>
        </w:rPr>
        <w:t>Полісемія</w:t>
      </w:r>
      <w:r w:rsidRPr="00695A49">
        <w:rPr>
          <w:rFonts w:ascii="Times New Roman" w:hAnsi="Times New Roman"/>
          <w:sz w:val="32"/>
          <w:szCs w:val="32"/>
        </w:rPr>
        <w:t xml:space="preserve"> </w:t>
      </w:r>
      <w:r w:rsidR="00673960" w:rsidRPr="00695A49">
        <w:rPr>
          <w:rFonts w:ascii="Times New Roman" w:hAnsi="Times New Roman"/>
          <w:sz w:val="32"/>
          <w:szCs w:val="32"/>
        </w:rPr>
        <w:t>(з</w:t>
      </w:r>
      <w:r w:rsidR="00673960" w:rsidRPr="00695A49">
        <w:rPr>
          <w:rFonts w:ascii="Times New Roman" w:hAnsi="Times New Roman"/>
          <w:sz w:val="32"/>
          <w:szCs w:val="32"/>
          <w:lang w:eastAsia="uk-UA"/>
        </w:rPr>
        <w:t xml:space="preserve">міни в лексичній семантиці слів) </w:t>
      </w:r>
      <w:r w:rsidRPr="00695A49">
        <w:rPr>
          <w:rFonts w:ascii="Times New Roman" w:hAnsi="Times New Roman"/>
          <w:sz w:val="32"/>
          <w:szCs w:val="32"/>
        </w:rPr>
        <w:t xml:space="preserve">є основою для виникнення всіх тропів, що слугують потужним засобом мовної образності, виразності, емоційності. Явище багатозначності неоднаково проявляє себе </w:t>
      </w:r>
      <w:r w:rsidR="00514302" w:rsidRPr="00695A49">
        <w:rPr>
          <w:rFonts w:ascii="Times New Roman" w:hAnsi="Times New Roman"/>
          <w:sz w:val="32"/>
          <w:szCs w:val="32"/>
        </w:rPr>
        <w:t>в</w:t>
      </w:r>
      <w:r w:rsidRPr="00695A49">
        <w:rPr>
          <w:rFonts w:ascii="Times New Roman" w:hAnsi="Times New Roman"/>
          <w:sz w:val="32"/>
          <w:szCs w:val="32"/>
        </w:rPr>
        <w:t xml:space="preserve"> різних стилях: перенесення значення </w:t>
      </w:r>
      <w:r w:rsidR="00514302" w:rsidRPr="00695A49">
        <w:rPr>
          <w:rFonts w:ascii="Times New Roman" w:hAnsi="Times New Roman"/>
          <w:sz w:val="32"/>
          <w:szCs w:val="32"/>
        </w:rPr>
        <w:t>в</w:t>
      </w:r>
      <w:r w:rsidRPr="00695A49">
        <w:rPr>
          <w:rFonts w:ascii="Times New Roman" w:hAnsi="Times New Roman"/>
          <w:sz w:val="32"/>
          <w:szCs w:val="32"/>
        </w:rPr>
        <w:t xml:space="preserve"> науковому тексті використовується як засіб </w:t>
      </w:r>
      <w:r w:rsidR="00D413DB" w:rsidRPr="00695A49">
        <w:rPr>
          <w:rFonts w:ascii="Times New Roman" w:hAnsi="Times New Roman"/>
          <w:sz w:val="32"/>
          <w:szCs w:val="32"/>
        </w:rPr>
        <w:t>термінотворення</w:t>
      </w:r>
      <w:r w:rsidRPr="00695A49">
        <w:rPr>
          <w:rFonts w:ascii="Times New Roman" w:hAnsi="Times New Roman"/>
          <w:sz w:val="32"/>
          <w:szCs w:val="32"/>
        </w:rPr>
        <w:t xml:space="preserve"> (</w:t>
      </w:r>
      <w:r w:rsidRPr="00695A49">
        <w:rPr>
          <w:rFonts w:ascii="Times New Roman" w:hAnsi="Times New Roman"/>
          <w:i/>
          <w:sz w:val="32"/>
          <w:szCs w:val="32"/>
        </w:rPr>
        <w:t>гусениця трактора</w:t>
      </w:r>
      <w:r w:rsidRPr="00695A49">
        <w:rPr>
          <w:rFonts w:ascii="Times New Roman" w:hAnsi="Times New Roman"/>
          <w:sz w:val="32"/>
          <w:szCs w:val="32"/>
        </w:rPr>
        <w:t xml:space="preserve">, </w:t>
      </w:r>
      <w:r w:rsidRPr="00695A49">
        <w:rPr>
          <w:rFonts w:ascii="Times New Roman" w:hAnsi="Times New Roman"/>
          <w:i/>
          <w:sz w:val="32"/>
          <w:szCs w:val="32"/>
        </w:rPr>
        <w:t>шляпка гвіздка</w:t>
      </w:r>
      <w:r w:rsidRPr="00695A49">
        <w:rPr>
          <w:rFonts w:ascii="Times New Roman" w:hAnsi="Times New Roman"/>
          <w:sz w:val="32"/>
          <w:szCs w:val="32"/>
        </w:rPr>
        <w:t xml:space="preserve">, </w:t>
      </w:r>
      <w:r w:rsidRPr="00695A49">
        <w:rPr>
          <w:rFonts w:ascii="Times New Roman" w:hAnsi="Times New Roman"/>
          <w:i/>
          <w:sz w:val="32"/>
          <w:szCs w:val="32"/>
        </w:rPr>
        <w:t xml:space="preserve">вилка штепселя </w:t>
      </w:r>
      <w:r w:rsidRPr="00695A49">
        <w:rPr>
          <w:rFonts w:ascii="Times New Roman" w:hAnsi="Times New Roman"/>
          <w:sz w:val="32"/>
          <w:szCs w:val="32"/>
        </w:rPr>
        <w:t>тощо); у діловому – вж</w:t>
      </w:r>
      <w:r w:rsidR="00494BE8" w:rsidRPr="00695A49">
        <w:rPr>
          <w:rFonts w:ascii="Times New Roman" w:hAnsi="Times New Roman"/>
          <w:sz w:val="32"/>
          <w:szCs w:val="32"/>
        </w:rPr>
        <w:t>иваються так звані «стерті</w:t>
      </w:r>
      <w:r w:rsidRPr="00695A49">
        <w:rPr>
          <w:rFonts w:ascii="Times New Roman" w:hAnsi="Times New Roman"/>
          <w:sz w:val="32"/>
          <w:szCs w:val="32"/>
        </w:rPr>
        <w:t xml:space="preserve">», </w:t>
      </w:r>
      <w:r w:rsidR="007E6FDF" w:rsidRPr="00695A49">
        <w:rPr>
          <w:rFonts w:ascii="Times New Roman" w:hAnsi="Times New Roman"/>
          <w:sz w:val="32"/>
          <w:szCs w:val="32"/>
        </w:rPr>
        <w:lastRenderedPageBreak/>
        <w:t>«</w:t>
      </w:r>
      <w:r w:rsidR="00494BE8" w:rsidRPr="00695A49">
        <w:rPr>
          <w:rFonts w:ascii="Times New Roman" w:hAnsi="Times New Roman"/>
          <w:sz w:val="32"/>
          <w:szCs w:val="32"/>
        </w:rPr>
        <w:t>сухі</w:t>
      </w:r>
      <w:r w:rsidR="007E6FDF" w:rsidRPr="00695A49">
        <w:rPr>
          <w:rFonts w:ascii="Times New Roman" w:hAnsi="Times New Roman"/>
          <w:sz w:val="32"/>
          <w:szCs w:val="32"/>
        </w:rPr>
        <w:t>»</w:t>
      </w:r>
      <w:r w:rsidR="00494BE8" w:rsidRPr="00695A49">
        <w:rPr>
          <w:rFonts w:ascii="Times New Roman" w:hAnsi="Times New Roman"/>
          <w:sz w:val="32"/>
          <w:szCs w:val="32"/>
        </w:rPr>
        <w:t xml:space="preserve"> метафор</w:t>
      </w:r>
      <w:r w:rsidRPr="00695A49">
        <w:rPr>
          <w:rFonts w:ascii="Times New Roman" w:hAnsi="Times New Roman"/>
          <w:sz w:val="32"/>
          <w:szCs w:val="32"/>
        </w:rPr>
        <w:t>и (</w:t>
      </w:r>
      <w:r w:rsidRPr="00695A49">
        <w:rPr>
          <w:rFonts w:ascii="Times New Roman" w:hAnsi="Times New Roman"/>
          <w:i/>
          <w:sz w:val="32"/>
          <w:szCs w:val="32"/>
        </w:rPr>
        <w:t>обіймати посаду</w:t>
      </w:r>
      <w:r w:rsidRPr="00695A49">
        <w:rPr>
          <w:rFonts w:ascii="Times New Roman" w:hAnsi="Times New Roman"/>
          <w:sz w:val="32"/>
          <w:szCs w:val="32"/>
        </w:rPr>
        <w:t xml:space="preserve"> (</w:t>
      </w:r>
      <w:r w:rsidRPr="00695A49">
        <w:rPr>
          <w:rFonts w:ascii="Times New Roman" w:hAnsi="Times New Roman"/>
          <w:i/>
          <w:sz w:val="32"/>
          <w:szCs w:val="32"/>
        </w:rPr>
        <w:t>крісло</w:t>
      </w:r>
      <w:r w:rsidRPr="00695A49">
        <w:rPr>
          <w:rFonts w:ascii="Times New Roman" w:hAnsi="Times New Roman"/>
          <w:sz w:val="32"/>
          <w:szCs w:val="32"/>
        </w:rPr>
        <w:t xml:space="preserve">); подібні вияви полісемії є характерними і для </w:t>
      </w:r>
      <w:r w:rsidR="00514302" w:rsidRPr="00695A49">
        <w:rPr>
          <w:rFonts w:ascii="Times New Roman" w:hAnsi="Times New Roman"/>
          <w:sz w:val="32"/>
          <w:szCs w:val="32"/>
        </w:rPr>
        <w:t xml:space="preserve">мови </w:t>
      </w:r>
      <w:r w:rsidRPr="00695A49">
        <w:rPr>
          <w:rFonts w:ascii="Times New Roman" w:hAnsi="Times New Roman"/>
          <w:sz w:val="32"/>
          <w:szCs w:val="32"/>
        </w:rPr>
        <w:t>публіцистики (</w:t>
      </w:r>
      <w:r w:rsidRPr="00695A49">
        <w:rPr>
          <w:rFonts w:ascii="Times New Roman" w:hAnsi="Times New Roman"/>
          <w:i/>
          <w:sz w:val="32"/>
          <w:szCs w:val="32"/>
        </w:rPr>
        <w:t>Деякі</w:t>
      </w:r>
      <w:r w:rsidRPr="00695A49">
        <w:rPr>
          <w:rFonts w:ascii="Times New Roman" w:hAnsi="Times New Roman"/>
          <w:sz w:val="32"/>
          <w:szCs w:val="32"/>
        </w:rPr>
        <w:t xml:space="preserve"> </w:t>
      </w:r>
      <w:r w:rsidRPr="00695A49">
        <w:rPr>
          <w:rFonts w:ascii="Times New Roman" w:hAnsi="Times New Roman"/>
          <w:i/>
          <w:sz w:val="32"/>
          <w:szCs w:val="32"/>
        </w:rPr>
        <w:t xml:space="preserve">місцеві посадовці так і продовжують </w:t>
      </w:r>
      <w:r w:rsidRPr="00695A49">
        <w:rPr>
          <w:rFonts w:ascii="Times New Roman" w:hAnsi="Times New Roman"/>
          <w:b/>
          <w:i/>
          <w:sz w:val="32"/>
          <w:szCs w:val="32"/>
        </w:rPr>
        <w:t>обіймати</w:t>
      </w:r>
      <w:r w:rsidRPr="00695A49">
        <w:rPr>
          <w:rFonts w:ascii="Times New Roman" w:hAnsi="Times New Roman"/>
          <w:i/>
          <w:sz w:val="32"/>
          <w:szCs w:val="32"/>
        </w:rPr>
        <w:t xml:space="preserve"> свої </w:t>
      </w:r>
      <w:r w:rsidRPr="00695A49">
        <w:rPr>
          <w:rFonts w:ascii="Times New Roman" w:hAnsi="Times New Roman"/>
          <w:b/>
          <w:i/>
          <w:sz w:val="32"/>
          <w:szCs w:val="32"/>
        </w:rPr>
        <w:t>посади</w:t>
      </w:r>
      <w:r w:rsidRPr="00695A49">
        <w:rPr>
          <w:rFonts w:ascii="Times New Roman" w:hAnsi="Times New Roman"/>
          <w:i/>
          <w:sz w:val="32"/>
          <w:szCs w:val="32"/>
        </w:rPr>
        <w:t xml:space="preserve"> всупереч логіці та здоровому глузду</w:t>
      </w:r>
      <w:r w:rsidRPr="00695A49">
        <w:rPr>
          <w:rFonts w:ascii="Times New Roman" w:hAnsi="Times New Roman"/>
          <w:sz w:val="32"/>
          <w:szCs w:val="32"/>
        </w:rPr>
        <w:t xml:space="preserve">; </w:t>
      </w:r>
      <w:r w:rsidRPr="00695A49">
        <w:rPr>
          <w:rFonts w:ascii="Times New Roman" w:hAnsi="Times New Roman"/>
          <w:b/>
          <w:i/>
          <w:sz w:val="32"/>
          <w:szCs w:val="32"/>
        </w:rPr>
        <w:t>Посуха</w:t>
      </w:r>
      <w:r w:rsidRPr="00695A49">
        <w:rPr>
          <w:rFonts w:ascii="Times New Roman" w:hAnsi="Times New Roman"/>
          <w:i/>
          <w:sz w:val="32"/>
          <w:szCs w:val="32"/>
        </w:rPr>
        <w:t xml:space="preserve"> </w:t>
      </w:r>
      <w:r w:rsidRPr="00695A49">
        <w:rPr>
          <w:rFonts w:ascii="Times New Roman" w:hAnsi="Times New Roman"/>
          <w:b/>
          <w:i/>
          <w:sz w:val="32"/>
          <w:szCs w:val="32"/>
        </w:rPr>
        <w:t>«списала»</w:t>
      </w:r>
      <w:r w:rsidRPr="00695A49">
        <w:rPr>
          <w:rFonts w:ascii="Times New Roman" w:hAnsi="Times New Roman"/>
          <w:i/>
          <w:sz w:val="32"/>
          <w:szCs w:val="32"/>
        </w:rPr>
        <w:t xml:space="preserve"> хлібний клин площею 125 тисяч гектарів</w:t>
      </w:r>
      <w:r w:rsidRPr="00695A49">
        <w:rPr>
          <w:rFonts w:ascii="Times New Roman" w:hAnsi="Times New Roman"/>
          <w:sz w:val="32"/>
          <w:szCs w:val="32"/>
        </w:rPr>
        <w:t xml:space="preserve">; </w:t>
      </w:r>
      <w:r w:rsidRPr="00695A49">
        <w:rPr>
          <w:rFonts w:ascii="Times New Roman" w:hAnsi="Times New Roman"/>
          <w:i/>
          <w:sz w:val="32"/>
          <w:szCs w:val="32"/>
        </w:rPr>
        <w:t xml:space="preserve">Усього ж за останнє реформаторське десятиріччя </w:t>
      </w:r>
      <w:r w:rsidRPr="00695A49">
        <w:rPr>
          <w:rFonts w:ascii="Times New Roman" w:hAnsi="Times New Roman"/>
          <w:b/>
          <w:i/>
          <w:sz w:val="32"/>
          <w:szCs w:val="32"/>
        </w:rPr>
        <w:t>з села витягнуто</w:t>
      </w:r>
      <w:r w:rsidRPr="00695A49">
        <w:rPr>
          <w:rFonts w:ascii="Times New Roman" w:hAnsi="Times New Roman"/>
          <w:i/>
          <w:sz w:val="32"/>
          <w:szCs w:val="32"/>
        </w:rPr>
        <w:t xml:space="preserve"> 95,5 млрд. грн.</w:t>
      </w:r>
      <w:r w:rsidR="00364A31" w:rsidRPr="00695A49">
        <w:rPr>
          <w:rFonts w:ascii="Times New Roman" w:hAnsi="Times New Roman"/>
          <w:sz w:val="32"/>
          <w:szCs w:val="32"/>
        </w:rPr>
        <w:t xml:space="preserve"> (Із газети</w:t>
      </w:r>
      <w:r w:rsidRPr="00695A49">
        <w:rPr>
          <w:rFonts w:ascii="Times New Roman" w:hAnsi="Times New Roman"/>
          <w:sz w:val="32"/>
          <w:szCs w:val="32"/>
        </w:rPr>
        <w:t>). Найяск</w:t>
      </w:r>
      <w:r w:rsidR="00933A71" w:rsidRPr="00695A49">
        <w:rPr>
          <w:rFonts w:ascii="Times New Roman" w:hAnsi="Times New Roman"/>
          <w:sz w:val="32"/>
          <w:szCs w:val="32"/>
        </w:rPr>
        <w:t>равіше проявляє себе полісемія в</w:t>
      </w:r>
      <w:r w:rsidRPr="00695A49">
        <w:rPr>
          <w:rFonts w:ascii="Times New Roman" w:hAnsi="Times New Roman"/>
          <w:sz w:val="32"/>
          <w:szCs w:val="32"/>
        </w:rPr>
        <w:t xml:space="preserve"> художньому та публіцистичному стилях, в яких значний стилістичний ефект, образна експресія досягається кількома способами використання багатозначності слова: прийом розширення і звуження значення слова (</w:t>
      </w:r>
      <w:r w:rsidRPr="00695A49">
        <w:rPr>
          <w:rFonts w:ascii="Times New Roman" w:hAnsi="Times New Roman"/>
          <w:i/>
          <w:sz w:val="32"/>
          <w:szCs w:val="32"/>
        </w:rPr>
        <w:t>Він</w:t>
      </w:r>
      <w:r w:rsidRPr="00695A49">
        <w:rPr>
          <w:rFonts w:ascii="Times New Roman" w:hAnsi="Times New Roman"/>
          <w:sz w:val="32"/>
          <w:szCs w:val="32"/>
        </w:rPr>
        <w:t xml:space="preserve"> [Максим Рильський] </w:t>
      </w:r>
      <w:r w:rsidRPr="00695A49">
        <w:rPr>
          <w:rFonts w:ascii="Times New Roman" w:hAnsi="Times New Roman"/>
          <w:i/>
          <w:sz w:val="32"/>
          <w:szCs w:val="32"/>
        </w:rPr>
        <w:t xml:space="preserve">виріс від </w:t>
      </w:r>
      <w:r w:rsidRPr="00695A49">
        <w:rPr>
          <w:rFonts w:ascii="Times New Roman" w:hAnsi="Times New Roman"/>
          <w:b/>
          <w:i/>
          <w:sz w:val="32"/>
          <w:szCs w:val="32"/>
        </w:rPr>
        <w:t>суниць</w:t>
      </w:r>
      <w:r w:rsidRPr="00695A49">
        <w:rPr>
          <w:rFonts w:ascii="Times New Roman" w:hAnsi="Times New Roman"/>
          <w:i/>
          <w:sz w:val="32"/>
          <w:szCs w:val="32"/>
        </w:rPr>
        <w:t xml:space="preserve"> аж до </w:t>
      </w:r>
      <w:r w:rsidRPr="00695A49">
        <w:rPr>
          <w:rFonts w:ascii="Times New Roman" w:hAnsi="Times New Roman"/>
          <w:b/>
          <w:i/>
          <w:sz w:val="32"/>
          <w:szCs w:val="32"/>
        </w:rPr>
        <w:t>зірниць</w:t>
      </w:r>
      <w:r w:rsidRPr="00695A49">
        <w:rPr>
          <w:rFonts w:ascii="Times New Roman" w:hAnsi="Times New Roman"/>
          <w:i/>
          <w:sz w:val="32"/>
          <w:szCs w:val="32"/>
        </w:rPr>
        <w:t>, Великий гранослов свого народу</w:t>
      </w:r>
      <w:r w:rsidR="005B3AE5" w:rsidRPr="00695A49">
        <w:rPr>
          <w:rFonts w:ascii="Times New Roman" w:hAnsi="Times New Roman"/>
          <w:sz w:val="32"/>
          <w:szCs w:val="32"/>
        </w:rPr>
        <w:t xml:space="preserve"> (Д. </w:t>
      </w:r>
      <w:r w:rsidRPr="00695A49">
        <w:rPr>
          <w:rFonts w:ascii="Times New Roman" w:hAnsi="Times New Roman"/>
          <w:sz w:val="32"/>
          <w:szCs w:val="32"/>
        </w:rPr>
        <w:t>Павличко)</w:t>
      </w:r>
      <w:r w:rsidR="00FD6554" w:rsidRPr="00695A49">
        <w:rPr>
          <w:rFonts w:ascii="Times New Roman" w:hAnsi="Times New Roman"/>
          <w:sz w:val="32"/>
          <w:szCs w:val="32"/>
        </w:rPr>
        <w:t>; поєдна</w:t>
      </w:r>
      <w:r w:rsidRPr="00695A49">
        <w:rPr>
          <w:rFonts w:ascii="Times New Roman" w:hAnsi="Times New Roman"/>
          <w:sz w:val="32"/>
          <w:szCs w:val="32"/>
        </w:rPr>
        <w:t>ння в одному контексті двох значень одного і того ж слова – прямого і переносного, образно-тропеїчного (</w:t>
      </w:r>
      <w:r w:rsidRPr="00695A49">
        <w:rPr>
          <w:rFonts w:ascii="Times New Roman" w:hAnsi="Times New Roman"/>
          <w:b/>
          <w:i/>
          <w:sz w:val="32"/>
          <w:szCs w:val="32"/>
        </w:rPr>
        <w:t>Великі</w:t>
      </w:r>
      <w:r w:rsidRPr="00695A49">
        <w:rPr>
          <w:rFonts w:ascii="Times New Roman" w:hAnsi="Times New Roman"/>
          <w:b/>
          <w:sz w:val="32"/>
          <w:szCs w:val="32"/>
        </w:rPr>
        <w:t xml:space="preserve"> </w:t>
      </w:r>
      <w:r w:rsidRPr="00695A49">
        <w:rPr>
          <w:rFonts w:ascii="Times New Roman" w:hAnsi="Times New Roman"/>
          <w:b/>
          <w:i/>
          <w:sz w:val="32"/>
          <w:szCs w:val="32"/>
        </w:rPr>
        <w:t>дерева</w:t>
      </w:r>
      <w:r w:rsidRPr="00695A49">
        <w:rPr>
          <w:rFonts w:ascii="Times New Roman" w:hAnsi="Times New Roman"/>
          <w:i/>
          <w:sz w:val="32"/>
          <w:szCs w:val="32"/>
        </w:rPr>
        <w:t xml:space="preserve"> самотні. </w:t>
      </w:r>
      <w:r w:rsidRPr="00695A49">
        <w:rPr>
          <w:rFonts w:ascii="Times New Roman" w:hAnsi="Times New Roman"/>
          <w:b/>
          <w:i/>
          <w:sz w:val="32"/>
          <w:szCs w:val="32"/>
        </w:rPr>
        <w:t>Великі люди</w:t>
      </w:r>
      <w:r w:rsidRPr="00695A49">
        <w:rPr>
          <w:rFonts w:ascii="Times New Roman" w:hAnsi="Times New Roman"/>
          <w:i/>
          <w:sz w:val="32"/>
          <w:szCs w:val="32"/>
        </w:rPr>
        <w:t xml:space="preserve"> самотні. Я про це десь читав. Але я не згоден. </w:t>
      </w:r>
      <w:r w:rsidRPr="00695A49">
        <w:rPr>
          <w:rFonts w:ascii="Times New Roman" w:hAnsi="Times New Roman"/>
          <w:b/>
          <w:i/>
          <w:sz w:val="32"/>
          <w:szCs w:val="32"/>
        </w:rPr>
        <w:t>Великим деревам</w:t>
      </w:r>
      <w:r w:rsidRPr="00695A49">
        <w:rPr>
          <w:rFonts w:ascii="Times New Roman" w:hAnsi="Times New Roman"/>
          <w:i/>
          <w:sz w:val="32"/>
          <w:szCs w:val="32"/>
        </w:rPr>
        <w:t xml:space="preserve"> ближче до сонця. </w:t>
      </w:r>
      <w:r w:rsidRPr="00695A49">
        <w:rPr>
          <w:rFonts w:ascii="Times New Roman" w:hAnsi="Times New Roman"/>
          <w:b/>
          <w:i/>
          <w:sz w:val="32"/>
          <w:szCs w:val="32"/>
        </w:rPr>
        <w:t>Великим людям</w:t>
      </w:r>
      <w:r w:rsidRPr="00695A49">
        <w:rPr>
          <w:rFonts w:ascii="Times New Roman" w:hAnsi="Times New Roman"/>
          <w:i/>
          <w:sz w:val="32"/>
          <w:szCs w:val="32"/>
        </w:rPr>
        <w:t xml:space="preserve"> ближче до істини</w:t>
      </w:r>
      <w:r w:rsidR="005B3AE5" w:rsidRPr="00695A49">
        <w:rPr>
          <w:rFonts w:ascii="Times New Roman" w:hAnsi="Times New Roman"/>
          <w:sz w:val="32"/>
          <w:szCs w:val="32"/>
        </w:rPr>
        <w:t xml:space="preserve"> (М. </w:t>
      </w:r>
      <w:r w:rsidRPr="00695A49">
        <w:rPr>
          <w:rFonts w:ascii="Times New Roman" w:hAnsi="Times New Roman"/>
          <w:sz w:val="32"/>
          <w:szCs w:val="32"/>
        </w:rPr>
        <w:t xml:space="preserve">Луків); </w:t>
      </w:r>
      <w:r w:rsidRPr="00695A49">
        <w:rPr>
          <w:rFonts w:ascii="Times New Roman" w:hAnsi="Times New Roman"/>
          <w:i/>
          <w:sz w:val="32"/>
          <w:szCs w:val="32"/>
        </w:rPr>
        <w:t xml:space="preserve">Якщо ми доб’ємося скасування депутатської недоторканності, то деякі депутати </w:t>
      </w:r>
      <w:r w:rsidRPr="00695A49">
        <w:rPr>
          <w:rFonts w:ascii="Times New Roman" w:hAnsi="Times New Roman"/>
          <w:b/>
          <w:i/>
          <w:sz w:val="32"/>
          <w:szCs w:val="32"/>
        </w:rPr>
        <w:t>сядуть не на велосипеди</w:t>
      </w:r>
      <w:r w:rsidRPr="00695A49">
        <w:rPr>
          <w:rFonts w:ascii="Times New Roman" w:hAnsi="Times New Roman"/>
          <w:i/>
          <w:sz w:val="32"/>
          <w:szCs w:val="32"/>
        </w:rPr>
        <w:t xml:space="preserve">, а просто </w:t>
      </w:r>
      <w:r w:rsidRPr="00695A49">
        <w:rPr>
          <w:rFonts w:ascii="Times New Roman" w:hAnsi="Times New Roman"/>
          <w:b/>
          <w:i/>
          <w:sz w:val="32"/>
          <w:szCs w:val="32"/>
        </w:rPr>
        <w:t>сядуть</w:t>
      </w:r>
      <w:r w:rsidR="007E6FDF" w:rsidRPr="00695A49">
        <w:rPr>
          <w:rFonts w:ascii="Times New Roman" w:hAnsi="Times New Roman"/>
          <w:sz w:val="32"/>
          <w:szCs w:val="32"/>
        </w:rPr>
        <w:t xml:space="preserve"> (Із газети</w:t>
      </w:r>
      <w:r w:rsidRPr="00695A49">
        <w:rPr>
          <w:rFonts w:ascii="Times New Roman" w:hAnsi="Times New Roman"/>
          <w:sz w:val="32"/>
          <w:szCs w:val="32"/>
        </w:rPr>
        <w:t>); вільного і фразеологічно зв’язаного (</w:t>
      </w:r>
      <w:r w:rsidRPr="00695A49">
        <w:rPr>
          <w:rFonts w:ascii="Times New Roman" w:hAnsi="Times New Roman"/>
          <w:i/>
          <w:sz w:val="32"/>
          <w:szCs w:val="32"/>
        </w:rPr>
        <w:t xml:space="preserve">Поки ми піднімали і </w:t>
      </w:r>
      <w:r w:rsidRPr="00695A49">
        <w:rPr>
          <w:rFonts w:ascii="Times New Roman" w:hAnsi="Times New Roman"/>
          <w:b/>
          <w:i/>
          <w:sz w:val="32"/>
          <w:szCs w:val="32"/>
        </w:rPr>
        <w:t>опускали</w:t>
      </w:r>
      <w:r w:rsidRPr="00695A49">
        <w:rPr>
          <w:rFonts w:ascii="Times New Roman" w:hAnsi="Times New Roman"/>
          <w:i/>
          <w:sz w:val="32"/>
          <w:szCs w:val="32"/>
        </w:rPr>
        <w:t xml:space="preserve"> </w:t>
      </w:r>
      <w:r w:rsidRPr="00695A49">
        <w:rPr>
          <w:rFonts w:ascii="Times New Roman" w:hAnsi="Times New Roman"/>
          <w:b/>
          <w:i/>
          <w:sz w:val="32"/>
          <w:szCs w:val="32"/>
        </w:rPr>
        <w:t>руки</w:t>
      </w:r>
      <w:r w:rsidRPr="00695A49">
        <w:rPr>
          <w:rFonts w:ascii="Times New Roman" w:hAnsi="Times New Roman"/>
          <w:i/>
          <w:sz w:val="32"/>
          <w:szCs w:val="32"/>
        </w:rPr>
        <w:t xml:space="preserve">, роблячи зарядку, наш учитель фізкультури теж </w:t>
      </w:r>
      <w:r w:rsidRPr="00695A49">
        <w:rPr>
          <w:rFonts w:ascii="Times New Roman" w:hAnsi="Times New Roman"/>
          <w:b/>
          <w:i/>
          <w:sz w:val="32"/>
          <w:szCs w:val="32"/>
        </w:rPr>
        <w:t>опустив</w:t>
      </w:r>
      <w:r w:rsidRPr="00695A49">
        <w:rPr>
          <w:rFonts w:ascii="Times New Roman" w:hAnsi="Times New Roman"/>
          <w:i/>
          <w:sz w:val="32"/>
          <w:szCs w:val="32"/>
        </w:rPr>
        <w:t xml:space="preserve"> </w:t>
      </w:r>
      <w:r w:rsidRPr="00695A49">
        <w:rPr>
          <w:rFonts w:ascii="Times New Roman" w:hAnsi="Times New Roman"/>
          <w:b/>
          <w:i/>
          <w:sz w:val="32"/>
          <w:szCs w:val="32"/>
        </w:rPr>
        <w:t>руки</w:t>
      </w:r>
      <w:r w:rsidRPr="00695A49">
        <w:rPr>
          <w:rFonts w:ascii="Times New Roman" w:hAnsi="Times New Roman"/>
          <w:i/>
          <w:sz w:val="32"/>
          <w:szCs w:val="32"/>
        </w:rPr>
        <w:t xml:space="preserve">, тому що із нас були нікудишні спортсмени </w:t>
      </w:r>
      <w:r w:rsidR="00CD3699" w:rsidRPr="00695A49">
        <w:rPr>
          <w:rFonts w:ascii="Times New Roman" w:hAnsi="Times New Roman"/>
          <w:sz w:val="32"/>
          <w:szCs w:val="32"/>
        </w:rPr>
        <w:t>(Авторське</w:t>
      </w:r>
      <w:r w:rsidR="00FD6554" w:rsidRPr="00695A49">
        <w:rPr>
          <w:rFonts w:ascii="Times New Roman" w:hAnsi="Times New Roman"/>
          <w:sz w:val="32"/>
          <w:szCs w:val="32"/>
        </w:rPr>
        <w:t>); зведення двох</w:t>
      </w:r>
      <w:r w:rsidRPr="00695A49">
        <w:rPr>
          <w:rFonts w:ascii="Times New Roman" w:hAnsi="Times New Roman"/>
          <w:sz w:val="32"/>
          <w:szCs w:val="32"/>
        </w:rPr>
        <w:t xml:space="preserve"> фразеологічно зв’язаних значень</w:t>
      </w:r>
      <w:r w:rsidRPr="00695A49">
        <w:rPr>
          <w:rFonts w:ascii="Times New Roman" w:hAnsi="Times New Roman"/>
          <w:i/>
          <w:iCs/>
          <w:sz w:val="32"/>
          <w:szCs w:val="32"/>
        </w:rPr>
        <w:t xml:space="preserve"> </w:t>
      </w:r>
      <w:r w:rsidRPr="00695A49">
        <w:rPr>
          <w:rFonts w:ascii="Times New Roman" w:hAnsi="Times New Roman"/>
          <w:iCs/>
          <w:sz w:val="32"/>
          <w:szCs w:val="32"/>
        </w:rPr>
        <w:t>(</w:t>
      </w:r>
      <w:r w:rsidRPr="00695A49">
        <w:rPr>
          <w:rFonts w:ascii="Times New Roman" w:hAnsi="Times New Roman"/>
          <w:i/>
          <w:iCs/>
          <w:sz w:val="32"/>
          <w:szCs w:val="32"/>
        </w:rPr>
        <w:t xml:space="preserve">Парламент закликав Президента </w:t>
      </w:r>
      <w:r w:rsidRPr="00695A49">
        <w:rPr>
          <w:rFonts w:ascii="Times New Roman" w:hAnsi="Times New Roman"/>
          <w:b/>
          <w:i/>
          <w:iCs/>
          <w:sz w:val="32"/>
          <w:szCs w:val="32"/>
        </w:rPr>
        <w:t>піти у відставку</w:t>
      </w:r>
      <w:r w:rsidRPr="00695A49">
        <w:rPr>
          <w:rFonts w:ascii="Times New Roman" w:hAnsi="Times New Roman"/>
          <w:i/>
          <w:iCs/>
          <w:sz w:val="32"/>
          <w:szCs w:val="32"/>
        </w:rPr>
        <w:t xml:space="preserve">. У відповідь Президент закликав парламент </w:t>
      </w:r>
      <w:r w:rsidRPr="00695A49">
        <w:rPr>
          <w:rFonts w:ascii="Times New Roman" w:hAnsi="Times New Roman"/>
          <w:b/>
          <w:i/>
          <w:iCs/>
          <w:sz w:val="32"/>
          <w:szCs w:val="32"/>
        </w:rPr>
        <w:t>піти значно далі</w:t>
      </w:r>
      <w:r w:rsidRPr="00695A49">
        <w:rPr>
          <w:rFonts w:ascii="Times New Roman" w:hAnsi="Times New Roman"/>
          <w:i/>
          <w:iCs/>
          <w:sz w:val="32"/>
          <w:szCs w:val="32"/>
        </w:rPr>
        <w:t xml:space="preserve">. Дискусія триває </w:t>
      </w:r>
      <w:r w:rsidR="007E6FDF" w:rsidRPr="00695A49">
        <w:rPr>
          <w:rFonts w:ascii="Times New Roman" w:hAnsi="Times New Roman"/>
          <w:iCs/>
          <w:sz w:val="32"/>
          <w:szCs w:val="32"/>
        </w:rPr>
        <w:t>(Із газети</w:t>
      </w:r>
      <w:r w:rsidRPr="00695A49">
        <w:rPr>
          <w:rFonts w:ascii="Times New Roman" w:hAnsi="Times New Roman"/>
          <w:iCs/>
          <w:sz w:val="32"/>
          <w:szCs w:val="32"/>
        </w:rPr>
        <w:t>)</w:t>
      </w:r>
      <w:r w:rsidRPr="00695A49">
        <w:rPr>
          <w:rFonts w:ascii="Times New Roman" w:hAnsi="Times New Roman"/>
          <w:sz w:val="32"/>
          <w:szCs w:val="32"/>
        </w:rPr>
        <w:t>.</w:t>
      </w:r>
      <w:r w:rsidR="00374788" w:rsidRPr="00695A49">
        <w:rPr>
          <w:rFonts w:ascii="Times New Roman" w:hAnsi="Times New Roman"/>
          <w:sz w:val="32"/>
          <w:szCs w:val="32"/>
        </w:rPr>
        <w:t xml:space="preserve"> </w:t>
      </w:r>
      <w:r w:rsidR="00A40D3C" w:rsidRPr="00695A49">
        <w:rPr>
          <w:rFonts w:ascii="Times New Roman" w:hAnsi="Times New Roman"/>
          <w:sz w:val="32"/>
          <w:szCs w:val="32"/>
        </w:rPr>
        <w:t xml:space="preserve">Див. також: </w:t>
      </w:r>
      <w:r w:rsidR="001B370E" w:rsidRPr="00695A49">
        <w:rPr>
          <w:rFonts w:ascii="Times New Roman" w:hAnsi="Times New Roman"/>
          <w:i/>
          <w:sz w:val="32"/>
          <w:szCs w:val="32"/>
        </w:rPr>
        <w:t>багатозначні слова</w:t>
      </w:r>
      <w:r w:rsidR="001B370E" w:rsidRPr="00695A49">
        <w:rPr>
          <w:rFonts w:ascii="Times New Roman" w:hAnsi="Times New Roman"/>
          <w:sz w:val="32"/>
          <w:szCs w:val="32"/>
        </w:rPr>
        <w:t xml:space="preserve">, </w:t>
      </w:r>
      <w:r w:rsidR="00E21E68" w:rsidRPr="00695A49">
        <w:rPr>
          <w:rFonts w:ascii="Times New Roman" w:hAnsi="Times New Roman"/>
          <w:i/>
          <w:sz w:val="32"/>
          <w:szCs w:val="32"/>
        </w:rPr>
        <w:t>гіперсемантизація</w:t>
      </w:r>
      <w:r w:rsidR="00E21E68" w:rsidRPr="00695A49">
        <w:rPr>
          <w:rFonts w:ascii="Times New Roman" w:hAnsi="Times New Roman"/>
          <w:sz w:val="32"/>
          <w:szCs w:val="32"/>
        </w:rPr>
        <w:t xml:space="preserve">, </w:t>
      </w:r>
      <w:r w:rsidR="0012058D" w:rsidRPr="00695A49">
        <w:rPr>
          <w:rFonts w:ascii="Times New Roman" w:hAnsi="Times New Roman"/>
          <w:i/>
          <w:sz w:val="32"/>
          <w:szCs w:val="32"/>
        </w:rPr>
        <w:t>десемантизація</w:t>
      </w:r>
      <w:r w:rsidR="0012058D" w:rsidRPr="00695A49">
        <w:rPr>
          <w:rFonts w:ascii="Times New Roman" w:hAnsi="Times New Roman"/>
          <w:sz w:val="32"/>
          <w:szCs w:val="32"/>
        </w:rPr>
        <w:t xml:space="preserve">, </w:t>
      </w:r>
      <w:r w:rsidR="001203F9" w:rsidRPr="00695A49">
        <w:rPr>
          <w:rFonts w:ascii="Times New Roman" w:hAnsi="Times New Roman"/>
          <w:bCs/>
          <w:i/>
          <w:sz w:val="32"/>
          <w:szCs w:val="32"/>
        </w:rPr>
        <w:t>зміна значення</w:t>
      </w:r>
      <w:r w:rsidR="001203F9" w:rsidRPr="00695A49">
        <w:rPr>
          <w:rFonts w:ascii="Times New Roman" w:hAnsi="Times New Roman"/>
          <w:bCs/>
          <w:sz w:val="32"/>
          <w:szCs w:val="32"/>
        </w:rPr>
        <w:t>,</w:t>
      </w:r>
      <w:r w:rsidR="001203F9" w:rsidRPr="00695A49">
        <w:rPr>
          <w:rFonts w:ascii="Times New Roman" w:hAnsi="Times New Roman"/>
          <w:sz w:val="32"/>
          <w:szCs w:val="32"/>
        </w:rPr>
        <w:t xml:space="preserve"> </w:t>
      </w:r>
      <w:r w:rsidR="00757246" w:rsidRPr="00695A49">
        <w:rPr>
          <w:rFonts w:ascii="Times New Roman" w:hAnsi="Times New Roman"/>
          <w:i/>
          <w:sz w:val="32"/>
          <w:szCs w:val="32"/>
        </w:rPr>
        <w:t>каламбур</w:t>
      </w:r>
      <w:r w:rsidR="00757246" w:rsidRPr="00695A49">
        <w:rPr>
          <w:rFonts w:ascii="Times New Roman" w:hAnsi="Times New Roman"/>
          <w:sz w:val="32"/>
          <w:szCs w:val="32"/>
        </w:rPr>
        <w:t xml:space="preserve">, </w:t>
      </w:r>
      <w:r w:rsidR="00B06D9B" w:rsidRPr="00695A49">
        <w:rPr>
          <w:rFonts w:ascii="Times New Roman" w:hAnsi="Times New Roman"/>
          <w:i/>
          <w:sz w:val="32"/>
          <w:szCs w:val="32"/>
        </w:rPr>
        <w:t>переносне значення</w:t>
      </w:r>
      <w:r w:rsidR="0061473F" w:rsidRPr="00695A49">
        <w:rPr>
          <w:rFonts w:ascii="Times New Roman" w:hAnsi="Times New Roman"/>
          <w:bCs/>
          <w:sz w:val="32"/>
          <w:szCs w:val="32"/>
        </w:rPr>
        <w:t xml:space="preserve">, </w:t>
      </w:r>
      <w:r w:rsidR="00680F2D" w:rsidRPr="00695A49">
        <w:rPr>
          <w:rFonts w:ascii="Times New Roman" w:hAnsi="Times New Roman"/>
          <w:bCs/>
          <w:i/>
          <w:sz w:val="32"/>
          <w:szCs w:val="32"/>
        </w:rPr>
        <w:t>семантичні варіанти</w:t>
      </w:r>
      <w:r w:rsidR="00680F2D" w:rsidRPr="00695A49">
        <w:rPr>
          <w:rFonts w:ascii="Times New Roman" w:hAnsi="Times New Roman"/>
          <w:bCs/>
          <w:sz w:val="32"/>
          <w:szCs w:val="32"/>
        </w:rPr>
        <w:t xml:space="preserve">, </w:t>
      </w:r>
      <w:r w:rsidR="00A40D3C" w:rsidRPr="00695A49">
        <w:rPr>
          <w:rFonts w:ascii="Times New Roman" w:hAnsi="Times New Roman"/>
          <w:i/>
          <w:sz w:val="32"/>
          <w:szCs w:val="32"/>
        </w:rPr>
        <w:t>троп</w:t>
      </w:r>
      <w:r w:rsidR="0022624E">
        <w:rPr>
          <w:rFonts w:ascii="Times New Roman" w:hAnsi="Times New Roman"/>
          <w:i/>
          <w:sz w:val="32"/>
          <w:szCs w:val="32"/>
        </w:rPr>
        <w:t>и</w:t>
      </w:r>
      <w:r w:rsidR="00A40D3C" w:rsidRPr="00695A49">
        <w:rPr>
          <w:rFonts w:ascii="Times New Roman" w:hAnsi="Times New Roman"/>
          <w:sz w:val="32"/>
          <w:szCs w:val="32"/>
        </w:rPr>
        <w:t xml:space="preserve">. </w:t>
      </w:r>
      <w:r w:rsidR="00374788" w:rsidRPr="00695A49">
        <w:rPr>
          <w:rFonts w:ascii="Times New Roman" w:hAnsi="Times New Roman"/>
          <w:sz w:val="32"/>
          <w:szCs w:val="32"/>
        </w:rPr>
        <w:t xml:space="preserve">Протилежне – </w:t>
      </w:r>
      <w:r w:rsidR="00374788" w:rsidRPr="00695A49">
        <w:rPr>
          <w:rFonts w:ascii="Times New Roman" w:hAnsi="Times New Roman"/>
          <w:i/>
          <w:sz w:val="32"/>
          <w:szCs w:val="32"/>
        </w:rPr>
        <w:t>однозначність</w:t>
      </w:r>
      <w:r w:rsidR="00374788" w:rsidRPr="00695A49">
        <w:rPr>
          <w:rFonts w:ascii="Times New Roman" w:hAnsi="Times New Roman"/>
          <w:sz w:val="32"/>
          <w:szCs w:val="32"/>
        </w:rPr>
        <w:t>.</w:t>
      </w:r>
    </w:p>
    <w:p w:rsidR="000D4CFA" w:rsidRDefault="000670BA"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Багатство і різноманітність мовлення </w:t>
      </w:r>
      <w:r w:rsidRPr="00695A49">
        <w:rPr>
          <w:rFonts w:ascii="Times New Roman" w:hAnsi="Times New Roman" w:cs="Times New Roman"/>
          <w:bCs/>
          <w:sz w:val="32"/>
          <w:szCs w:val="32"/>
        </w:rPr>
        <w:t>– комунікативні якості мовлення</w:t>
      </w:r>
      <w:r w:rsidR="00514302" w:rsidRPr="00695A49">
        <w:rPr>
          <w:rFonts w:ascii="Times New Roman" w:hAnsi="Times New Roman" w:cs="Times New Roman"/>
          <w:bCs/>
          <w:sz w:val="32"/>
          <w:szCs w:val="32"/>
        </w:rPr>
        <w:t>, пов’язані з умінням використовувати різноманітні засоби мови, уникати повторення однотипних елементів, конструкцій тощо.</w:t>
      </w:r>
      <w:r w:rsidRPr="00695A49">
        <w:rPr>
          <w:rFonts w:ascii="Times New Roman" w:hAnsi="Times New Roman" w:cs="Times New Roman"/>
          <w:bCs/>
          <w:sz w:val="32"/>
          <w:szCs w:val="32"/>
        </w:rPr>
        <w:t xml:space="preserve"> Багатство мовлення – це використання великої кількості </w:t>
      </w:r>
      <w:r w:rsidR="000D4CFA">
        <w:rPr>
          <w:rFonts w:ascii="Times New Roman" w:hAnsi="Times New Roman" w:cs="Times New Roman"/>
          <w:bCs/>
          <w:sz w:val="32"/>
          <w:szCs w:val="32"/>
        </w:rPr>
        <w:t>семантично та</w:t>
      </w:r>
      <w:r w:rsidR="000D4CFA" w:rsidRPr="00695A49">
        <w:rPr>
          <w:rFonts w:ascii="Times New Roman" w:hAnsi="Times New Roman" w:cs="Times New Roman"/>
          <w:bCs/>
          <w:sz w:val="32"/>
          <w:szCs w:val="32"/>
        </w:rPr>
        <w:t xml:space="preserve"> стилістично відмінних </w:t>
      </w:r>
      <w:r w:rsidRPr="00695A49">
        <w:rPr>
          <w:rFonts w:ascii="Times New Roman" w:hAnsi="Times New Roman" w:cs="Times New Roman"/>
          <w:bCs/>
          <w:sz w:val="32"/>
          <w:szCs w:val="32"/>
        </w:rPr>
        <w:t>мовних одиниць (слів, словосполучень, речен</w:t>
      </w:r>
      <w:r w:rsidR="000D4CFA">
        <w:rPr>
          <w:rFonts w:ascii="Times New Roman" w:hAnsi="Times New Roman" w:cs="Times New Roman"/>
          <w:bCs/>
          <w:sz w:val="32"/>
          <w:szCs w:val="32"/>
        </w:rPr>
        <w:t>ь), і таких, що відрізняються за</w:t>
      </w:r>
      <w:r w:rsidRPr="00695A49">
        <w:rPr>
          <w:rFonts w:ascii="Times New Roman" w:hAnsi="Times New Roman" w:cs="Times New Roman"/>
          <w:bCs/>
          <w:sz w:val="32"/>
          <w:szCs w:val="32"/>
        </w:rPr>
        <w:t xml:space="preserve"> будовою</w:t>
      </w:r>
      <w:r w:rsidR="002640BB" w:rsidRPr="00695A49">
        <w:rPr>
          <w:rFonts w:ascii="Times New Roman" w:hAnsi="Times New Roman" w:cs="Times New Roman"/>
          <w:bCs/>
          <w:sz w:val="32"/>
          <w:szCs w:val="32"/>
        </w:rPr>
        <w:t>; досягається мовними засобами, що не повторюються в тексті (омоніми, синоніми (лексичні, граматичні, стилістичні), антоніми, різні прошарки лексики, варіанти слів і речень, речення різної конструкції тощо)</w:t>
      </w:r>
      <w:r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lastRenderedPageBreak/>
        <w:t xml:space="preserve">Різноманітність мовлення – використання різних мовних засобів для вираження однієї і тієї ж думки. </w:t>
      </w:r>
      <w:r w:rsidR="002640BB" w:rsidRPr="00695A49">
        <w:rPr>
          <w:rFonts w:ascii="Times New Roman" w:hAnsi="Times New Roman" w:cs="Times New Roman"/>
          <w:bCs/>
          <w:sz w:val="32"/>
          <w:szCs w:val="32"/>
        </w:rPr>
        <w:t>Багатство і різноманітність мовлення забезпечується такими чинниками: багатство словникового запасу кожної людини, уміння використовувати у</w:t>
      </w:r>
      <w:r w:rsidR="008B75B1" w:rsidRPr="00695A49">
        <w:rPr>
          <w:rFonts w:ascii="Times New Roman" w:hAnsi="Times New Roman" w:cs="Times New Roman"/>
          <w:bCs/>
          <w:sz w:val="32"/>
          <w:szCs w:val="32"/>
        </w:rPr>
        <w:t xml:space="preserve"> </w:t>
      </w:r>
      <w:r w:rsidR="002640BB" w:rsidRPr="00695A49">
        <w:rPr>
          <w:rFonts w:ascii="Times New Roman" w:hAnsi="Times New Roman" w:cs="Times New Roman"/>
          <w:bCs/>
          <w:sz w:val="32"/>
          <w:szCs w:val="32"/>
        </w:rPr>
        <w:t>власному мовленні різні мовні засоби,</w:t>
      </w:r>
      <w:r w:rsidR="008C11BD" w:rsidRPr="00695A49">
        <w:rPr>
          <w:rFonts w:ascii="Times New Roman" w:hAnsi="Times New Roman" w:cs="Times New Roman"/>
          <w:bCs/>
          <w:sz w:val="32"/>
          <w:szCs w:val="32"/>
        </w:rPr>
        <w:t xml:space="preserve"> </w:t>
      </w:r>
      <w:r w:rsidR="002357A4" w:rsidRPr="00695A49">
        <w:rPr>
          <w:rFonts w:ascii="Times New Roman" w:hAnsi="Times New Roman" w:cs="Times New Roman"/>
          <w:bCs/>
          <w:sz w:val="32"/>
          <w:szCs w:val="32"/>
        </w:rPr>
        <w:t>в</w:t>
      </w:r>
      <w:r w:rsidR="002640BB" w:rsidRPr="00695A49">
        <w:rPr>
          <w:rFonts w:ascii="Times New Roman" w:hAnsi="Times New Roman" w:cs="Times New Roman"/>
          <w:bCs/>
          <w:sz w:val="32"/>
          <w:szCs w:val="32"/>
        </w:rPr>
        <w:t>міння інтонувати висловлюван</w:t>
      </w:r>
      <w:r w:rsidR="002357A4" w:rsidRPr="00695A49">
        <w:rPr>
          <w:rFonts w:ascii="Times New Roman" w:hAnsi="Times New Roman" w:cs="Times New Roman"/>
          <w:bCs/>
          <w:sz w:val="32"/>
          <w:szCs w:val="32"/>
        </w:rPr>
        <w:t>ня,</w:t>
      </w:r>
      <w:r w:rsidR="002640BB" w:rsidRPr="00695A49">
        <w:rPr>
          <w:rFonts w:ascii="Times New Roman" w:hAnsi="Times New Roman" w:cs="Times New Roman"/>
          <w:bCs/>
          <w:sz w:val="32"/>
          <w:szCs w:val="32"/>
        </w:rPr>
        <w:t xml:space="preserve"> постійне вдосконалення та збагачення мовлення індивіда.</w:t>
      </w:r>
    </w:p>
    <w:p w:rsidR="00156EE4" w:rsidRPr="00695A49" w:rsidRDefault="00156EE4"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Багатство словника </w:t>
      </w:r>
      <w:r w:rsidRPr="00695A49">
        <w:rPr>
          <w:rFonts w:ascii="Times New Roman" w:hAnsi="Times New Roman" w:cs="Times New Roman"/>
          <w:bCs/>
          <w:sz w:val="32"/>
          <w:szCs w:val="32"/>
        </w:rPr>
        <w:t>– наявність у людини великого обсягу словникового запасу й уміння комунікативно доречно його використовувати</w:t>
      </w:r>
      <w:r w:rsidR="00995EAB" w:rsidRPr="00695A49">
        <w:rPr>
          <w:rFonts w:ascii="Times New Roman" w:hAnsi="Times New Roman" w:cs="Times New Roman"/>
          <w:bCs/>
          <w:sz w:val="32"/>
          <w:szCs w:val="32"/>
        </w:rPr>
        <w:t xml:space="preserve">. Див. також: </w:t>
      </w:r>
      <w:r w:rsidR="00995EAB" w:rsidRPr="00695A49">
        <w:rPr>
          <w:rFonts w:ascii="Times New Roman" w:hAnsi="Times New Roman" w:cs="Times New Roman"/>
          <w:bCs/>
          <w:i/>
          <w:sz w:val="32"/>
          <w:szCs w:val="32"/>
        </w:rPr>
        <w:t>активний</w:t>
      </w:r>
      <w:r w:rsidR="00995EAB" w:rsidRPr="00695A49">
        <w:rPr>
          <w:rFonts w:ascii="Times New Roman" w:hAnsi="Times New Roman" w:cs="Times New Roman"/>
          <w:bCs/>
          <w:sz w:val="32"/>
          <w:szCs w:val="32"/>
        </w:rPr>
        <w:t xml:space="preserve"> </w:t>
      </w:r>
      <w:r w:rsidR="00995EAB" w:rsidRPr="00695A49">
        <w:rPr>
          <w:rFonts w:ascii="Times New Roman" w:hAnsi="Times New Roman" w:cs="Times New Roman"/>
          <w:bCs/>
          <w:i/>
          <w:sz w:val="32"/>
          <w:szCs w:val="32"/>
        </w:rPr>
        <w:t>словник</w:t>
      </w:r>
      <w:r w:rsidR="0093734D" w:rsidRPr="00695A49">
        <w:rPr>
          <w:rFonts w:ascii="Times New Roman" w:hAnsi="Times New Roman" w:cs="Times New Roman"/>
          <w:bCs/>
          <w:sz w:val="32"/>
          <w:szCs w:val="32"/>
        </w:rPr>
        <w:t xml:space="preserve">, </w:t>
      </w:r>
      <w:r w:rsidR="0093734D" w:rsidRPr="00695A49">
        <w:rPr>
          <w:rFonts w:ascii="Times New Roman" w:hAnsi="Times New Roman" w:cs="Times New Roman"/>
          <w:bCs/>
          <w:i/>
          <w:sz w:val="32"/>
          <w:szCs w:val="32"/>
        </w:rPr>
        <w:t>лексикон</w:t>
      </w:r>
      <w:r w:rsidR="00995EAB" w:rsidRPr="00695A49">
        <w:rPr>
          <w:rFonts w:ascii="Times New Roman" w:hAnsi="Times New Roman" w:cs="Times New Roman"/>
          <w:bCs/>
          <w:sz w:val="32"/>
          <w:szCs w:val="32"/>
        </w:rPr>
        <w:t>.</w:t>
      </w:r>
    </w:p>
    <w:p w:rsidR="002A21D1" w:rsidRPr="00695A49" w:rsidRDefault="002A21D1"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Безафіксні утворення </w:t>
      </w:r>
      <w:r w:rsidRPr="00695A49">
        <w:rPr>
          <w:rFonts w:ascii="Times New Roman" w:hAnsi="Times New Roman" w:cs="Times New Roman"/>
          <w:sz w:val="32"/>
          <w:szCs w:val="32"/>
        </w:rPr>
        <w:t xml:space="preserve">– </w:t>
      </w:r>
      <w:r w:rsidR="00AC76BE" w:rsidRPr="00695A49">
        <w:rPr>
          <w:rFonts w:ascii="Times New Roman" w:hAnsi="Times New Roman" w:cs="Times New Roman"/>
          <w:sz w:val="32"/>
          <w:szCs w:val="32"/>
        </w:rPr>
        <w:t xml:space="preserve">засоби стилістичного словотвору; </w:t>
      </w:r>
      <w:r w:rsidRPr="00695A49">
        <w:rPr>
          <w:rFonts w:ascii="Times New Roman" w:hAnsi="Times New Roman" w:cs="Times New Roman"/>
          <w:sz w:val="32"/>
          <w:szCs w:val="32"/>
        </w:rPr>
        <w:t xml:space="preserve">слова переважно іменникового типу, </w:t>
      </w:r>
      <w:r w:rsidR="00494BE8" w:rsidRPr="00695A49">
        <w:rPr>
          <w:rFonts w:ascii="Times New Roman" w:hAnsi="Times New Roman" w:cs="Times New Roman"/>
          <w:sz w:val="32"/>
          <w:szCs w:val="32"/>
        </w:rPr>
        <w:t xml:space="preserve">що </w:t>
      </w:r>
      <w:r w:rsidRPr="00695A49">
        <w:rPr>
          <w:rFonts w:ascii="Times New Roman" w:hAnsi="Times New Roman" w:cs="Times New Roman"/>
          <w:sz w:val="32"/>
          <w:szCs w:val="32"/>
        </w:rPr>
        <w:t>нер</w:t>
      </w:r>
      <w:r w:rsidR="0055493E" w:rsidRPr="00695A49">
        <w:rPr>
          <w:rFonts w:ascii="Times New Roman" w:hAnsi="Times New Roman" w:cs="Times New Roman"/>
          <w:sz w:val="32"/>
          <w:szCs w:val="32"/>
        </w:rPr>
        <w:t>ідко є авторськими неологізмами</w:t>
      </w:r>
      <w:r w:rsidR="00514302" w:rsidRPr="00695A49">
        <w:rPr>
          <w:rFonts w:ascii="Times New Roman" w:hAnsi="Times New Roman" w:cs="Times New Roman"/>
          <w:sz w:val="32"/>
          <w:szCs w:val="32"/>
        </w:rPr>
        <w:t xml:space="preserve"> (наприклад: </w:t>
      </w:r>
      <w:r w:rsidR="00514302" w:rsidRPr="00695A49">
        <w:rPr>
          <w:rFonts w:ascii="Times New Roman" w:hAnsi="Times New Roman" w:cs="Times New Roman"/>
          <w:i/>
          <w:sz w:val="32"/>
          <w:szCs w:val="32"/>
        </w:rPr>
        <w:t>блакить</w:t>
      </w:r>
      <w:r w:rsidR="00514302" w:rsidRPr="00695A49">
        <w:rPr>
          <w:rFonts w:ascii="Times New Roman" w:hAnsi="Times New Roman" w:cs="Times New Roman"/>
          <w:sz w:val="32"/>
          <w:szCs w:val="32"/>
        </w:rPr>
        <w:t xml:space="preserve">, </w:t>
      </w:r>
      <w:r w:rsidR="00514302" w:rsidRPr="00695A49">
        <w:rPr>
          <w:rFonts w:ascii="Times New Roman" w:hAnsi="Times New Roman" w:cs="Times New Roman"/>
          <w:i/>
          <w:sz w:val="32"/>
          <w:szCs w:val="32"/>
        </w:rPr>
        <w:t>прозор</w:t>
      </w:r>
      <w:r w:rsidR="00514302" w:rsidRPr="00695A49">
        <w:rPr>
          <w:rFonts w:ascii="Times New Roman" w:hAnsi="Times New Roman" w:cs="Times New Roman"/>
          <w:sz w:val="32"/>
          <w:szCs w:val="32"/>
        </w:rPr>
        <w:t>,</w:t>
      </w:r>
      <w:r w:rsidR="00514302" w:rsidRPr="00695A49">
        <w:rPr>
          <w:rFonts w:ascii="Times New Roman" w:hAnsi="Times New Roman" w:cs="Times New Roman"/>
          <w:i/>
          <w:sz w:val="32"/>
          <w:szCs w:val="32"/>
        </w:rPr>
        <w:t xml:space="preserve"> синь</w:t>
      </w:r>
      <w:r w:rsidR="00514302" w:rsidRPr="00695A49">
        <w:rPr>
          <w:rFonts w:ascii="Times New Roman" w:hAnsi="Times New Roman" w:cs="Times New Roman"/>
          <w:sz w:val="32"/>
          <w:szCs w:val="32"/>
        </w:rPr>
        <w:t>,</w:t>
      </w:r>
      <w:r w:rsidR="00514302" w:rsidRPr="00695A49">
        <w:rPr>
          <w:rFonts w:ascii="Times New Roman" w:hAnsi="Times New Roman" w:cs="Times New Roman"/>
          <w:i/>
          <w:sz w:val="32"/>
          <w:szCs w:val="32"/>
        </w:rPr>
        <w:t xml:space="preserve"> тонь</w:t>
      </w:r>
      <w:r w:rsidR="00514302" w:rsidRPr="00695A49">
        <w:rPr>
          <w:rFonts w:ascii="Times New Roman" w:hAnsi="Times New Roman" w:cs="Times New Roman"/>
          <w:sz w:val="32"/>
          <w:szCs w:val="32"/>
        </w:rPr>
        <w:t xml:space="preserve">, </w:t>
      </w:r>
      <w:r w:rsidR="00514302" w:rsidRPr="00695A49">
        <w:rPr>
          <w:rFonts w:ascii="Times New Roman" w:hAnsi="Times New Roman" w:cs="Times New Roman"/>
          <w:i/>
          <w:sz w:val="32"/>
          <w:szCs w:val="32"/>
        </w:rPr>
        <w:t>юнь</w:t>
      </w:r>
      <w:r w:rsidR="00514302" w:rsidRPr="00695A49">
        <w:rPr>
          <w:rFonts w:ascii="Times New Roman" w:hAnsi="Times New Roman" w:cs="Times New Roman"/>
          <w:sz w:val="32"/>
          <w:szCs w:val="32"/>
        </w:rPr>
        <w:t>)</w:t>
      </w:r>
      <w:r w:rsidR="0055493E" w:rsidRPr="00695A49">
        <w:rPr>
          <w:rFonts w:ascii="Times New Roman" w:hAnsi="Times New Roman" w:cs="Times New Roman"/>
          <w:sz w:val="32"/>
          <w:szCs w:val="32"/>
        </w:rPr>
        <w:t>;</w:t>
      </w:r>
      <w:r w:rsidRPr="00695A49">
        <w:rPr>
          <w:rFonts w:ascii="Times New Roman" w:hAnsi="Times New Roman" w:cs="Times New Roman"/>
          <w:sz w:val="32"/>
          <w:szCs w:val="32"/>
        </w:rPr>
        <w:t xml:space="preserve"> новизна і незвичність їх форми зумовлюють оновлення емоційної насиченості поетичного слова і несуть на собі функції художнього увиразнення мови, сприяють стислій </w:t>
      </w:r>
      <w:r w:rsidR="00514302" w:rsidRPr="00695A49">
        <w:rPr>
          <w:rFonts w:ascii="Times New Roman" w:hAnsi="Times New Roman" w:cs="Times New Roman"/>
          <w:sz w:val="32"/>
          <w:szCs w:val="32"/>
        </w:rPr>
        <w:t>характеристиці художніх образів. З</w:t>
      </w:r>
      <w:r w:rsidRPr="00695A49">
        <w:rPr>
          <w:rFonts w:ascii="Times New Roman" w:hAnsi="Times New Roman" w:cs="Times New Roman"/>
          <w:sz w:val="32"/>
          <w:szCs w:val="32"/>
        </w:rPr>
        <w:t xml:space="preserve">вуконаслідувальні віддієслівні безафіксні утворення з відтінком інтенсивності, різкості дії слугують джерелом поповнення </w:t>
      </w:r>
      <w:r w:rsidR="00494BE8" w:rsidRPr="00695A49">
        <w:rPr>
          <w:rFonts w:ascii="Times New Roman" w:hAnsi="Times New Roman" w:cs="Times New Roman"/>
          <w:sz w:val="32"/>
          <w:szCs w:val="32"/>
        </w:rPr>
        <w:t xml:space="preserve">групи </w:t>
      </w:r>
      <w:r w:rsidRPr="00695A49">
        <w:rPr>
          <w:rFonts w:ascii="Times New Roman" w:hAnsi="Times New Roman" w:cs="Times New Roman"/>
          <w:sz w:val="32"/>
          <w:szCs w:val="32"/>
        </w:rPr>
        <w:t xml:space="preserve">слів уснорозмовного </w:t>
      </w:r>
      <w:r w:rsidR="0055493E" w:rsidRPr="00695A49">
        <w:rPr>
          <w:rFonts w:ascii="Times New Roman" w:hAnsi="Times New Roman" w:cs="Times New Roman"/>
          <w:sz w:val="32"/>
          <w:szCs w:val="32"/>
        </w:rPr>
        <w:t>забарвлення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бряк</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дзвяк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зирк</w:t>
      </w:r>
      <w:r w:rsidRPr="00695A49">
        <w:rPr>
          <w:rFonts w:ascii="Times New Roman" w:hAnsi="Times New Roman" w:cs="Times New Roman"/>
          <w:sz w:val="32"/>
          <w:szCs w:val="32"/>
        </w:rPr>
        <w:t xml:space="preserve">, </w:t>
      </w:r>
      <w:r w:rsidR="00391C45" w:rsidRPr="00695A49">
        <w:rPr>
          <w:rFonts w:ascii="Times New Roman" w:hAnsi="Times New Roman" w:cs="Times New Roman"/>
          <w:i/>
          <w:sz w:val="32"/>
          <w:szCs w:val="32"/>
        </w:rPr>
        <w:t xml:space="preserve">шпиг </w:t>
      </w:r>
      <w:r w:rsidR="00391C45" w:rsidRPr="00695A49">
        <w:rPr>
          <w:rFonts w:ascii="Times New Roman" w:hAnsi="Times New Roman" w:cs="Times New Roman"/>
          <w:sz w:val="32"/>
          <w:szCs w:val="32"/>
        </w:rPr>
        <w:t>і под.</w:t>
      </w:r>
      <w:r w:rsidRPr="00695A49">
        <w:rPr>
          <w:rFonts w:ascii="Times New Roman" w:hAnsi="Times New Roman" w:cs="Times New Roman"/>
          <w:sz w:val="32"/>
          <w:szCs w:val="32"/>
        </w:rPr>
        <w:t>). Пор.: високо поетичного звучання можуть надавати словам</w:t>
      </w:r>
      <w:r w:rsidR="002B6521"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5211C1" w:rsidRPr="00695A49">
        <w:rPr>
          <w:rFonts w:ascii="Times New Roman" w:hAnsi="Times New Roman" w:cs="Times New Roman"/>
          <w:sz w:val="32"/>
          <w:szCs w:val="32"/>
        </w:rPr>
        <w:t xml:space="preserve">переважно </w:t>
      </w:r>
      <w:r w:rsidRPr="00695A49">
        <w:rPr>
          <w:rFonts w:ascii="Times New Roman" w:hAnsi="Times New Roman" w:cs="Times New Roman"/>
          <w:sz w:val="32"/>
          <w:szCs w:val="32"/>
        </w:rPr>
        <w:t>оказіонального творення</w:t>
      </w:r>
      <w:r w:rsidR="002B6521"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55493E" w:rsidRPr="00695A49">
        <w:rPr>
          <w:rFonts w:ascii="Times New Roman" w:hAnsi="Times New Roman" w:cs="Times New Roman"/>
          <w:sz w:val="32"/>
          <w:szCs w:val="32"/>
        </w:rPr>
        <w:t xml:space="preserve">такі </w:t>
      </w:r>
      <w:r w:rsidRPr="00695A49">
        <w:rPr>
          <w:rFonts w:ascii="Times New Roman" w:hAnsi="Times New Roman" w:cs="Times New Roman"/>
          <w:sz w:val="32"/>
          <w:szCs w:val="32"/>
        </w:rPr>
        <w:t>префікси</w:t>
      </w:r>
      <w:r w:rsidR="0055493E" w:rsidRPr="00695A49">
        <w:rPr>
          <w:rFonts w:ascii="Times New Roman" w:hAnsi="Times New Roman" w:cs="Times New Roman"/>
          <w:sz w:val="32"/>
          <w:szCs w:val="32"/>
        </w:rPr>
        <w:t>, як</w:t>
      </w:r>
      <w:r w:rsidRPr="00695A49">
        <w:rPr>
          <w:rFonts w:ascii="Times New Roman" w:hAnsi="Times New Roman" w:cs="Times New Roman"/>
          <w:sz w:val="32"/>
          <w:szCs w:val="32"/>
        </w:rPr>
        <w:t xml:space="preserve"> </w:t>
      </w:r>
      <w:r w:rsidR="008567F6" w:rsidRPr="00695A49">
        <w:rPr>
          <w:rFonts w:ascii="Times New Roman" w:hAnsi="Times New Roman" w:cs="Times New Roman"/>
          <w:b/>
          <w:i/>
          <w:sz w:val="32"/>
          <w:szCs w:val="32"/>
        </w:rPr>
        <w:t>па</w:t>
      </w:r>
      <w:r w:rsidR="008567F6" w:rsidRPr="00695A49">
        <w:rPr>
          <w:rFonts w:ascii="Times New Roman" w:hAnsi="Times New Roman" w:cs="Times New Roman"/>
          <w:sz w:val="32"/>
          <w:szCs w:val="32"/>
        </w:rPr>
        <w:t>-</w:t>
      </w:r>
      <w:r w:rsidR="008567F6" w:rsidRPr="00695A49">
        <w:rPr>
          <w:rFonts w:ascii="Times New Roman" w:hAnsi="Times New Roman" w:cs="Times New Roman"/>
          <w:b/>
          <w:sz w:val="32"/>
          <w:szCs w:val="32"/>
        </w:rPr>
        <w:t>,</w:t>
      </w:r>
      <w:r w:rsidR="008567F6"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про</w:t>
      </w:r>
      <w:r w:rsidRPr="00695A49">
        <w:rPr>
          <w:rFonts w:ascii="Times New Roman" w:hAnsi="Times New Roman" w:cs="Times New Roman"/>
          <w:sz w:val="32"/>
          <w:szCs w:val="32"/>
        </w:rPr>
        <w:t>-</w:t>
      </w:r>
      <w:r w:rsidRPr="00695A49">
        <w:rPr>
          <w:rFonts w:ascii="Times New Roman" w:hAnsi="Times New Roman" w:cs="Times New Roman"/>
          <w:b/>
          <w:i/>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над-,</w:t>
      </w:r>
      <w:r w:rsidRPr="00695A49">
        <w:rPr>
          <w:rFonts w:ascii="Times New Roman" w:hAnsi="Times New Roman" w:cs="Times New Roman"/>
          <w:b/>
          <w:sz w:val="32"/>
          <w:szCs w:val="32"/>
        </w:rPr>
        <w:t xml:space="preserve"> </w:t>
      </w:r>
      <w:r w:rsidRPr="00695A49">
        <w:rPr>
          <w:rFonts w:ascii="Times New Roman" w:hAnsi="Times New Roman" w:cs="Times New Roman"/>
          <w:b/>
          <w:i/>
          <w:sz w:val="32"/>
          <w:szCs w:val="32"/>
        </w:rPr>
        <w:t>понад-</w:t>
      </w:r>
      <w:r w:rsidRPr="00695A49">
        <w:rPr>
          <w:rFonts w:ascii="Times New Roman" w:hAnsi="Times New Roman" w:cs="Times New Roman"/>
          <w:b/>
          <w:sz w:val="32"/>
          <w:szCs w:val="32"/>
        </w:rPr>
        <w:t>,</w:t>
      </w:r>
      <w:r w:rsidRPr="00695A49">
        <w:rPr>
          <w:rFonts w:ascii="Times New Roman" w:hAnsi="Times New Roman" w:cs="Times New Roman"/>
          <w:sz w:val="32"/>
          <w:szCs w:val="32"/>
        </w:rPr>
        <w:t xml:space="preserve"> </w:t>
      </w:r>
      <w:r w:rsidR="005211C1" w:rsidRPr="00695A49">
        <w:rPr>
          <w:rFonts w:ascii="Times New Roman" w:hAnsi="Times New Roman" w:cs="Times New Roman"/>
          <w:b/>
          <w:i/>
          <w:sz w:val="32"/>
          <w:szCs w:val="32"/>
        </w:rPr>
        <w:t>без-</w:t>
      </w:r>
      <w:r w:rsidR="00BF23A4" w:rsidRPr="00695A49">
        <w:rPr>
          <w:rFonts w:ascii="Times New Roman" w:hAnsi="Times New Roman" w:cs="Times New Roman"/>
          <w:b/>
          <w:i/>
          <w:sz w:val="32"/>
          <w:szCs w:val="32"/>
        </w:rPr>
        <w:t>,</w:t>
      </w:r>
      <w:r w:rsidR="00BF23A4" w:rsidRPr="00695A49">
        <w:rPr>
          <w:rFonts w:ascii="Times New Roman" w:hAnsi="Times New Roman" w:cs="Times New Roman"/>
          <w:sz w:val="32"/>
          <w:szCs w:val="32"/>
        </w:rPr>
        <w:t xml:space="preserve"> на зразок</w:t>
      </w:r>
      <w:r w:rsidRPr="00695A49">
        <w:rPr>
          <w:rFonts w:ascii="Times New Roman" w:hAnsi="Times New Roman" w:cs="Times New Roman"/>
          <w:sz w:val="32"/>
          <w:szCs w:val="32"/>
        </w:rPr>
        <w:t xml:space="preserve">: </w:t>
      </w:r>
      <w:r w:rsidR="008567F6" w:rsidRPr="00695A49">
        <w:rPr>
          <w:rFonts w:ascii="Times New Roman" w:hAnsi="Times New Roman" w:cs="Times New Roman"/>
          <w:b/>
          <w:i/>
          <w:sz w:val="32"/>
          <w:szCs w:val="32"/>
        </w:rPr>
        <w:t>па</w:t>
      </w:r>
      <w:r w:rsidR="008567F6" w:rsidRPr="00695A49">
        <w:rPr>
          <w:rFonts w:ascii="Times New Roman" w:hAnsi="Times New Roman" w:cs="Times New Roman"/>
          <w:i/>
          <w:sz w:val="32"/>
          <w:szCs w:val="32"/>
        </w:rPr>
        <w:t>зелень</w:t>
      </w:r>
      <w:r w:rsidR="008567F6"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про</w:t>
      </w:r>
      <w:r w:rsidRPr="00695A49">
        <w:rPr>
          <w:rFonts w:ascii="Times New Roman" w:hAnsi="Times New Roman" w:cs="Times New Roman"/>
          <w:i/>
          <w:sz w:val="32"/>
          <w:szCs w:val="32"/>
        </w:rPr>
        <w:t>золоть</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над</w:t>
      </w:r>
      <w:r w:rsidRPr="00695A49">
        <w:rPr>
          <w:rFonts w:ascii="Times New Roman" w:hAnsi="Times New Roman" w:cs="Times New Roman"/>
          <w:i/>
          <w:sz w:val="32"/>
          <w:szCs w:val="32"/>
        </w:rPr>
        <w:t>вечірній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над</w:t>
      </w:r>
      <w:r w:rsidRPr="00695A49">
        <w:rPr>
          <w:rFonts w:ascii="Times New Roman" w:hAnsi="Times New Roman" w:cs="Times New Roman"/>
          <w:i/>
          <w:sz w:val="32"/>
          <w:szCs w:val="32"/>
        </w:rPr>
        <w:t>зоряний</w:t>
      </w:r>
      <w:r w:rsidRPr="00695A49">
        <w:rPr>
          <w:rFonts w:ascii="Times New Roman" w:hAnsi="Times New Roman" w:cs="Times New Roman"/>
          <w:sz w:val="32"/>
          <w:szCs w:val="32"/>
        </w:rPr>
        <w:t>,</w:t>
      </w:r>
      <w:r w:rsidRPr="00695A49">
        <w:rPr>
          <w:rFonts w:ascii="Times New Roman" w:hAnsi="Times New Roman" w:cs="Times New Roman"/>
          <w:b/>
          <w:i/>
          <w:sz w:val="32"/>
          <w:szCs w:val="32"/>
        </w:rPr>
        <w:t xml:space="preserve"> понад</w:t>
      </w:r>
      <w:r w:rsidRPr="00695A49">
        <w:rPr>
          <w:rFonts w:ascii="Times New Roman" w:hAnsi="Times New Roman" w:cs="Times New Roman"/>
          <w:i/>
          <w:sz w:val="32"/>
          <w:szCs w:val="32"/>
        </w:rPr>
        <w:t>хмарний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без</w:t>
      </w:r>
      <w:r w:rsidRPr="00695A49">
        <w:rPr>
          <w:rFonts w:ascii="Times New Roman" w:hAnsi="Times New Roman" w:cs="Times New Roman"/>
          <w:i/>
          <w:sz w:val="32"/>
          <w:szCs w:val="32"/>
        </w:rPr>
        <w:t>край</w:t>
      </w:r>
      <w:r w:rsidR="002B6521" w:rsidRPr="00695A49">
        <w:rPr>
          <w:rFonts w:ascii="Times New Roman" w:hAnsi="Times New Roman" w:cs="Times New Roman"/>
          <w:i/>
          <w:sz w:val="32"/>
          <w:szCs w:val="32"/>
        </w:rPr>
        <w:t>ній</w:t>
      </w:r>
      <w:r w:rsidRPr="00695A49">
        <w:rPr>
          <w:rFonts w:ascii="Times New Roman" w:hAnsi="Times New Roman" w:cs="Times New Roman"/>
          <w:sz w:val="32"/>
          <w:szCs w:val="32"/>
        </w:rPr>
        <w:t>.</w:t>
      </w:r>
      <w:r w:rsidR="00514302" w:rsidRPr="00695A49">
        <w:rPr>
          <w:rFonts w:ascii="Times New Roman" w:hAnsi="Times New Roman" w:cs="Times New Roman"/>
          <w:bCs/>
          <w:sz w:val="32"/>
          <w:szCs w:val="32"/>
        </w:rPr>
        <w:t xml:space="preserve"> Див. також: </w:t>
      </w:r>
      <w:r w:rsidR="00514302" w:rsidRPr="00695A49">
        <w:rPr>
          <w:rFonts w:ascii="Times New Roman" w:hAnsi="Times New Roman" w:cs="Times New Roman"/>
          <w:bCs/>
          <w:i/>
          <w:sz w:val="32"/>
          <w:szCs w:val="32"/>
        </w:rPr>
        <w:t>афіксальна стилістика</w:t>
      </w:r>
      <w:r w:rsidR="00514302" w:rsidRPr="00695A49">
        <w:rPr>
          <w:rFonts w:ascii="Times New Roman" w:hAnsi="Times New Roman" w:cs="Times New Roman"/>
          <w:bCs/>
          <w:sz w:val="32"/>
          <w:szCs w:val="32"/>
        </w:rPr>
        <w:t>.</w:t>
      </w:r>
    </w:p>
    <w:p w:rsidR="002A21D1" w:rsidRPr="00695A49" w:rsidRDefault="002A21D1"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Белетристика </w:t>
      </w:r>
      <w:r w:rsidRPr="00695A49">
        <w:rPr>
          <w:rFonts w:ascii="Times New Roman" w:hAnsi="Times New Roman" w:cs="Times New Roman"/>
          <w:bCs/>
          <w:sz w:val="32"/>
          <w:szCs w:val="32"/>
        </w:rPr>
        <w:t>– твори художньої літератури, призначені для масового читання.</w:t>
      </w:r>
    </w:p>
    <w:p w:rsidR="00AE5F5F" w:rsidRPr="00AE5F5F" w:rsidRDefault="00AE5F5F" w:rsidP="00AE5F5F">
      <w:pPr>
        <w:spacing w:after="0" w:line="240" w:lineRule="auto"/>
        <w:ind w:firstLine="709"/>
        <w:jc w:val="both"/>
        <w:rPr>
          <w:rFonts w:ascii="Times New Roman" w:eastAsia="Times New Roman" w:hAnsi="Times New Roman" w:cs="Times New Roman"/>
          <w:sz w:val="32"/>
          <w:szCs w:val="32"/>
          <w:lang w:eastAsia="uk-UA"/>
        </w:rPr>
      </w:pPr>
      <w:r w:rsidRPr="00AE5F5F">
        <w:rPr>
          <w:rFonts w:ascii="Times New Roman" w:hAnsi="Times New Roman" w:cs="Times New Roman"/>
          <w:b/>
          <w:bCs/>
          <w:sz w:val="32"/>
          <w:szCs w:val="32"/>
        </w:rPr>
        <w:t xml:space="preserve">Біблеїзми – </w:t>
      </w:r>
      <w:r w:rsidRPr="00AE5F5F">
        <w:rPr>
          <w:rFonts w:ascii="Times New Roman" w:eastAsia="Times New Roman" w:hAnsi="Times New Roman" w:cs="Times New Roman"/>
          <w:sz w:val="32"/>
          <w:szCs w:val="32"/>
          <w:lang w:eastAsia="uk-UA"/>
        </w:rPr>
        <w:t>це окремі слова та фразеологізми (в широкому розумінні цього</w:t>
      </w:r>
      <w:r>
        <w:rPr>
          <w:rFonts w:ascii="Times New Roman" w:eastAsia="Times New Roman" w:hAnsi="Times New Roman" w:cs="Times New Roman"/>
          <w:sz w:val="32"/>
          <w:szCs w:val="32"/>
          <w:lang w:eastAsia="uk-UA"/>
        </w:rPr>
        <w:t xml:space="preserve"> </w:t>
      </w:r>
      <w:r w:rsidRPr="00AE5F5F">
        <w:rPr>
          <w:rFonts w:ascii="Times New Roman" w:eastAsia="Times New Roman" w:hAnsi="Times New Roman" w:cs="Times New Roman"/>
          <w:sz w:val="32"/>
          <w:szCs w:val="32"/>
          <w:lang w:eastAsia="uk-UA"/>
        </w:rPr>
        <w:t>терміна, включно з прислів’ями та приказками), які широко вживаються в</w:t>
      </w:r>
      <w:r>
        <w:rPr>
          <w:rFonts w:ascii="Times New Roman" w:eastAsia="Times New Roman" w:hAnsi="Times New Roman" w:cs="Times New Roman"/>
          <w:sz w:val="32"/>
          <w:szCs w:val="32"/>
          <w:lang w:eastAsia="uk-UA"/>
        </w:rPr>
        <w:t xml:space="preserve"> </w:t>
      </w:r>
      <w:r w:rsidRPr="00AE5F5F">
        <w:rPr>
          <w:rFonts w:ascii="Times New Roman" w:eastAsia="Times New Roman" w:hAnsi="Times New Roman" w:cs="Times New Roman"/>
          <w:sz w:val="32"/>
          <w:szCs w:val="32"/>
          <w:lang w:eastAsia="uk-UA"/>
        </w:rPr>
        <w:t xml:space="preserve">побутовому та літературному мовленні поза біблійного дискурсу: </w:t>
      </w:r>
      <w:r w:rsidR="00FB3FB2" w:rsidRPr="00FB3FB2">
        <w:rPr>
          <w:rFonts w:ascii="Times New Roman" w:eastAsia="Times New Roman" w:hAnsi="Times New Roman" w:cs="Times New Roman"/>
          <w:i/>
          <w:sz w:val="32"/>
          <w:szCs w:val="32"/>
          <w:lang w:eastAsia="uk-UA"/>
        </w:rPr>
        <w:t>апокаліпсис</w:t>
      </w:r>
      <w:r w:rsidR="00FB3FB2">
        <w:rPr>
          <w:rFonts w:ascii="Times New Roman" w:eastAsia="Times New Roman" w:hAnsi="Times New Roman" w:cs="Times New Roman"/>
          <w:sz w:val="32"/>
          <w:szCs w:val="32"/>
          <w:lang w:eastAsia="uk-UA"/>
        </w:rPr>
        <w:t xml:space="preserve"> (кінець світу), </w:t>
      </w:r>
      <w:r w:rsidRPr="00AE5F5F">
        <w:rPr>
          <w:rFonts w:ascii="Times New Roman" w:eastAsia="Times New Roman" w:hAnsi="Times New Roman" w:cs="Times New Roman"/>
          <w:i/>
          <w:sz w:val="32"/>
          <w:szCs w:val="32"/>
          <w:lang w:eastAsia="uk-UA"/>
        </w:rPr>
        <w:t>блудний син</w:t>
      </w:r>
      <w:r>
        <w:rPr>
          <w:rFonts w:ascii="Times New Roman" w:eastAsia="Times New Roman" w:hAnsi="Times New Roman" w:cs="Times New Roman"/>
          <w:sz w:val="32"/>
          <w:szCs w:val="32"/>
          <w:lang w:eastAsia="uk-UA"/>
        </w:rPr>
        <w:t xml:space="preserve"> </w:t>
      </w:r>
      <w:r w:rsidRPr="00AE5F5F">
        <w:rPr>
          <w:rFonts w:ascii="Times New Roman" w:eastAsia="Times New Roman" w:hAnsi="Times New Roman" w:cs="Times New Roman"/>
          <w:sz w:val="32"/>
          <w:szCs w:val="32"/>
          <w:lang w:eastAsia="uk-UA"/>
        </w:rPr>
        <w:t>(той, хто повертається після тривалої відсутності з каяттям, визнанням своїх</w:t>
      </w:r>
      <w:r>
        <w:rPr>
          <w:rFonts w:ascii="Times New Roman" w:eastAsia="Times New Roman" w:hAnsi="Times New Roman" w:cs="Times New Roman"/>
          <w:sz w:val="32"/>
          <w:szCs w:val="32"/>
          <w:lang w:eastAsia="uk-UA"/>
        </w:rPr>
        <w:t xml:space="preserve"> провин). </w:t>
      </w:r>
      <w:r w:rsidRPr="00AE5F5F">
        <w:rPr>
          <w:rFonts w:ascii="Times New Roman" w:hAnsi="Times New Roman" w:cs="Times New Roman"/>
          <w:bCs/>
          <w:sz w:val="32"/>
          <w:szCs w:val="32"/>
        </w:rPr>
        <w:t xml:space="preserve">Див. також: </w:t>
      </w:r>
      <w:r w:rsidRPr="00AE5F5F">
        <w:rPr>
          <w:rFonts w:ascii="Times New Roman" w:hAnsi="Times New Roman" w:cs="Times New Roman"/>
          <w:bCs/>
          <w:i/>
          <w:sz w:val="32"/>
          <w:szCs w:val="32"/>
        </w:rPr>
        <w:t>конфесійна лексика</w:t>
      </w:r>
      <w:r w:rsidRPr="00AE5F5F">
        <w:rPr>
          <w:rFonts w:ascii="Times New Roman" w:hAnsi="Times New Roman" w:cs="Times New Roman"/>
          <w:bCs/>
          <w:sz w:val="32"/>
          <w:szCs w:val="32"/>
        </w:rPr>
        <w:t>.</w:t>
      </w:r>
    </w:p>
    <w:p w:rsidR="00E65684" w:rsidRPr="00695A49" w:rsidRDefault="00E65684" w:rsidP="00AE5F5F">
      <w:pPr>
        <w:spacing w:after="0" w:line="240" w:lineRule="auto"/>
        <w:ind w:firstLine="709"/>
        <w:jc w:val="both"/>
        <w:rPr>
          <w:rFonts w:ascii="Times New Roman" w:hAnsi="Times New Roman" w:cs="Times New Roman"/>
          <w:b/>
          <w:bCs/>
          <w:sz w:val="32"/>
          <w:szCs w:val="32"/>
        </w:rPr>
      </w:pPr>
      <w:r w:rsidRPr="00AE5F5F">
        <w:rPr>
          <w:rFonts w:ascii="Times New Roman" w:hAnsi="Times New Roman" w:cs="Times New Roman"/>
          <w:b/>
          <w:bCs/>
          <w:sz w:val="32"/>
          <w:szCs w:val="32"/>
        </w:rPr>
        <w:t xml:space="preserve">Білінгвізм </w:t>
      </w:r>
      <w:r w:rsidRPr="00AE5F5F">
        <w:rPr>
          <w:rFonts w:ascii="Times New Roman" w:hAnsi="Times New Roman" w:cs="Times New Roman"/>
          <w:bCs/>
          <w:sz w:val="32"/>
          <w:szCs w:val="32"/>
        </w:rPr>
        <w:t>(двомовність)</w:t>
      </w:r>
      <w:r w:rsidRPr="00AE5F5F">
        <w:rPr>
          <w:rFonts w:ascii="Times New Roman" w:hAnsi="Times New Roman" w:cs="Times New Roman"/>
          <w:b/>
          <w:bCs/>
          <w:sz w:val="32"/>
          <w:szCs w:val="32"/>
        </w:rPr>
        <w:t xml:space="preserve"> </w:t>
      </w:r>
      <w:r w:rsidRPr="00AE5F5F">
        <w:rPr>
          <w:rFonts w:ascii="Times New Roman" w:hAnsi="Times New Roman" w:cs="Times New Roman"/>
          <w:bCs/>
          <w:sz w:val="32"/>
          <w:szCs w:val="32"/>
        </w:rPr>
        <w:t>– володіння й поперемінне користування однією особою або колективом двома р</w:t>
      </w:r>
      <w:r w:rsidR="00902C38" w:rsidRPr="00AE5F5F">
        <w:rPr>
          <w:rFonts w:ascii="Times New Roman" w:hAnsi="Times New Roman" w:cs="Times New Roman"/>
          <w:bCs/>
          <w:sz w:val="32"/>
          <w:szCs w:val="32"/>
        </w:rPr>
        <w:t>ізними мовами; рівноцінне послугов</w:t>
      </w:r>
      <w:r w:rsidRPr="00AE5F5F">
        <w:rPr>
          <w:rFonts w:ascii="Times New Roman" w:hAnsi="Times New Roman" w:cs="Times New Roman"/>
          <w:bCs/>
          <w:sz w:val="32"/>
          <w:szCs w:val="32"/>
        </w:rPr>
        <w:t>ування в різних комунікативних</w:t>
      </w:r>
      <w:r w:rsidRPr="00695A49">
        <w:rPr>
          <w:rFonts w:ascii="Times New Roman" w:hAnsi="Times New Roman" w:cs="Times New Roman"/>
          <w:bCs/>
          <w:sz w:val="32"/>
          <w:szCs w:val="32"/>
        </w:rPr>
        <w:t xml:space="preserve"> ситуаціях двома мовами. Існує білінгвізм масовий (двомовне населення у прикордонних областях або як результат певної </w:t>
      </w:r>
      <w:r w:rsidRPr="00695A49">
        <w:rPr>
          <w:rFonts w:ascii="Times New Roman" w:hAnsi="Times New Roman" w:cs="Times New Roman"/>
          <w:bCs/>
          <w:sz w:val="32"/>
          <w:szCs w:val="32"/>
        </w:rPr>
        <w:lastRenderedPageBreak/>
        <w:t xml:space="preserve">історичної ситуації) та індивідуальний; може бути зумовлений професійною діяльністю. </w:t>
      </w:r>
      <w:r w:rsidR="000B2DF3" w:rsidRPr="00695A49">
        <w:rPr>
          <w:rFonts w:ascii="Times New Roman" w:hAnsi="Times New Roman" w:cs="Times New Roman"/>
          <w:bCs/>
          <w:sz w:val="32"/>
          <w:szCs w:val="32"/>
        </w:rPr>
        <w:t xml:space="preserve">Див. також: </w:t>
      </w:r>
      <w:r w:rsidR="000B2DF3" w:rsidRPr="00695A49">
        <w:rPr>
          <w:rFonts w:ascii="Times New Roman" w:hAnsi="Times New Roman" w:cs="Times New Roman"/>
          <w:bCs/>
          <w:i/>
          <w:sz w:val="32"/>
          <w:szCs w:val="32"/>
        </w:rPr>
        <w:t>інтерференція</w:t>
      </w:r>
      <w:r w:rsidR="000B2DF3" w:rsidRPr="00695A49">
        <w:rPr>
          <w:rFonts w:ascii="Times New Roman" w:hAnsi="Times New Roman" w:cs="Times New Roman"/>
          <w:bCs/>
          <w:sz w:val="32"/>
          <w:szCs w:val="32"/>
        </w:rPr>
        <w:t>.</w:t>
      </w:r>
    </w:p>
    <w:p w:rsidR="004A3DFA" w:rsidRPr="00695A49" w:rsidRDefault="004A3DFA"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Варваризми</w:t>
      </w:r>
      <w:r w:rsidRPr="00695A49">
        <w:rPr>
          <w:rFonts w:ascii="Times New Roman" w:hAnsi="Times New Roman" w:cs="Times New Roman"/>
          <w:sz w:val="32"/>
          <w:szCs w:val="32"/>
        </w:rPr>
        <w:t xml:space="preserve"> – запозичені чи створені за зразком якоїсь іншої мови слова або вирази, що певною мірою суперечать її лексико-граматичним нормам. Варваризми оформляються засобами іншомовного алфавіту, однак можуть відтворюватися й літерами української абетки; частково освоєні </w:t>
      </w:r>
      <w:r w:rsidR="008C05EC">
        <w:rPr>
          <w:rFonts w:ascii="Times New Roman" w:hAnsi="Times New Roman" w:cs="Times New Roman"/>
          <w:sz w:val="32"/>
          <w:szCs w:val="32"/>
        </w:rPr>
        <w:t xml:space="preserve">й </w:t>
      </w:r>
      <w:r w:rsidRPr="00695A49">
        <w:rPr>
          <w:rFonts w:ascii="Times New Roman" w:hAnsi="Times New Roman" w:cs="Times New Roman"/>
          <w:sz w:val="32"/>
          <w:szCs w:val="32"/>
        </w:rPr>
        <w:t>рідко вживаються в національній мові (</w:t>
      </w:r>
      <w:r w:rsidR="001F11CB" w:rsidRPr="00695A49">
        <w:rPr>
          <w:rFonts w:ascii="Times New Roman" w:hAnsi="Times New Roman" w:cs="Times New Roman"/>
          <w:sz w:val="32"/>
          <w:szCs w:val="32"/>
        </w:rPr>
        <w:t>наприклад:</w:t>
      </w:r>
      <w:r w:rsidR="001F11CB" w:rsidRPr="00695A49">
        <w:rPr>
          <w:rFonts w:ascii="Times New Roman" w:hAnsi="Times New Roman" w:cs="Times New Roman"/>
          <w:i/>
          <w:sz w:val="32"/>
          <w:szCs w:val="32"/>
        </w:rPr>
        <w:t xml:space="preserve"> </w:t>
      </w:r>
      <w:r w:rsidRPr="00695A49">
        <w:rPr>
          <w:rFonts w:ascii="Times New Roman" w:hAnsi="Times New Roman" w:cs="Times New Roman"/>
          <w:i/>
          <w:sz w:val="32"/>
          <w:szCs w:val="32"/>
          <w:lang w:val="en-US"/>
        </w:rPr>
        <w:t>alma</w:t>
      </w:r>
      <w:r w:rsidRPr="00695A49">
        <w:rPr>
          <w:rFonts w:ascii="Times New Roman" w:hAnsi="Times New Roman" w:cs="Times New Roman"/>
          <w:i/>
          <w:sz w:val="32"/>
          <w:szCs w:val="32"/>
        </w:rPr>
        <w:t xml:space="preserve"> </w:t>
      </w:r>
      <w:r w:rsidRPr="00695A49">
        <w:rPr>
          <w:rFonts w:ascii="Times New Roman" w:hAnsi="Times New Roman" w:cs="Times New Roman"/>
          <w:i/>
          <w:sz w:val="32"/>
          <w:szCs w:val="32"/>
          <w:lang w:val="en-US"/>
        </w:rPr>
        <w:t>mater</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lang w:val="en-US"/>
        </w:rPr>
        <w:t>happy</w:t>
      </w:r>
      <w:r w:rsidRPr="00695A49">
        <w:rPr>
          <w:rFonts w:ascii="Times New Roman" w:hAnsi="Times New Roman" w:cs="Times New Roman"/>
          <w:i/>
          <w:sz w:val="32"/>
          <w:szCs w:val="32"/>
        </w:rPr>
        <w:t xml:space="preserve"> </w:t>
      </w:r>
      <w:r w:rsidRPr="00695A49">
        <w:rPr>
          <w:rFonts w:ascii="Times New Roman" w:hAnsi="Times New Roman" w:cs="Times New Roman"/>
          <w:i/>
          <w:sz w:val="32"/>
          <w:szCs w:val="32"/>
          <w:lang w:val="en-US"/>
        </w:rPr>
        <w:t>end</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i/>
          <w:sz w:val="32"/>
          <w:szCs w:val="32"/>
          <w:lang w:val="en-US"/>
        </w:rPr>
        <w:t>fashion</w:t>
      </w:r>
      <w:r w:rsidRPr="00695A49">
        <w:rPr>
          <w:rFonts w:ascii="Times New Roman" w:hAnsi="Times New Roman" w:cs="Times New Roman"/>
          <w:i/>
          <w:sz w:val="32"/>
          <w:szCs w:val="32"/>
        </w:rPr>
        <w:t>-район, секонд хенд</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тет-а-тет</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ноу-хау</w:t>
      </w:r>
      <w:r w:rsidRPr="00695A49">
        <w:rPr>
          <w:rFonts w:ascii="Times New Roman" w:hAnsi="Times New Roman" w:cs="Times New Roman"/>
          <w:sz w:val="32"/>
          <w:szCs w:val="32"/>
        </w:rPr>
        <w:t xml:space="preserve">). </w:t>
      </w:r>
      <w:r w:rsidR="00360860">
        <w:rPr>
          <w:rFonts w:ascii="Times New Roman" w:hAnsi="Times New Roman" w:cs="Times New Roman"/>
          <w:sz w:val="32"/>
          <w:szCs w:val="32"/>
        </w:rPr>
        <w:t xml:space="preserve">Вони зберігають національно-культурні конотації донорської мови та служать для створення етнічного колориту, комічного ефекту тощо. </w:t>
      </w:r>
      <w:r w:rsidRPr="00695A49">
        <w:rPr>
          <w:rFonts w:ascii="Times New Roman" w:hAnsi="Times New Roman" w:cs="Times New Roman"/>
          <w:sz w:val="32"/>
          <w:szCs w:val="32"/>
        </w:rPr>
        <w:t>Вводяться у художній т</w:t>
      </w:r>
      <w:r w:rsidR="001F11CB" w:rsidRPr="00695A49">
        <w:rPr>
          <w:rFonts w:ascii="Times New Roman" w:hAnsi="Times New Roman" w:cs="Times New Roman"/>
          <w:sz w:val="32"/>
          <w:szCs w:val="32"/>
        </w:rPr>
        <w:t>екст для надання йому експресії</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І присмерк цей – як музика органна. І мерехтить в очах </w:t>
      </w:r>
      <w:r w:rsidRPr="00695A49">
        <w:rPr>
          <w:rFonts w:ascii="Times New Roman" w:hAnsi="Times New Roman" w:cs="Times New Roman"/>
          <w:b/>
          <w:i/>
          <w:sz w:val="32"/>
          <w:szCs w:val="32"/>
          <w:lang w:val="en-US"/>
        </w:rPr>
        <w:t>fata</w:t>
      </w:r>
      <w:r w:rsidRPr="00695A49">
        <w:rPr>
          <w:rFonts w:ascii="Times New Roman" w:hAnsi="Times New Roman" w:cs="Times New Roman"/>
          <w:b/>
          <w:i/>
          <w:sz w:val="32"/>
          <w:szCs w:val="32"/>
        </w:rPr>
        <w:t xml:space="preserve"> </w:t>
      </w:r>
      <w:r w:rsidRPr="00695A49">
        <w:rPr>
          <w:rFonts w:ascii="Times New Roman" w:hAnsi="Times New Roman" w:cs="Times New Roman"/>
          <w:b/>
          <w:i/>
          <w:sz w:val="32"/>
          <w:szCs w:val="32"/>
          <w:lang w:val="en-US"/>
        </w:rPr>
        <w:t>morgana</w:t>
      </w:r>
      <w:r w:rsidRPr="00695A49">
        <w:rPr>
          <w:rFonts w:ascii="Times New Roman" w:hAnsi="Times New Roman" w:cs="Times New Roman"/>
          <w:sz w:val="32"/>
          <w:szCs w:val="32"/>
        </w:rPr>
        <w:t xml:space="preserve"> (І. Муратов); </w:t>
      </w:r>
      <w:r w:rsidRPr="00695A49">
        <w:rPr>
          <w:rFonts w:ascii="Times New Roman" w:hAnsi="Times New Roman" w:cs="Times New Roman"/>
          <w:i/>
          <w:sz w:val="32"/>
          <w:szCs w:val="32"/>
        </w:rPr>
        <w:t xml:space="preserve">Гроза погримувала грізно, були ми з нею </w:t>
      </w:r>
      <w:r w:rsidRPr="00695A49">
        <w:rPr>
          <w:rFonts w:ascii="Times New Roman" w:hAnsi="Times New Roman" w:cs="Times New Roman"/>
          <w:b/>
          <w:i/>
          <w:sz w:val="32"/>
          <w:szCs w:val="32"/>
        </w:rPr>
        <w:t>тет-а-тет</w:t>
      </w:r>
      <w:r w:rsidRPr="00695A49">
        <w:rPr>
          <w:rFonts w:ascii="Times New Roman" w:hAnsi="Times New Roman" w:cs="Times New Roman"/>
          <w:sz w:val="32"/>
          <w:szCs w:val="32"/>
        </w:rPr>
        <w:t xml:space="preserve"> (Л. Костенко). Перенасичена варваризмами мова називається макаронічною. Див. також: </w:t>
      </w:r>
      <w:r w:rsidRPr="00695A49">
        <w:rPr>
          <w:rFonts w:ascii="Times New Roman" w:hAnsi="Times New Roman" w:cs="Times New Roman"/>
          <w:i/>
          <w:sz w:val="32"/>
          <w:szCs w:val="32"/>
        </w:rPr>
        <w:t>іншомовна лексика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макаронізми</w:t>
      </w:r>
      <w:r w:rsidRPr="00695A49">
        <w:rPr>
          <w:rFonts w:ascii="Times New Roman" w:hAnsi="Times New Roman" w:cs="Times New Roman"/>
          <w:sz w:val="32"/>
          <w:szCs w:val="32"/>
        </w:rPr>
        <w:t>.</w:t>
      </w:r>
    </w:p>
    <w:p w:rsidR="004A3DFA" w:rsidRPr="00695A49" w:rsidRDefault="004A3DFA" w:rsidP="00F64494">
      <w:pPr>
        <w:spacing w:after="0" w:line="240" w:lineRule="auto"/>
        <w:ind w:firstLine="709"/>
        <w:jc w:val="both"/>
        <w:rPr>
          <w:rFonts w:ascii="Times New Roman" w:eastAsia="Times New Roman" w:hAnsi="Times New Roman" w:cs="Times New Roman"/>
          <w:sz w:val="32"/>
          <w:szCs w:val="32"/>
          <w:lang w:eastAsia="uk-UA"/>
        </w:rPr>
      </w:pPr>
      <w:r w:rsidRPr="00695A49">
        <w:rPr>
          <w:rFonts w:ascii="Times New Roman" w:hAnsi="Times New Roman" w:cs="Times New Roman"/>
          <w:b/>
          <w:bCs/>
          <w:sz w:val="32"/>
          <w:szCs w:val="32"/>
        </w:rPr>
        <w:t>Варіант</w:t>
      </w:r>
      <w:r w:rsidR="0067179F" w:rsidRPr="00695A49">
        <w:rPr>
          <w:rFonts w:ascii="Times New Roman" w:hAnsi="Times New Roman" w:cs="Times New Roman"/>
          <w:b/>
          <w:bCs/>
          <w:sz w:val="32"/>
          <w:szCs w:val="32"/>
        </w:rPr>
        <w:t>и</w:t>
      </w:r>
      <w:r w:rsidRPr="00695A49">
        <w:rPr>
          <w:rFonts w:ascii="Times New Roman" w:hAnsi="Times New Roman" w:cs="Times New Roman"/>
          <w:b/>
          <w:bCs/>
          <w:sz w:val="32"/>
          <w:szCs w:val="32"/>
        </w:rPr>
        <w:t xml:space="preserve"> </w:t>
      </w:r>
      <w:r w:rsidRPr="00695A49">
        <w:rPr>
          <w:rFonts w:ascii="Times New Roman" w:hAnsi="Times New Roman" w:cs="Times New Roman"/>
          <w:bCs/>
          <w:sz w:val="32"/>
          <w:szCs w:val="32"/>
        </w:rPr>
        <w:t>– видозміна або різновид мовної одиниці</w:t>
      </w:r>
      <w:r w:rsidRPr="00695A49">
        <w:rPr>
          <w:rFonts w:ascii="Times New Roman" w:eastAsia="Times New Roman" w:hAnsi="Times New Roman" w:cs="Times New Roman"/>
          <w:sz w:val="32"/>
          <w:szCs w:val="32"/>
          <w:lang w:eastAsia="uk-UA"/>
        </w:rPr>
        <w:t xml:space="preserve">; стилістичне поняття, за яким допускаються </w:t>
      </w:r>
      <w:r w:rsidRPr="00695A49">
        <w:rPr>
          <w:rFonts w:ascii="Times New Roman" w:eastAsia="Times New Roman" w:hAnsi="Times New Roman" w:cs="Times New Roman"/>
          <w:i/>
          <w:sz w:val="32"/>
          <w:szCs w:val="32"/>
          <w:lang w:eastAsia="uk-UA"/>
        </w:rPr>
        <w:t>паралельні форми</w:t>
      </w:r>
      <w:r w:rsidRPr="00695A49">
        <w:rPr>
          <w:rFonts w:ascii="Times New Roman" w:eastAsia="Times New Roman" w:hAnsi="Times New Roman" w:cs="Times New Roman"/>
          <w:sz w:val="32"/>
          <w:szCs w:val="32"/>
          <w:lang w:eastAsia="uk-UA"/>
        </w:rPr>
        <w:t>.</w:t>
      </w:r>
    </w:p>
    <w:p w:rsidR="004A3DFA" w:rsidRPr="00695A49" w:rsidRDefault="004A3DFA"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Варіантність </w:t>
      </w:r>
      <w:r w:rsidRPr="00695A49">
        <w:rPr>
          <w:rFonts w:ascii="Times New Roman" w:hAnsi="Times New Roman" w:cs="Times New Roman"/>
          <w:bCs/>
          <w:sz w:val="32"/>
          <w:szCs w:val="32"/>
        </w:rPr>
        <w:t>– наявність варіантів</w:t>
      </w:r>
      <w:r w:rsidR="00CF7D7E" w:rsidRPr="00695A49">
        <w:rPr>
          <w:rFonts w:ascii="Times New Roman" w:hAnsi="Times New Roman" w:cs="Times New Roman"/>
          <w:bCs/>
          <w:sz w:val="32"/>
          <w:szCs w:val="32"/>
        </w:rPr>
        <w:t xml:space="preserve"> у мові й мовленні;</w:t>
      </w:r>
      <w:r w:rsidRPr="00695A49">
        <w:rPr>
          <w:rFonts w:ascii="Times New Roman" w:hAnsi="Times New Roman" w:cs="Times New Roman"/>
          <w:bCs/>
          <w:sz w:val="32"/>
          <w:szCs w:val="32"/>
        </w:rPr>
        <w:t xml:space="preserve"> </w:t>
      </w:r>
      <w:r w:rsidR="00CF7D7E" w:rsidRPr="00695A49">
        <w:rPr>
          <w:rFonts w:ascii="Times New Roman" w:hAnsi="Times New Roman" w:cs="Times New Roman"/>
          <w:bCs/>
          <w:sz w:val="32"/>
          <w:szCs w:val="32"/>
        </w:rPr>
        <w:t xml:space="preserve">явище </w:t>
      </w:r>
      <w:r w:rsidRPr="00695A49">
        <w:rPr>
          <w:rFonts w:ascii="Times New Roman" w:hAnsi="Times New Roman" w:cs="Times New Roman"/>
          <w:bCs/>
          <w:sz w:val="32"/>
          <w:szCs w:val="32"/>
        </w:rPr>
        <w:t>видозмін</w:t>
      </w:r>
      <w:r w:rsidR="00CF7D7E" w:rsidRPr="00695A49">
        <w:rPr>
          <w:rFonts w:ascii="Times New Roman" w:hAnsi="Times New Roman" w:cs="Times New Roman"/>
          <w:bCs/>
          <w:sz w:val="32"/>
          <w:szCs w:val="32"/>
        </w:rPr>
        <w:t>и якоїсь рівневої ознаки мовних одиниць</w:t>
      </w:r>
      <w:r w:rsidRPr="00695A49">
        <w:rPr>
          <w:rFonts w:ascii="Times New Roman" w:hAnsi="Times New Roman" w:cs="Times New Roman"/>
          <w:bCs/>
          <w:sz w:val="32"/>
          <w:szCs w:val="32"/>
        </w:rPr>
        <w:t xml:space="preserve">, що </w:t>
      </w:r>
      <w:r w:rsidR="00CF7D7E" w:rsidRPr="00695A49">
        <w:rPr>
          <w:rFonts w:ascii="Times New Roman" w:hAnsi="Times New Roman" w:cs="Times New Roman"/>
          <w:bCs/>
          <w:sz w:val="32"/>
          <w:szCs w:val="32"/>
        </w:rPr>
        <w:t>призводить до існування паралельних форм</w:t>
      </w:r>
      <w:r w:rsidR="00C70B9D" w:rsidRPr="00695A49">
        <w:rPr>
          <w:rFonts w:ascii="Times New Roman" w:hAnsi="Times New Roman" w:cs="Times New Roman"/>
          <w:bCs/>
          <w:sz w:val="32"/>
          <w:szCs w:val="32"/>
        </w:rPr>
        <w:t xml:space="preserve"> і</w:t>
      </w:r>
      <w:r w:rsidR="00CF7D7E"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 xml:space="preserve">викликана різними умовами </w:t>
      </w:r>
      <w:r w:rsidR="00CF7D7E" w:rsidRPr="00695A49">
        <w:rPr>
          <w:rFonts w:ascii="Times New Roman" w:hAnsi="Times New Roman" w:cs="Times New Roman"/>
          <w:bCs/>
          <w:sz w:val="32"/>
          <w:szCs w:val="32"/>
        </w:rPr>
        <w:t>їх уживання</w:t>
      </w:r>
      <w:r w:rsidRPr="00695A49">
        <w:rPr>
          <w:rFonts w:ascii="Times New Roman" w:hAnsi="Times New Roman" w:cs="Times New Roman"/>
          <w:bCs/>
          <w:sz w:val="32"/>
          <w:szCs w:val="32"/>
        </w:rPr>
        <w:t>, а також відмінністю в належності мовців до соціального чи територіального середовища.</w:t>
      </w:r>
      <w:r w:rsidR="00CF7D7E" w:rsidRPr="00695A49">
        <w:rPr>
          <w:rFonts w:ascii="Times New Roman" w:hAnsi="Times New Roman" w:cs="Times New Roman"/>
          <w:bCs/>
          <w:sz w:val="32"/>
          <w:szCs w:val="32"/>
        </w:rPr>
        <w:t xml:space="preserve"> Варіантність є </w:t>
      </w:r>
      <w:r w:rsidR="004D596A">
        <w:rPr>
          <w:rFonts w:ascii="Times New Roman" w:hAnsi="Times New Roman" w:cs="Times New Roman"/>
          <w:bCs/>
          <w:sz w:val="32"/>
          <w:szCs w:val="32"/>
        </w:rPr>
        <w:t xml:space="preserve">виявом мовної надмірності чи економії, </w:t>
      </w:r>
      <w:r w:rsidR="00CF7D7E" w:rsidRPr="00695A49">
        <w:rPr>
          <w:rFonts w:ascii="Times New Roman" w:hAnsi="Times New Roman" w:cs="Times New Roman"/>
          <w:bCs/>
          <w:sz w:val="32"/>
          <w:szCs w:val="32"/>
        </w:rPr>
        <w:t>тен</w:t>
      </w:r>
      <w:r w:rsidR="004D596A">
        <w:rPr>
          <w:rFonts w:ascii="Times New Roman" w:hAnsi="Times New Roman" w:cs="Times New Roman"/>
          <w:bCs/>
          <w:sz w:val="32"/>
          <w:szCs w:val="32"/>
        </w:rPr>
        <w:t>денцією розвитку мови, наслідк</w:t>
      </w:r>
      <w:r w:rsidR="00CF7D7E" w:rsidRPr="00695A49">
        <w:rPr>
          <w:rFonts w:ascii="Times New Roman" w:hAnsi="Times New Roman" w:cs="Times New Roman"/>
          <w:bCs/>
          <w:sz w:val="32"/>
          <w:szCs w:val="32"/>
        </w:rPr>
        <w:t xml:space="preserve">ом її функціонально-стилістичного або територіального розшарування. Виокремлюють варіанти: акцентуаційні, </w:t>
      </w:r>
      <w:r w:rsidR="000547CA" w:rsidRPr="00695A49">
        <w:rPr>
          <w:rFonts w:ascii="Times New Roman" w:hAnsi="Times New Roman" w:cs="Times New Roman"/>
          <w:bCs/>
          <w:sz w:val="32"/>
          <w:szCs w:val="32"/>
        </w:rPr>
        <w:t xml:space="preserve">орфоепічні, </w:t>
      </w:r>
      <w:r w:rsidR="005B0439" w:rsidRPr="00695A49">
        <w:rPr>
          <w:rFonts w:ascii="Times New Roman" w:hAnsi="Times New Roman" w:cs="Times New Roman"/>
          <w:bCs/>
          <w:sz w:val="32"/>
          <w:szCs w:val="32"/>
        </w:rPr>
        <w:t xml:space="preserve">фонетичні, </w:t>
      </w:r>
      <w:r w:rsidR="000547CA" w:rsidRPr="00695A49">
        <w:rPr>
          <w:rFonts w:ascii="Times New Roman" w:hAnsi="Times New Roman" w:cs="Times New Roman"/>
          <w:bCs/>
          <w:sz w:val="32"/>
          <w:szCs w:val="32"/>
        </w:rPr>
        <w:t xml:space="preserve">морфемні, </w:t>
      </w:r>
      <w:r w:rsidR="00EB06A0" w:rsidRPr="00695A49">
        <w:rPr>
          <w:rFonts w:ascii="Times New Roman" w:hAnsi="Times New Roman" w:cs="Times New Roman"/>
          <w:bCs/>
          <w:sz w:val="32"/>
          <w:szCs w:val="32"/>
        </w:rPr>
        <w:t>морфологічні, фразеологічні, синтаксичні.</w:t>
      </w:r>
      <w:r w:rsidR="00CF7D7E" w:rsidRPr="00695A49">
        <w:rPr>
          <w:rFonts w:ascii="Times New Roman" w:hAnsi="Times New Roman" w:cs="Times New Roman"/>
          <w:bCs/>
          <w:sz w:val="32"/>
          <w:szCs w:val="32"/>
        </w:rPr>
        <w:t xml:space="preserve"> </w:t>
      </w:r>
    </w:p>
    <w:p w:rsidR="004A3DFA" w:rsidRPr="00695A49" w:rsidRDefault="004A3DFA"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Вид</w:t>
      </w:r>
      <w:r w:rsidRPr="00695A49">
        <w:rPr>
          <w:rFonts w:ascii="Times New Roman" w:hAnsi="Times New Roman" w:cs="Times New Roman"/>
          <w:sz w:val="32"/>
          <w:szCs w:val="32"/>
        </w:rPr>
        <w:t xml:space="preserve"> –</w:t>
      </w:r>
      <w:r w:rsidR="000547CA"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дієслівна категорія, що </w:t>
      </w:r>
      <w:r w:rsidR="000547CA" w:rsidRPr="00695A49">
        <w:rPr>
          <w:rFonts w:ascii="Times New Roman" w:hAnsi="Times New Roman" w:cs="Times New Roman"/>
          <w:sz w:val="32"/>
          <w:szCs w:val="32"/>
        </w:rPr>
        <w:t xml:space="preserve">в граматичній стилістиці </w:t>
      </w:r>
      <w:r w:rsidRPr="00695A49">
        <w:rPr>
          <w:rFonts w:ascii="Times New Roman" w:hAnsi="Times New Roman" w:cs="Times New Roman"/>
          <w:sz w:val="32"/>
          <w:szCs w:val="32"/>
        </w:rPr>
        <w:t xml:space="preserve">завдяки своїй семантиці </w:t>
      </w:r>
      <w:r w:rsidR="00690FFB">
        <w:rPr>
          <w:rFonts w:ascii="Times New Roman" w:hAnsi="Times New Roman" w:cs="Times New Roman"/>
          <w:sz w:val="32"/>
          <w:szCs w:val="32"/>
        </w:rPr>
        <w:t>та</w:t>
      </w:r>
      <w:r w:rsidRPr="00695A49">
        <w:rPr>
          <w:rFonts w:ascii="Times New Roman" w:hAnsi="Times New Roman" w:cs="Times New Roman"/>
          <w:sz w:val="32"/>
          <w:szCs w:val="32"/>
        </w:rPr>
        <w:t xml:space="preserve"> формотворенню має багату палітру стилістичних відтінків, які відображають різні способи протікання дії: миттєва дія, початкова, тривала, багатократна, завершальна, результативна, підсилювальна, супровідна.</w:t>
      </w:r>
    </w:p>
    <w:p w:rsidR="00656C41" w:rsidRPr="00695A49" w:rsidRDefault="00656C41"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Види мовленнєвої діяльності </w:t>
      </w:r>
      <w:r w:rsidRPr="00695A49">
        <w:rPr>
          <w:rFonts w:ascii="Times New Roman" w:hAnsi="Times New Roman" w:cs="Times New Roman"/>
          <w:bCs/>
          <w:sz w:val="32"/>
          <w:szCs w:val="32"/>
        </w:rPr>
        <w:t>– аудіювання, читання, говоріння, письмо.</w:t>
      </w:r>
    </w:p>
    <w:p w:rsidR="004A3DFA" w:rsidRPr="00695A49" w:rsidRDefault="004A3DFA"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Виражально-зображальні засоби мови </w:t>
      </w:r>
      <w:r w:rsidRPr="00695A49">
        <w:rPr>
          <w:rFonts w:ascii="Times New Roman" w:hAnsi="Times New Roman" w:cs="Times New Roman"/>
          <w:bCs/>
          <w:sz w:val="32"/>
          <w:szCs w:val="32"/>
        </w:rPr>
        <w:t xml:space="preserve">– закладені </w:t>
      </w:r>
      <w:r w:rsidR="00690FFB">
        <w:rPr>
          <w:rFonts w:ascii="Times New Roman" w:hAnsi="Times New Roman" w:cs="Times New Roman"/>
          <w:bCs/>
          <w:sz w:val="32"/>
          <w:szCs w:val="32"/>
        </w:rPr>
        <w:t>в</w:t>
      </w:r>
      <w:r w:rsidRPr="00695A49">
        <w:rPr>
          <w:rFonts w:ascii="Times New Roman" w:hAnsi="Times New Roman" w:cs="Times New Roman"/>
          <w:bCs/>
          <w:sz w:val="32"/>
          <w:szCs w:val="32"/>
        </w:rPr>
        <w:t xml:space="preserve"> мові можливості створення в літературному творі словесної наочності, </w:t>
      </w:r>
      <w:r w:rsidRPr="00695A49">
        <w:rPr>
          <w:rFonts w:ascii="Times New Roman" w:hAnsi="Times New Roman" w:cs="Times New Roman"/>
          <w:bCs/>
          <w:sz w:val="32"/>
          <w:szCs w:val="32"/>
        </w:rPr>
        <w:lastRenderedPageBreak/>
        <w:t>досягнення його емоційності та експресивності. До зображально-виражальних засобів мови належать</w:t>
      </w:r>
      <w:r w:rsidR="001F11CB" w:rsidRPr="00695A49">
        <w:rPr>
          <w:rFonts w:ascii="Times New Roman" w:hAnsi="Times New Roman" w:cs="Times New Roman"/>
          <w:bCs/>
          <w:sz w:val="32"/>
          <w:szCs w:val="32"/>
        </w:rPr>
        <w:t>:</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 xml:space="preserve">фонетичні </w:t>
      </w:r>
      <w:r w:rsidR="00F13CFA" w:rsidRPr="00695A49">
        <w:rPr>
          <w:rFonts w:ascii="Times New Roman" w:hAnsi="Times New Roman" w:cs="Times New Roman"/>
          <w:bCs/>
          <w:sz w:val="32"/>
          <w:szCs w:val="32"/>
        </w:rPr>
        <w:t xml:space="preserve">(звукові, звукописні) </w:t>
      </w:r>
      <w:r w:rsidRPr="00695A49">
        <w:rPr>
          <w:rFonts w:ascii="Times New Roman" w:hAnsi="Times New Roman" w:cs="Times New Roman"/>
          <w:bCs/>
          <w:i/>
          <w:sz w:val="32"/>
          <w:szCs w:val="32"/>
        </w:rPr>
        <w:t>фігури</w:t>
      </w:r>
      <w:r w:rsidRPr="00695A49">
        <w:rPr>
          <w:rFonts w:ascii="Times New Roman" w:hAnsi="Times New Roman" w:cs="Times New Roman"/>
          <w:bCs/>
          <w:sz w:val="32"/>
          <w:szCs w:val="32"/>
        </w:rPr>
        <w:t xml:space="preserve">, </w:t>
      </w:r>
      <w:r w:rsidR="009262C3" w:rsidRPr="00695A49">
        <w:rPr>
          <w:rFonts w:ascii="Times New Roman" w:hAnsi="Times New Roman" w:cs="Times New Roman"/>
          <w:bCs/>
          <w:i/>
          <w:sz w:val="32"/>
          <w:szCs w:val="32"/>
        </w:rPr>
        <w:t>тропи</w:t>
      </w:r>
      <w:r w:rsidR="009262C3" w:rsidRPr="00695A49">
        <w:rPr>
          <w:rFonts w:ascii="Times New Roman" w:hAnsi="Times New Roman" w:cs="Times New Roman"/>
          <w:bCs/>
          <w:sz w:val="32"/>
          <w:szCs w:val="32"/>
        </w:rPr>
        <w:t xml:space="preserve"> (фігури слова), </w:t>
      </w:r>
      <w:r w:rsidR="009262C3" w:rsidRPr="00695A49">
        <w:rPr>
          <w:rFonts w:ascii="Times New Roman" w:hAnsi="Times New Roman" w:cs="Times New Roman"/>
          <w:bCs/>
          <w:i/>
          <w:sz w:val="32"/>
          <w:szCs w:val="32"/>
        </w:rPr>
        <w:t>стилістичні фігури</w:t>
      </w:r>
      <w:r w:rsidR="009262C3" w:rsidRPr="00695A49">
        <w:rPr>
          <w:rFonts w:ascii="Times New Roman" w:hAnsi="Times New Roman" w:cs="Times New Roman"/>
          <w:bCs/>
          <w:sz w:val="32"/>
          <w:szCs w:val="32"/>
        </w:rPr>
        <w:t xml:space="preserve"> (фігури думки), </w:t>
      </w:r>
      <w:r w:rsidRPr="00695A49">
        <w:rPr>
          <w:rFonts w:ascii="Times New Roman" w:hAnsi="Times New Roman" w:cs="Times New Roman"/>
          <w:bCs/>
          <w:i/>
          <w:sz w:val="32"/>
          <w:szCs w:val="32"/>
        </w:rPr>
        <w:t>прислів’я</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приказки</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 xml:space="preserve">крилаті </w:t>
      </w:r>
      <w:r w:rsidR="00BF428F" w:rsidRPr="00695A49">
        <w:rPr>
          <w:rFonts w:ascii="Times New Roman" w:hAnsi="Times New Roman" w:cs="Times New Roman"/>
          <w:bCs/>
          <w:i/>
          <w:sz w:val="32"/>
          <w:szCs w:val="32"/>
        </w:rPr>
        <w:t>вислови</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афоризми</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композиційно-стилістичні засоби</w:t>
      </w:r>
      <w:r w:rsidRPr="00695A49">
        <w:rPr>
          <w:rFonts w:ascii="Times New Roman" w:hAnsi="Times New Roman" w:cs="Times New Roman"/>
          <w:bCs/>
          <w:sz w:val="32"/>
          <w:szCs w:val="32"/>
        </w:rPr>
        <w:t xml:space="preserve"> тощо. Такі засоби набувають значення тільки в продуманій і в різносторонній структурі твору. Див. також: </w:t>
      </w:r>
      <w:r w:rsidRPr="00695A49">
        <w:rPr>
          <w:rFonts w:ascii="Times New Roman" w:hAnsi="Times New Roman" w:cs="Times New Roman"/>
          <w:bCs/>
          <w:i/>
          <w:sz w:val="32"/>
          <w:szCs w:val="32"/>
        </w:rPr>
        <w:t>мова художньої літератури</w:t>
      </w:r>
      <w:r w:rsidR="009262C3" w:rsidRPr="00695A49">
        <w:rPr>
          <w:rFonts w:ascii="Times New Roman" w:hAnsi="Times New Roman" w:cs="Times New Roman"/>
          <w:bCs/>
          <w:sz w:val="32"/>
          <w:szCs w:val="32"/>
        </w:rPr>
        <w:t xml:space="preserve">, </w:t>
      </w:r>
      <w:r w:rsidR="009262C3" w:rsidRPr="00695A49">
        <w:rPr>
          <w:rFonts w:ascii="Times New Roman" w:hAnsi="Times New Roman" w:cs="Times New Roman"/>
          <w:bCs/>
          <w:i/>
          <w:sz w:val="32"/>
          <w:szCs w:val="32"/>
        </w:rPr>
        <w:t>словесна наочність</w:t>
      </w:r>
      <w:r w:rsidRPr="00695A49">
        <w:rPr>
          <w:rFonts w:ascii="Times New Roman" w:hAnsi="Times New Roman" w:cs="Times New Roman"/>
          <w:bCs/>
          <w:sz w:val="32"/>
          <w:szCs w:val="32"/>
        </w:rPr>
        <w:t>.</w:t>
      </w:r>
    </w:p>
    <w:p w:rsidR="004A3DFA" w:rsidRPr="00695A49" w:rsidRDefault="004A3DFA"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Виразність </w:t>
      </w:r>
      <w:r w:rsidR="008040A4" w:rsidRPr="00695A49">
        <w:rPr>
          <w:rFonts w:ascii="Times New Roman" w:hAnsi="Times New Roman" w:cs="Times New Roman"/>
          <w:bCs/>
          <w:sz w:val="32"/>
          <w:szCs w:val="32"/>
        </w:rPr>
        <w:t>– комунікативна якість</w:t>
      </w:r>
      <w:r w:rsidRPr="00695A49">
        <w:rPr>
          <w:rFonts w:ascii="Times New Roman" w:hAnsi="Times New Roman" w:cs="Times New Roman"/>
          <w:bCs/>
          <w:sz w:val="32"/>
          <w:szCs w:val="32"/>
        </w:rPr>
        <w:t xml:space="preserve"> </w:t>
      </w:r>
      <w:r w:rsidR="008040A4" w:rsidRPr="00695A49">
        <w:rPr>
          <w:rFonts w:ascii="Times New Roman" w:hAnsi="Times New Roman" w:cs="Times New Roman"/>
          <w:bCs/>
          <w:sz w:val="32"/>
          <w:szCs w:val="32"/>
        </w:rPr>
        <w:t xml:space="preserve">усного або писемного </w:t>
      </w:r>
      <w:r w:rsidRPr="00695A49">
        <w:rPr>
          <w:rFonts w:ascii="Times New Roman" w:hAnsi="Times New Roman" w:cs="Times New Roman"/>
          <w:bCs/>
          <w:sz w:val="32"/>
          <w:szCs w:val="32"/>
        </w:rPr>
        <w:t>мовлення</w:t>
      </w:r>
      <w:r w:rsidR="008040A4" w:rsidRPr="00695A49">
        <w:rPr>
          <w:rFonts w:ascii="Times New Roman" w:hAnsi="Times New Roman" w:cs="Times New Roman"/>
          <w:bCs/>
          <w:sz w:val="32"/>
          <w:szCs w:val="32"/>
        </w:rPr>
        <w:t>, яка здатна</w:t>
      </w:r>
      <w:r w:rsidRPr="00695A49">
        <w:rPr>
          <w:rFonts w:ascii="Times New Roman" w:hAnsi="Times New Roman" w:cs="Times New Roman"/>
          <w:bCs/>
          <w:sz w:val="32"/>
          <w:szCs w:val="32"/>
        </w:rPr>
        <w:t xml:space="preserve"> </w:t>
      </w:r>
      <w:r w:rsidR="00916E12" w:rsidRPr="00695A49">
        <w:rPr>
          <w:rFonts w:ascii="Times New Roman" w:hAnsi="Times New Roman" w:cs="Times New Roman"/>
          <w:bCs/>
          <w:sz w:val="32"/>
          <w:szCs w:val="32"/>
        </w:rPr>
        <w:t xml:space="preserve">завдяки своїй словесній формі </w:t>
      </w:r>
      <w:r w:rsidR="008040A4" w:rsidRPr="00695A49">
        <w:rPr>
          <w:rFonts w:ascii="Times New Roman" w:hAnsi="Times New Roman" w:cs="Times New Roman"/>
          <w:bCs/>
          <w:sz w:val="32"/>
          <w:szCs w:val="32"/>
        </w:rPr>
        <w:t xml:space="preserve">привертати увагу, </w:t>
      </w:r>
      <w:r w:rsidRPr="00695A49">
        <w:rPr>
          <w:rFonts w:ascii="Times New Roman" w:hAnsi="Times New Roman" w:cs="Times New Roman"/>
          <w:bCs/>
          <w:sz w:val="32"/>
          <w:szCs w:val="32"/>
        </w:rPr>
        <w:t>викликати інтерес до висловлюв</w:t>
      </w:r>
      <w:r w:rsidR="008040A4" w:rsidRPr="00695A49">
        <w:rPr>
          <w:rFonts w:ascii="Times New Roman" w:hAnsi="Times New Roman" w:cs="Times New Roman"/>
          <w:bCs/>
          <w:sz w:val="32"/>
          <w:szCs w:val="32"/>
        </w:rPr>
        <w:t>аного,</w:t>
      </w:r>
      <w:r w:rsidRPr="00695A49">
        <w:rPr>
          <w:rFonts w:ascii="Times New Roman" w:hAnsi="Times New Roman" w:cs="Times New Roman"/>
          <w:bCs/>
          <w:sz w:val="32"/>
          <w:szCs w:val="32"/>
        </w:rPr>
        <w:t xml:space="preserve"> вплив</w:t>
      </w:r>
      <w:r w:rsidR="008040A4" w:rsidRPr="00695A49">
        <w:rPr>
          <w:rFonts w:ascii="Times New Roman" w:hAnsi="Times New Roman" w:cs="Times New Roman"/>
          <w:bCs/>
          <w:sz w:val="32"/>
          <w:szCs w:val="32"/>
        </w:rPr>
        <w:t>ати</w:t>
      </w:r>
      <w:r w:rsidRPr="00695A49">
        <w:rPr>
          <w:rFonts w:ascii="Times New Roman" w:hAnsi="Times New Roman" w:cs="Times New Roman"/>
          <w:bCs/>
          <w:sz w:val="32"/>
          <w:szCs w:val="32"/>
        </w:rPr>
        <w:t xml:space="preserve"> на емоції та почуття мовців. Виразність включає в себе </w:t>
      </w:r>
      <w:r w:rsidRPr="00695A49">
        <w:rPr>
          <w:rFonts w:ascii="Times New Roman" w:hAnsi="Times New Roman" w:cs="Times New Roman"/>
          <w:bCs/>
          <w:i/>
          <w:sz w:val="32"/>
          <w:szCs w:val="32"/>
        </w:rPr>
        <w:t>образність</w:t>
      </w:r>
      <w:r w:rsidRPr="00695A49">
        <w:rPr>
          <w:rFonts w:ascii="Times New Roman" w:hAnsi="Times New Roman" w:cs="Times New Roman"/>
          <w:bCs/>
          <w:color w:val="C00000"/>
          <w:sz w:val="32"/>
          <w:szCs w:val="32"/>
        </w:rPr>
        <w:t xml:space="preserve"> </w:t>
      </w:r>
      <w:r w:rsidRPr="00695A49">
        <w:rPr>
          <w:rFonts w:ascii="Times New Roman" w:hAnsi="Times New Roman" w:cs="Times New Roman"/>
          <w:bCs/>
          <w:sz w:val="32"/>
          <w:szCs w:val="32"/>
        </w:rPr>
        <w:t>мовлення,</w:t>
      </w:r>
      <w:r w:rsidR="00916E12" w:rsidRPr="00695A49">
        <w:rPr>
          <w:rFonts w:ascii="Times New Roman" w:hAnsi="Times New Roman" w:cs="Times New Roman"/>
          <w:bCs/>
          <w:sz w:val="32"/>
          <w:szCs w:val="32"/>
        </w:rPr>
        <w:t xml:space="preserve"> яка передбачає вживання слів і словосполучень у незвичному, метафоричному значенні, що дає змогу образно, художньо відтворювати дійсність. Д</w:t>
      </w:r>
      <w:r w:rsidRPr="00695A49">
        <w:rPr>
          <w:rFonts w:ascii="Times New Roman" w:hAnsi="Times New Roman" w:cs="Times New Roman"/>
          <w:bCs/>
          <w:sz w:val="32"/>
          <w:szCs w:val="32"/>
        </w:rPr>
        <w:t xml:space="preserve">о </w:t>
      </w:r>
      <w:r w:rsidR="009A2666" w:rsidRPr="00695A49">
        <w:rPr>
          <w:rFonts w:ascii="Times New Roman" w:hAnsi="Times New Roman" w:cs="Times New Roman"/>
          <w:bCs/>
          <w:sz w:val="32"/>
          <w:szCs w:val="32"/>
        </w:rPr>
        <w:t>мовних засобів виразності належать насамперед</w:t>
      </w:r>
      <w:r w:rsidRPr="00695A49">
        <w:rPr>
          <w:rFonts w:ascii="Times New Roman" w:hAnsi="Times New Roman" w:cs="Times New Roman"/>
          <w:bCs/>
          <w:sz w:val="32"/>
          <w:szCs w:val="32"/>
        </w:rPr>
        <w:t xml:space="preserve"> засоби художньої образності</w:t>
      </w:r>
      <w:r w:rsidR="009A2666" w:rsidRPr="00695A49">
        <w:rPr>
          <w:rFonts w:ascii="Times New Roman" w:hAnsi="Times New Roman" w:cs="Times New Roman"/>
          <w:bCs/>
          <w:sz w:val="32"/>
          <w:szCs w:val="32"/>
        </w:rPr>
        <w:t xml:space="preserve"> (образотворчі)</w:t>
      </w:r>
      <w:r w:rsidRPr="00695A49">
        <w:rPr>
          <w:rFonts w:ascii="Times New Roman" w:hAnsi="Times New Roman" w:cs="Times New Roman"/>
          <w:bCs/>
          <w:sz w:val="32"/>
          <w:szCs w:val="32"/>
        </w:rPr>
        <w:t xml:space="preserve">, </w:t>
      </w:r>
      <w:r w:rsidR="00BE7EB4" w:rsidRPr="00695A49">
        <w:rPr>
          <w:rFonts w:ascii="Times New Roman" w:hAnsi="Times New Roman" w:cs="Times New Roman"/>
          <w:bCs/>
          <w:sz w:val="32"/>
          <w:szCs w:val="32"/>
        </w:rPr>
        <w:t>такі як</w:t>
      </w:r>
      <w:r w:rsidR="00916E12" w:rsidRPr="00695A49">
        <w:rPr>
          <w:rFonts w:ascii="Times New Roman" w:hAnsi="Times New Roman" w:cs="Times New Roman"/>
          <w:bCs/>
          <w:sz w:val="32"/>
          <w:szCs w:val="32"/>
        </w:rPr>
        <w:t xml:space="preserve"> </w:t>
      </w:r>
      <w:r w:rsidR="001C7CEE" w:rsidRPr="00695A49">
        <w:rPr>
          <w:rFonts w:ascii="Times New Roman" w:hAnsi="Times New Roman" w:cs="Times New Roman"/>
          <w:bCs/>
          <w:sz w:val="32"/>
          <w:szCs w:val="32"/>
        </w:rPr>
        <w:t xml:space="preserve">звукове оформлення тексту, </w:t>
      </w:r>
      <w:r w:rsidR="00916E12" w:rsidRPr="00695A49">
        <w:rPr>
          <w:rFonts w:ascii="Times New Roman" w:hAnsi="Times New Roman" w:cs="Times New Roman"/>
          <w:bCs/>
          <w:sz w:val="32"/>
          <w:szCs w:val="32"/>
        </w:rPr>
        <w:t>інтонація, логічний (фразовий)</w:t>
      </w:r>
      <w:r w:rsidR="001C7CEE" w:rsidRPr="00695A49">
        <w:rPr>
          <w:rFonts w:ascii="Times New Roman" w:hAnsi="Times New Roman" w:cs="Times New Roman"/>
          <w:bCs/>
          <w:sz w:val="32"/>
          <w:szCs w:val="32"/>
        </w:rPr>
        <w:t xml:space="preserve"> наголос,</w:t>
      </w:r>
      <w:r w:rsidRPr="00695A49">
        <w:rPr>
          <w:rFonts w:ascii="Times New Roman" w:hAnsi="Times New Roman" w:cs="Times New Roman"/>
          <w:bCs/>
          <w:sz w:val="32"/>
          <w:szCs w:val="32"/>
        </w:rPr>
        <w:t xml:space="preserve"> </w:t>
      </w:r>
      <w:r w:rsidR="001C7CEE" w:rsidRPr="00695A49">
        <w:rPr>
          <w:rFonts w:ascii="Times New Roman" w:hAnsi="Times New Roman" w:cs="Times New Roman"/>
          <w:bCs/>
          <w:sz w:val="32"/>
          <w:szCs w:val="32"/>
        </w:rPr>
        <w:t>тропи і фігури поетичного мовлення, стилістично різнорідні лексичні й</w:t>
      </w:r>
      <w:r w:rsidRPr="00695A49">
        <w:rPr>
          <w:rFonts w:ascii="Times New Roman" w:hAnsi="Times New Roman" w:cs="Times New Roman"/>
          <w:bCs/>
          <w:sz w:val="32"/>
          <w:szCs w:val="32"/>
        </w:rPr>
        <w:t xml:space="preserve"> граматичні </w:t>
      </w:r>
      <w:r w:rsidR="009A2666" w:rsidRPr="00695A49">
        <w:rPr>
          <w:rFonts w:ascii="Times New Roman" w:hAnsi="Times New Roman" w:cs="Times New Roman"/>
          <w:bCs/>
          <w:sz w:val="32"/>
          <w:szCs w:val="32"/>
        </w:rPr>
        <w:t>одиниці</w:t>
      </w:r>
      <w:r w:rsidRPr="00695A49">
        <w:rPr>
          <w:rFonts w:ascii="Times New Roman" w:hAnsi="Times New Roman" w:cs="Times New Roman"/>
          <w:bCs/>
          <w:sz w:val="32"/>
          <w:szCs w:val="32"/>
        </w:rPr>
        <w:t xml:space="preserve">, а також нелітературні форми функціонування мови, якщо вони вживаються усвідомлено </w:t>
      </w:r>
      <w:r w:rsidR="009262C3" w:rsidRPr="00695A49">
        <w:rPr>
          <w:rFonts w:ascii="Times New Roman" w:hAnsi="Times New Roman" w:cs="Times New Roman"/>
          <w:bCs/>
          <w:sz w:val="32"/>
          <w:szCs w:val="32"/>
        </w:rPr>
        <w:t>й</w:t>
      </w:r>
      <w:r w:rsidRPr="00695A49">
        <w:rPr>
          <w:rFonts w:ascii="Times New Roman" w:hAnsi="Times New Roman" w:cs="Times New Roman"/>
          <w:bCs/>
          <w:sz w:val="32"/>
          <w:szCs w:val="32"/>
        </w:rPr>
        <w:t xml:space="preserve"> доцільно, оживлюючи, а не спотворюючи мовлення. </w:t>
      </w:r>
      <w:r w:rsidR="009A2666" w:rsidRPr="00695A49">
        <w:rPr>
          <w:rFonts w:ascii="Times New Roman" w:hAnsi="Times New Roman" w:cs="Times New Roman"/>
          <w:bCs/>
          <w:sz w:val="32"/>
          <w:szCs w:val="32"/>
        </w:rPr>
        <w:t xml:space="preserve">Виражальні засоби можуть бути образними й необразними, що залежить від стилю мовлення. Виразність мовлення досягається за таких умов: самостійність </w:t>
      </w:r>
      <w:r w:rsidR="009262C3" w:rsidRPr="00695A49">
        <w:rPr>
          <w:rFonts w:ascii="Times New Roman" w:hAnsi="Times New Roman" w:cs="Times New Roman"/>
          <w:bCs/>
          <w:sz w:val="32"/>
          <w:szCs w:val="32"/>
        </w:rPr>
        <w:t>та</w:t>
      </w:r>
      <w:r w:rsidR="009A2666" w:rsidRPr="00695A49">
        <w:rPr>
          <w:rFonts w:ascii="Times New Roman" w:hAnsi="Times New Roman" w:cs="Times New Roman"/>
          <w:bCs/>
          <w:sz w:val="32"/>
          <w:szCs w:val="32"/>
        </w:rPr>
        <w:t xml:space="preserve"> оригінальність мислення, інтерес мовця до того, про що він говорить чи пише, добре знання мови, розвинуте мовне чуття. Виявляється в умілому доборі мовних засобів, умінні користуватися ними й побудові таких висловлювань, які б привертали особливу увагу співрозмовників. </w:t>
      </w:r>
      <w:r w:rsidR="00BE7EB4" w:rsidRPr="00695A49">
        <w:rPr>
          <w:rFonts w:ascii="Times New Roman" w:hAnsi="Times New Roman" w:cs="Times New Roman"/>
          <w:bCs/>
          <w:sz w:val="32"/>
          <w:szCs w:val="32"/>
        </w:rPr>
        <w:t xml:space="preserve">В основі виразності мовлення лежить деяка незвичність, новизна, своєрідність. </w:t>
      </w:r>
      <w:r w:rsidRPr="00695A49">
        <w:rPr>
          <w:rFonts w:ascii="Times New Roman" w:hAnsi="Times New Roman" w:cs="Times New Roman"/>
          <w:bCs/>
          <w:sz w:val="32"/>
          <w:szCs w:val="32"/>
        </w:rPr>
        <w:t xml:space="preserve">Див. також: </w:t>
      </w:r>
      <w:r w:rsidRPr="00695A49">
        <w:rPr>
          <w:rFonts w:ascii="Times New Roman" w:hAnsi="Times New Roman" w:cs="Times New Roman"/>
          <w:bCs/>
          <w:i/>
          <w:sz w:val="32"/>
          <w:szCs w:val="32"/>
        </w:rPr>
        <w:t>образність</w:t>
      </w:r>
      <w:r w:rsidRPr="00695A49">
        <w:rPr>
          <w:rFonts w:ascii="Times New Roman" w:hAnsi="Times New Roman" w:cs="Times New Roman"/>
          <w:bCs/>
          <w:sz w:val="32"/>
          <w:szCs w:val="32"/>
        </w:rPr>
        <w:t>.</w:t>
      </w:r>
    </w:p>
    <w:p w:rsidR="00BD1DF3" w:rsidRPr="00695A49" w:rsidRDefault="00BD1DF3"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Виразність мовного оформлення тексту </w:t>
      </w:r>
      <w:r w:rsidRPr="00695A49">
        <w:rPr>
          <w:rFonts w:ascii="Times New Roman" w:hAnsi="Times New Roman" w:cs="Times New Roman"/>
          <w:bCs/>
          <w:sz w:val="32"/>
          <w:szCs w:val="32"/>
        </w:rPr>
        <w:t xml:space="preserve">– якість тексту, </w:t>
      </w:r>
      <w:r w:rsidR="009262C3" w:rsidRPr="00695A49">
        <w:rPr>
          <w:rFonts w:ascii="Times New Roman" w:hAnsi="Times New Roman" w:cs="Times New Roman"/>
          <w:bCs/>
          <w:sz w:val="32"/>
          <w:szCs w:val="32"/>
        </w:rPr>
        <w:t>що привертає увагу слухача</w:t>
      </w:r>
      <w:r w:rsidRPr="00695A49">
        <w:rPr>
          <w:rFonts w:ascii="Times New Roman" w:hAnsi="Times New Roman" w:cs="Times New Roman"/>
          <w:bCs/>
          <w:sz w:val="32"/>
          <w:szCs w:val="32"/>
        </w:rPr>
        <w:t xml:space="preserve"> </w:t>
      </w:r>
      <w:r w:rsidR="009262C3"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читача своєю формою, логічністю, емоційністю.</w:t>
      </w:r>
    </w:p>
    <w:p w:rsidR="00E84B28" w:rsidRPr="00695A49" w:rsidRDefault="004A3DFA"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Висловлення</w:t>
      </w:r>
      <w:r w:rsidRPr="00695A49">
        <w:rPr>
          <w:rFonts w:ascii="Times New Roman" w:hAnsi="Times New Roman" w:cs="Times New Roman"/>
          <w:bCs/>
          <w:sz w:val="32"/>
          <w:szCs w:val="32"/>
        </w:rPr>
        <w:t xml:space="preserve"> (вислів) – </w:t>
      </w:r>
      <w:r w:rsidR="00E84B28" w:rsidRPr="00695A49">
        <w:rPr>
          <w:rFonts w:ascii="Times New Roman" w:hAnsi="Times New Roman" w:cs="Times New Roman"/>
          <w:bCs/>
          <w:sz w:val="32"/>
          <w:szCs w:val="32"/>
        </w:rPr>
        <w:t>одиниця мовлення; конкретна реалізація речення в ситуації мовлення.</w:t>
      </w:r>
    </w:p>
    <w:p w:rsidR="00CC77AB" w:rsidRPr="00695A49" w:rsidRDefault="00CC77AB"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Висловлювання</w:t>
      </w:r>
      <w:r w:rsidRPr="00695A49">
        <w:rPr>
          <w:rFonts w:ascii="Times New Roman" w:hAnsi="Times New Roman" w:cs="Times New Roman"/>
          <w:bCs/>
          <w:sz w:val="32"/>
          <w:szCs w:val="32"/>
        </w:rPr>
        <w:t xml:space="preserve"> – акт комунікації, що</w:t>
      </w:r>
      <w:r w:rsidR="00E84B28" w:rsidRPr="00695A49">
        <w:rPr>
          <w:rFonts w:ascii="Times New Roman" w:hAnsi="Times New Roman" w:cs="Times New Roman"/>
          <w:bCs/>
          <w:sz w:val="32"/>
          <w:szCs w:val="32"/>
        </w:rPr>
        <w:t xml:space="preserve"> характеризується смисл</w:t>
      </w:r>
      <w:r w:rsidRPr="00695A49">
        <w:rPr>
          <w:rFonts w:ascii="Times New Roman" w:hAnsi="Times New Roman" w:cs="Times New Roman"/>
          <w:bCs/>
          <w:sz w:val="32"/>
          <w:szCs w:val="32"/>
        </w:rPr>
        <w:t>овою цілісністю і може сприйматися читачем або слухачем (адресатом)</w:t>
      </w:r>
      <w:r w:rsidR="00E84B28" w:rsidRPr="00695A49">
        <w:rPr>
          <w:rFonts w:ascii="Times New Roman" w:hAnsi="Times New Roman" w:cs="Times New Roman"/>
          <w:bCs/>
          <w:sz w:val="32"/>
          <w:szCs w:val="32"/>
        </w:rPr>
        <w:t xml:space="preserve"> у певних умовах мовного спілкування.</w:t>
      </w:r>
      <w:r w:rsidR="008B7F59" w:rsidRPr="00695A49">
        <w:rPr>
          <w:rFonts w:ascii="Times New Roman" w:hAnsi="Times New Roman" w:cs="Times New Roman"/>
          <w:bCs/>
          <w:sz w:val="32"/>
          <w:szCs w:val="32"/>
        </w:rPr>
        <w:t xml:space="preserve"> На відміну від </w:t>
      </w:r>
      <w:r w:rsidR="008B7F59" w:rsidRPr="00695A49">
        <w:rPr>
          <w:rFonts w:ascii="Times New Roman" w:hAnsi="Times New Roman" w:cs="Times New Roman"/>
          <w:bCs/>
          <w:sz w:val="32"/>
          <w:szCs w:val="32"/>
        </w:rPr>
        <w:lastRenderedPageBreak/>
        <w:t>речення є ситуаційно зумовленим, характеризується вибірковістю й варіативністю.</w:t>
      </w:r>
      <w:r w:rsidR="00EC65BC">
        <w:rPr>
          <w:rFonts w:ascii="Times New Roman" w:hAnsi="Times New Roman" w:cs="Times New Roman"/>
          <w:bCs/>
          <w:sz w:val="32"/>
          <w:szCs w:val="32"/>
        </w:rPr>
        <w:t xml:space="preserve"> Див. також: </w:t>
      </w:r>
      <w:r w:rsidR="00EC65BC" w:rsidRPr="00EC65BC">
        <w:rPr>
          <w:rFonts w:ascii="Times New Roman" w:hAnsi="Times New Roman" w:cs="Times New Roman"/>
          <w:bCs/>
          <w:i/>
          <w:sz w:val="32"/>
          <w:szCs w:val="32"/>
        </w:rPr>
        <w:t>текст</w:t>
      </w:r>
      <w:r w:rsidR="00EC65BC">
        <w:rPr>
          <w:rFonts w:ascii="Times New Roman" w:hAnsi="Times New Roman" w:cs="Times New Roman"/>
          <w:bCs/>
          <w:sz w:val="32"/>
          <w:szCs w:val="32"/>
        </w:rPr>
        <w:t>.</w:t>
      </w:r>
    </w:p>
    <w:p w:rsidR="0066289D" w:rsidRPr="00695A49" w:rsidRDefault="0066289D"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Висока культура мовлення </w:t>
      </w:r>
      <w:r w:rsidRPr="00695A49">
        <w:rPr>
          <w:rFonts w:ascii="Times New Roman" w:hAnsi="Times New Roman" w:cs="Times New Roman"/>
          <w:bCs/>
          <w:sz w:val="32"/>
          <w:szCs w:val="32"/>
        </w:rPr>
        <w:t xml:space="preserve">– </w:t>
      </w:r>
      <w:r w:rsidR="00FF302A" w:rsidRPr="00695A49">
        <w:rPr>
          <w:rFonts w:ascii="Times New Roman" w:hAnsi="Times New Roman" w:cs="Times New Roman"/>
          <w:bCs/>
          <w:sz w:val="32"/>
          <w:szCs w:val="32"/>
        </w:rPr>
        <w:t xml:space="preserve">поняття, що </w:t>
      </w:r>
      <w:r w:rsidRPr="00695A49">
        <w:rPr>
          <w:rFonts w:ascii="Times New Roman" w:hAnsi="Times New Roman" w:cs="Times New Roman"/>
          <w:bCs/>
          <w:sz w:val="32"/>
          <w:szCs w:val="32"/>
        </w:rPr>
        <w:t>вміщує три компоненти: нормативний, етичний (</w:t>
      </w:r>
      <w:r w:rsidR="00FF302A" w:rsidRPr="00695A49">
        <w:rPr>
          <w:rFonts w:ascii="Times New Roman" w:hAnsi="Times New Roman" w:cs="Times New Roman"/>
          <w:bCs/>
          <w:sz w:val="32"/>
          <w:szCs w:val="32"/>
        </w:rPr>
        <w:t>пов’язаний</w:t>
      </w:r>
      <w:r w:rsidRPr="00695A49">
        <w:rPr>
          <w:rFonts w:ascii="Times New Roman" w:hAnsi="Times New Roman" w:cs="Times New Roman"/>
          <w:bCs/>
          <w:sz w:val="32"/>
          <w:szCs w:val="32"/>
        </w:rPr>
        <w:t xml:space="preserve"> з етикою спілкування) і комунікативний</w:t>
      </w:r>
      <w:r w:rsidR="00FF302A" w:rsidRPr="00695A49">
        <w:rPr>
          <w:rFonts w:ascii="Times New Roman" w:hAnsi="Times New Roman" w:cs="Times New Roman"/>
          <w:bCs/>
          <w:sz w:val="32"/>
          <w:szCs w:val="32"/>
        </w:rPr>
        <w:t>, останній із яких відіграє вирішальну роль у досягненні мети спілкування</w:t>
      </w:r>
      <w:r w:rsidRPr="00695A49">
        <w:rPr>
          <w:rFonts w:ascii="Times New Roman" w:hAnsi="Times New Roman" w:cs="Times New Roman"/>
          <w:bCs/>
          <w:sz w:val="32"/>
          <w:szCs w:val="32"/>
        </w:rPr>
        <w:t>.</w:t>
      </w:r>
      <w:r w:rsidR="00FF302A" w:rsidRPr="00695A49">
        <w:rPr>
          <w:rFonts w:ascii="Times New Roman" w:hAnsi="Times New Roman" w:cs="Times New Roman"/>
          <w:bCs/>
          <w:sz w:val="32"/>
          <w:szCs w:val="32"/>
        </w:rPr>
        <w:t xml:space="preserve"> </w:t>
      </w:r>
    </w:p>
    <w:p w:rsidR="004A3DFA" w:rsidRPr="00695A49" w:rsidRDefault="004A3DFA"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Високий стиль </w:t>
      </w:r>
      <w:r w:rsidRPr="00695A49">
        <w:rPr>
          <w:rFonts w:ascii="Times New Roman" w:hAnsi="Times New Roman" w:cs="Times New Roman"/>
          <w:bCs/>
          <w:sz w:val="32"/>
          <w:szCs w:val="32"/>
        </w:rPr>
        <w:t xml:space="preserve">– один </w:t>
      </w:r>
      <w:r w:rsidR="0046049F" w:rsidRPr="00695A49">
        <w:rPr>
          <w:rFonts w:ascii="Times New Roman" w:hAnsi="Times New Roman" w:cs="Times New Roman"/>
          <w:bCs/>
          <w:sz w:val="32"/>
          <w:szCs w:val="32"/>
        </w:rPr>
        <w:t>і</w:t>
      </w:r>
      <w:r w:rsidRPr="00695A49">
        <w:rPr>
          <w:rFonts w:ascii="Times New Roman" w:hAnsi="Times New Roman" w:cs="Times New Roman"/>
          <w:bCs/>
          <w:sz w:val="32"/>
          <w:szCs w:val="32"/>
        </w:rPr>
        <w:t xml:space="preserve">з трьох </w:t>
      </w:r>
      <w:r w:rsidR="00DE290E" w:rsidRPr="00695A49">
        <w:rPr>
          <w:rFonts w:ascii="Times New Roman" w:hAnsi="Times New Roman" w:cs="Times New Roman"/>
          <w:bCs/>
          <w:sz w:val="32"/>
          <w:szCs w:val="32"/>
        </w:rPr>
        <w:t xml:space="preserve">експресивних </w:t>
      </w:r>
      <w:r w:rsidRPr="00695A49">
        <w:rPr>
          <w:rFonts w:ascii="Times New Roman" w:hAnsi="Times New Roman" w:cs="Times New Roman"/>
          <w:bCs/>
          <w:sz w:val="32"/>
          <w:szCs w:val="32"/>
        </w:rPr>
        <w:t xml:space="preserve">стилів літературної мови (поруч із середнім і низьким), </w:t>
      </w:r>
      <w:r w:rsidRPr="00695A49">
        <w:rPr>
          <w:rFonts w:ascii="Times New Roman" w:hAnsi="Times New Roman" w:cs="Times New Roman"/>
          <w:sz w:val="32"/>
          <w:szCs w:val="32"/>
        </w:rPr>
        <w:t xml:space="preserve">для якого характерний урочисто величавий, пишномовний виклад, присвячений важливим подіям, особам, що має хвилювати слухачів, збуджувати уяву, викликати сильні емоції. Ним писалися епічні твори, героїчні поеми, трагедії, ораторські виступи. Високий стиль вирізнявся широким використанням прикрашувальних мовних засобів (насичений словесними фігурами, тропами – метафорами, синекдохами, гіперболами, персоніфікацією, метонімією, алегорією) та </w:t>
      </w:r>
      <w:r w:rsidRPr="00695A49">
        <w:rPr>
          <w:rFonts w:ascii="Times New Roman" w:hAnsi="Times New Roman" w:cs="Times New Roman"/>
          <w:bCs/>
          <w:sz w:val="32"/>
          <w:szCs w:val="32"/>
        </w:rPr>
        <w:t>книжної лексики</w:t>
      </w:r>
      <w:r w:rsidRPr="00695A49">
        <w:rPr>
          <w:rFonts w:ascii="Times New Roman" w:hAnsi="Times New Roman" w:cs="Times New Roman"/>
          <w:sz w:val="32"/>
          <w:szCs w:val="32"/>
        </w:rPr>
        <w:t>. Він опирався на старослов’янську лексику, характеризувався ускладненим синтаксисом</w:t>
      </w:r>
      <w:r w:rsidRPr="00695A49">
        <w:rPr>
          <w:rFonts w:ascii="Times New Roman" w:hAnsi="Times New Roman" w:cs="Times New Roman"/>
          <w:bCs/>
          <w:sz w:val="32"/>
          <w:szCs w:val="32"/>
        </w:rPr>
        <w:t>, побудовою складних періодів</w:t>
      </w:r>
      <w:r w:rsidR="00BF428F" w:rsidRPr="00695A49">
        <w:rPr>
          <w:rFonts w:ascii="Times New Roman" w:hAnsi="Times New Roman" w:cs="Times New Roman"/>
          <w:sz w:val="32"/>
          <w:szCs w:val="32"/>
        </w:rPr>
        <w:t xml:space="preserve"> (розгорнуті фрази, надфразні єдності, інверсія, риторичні фігури, вигук</w:t>
      </w:r>
      <w:r w:rsidRPr="00695A49">
        <w:rPr>
          <w:rFonts w:ascii="Times New Roman" w:hAnsi="Times New Roman" w:cs="Times New Roman"/>
          <w:sz w:val="32"/>
          <w:szCs w:val="32"/>
        </w:rPr>
        <w:t xml:space="preserve">и). </w:t>
      </w:r>
      <w:r w:rsidR="009262C3" w:rsidRPr="00695A49">
        <w:rPr>
          <w:rFonts w:ascii="Times New Roman" w:hAnsi="Times New Roman" w:cs="Times New Roman"/>
          <w:sz w:val="32"/>
          <w:szCs w:val="32"/>
        </w:rPr>
        <w:t xml:space="preserve">В </w:t>
      </w:r>
      <w:r w:rsidRPr="00695A49">
        <w:rPr>
          <w:rFonts w:ascii="Times New Roman" w:hAnsi="Times New Roman" w:cs="Times New Roman"/>
          <w:sz w:val="32"/>
          <w:szCs w:val="32"/>
        </w:rPr>
        <w:t xml:space="preserve">другій половині </w:t>
      </w:r>
      <w:r w:rsidRPr="00695A49">
        <w:rPr>
          <w:rFonts w:ascii="Times New Roman" w:hAnsi="Times New Roman" w:cs="Times New Roman"/>
          <w:sz w:val="32"/>
          <w:szCs w:val="32"/>
          <w:lang w:val="en-US"/>
        </w:rPr>
        <w:t>XVIII</w:t>
      </w:r>
      <w:r w:rsidRPr="00695A49">
        <w:rPr>
          <w:rFonts w:ascii="Times New Roman" w:hAnsi="Times New Roman" w:cs="Times New Roman"/>
          <w:sz w:val="32"/>
          <w:szCs w:val="32"/>
        </w:rPr>
        <w:t xml:space="preserve"> ст. поступово виходить </w:t>
      </w:r>
      <w:r w:rsidR="00690FFB">
        <w:rPr>
          <w:rFonts w:ascii="Times New Roman" w:hAnsi="Times New Roman" w:cs="Times New Roman"/>
          <w:sz w:val="32"/>
          <w:szCs w:val="32"/>
        </w:rPr>
        <w:t>і</w:t>
      </w:r>
      <w:r w:rsidRPr="00695A49">
        <w:rPr>
          <w:rFonts w:ascii="Times New Roman" w:hAnsi="Times New Roman" w:cs="Times New Roman"/>
          <w:sz w:val="32"/>
          <w:szCs w:val="32"/>
        </w:rPr>
        <w:t xml:space="preserve">з ужитку, поступаючись книжно-урочистій манері викладу в українській літературній мові, що формувалася на народній основі. Див. також: </w:t>
      </w:r>
      <w:r w:rsidRPr="00695A49">
        <w:rPr>
          <w:rFonts w:ascii="Times New Roman" w:hAnsi="Times New Roman" w:cs="Times New Roman"/>
          <w:i/>
          <w:sz w:val="32"/>
          <w:szCs w:val="32"/>
        </w:rPr>
        <w:t>вчення про три стилі</w:t>
      </w:r>
      <w:r w:rsidRPr="00695A49">
        <w:rPr>
          <w:rFonts w:ascii="Times New Roman" w:hAnsi="Times New Roman" w:cs="Times New Roman"/>
          <w:sz w:val="32"/>
          <w:szCs w:val="32"/>
        </w:rPr>
        <w:t>.</w:t>
      </w:r>
    </w:p>
    <w:p w:rsidR="004A3DFA" w:rsidRPr="00695A49" w:rsidRDefault="004A3DFA" w:rsidP="00F64494">
      <w:pPr>
        <w:spacing w:after="0" w:line="240" w:lineRule="auto"/>
        <w:ind w:firstLine="709"/>
        <w:jc w:val="both"/>
        <w:rPr>
          <w:rFonts w:ascii="Times New Roman" w:hAnsi="Times New Roman" w:cs="Times New Roman"/>
          <w:sz w:val="32"/>
          <w:szCs w:val="32"/>
        </w:rPr>
      </w:pPr>
      <w:r w:rsidRPr="00695A49">
        <w:rPr>
          <w:rFonts w:ascii="Times New Roman" w:eastAsia="Times New Roman" w:hAnsi="Times New Roman" w:cs="Times New Roman"/>
          <w:b/>
          <w:sz w:val="32"/>
          <w:szCs w:val="32"/>
          <w:lang w:eastAsia="uk-UA"/>
        </w:rPr>
        <w:t xml:space="preserve">Відокремлення </w:t>
      </w:r>
      <w:r w:rsidRPr="00695A49">
        <w:rPr>
          <w:rFonts w:ascii="Times New Roman" w:eastAsia="Times New Roman" w:hAnsi="Times New Roman" w:cs="Times New Roman"/>
          <w:sz w:val="32"/>
          <w:szCs w:val="32"/>
          <w:lang w:eastAsia="uk-UA"/>
        </w:rPr>
        <w:t>– смислове та інтонаційне виділення другорядних членів речення</w:t>
      </w:r>
      <w:r w:rsidR="004D4098" w:rsidRPr="00695A49">
        <w:rPr>
          <w:rFonts w:ascii="Times New Roman" w:eastAsia="Times New Roman" w:hAnsi="Times New Roman" w:cs="Times New Roman"/>
          <w:sz w:val="32"/>
          <w:szCs w:val="32"/>
          <w:lang w:eastAsia="uk-UA"/>
        </w:rPr>
        <w:t xml:space="preserve"> задля надання їм змістової самостійності</w:t>
      </w:r>
      <w:r w:rsidRPr="00695A49">
        <w:rPr>
          <w:rFonts w:ascii="Times New Roman" w:eastAsia="Times New Roman" w:hAnsi="Times New Roman" w:cs="Times New Roman"/>
          <w:sz w:val="32"/>
          <w:szCs w:val="32"/>
          <w:lang w:eastAsia="uk-UA"/>
        </w:rPr>
        <w:t xml:space="preserve">. Відокремлені компоненти речення в науковому та діловому стилях </w:t>
      </w:r>
      <w:r w:rsidR="00DE290E" w:rsidRPr="00695A49">
        <w:rPr>
          <w:rFonts w:ascii="Times New Roman" w:eastAsia="Times New Roman" w:hAnsi="Times New Roman" w:cs="Times New Roman"/>
          <w:sz w:val="32"/>
          <w:szCs w:val="32"/>
          <w:lang w:eastAsia="uk-UA"/>
        </w:rPr>
        <w:t xml:space="preserve">мовлення </w:t>
      </w:r>
      <w:r w:rsidRPr="00695A49">
        <w:rPr>
          <w:rFonts w:ascii="Times New Roman" w:eastAsia="Times New Roman" w:hAnsi="Times New Roman" w:cs="Times New Roman"/>
          <w:sz w:val="32"/>
          <w:szCs w:val="32"/>
          <w:lang w:eastAsia="uk-UA"/>
        </w:rPr>
        <w:t>основним призначенням мають уточнення висловленої думки, додаткове повідомлення. У художньому та публіцистичному стилях вони є засобом оцінності чи образності, поглибленої характеристики особи чи предмета, привнесення у речення експресивного забарвлення. Найчастіше у цій ролі виступають дієприкметникові та дієприслівникові звороти, прикладка. Відокремленню другорядних членів речення сприяють т</w:t>
      </w:r>
      <w:r w:rsidR="003C5990" w:rsidRPr="00695A49">
        <w:rPr>
          <w:rFonts w:ascii="Times New Roman" w:eastAsia="Times New Roman" w:hAnsi="Times New Roman" w:cs="Times New Roman"/>
          <w:sz w:val="32"/>
          <w:szCs w:val="32"/>
          <w:lang w:eastAsia="uk-UA"/>
        </w:rPr>
        <w:t>акі умови: 1)</w:t>
      </w:r>
      <w:r w:rsidR="003C5990" w:rsidRPr="00695A49">
        <w:rPr>
          <w:rFonts w:ascii="Times New Roman" w:eastAsia="Times New Roman" w:hAnsi="Times New Roman" w:cs="Times New Roman"/>
          <w:sz w:val="32"/>
          <w:szCs w:val="32"/>
          <w:lang w:val="en-US" w:eastAsia="uk-UA"/>
        </w:rPr>
        <w:t> </w:t>
      </w:r>
      <w:r w:rsidRPr="00695A49">
        <w:rPr>
          <w:rFonts w:ascii="Times New Roman" w:eastAsia="Times New Roman" w:hAnsi="Times New Roman" w:cs="Times New Roman"/>
          <w:sz w:val="32"/>
          <w:szCs w:val="32"/>
          <w:lang w:eastAsia="uk-UA"/>
        </w:rPr>
        <w:t xml:space="preserve">порядок слів; 2) ступінь поширеності члена речення залежними словами; 3) уточнювальний характер одного члена речення щодо іншого; 4) смислове навантаження другорядного члена речення (поєднання в ньому кількох значень); 5) навмисний відрив другорядного члена від іншого </w:t>
      </w:r>
      <w:r w:rsidRPr="00695A49">
        <w:rPr>
          <w:rFonts w:ascii="Times New Roman" w:eastAsia="Times New Roman" w:hAnsi="Times New Roman" w:cs="Times New Roman"/>
          <w:sz w:val="32"/>
          <w:szCs w:val="32"/>
          <w:lang w:eastAsia="uk-UA"/>
        </w:rPr>
        <w:lastRenderedPageBreak/>
        <w:t>члена речення, до якого він міг би бути віднесений і за змістом, і синтаксично; 6) сусідство інших в</w:t>
      </w:r>
      <w:r w:rsidR="003C5990" w:rsidRPr="00695A49">
        <w:rPr>
          <w:rFonts w:ascii="Times New Roman" w:eastAsia="Times New Roman" w:hAnsi="Times New Roman" w:cs="Times New Roman"/>
          <w:sz w:val="32"/>
          <w:szCs w:val="32"/>
          <w:lang w:eastAsia="uk-UA"/>
        </w:rPr>
        <w:t>ідокремлених членів речення; 7)</w:t>
      </w:r>
      <w:r w:rsidR="003C5990" w:rsidRPr="00695A49">
        <w:rPr>
          <w:rFonts w:ascii="Times New Roman" w:eastAsia="Times New Roman" w:hAnsi="Times New Roman" w:cs="Times New Roman"/>
          <w:sz w:val="32"/>
          <w:szCs w:val="32"/>
          <w:lang w:val="en-US" w:eastAsia="uk-UA"/>
        </w:rPr>
        <w:t> </w:t>
      </w:r>
      <w:r w:rsidRPr="00695A49">
        <w:rPr>
          <w:rFonts w:ascii="Times New Roman" w:eastAsia="Times New Roman" w:hAnsi="Times New Roman" w:cs="Times New Roman"/>
          <w:sz w:val="32"/>
          <w:szCs w:val="32"/>
          <w:lang w:eastAsia="uk-UA"/>
        </w:rPr>
        <w:t xml:space="preserve">неможливість деяких членів речення синтаксично сполучатися з означуваними словами, наприклад, означень </w:t>
      </w:r>
      <w:r w:rsidR="00690FFB">
        <w:rPr>
          <w:rFonts w:ascii="Times New Roman" w:eastAsia="Times New Roman" w:hAnsi="Times New Roman" w:cs="Times New Roman"/>
          <w:sz w:val="32"/>
          <w:szCs w:val="32"/>
          <w:lang w:eastAsia="uk-UA"/>
        </w:rPr>
        <w:t>і</w:t>
      </w:r>
      <w:r w:rsidRPr="00695A49">
        <w:rPr>
          <w:rFonts w:ascii="Times New Roman" w:eastAsia="Times New Roman" w:hAnsi="Times New Roman" w:cs="Times New Roman"/>
          <w:sz w:val="32"/>
          <w:szCs w:val="32"/>
          <w:lang w:eastAsia="uk-UA"/>
        </w:rPr>
        <w:t>з особовими займенниками.</w:t>
      </w:r>
    </w:p>
    <w:p w:rsidR="004A3DFA" w:rsidRPr="00695A49" w:rsidRDefault="004A3DFA" w:rsidP="00F64494">
      <w:pPr>
        <w:spacing w:after="0" w:line="240" w:lineRule="auto"/>
        <w:ind w:firstLine="709"/>
        <w:jc w:val="both"/>
        <w:rPr>
          <w:rFonts w:ascii="Times New Roman" w:hAnsi="Times New Roman" w:cs="Times New Roman"/>
          <w:iCs/>
          <w:sz w:val="32"/>
          <w:szCs w:val="32"/>
        </w:rPr>
      </w:pPr>
      <w:r w:rsidRPr="00695A49">
        <w:rPr>
          <w:rFonts w:ascii="Times New Roman" w:hAnsi="Times New Roman" w:cs="Times New Roman"/>
          <w:b/>
          <w:iCs/>
          <w:sz w:val="32"/>
          <w:szCs w:val="32"/>
        </w:rPr>
        <w:t>Вільна пряма мова</w:t>
      </w:r>
      <w:r w:rsidRPr="00695A49">
        <w:rPr>
          <w:rFonts w:ascii="Times New Roman" w:hAnsi="Times New Roman" w:cs="Times New Roman"/>
          <w:iCs/>
          <w:sz w:val="32"/>
          <w:szCs w:val="32"/>
        </w:rPr>
        <w:t xml:space="preserve"> (переказ) </w:t>
      </w:r>
      <w:r w:rsidRPr="00695A49">
        <w:rPr>
          <w:rFonts w:ascii="Times New Roman" w:hAnsi="Times New Roman" w:cs="Times New Roman"/>
          <w:sz w:val="32"/>
          <w:szCs w:val="32"/>
        </w:rPr>
        <w:t>– прийом</w:t>
      </w:r>
      <w:r w:rsidRPr="00695A49">
        <w:rPr>
          <w:rFonts w:ascii="Times New Roman" w:hAnsi="Times New Roman" w:cs="Times New Roman"/>
          <w:i/>
          <w:iCs/>
          <w:sz w:val="32"/>
          <w:szCs w:val="32"/>
        </w:rPr>
        <w:t xml:space="preserve"> </w:t>
      </w:r>
      <w:r w:rsidRPr="00695A49">
        <w:rPr>
          <w:rFonts w:ascii="Times New Roman" w:hAnsi="Times New Roman" w:cs="Times New Roman"/>
          <w:iCs/>
          <w:sz w:val="32"/>
          <w:szCs w:val="32"/>
        </w:rPr>
        <w:t>відтворення</w:t>
      </w:r>
      <w:r w:rsidRPr="00695A49">
        <w:rPr>
          <w:rFonts w:ascii="Times New Roman" w:hAnsi="Times New Roman" w:cs="Times New Roman"/>
          <w:i/>
          <w:iCs/>
          <w:sz w:val="32"/>
          <w:szCs w:val="32"/>
        </w:rPr>
        <w:t xml:space="preserve"> </w:t>
      </w:r>
      <w:r w:rsidRPr="00695A49">
        <w:rPr>
          <w:rFonts w:ascii="Times New Roman" w:hAnsi="Times New Roman" w:cs="Times New Roman"/>
          <w:sz w:val="32"/>
          <w:szCs w:val="32"/>
        </w:rPr>
        <w:t xml:space="preserve">чийогось </w:t>
      </w:r>
      <w:r w:rsidRPr="00695A49">
        <w:rPr>
          <w:rFonts w:ascii="Times New Roman" w:hAnsi="Times New Roman" w:cs="Times New Roman"/>
          <w:iCs/>
          <w:sz w:val="32"/>
          <w:szCs w:val="32"/>
        </w:rPr>
        <w:t>висловлювання у формі непрямої мови,</w:t>
      </w:r>
      <w:r w:rsidRPr="00695A49">
        <w:rPr>
          <w:rFonts w:ascii="Times New Roman" w:hAnsi="Times New Roman" w:cs="Times New Roman"/>
          <w:i/>
          <w:iCs/>
          <w:sz w:val="32"/>
          <w:szCs w:val="32"/>
        </w:rPr>
        <w:t xml:space="preserve"> </w:t>
      </w:r>
      <w:r w:rsidRPr="00695A49">
        <w:rPr>
          <w:rFonts w:ascii="Times New Roman" w:hAnsi="Times New Roman" w:cs="Times New Roman"/>
          <w:sz w:val="32"/>
          <w:szCs w:val="32"/>
        </w:rPr>
        <w:t>за якого зберігається лише його зміст із вкрапленнями дослівних уривків, але без лапок та інших пунктуаційних виділень, властивих цитуванню, тобто без збереження індивідуальних особливостей мовця. Наявні допоміжні слова</w:t>
      </w:r>
      <w:r w:rsidR="00BF428F" w:rsidRPr="00695A49">
        <w:rPr>
          <w:rFonts w:ascii="Times New Roman" w:hAnsi="Times New Roman" w:cs="Times New Roman"/>
          <w:sz w:val="32"/>
          <w:szCs w:val="32"/>
        </w:rPr>
        <w:t>, на зразок:</w:t>
      </w:r>
      <w:r w:rsidRPr="00695A49">
        <w:rPr>
          <w:rFonts w:ascii="Times New Roman" w:hAnsi="Times New Roman" w:cs="Times New Roman"/>
          <w:sz w:val="32"/>
          <w:szCs w:val="32"/>
        </w:rPr>
        <w:t xml:space="preserve"> </w:t>
      </w:r>
      <w:r w:rsidRPr="00695A49">
        <w:rPr>
          <w:rFonts w:ascii="Times New Roman" w:hAnsi="Times New Roman" w:cs="Times New Roman"/>
          <w:i/>
          <w:iCs/>
          <w:sz w:val="32"/>
          <w:szCs w:val="32"/>
        </w:rPr>
        <w:t>як сказав Іваненко</w:t>
      </w:r>
      <w:r w:rsidR="009262C3" w:rsidRPr="00695A49">
        <w:rPr>
          <w:rFonts w:ascii="Times New Roman" w:hAnsi="Times New Roman" w:cs="Times New Roman"/>
          <w:iCs/>
          <w:sz w:val="32"/>
          <w:szCs w:val="32"/>
        </w:rPr>
        <w:t>,</w:t>
      </w:r>
      <w:r w:rsidRPr="00695A49">
        <w:rPr>
          <w:rFonts w:ascii="Times New Roman" w:hAnsi="Times New Roman" w:cs="Times New Roman"/>
          <w:iCs/>
          <w:sz w:val="32"/>
          <w:szCs w:val="32"/>
        </w:rPr>
        <w:t xml:space="preserve"> </w:t>
      </w:r>
      <w:r w:rsidRPr="00695A49">
        <w:rPr>
          <w:rFonts w:ascii="Times New Roman" w:hAnsi="Times New Roman" w:cs="Times New Roman"/>
          <w:i/>
          <w:iCs/>
          <w:sz w:val="32"/>
          <w:szCs w:val="32"/>
        </w:rPr>
        <w:t>як зауважив доповідач</w:t>
      </w:r>
      <w:r w:rsidR="009262C3"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на </w:t>
      </w:r>
      <w:r w:rsidRPr="00695A49">
        <w:rPr>
          <w:rFonts w:ascii="Times New Roman" w:hAnsi="Times New Roman" w:cs="Times New Roman"/>
          <w:i/>
          <w:sz w:val="32"/>
          <w:szCs w:val="32"/>
        </w:rPr>
        <w:t>думку дослідника</w:t>
      </w:r>
      <w:r w:rsidR="009262C3"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як кажуть</w:t>
      </w:r>
      <w:r w:rsidR="009262C3"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за словами такого-то</w:t>
      </w:r>
      <w:r w:rsidRPr="00695A49">
        <w:rPr>
          <w:rFonts w:ascii="Times New Roman" w:hAnsi="Times New Roman" w:cs="Times New Roman"/>
          <w:sz w:val="32"/>
          <w:szCs w:val="32"/>
        </w:rPr>
        <w:t xml:space="preserve"> </w:t>
      </w:r>
      <w:r w:rsidRPr="00695A49">
        <w:rPr>
          <w:rFonts w:ascii="Times New Roman" w:hAnsi="Times New Roman" w:cs="Times New Roman"/>
          <w:iCs/>
          <w:sz w:val="32"/>
          <w:szCs w:val="32"/>
        </w:rPr>
        <w:t xml:space="preserve">тощо; вільна пряма мова характерна для нехудожніх стилів (офіційно-ділового, публіцистичного та ін.). Див. також: </w:t>
      </w:r>
      <w:r w:rsidRPr="00695A49">
        <w:rPr>
          <w:rFonts w:ascii="Times New Roman" w:hAnsi="Times New Roman" w:cs="Times New Roman"/>
          <w:i/>
          <w:iCs/>
          <w:sz w:val="32"/>
          <w:szCs w:val="32"/>
        </w:rPr>
        <w:t>пряма мова</w:t>
      </w:r>
      <w:r w:rsidRPr="00695A49">
        <w:rPr>
          <w:rFonts w:ascii="Times New Roman" w:hAnsi="Times New Roman" w:cs="Times New Roman"/>
          <w:iCs/>
          <w:sz w:val="32"/>
          <w:szCs w:val="32"/>
        </w:rPr>
        <w:t>.</w:t>
      </w:r>
    </w:p>
    <w:p w:rsidR="0033109A" w:rsidRPr="00695A49" w:rsidRDefault="0033109A" w:rsidP="00F64494">
      <w:pPr>
        <w:spacing w:after="0" w:line="240" w:lineRule="auto"/>
        <w:ind w:firstLine="709"/>
        <w:jc w:val="both"/>
        <w:rPr>
          <w:rFonts w:ascii="Times New Roman" w:hAnsi="Times New Roman" w:cs="Times New Roman"/>
          <w:bCs/>
          <w:iCs/>
          <w:sz w:val="32"/>
          <w:szCs w:val="32"/>
        </w:rPr>
      </w:pPr>
      <w:r w:rsidRPr="00695A49">
        <w:rPr>
          <w:rFonts w:ascii="Times New Roman" w:hAnsi="Times New Roman" w:cs="Times New Roman"/>
          <w:b/>
          <w:bCs/>
          <w:iCs/>
          <w:sz w:val="32"/>
          <w:szCs w:val="32"/>
        </w:rPr>
        <w:t xml:space="preserve">Вірш </w:t>
      </w:r>
      <w:r w:rsidRPr="00695A49">
        <w:rPr>
          <w:rFonts w:ascii="Times New Roman" w:hAnsi="Times New Roman" w:cs="Times New Roman"/>
          <w:bCs/>
          <w:iCs/>
          <w:sz w:val="32"/>
          <w:szCs w:val="32"/>
        </w:rPr>
        <w:t xml:space="preserve">– невеликий поетичний твір, написаний </w:t>
      </w:r>
      <w:r w:rsidR="00690FFB">
        <w:rPr>
          <w:rFonts w:ascii="Times New Roman" w:hAnsi="Times New Roman" w:cs="Times New Roman"/>
          <w:bCs/>
          <w:iCs/>
          <w:sz w:val="32"/>
          <w:szCs w:val="32"/>
        </w:rPr>
        <w:t>і</w:t>
      </w:r>
      <w:r w:rsidRPr="00695A49">
        <w:rPr>
          <w:rFonts w:ascii="Times New Roman" w:hAnsi="Times New Roman" w:cs="Times New Roman"/>
          <w:bCs/>
          <w:iCs/>
          <w:sz w:val="32"/>
          <w:szCs w:val="32"/>
        </w:rPr>
        <w:t xml:space="preserve">з дотриманням ритму, найчастіше з римуванням рядків; одиниця ритмізованого, поетичного мовлення, що складається з певної кількості стоп, з чергуванням наголошених і ненаголошених складів; рядок у поетичному творі. </w:t>
      </w:r>
      <w:r w:rsidR="008B4BFA" w:rsidRPr="00695A49">
        <w:rPr>
          <w:rFonts w:ascii="Times New Roman" w:hAnsi="Times New Roman" w:cs="Times New Roman"/>
          <w:bCs/>
          <w:iCs/>
          <w:sz w:val="32"/>
          <w:szCs w:val="32"/>
        </w:rPr>
        <w:t xml:space="preserve">Див. також: </w:t>
      </w:r>
      <w:r w:rsidR="00DC3F36" w:rsidRPr="00695A49">
        <w:rPr>
          <w:rFonts w:ascii="Times New Roman" w:hAnsi="Times New Roman" w:cs="Times New Roman"/>
          <w:bCs/>
          <w:i/>
          <w:iCs/>
          <w:sz w:val="32"/>
          <w:szCs w:val="32"/>
        </w:rPr>
        <w:t>поезія</w:t>
      </w:r>
      <w:r w:rsidR="008B4BFA" w:rsidRPr="00695A49">
        <w:rPr>
          <w:rFonts w:ascii="Times New Roman" w:hAnsi="Times New Roman" w:cs="Times New Roman"/>
          <w:bCs/>
          <w:iCs/>
          <w:sz w:val="32"/>
          <w:szCs w:val="32"/>
        </w:rPr>
        <w:t xml:space="preserve">. </w:t>
      </w:r>
    </w:p>
    <w:p w:rsidR="004A3DFA" w:rsidRPr="00695A49" w:rsidRDefault="004A3DFA"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iCs/>
          <w:sz w:val="32"/>
          <w:szCs w:val="32"/>
        </w:rPr>
        <w:t>Віршовий розмір</w:t>
      </w:r>
      <w:r w:rsidRPr="00695A49">
        <w:rPr>
          <w:rFonts w:ascii="Times New Roman" w:hAnsi="Times New Roman" w:cs="Times New Roman"/>
          <w:sz w:val="32"/>
          <w:szCs w:val="32"/>
        </w:rPr>
        <w:t xml:space="preserve"> (метр) – визначальна умова структурування вірша, що характеризується для тонічної системи кількістю наголосів, для силабічної – кількістю складів, для силабо-тонічної – кількістю стоп, характером цих стоп та місцезнаходження</w:t>
      </w:r>
      <w:r w:rsidR="00821619" w:rsidRPr="00695A49">
        <w:rPr>
          <w:rFonts w:ascii="Times New Roman" w:hAnsi="Times New Roman" w:cs="Times New Roman"/>
          <w:sz w:val="32"/>
          <w:szCs w:val="32"/>
        </w:rPr>
        <w:t>м</w:t>
      </w:r>
      <w:r w:rsidRPr="00695A49">
        <w:rPr>
          <w:rFonts w:ascii="Times New Roman" w:hAnsi="Times New Roman" w:cs="Times New Roman"/>
          <w:sz w:val="32"/>
          <w:szCs w:val="32"/>
        </w:rPr>
        <w:t xml:space="preserve"> цезури (ритмічно-інтонаційної паузи в середині віршового рядка, яка розтинає</w:t>
      </w:r>
      <w:r w:rsidR="00821619" w:rsidRPr="00695A49">
        <w:rPr>
          <w:rFonts w:ascii="Times New Roman" w:hAnsi="Times New Roman" w:cs="Times New Roman"/>
          <w:sz w:val="32"/>
          <w:szCs w:val="32"/>
        </w:rPr>
        <w:t xml:space="preserve"> його на дві, іноді три частини)</w:t>
      </w:r>
      <w:r w:rsidRPr="00695A49">
        <w:rPr>
          <w:rFonts w:ascii="Times New Roman" w:hAnsi="Times New Roman" w:cs="Times New Roman"/>
          <w:sz w:val="32"/>
          <w:szCs w:val="32"/>
        </w:rPr>
        <w:t xml:space="preserve">, </w:t>
      </w:r>
      <w:r w:rsidR="00821619" w:rsidRPr="00695A49">
        <w:rPr>
          <w:rFonts w:ascii="Times New Roman" w:hAnsi="Times New Roman" w:cs="Times New Roman"/>
          <w:sz w:val="32"/>
          <w:szCs w:val="32"/>
        </w:rPr>
        <w:t>за умови її наявності</w:t>
      </w:r>
      <w:r w:rsidRPr="00695A49">
        <w:rPr>
          <w:rFonts w:ascii="Times New Roman" w:hAnsi="Times New Roman" w:cs="Times New Roman"/>
          <w:sz w:val="32"/>
          <w:szCs w:val="32"/>
        </w:rPr>
        <w:t>.</w:t>
      </w:r>
    </w:p>
    <w:p w:rsidR="004A3DFA" w:rsidRPr="00695A49" w:rsidRDefault="004A3DFA"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Власне іншомовні слова </w:t>
      </w:r>
      <w:r w:rsidRPr="00695A49">
        <w:rPr>
          <w:rFonts w:ascii="Times New Roman" w:hAnsi="Times New Roman" w:cs="Times New Roman"/>
          <w:sz w:val="32"/>
          <w:szCs w:val="32"/>
        </w:rPr>
        <w:t>– слова, які зберігають</w:t>
      </w:r>
      <w:r w:rsidRPr="00695A49">
        <w:rPr>
          <w:rFonts w:ascii="Times New Roman" w:hAnsi="Times New Roman" w:cs="Times New Roman"/>
          <w:b/>
          <w:bCs/>
          <w:sz w:val="32"/>
          <w:szCs w:val="32"/>
        </w:rPr>
        <w:t xml:space="preserve"> </w:t>
      </w:r>
      <w:r w:rsidRPr="00695A49">
        <w:rPr>
          <w:rFonts w:ascii="Times New Roman" w:hAnsi="Times New Roman" w:cs="Times New Roman"/>
          <w:sz w:val="32"/>
          <w:szCs w:val="32"/>
        </w:rPr>
        <w:t>чужорідність звучання</w:t>
      </w:r>
      <w:r w:rsidR="00690FFB">
        <w:rPr>
          <w:rFonts w:ascii="Times New Roman" w:hAnsi="Times New Roman" w:cs="Times New Roman"/>
          <w:sz w:val="32"/>
          <w:szCs w:val="32"/>
        </w:rPr>
        <w:t xml:space="preserve"> і форми, що зумовлює деякі їх</w:t>
      </w:r>
      <w:r w:rsidRPr="00695A49">
        <w:rPr>
          <w:rFonts w:ascii="Times New Roman" w:hAnsi="Times New Roman" w:cs="Times New Roman"/>
          <w:sz w:val="32"/>
          <w:szCs w:val="32"/>
        </w:rPr>
        <w:t xml:space="preserve"> с</w:t>
      </w:r>
      <w:r w:rsidR="00005324" w:rsidRPr="00695A49">
        <w:rPr>
          <w:rFonts w:ascii="Times New Roman" w:hAnsi="Times New Roman" w:cs="Times New Roman"/>
          <w:sz w:val="32"/>
          <w:szCs w:val="32"/>
        </w:rPr>
        <w:t>тилістичні особливості, а саме</w:t>
      </w:r>
      <w:r w:rsidRPr="00695A49">
        <w:rPr>
          <w:rFonts w:ascii="Times New Roman" w:hAnsi="Times New Roman" w:cs="Times New Roman"/>
          <w:sz w:val="32"/>
          <w:szCs w:val="32"/>
        </w:rPr>
        <w:t xml:space="preserve"> позначеність колоритом офіційності, книжності, сухості</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w:t>
      </w:r>
      <w:r w:rsidR="0046049F" w:rsidRPr="00695A49">
        <w:rPr>
          <w:rFonts w:ascii="Times New Roman" w:hAnsi="Times New Roman" w:cs="Times New Roman"/>
          <w:sz w:val="32"/>
          <w:szCs w:val="32"/>
        </w:rPr>
        <w:t>наприклад:</w:t>
      </w:r>
      <w:r w:rsidR="0046049F"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абажур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асонанс</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журі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кюрі</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іншомовна лексика</w:t>
      </w:r>
      <w:r w:rsidRPr="00695A49">
        <w:rPr>
          <w:rFonts w:ascii="Times New Roman" w:hAnsi="Times New Roman" w:cs="Times New Roman"/>
          <w:sz w:val="32"/>
          <w:szCs w:val="32"/>
        </w:rPr>
        <w:t>.</w:t>
      </w:r>
    </w:p>
    <w:p w:rsidR="001E2485" w:rsidRPr="00695A49" w:rsidRDefault="004A3DFA"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 xml:space="preserve">Власне українська лексика </w:t>
      </w:r>
      <w:r w:rsidRPr="00695A49">
        <w:rPr>
          <w:rFonts w:ascii="Times New Roman" w:hAnsi="Times New Roman" w:cs="Times New Roman"/>
          <w:sz w:val="32"/>
          <w:szCs w:val="32"/>
        </w:rPr>
        <w:t xml:space="preserve">(споконвічна лексика) – найбільший за обсягом шар корінної (незапозиченої) лексики у словниковому складі української мови; слова, що утворилися в українській мові </w:t>
      </w:r>
      <w:r w:rsidR="00005324" w:rsidRPr="00695A49">
        <w:rPr>
          <w:rFonts w:ascii="Times New Roman" w:hAnsi="Times New Roman" w:cs="Times New Roman"/>
          <w:sz w:val="32"/>
          <w:szCs w:val="32"/>
        </w:rPr>
        <w:t>в</w:t>
      </w:r>
      <w:r w:rsidRPr="00695A49">
        <w:rPr>
          <w:rFonts w:ascii="Times New Roman" w:hAnsi="Times New Roman" w:cs="Times New Roman"/>
          <w:sz w:val="32"/>
          <w:szCs w:val="32"/>
        </w:rPr>
        <w:t xml:space="preserve"> період її формування </w:t>
      </w:r>
      <w:r w:rsidR="00005324" w:rsidRPr="00695A49">
        <w:rPr>
          <w:rFonts w:ascii="Times New Roman" w:hAnsi="Times New Roman" w:cs="Times New Roman"/>
          <w:sz w:val="32"/>
          <w:szCs w:val="32"/>
        </w:rPr>
        <w:t xml:space="preserve">та </w:t>
      </w:r>
      <w:r w:rsidRPr="00695A49">
        <w:rPr>
          <w:rFonts w:ascii="Times New Roman" w:hAnsi="Times New Roman" w:cs="Times New Roman"/>
          <w:sz w:val="32"/>
          <w:szCs w:val="32"/>
        </w:rPr>
        <w:t>історичного розвитку за допомогою питомих словотворчих засобів</w:t>
      </w:r>
      <w:r w:rsidR="000473EB" w:rsidRPr="00695A49">
        <w:rPr>
          <w:rFonts w:ascii="Times New Roman" w:hAnsi="Times New Roman" w:cs="Times New Roman"/>
          <w:sz w:val="32"/>
          <w:szCs w:val="32"/>
        </w:rPr>
        <w:t xml:space="preserve"> </w:t>
      </w:r>
      <w:r w:rsidR="00854905">
        <w:rPr>
          <w:rFonts w:ascii="Times New Roman" w:hAnsi="Times New Roman" w:cs="Times New Roman"/>
          <w:sz w:val="32"/>
          <w:szCs w:val="32"/>
        </w:rPr>
        <w:t>і</w:t>
      </w:r>
      <w:r w:rsidR="000473EB" w:rsidRPr="00695A49">
        <w:rPr>
          <w:rFonts w:ascii="Times New Roman" w:hAnsi="Times New Roman" w:cs="Times New Roman"/>
          <w:sz w:val="32"/>
          <w:szCs w:val="32"/>
        </w:rPr>
        <w:t xml:space="preserve"> виражають своєрідність української мови</w:t>
      </w:r>
      <w:r w:rsidRPr="00695A49">
        <w:rPr>
          <w:rFonts w:ascii="Times New Roman" w:hAnsi="Times New Roman" w:cs="Times New Roman"/>
          <w:sz w:val="32"/>
          <w:szCs w:val="32"/>
        </w:rPr>
        <w:t xml:space="preserve">. Власне українські слова </w:t>
      </w:r>
      <w:r w:rsidR="000473EB" w:rsidRPr="00695A49">
        <w:rPr>
          <w:rFonts w:ascii="Times New Roman" w:hAnsi="Times New Roman" w:cs="Times New Roman"/>
          <w:sz w:val="32"/>
          <w:szCs w:val="32"/>
        </w:rPr>
        <w:lastRenderedPageBreak/>
        <w:t xml:space="preserve">передають національний колорит, національний менталітет, </w:t>
      </w:r>
      <w:r w:rsidRPr="00695A49">
        <w:rPr>
          <w:rFonts w:ascii="Times New Roman" w:hAnsi="Times New Roman" w:cs="Times New Roman"/>
          <w:sz w:val="32"/>
          <w:szCs w:val="32"/>
        </w:rPr>
        <w:t xml:space="preserve">позначають </w:t>
      </w:r>
      <w:r w:rsidR="000473EB" w:rsidRPr="00695A49">
        <w:rPr>
          <w:rFonts w:ascii="Times New Roman" w:hAnsi="Times New Roman" w:cs="Times New Roman"/>
          <w:sz w:val="32"/>
          <w:szCs w:val="32"/>
        </w:rPr>
        <w:t>все те,</w:t>
      </w:r>
      <w:r w:rsidRPr="00695A49">
        <w:rPr>
          <w:rFonts w:ascii="Times New Roman" w:hAnsi="Times New Roman" w:cs="Times New Roman"/>
          <w:sz w:val="32"/>
          <w:szCs w:val="32"/>
        </w:rPr>
        <w:t xml:space="preserve"> </w:t>
      </w:r>
      <w:r w:rsidR="000473EB" w:rsidRPr="00695A49">
        <w:rPr>
          <w:rFonts w:ascii="Times New Roman" w:hAnsi="Times New Roman" w:cs="Times New Roman"/>
          <w:sz w:val="32"/>
          <w:szCs w:val="32"/>
        </w:rPr>
        <w:t>що є характерним для</w:t>
      </w:r>
      <w:r w:rsidRPr="00695A49">
        <w:rPr>
          <w:rFonts w:ascii="Times New Roman" w:hAnsi="Times New Roman" w:cs="Times New Roman"/>
          <w:sz w:val="32"/>
          <w:szCs w:val="32"/>
        </w:rPr>
        <w:t xml:space="preserve"> життя і побуту народу</w:t>
      </w:r>
      <w:r w:rsidR="00DE4E87" w:rsidRPr="00695A49">
        <w:rPr>
          <w:rFonts w:ascii="Times New Roman" w:hAnsi="Times New Roman" w:cs="Times New Roman"/>
          <w:sz w:val="32"/>
          <w:szCs w:val="32"/>
        </w:rPr>
        <w:t xml:space="preserve">, </w:t>
      </w:r>
      <w:r w:rsidR="00917188" w:rsidRPr="00695A49">
        <w:rPr>
          <w:rFonts w:ascii="Times New Roman" w:hAnsi="Times New Roman" w:cs="Times New Roman"/>
          <w:sz w:val="32"/>
          <w:szCs w:val="32"/>
        </w:rPr>
        <w:t xml:space="preserve">означають </w:t>
      </w:r>
      <w:r w:rsidR="000473EB" w:rsidRPr="00695A49">
        <w:rPr>
          <w:rFonts w:ascii="Times New Roman" w:hAnsi="Times New Roman" w:cs="Times New Roman"/>
          <w:sz w:val="32"/>
          <w:szCs w:val="32"/>
        </w:rPr>
        <w:t xml:space="preserve">предмети і явища природи, </w:t>
      </w:r>
      <w:r w:rsidR="00917188" w:rsidRPr="00695A49">
        <w:rPr>
          <w:rFonts w:ascii="Times New Roman" w:hAnsi="Times New Roman" w:cs="Times New Roman"/>
          <w:sz w:val="32"/>
          <w:szCs w:val="32"/>
        </w:rPr>
        <w:t xml:space="preserve">часові поняття, просторовості тощо </w:t>
      </w:r>
      <w:r w:rsidRPr="00695A49">
        <w:rPr>
          <w:rFonts w:ascii="Times New Roman" w:hAnsi="Times New Roman" w:cs="Times New Roman"/>
          <w:sz w:val="32"/>
          <w:szCs w:val="32"/>
        </w:rPr>
        <w:t>(</w:t>
      </w:r>
      <w:r w:rsidR="005314B7" w:rsidRPr="00695A49">
        <w:rPr>
          <w:rFonts w:ascii="Times New Roman" w:hAnsi="Times New Roman" w:cs="Times New Roman"/>
          <w:sz w:val="32"/>
          <w:szCs w:val="32"/>
        </w:rPr>
        <w:t xml:space="preserve">наприклад: </w:t>
      </w:r>
      <w:r w:rsidRPr="00695A49">
        <w:rPr>
          <w:rFonts w:ascii="Times New Roman" w:hAnsi="Times New Roman" w:cs="Times New Roman"/>
          <w:i/>
          <w:sz w:val="32"/>
          <w:szCs w:val="32"/>
        </w:rPr>
        <w:t>батьківщина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будинок</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0E682B" w:rsidRPr="00695A49">
        <w:rPr>
          <w:rFonts w:ascii="Times New Roman" w:hAnsi="Times New Roman" w:cs="Times New Roman"/>
          <w:i/>
          <w:sz w:val="32"/>
          <w:szCs w:val="32"/>
        </w:rPr>
        <w:t>вибалок</w:t>
      </w:r>
      <w:r w:rsidR="000E682B" w:rsidRPr="00695A49">
        <w:rPr>
          <w:rFonts w:ascii="Times New Roman" w:hAnsi="Times New Roman" w:cs="Times New Roman"/>
          <w:sz w:val="32"/>
          <w:szCs w:val="32"/>
        </w:rPr>
        <w:t>,</w:t>
      </w:r>
      <w:r w:rsidR="000E682B" w:rsidRPr="00695A49">
        <w:rPr>
          <w:rFonts w:ascii="Times New Roman" w:hAnsi="Times New Roman" w:cs="Times New Roman"/>
          <w:i/>
          <w:sz w:val="32"/>
          <w:szCs w:val="32"/>
        </w:rPr>
        <w:t xml:space="preserve"> </w:t>
      </w:r>
      <w:r w:rsidR="00AB58AC" w:rsidRPr="00695A49">
        <w:rPr>
          <w:rFonts w:ascii="Times New Roman" w:hAnsi="Times New Roman" w:cs="Times New Roman"/>
          <w:i/>
          <w:sz w:val="32"/>
          <w:szCs w:val="32"/>
        </w:rPr>
        <w:t>гай</w:t>
      </w:r>
      <w:r w:rsidR="00AB58AC" w:rsidRPr="00695A49">
        <w:rPr>
          <w:rFonts w:ascii="Times New Roman" w:hAnsi="Times New Roman" w:cs="Times New Roman"/>
          <w:sz w:val="32"/>
          <w:szCs w:val="32"/>
        </w:rPr>
        <w:t>,</w:t>
      </w:r>
      <w:r w:rsidR="00AB58AC" w:rsidRPr="00695A49">
        <w:rPr>
          <w:rFonts w:ascii="Times New Roman" w:hAnsi="Times New Roman" w:cs="Times New Roman"/>
          <w:i/>
          <w:sz w:val="32"/>
          <w:szCs w:val="32"/>
        </w:rPr>
        <w:t xml:space="preserve"> галушка</w:t>
      </w:r>
      <w:r w:rsidR="00AB58AC" w:rsidRPr="00695A49">
        <w:rPr>
          <w:rFonts w:ascii="Times New Roman" w:hAnsi="Times New Roman" w:cs="Times New Roman"/>
          <w:sz w:val="32"/>
          <w:szCs w:val="32"/>
        </w:rPr>
        <w:t>,</w:t>
      </w:r>
      <w:r w:rsidR="00AB58AC"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геть</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діяти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заздалегідь</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кремезний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AB58AC" w:rsidRPr="00695A49">
        <w:rPr>
          <w:rFonts w:ascii="Times New Roman" w:hAnsi="Times New Roman" w:cs="Times New Roman"/>
          <w:i/>
          <w:sz w:val="32"/>
          <w:szCs w:val="32"/>
        </w:rPr>
        <w:t>курка</w:t>
      </w:r>
      <w:r w:rsidR="00AB58AC" w:rsidRPr="00854905">
        <w:rPr>
          <w:rFonts w:ascii="Times New Roman" w:hAnsi="Times New Roman" w:cs="Times New Roman"/>
          <w:sz w:val="32"/>
          <w:szCs w:val="32"/>
        </w:rPr>
        <w:t>,</w:t>
      </w:r>
      <w:r w:rsidR="00AB58AC"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ланка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лелека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малеча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0E682B" w:rsidRPr="00695A49">
        <w:rPr>
          <w:rFonts w:ascii="Times New Roman" w:hAnsi="Times New Roman" w:cs="Times New Roman"/>
          <w:i/>
          <w:sz w:val="32"/>
          <w:szCs w:val="32"/>
        </w:rPr>
        <w:t>міркувати</w:t>
      </w:r>
      <w:r w:rsidR="000E682B" w:rsidRPr="00695A49">
        <w:rPr>
          <w:rFonts w:ascii="Times New Roman" w:hAnsi="Times New Roman" w:cs="Times New Roman"/>
          <w:sz w:val="32"/>
          <w:szCs w:val="32"/>
        </w:rPr>
        <w:t>,</w:t>
      </w:r>
      <w:r w:rsidR="000E682B" w:rsidRPr="00695A49">
        <w:rPr>
          <w:rFonts w:ascii="Times New Roman" w:hAnsi="Times New Roman" w:cs="Times New Roman"/>
          <w:i/>
          <w:sz w:val="32"/>
          <w:szCs w:val="32"/>
        </w:rPr>
        <w:t xml:space="preserve"> </w:t>
      </w:r>
      <w:r w:rsidR="00AB58AC" w:rsidRPr="00695A49">
        <w:rPr>
          <w:rFonts w:ascii="Times New Roman" w:hAnsi="Times New Roman" w:cs="Times New Roman"/>
          <w:i/>
          <w:sz w:val="32"/>
          <w:szCs w:val="32"/>
        </w:rPr>
        <w:t>паляниця</w:t>
      </w:r>
      <w:r w:rsidR="00AB58AC" w:rsidRPr="00695A49">
        <w:rPr>
          <w:rFonts w:ascii="Times New Roman" w:hAnsi="Times New Roman" w:cs="Times New Roman"/>
          <w:sz w:val="32"/>
          <w:szCs w:val="32"/>
        </w:rPr>
        <w:t>,</w:t>
      </w:r>
      <w:r w:rsidR="00AB58AC"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промисловість</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промовець</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0E682B" w:rsidRPr="00695A49">
        <w:rPr>
          <w:rFonts w:ascii="Times New Roman" w:hAnsi="Times New Roman" w:cs="Times New Roman"/>
          <w:i/>
          <w:sz w:val="32"/>
          <w:szCs w:val="32"/>
        </w:rPr>
        <w:t>січень</w:t>
      </w:r>
      <w:r w:rsidR="000E682B" w:rsidRPr="00695A49">
        <w:rPr>
          <w:rFonts w:ascii="Times New Roman" w:hAnsi="Times New Roman" w:cs="Times New Roman"/>
          <w:sz w:val="32"/>
          <w:szCs w:val="32"/>
        </w:rPr>
        <w:t>,</w:t>
      </w:r>
      <w:r w:rsidR="000E682B"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цить</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чобіт</w:t>
      </w:r>
      <w:r w:rsidR="00AB58AC" w:rsidRPr="00695A49">
        <w:rPr>
          <w:rFonts w:ascii="Times New Roman" w:hAnsi="Times New Roman" w:cs="Times New Roman"/>
          <w:sz w:val="32"/>
          <w:szCs w:val="32"/>
        </w:rPr>
        <w:t>,</w:t>
      </w:r>
      <w:r w:rsidR="00AB58AC" w:rsidRPr="00695A49">
        <w:rPr>
          <w:rFonts w:ascii="Times New Roman" w:hAnsi="Times New Roman" w:cs="Times New Roman"/>
          <w:i/>
          <w:sz w:val="32"/>
          <w:szCs w:val="32"/>
        </w:rPr>
        <w:t xml:space="preserve"> щорічно</w:t>
      </w:r>
      <w:r w:rsidRPr="00695A49">
        <w:rPr>
          <w:rFonts w:ascii="Times New Roman" w:hAnsi="Times New Roman" w:cs="Times New Roman"/>
          <w:sz w:val="32"/>
          <w:szCs w:val="32"/>
        </w:rPr>
        <w:t xml:space="preserve"> тощо). Протилежне – </w:t>
      </w:r>
      <w:r w:rsidRPr="00695A49">
        <w:rPr>
          <w:rFonts w:ascii="Times New Roman" w:hAnsi="Times New Roman" w:cs="Times New Roman"/>
          <w:i/>
          <w:sz w:val="32"/>
          <w:szCs w:val="32"/>
        </w:rPr>
        <w:t>іншомовна лексика</w:t>
      </w:r>
      <w:bookmarkStart w:id="3" w:name="55"/>
      <w:bookmarkStart w:id="4" w:name="56"/>
      <w:r w:rsidR="001E2485" w:rsidRPr="00695A49">
        <w:rPr>
          <w:rFonts w:ascii="Times New Roman" w:hAnsi="Times New Roman" w:cs="Times New Roman"/>
          <w:sz w:val="32"/>
          <w:szCs w:val="32"/>
        </w:rPr>
        <w:t>.</w:t>
      </w:r>
    </w:p>
    <w:p w:rsidR="001E2485" w:rsidRPr="00695A49" w:rsidRDefault="003C5990"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eastAsia="Times New Roman" w:hAnsi="Times New Roman" w:cs="Times New Roman"/>
          <w:b/>
          <w:bCs/>
          <w:sz w:val="32"/>
          <w:szCs w:val="32"/>
          <w:lang w:eastAsia="uk-UA"/>
        </w:rPr>
        <w:t>Внутрішн</w:t>
      </w:r>
      <w:r w:rsidR="008C6BD7" w:rsidRPr="00695A49">
        <w:rPr>
          <w:rFonts w:ascii="Times New Roman" w:eastAsia="Times New Roman" w:hAnsi="Times New Roman" w:cs="Times New Roman"/>
          <w:b/>
          <w:bCs/>
          <w:sz w:val="32"/>
          <w:szCs w:val="32"/>
          <w:lang w:eastAsia="uk-UA"/>
        </w:rPr>
        <w:t>є мовлення</w:t>
      </w:r>
      <w:r w:rsidR="001E2485" w:rsidRPr="00695A49">
        <w:rPr>
          <w:rFonts w:ascii="Times New Roman" w:eastAsia="Times New Roman" w:hAnsi="Times New Roman" w:cs="Times New Roman"/>
          <w:b/>
          <w:bCs/>
          <w:sz w:val="32"/>
          <w:szCs w:val="32"/>
          <w:lang w:eastAsia="uk-UA"/>
        </w:rPr>
        <w:t xml:space="preserve"> </w:t>
      </w:r>
      <w:bookmarkEnd w:id="3"/>
      <w:r w:rsidR="001E2485" w:rsidRPr="00695A49">
        <w:rPr>
          <w:rFonts w:ascii="Times New Roman" w:eastAsia="Times New Roman" w:hAnsi="Times New Roman" w:cs="Times New Roman"/>
          <w:sz w:val="32"/>
          <w:szCs w:val="32"/>
          <w:lang w:eastAsia="uk-UA"/>
        </w:rPr>
        <w:t>– стиліст</w:t>
      </w:r>
      <w:r w:rsidR="003C7D76" w:rsidRPr="00695A49">
        <w:rPr>
          <w:rFonts w:ascii="Times New Roman" w:eastAsia="Times New Roman" w:hAnsi="Times New Roman" w:cs="Times New Roman"/>
          <w:sz w:val="32"/>
          <w:szCs w:val="32"/>
          <w:lang w:eastAsia="uk-UA"/>
        </w:rPr>
        <w:t>ичний засіб у художньому тексті,</w:t>
      </w:r>
      <w:r w:rsidR="001E2485" w:rsidRPr="00695A49">
        <w:rPr>
          <w:rFonts w:ascii="Times New Roman" w:eastAsia="Times New Roman" w:hAnsi="Times New Roman" w:cs="Times New Roman"/>
          <w:sz w:val="32"/>
          <w:szCs w:val="32"/>
          <w:lang w:eastAsia="uk-UA"/>
        </w:rPr>
        <w:t xml:space="preserve"> мовлення персонажа «про себе».</w:t>
      </w:r>
    </w:p>
    <w:p w:rsidR="004A3DFA" w:rsidRPr="00695A49" w:rsidRDefault="004A3DFA"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eastAsia="Times New Roman" w:hAnsi="Times New Roman" w:cs="Times New Roman"/>
          <w:b/>
          <w:bCs/>
          <w:sz w:val="32"/>
          <w:szCs w:val="32"/>
          <w:lang w:eastAsia="uk-UA"/>
        </w:rPr>
        <w:t>Волюнтатив</w:t>
      </w:r>
      <w:bookmarkEnd w:id="4"/>
      <w:r w:rsidRPr="00695A49">
        <w:rPr>
          <w:rFonts w:ascii="Times New Roman" w:eastAsia="Times New Roman" w:hAnsi="Times New Roman" w:cs="Times New Roman"/>
          <w:sz w:val="32"/>
          <w:szCs w:val="32"/>
          <w:lang w:eastAsia="uk-UA"/>
        </w:rPr>
        <w:t xml:space="preserve"> – форми і конструкції, що виражають волю, рішучість мовця, суб’єктивну модальність.</w:t>
      </w:r>
      <w:r w:rsidR="0086442E" w:rsidRPr="00695A49">
        <w:rPr>
          <w:rFonts w:ascii="Times New Roman" w:eastAsia="Times New Roman" w:hAnsi="Times New Roman" w:cs="Times New Roman"/>
          <w:sz w:val="32"/>
          <w:szCs w:val="32"/>
          <w:lang w:eastAsia="uk-UA"/>
        </w:rPr>
        <w:t xml:space="preserve"> </w:t>
      </w:r>
      <w:r w:rsidR="0046049F" w:rsidRPr="00695A49">
        <w:rPr>
          <w:rFonts w:ascii="Times New Roman" w:eastAsia="Times New Roman" w:hAnsi="Times New Roman" w:cs="Times New Roman"/>
          <w:sz w:val="32"/>
          <w:szCs w:val="32"/>
          <w:lang w:eastAsia="uk-UA"/>
        </w:rPr>
        <w:t xml:space="preserve">Див. також: </w:t>
      </w:r>
      <w:r w:rsidR="0046049F" w:rsidRPr="00695A49">
        <w:rPr>
          <w:rFonts w:ascii="Times New Roman" w:eastAsia="Times New Roman" w:hAnsi="Times New Roman" w:cs="Times New Roman"/>
          <w:i/>
          <w:sz w:val="32"/>
          <w:szCs w:val="32"/>
          <w:lang w:eastAsia="uk-UA"/>
        </w:rPr>
        <w:t>імператив</w:t>
      </w:r>
      <w:r w:rsidR="0046049F" w:rsidRPr="00695A49">
        <w:rPr>
          <w:rFonts w:ascii="Times New Roman" w:eastAsia="Times New Roman" w:hAnsi="Times New Roman" w:cs="Times New Roman"/>
          <w:sz w:val="32"/>
          <w:szCs w:val="32"/>
          <w:lang w:eastAsia="uk-UA"/>
        </w:rPr>
        <w:t xml:space="preserve">, </w:t>
      </w:r>
      <w:r w:rsidR="0046049F" w:rsidRPr="00695A49">
        <w:rPr>
          <w:rFonts w:ascii="Times New Roman" w:eastAsia="Times New Roman" w:hAnsi="Times New Roman" w:cs="Times New Roman"/>
          <w:i/>
          <w:sz w:val="32"/>
          <w:szCs w:val="32"/>
          <w:lang w:eastAsia="uk-UA"/>
        </w:rPr>
        <w:t>спонукальне</w:t>
      </w:r>
      <w:r w:rsidR="0046049F" w:rsidRPr="00695A49">
        <w:rPr>
          <w:rFonts w:ascii="Times New Roman" w:eastAsia="Times New Roman" w:hAnsi="Times New Roman" w:cs="Times New Roman"/>
          <w:sz w:val="32"/>
          <w:szCs w:val="32"/>
          <w:lang w:eastAsia="uk-UA"/>
        </w:rPr>
        <w:t xml:space="preserve"> </w:t>
      </w:r>
      <w:r w:rsidR="0046049F" w:rsidRPr="00695A49">
        <w:rPr>
          <w:rFonts w:ascii="Times New Roman" w:eastAsia="Times New Roman" w:hAnsi="Times New Roman" w:cs="Times New Roman"/>
          <w:i/>
          <w:sz w:val="32"/>
          <w:szCs w:val="32"/>
          <w:lang w:eastAsia="uk-UA"/>
        </w:rPr>
        <w:t>речення</w:t>
      </w:r>
      <w:r w:rsidR="0046049F" w:rsidRPr="00695A49">
        <w:rPr>
          <w:rFonts w:ascii="Times New Roman" w:eastAsia="Times New Roman" w:hAnsi="Times New Roman" w:cs="Times New Roman"/>
          <w:sz w:val="32"/>
          <w:szCs w:val="32"/>
          <w:lang w:eastAsia="uk-UA"/>
        </w:rPr>
        <w:t>.</w:t>
      </w:r>
    </w:p>
    <w:p w:rsidR="00227F65" w:rsidRPr="00695A49" w:rsidRDefault="00227F65" w:rsidP="00227F65">
      <w:pPr>
        <w:tabs>
          <w:tab w:val="left" w:pos="993"/>
        </w:tabs>
        <w:spacing w:after="0" w:line="240" w:lineRule="auto"/>
        <w:ind w:firstLine="709"/>
        <w:jc w:val="both"/>
        <w:rPr>
          <w:rFonts w:ascii="Times New Roman" w:hAnsi="Times New Roman" w:cs="Times New Roman"/>
          <w:iCs/>
          <w:sz w:val="32"/>
          <w:szCs w:val="32"/>
        </w:rPr>
      </w:pPr>
      <w:r w:rsidRPr="00695A49">
        <w:rPr>
          <w:rFonts w:ascii="Times New Roman" w:hAnsi="Times New Roman" w:cs="Times New Roman"/>
          <w:b/>
          <w:iCs/>
          <w:sz w:val="32"/>
          <w:szCs w:val="32"/>
        </w:rPr>
        <w:t xml:space="preserve">Вправи з розвитку мовлення </w:t>
      </w:r>
      <w:r w:rsidRPr="00695A49">
        <w:rPr>
          <w:rFonts w:ascii="Times New Roman" w:hAnsi="Times New Roman" w:cs="Times New Roman"/>
          <w:iCs/>
          <w:sz w:val="32"/>
          <w:szCs w:val="32"/>
        </w:rPr>
        <w:t>– види вправ, що передбачають спостереження й аналіз мовних одиниць у тексті; аналіз текстів різних типів і стилів мовлення; стилістичне експериментування (синонімічні заміни в тексті); конструювання текстів (творчі роботи) і редагування чужих та власних висловлювань.</w:t>
      </w:r>
      <w:r w:rsidRPr="00695A49">
        <w:rPr>
          <w:rFonts w:ascii="Times New Roman" w:hAnsi="Times New Roman" w:cs="Times New Roman"/>
          <w:bCs/>
          <w:sz w:val="32"/>
          <w:szCs w:val="32"/>
        </w:rPr>
        <w:t xml:space="preserve"> Див. також: </w:t>
      </w:r>
      <w:r w:rsidRPr="00695A49">
        <w:rPr>
          <w:rFonts w:ascii="Times New Roman" w:hAnsi="Times New Roman" w:cs="Times New Roman"/>
          <w:bCs/>
          <w:i/>
          <w:sz w:val="32"/>
          <w:szCs w:val="32"/>
        </w:rPr>
        <w:t>стилістичні вправи</w:t>
      </w:r>
      <w:r w:rsidRPr="00695A49">
        <w:rPr>
          <w:rFonts w:ascii="Times New Roman" w:hAnsi="Times New Roman" w:cs="Times New Roman"/>
          <w:bCs/>
          <w:sz w:val="32"/>
          <w:szCs w:val="32"/>
        </w:rPr>
        <w:t>.</w:t>
      </w:r>
    </w:p>
    <w:p w:rsidR="004A3DFA" w:rsidRPr="00695A49" w:rsidRDefault="004A3DFA"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sz w:val="32"/>
          <w:szCs w:val="32"/>
        </w:rPr>
        <w:t>Враження</w:t>
      </w:r>
      <w:r w:rsidRPr="00695A49">
        <w:rPr>
          <w:rFonts w:ascii="Times New Roman" w:hAnsi="Times New Roman" w:cs="Times New Roman"/>
          <w:sz w:val="32"/>
          <w:szCs w:val="32"/>
        </w:rPr>
        <w:t xml:space="preserve"> – чуттєві образи з яскраво </w:t>
      </w:r>
      <w:r w:rsidR="005314B7" w:rsidRPr="00695A49">
        <w:rPr>
          <w:rFonts w:ascii="Times New Roman" w:hAnsi="Times New Roman" w:cs="Times New Roman"/>
          <w:sz w:val="32"/>
          <w:szCs w:val="32"/>
        </w:rPr>
        <w:t>вираженим емоційним відтінком; здатність людини сприймати</w:t>
      </w:r>
      <w:r w:rsidRPr="00695A49">
        <w:rPr>
          <w:rFonts w:ascii="Times New Roman" w:hAnsi="Times New Roman" w:cs="Times New Roman"/>
          <w:sz w:val="32"/>
          <w:szCs w:val="32"/>
        </w:rPr>
        <w:t xml:space="preserve"> усне слово через свої емо</w:t>
      </w:r>
      <w:r w:rsidR="005314B7" w:rsidRPr="00695A49">
        <w:rPr>
          <w:rFonts w:ascii="Times New Roman" w:hAnsi="Times New Roman" w:cs="Times New Roman"/>
          <w:sz w:val="32"/>
          <w:szCs w:val="32"/>
        </w:rPr>
        <w:t>ції та почуття, почуттєво оцінювати</w:t>
      </w:r>
      <w:r w:rsidRPr="00695A49">
        <w:rPr>
          <w:rFonts w:ascii="Times New Roman" w:hAnsi="Times New Roman" w:cs="Times New Roman"/>
          <w:sz w:val="32"/>
          <w:szCs w:val="32"/>
        </w:rPr>
        <w:t xml:space="preserve"> сприйняте.</w:t>
      </w:r>
    </w:p>
    <w:p w:rsidR="004A3DFA" w:rsidRPr="00695A49" w:rsidRDefault="004A3DFA"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Вставлені слова і конструкції </w:t>
      </w:r>
      <w:r w:rsidRPr="00695A49">
        <w:rPr>
          <w:rFonts w:ascii="Times New Roman" w:hAnsi="Times New Roman" w:cs="Times New Roman"/>
          <w:sz w:val="32"/>
          <w:szCs w:val="32"/>
        </w:rPr>
        <w:t>–</w:t>
      </w:r>
      <w:r w:rsidR="0046049F" w:rsidRPr="00695A49">
        <w:rPr>
          <w:rFonts w:ascii="Times New Roman" w:hAnsi="Times New Roman" w:cs="Times New Roman"/>
          <w:sz w:val="32"/>
          <w:szCs w:val="32"/>
        </w:rPr>
        <w:t xml:space="preserve"> </w:t>
      </w:r>
      <w:r w:rsidRPr="00695A49">
        <w:rPr>
          <w:rFonts w:ascii="Times New Roman" w:hAnsi="Times New Roman" w:cs="Times New Roman"/>
          <w:sz w:val="32"/>
          <w:szCs w:val="32"/>
        </w:rPr>
        <w:t>компоненти (</w:t>
      </w:r>
      <w:r w:rsidRPr="00695A49">
        <w:rPr>
          <w:rFonts w:ascii="Times New Roman" w:hAnsi="Times New Roman" w:cs="Times New Roman"/>
          <w:bCs/>
          <w:sz w:val="32"/>
          <w:szCs w:val="32"/>
        </w:rPr>
        <w:t>слова</w:t>
      </w:r>
      <w:r w:rsidRPr="00695A49">
        <w:rPr>
          <w:rFonts w:ascii="Times New Roman" w:hAnsi="Times New Roman" w:cs="Times New Roman"/>
          <w:sz w:val="32"/>
          <w:szCs w:val="32"/>
        </w:rPr>
        <w:t xml:space="preserve">, словосполучення, </w:t>
      </w:r>
      <w:r w:rsidR="00E52648" w:rsidRPr="00695A49">
        <w:rPr>
          <w:rFonts w:ascii="Times New Roman" w:hAnsi="Times New Roman" w:cs="Times New Roman"/>
          <w:sz w:val="32"/>
          <w:szCs w:val="32"/>
        </w:rPr>
        <w:t xml:space="preserve">речення), які вводяться в інше, </w:t>
      </w:r>
      <w:r w:rsidRPr="00695A49">
        <w:rPr>
          <w:rFonts w:ascii="Times New Roman" w:hAnsi="Times New Roman" w:cs="Times New Roman"/>
          <w:sz w:val="32"/>
          <w:szCs w:val="32"/>
        </w:rPr>
        <w:t>основне щодо</w:t>
      </w:r>
      <w:r w:rsidR="00E52648" w:rsidRPr="00695A49">
        <w:rPr>
          <w:rFonts w:ascii="Times New Roman" w:hAnsi="Times New Roman" w:cs="Times New Roman"/>
          <w:sz w:val="32"/>
          <w:szCs w:val="32"/>
        </w:rPr>
        <w:t xml:space="preserve"> </w:t>
      </w:r>
      <w:r w:rsidR="00854905">
        <w:rPr>
          <w:rFonts w:ascii="Times New Roman" w:hAnsi="Times New Roman" w:cs="Times New Roman"/>
          <w:sz w:val="32"/>
          <w:szCs w:val="32"/>
        </w:rPr>
        <w:t>них,</w:t>
      </w:r>
      <w:r w:rsidRPr="00695A49">
        <w:rPr>
          <w:rFonts w:ascii="Times New Roman" w:hAnsi="Times New Roman" w:cs="Times New Roman"/>
          <w:sz w:val="32"/>
          <w:szCs w:val="32"/>
        </w:rPr>
        <w:t xml:space="preserve"> речення, але синтаксично з ним не зв’язані, інтонаційно відокремлюються від нього і слугують засобом стилістичного синтаксису. В науковому </w:t>
      </w:r>
      <w:r w:rsidRPr="00695A49">
        <w:rPr>
          <w:rFonts w:ascii="Times New Roman" w:eastAsia="Times New Roman" w:hAnsi="Times New Roman" w:cs="Times New Roman"/>
          <w:sz w:val="32"/>
          <w:szCs w:val="32"/>
          <w:lang w:eastAsia="uk-UA"/>
        </w:rPr>
        <w:t xml:space="preserve">стилі та його різновидах вставлені слова </w:t>
      </w:r>
      <w:r w:rsidR="00854905">
        <w:rPr>
          <w:rFonts w:ascii="Times New Roman" w:eastAsia="Times New Roman" w:hAnsi="Times New Roman" w:cs="Times New Roman"/>
          <w:sz w:val="32"/>
          <w:szCs w:val="32"/>
          <w:lang w:eastAsia="uk-UA"/>
        </w:rPr>
        <w:t xml:space="preserve">й </w:t>
      </w:r>
      <w:r w:rsidRPr="00695A49">
        <w:rPr>
          <w:rFonts w:ascii="Times New Roman" w:eastAsia="Times New Roman" w:hAnsi="Times New Roman" w:cs="Times New Roman"/>
          <w:sz w:val="32"/>
          <w:szCs w:val="32"/>
          <w:lang w:eastAsia="uk-UA"/>
        </w:rPr>
        <w:t xml:space="preserve">конструкції вносять різного роду </w:t>
      </w:r>
      <w:r w:rsidRPr="00695A49">
        <w:rPr>
          <w:rFonts w:ascii="Times New Roman" w:hAnsi="Times New Roman" w:cs="Times New Roman"/>
          <w:sz w:val="32"/>
          <w:szCs w:val="32"/>
        </w:rPr>
        <w:t>додаткові повідомлення, зауваження, уточнення, роз’яснення до змісту основного речення;</w:t>
      </w:r>
      <w:r w:rsidRPr="00695A49">
        <w:rPr>
          <w:rFonts w:ascii="Times New Roman" w:eastAsia="Times New Roman" w:hAnsi="Times New Roman" w:cs="Times New Roman"/>
          <w:sz w:val="32"/>
          <w:szCs w:val="32"/>
          <w:lang w:eastAsia="uk-UA"/>
        </w:rPr>
        <w:t xml:space="preserve"> в художньому </w:t>
      </w:r>
      <w:r w:rsidR="00AE16EC" w:rsidRPr="00695A49">
        <w:rPr>
          <w:rFonts w:ascii="Times New Roman" w:eastAsia="Times New Roman" w:hAnsi="Times New Roman" w:cs="Times New Roman"/>
          <w:sz w:val="32"/>
          <w:szCs w:val="32"/>
          <w:lang w:eastAsia="uk-UA"/>
        </w:rPr>
        <w:t>й</w:t>
      </w:r>
      <w:r w:rsidRPr="00695A49">
        <w:rPr>
          <w:rFonts w:ascii="Times New Roman" w:eastAsia="Times New Roman" w:hAnsi="Times New Roman" w:cs="Times New Roman"/>
          <w:sz w:val="32"/>
          <w:szCs w:val="32"/>
          <w:lang w:eastAsia="uk-UA"/>
        </w:rPr>
        <w:t xml:space="preserve"> публіцистичному стилях сприяють розвиткові другого плану розповіді, можуть містити оцінку </w:t>
      </w:r>
      <w:r w:rsidR="00AE16EC" w:rsidRPr="00695A49">
        <w:rPr>
          <w:rFonts w:ascii="Times New Roman" w:eastAsia="Times New Roman" w:hAnsi="Times New Roman" w:cs="Times New Roman"/>
          <w:sz w:val="32"/>
          <w:szCs w:val="32"/>
          <w:lang w:eastAsia="uk-UA"/>
        </w:rPr>
        <w:t>та</w:t>
      </w:r>
      <w:r w:rsidRPr="00695A49">
        <w:rPr>
          <w:rFonts w:ascii="Times New Roman" w:eastAsia="Times New Roman" w:hAnsi="Times New Roman" w:cs="Times New Roman"/>
          <w:sz w:val="32"/>
          <w:szCs w:val="32"/>
          <w:lang w:eastAsia="uk-UA"/>
        </w:rPr>
        <w:t xml:space="preserve"> експресивні зауваження автора. </w:t>
      </w:r>
      <w:r w:rsidRPr="00695A49">
        <w:rPr>
          <w:rFonts w:ascii="Times New Roman" w:hAnsi="Times New Roman" w:cs="Times New Roman"/>
          <w:sz w:val="32"/>
          <w:szCs w:val="32"/>
        </w:rPr>
        <w:t xml:space="preserve">На відміну від </w:t>
      </w:r>
      <w:r w:rsidRPr="00695A49">
        <w:rPr>
          <w:rFonts w:ascii="Times New Roman" w:hAnsi="Times New Roman" w:cs="Times New Roman"/>
          <w:i/>
          <w:sz w:val="32"/>
          <w:szCs w:val="32"/>
        </w:rPr>
        <w:t>вставних конструкцій</w:t>
      </w:r>
      <w:r w:rsidRPr="00695A49">
        <w:rPr>
          <w:rFonts w:ascii="Times New Roman" w:hAnsi="Times New Roman" w:cs="Times New Roman"/>
          <w:sz w:val="32"/>
          <w:szCs w:val="32"/>
        </w:rPr>
        <w:t xml:space="preserve">, вставлені не виражають модальних значень, не вказують на джерело думки чи повідомлення, на зв’язок з попереднім чи наступним. Пор.: </w:t>
      </w:r>
      <w:r w:rsidRPr="00695A49">
        <w:rPr>
          <w:rFonts w:ascii="Times New Roman" w:hAnsi="Times New Roman" w:cs="Times New Roman"/>
          <w:i/>
          <w:sz w:val="32"/>
          <w:szCs w:val="32"/>
        </w:rPr>
        <w:t>А все ж от – живе собі і поживає (</w:t>
      </w:r>
      <w:r w:rsidRPr="00695A49">
        <w:rPr>
          <w:rFonts w:ascii="Times New Roman" w:hAnsi="Times New Roman" w:cs="Times New Roman"/>
          <w:b/>
          <w:i/>
          <w:sz w:val="32"/>
          <w:szCs w:val="32"/>
        </w:rPr>
        <w:t>ще й як, бестія отака!</w:t>
      </w:r>
      <w:r w:rsidRPr="00695A49">
        <w:rPr>
          <w:rFonts w:ascii="Times New Roman" w:hAnsi="Times New Roman" w:cs="Times New Roman"/>
          <w:i/>
          <w:sz w:val="32"/>
          <w:szCs w:val="32"/>
        </w:rPr>
        <w:t>), бо хоч голови він своєї не має, зате є десь у нього своя рука!</w:t>
      </w:r>
      <w:r w:rsidRPr="00695A49">
        <w:rPr>
          <w:rFonts w:ascii="Times New Roman" w:hAnsi="Times New Roman" w:cs="Times New Roman"/>
          <w:sz w:val="32"/>
          <w:szCs w:val="32"/>
        </w:rPr>
        <w:t xml:space="preserve"> (Д. Молякевич); </w:t>
      </w:r>
      <w:r w:rsidRPr="00695A49">
        <w:rPr>
          <w:rFonts w:ascii="Times New Roman" w:hAnsi="Times New Roman" w:cs="Times New Roman"/>
          <w:i/>
          <w:sz w:val="32"/>
          <w:szCs w:val="32"/>
        </w:rPr>
        <w:t>Ілько був парубок моторний І хлопець хоч куди козак… (</w:t>
      </w:r>
      <w:r w:rsidRPr="00695A49">
        <w:rPr>
          <w:rFonts w:ascii="Times New Roman" w:hAnsi="Times New Roman" w:cs="Times New Roman"/>
          <w:b/>
          <w:i/>
          <w:sz w:val="32"/>
          <w:szCs w:val="32"/>
        </w:rPr>
        <w:t xml:space="preserve">Тінь Котляревського пригорне Мене в цю </w:t>
      </w:r>
      <w:r w:rsidRPr="00695A49">
        <w:rPr>
          <w:rFonts w:ascii="Times New Roman" w:hAnsi="Times New Roman" w:cs="Times New Roman"/>
          <w:b/>
          <w:i/>
          <w:sz w:val="32"/>
          <w:szCs w:val="32"/>
        </w:rPr>
        <w:lastRenderedPageBreak/>
        <w:t>хвилю міцно так І скаже: він таки мастак!..</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(Ю. Мартич)</w:t>
      </w:r>
      <w:r w:rsidR="00197FC7" w:rsidRPr="00695A49">
        <w:rPr>
          <w:rFonts w:ascii="Times New Roman" w:hAnsi="Times New Roman" w:cs="Times New Roman"/>
          <w:i/>
          <w:sz w:val="32"/>
          <w:szCs w:val="32"/>
        </w:rPr>
        <w:t xml:space="preserve"> </w:t>
      </w:r>
      <w:r w:rsidR="00197FC7" w:rsidRPr="00695A49">
        <w:rPr>
          <w:rFonts w:ascii="Times New Roman" w:hAnsi="Times New Roman" w:cs="Times New Roman"/>
          <w:sz w:val="32"/>
          <w:szCs w:val="32"/>
        </w:rPr>
        <w:t>і</w:t>
      </w:r>
      <w:r w:rsidR="00197FC7" w:rsidRPr="00695A49">
        <w:rPr>
          <w:rFonts w:ascii="Times New Roman" w:hAnsi="Times New Roman" w:cs="Times New Roman"/>
          <w:i/>
          <w:sz w:val="32"/>
          <w:szCs w:val="32"/>
        </w:rPr>
        <w:t xml:space="preserve"> По-вірменськи ми, </w:t>
      </w:r>
      <w:r w:rsidR="00197FC7" w:rsidRPr="00695A49">
        <w:rPr>
          <w:rFonts w:ascii="Times New Roman" w:hAnsi="Times New Roman" w:cs="Times New Roman"/>
          <w:b/>
          <w:i/>
          <w:sz w:val="32"/>
          <w:szCs w:val="32"/>
        </w:rPr>
        <w:t>на жаль</w:t>
      </w:r>
      <w:r w:rsidR="00197FC7" w:rsidRPr="00695A49">
        <w:rPr>
          <w:rFonts w:ascii="Times New Roman" w:hAnsi="Times New Roman" w:cs="Times New Roman"/>
          <w:i/>
          <w:sz w:val="32"/>
          <w:szCs w:val="32"/>
        </w:rPr>
        <w:t>, не розуміли, та в серцях таке тепло живлюще розливалось</w:t>
      </w:r>
      <w:r w:rsidR="00197FC7" w:rsidRPr="00695A49">
        <w:rPr>
          <w:rFonts w:ascii="Times New Roman" w:hAnsi="Times New Roman" w:cs="Times New Roman"/>
          <w:sz w:val="32"/>
          <w:szCs w:val="32"/>
        </w:rPr>
        <w:t xml:space="preserve"> (М. Рильський); </w:t>
      </w:r>
      <w:r w:rsidR="00197FC7" w:rsidRPr="00695A49">
        <w:rPr>
          <w:rFonts w:ascii="Times New Roman" w:hAnsi="Times New Roman" w:cs="Times New Roman"/>
          <w:b/>
          <w:i/>
          <w:sz w:val="32"/>
          <w:szCs w:val="32"/>
        </w:rPr>
        <w:t>На превелике диво</w:t>
      </w:r>
      <w:r w:rsidR="00197FC7" w:rsidRPr="00695A49">
        <w:rPr>
          <w:rFonts w:ascii="Times New Roman" w:hAnsi="Times New Roman" w:cs="Times New Roman"/>
          <w:i/>
          <w:sz w:val="32"/>
          <w:szCs w:val="32"/>
        </w:rPr>
        <w:t>, Замфір не пручався</w:t>
      </w:r>
      <w:r w:rsidR="00197FC7" w:rsidRPr="00695A49">
        <w:rPr>
          <w:rFonts w:ascii="Times New Roman" w:hAnsi="Times New Roman" w:cs="Times New Roman"/>
          <w:sz w:val="32"/>
          <w:szCs w:val="32"/>
        </w:rPr>
        <w:t xml:space="preserve"> (М. Коцюбинський)</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вставні слова і конструкції</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парентеза</w:t>
      </w:r>
      <w:r w:rsidRPr="00695A49">
        <w:rPr>
          <w:rFonts w:ascii="Times New Roman" w:hAnsi="Times New Roman" w:cs="Times New Roman"/>
          <w:sz w:val="32"/>
          <w:szCs w:val="32"/>
        </w:rPr>
        <w:t xml:space="preserve">. </w:t>
      </w:r>
    </w:p>
    <w:p w:rsidR="004A3DFA" w:rsidRPr="00695A49" w:rsidRDefault="004A3DFA"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sz w:val="32"/>
          <w:szCs w:val="32"/>
        </w:rPr>
        <w:t>Вставні слова і конструкції</w:t>
      </w:r>
      <w:r w:rsidRPr="00695A49">
        <w:rPr>
          <w:rFonts w:ascii="Times New Roman" w:hAnsi="Times New Roman" w:cs="Times New Roman"/>
          <w:sz w:val="32"/>
          <w:szCs w:val="32"/>
        </w:rPr>
        <w:t xml:space="preserve"> – засіб стилістичного синтаксису; слова і мовні звороти, що не мають безпосередніх синтаксичних зв’язків із висловлюванням чи його складниками</w:t>
      </w:r>
      <w:r w:rsidR="00E52648" w:rsidRPr="00695A49">
        <w:rPr>
          <w:rFonts w:ascii="Times New Roman" w:hAnsi="Times New Roman" w:cs="Times New Roman"/>
          <w:sz w:val="32"/>
          <w:szCs w:val="32"/>
        </w:rPr>
        <w:t xml:space="preserve"> і вказують на ставлення до повідомлюв</w:t>
      </w:r>
      <w:r w:rsidRPr="00695A49">
        <w:rPr>
          <w:rFonts w:ascii="Times New Roman" w:hAnsi="Times New Roman" w:cs="Times New Roman"/>
          <w:sz w:val="32"/>
          <w:szCs w:val="32"/>
        </w:rPr>
        <w:t>аного, виражають модальні зв’язки.</w:t>
      </w:r>
      <w:r w:rsidRPr="00695A49">
        <w:rPr>
          <w:rFonts w:ascii="Times New Roman" w:eastAsia="Times New Roman" w:hAnsi="Times New Roman" w:cs="Times New Roman"/>
          <w:sz w:val="32"/>
          <w:szCs w:val="32"/>
          <w:lang w:eastAsia="uk-UA"/>
        </w:rPr>
        <w:t xml:space="preserve"> Для наук</w:t>
      </w:r>
      <w:r w:rsidR="0086442E" w:rsidRPr="00695A49">
        <w:rPr>
          <w:rFonts w:ascii="Times New Roman" w:eastAsia="Times New Roman" w:hAnsi="Times New Roman" w:cs="Times New Roman"/>
          <w:sz w:val="32"/>
          <w:szCs w:val="32"/>
          <w:lang w:eastAsia="uk-UA"/>
        </w:rPr>
        <w:t>ового та офіційно-ділового стилів</w:t>
      </w:r>
      <w:r w:rsidRPr="00695A49">
        <w:rPr>
          <w:rFonts w:ascii="Times New Roman" w:eastAsia="Times New Roman" w:hAnsi="Times New Roman" w:cs="Times New Roman"/>
          <w:sz w:val="32"/>
          <w:szCs w:val="32"/>
          <w:lang w:eastAsia="uk-UA"/>
        </w:rPr>
        <w:t xml:space="preserve"> найхарактернішими є вставні слова, що</w:t>
      </w:r>
      <w:r w:rsidRPr="00695A49">
        <w:rPr>
          <w:rFonts w:ascii="Times New Roman" w:hAnsi="Times New Roman" w:cs="Times New Roman"/>
          <w:sz w:val="32"/>
          <w:szCs w:val="32"/>
        </w:rPr>
        <w:t xml:space="preserve"> вказують н</w:t>
      </w:r>
      <w:r w:rsidR="00CA6040" w:rsidRPr="00695A49">
        <w:rPr>
          <w:rFonts w:ascii="Times New Roman" w:hAnsi="Times New Roman" w:cs="Times New Roman"/>
          <w:sz w:val="32"/>
          <w:szCs w:val="32"/>
        </w:rPr>
        <w:t>а послідовність викладу думок, зв</w:t>
      </w:r>
      <w:r w:rsidR="00854905" w:rsidRPr="00695A49">
        <w:rPr>
          <w:rFonts w:ascii="Times New Roman" w:hAnsi="Times New Roman" w:cs="Times New Roman"/>
          <w:sz w:val="32"/>
          <w:szCs w:val="32"/>
        </w:rPr>
        <w:t>’</w:t>
      </w:r>
      <w:r w:rsidR="00CA6040" w:rsidRPr="00695A49">
        <w:rPr>
          <w:rFonts w:ascii="Times New Roman" w:hAnsi="Times New Roman" w:cs="Times New Roman"/>
          <w:sz w:val="32"/>
          <w:szCs w:val="32"/>
        </w:rPr>
        <w:t>язок між ними</w:t>
      </w:r>
      <w:r w:rsidRPr="00695A49">
        <w:rPr>
          <w:rFonts w:ascii="Times New Roman" w:hAnsi="Times New Roman" w:cs="Times New Roman"/>
          <w:sz w:val="32"/>
          <w:szCs w:val="32"/>
        </w:rPr>
        <w:t>, характеризують спосіб оформлення думки чи зазначають джерело повідомлення,</w:t>
      </w:r>
      <w:r w:rsidRPr="00695A49">
        <w:rPr>
          <w:rFonts w:ascii="Times New Roman" w:eastAsia="Times New Roman" w:hAnsi="Times New Roman" w:cs="Times New Roman"/>
          <w:sz w:val="32"/>
          <w:szCs w:val="32"/>
          <w:lang w:eastAsia="uk-UA"/>
        </w:rPr>
        <w:t xml:space="preserve"> пом’якшують категоричність висновків, дають раціональну чи емоційну оцінку інформації. </w:t>
      </w:r>
      <w:r w:rsidRPr="00695A49">
        <w:rPr>
          <w:rFonts w:ascii="Times New Roman" w:hAnsi="Times New Roman" w:cs="Times New Roman"/>
          <w:sz w:val="32"/>
          <w:szCs w:val="32"/>
        </w:rPr>
        <w:t xml:space="preserve">Це переважно модальні слова: </w:t>
      </w:r>
      <w:r w:rsidRPr="00695A49">
        <w:rPr>
          <w:rFonts w:ascii="Times New Roman" w:eastAsia="Times New Roman" w:hAnsi="Times New Roman" w:cs="Times New Roman"/>
          <w:i/>
          <w:sz w:val="32"/>
          <w:szCs w:val="32"/>
          <w:lang w:eastAsia="uk-UA"/>
        </w:rPr>
        <w:t>ймовірніше</w:t>
      </w:r>
      <w:r w:rsidRPr="00695A49">
        <w:rPr>
          <w:rFonts w:ascii="Times New Roman" w:eastAsia="Times New Roman" w:hAnsi="Times New Roman" w:cs="Times New Roman"/>
          <w:sz w:val="32"/>
          <w:szCs w:val="32"/>
          <w:lang w:eastAsia="uk-UA"/>
        </w:rPr>
        <w:t>,</w:t>
      </w:r>
      <w:r w:rsidRPr="00695A49">
        <w:rPr>
          <w:rFonts w:ascii="Times New Roman" w:eastAsia="Times New Roman" w:hAnsi="Times New Roman" w:cs="Times New Roman"/>
          <w:i/>
          <w:sz w:val="32"/>
          <w:szCs w:val="32"/>
          <w:lang w:eastAsia="uk-UA"/>
        </w:rPr>
        <w:t xml:space="preserve"> </w:t>
      </w:r>
      <w:r w:rsidRPr="00695A49">
        <w:rPr>
          <w:rFonts w:ascii="Times New Roman" w:hAnsi="Times New Roman" w:cs="Times New Roman"/>
          <w:i/>
          <w:sz w:val="32"/>
          <w:szCs w:val="32"/>
        </w:rPr>
        <w:t>мабуть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можливо</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як відомо</w:t>
      </w:r>
      <w:r w:rsidRPr="00695A49">
        <w:rPr>
          <w:rFonts w:ascii="Times New Roman" w:hAnsi="Times New Roman" w:cs="Times New Roman"/>
          <w:sz w:val="32"/>
          <w:szCs w:val="32"/>
        </w:rPr>
        <w:t xml:space="preserve">; іменники з прийменниками: </w:t>
      </w:r>
      <w:r w:rsidRPr="00695A49">
        <w:rPr>
          <w:rFonts w:ascii="Times New Roman" w:hAnsi="Times New Roman" w:cs="Times New Roman"/>
          <w:i/>
          <w:sz w:val="32"/>
          <w:szCs w:val="32"/>
        </w:rPr>
        <w:t>на думку вчених</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за результатами досліджень</w:t>
      </w:r>
      <w:r w:rsidRPr="00695A49">
        <w:rPr>
          <w:rFonts w:ascii="Times New Roman" w:hAnsi="Times New Roman" w:cs="Times New Roman"/>
          <w:sz w:val="32"/>
          <w:szCs w:val="32"/>
        </w:rPr>
        <w:t>,</w:t>
      </w:r>
      <w:r w:rsidRPr="00695A49">
        <w:rPr>
          <w:rFonts w:ascii="Times New Roman" w:eastAsia="Times New Roman" w:hAnsi="Times New Roman" w:cs="Times New Roman"/>
          <w:sz w:val="32"/>
          <w:szCs w:val="32"/>
          <w:lang w:eastAsia="uk-UA"/>
        </w:rPr>
        <w:t xml:space="preserve"> </w:t>
      </w:r>
      <w:r w:rsidRPr="00695A49">
        <w:rPr>
          <w:rFonts w:ascii="Times New Roman" w:hAnsi="Times New Roman" w:cs="Times New Roman"/>
          <w:i/>
          <w:sz w:val="32"/>
          <w:szCs w:val="32"/>
        </w:rPr>
        <w:t>без сумніву</w:t>
      </w:r>
      <w:r w:rsidR="00E52648" w:rsidRPr="00695A49">
        <w:rPr>
          <w:rFonts w:ascii="Times New Roman" w:hAnsi="Times New Roman" w:cs="Times New Roman"/>
          <w:sz w:val="32"/>
          <w:szCs w:val="32"/>
        </w:rPr>
        <w:t>; прислівники:</w:t>
      </w:r>
      <w:r w:rsidRPr="00695A49">
        <w:rPr>
          <w:rFonts w:ascii="Times New Roman" w:hAnsi="Times New Roman" w:cs="Times New Roman"/>
          <w:sz w:val="32"/>
          <w:szCs w:val="32"/>
        </w:rPr>
        <w:t xml:space="preserve"> </w:t>
      </w:r>
      <w:r w:rsidR="00DC3625" w:rsidRPr="00695A49">
        <w:rPr>
          <w:rFonts w:ascii="Times New Roman" w:hAnsi="Times New Roman" w:cs="Times New Roman"/>
          <w:i/>
          <w:sz w:val="32"/>
          <w:szCs w:val="32"/>
        </w:rPr>
        <w:t>на жаль</w:t>
      </w:r>
      <w:r w:rsidR="00DC3625" w:rsidRPr="00695A49">
        <w:rPr>
          <w:rFonts w:ascii="Times New Roman" w:hAnsi="Times New Roman" w:cs="Times New Roman"/>
          <w:sz w:val="32"/>
          <w:szCs w:val="32"/>
        </w:rPr>
        <w:t xml:space="preserve">, </w:t>
      </w:r>
      <w:r w:rsidR="00DC3625" w:rsidRPr="00695A49">
        <w:rPr>
          <w:rFonts w:ascii="Times New Roman" w:hAnsi="Times New Roman" w:cs="Times New Roman"/>
          <w:i/>
          <w:sz w:val="32"/>
          <w:szCs w:val="32"/>
        </w:rPr>
        <w:t>насамперед</w:t>
      </w:r>
      <w:r w:rsidR="00DC3625" w:rsidRPr="00695A49">
        <w:rPr>
          <w:rFonts w:ascii="Times New Roman" w:hAnsi="Times New Roman" w:cs="Times New Roman"/>
          <w:sz w:val="32"/>
          <w:szCs w:val="32"/>
        </w:rPr>
        <w:t>,</w:t>
      </w:r>
      <w:r w:rsidR="00DC3625" w:rsidRPr="00695A49">
        <w:rPr>
          <w:rFonts w:ascii="Times New Roman" w:hAnsi="Times New Roman" w:cs="Times New Roman"/>
          <w:i/>
          <w:sz w:val="32"/>
          <w:szCs w:val="32"/>
        </w:rPr>
        <w:t xml:space="preserve"> по-перше</w:t>
      </w:r>
      <w:r w:rsidRPr="00695A49">
        <w:rPr>
          <w:rFonts w:ascii="Times New Roman" w:hAnsi="Times New Roman" w:cs="Times New Roman"/>
          <w:sz w:val="32"/>
          <w:szCs w:val="32"/>
        </w:rPr>
        <w:t xml:space="preserve">; дієслова в особовій формі: </w:t>
      </w:r>
      <w:r w:rsidR="00E52648" w:rsidRPr="00695A49">
        <w:rPr>
          <w:rFonts w:ascii="Times New Roman" w:hAnsi="Times New Roman" w:cs="Times New Roman"/>
          <w:i/>
          <w:sz w:val="32"/>
          <w:szCs w:val="32"/>
        </w:rPr>
        <w:t>гадаю</w:t>
      </w:r>
      <w:r w:rsidR="00E52648"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кажуть</w:t>
      </w:r>
      <w:r w:rsidRPr="00695A49">
        <w:rPr>
          <w:rFonts w:ascii="Times New Roman" w:hAnsi="Times New Roman" w:cs="Times New Roman"/>
          <w:sz w:val="32"/>
          <w:szCs w:val="32"/>
        </w:rPr>
        <w:t xml:space="preserve">, </w:t>
      </w:r>
      <w:r w:rsidRPr="00695A49">
        <w:rPr>
          <w:rFonts w:ascii="Times New Roman" w:eastAsia="Times New Roman" w:hAnsi="Times New Roman" w:cs="Times New Roman"/>
          <w:i/>
          <w:sz w:val="32"/>
          <w:szCs w:val="32"/>
          <w:lang w:eastAsia="uk-UA"/>
        </w:rPr>
        <w:t>припустимо</w:t>
      </w:r>
      <w:r w:rsidRPr="00695A49">
        <w:rPr>
          <w:rFonts w:ascii="Times New Roman" w:hAnsi="Times New Roman" w:cs="Times New Roman"/>
          <w:sz w:val="32"/>
          <w:szCs w:val="32"/>
        </w:rPr>
        <w:t xml:space="preserve">; інфінітив і дієприслівники із залежними словами: </w:t>
      </w:r>
      <w:r w:rsidRPr="00695A49">
        <w:rPr>
          <w:rFonts w:ascii="Times New Roman" w:hAnsi="Times New Roman" w:cs="Times New Roman"/>
          <w:i/>
          <w:sz w:val="32"/>
          <w:szCs w:val="32"/>
        </w:rPr>
        <w:t>сказати б</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чесно кажучи</w:t>
      </w:r>
      <w:r w:rsidRPr="00695A49">
        <w:rPr>
          <w:rFonts w:ascii="Times New Roman" w:hAnsi="Times New Roman" w:cs="Times New Roman"/>
          <w:sz w:val="32"/>
          <w:szCs w:val="32"/>
        </w:rPr>
        <w:t xml:space="preserve"> тощо. </w:t>
      </w:r>
      <w:r w:rsidRPr="00695A49">
        <w:rPr>
          <w:rFonts w:ascii="Times New Roman" w:eastAsia="Times New Roman" w:hAnsi="Times New Roman" w:cs="Times New Roman"/>
          <w:sz w:val="32"/>
          <w:szCs w:val="32"/>
          <w:lang w:eastAsia="uk-UA"/>
        </w:rPr>
        <w:t>Як правило, з такими самими функціями перелічені типи вставних слів уживаються й у публіцистиці. Художня література використовує весь набір слів, які у взаємодії з іншими засобами цього стилю сприяють вираженню припущень, сумнівів, упевненості, ствердження чи заперечення. Особливо широко вживаються вставні слова в розмовн</w:t>
      </w:r>
      <w:r w:rsidR="008F50C7" w:rsidRPr="00695A49">
        <w:rPr>
          <w:rFonts w:ascii="Times New Roman" w:eastAsia="Times New Roman" w:hAnsi="Times New Roman" w:cs="Times New Roman"/>
          <w:sz w:val="32"/>
          <w:szCs w:val="32"/>
          <w:lang w:eastAsia="uk-UA"/>
        </w:rPr>
        <w:t>о-побутов</w:t>
      </w:r>
      <w:r w:rsidRPr="00695A49">
        <w:rPr>
          <w:rFonts w:ascii="Times New Roman" w:eastAsia="Times New Roman" w:hAnsi="Times New Roman" w:cs="Times New Roman"/>
          <w:sz w:val="32"/>
          <w:szCs w:val="32"/>
          <w:lang w:eastAsia="uk-UA"/>
        </w:rPr>
        <w:t>ому мовленні</w:t>
      </w:r>
      <w:r w:rsidR="008F50C7" w:rsidRPr="00695A49">
        <w:rPr>
          <w:rFonts w:ascii="Times New Roman" w:eastAsia="Times New Roman" w:hAnsi="Times New Roman" w:cs="Times New Roman"/>
          <w:sz w:val="32"/>
          <w:szCs w:val="32"/>
          <w:lang w:eastAsia="uk-UA"/>
        </w:rPr>
        <w:t>.</w:t>
      </w:r>
      <w:r w:rsidR="00DC3625" w:rsidRPr="00695A49">
        <w:rPr>
          <w:rFonts w:ascii="Times New Roman" w:eastAsia="Times New Roman" w:hAnsi="Times New Roman" w:cs="Times New Roman"/>
          <w:sz w:val="32"/>
          <w:szCs w:val="32"/>
          <w:lang w:eastAsia="uk-UA"/>
        </w:rPr>
        <w:t xml:space="preserve"> </w:t>
      </w:r>
      <w:r w:rsidR="008F50C7" w:rsidRPr="00695A49">
        <w:rPr>
          <w:rFonts w:ascii="Times New Roman" w:eastAsia="Times New Roman" w:hAnsi="Times New Roman" w:cs="Times New Roman"/>
          <w:sz w:val="32"/>
          <w:szCs w:val="32"/>
          <w:lang w:eastAsia="uk-UA"/>
        </w:rPr>
        <w:t>Т</w:t>
      </w:r>
      <w:r w:rsidR="00DC3625" w:rsidRPr="00695A49">
        <w:rPr>
          <w:rFonts w:ascii="Times New Roman" w:eastAsia="Times New Roman" w:hAnsi="Times New Roman" w:cs="Times New Roman"/>
          <w:sz w:val="32"/>
          <w:szCs w:val="32"/>
          <w:lang w:eastAsia="uk-UA"/>
        </w:rPr>
        <w:t>акі слова</w:t>
      </w:r>
      <w:r w:rsidR="008F50C7" w:rsidRPr="00695A49">
        <w:rPr>
          <w:rFonts w:ascii="Times New Roman" w:eastAsia="Times New Roman" w:hAnsi="Times New Roman" w:cs="Times New Roman"/>
          <w:sz w:val="32"/>
          <w:szCs w:val="32"/>
          <w:lang w:eastAsia="uk-UA"/>
        </w:rPr>
        <w:t>, як</w:t>
      </w:r>
      <w:r w:rsidR="00CA6040" w:rsidRPr="00695A49">
        <w:rPr>
          <w:rFonts w:ascii="Times New Roman" w:eastAsia="Times New Roman" w:hAnsi="Times New Roman" w:cs="Times New Roman"/>
          <w:sz w:val="32"/>
          <w:szCs w:val="32"/>
          <w:lang w:eastAsia="uk-UA"/>
        </w:rPr>
        <w:t xml:space="preserve"> </w:t>
      </w:r>
      <w:r w:rsidR="008F50C7" w:rsidRPr="00695A49">
        <w:rPr>
          <w:rFonts w:ascii="Times New Roman" w:eastAsia="Times New Roman" w:hAnsi="Times New Roman" w:cs="Times New Roman"/>
          <w:i/>
          <w:sz w:val="32"/>
          <w:szCs w:val="32"/>
          <w:lang w:eastAsia="uk-UA"/>
        </w:rPr>
        <w:t>будь</w:t>
      </w:r>
      <w:r w:rsidR="008F50C7" w:rsidRPr="00695A49">
        <w:rPr>
          <w:rFonts w:ascii="Times New Roman" w:eastAsia="Times New Roman" w:hAnsi="Times New Roman" w:cs="Times New Roman"/>
          <w:sz w:val="32"/>
          <w:szCs w:val="32"/>
          <w:lang w:eastAsia="uk-UA"/>
        </w:rPr>
        <w:t xml:space="preserve"> </w:t>
      </w:r>
      <w:r w:rsidR="008F50C7" w:rsidRPr="00695A49">
        <w:rPr>
          <w:rFonts w:ascii="Times New Roman" w:eastAsia="Times New Roman" w:hAnsi="Times New Roman" w:cs="Times New Roman"/>
          <w:i/>
          <w:sz w:val="32"/>
          <w:szCs w:val="32"/>
          <w:lang w:eastAsia="uk-UA"/>
        </w:rPr>
        <w:t>ласка</w:t>
      </w:r>
      <w:r w:rsidR="008F50C7" w:rsidRPr="00695A49">
        <w:rPr>
          <w:rFonts w:ascii="Times New Roman" w:eastAsia="Times New Roman" w:hAnsi="Times New Roman" w:cs="Times New Roman"/>
          <w:sz w:val="32"/>
          <w:szCs w:val="32"/>
          <w:lang w:eastAsia="uk-UA"/>
        </w:rPr>
        <w:t xml:space="preserve">, </w:t>
      </w:r>
      <w:r w:rsidR="008F50C7" w:rsidRPr="00695A49">
        <w:rPr>
          <w:rFonts w:ascii="Times New Roman" w:eastAsia="Times New Roman" w:hAnsi="Times New Roman" w:cs="Times New Roman"/>
          <w:i/>
          <w:sz w:val="32"/>
          <w:szCs w:val="32"/>
          <w:lang w:eastAsia="uk-UA"/>
        </w:rPr>
        <w:t>дозвольте</w:t>
      </w:r>
      <w:r w:rsidR="008F50C7" w:rsidRPr="00695A49">
        <w:rPr>
          <w:rFonts w:ascii="Times New Roman" w:eastAsia="Times New Roman" w:hAnsi="Times New Roman" w:cs="Times New Roman"/>
          <w:sz w:val="32"/>
          <w:szCs w:val="32"/>
          <w:lang w:eastAsia="uk-UA"/>
        </w:rPr>
        <w:t>,</w:t>
      </w:r>
      <w:r w:rsidR="008F50C7" w:rsidRPr="00695A49">
        <w:rPr>
          <w:rFonts w:ascii="Times New Roman" w:eastAsia="Times New Roman" w:hAnsi="Times New Roman" w:cs="Times New Roman"/>
          <w:i/>
          <w:sz w:val="32"/>
          <w:szCs w:val="32"/>
          <w:lang w:eastAsia="uk-UA"/>
        </w:rPr>
        <w:t xml:space="preserve"> </w:t>
      </w:r>
      <w:r w:rsidR="00DE27EF" w:rsidRPr="00695A49">
        <w:rPr>
          <w:rFonts w:ascii="Times New Roman" w:hAnsi="Times New Roman" w:cs="Times New Roman"/>
          <w:i/>
          <w:sz w:val="32"/>
          <w:szCs w:val="32"/>
        </w:rPr>
        <w:t>значить</w:t>
      </w:r>
      <w:r w:rsidR="00DE27EF" w:rsidRPr="00695A49">
        <w:rPr>
          <w:rFonts w:ascii="Times New Roman" w:hAnsi="Times New Roman" w:cs="Times New Roman"/>
          <w:sz w:val="32"/>
          <w:szCs w:val="32"/>
        </w:rPr>
        <w:t xml:space="preserve">, </w:t>
      </w:r>
      <w:r w:rsidR="008F50C7" w:rsidRPr="00695A49">
        <w:rPr>
          <w:rFonts w:ascii="Times New Roman" w:eastAsia="Times New Roman" w:hAnsi="Times New Roman" w:cs="Times New Roman"/>
          <w:i/>
          <w:sz w:val="32"/>
          <w:szCs w:val="32"/>
          <w:lang w:eastAsia="uk-UA"/>
        </w:rPr>
        <w:t>між нами кажучи</w:t>
      </w:r>
      <w:r w:rsidR="008F50C7" w:rsidRPr="00695A49">
        <w:rPr>
          <w:rFonts w:ascii="Times New Roman" w:eastAsia="Times New Roman" w:hAnsi="Times New Roman" w:cs="Times New Roman"/>
          <w:sz w:val="32"/>
          <w:szCs w:val="32"/>
          <w:lang w:eastAsia="uk-UA"/>
        </w:rPr>
        <w:t>,</w:t>
      </w:r>
      <w:r w:rsidR="008F50C7" w:rsidRPr="00695A49">
        <w:rPr>
          <w:rFonts w:ascii="Times New Roman" w:eastAsia="Times New Roman" w:hAnsi="Times New Roman" w:cs="Times New Roman"/>
          <w:i/>
          <w:sz w:val="32"/>
          <w:szCs w:val="32"/>
          <w:lang w:eastAsia="uk-UA"/>
        </w:rPr>
        <w:t xml:space="preserve"> може</w:t>
      </w:r>
      <w:r w:rsidR="008F50C7" w:rsidRPr="00695A49">
        <w:rPr>
          <w:rFonts w:ascii="Times New Roman" w:eastAsia="Times New Roman" w:hAnsi="Times New Roman" w:cs="Times New Roman"/>
          <w:sz w:val="32"/>
          <w:szCs w:val="32"/>
          <w:lang w:eastAsia="uk-UA"/>
        </w:rPr>
        <w:t xml:space="preserve">, </w:t>
      </w:r>
      <w:r w:rsidR="008F50C7" w:rsidRPr="00695A49">
        <w:rPr>
          <w:rFonts w:ascii="Times New Roman" w:hAnsi="Times New Roman" w:cs="Times New Roman"/>
          <w:i/>
          <w:sz w:val="32"/>
          <w:szCs w:val="32"/>
        </w:rPr>
        <w:t>на щастя</w:t>
      </w:r>
      <w:r w:rsidR="008F50C7" w:rsidRPr="00695A49">
        <w:rPr>
          <w:rFonts w:ascii="Times New Roman" w:hAnsi="Times New Roman" w:cs="Times New Roman"/>
          <w:sz w:val="32"/>
          <w:szCs w:val="32"/>
        </w:rPr>
        <w:t>,</w:t>
      </w:r>
      <w:r w:rsidR="008F50C7" w:rsidRPr="00695A49">
        <w:rPr>
          <w:rFonts w:ascii="Times New Roman" w:eastAsia="Times New Roman" w:hAnsi="Times New Roman" w:cs="Times New Roman"/>
          <w:sz w:val="32"/>
          <w:szCs w:val="32"/>
          <w:lang w:eastAsia="uk-UA"/>
        </w:rPr>
        <w:t xml:space="preserve"> </w:t>
      </w:r>
      <w:r w:rsidR="008F50C7" w:rsidRPr="00695A49">
        <w:rPr>
          <w:rFonts w:ascii="Times New Roman" w:eastAsia="Times New Roman" w:hAnsi="Times New Roman" w:cs="Times New Roman"/>
          <w:i/>
          <w:sz w:val="32"/>
          <w:szCs w:val="32"/>
          <w:lang w:eastAsia="uk-UA"/>
        </w:rPr>
        <w:t>нарешті</w:t>
      </w:r>
      <w:r w:rsidR="008F50C7" w:rsidRPr="00695A49">
        <w:rPr>
          <w:rFonts w:ascii="Times New Roman" w:eastAsia="Times New Roman" w:hAnsi="Times New Roman" w:cs="Times New Roman"/>
          <w:sz w:val="32"/>
          <w:szCs w:val="32"/>
          <w:lang w:eastAsia="uk-UA"/>
        </w:rPr>
        <w:t xml:space="preserve">, </w:t>
      </w:r>
      <w:r w:rsidR="008F50C7" w:rsidRPr="00695A49">
        <w:rPr>
          <w:rFonts w:ascii="Times New Roman" w:eastAsia="Times New Roman" w:hAnsi="Times New Roman" w:cs="Times New Roman"/>
          <w:i/>
          <w:sz w:val="32"/>
          <w:szCs w:val="32"/>
          <w:lang w:eastAsia="uk-UA"/>
        </w:rPr>
        <w:t>нівроку</w:t>
      </w:r>
      <w:r w:rsidR="008F50C7" w:rsidRPr="00695A49">
        <w:rPr>
          <w:rFonts w:ascii="Times New Roman" w:eastAsia="Times New Roman" w:hAnsi="Times New Roman" w:cs="Times New Roman"/>
          <w:sz w:val="32"/>
          <w:szCs w:val="32"/>
          <w:lang w:eastAsia="uk-UA"/>
        </w:rPr>
        <w:t xml:space="preserve">, </w:t>
      </w:r>
      <w:r w:rsidR="008F50C7" w:rsidRPr="00695A49">
        <w:rPr>
          <w:rFonts w:ascii="Times New Roman" w:eastAsia="Times New Roman" w:hAnsi="Times New Roman" w:cs="Times New Roman"/>
          <w:i/>
          <w:sz w:val="32"/>
          <w:szCs w:val="32"/>
          <w:lang w:eastAsia="uk-UA"/>
        </w:rPr>
        <w:t xml:space="preserve">пробачте </w:t>
      </w:r>
      <w:r w:rsidR="008F50C7" w:rsidRPr="00695A49">
        <w:rPr>
          <w:rFonts w:ascii="Times New Roman" w:eastAsia="Times New Roman" w:hAnsi="Times New Roman" w:cs="Times New Roman"/>
          <w:sz w:val="32"/>
          <w:szCs w:val="32"/>
          <w:lang w:eastAsia="uk-UA"/>
        </w:rPr>
        <w:t>й под</w:t>
      </w:r>
      <w:r w:rsidR="008F50C7" w:rsidRPr="00695A49">
        <w:rPr>
          <w:rFonts w:ascii="Times New Roman" w:eastAsia="Times New Roman" w:hAnsi="Times New Roman" w:cs="Times New Roman"/>
          <w:i/>
          <w:sz w:val="32"/>
          <w:szCs w:val="32"/>
          <w:lang w:eastAsia="uk-UA"/>
        </w:rPr>
        <w:t>.</w:t>
      </w:r>
      <w:r w:rsidR="008F50C7" w:rsidRPr="00695A49">
        <w:rPr>
          <w:rFonts w:ascii="Times New Roman" w:eastAsia="Times New Roman" w:hAnsi="Times New Roman" w:cs="Times New Roman"/>
          <w:sz w:val="32"/>
          <w:szCs w:val="32"/>
          <w:lang w:eastAsia="uk-UA"/>
        </w:rPr>
        <w:t xml:space="preserve">, означають почуття, вказують на ввічливість, привертають увагу співрозмовника, </w:t>
      </w:r>
      <w:r w:rsidR="00CA6040" w:rsidRPr="00695A49">
        <w:rPr>
          <w:rFonts w:ascii="Times New Roman" w:eastAsia="Times New Roman" w:hAnsi="Times New Roman" w:cs="Times New Roman"/>
          <w:sz w:val="32"/>
          <w:szCs w:val="32"/>
          <w:lang w:eastAsia="uk-UA"/>
        </w:rPr>
        <w:t>надаю</w:t>
      </w:r>
      <w:r w:rsidR="008F50C7" w:rsidRPr="00695A49">
        <w:rPr>
          <w:rFonts w:ascii="Times New Roman" w:eastAsia="Times New Roman" w:hAnsi="Times New Roman" w:cs="Times New Roman"/>
          <w:sz w:val="32"/>
          <w:szCs w:val="32"/>
          <w:lang w:eastAsia="uk-UA"/>
        </w:rPr>
        <w:t>чи мовленню</w:t>
      </w:r>
      <w:r w:rsidRPr="00695A49">
        <w:rPr>
          <w:rFonts w:ascii="Times New Roman" w:eastAsia="Times New Roman" w:hAnsi="Times New Roman" w:cs="Times New Roman"/>
          <w:sz w:val="32"/>
          <w:szCs w:val="32"/>
          <w:lang w:eastAsia="uk-UA"/>
        </w:rPr>
        <w:t xml:space="preserve"> </w:t>
      </w:r>
      <w:r w:rsidR="008F50C7" w:rsidRPr="00695A49">
        <w:rPr>
          <w:rFonts w:ascii="Times New Roman" w:eastAsia="Times New Roman" w:hAnsi="Times New Roman" w:cs="Times New Roman"/>
          <w:sz w:val="32"/>
          <w:szCs w:val="32"/>
          <w:lang w:eastAsia="uk-UA"/>
        </w:rPr>
        <w:t xml:space="preserve">уснорозмовної </w:t>
      </w:r>
      <w:r w:rsidRPr="00695A49">
        <w:rPr>
          <w:rFonts w:ascii="Times New Roman" w:eastAsia="Times New Roman" w:hAnsi="Times New Roman" w:cs="Times New Roman"/>
          <w:sz w:val="32"/>
          <w:szCs w:val="32"/>
          <w:lang w:eastAsia="uk-UA"/>
        </w:rPr>
        <w:t>експресії.</w:t>
      </w:r>
      <w:r w:rsidRPr="00695A49">
        <w:rPr>
          <w:rFonts w:ascii="Times New Roman" w:hAnsi="Times New Roman" w:cs="Times New Roman"/>
          <w:b/>
          <w:bCs/>
          <w:sz w:val="32"/>
          <w:szCs w:val="32"/>
        </w:rPr>
        <w:t xml:space="preserve"> </w:t>
      </w:r>
      <w:r w:rsidRPr="00695A49">
        <w:rPr>
          <w:rFonts w:ascii="Times New Roman" w:hAnsi="Times New Roman" w:cs="Times New Roman"/>
          <w:sz w:val="32"/>
          <w:szCs w:val="32"/>
        </w:rPr>
        <w:t xml:space="preserve">Див. також: </w:t>
      </w:r>
      <w:r w:rsidRPr="00695A49">
        <w:rPr>
          <w:rFonts w:ascii="Times New Roman" w:hAnsi="Times New Roman" w:cs="Times New Roman"/>
          <w:bCs/>
          <w:i/>
          <w:sz w:val="32"/>
          <w:szCs w:val="32"/>
        </w:rPr>
        <w:t>вставлені слова і конструкції</w:t>
      </w:r>
      <w:r w:rsidRPr="00695A49">
        <w:rPr>
          <w:rFonts w:ascii="Times New Roman" w:hAnsi="Times New Roman" w:cs="Times New Roman"/>
          <w:bCs/>
          <w:sz w:val="32"/>
          <w:szCs w:val="32"/>
        </w:rPr>
        <w:t xml:space="preserve">, </w:t>
      </w:r>
      <w:r w:rsidRPr="00695A49">
        <w:rPr>
          <w:rFonts w:ascii="Times New Roman" w:hAnsi="Times New Roman" w:cs="Times New Roman"/>
          <w:i/>
          <w:sz w:val="32"/>
          <w:szCs w:val="32"/>
        </w:rPr>
        <w:t>парентеза</w:t>
      </w:r>
      <w:r w:rsidRPr="00695A49">
        <w:rPr>
          <w:rFonts w:ascii="Times New Roman" w:hAnsi="Times New Roman" w:cs="Times New Roman"/>
          <w:sz w:val="32"/>
          <w:szCs w:val="32"/>
        </w:rPr>
        <w:t xml:space="preserve">. </w:t>
      </w:r>
    </w:p>
    <w:p w:rsidR="004A3DFA" w:rsidRPr="00695A49" w:rsidRDefault="004A3DFA" w:rsidP="00674EEF">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Вузькоспеціальна лексика</w:t>
      </w:r>
      <w:r w:rsidR="00674EEF" w:rsidRPr="00695A49">
        <w:rPr>
          <w:rFonts w:ascii="Times New Roman" w:hAnsi="Times New Roman" w:cs="Times New Roman"/>
          <w:sz w:val="32"/>
          <w:szCs w:val="32"/>
        </w:rPr>
        <w:t xml:space="preserve"> (стилістично обмежена</w:t>
      </w:r>
      <w:r w:rsidR="00024EC9" w:rsidRPr="00024EC9">
        <w:rPr>
          <w:rFonts w:ascii="Times New Roman" w:hAnsi="Times New Roman" w:cs="Times New Roman"/>
          <w:sz w:val="32"/>
          <w:szCs w:val="32"/>
        </w:rPr>
        <w:t xml:space="preserve"> </w:t>
      </w:r>
      <w:r w:rsidR="00024EC9">
        <w:rPr>
          <w:rFonts w:ascii="Times New Roman" w:hAnsi="Times New Roman" w:cs="Times New Roman"/>
          <w:sz w:val="32"/>
          <w:szCs w:val="32"/>
        </w:rPr>
        <w:t>лексика</w:t>
      </w:r>
      <w:r w:rsidRPr="00695A49">
        <w:rPr>
          <w:rFonts w:ascii="Times New Roman" w:hAnsi="Times New Roman" w:cs="Times New Roman"/>
          <w:sz w:val="32"/>
          <w:szCs w:val="32"/>
        </w:rPr>
        <w:t>) – слова і лексичні сполучення, яким властиві обмежувальні ознаки, зумовлені ф</w:t>
      </w:r>
      <w:r w:rsidR="00933D01" w:rsidRPr="00695A49">
        <w:rPr>
          <w:rFonts w:ascii="Times New Roman" w:hAnsi="Times New Roman" w:cs="Times New Roman"/>
          <w:sz w:val="32"/>
          <w:szCs w:val="32"/>
        </w:rPr>
        <w:t>ункціонуванням відповідних слів</w:t>
      </w:r>
      <w:r w:rsidRPr="00695A49">
        <w:rPr>
          <w:rFonts w:ascii="Times New Roman" w:hAnsi="Times New Roman" w:cs="Times New Roman"/>
          <w:sz w:val="32"/>
          <w:szCs w:val="32"/>
        </w:rPr>
        <w:t xml:space="preserve"> у різних сферах професійної діяльності людини (професійно-виробнича лексика – </w:t>
      </w:r>
      <w:r w:rsidRPr="00695A49">
        <w:rPr>
          <w:rFonts w:ascii="Times New Roman" w:hAnsi="Times New Roman" w:cs="Times New Roman"/>
          <w:i/>
          <w:sz w:val="32"/>
          <w:szCs w:val="32"/>
        </w:rPr>
        <w:t>терміни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професіоналізми</w:t>
      </w:r>
      <w:r w:rsidRPr="00695A49">
        <w:rPr>
          <w:rFonts w:ascii="Times New Roman" w:hAnsi="Times New Roman" w:cs="Times New Roman"/>
          <w:sz w:val="32"/>
          <w:szCs w:val="32"/>
        </w:rPr>
        <w:t xml:space="preserve">); на територіях поширення української мови, які становлять діалектні ареали </w:t>
      </w:r>
      <w:r w:rsidRPr="00695A49">
        <w:rPr>
          <w:rFonts w:ascii="Times New Roman" w:hAnsi="Times New Roman" w:cs="Times New Roman"/>
          <w:sz w:val="32"/>
          <w:szCs w:val="32"/>
        </w:rPr>
        <w:lastRenderedPageBreak/>
        <w:t>(</w:t>
      </w:r>
      <w:r w:rsidRPr="00695A49">
        <w:rPr>
          <w:rFonts w:ascii="Times New Roman" w:hAnsi="Times New Roman" w:cs="Times New Roman"/>
          <w:i/>
          <w:sz w:val="32"/>
          <w:szCs w:val="32"/>
        </w:rPr>
        <w:t>діалектизми</w:t>
      </w:r>
      <w:r w:rsidRPr="00695A49">
        <w:rPr>
          <w:rFonts w:ascii="Times New Roman" w:hAnsi="Times New Roman" w:cs="Times New Roman"/>
          <w:sz w:val="32"/>
          <w:szCs w:val="32"/>
        </w:rPr>
        <w:t>); у мовленні груп людей, які формуються за ознаками соціальної приналежності (</w:t>
      </w:r>
      <w:r w:rsidRPr="00695A49">
        <w:rPr>
          <w:rFonts w:ascii="Times New Roman" w:hAnsi="Times New Roman" w:cs="Times New Roman"/>
          <w:i/>
          <w:sz w:val="32"/>
          <w:szCs w:val="32"/>
        </w:rPr>
        <w:t>жаргонізми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арготизми</w:t>
      </w:r>
      <w:r w:rsidRPr="00695A49">
        <w:rPr>
          <w:rFonts w:ascii="Times New Roman" w:hAnsi="Times New Roman" w:cs="Times New Roman"/>
          <w:sz w:val="32"/>
          <w:szCs w:val="32"/>
        </w:rPr>
        <w:t xml:space="preserve">). У своєму повному вияві, в єдності всіх своїх </w:t>
      </w:r>
      <w:r w:rsidR="00933D01" w:rsidRPr="00695A49">
        <w:rPr>
          <w:rFonts w:ascii="Times New Roman" w:hAnsi="Times New Roman" w:cs="Times New Roman"/>
          <w:sz w:val="32"/>
          <w:szCs w:val="32"/>
        </w:rPr>
        <w:t>про</w:t>
      </w:r>
      <w:r w:rsidRPr="00695A49">
        <w:rPr>
          <w:rFonts w:ascii="Times New Roman" w:hAnsi="Times New Roman" w:cs="Times New Roman"/>
          <w:sz w:val="32"/>
          <w:szCs w:val="32"/>
        </w:rPr>
        <w:t>шар</w:t>
      </w:r>
      <w:r w:rsidR="00933D01" w:rsidRPr="00695A49">
        <w:rPr>
          <w:rFonts w:ascii="Times New Roman" w:hAnsi="Times New Roman" w:cs="Times New Roman"/>
          <w:sz w:val="32"/>
          <w:szCs w:val="32"/>
        </w:rPr>
        <w:t>к</w:t>
      </w:r>
      <w:r w:rsidRPr="00695A49">
        <w:rPr>
          <w:rFonts w:ascii="Times New Roman" w:hAnsi="Times New Roman" w:cs="Times New Roman"/>
          <w:sz w:val="32"/>
          <w:szCs w:val="32"/>
        </w:rPr>
        <w:t xml:space="preserve">ів стилістично обмежена лексика найчисельніша, комунікативно й стилістично найрозгалуженіша, кожен з її розрядів має своє стилістичне забарвлення й використання; водночас функціональні межі між ними не усталені, </w:t>
      </w:r>
      <w:r w:rsidR="00690575" w:rsidRPr="00695A49">
        <w:rPr>
          <w:rFonts w:ascii="Times New Roman" w:hAnsi="Times New Roman" w:cs="Times New Roman"/>
          <w:sz w:val="32"/>
          <w:szCs w:val="32"/>
        </w:rPr>
        <w:t xml:space="preserve">а </w:t>
      </w:r>
      <w:r w:rsidRPr="00695A49">
        <w:rPr>
          <w:rFonts w:ascii="Times New Roman" w:hAnsi="Times New Roman" w:cs="Times New Roman"/>
          <w:sz w:val="32"/>
          <w:szCs w:val="32"/>
        </w:rPr>
        <w:t>мінливі, проміжні</w:t>
      </w:r>
      <w:r w:rsidR="00690575" w:rsidRPr="00695A49">
        <w:rPr>
          <w:rFonts w:ascii="Times New Roman" w:hAnsi="Times New Roman" w:cs="Times New Roman"/>
          <w:sz w:val="32"/>
          <w:szCs w:val="32"/>
        </w:rPr>
        <w:t xml:space="preserve"> й</w:t>
      </w:r>
      <w:r w:rsidRPr="00695A49">
        <w:rPr>
          <w:rFonts w:ascii="Times New Roman" w:hAnsi="Times New Roman" w:cs="Times New Roman"/>
          <w:sz w:val="32"/>
          <w:szCs w:val="32"/>
        </w:rPr>
        <w:t xml:space="preserve"> взаємодоповнювальні. Див. також: </w:t>
      </w:r>
      <w:r w:rsidRPr="00695A49">
        <w:rPr>
          <w:rFonts w:ascii="Times New Roman" w:hAnsi="Times New Roman" w:cs="Times New Roman"/>
          <w:i/>
          <w:sz w:val="32"/>
          <w:szCs w:val="32"/>
        </w:rPr>
        <w:t>функціонально-стилістична класифікація лексики</w:t>
      </w:r>
      <w:r w:rsidRPr="00695A49">
        <w:rPr>
          <w:rFonts w:ascii="Times New Roman" w:hAnsi="Times New Roman" w:cs="Times New Roman"/>
          <w:sz w:val="32"/>
          <w:szCs w:val="32"/>
        </w:rPr>
        <w:t xml:space="preserve">. Протилежне – </w:t>
      </w:r>
      <w:r w:rsidRPr="00695A49">
        <w:rPr>
          <w:rFonts w:ascii="Times New Roman" w:hAnsi="Times New Roman" w:cs="Times New Roman"/>
          <w:i/>
          <w:sz w:val="32"/>
          <w:szCs w:val="32"/>
        </w:rPr>
        <w:t>загальновживана лексика</w:t>
      </w:r>
      <w:r w:rsidRPr="00695A49">
        <w:rPr>
          <w:rFonts w:ascii="Times New Roman" w:hAnsi="Times New Roman" w:cs="Times New Roman"/>
          <w:sz w:val="32"/>
          <w:szCs w:val="32"/>
        </w:rPr>
        <w:t xml:space="preserve">. </w:t>
      </w:r>
    </w:p>
    <w:p w:rsidR="004A3DFA" w:rsidRPr="00695A49" w:rsidRDefault="004A3DFA"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Вульгаризми</w:t>
      </w:r>
      <w:r w:rsidRPr="00695A49">
        <w:rPr>
          <w:rFonts w:ascii="Times New Roman" w:hAnsi="Times New Roman" w:cs="Times New Roman"/>
          <w:sz w:val="32"/>
          <w:szCs w:val="32"/>
        </w:rPr>
        <w:t xml:space="preserve"> – згрубілі, неприйнятні в літературній мові слова, або вислови, що мають знижене звучання і перебувають за межами літературної норми</w:t>
      </w:r>
      <w:r w:rsidR="00E50CE3" w:rsidRPr="00695A49">
        <w:rPr>
          <w:rFonts w:ascii="Times New Roman" w:hAnsi="Times New Roman" w:cs="Times New Roman"/>
          <w:sz w:val="32"/>
          <w:szCs w:val="32"/>
        </w:rPr>
        <w:t xml:space="preserve"> (непристойні, лайливі слова, а також прокльони, прізвиська)</w:t>
      </w:r>
      <w:r w:rsidRPr="00695A49">
        <w:rPr>
          <w:rFonts w:ascii="Times New Roman" w:hAnsi="Times New Roman" w:cs="Times New Roman"/>
          <w:sz w:val="32"/>
          <w:szCs w:val="32"/>
        </w:rPr>
        <w:t xml:space="preserve">; входять </w:t>
      </w:r>
      <w:r w:rsidR="00E50CE3" w:rsidRPr="00695A49">
        <w:rPr>
          <w:rFonts w:ascii="Times New Roman" w:hAnsi="Times New Roman" w:cs="Times New Roman"/>
          <w:sz w:val="32"/>
          <w:szCs w:val="32"/>
        </w:rPr>
        <w:t>до складу просторічної лексики</w:t>
      </w:r>
      <w:r w:rsidR="009178D3" w:rsidRPr="00695A49">
        <w:rPr>
          <w:rFonts w:ascii="Times New Roman" w:hAnsi="Times New Roman" w:cs="Times New Roman"/>
          <w:sz w:val="32"/>
          <w:szCs w:val="32"/>
        </w:rPr>
        <w:t xml:space="preserve"> (</w:t>
      </w:r>
      <w:r w:rsidR="00E50CE3" w:rsidRPr="00695A49">
        <w:rPr>
          <w:rFonts w:ascii="Times New Roman" w:hAnsi="Times New Roman" w:cs="Times New Roman"/>
          <w:sz w:val="32"/>
          <w:szCs w:val="32"/>
        </w:rPr>
        <w:t xml:space="preserve">наприклад: </w:t>
      </w:r>
      <w:r w:rsidRPr="00695A49">
        <w:rPr>
          <w:rFonts w:ascii="Times New Roman" w:hAnsi="Times New Roman" w:cs="Times New Roman"/>
          <w:i/>
          <w:sz w:val="32"/>
          <w:szCs w:val="32"/>
        </w:rPr>
        <w:t>балухи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пика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витріщитися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дрихнути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жерти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паскуда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сволота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кодло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к чортовій матері</w:t>
      </w:r>
      <w:r w:rsidRPr="00695A49">
        <w:rPr>
          <w:rFonts w:ascii="Times New Roman" w:hAnsi="Times New Roman" w:cs="Times New Roman"/>
          <w:sz w:val="32"/>
          <w:szCs w:val="32"/>
        </w:rPr>
        <w:t xml:space="preserve">). </w:t>
      </w:r>
      <w:r w:rsidR="00E014AA">
        <w:rPr>
          <w:rFonts w:ascii="Times New Roman" w:hAnsi="Times New Roman" w:cs="Times New Roman"/>
          <w:sz w:val="32"/>
          <w:szCs w:val="32"/>
        </w:rPr>
        <w:t>У художніх текстах служать для надання мові побутового або реалістичного колориту, для увиразнення мови твору, надання їй експре</w:t>
      </w:r>
      <w:r w:rsidR="00FA7E84">
        <w:rPr>
          <w:rFonts w:ascii="Times New Roman" w:hAnsi="Times New Roman" w:cs="Times New Roman"/>
          <w:sz w:val="32"/>
          <w:szCs w:val="32"/>
        </w:rPr>
        <w:t>сивності, емоційно-стилістичної</w:t>
      </w:r>
      <w:r w:rsidR="00E014AA">
        <w:rPr>
          <w:rFonts w:ascii="Times New Roman" w:hAnsi="Times New Roman" w:cs="Times New Roman"/>
          <w:sz w:val="32"/>
          <w:szCs w:val="32"/>
        </w:rPr>
        <w:t xml:space="preserve"> </w:t>
      </w:r>
      <w:r w:rsidR="00FA7E84">
        <w:rPr>
          <w:rFonts w:ascii="Times New Roman" w:hAnsi="Times New Roman" w:cs="Times New Roman"/>
          <w:sz w:val="32"/>
          <w:szCs w:val="32"/>
        </w:rPr>
        <w:t>забарвленості</w:t>
      </w:r>
      <w:r w:rsidR="00CF25A4">
        <w:rPr>
          <w:rFonts w:ascii="Times New Roman" w:hAnsi="Times New Roman" w:cs="Times New Roman"/>
          <w:sz w:val="32"/>
          <w:szCs w:val="32"/>
        </w:rPr>
        <w:t>.</w:t>
      </w:r>
      <w:r w:rsidR="004A2F59" w:rsidRPr="004A2F59">
        <w:t xml:space="preserve"> </w:t>
      </w:r>
      <w:r w:rsidR="004A2F59" w:rsidRPr="004A2F59">
        <w:rPr>
          <w:rFonts w:ascii="Times New Roman" w:hAnsi="Times New Roman" w:cs="Times New Roman"/>
          <w:i/>
          <w:sz w:val="32"/>
          <w:szCs w:val="32"/>
        </w:rPr>
        <w:t xml:space="preserve">Но зла Юнона, </w:t>
      </w:r>
      <w:r w:rsidR="004A2F59" w:rsidRPr="004A2F59">
        <w:rPr>
          <w:rFonts w:ascii="Times New Roman" w:hAnsi="Times New Roman" w:cs="Times New Roman"/>
          <w:b/>
          <w:i/>
          <w:sz w:val="32"/>
          <w:szCs w:val="32"/>
        </w:rPr>
        <w:t>суча дочка</w:t>
      </w:r>
      <w:r w:rsidR="004A2F59" w:rsidRPr="004A2F59">
        <w:rPr>
          <w:rFonts w:ascii="Times New Roman" w:hAnsi="Times New Roman" w:cs="Times New Roman"/>
          <w:i/>
          <w:sz w:val="32"/>
          <w:szCs w:val="32"/>
        </w:rPr>
        <w:t>, Розкудкудакалась, як квочка</w:t>
      </w:r>
      <w:r w:rsidR="004A2F59">
        <w:rPr>
          <w:rFonts w:ascii="Times New Roman" w:hAnsi="Times New Roman" w:cs="Times New Roman"/>
          <w:sz w:val="32"/>
          <w:szCs w:val="32"/>
        </w:rPr>
        <w:t>…;</w:t>
      </w:r>
      <w:r w:rsidR="004A2F59" w:rsidRPr="004A2F59">
        <w:t xml:space="preserve"> </w:t>
      </w:r>
      <w:r w:rsidR="004A2F59" w:rsidRPr="004A2F59">
        <w:rPr>
          <w:rFonts w:ascii="Times New Roman" w:hAnsi="Times New Roman" w:cs="Times New Roman"/>
          <w:i/>
          <w:sz w:val="32"/>
          <w:szCs w:val="32"/>
        </w:rPr>
        <w:t xml:space="preserve">А то шепнула </w:t>
      </w:r>
      <w:r w:rsidR="004A2F59" w:rsidRPr="004A2F59">
        <w:rPr>
          <w:rFonts w:ascii="Times New Roman" w:hAnsi="Times New Roman" w:cs="Times New Roman"/>
          <w:b/>
          <w:i/>
          <w:sz w:val="32"/>
          <w:szCs w:val="32"/>
        </w:rPr>
        <w:t>сука</w:t>
      </w:r>
      <w:r w:rsidR="004A2F59" w:rsidRPr="004A2F59">
        <w:rPr>
          <w:rFonts w:ascii="Times New Roman" w:hAnsi="Times New Roman" w:cs="Times New Roman"/>
          <w:i/>
          <w:sz w:val="32"/>
          <w:szCs w:val="32"/>
        </w:rPr>
        <w:t xml:space="preserve"> Геба… Юнону взяв великий жах!</w:t>
      </w:r>
      <w:r w:rsidR="004A2F59">
        <w:rPr>
          <w:rFonts w:ascii="Times New Roman" w:hAnsi="Times New Roman" w:cs="Times New Roman"/>
          <w:sz w:val="32"/>
          <w:szCs w:val="32"/>
        </w:rPr>
        <w:t xml:space="preserve"> (І. Котляревський)</w:t>
      </w:r>
      <w:r w:rsidR="00E014AA" w:rsidRPr="004A2F59">
        <w:rPr>
          <w:rFonts w:ascii="Times New Roman" w:hAnsi="Times New Roman" w:cs="Times New Roman"/>
          <w:sz w:val="32"/>
          <w:szCs w:val="32"/>
        </w:rPr>
        <w:t xml:space="preserve"> </w:t>
      </w:r>
      <w:r w:rsidRPr="00695A49">
        <w:rPr>
          <w:rFonts w:ascii="Times New Roman" w:hAnsi="Times New Roman" w:cs="Times New Roman"/>
          <w:sz w:val="32"/>
          <w:szCs w:val="32"/>
        </w:rPr>
        <w:t xml:space="preserve">Див. також: </w:t>
      </w:r>
      <w:r w:rsidR="00EA7EEC" w:rsidRPr="00695A49">
        <w:rPr>
          <w:rFonts w:ascii="Times New Roman" w:hAnsi="Times New Roman" w:cs="Times New Roman"/>
          <w:i/>
          <w:sz w:val="32"/>
          <w:szCs w:val="32"/>
        </w:rPr>
        <w:t>ненормативна лексика</w:t>
      </w:r>
      <w:r w:rsidR="00EA7EEC"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просторічна лексика</w:t>
      </w:r>
      <w:r w:rsidRPr="00695A49">
        <w:rPr>
          <w:rFonts w:ascii="Times New Roman" w:hAnsi="Times New Roman" w:cs="Times New Roman"/>
          <w:sz w:val="32"/>
          <w:szCs w:val="32"/>
        </w:rPr>
        <w:t>.</w:t>
      </w:r>
    </w:p>
    <w:p w:rsidR="00E75C56" w:rsidRPr="00695A49" w:rsidRDefault="004A3DFA"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Вчення про три стилі</w:t>
      </w:r>
      <w:r w:rsidRPr="00695A49">
        <w:rPr>
          <w:rFonts w:ascii="Times New Roman" w:hAnsi="Times New Roman" w:cs="Times New Roman"/>
          <w:sz w:val="32"/>
          <w:szCs w:val="32"/>
        </w:rPr>
        <w:t xml:space="preserve"> – гармонійна стилістична система, яку започаткували Цицерон, Квінтіліан та ін., в Україні – Феофан Прокопов</w:t>
      </w:r>
      <w:r w:rsidR="00854905">
        <w:rPr>
          <w:rFonts w:ascii="Times New Roman" w:hAnsi="Times New Roman" w:cs="Times New Roman"/>
          <w:sz w:val="32"/>
          <w:szCs w:val="32"/>
        </w:rPr>
        <w:t>ич, в Росії – Михайло Ломоносов.</w:t>
      </w:r>
      <w:r w:rsidRPr="00695A49">
        <w:rPr>
          <w:rFonts w:ascii="Times New Roman" w:hAnsi="Times New Roman" w:cs="Times New Roman"/>
          <w:sz w:val="32"/>
          <w:szCs w:val="32"/>
        </w:rPr>
        <w:t xml:space="preserve"> </w:t>
      </w:r>
      <w:r w:rsidR="00854905">
        <w:rPr>
          <w:rFonts w:ascii="Times New Roman" w:hAnsi="Times New Roman" w:cs="Times New Roman"/>
          <w:i/>
          <w:sz w:val="32"/>
          <w:szCs w:val="32"/>
        </w:rPr>
        <w:t>Н</w:t>
      </w:r>
      <w:r w:rsidRPr="00695A49">
        <w:rPr>
          <w:rFonts w:ascii="Times New Roman" w:hAnsi="Times New Roman" w:cs="Times New Roman"/>
          <w:i/>
          <w:sz w:val="32"/>
          <w:szCs w:val="32"/>
        </w:rPr>
        <w:t>изький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стиль</w:t>
      </w:r>
      <w:r w:rsidRPr="00695A49">
        <w:rPr>
          <w:rFonts w:ascii="Times New Roman" w:hAnsi="Times New Roman" w:cs="Times New Roman"/>
          <w:sz w:val="32"/>
          <w:szCs w:val="32"/>
        </w:rPr>
        <w:t xml:space="preserve"> (</w:t>
      </w:r>
      <w:r w:rsidRPr="00695A49">
        <w:rPr>
          <w:rFonts w:ascii="Times New Roman" w:hAnsi="Times New Roman" w:cs="Times New Roman"/>
          <w:bCs/>
          <w:sz w:val="32"/>
          <w:szCs w:val="32"/>
        </w:rPr>
        <w:t>простий</w:t>
      </w:r>
      <w:r w:rsidRPr="00695A49">
        <w:rPr>
          <w:rFonts w:ascii="Times New Roman" w:hAnsi="Times New Roman" w:cs="Times New Roman"/>
          <w:sz w:val="32"/>
          <w:szCs w:val="32"/>
        </w:rPr>
        <w:t>) – ощадливий, ясний, скромний, позбавлений тропів, риторичних фігур, складних синтаксичних конструкцій, характеризується відсутністю рідковживаної лексики (</w:t>
      </w:r>
      <w:r w:rsidR="00C343BE" w:rsidRPr="00695A49">
        <w:rPr>
          <w:rFonts w:ascii="Times New Roman" w:hAnsi="Times New Roman" w:cs="Times New Roman"/>
          <w:sz w:val="32"/>
          <w:szCs w:val="32"/>
        </w:rPr>
        <w:t>архаїзмів, неологізмів</w:t>
      </w:r>
      <w:r w:rsidRPr="00695A49">
        <w:rPr>
          <w:rFonts w:ascii="Times New Roman" w:hAnsi="Times New Roman" w:cs="Times New Roman"/>
          <w:sz w:val="32"/>
          <w:szCs w:val="32"/>
        </w:rPr>
        <w:t xml:space="preserve">, професіоналізмів тощо), потребує слів невишуканих, комунікативних, </w:t>
      </w:r>
      <w:r w:rsidR="00C343BE" w:rsidRPr="00695A49">
        <w:rPr>
          <w:rFonts w:ascii="Times New Roman" w:hAnsi="Times New Roman" w:cs="Times New Roman"/>
          <w:sz w:val="32"/>
          <w:szCs w:val="32"/>
        </w:rPr>
        <w:t xml:space="preserve">вживається для опису звичайних, буденних справ, </w:t>
      </w:r>
      <w:r w:rsidRPr="00695A49">
        <w:rPr>
          <w:rFonts w:ascii="Times New Roman" w:hAnsi="Times New Roman" w:cs="Times New Roman"/>
          <w:sz w:val="32"/>
          <w:szCs w:val="32"/>
        </w:rPr>
        <w:t>поширений у народній т</w:t>
      </w:r>
      <w:r w:rsidR="0046049F" w:rsidRPr="00695A49">
        <w:rPr>
          <w:rFonts w:ascii="Times New Roman" w:hAnsi="Times New Roman" w:cs="Times New Roman"/>
          <w:sz w:val="32"/>
          <w:szCs w:val="32"/>
        </w:rPr>
        <w:t>ворчості, розмовному мовленні, в</w:t>
      </w:r>
      <w:r w:rsidR="00C343BE" w:rsidRPr="00695A49">
        <w:rPr>
          <w:rFonts w:ascii="Times New Roman" w:hAnsi="Times New Roman" w:cs="Times New Roman"/>
          <w:sz w:val="32"/>
          <w:szCs w:val="32"/>
        </w:rPr>
        <w:t xml:space="preserve"> дружніх листах</w:t>
      </w:r>
      <w:r w:rsidRPr="00695A49">
        <w:rPr>
          <w:rFonts w:ascii="Times New Roman" w:hAnsi="Times New Roman" w:cs="Times New Roman"/>
          <w:sz w:val="32"/>
          <w:szCs w:val="32"/>
        </w:rPr>
        <w:t xml:space="preserve">; </w:t>
      </w:r>
      <w:r w:rsidRPr="00695A49">
        <w:rPr>
          <w:rFonts w:ascii="Times New Roman" w:hAnsi="Times New Roman" w:cs="Times New Roman"/>
          <w:bCs/>
          <w:i/>
          <w:sz w:val="32"/>
          <w:szCs w:val="32"/>
        </w:rPr>
        <w:t>високий</w:t>
      </w:r>
      <w:r w:rsidRPr="00695A49">
        <w:rPr>
          <w:rFonts w:ascii="Times New Roman" w:hAnsi="Times New Roman" w:cs="Times New Roman"/>
          <w:sz w:val="32"/>
          <w:szCs w:val="32"/>
        </w:rPr>
        <w:t xml:space="preserve"> </w:t>
      </w:r>
      <w:r w:rsidRPr="00695A49">
        <w:rPr>
          <w:rFonts w:ascii="Times New Roman" w:hAnsi="Times New Roman" w:cs="Times New Roman"/>
          <w:bCs/>
          <w:i/>
          <w:sz w:val="32"/>
          <w:szCs w:val="32"/>
        </w:rPr>
        <w:t xml:space="preserve">стиль </w:t>
      </w:r>
      <w:r w:rsidRPr="00695A49">
        <w:rPr>
          <w:rFonts w:ascii="Times New Roman" w:hAnsi="Times New Roman" w:cs="Times New Roman"/>
          <w:sz w:val="32"/>
          <w:szCs w:val="32"/>
        </w:rPr>
        <w:t>(піднесений)</w:t>
      </w:r>
      <w:r w:rsidRPr="00695A49">
        <w:rPr>
          <w:rFonts w:ascii="Times New Roman" w:hAnsi="Times New Roman" w:cs="Times New Roman"/>
          <w:bCs/>
          <w:i/>
          <w:sz w:val="32"/>
          <w:szCs w:val="32"/>
        </w:rPr>
        <w:t xml:space="preserve"> </w:t>
      </w:r>
      <w:r w:rsidRPr="00695A49">
        <w:rPr>
          <w:rFonts w:ascii="Times New Roman" w:hAnsi="Times New Roman" w:cs="Times New Roman"/>
          <w:sz w:val="32"/>
          <w:szCs w:val="32"/>
        </w:rPr>
        <w:t xml:space="preserve">– характеризується насиченням різноманітними тропами і риторичними фігурами, широким використанням архаїзмів, слов’янізмів, книжної лексики, побудовою складних періодів; стандартно відпрацьований, призначений для святкових промов і високого чину; </w:t>
      </w:r>
      <w:r w:rsidRPr="00695A49">
        <w:rPr>
          <w:rFonts w:ascii="Times New Roman" w:hAnsi="Times New Roman" w:cs="Times New Roman"/>
          <w:bCs/>
          <w:i/>
          <w:sz w:val="32"/>
          <w:szCs w:val="32"/>
        </w:rPr>
        <w:t>середній</w:t>
      </w:r>
      <w:r w:rsidRPr="00695A49">
        <w:rPr>
          <w:rFonts w:ascii="Times New Roman" w:hAnsi="Times New Roman" w:cs="Times New Roman"/>
          <w:sz w:val="32"/>
          <w:szCs w:val="32"/>
        </w:rPr>
        <w:t xml:space="preserve"> </w:t>
      </w:r>
      <w:r w:rsidRPr="00695A49">
        <w:rPr>
          <w:rFonts w:ascii="Times New Roman" w:hAnsi="Times New Roman" w:cs="Times New Roman"/>
          <w:bCs/>
          <w:i/>
          <w:sz w:val="32"/>
          <w:szCs w:val="32"/>
        </w:rPr>
        <w:t xml:space="preserve">стиль </w:t>
      </w:r>
      <w:r w:rsidRPr="00695A49">
        <w:rPr>
          <w:rFonts w:ascii="Times New Roman" w:hAnsi="Times New Roman" w:cs="Times New Roman"/>
          <w:sz w:val="32"/>
          <w:szCs w:val="32"/>
        </w:rPr>
        <w:t xml:space="preserve">(поміркований) – позбавлений крайностей низького і високого, для нього характерна нейтральна лексика – не книжна і не просторічна, щоб вислів не здавався надто </w:t>
      </w:r>
      <w:r w:rsidRPr="00695A49">
        <w:rPr>
          <w:rFonts w:ascii="Times New Roman" w:hAnsi="Times New Roman" w:cs="Times New Roman"/>
          <w:sz w:val="32"/>
          <w:szCs w:val="32"/>
        </w:rPr>
        <w:lastRenderedPageBreak/>
        <w:t>пишномовним і не зводився до розмовної мови; у риториці його вважають ідеалом доброї мови, мірою такту.</w:t>
      </w:r>
      <w:bookmarkStart w:id="5" w:name="60"/>
    </w:p>
    <w:p w:rsidR="00B54E98" w:rsidRPr="00695A49" w:rsidRDefault="002874A0" w:rsidP="00F64494">
      <w:pPr>
        <w:spacing w:after="0" w:line="240" w:lineRule="auto"/>
        <w:ind w:firstLine="709"/>
        <w:jc w:val="both"/>
        <w:rPr>
          <w:rFonts w:ascii="Times New Roman" w:eastAsia="Times New Roman" w:hAnsi="Times New Roman" w:cs="Times New Roman"/>
          <w:bCs/>
          <w:sz w:val="32"/>
          <w:szCs w:val="32"/>
          <w:lang w:eastAsia="uk-UA"/>
        </w:rPr>
      </w:pPr>
      <w:r w:rsidRPr="00695A49">
        <w:rPr>
          <w:rFonts w:ascii="Times New Roman" w:eastAsia="Times New Roman" w:hAnsi="Times New Roman" w:cs="Times New Roman"/>
          <w:b/>
          <w:bCs/>
          <w:sz w:val="32"/>
          <w:szCs w:val="32"/>
          <w:lang w:eastAsia="uk-UA"/>
        </w:rPr>
        <w:t>Газетно-публіцистичні жанри</w:t>
      </w:r>
      <w:r w:rsidRPr="00695A49">
        <w:rPr>
          <w:rFonts w:ascii="Times New Roman" w:eastAsia="Times New Roman" w:hAnsi="Times New Roman" w:cs="Times New Roman"/>
          <w:bCs/>
          <w:sz w:val="32"/>
          <w:szCs w:val="32"/>
          <w:lang w:eastAsia="uk-UA"/>
        </w:rPr>
        <w:t xml:space="preserve"> – різновиди текстів публіцистичного стилю. До інформативних жанрів відносять замітку, звіт, репортаж, кореспонденцію, інтерв’ю. </w:t>
      </w:r>
      <w:r w:rsidR="001A3A17" w:rsidRPr="00695A49">
        <w:rPr>
          <w:rFonts w:ascii="Times New Roman" w:eastAsia="Times New Roman" w:hAnsi="Times New Roman" w:cs="Times New Roman"/>
          <w:bCs/>
          <w:sz w:val="32"/>
          <w:szCs w:val="32"/>
          <w:lang w:eastAsia="uk-UA"/>
        </w:rPr>
        <w:t>Їх призначення полягає в оперативному відгуку про цікаву подію в</w:t>
      </w:r>
      <w:r w:rsidR="008C296E" w:rsidRPr="00695A49">
        <w:rPr>
          <w:rFonts w:ascii="Times New Roman" w:eastAsia="Times New Roman" w:hAnsi="Times New Roman" w:cs="Times New Roman"/>
          <w:bCs/>
          <w:sz w:val="32"/>
          <w:szCs w:val="32"/>
          <w:lang w:eastAsia="uk-UA"/>
        </w:rPr>
        <w:t xml:space="preserve"> </w:t>
      </w:r>
      <w:r w:rsidR="001A3A17" w:rsidRPr="00695A49">
        <w:rPr>
          <w:rFonts w:ascii="Times New Roman" w:eastAsia="Times New Roman" w:hAnsi="Times New Roman" w:cs="Times New Roman"/>
          <w:bCs/>
          <w:sz w:val="32"/>
          <w:szCs w:val="32"/>
          <w:lang w:eastAsia="uk-UA"/>
        </w:rPr>
        <w:t>житті суспільства.</w:t>
      </w:r>
    </w:p>
    <w:p w:rsidR="006814C2" w:rsidRPr="00695A49" w:rsidRDefault="006814C2" w:rsidP="00F64494">
      <w:pPr>
        <w:spacing w:after="0" w:line="240" w:lineRule="auto"/>
        <w:ind w:firstLine="709"/>
        <w:jc w:val="both"/>
        <w:rPr>
          <w:rFonts w:ascii="Times New Roman" w:eastAsia="Times New Roman" w:hAnsi="Times New Roman" w:cs="Times New Roman"/>
          <w:sz w:val="32"/>
          <w:szCs w:val="32"/>
          <w:lang w:eastAsia="uk-UA"/>
        </w:rPr>
      </w:pPr>
      <w:r w:rsidRPr="00695A49">
        <w:rPr>
          <w:rFonts w:ascii="Times New Roman" w:eastAsia="Times New Roman" w:hAnsi="Times New Roman" w:cs="Times New Roman"/>
          <w:b/>
          <w:bCs/>
          <w:sz w:val="32"/>
          <w:szCs w:val="32"/>
          <w:lang w:eastAsia="uk-UA"/>
        </w:rPr>
        <w:t>Гармонія</w:t>
      </w:r>
      <w:bookmarkEnd w:id="5"/>
      <w:r w:rsidRPr="00695A49">
        <w:rPr>
          <w:rFonts w:ascii="Times New Roman" w:eastAsia="Times New Roman" w:hAnsi="Times New Roman" w:cs="Times New Roman"/>
          <w:sz w:val="32"/>
          <w:szCs w:val="32"/>
          <w:lang w:eastAsia="uk-UA"/>
        </w:rPr>
        <w:t xml:space="preserve"> – співзвучність, розміреність; в стилістиці якість мовлення, якої має прагнути мовець (гармонія змісту і форми, звучання, настрою, тону).</w:t>
      </w:r>
    </w:p>
    <w:p w:rsidR="002A1EB6" w:rsidRPr="00695A49" w:rsidRDefault="002A1EB6"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Гіпербола </w:t>
      </w:r>
      <w:r w:rsidRPr="00695A49">
        <w:rPr>
          <w:rFonts w:ascii="Times New Roman" w:hAnsi="Times New Roman" w:cs="Times New Roman"/>
          <w:bCs/>
          <w:sz w:val="32"/>
          <w:szCs w:val="32"/>
        </w:rPr>
        <w:t>(перебільшення)</w:t>
      </w:r>
      <w:r w:rsidRPr="00695A49">
        <w:rPr>
          <w:rFonts w:ascii="Times New Roman" w:hAnsi="Times New Roman" w:cs="Times New Roman"/>
          <w:sz w:val="32"/>
          <w:szCs w:val="32"/>
        </w:rPr>
        <w:t xml:space="preserve"> – троп, в основі якого лежить надмірне перебільшення ознак і властивостей особи, предмета, явища, дії (за розміром, силою, кількістю, значенням) задля їх художньо-образного увиразнення, </w:t>
      </w:r>
      <w:r w:rsidR="00D41B0E" w:rsidRPr="00695A49">
        <w:rPr>
          <w:rFonts w:ascii="Times New Roman" w:hAnsi="Times New Roman" w:cs="Times New Roman"/>
          <w:sz w:val="32"/>
          <w:szCs w:val="32"/>
        </w:rPr>
        <w:t>показу</w:t>
      </w:r>
      <w:r w:rsidRPr="00695A49">
        <w:rPr>
          <w:rFonts w:ascii="Times New Roman" w:hAnsi="Times New Roman" w:cs="Times New Roman"/>
          <w:sz w:val="32"/>
          <w:szCs w:val="32"/>
        </w:rPr>
        <w:t xml:space="preserve"> рідкісного, небувалого вияву. Мета гіперболізації – надати вислову гостроти, посилити враження і відчуття від того, що автор хоче виокремити, піднести, схвалити чи осудити, скритикувати тощо.</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Наприклад: </w:t>
      </w:r>
      <w:r w:rsidRPr="00695A49">
        <w:rPr>
          <w:rFonts w:ascii="Times New Roman" w:hAnsi="Times New Roman" w:cs="Times New Roman"/>
          <w:b/>
          <w:i/>
          <w:sz w:val="32"/>
          <w:szCs w:val="32"/>
        </w:rPr>
        <w:t>Легіони слів</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накочуються на мене</w:t>
      </w:r>
      <w:r w:rsidRPr="00695A49">
        <w:rPr>
          <w:rFonts w:ascii="Times New Roman" w:hAnsi="Times New Roman" w:cs="Times New Roman"/>
          <w:sz w:val="32"/>
          <w:szCs w:val="32"/>
        </w:rPr>
        <w:t xml:space="preserve"> (І. Цюпа);</w:t>
      </w:r>
      <w:r w:rsidR="004972E8" w:rsidRPr="004972E8">
        <w:rPr>
          <w:rFonts w:ascii="Times New Roman" w:hAnsi="Times New Roman" w:cs="Times New Roman"/>
          <w:sz w:val="32"/>
          <w:szCs w:val="32"/>
          <w:lang w:val="ru-RU"/>
        </w:rPr>
        <w:t xml:space="preserve"> </w:t>
      </w:r>
      <w:r w:rsidRPr="00695A49">
        <w:rPr>
          <w:rFonts w:ascii="Times New Roman" w:hAnsi="Times New Roman" w:cs="Times New Roman"/>
          <w:i/>
          <w:sz w:val="32"/>
          <w:szCs w:val="32"/>
        </w:rPr>
        <w:t xml:space="preserve">спини мене отямся і отям </w:t>
      </w:r>
      <w:r w:rsidRPr="00695A49">
        <w:rPr>
          <w:rFonts w:ascii="Times New Roman" w:hAnsi="Times New Roman" w:cs="Times New Roman"/>
          <w:b/>
          <w:i/>
          <w:sz w:val="32"/>
          <w:szCs w:val="32"/>
        </w:rPr>
        <w:t>така любов буває раз в ніколи</w:t>
      </w:r>
      <w:r w:rsidRPr="00695A49">
        <w:rPr>
          <w:rFonts w:ascii="Times New Roman" w:hAnsi="Times New Roman" w:cs="Times New Roman"/>
          <w:b/>
          <w:sz w:val="32"/>
          <w:szCs w:val="32"/>
        </w:rPr>
        <w:t xml:space="preserve"> </w:t>
      </w:r>
      <w:r w:rsidRPr="00695A49">
        <w:rPr>
          <w:rFonts w:ascii="Times New Roman" w:hAnsi="Times New Roman" w:cs="Times New Roman"/>
          <w:sz w:val="32"/>
          <w:szCs w:val="32"/>
        </w:rPr>
        <w:t xml:space="preserve">(Л. Костенко); </w:t>
      </w:r>
      <w:r w:rsidRPr="00695A49">
        <w:rPr>
          <w:rFonts w:ascii="Times New Roman" w:hAnsi="Times New Roman" w:cs="Times New Roman"/>
          <w:i/>
          <w:sz w:val="32"/>
          <w:szCs w:val="32"/>
        </w:rPr>
        <w:t>Так ніхто не кохав, через тисячі літ лиш приходить подібне кохання</w:t>
      </w:r>
      <w:r w:rsidRPr="00695A49">
        <w:rPr>
          <w:rFonts w:ascii="Times New Roman" w:hAnsi="Times New Roman" w:cs="Times New Roman"/>
          <w:sz w:val="32"/>
          <w:szCs w:val="32"/>
        </w:rPr>
        <w:t xml:space="preserve"> (В. Сосюра);</w:t>
      </w:r>
      <w:r w:rsidRPr="00695A49">
        <w:rPr>
          <w:rFonts w:ascii="Times New Roman" w:hAnsi="Times New Roman" w:cs="Times New Roman"/>
          <w:i/>
          <w:sz w:val="32"/>
          <w:szCs w:val="32"/>
        </w:rPr>
        <w:t xml:space="preserve"> А сльоз, а крові? Напоїть Всіх імператорів би стало З дітьми і внуками, втопить В сльозах удов’їх. А дівочих, Пролитих тайно серед ночі! А матерніх гарячих сльоз! А батькових, старих, кровавих, Не ріки – море розлилось, Огненне море!</w:t>
      </w:r>
      <w:r w:rsidRPr="00695A49">
        <w:rPr>
          <w:rFonts w:ascii="Times New Roman" w:hAnsi="Times New Roman" w:cs="Times New Roman"/>
          <w:sz w:val="32"/>
          <w:szCs w:val="32"/>
        </w:rPr>
        <w:t xml:space="preserve"> (Т. Шевчен</w:t>
      </w:r>
      <w:r w:rsidR="0046049F" w:rsidRPr="00695A49">
        <w:rPr>
          <w:rFonts w:ascii="Times New Roman" w:hAnsi="Times New Roman" w:cs="Times New Roman"/>
          <w:sz w:val="32"/>
          <w:szCs w:val="32"/>
        </w:rPr>
        <w:t>ко)</w:t>
      </w:r>
      <w:r w:rsidR="004972E8">
        <w:rPr>
          <w:rFonts w:ascii="Times New Roman" w:hAnsi="Times New Roman" w:cs="Times New Roman"/>
          <w:sz w:val="32"/>
          <w:szCs w:val="32"/>
        </w:rPr>
        <w:t>;</w:t>
      </w:r>
      <w:r w:rsidR="004972E8" w:rsidRPr="004972E8">
        <w:rPr>
          <w:rFonts w:ascii="Times New Roman" w:hAnsi="Times New Roman" w:cs="Times New Roman"/>
          <w:i/>
          <w:sz w:val="32"/>
          <w:szCs w:val="32"/>
        </w:rPr>
        <w:t xml:space="preserve"> </w:t>
      </w:r>
      <w:r w:rsidR="004972E8" w:rsidRPr="00695A49">
        <w:rPr>
          <w:rFonts w:ascii="Times New Roman" w:hAnsi="Times New Roman" w:cs="Times New Roman"/>
          <w:i/>
          <w:sz w:val="32"/>
          <w:szCs w:val="32"/>
        </w:rPr>
        <w:t>Так сміялася, що мало кишки не порвалися</w:t>
      </w:r>
      <w:r w:rsidR="004972E8" w:rsidRPr="00695A49">
        <w:rPr>
          <w:rFonts w:ascii="Times New Roman" w:hAnsi="Times New Roman" w:cs="Times New Roman"/>
          <w:b/>
          <w:sz w:val="32"/>
          <w:szCs w:val="32"/>
        </w:rPr>
        <w:t xml:space="preserve"> </w:t>
      </w:r>
      <w:r w:rsidR="004972E8" w:rsidRPr="00695A49">
        <w:rPr>
          <w:rFonts w:ascii="Times New Roman" w:hAnsi="Times New Roman" w:cs="Times New Roman"/>
          <w:sz w:val="32"/>
          <w:szCs w:val="32"/>
        </w:rPr>
        <w:t>(Н. тв.)</w:t>
      </w:r>
      <w:r w:rsidR="0046049F" w:rsidRPr="00695A49">
        <w:rPr>
          <w:rFonts w:ascii="Times New Roman" w:hAnsi="Times New Roman" w:cs="Times New Roman"/>
          <w:sz w:val="32"/>
          <w:szCs w:val="32"/>
        </w:rPr>
        <w:t>. Див. також</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гіпероха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троп</w:t>
      </w:r>
      <w:r w:rsidR="0022624E">
        <w:rPr>
          <w:rFonts w:ascii="Times New Roman" w:hAnsi="Times New Roman" w:cs="Times New Roman"/>
          <w:i/>
          <w:sz w:val="32"/>
          <w:szCs w:val="32"/>
        </w:rPr>
        <w:t>и</w:t>
      </w:r>
      <w:r w:rsidRPr="00695A49">
        <w:rPr>
          <w:rFonts w:ascii="Times New Roman" w:hAnsi="Times New Roman" w:cs="Times New Roman"/>
          <w:sz w:val="32"/>
          <w:szCs w:val="32"/>
        </w:rPr>
        <w:t>.</w:t>
      </w:r>
    </w:p>
    <w:p w:rsidR="002A1EB6" w:rsidRPr="00695A49" w:rsidRDefault="002A1EB6"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 xml:space="preserve">Гіперболізація </w:t>
      </w:r>
      <w:r w:rsidRPr="00695A49">
        <w:rPr>
          <w:rFonts w:ascii="Times New Roman" w:hAnsi="Times New Roman" w:cs="Times New Roman"/>
          <w:sz w:val="32"/>
          <w:szCs w:val="32"/>
        </w:rPr>
        <w:t>– застосування гіперболи, надмірне перебільшення.</w:t>
      </w:r>
    </w:p>
    <w:p w:rsidR="002A1EB6" w:rsidRPr="00695A49" w:rsidRDefault="002A1EB6"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Гіпероха</w:t>
      </w:r>
      <w:r w:rsidRPr="00695A49">
        <w:rPr>
          <w:rFonts w:ascii="Times New Roman" w:hAnsi="Times New Roman" w:cs="Times New Roman"/>
          <w:sz w:val="32"/>
          <w:szCs w:val="32"/>
        </w:rPr>
        <w:t xml:space="preserve"> – різновид гіперболи, її найвища форма, пов’язана з максимальним художнім перебільшенням важливих ознак при змалюванні позитивних людських рис, емоцій і т. ін. Наприклад: </w:t>
      </w:r>
      <w:r w:rsidRPr="00695A49">
        <w:rPr>
          <w:rFonts w:ascii="Times New Roman" w:hAnsi="Times New Roman" w:cs="Times New Roman"/>
          <w:i/>
          <w:sz w:val="32"/>
          <w:szCs w:val="32"/>
        </w:rPr>
        <w:t>У нашім раї на землі Нічого кращого немає, Як тая мати молодая З своїм дитяточком малим</w:t>
      </w:r>
      <w:r w:rsidRPr="00695A49">
        <w:rPr>
          <w:rFonts w:ascii="Times New Roman" w:hAnsi="Times New Roman" w:cs="Times New Roman"/>
          <w:sz w:val="32"/>
          <w:szCs w:val="32"/>
        </w:rPr>
        <w:t xml:space="preserve"> (Т. Шевченко); </w:t>
      </w:r>
      <w:r w:rsidRPr="00695A49">
        <w:rPr>
          <w:rFonts w:ascii="Times New Roman" w:hAnsi="Times New Roman" w:cs="Times New Roman"/>
          <w:b/>
          <w:i/>
          <w:sz w:val="32"/>
          <w:szCs w:val="32"/>
        </w:rPr>
        <w:t>Моя любов чолом сягала неба</w:t>
      </w:r>
      <w:r w:rsidRPr="00695A49">
        <w:rPr>
          <w:rFonts w:ascii="Times New Roman" w:hAnsi="Times New Roman" w:cs="Times New Roman"/>
          <w:i/>
          <w:sz w:val="32"/>
          <w:szCs w:val="32"/>
        </w:rPr>
        <w:t xml:space="preserve">, А Гриць ходив ногами по землі </w:t>
      </w:r>
      <w:r w:rsidRPr="00695A49">
        <w:rPr>
          <w:rFonts w:ascii="Times New Roman" w:hAnsi="Times New Roman" w:cs="Times New Roman"/>
          <w:sz w:val="32"/>
          <w:szCs w:val="32"/>
        </w:rPr>
        <w:t xml:space="preserve">(Л. Костенко). Див. також: </w:t>
      </w:r>
      <w:r w:rsidRPr="00695A49">
        <w:rPr>
          <w:rFonts w:ascii="Times New Roman" w:hAnsi="Times New Roman" w:cs="Times New Roman"/>
          <w:i/>
          <w:sz w:val="32"/>
          <w:szCs w:val="32"/>
        </w:rPr>
        <w:t>гіпербола</w:t>
      </w:r>
      <w:r w:rsidRPr="00695A49">
        <w:rPr>
          <w:rFonts w:ascii="Times New Roman" w:hAnsi="Times New Roman" w:cs="Times New Roman"/>
          <w:sz w:val="32"/>
          <w:szCs w:val="32"/>
        </w:rPr>
        <w:t>.</w:t>
      </w:r>
    </w:p>
    <w:p w:rsidR="007352D9" w:rsidRPr="00695A49" w:rsidRDefault="002A1EB6"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sz w:val="32"/>
          <w:szCs w:val="32"/>
        </w:rPr>
        <w:t>Гіперсемантизація</w:t>
      </w:r>
      <w:r w:rsidR="00024EC9">
        <w:rPr>
          <w:rFonts w:ascii="Times New Roman" w:hAnsi="Times New Roman" w:cs="Times New Roman"/>
          <w:b/>
          <w:sz w:val="32"/>
          <w:szCs w:val="32"/>
        </w:rPr>
        <w:t xml:space="preserve"> </w:t>
      </w:r>
      <w:r w:rsidRPr="00695A49">
        <w:rPr>
          <w:rFonts w:ascii="Times New Roman" w:hAnsi="Times New Roman" w:cs="Times New Roman"/>
          <w:sz w:val="32"/>
          <w:szCs w:val="32"/>
        </w:rPr>
        <w:t xml:space="preserve">– </w:t>
      </w:r>
      <w:r w:rsidR="00024EC9">
        <w:rPr>
          <w:rFonts w:ascii="Times New Roman" w:hAnsi="Times New Roman" w:cs="Times New Roman"/>
          <w:bCs/>
          <w:sz w:val="32"/>
          <w:szCs w:val="32"/>
        </w:rPr>
        <w:t xml:space="preserve">розширення значення; </w:t>
      </w:r>
      <w:r w:rsidRPr="00695A49">
        <w:rPr>
          <w:rFonts w:ascii="Times New Roman" w:hAnsi="Times New Roman" w:cs="Times New Roman"/>
          <w:bCs/>
          <w:sz w:val="32"/>
          <w:szCs w:val="32"/>
        </w:rPr>
        <w:t xml:space="preserve">збільшення семантичного обсягу слова в процесі його історичного розвитку або вживання слова в мовленні; </w:t>
      </w:r>
      <w:r w:rsidRPr="00695A49">
        <w:rPr>
          <w:rFonts w:ascii="Times New Roman" w:hAnsi="Times New Roman" w:cs="Times New Roman"/>
          <w:sz w:val="32"/>
          <w:szCs w:val="32"/>
        </w:rPr>
        <w:t xml:space="preserve">збагачення слова новими </w:t>
      </w:r>
      <w:r w:rsidRPr="00695A49">
        <w:rPr>
          <w:rFonts w:ascii="Times New Roman" w:hAnsi="Times New Roman" w:cs="Times New Roman"/>
          <w:sz w:val="32"/>
          <w:szCs w:val="32"/>
        </w:rPr>
        <w:lastRenderedPageBreak/>
        <w:t xml:space="preserve">значеннями, нарощенням і посиленням денотативного змісту конотативним. </w:t>
      </w:r>
      <w:r w:rsidRPr="00695A49">
        <w:rPr>
          <w:rFonts w:ascii="Times New Roman" w:hAnsi="Times New Roman" w:cs="Times New Roman"/>
          <w:bCs/>
          <w:sz w:val="32"/>
          <w:szCs w:val="32"/>
        </w:rPr>
        <w:t xml:space="preserve">Найчастіше розширення значення </w:t>
      </w:r>
      <w:r w:rsidR="00C343BE" w:rsidRPr="00695A49">
        <w:rPr>
          <w:rFonts w:ascii="Times New Roman" w:hAnsi="Times New Roman" w:cs="Times New Roman"/>
          <w:bCs/>
          <w:sz w:val="32"/>
          <w:szCs w:val="32"/>
        </w:rPr>
        <w:t>відбувається у</w:t>
      </w:r>
      <w:r w:rsidRPr="00695A49">
        <w:rPr>
          <w:rFonts w:ascii="Times New Roman" w:hAnsi="Times New Roman" w:cs="Times New Roman"/>
          <w:bCs/>
          <w:sz w:val="32"/>
          <w:szCs w:val="32"/>
        </w:rPr>
        <w:t xml:space="preserve"> результаті перенесення назви за функцією, подібністю ознак, суміжністю тощо. Див. також: </w:t>
      </w:r>
      <w:r w:rsidRPr="00695A49">
        <w:rPr>
          <w:rFonts w:ascii="Times New Roman" w:hAnsi="Times New Roman" w:cs="Times New Roman"/>
          <w:bCs/>
          <w:i/>
          <w:sz w:val="32"/>
          <w:szCs w:val="32"/>
        </w:rPr>
        <w:t>багатозначність</w:t>
      </w:r>
      <w:r w:rsidRPr="00695A49">
        <w:rPr>
          <w:rFonts w:ascii="Times New Roman" w:hAnsi="Times New Roman" w:cs="Times New Roman"/>
          <w:sz w:val="32"/>
          <w:szCs w:val="32"/>
        </w:rPr>
        <w:t>,</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переносне значення</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троп</w:t>
      </w:r>
      <w:r w:rsidR="0022624E">
        <w:rPr>
          <w:rFonts w:ascii="Times New Roman" w:hAnsi="Times New Roman" w:cs="Times New Roman"/>
          <w:bCs/>
          <w:i/>
          <w:sz w:val="32"/>
          <w:szCs w:val="32"/>
        </w:rPr>
        <w:t>и</w:t>
      </w:r>
      <w:r w:rsidRPr="00695A49">
        <w:rPr>
          <w:rFonts w:ascii="Times New Roman" w:hAnsi="Times New Roman" w:cs="Times New Roman"/>
          <w:bCs/>
          <w:sz w:val="32"/>
          <w:szCs w:val="32"/>
        </w:rPr>
        <w:t>.</w:t>
      </w:r>
      <w:bookmarkStart w:id="6" w:name="66"/>
    </w:p>
    <w:p w:rsidR="007352D9" w:rsidRPr="00695A49" w:rsidRDefault="007352D9"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eastAsia="Times New Roman" w:hAnsi="Times New Roman" w:cs="Times New Roman"/>
          <w:b/>
          <w:bCs/>
          <w:sz w:val="32"/>
          <w:szCs w:val="32"/>
          <w:lang w:eastAsia="uk-UA"/>
        </w:rPr>
        <w:t xml:space="preserve">Глоса </w:t>
      </w:r>
      <w:bookmarkEnd w:id="6"/>
      <w:r w:rsidRPr="00695A49">
        <w:rPr>
          <w:rFonts w:ascii="Times New Roman" w:eastAsia="Times New Roman" w:hAnsi="Times New Roman" w:cs="Times New Roman"/>
          <w:sz w:val="32"/>
          <w:szCs w:val="32"/>
          <w:lang w:eastAsia="uk-UA"/>
        </w:rPr>
        <w:t xml:space="preserve">– це </w:t>
      </w:r>
      <w:r w:rsidR="00C343BE" w:rsidRPr="00695A49">
        <w:rPr>
          <w:rFonts w:ascii="Times New Roman" w:eastAsia="Times New Roman" w:hAnsi="Times New Roman" w:cs="Times New Roman"/>
          <w:sz w:val="32"/>
          <w:szCs w:val="32"/>
          <w:lang w:eastAsia="uk-UA"/>
        </w:rPr>
        <w:t xml:space="preserve">особливі </w:t>
      </w:r>
      <w:r w:rsidRPr="00695A49">
        <w:rPr>
          <w:rFonts w:ascii="Times New Roman" w:eastAsia="Times New Roman" w:hAnsi="Times New Roman" w:cs="Times New Roman"/>
          <w:sz w:val="32"/>
          <w:szCs w:val="32"/>
          <w:lang w:eastAsia="uk-UA"/>
        </w:rPr>
        <w:t>слова та вирази, що перебувають поза звичайним уживанням</w:t>
      </w:r>
      <w:r w:rsidR="0093185F" w:rsidRPr="00695A49">
        <w:rPr>
          <w:rFonts w:ascii="Times New Roman" w:eastAsia="Times New Roman" w:hAnsi="Times New Roman" w:cs="Times New Roman"/>
          <w:sz w:val="32"/>
          <w:szCs w:val="32"/>
          <w:lang w:eastAsia="uk-UA"/>
        </w:rPr>
        <w:t xml:space="preserve"> (архаїзми, поетизми тощо); заміна загальновживаного слова менш уживаним, наприклад: замість слова </w:t>
      </w:r>
      <w:r w:rsidR="0093185F" w:rsidRPr="00695A49">
        <w:rPr>
          <w:rFonts w:ascii="Times New Roman" w:eastAsia="Times New Roman" w:hAnsi="Times New Roman" w:cs="Times New Roman"/>
          <w:i/>
          <w:sz w:val="32"/>
          <w:szCs w:val="32"/>
          <w:lang w:eastAsia="uk-UA"/>
        </w:rPr>
        <w:t>перемога</w:t>
      </w:r>
      <w:r w:rsidR="00C343BE" w:rsidRPr="00695A49">
        <w:rPr>
          <w:rFonts w:ascii="Times New Roman" w:eastAsia="Times New Roman" w:hAnsi="Times New Roman" w:cs="Times New Roman"/>
          <w:sz w:val="32"/>
          <w:szCs w:val="32"/>
          <w:lang w:eastAsia="uk-UA"/>
        </w:rPr>
        <w:t xml:space="preserve"> вжито</w:t>
      </w:r>
      <w:r w:rsidR="0093185F" w:rsidRPr="00695A49">
        <w:rPr>
          <w:rFonts w:ascii="Times New Roman" w:eastAsia="Times New Roman" w:hAnsi="Times New Roman" w:cs="Times New Roman"/>
          <w:sz w:val="32"/>
          <w:szCs w:val="32"/>
          <w:lang w:eastAsia="uk-UA"/>
        </w:rPr>
        <w:t xml:space="preserve"> </w:t>
      </w:r>
      <w:r w:rsidR="0093185F" w:rsidRPr="00695A49">
        <w:rPr>
          <w:rFonts w:ascii="Times New Roman" w:eastAsia="Times New Roman" w:hAnsi="Times New Roman" w:cs="Times New Roman"/>
          <w:b/>
          <w:i/>
          <w:sz w:val="32"/>
          <w:szCs w:val="32"/>
          <w:lang w:eastAsia="uk-UA"/>
        </w:rPr>
        <w:t>вікторія</w:t>
      </w:r>
      <w:r w:rsidR="0093185F" w:rsidRPr="00695A49">
        <w:rPr>
          <w:rFonts w:ascii="Times New Roman" w:eastAsia="Times New Roman" w:hAnsi="Times New Roman" w:cs="Times New Roman"/>
          <w:sz w:val="32"/>
          <w:szCs w:val="32"/>
          <w:lang w:eastAsia="uk-UA"/>
        </w:rPr>
        <w:t xml:space="preserve">; замість </w:t>
      </w:r>
      <w:r w:rsidR="0093185F" w:rsidRPr="00695A49">
        <w:rPr>
          <w:rFonts w:ascii="Times New Roman" w:eastAsia="Times New Roman" w:hAnsi="Times New Roman" w:cs="Times New Roman"/>
          <w:i/>
          <w:sz w:val="32"/>
          <w:szCs w:val="32"/>
          <w:lang w:eastAsia="uk-UA"/>
        </w:rPr>
        <w:t>волошки</w:t>
      </w:r>
      <w:r w:rsidR="0093185F" w:rsidRPr="00695A49">
        <w:rPr>
          <w:rFonts w:ascii="Times New Roman" w:eastAsia="Times New Roman" w:hAnsi="Times New Roman" w:cs="Times New Roman"/>
          <w:sz w:val="32"/>
          <w:szCs w:val="32"/>
          <w:lang w:eastAsia="uk-UA"/>
        </w:rPr>
        <w:t xml:space="preserve"> – </w:t>
      </w:r>
      <w:r w:rsidR="0093185F" w:rsidRPr="00695A49">
        <w:rPr>
          <w:rFonts w:ascii="Times New Roman" w:eastAsia="Times New Roman" w:hAnsi="Times New Roman" w:cs="Times New Roman"/>
          <w:b/>
          <w:i/>
          <w:sz w:val="32"/>
          <w:szCs w:val="32"/>
          <w:lang w:eastAsia="uk-UA"/>
        </w:rPr>
        <w:t>блавати</w:t>
      </w:r>
      <w:r w:rsidR="0093185F" w:rsidRPr="00695A49">
        <w:rPr>
          <w:rFonts w:ascii="Times New Roman" w:eastAsia="Times New Roman" w:hAnsi="Times New Roman" w:cs="Times New Roman"/>
          <w:sz w:val="32"/>
          <w:szCs w:val="32"/>
          <w:lang w:eastAsia="uk-UA"/>
        </w:rPr>
        <w:t xml:space="preserve">; </w:t>
      </w:r>
      <w:r w:rsidR="0093185F" w:rsidRPr="00695A49">
        <w:rPr>
          <w:rFonts w:ascii="Times New Roman" w:eastAsia="Times New Roman" w:hAnsi="Times New Roman" w:cs="Times New Roman"/>
          <w:i/>
          <w:sz w:val="32"/>
          <w:szCs w:val="32"/>
          <w:lang w:eastAsia="uk-UA"/>
        </w:rPr>
        <w:t>розуміти</w:t>
      </w:r>
      <w:r w:rsidR="0093185F" w:rsidRPr="00695A49">
        <w:rPr>
          <w:rFonts w:ascii="Times New Roman" w:eastAsia="Times New Roman" w:hAnsi="Times New Roman" w:cs="Times New Roman"/>
          <w:sz w:val="32"/>
          <w:szCs w:val="32"/>
          <w:lang w:eastAsia="uk-UA"/>
        </w:rPr>
        <w:t xml:space="preserve"> – </w:t>
      </w:r>
      <w:r w:rsidR="0093185F" w:rsidRPr="00695A49">
        <w:rPr>
          <w:rFonts w:ascii="Times New Roman" w:eastAsia="Times New Roman" w:hAnsi="Times New Roman" w:cs="Times New Roman"/>
          <w:b/>
          <w:i/>
          <w:sz w:val="32"/>
          <w:szCs w:val="32"/>
          <w:lang w:eastAsia="uk-UA"/>
        </w:rPr>
        <w:t>кумекати</w:t>
      </w:r>
      <w:r w:rsidRPr="00695A49">
        <w:rPr>
          <w:rFonts w:ascii="Times New Roman" w:eastAsia="Times New Roman" w:hAnsi="Times New Roman" w:cs="Times New Roman"/>
          <w:sz w:val="32"/>
          <w:szCs w:val="32"/>
          <w:lang w:eastAsia="uk-UA"/>
        </w:rPr>
        <w:t>.</w:t>
      </w:r>
    </w:p>
    <w:p w:rsidR="002A1EB6" w:rsidRPr="00695A49" w:rsidRDefault="002A1EB6"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Глосарій</w:t>
      </w:r>
      <w:r w:rsidRPr="00695A49">
        <w:rPr>
          <w:rFonts w:ascii="Times New Roman" w:hAnsi="Times New Roman" w:cs="Times New Roman"/>
          <w:sz w:val="32"/>
          <w:szCs w:val="32"/>
        </w:rPr>
        <w:t xml:space="preserve"> – тлумачний словник застарілих і малозрозумілих слів.</w:t>
      </w:r>
    </w:p>
    <w:p w:rsidR="00D86932" w:rsidRPr="00695A49" w:rsidRDefault="00D86932"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Говір</w:t>
      </w:r>
      <w:r w:rsidRPr="00695A49">
        <w:rPr>
          <w:rFonts w:ascii="Times New Roman" w:hAnsi="Times New Roman" w:cs="Times New Roman"/>
          <w:bCs/>
          <w:sz w:val="32"/>
          <w:szCs w:val="32"/>
        </w:rPr>
        <w:t xml:space="preserve"> – територіально окреслене діалектне утворення, що має особливості у фонетичній системі, морфологічній побудові, лексиці й об’єднує у своєму складі групу однотипних говірок. Говори входять до складу наріч, або діалектних груп. </w:t>
      </w:r>
      <w:r w:rsidR="00A17632" w:rsidRPr="00695A49">
        <w:rPr>
          <w:rFonts w:ascii="Times New Roman" w:hAnsi="Times New Roman" w:cs="Times New Roman"/>
          <w:bCs/>
          <w:sz w:val="32"/>
          <w:szCs w:val="32"/>
        </w:rPr>
        <w:t>Див. також</w:t>
      </w:r>
      <w:r w:rsidR="00A87E71" w:rsidRPr="00695A49">
        <w:rPr>
          <w:rFonts w:ascii="Times New Roman" w:hAnsi="Times New Roman" w:cs="Times New Roman"/>
          <w:bCs/>
          <w:sz w:val="32"/>
          <w:szCs w:val="32"/>
        </w:rPr>
        <w:t>:</w:t>
      </w:r>
      <w:r w:rsidR="00A87E71" w:rsidRPr="00695A49">
        <w:rPr>
          <w:rFonts w:ascii="Times New Roman" w:hAnsi="Times New Roman" w:cs="Times New Roman"/>
          <w:bCs/>
          <w:i/>
          <w:sz w:val="32"/>
          <w:szCs w:val="32"/>
        </w:rPr>
        <w:t xml:space="preserve"> говірка</w:t>
      </w:r>
      <w:r w:rsidR="00A87E71" w:rsidRPr="00695A49">
        <w:rPr>
          <w:rFonts w:ascii="Times New Roman" w:hAnsi="Times New Roman" w:cs="Times New Roman"/>
          <w:bCs/>
          <w:sz w:val="32"/>
          <w:szCs w:val="32"/>
        </w:rPr>
        <w:t xml:space="preserve">, </w:t>
      </w:r>
      <w:r w:rsidR="00A87E71" w:rsidRPr="00695A49">
        <w:rPr>
          <w:rFonts w:ascii="Times New Roman" w:hAnsi="Times New Roman" w:cs="Times New Roman"/>
          <w:bCs/>
          <w:i/>
          <w:sz w:val="32"/>
          <w:szCs w:val="32"/>
        </w:rPr>
        <w:t>діалект</w:t>
      </w:r>
      <w:r w:rsidR="00CF628A" w:rsidRPr="00695A49">
        <w:rPr>
          <w:rFonts w:ascii="Times New Roman" w:hAnsi="Times New Roman" w:cs="Times New Roman"/>
          <w:bCs/>
          <w:sz w:val="32"/>
          <w:szCs w:val="32"/>
        </w:rPr>
        <w:t xml:space="preserve">, </w:t>
      </w:r>
      <w:r w:rsidR="00CF628A" w:rsidRPr="00695A49">
        <w:rPr>
          <w:rFonts w:ascii="Times New Roman" w:hAnsi="Times New Roman" w:cs="Times New Roman"/>
          <w:bCs/>
          <w:i/>
          <w:sz w:val="32"/>
          <w:szCs w:val="32"/>
        </w:rPr>
        <w:t>наріччя</w:t>
      </w:r>
      <w:r w:rsidR="00680F23" w:rsidRPr="00695A49">
        <w:rPr>
          <w:rFonts w:ascii="Times New Roman" w:hAnsi="Times New Roman" w:cs="Times New Roman"/>
          <w:bCs/>
          <w:sz w:val="32"/>
          <w:szCs w:val="32"/>
        </w:rPr>
        <w:t>.</w:t>
      </w:r>
    </w:p>
    <w:p w:rsidR="00DE27EF" w:rsidRPr="00695A49" w:rsidRDefault="00DE27EF"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Говірка </w:t>
      </w:r>
      <w:r w:rsidRPr="00695A49">
        <w:rPr>
          <w:rFonts w:ascii="Times New Roman" w:hAnsi="Times New Roman" w:cs="Times New Roman"/>
          <w:bCs/>
          <w:sz w:val="32"/>
          <w:szCs w:val="32"/>
        </w:rPr>
        <w:t>–</w:t>
      </w:r>
      <w:r w:rsidR="003A2094">
        <w:rPr>
          <w:rFonts w:ascii="Times New Roman" w:hAnsi="Times New Roman" w:cs="Times New Roman"/>
          <w:bCs/>
          <w:sz w:val="32"/>
          <w:szCs w:val="32"/>
        </w:rPr>
        <w:t xml:space="preserve"> найменша одиниця територіального членування</w:t>
      </w:r>
      <w:r w:rsidRPr="00695A49">
        <w:rPr>
          <w:rFonts w:ascii="Times New Roman" w:hAnsi="Times New Roman" w:cs="Times New Roman"/>
          <w:bCs/>
          <w:sz w:val="32"/>
          <w:szCs w:val="32"/>
        </w:rPr>
        <w:t xml:space="preserve"> </w:t>
      </w:r>
      <w:r w:rsidR="003A2094">
        <w:rPr>
          <w:rFonts w:ascii="Times New Roman" w:hAnsi="Times New Roman" w:cs="Times New Roman"/>
          <w:bCs/>
          <w:sz w:val="32"/>
          <w:szCs w:val="32"/>
        </w:rPr>
        <w:t>діалектної форми існування мови</w:t>
      </w:r>
      <w:r w:rsidRPr="00695A49">
        <w:rPr>
          <w:rFonts w:ascii="Times New Roman" w:hAnsi="Times New Roman" w:cs="Times New Roman"/>
          <w:bCs/>
          <w:sz w:val="32"/>
          <w:szCs w:val="32"/>
        </w:rPr>
        <w:t xml:space="preserve">; є реальною комунікативною системою, засобом спілкування мешканців одного, рідше кількох населених пунктів. </w:t>
      </w:r>
      <w:r w:rsidR="00837834">
        <w:rPr>
          <w:rFonts w:ascii="Times New Roman" w:hAnsi="Times New Roman" w:cs="Times New Roman"/>
          <w:bCs/>
          <w:sz w:val="32"/>
          <w:szCs w:val="32"/>
        </w:rPr>
        <w:t xml:space="preserve">Кілька близьких за рисами говірок формують діалект (говір), сукупність яких утворюють наріччя. </w:t>
      </w:r>
      <w:r w:rsidR="00E80097" w:rsidRPr="00695A49">
        <w:rPr>
          <w:rFonts w:ascii="Times New Roman" w:hAnsi="Times New Roman" w:cs="Times New Roman"/>
          <w:bCs/>
          <w:sz w:val="32"/>
          <w:szCs w:val="32"/>
        </w:rPr>
        <w:t xml:space="preserve">Див. також: </w:t>
      </w:r>
      <w:r w:rsidR="00A87E71" w:rsidRPr="00695A49">
        <w:rPr>
          <w:rFonts w:ascii="Times New Roman" w:hAnsi="Times New Roman" w:cs="Times New Roman"/>
          <w:bCs/>
          <w:i/>
          <w:sz w:val="32"/>
          <w:szCs w:val="32"/>
        </w:rPr>
        <w:t>говір</w:t>
      </w:r>
      <w:r w:rsidR="00E80097" w:rsidRPr="00695A49">
        <w:rPr>
          <w:rFonts w:ascii="Times New Roman" w:hAnsi="Times New Roman" w:cs="Times New Roman"/>
          <w:bCs/>
          <w:sz w:val="32"/>
          <w:szCs w:val="32"/>
        </w:rPr>
        <w:t>.</w:t>
      </w:r>
    </w:p>
    <w:p w:rsidR="002A1EB6" w:rsidRPr="00695A49" w:rsidRDefault="002A1EB6"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Градація</w:t>
      </w:r>
      <w:r w:rsidRPr="00695A49">
        <w:rPr>
          <w:rFonts w:ascii="Times New Roman" w:hAnsi="Times New Roman" w:cs="Times New Roman"/>
          <w:sz w:val="32"/>
          <w:szCs w:val="32"/>
        </w:rPr>
        <w:t xml:space="preserve"> – стилістична фігура, що ґрунтується н</w:t>
      </w:r>
      <w:r w:rsidR="00C91F81" w:rsidRPr="00695A49">
        <w:rPr>
          <w:rFonts w:ascii="Times New Roman" w:hAnsi="Times New Roman" w:cs="Times New Roman"/>
          <w:sz w:val="32"/>
          <w:szCs w:val="32"/>
        </w:rPr>
        <w:t xml:space="preserve">а розташуванні </w:t>
      </w:r>
      <w:r w:rsidR="00837834">
        <w:rPr>
          <w:rFonts w:ascii="Times New Roman" w:hAnsi="Times New Roman" w:cs="Times New Roman"/>
          <w:sz w:val="32"/>
          <w:szCs w:val="32"/>
        </w:rPr>
        <w:t xml:space="preserve">однорідних виразових </w:t>
      </w:r>
      <w:r w:rsidR="003F5DB9" w:rsidRPr="00695A49">
        <w:rPr>
          <w:rFonts w:ascii="Times New Roman" w:hAnsi="Times New Roman" w:cs="Times New Roman"/>
          <w:sz w:val="32"/>
          <w:szCs w:val="32"/>
        </w:rPr>
        <w:t xml:space="preserve">елементів тексту </w:t>
      </w:r>
      <w:r w:rsidR="00C91F81" w:rsidRPr="00695A49">
        <w:rPr>
          <w:rFonts w:ascii="Times New Roman" w:hAnsi="Times New Roman" w:cs="Times New Roman"/>
          <w:sz w:val="32"/>
          <w:szCs w:val="32"/>
        </w:rPr>
        <w:t>за принципом</w:t>
      </w:r>
      <w:r w:rsidRPr="00695A49">
        <w:rPr>
          <w:rFonts w:ascii="Times New Roman" w:hAnsi="Times New Roman" w:cs="Times New Roman"/>
          <w:sz w:val="32"/>
          <w:szCs w:val="32"/>
        </w:rPr>
        <w:t xml:space="preserve"> </w:t>
      </w:r>
      <w:r w:rsidR="00C91F81" w:rsidRPr="00695A49">
        <w:rPr>
          <w:rFonts w:ascii="Times New Roman" w:hAnsi="Times New Roman" w:cs="Times New Roman"/>
          <w:sz w:val="32"/>
          <w:szCs w:val="32"/>
        </w:rPr>
        <w:t>послідовного наростання чи спадання</w:t>
      </w:r>
      <w:r w:rsidRPr="00695A49">
        <w:rPr>
          <w:rFonts w:ascii="Times New Roman" w:hAnsi="Times New Roman" w:cs="Times New Roman"/>
          <w:sz w:val="32"/>
          <w:szCs w:val="32"/>
        </w:rPr>
        <w:t xml:space="preserve"> їх семантичного та емоційно-е</w:t>
      </w:r>
      <w:r w:rsidR="00C91F81" w:rsidRPr="00695A49">
        <w:rPr>
          <w:rFonts w:ascii="Times New Roman" w:hAnsi="Times New Roman" w:cs="Times New Roman"/>
          <w:sz w:val="32"/>
          <w:szCs w:val="32"/>
        </w:rPr>
        <w:t>кспресивного знач</w:t>
      </w:r>
      <w:r w:rsidRPr="00695A49">
        <w:rPr>
          <w:rFonts w:ascii="Times New Roman" w:hAnsi="Times New Roman" w:cs="Times New Roman"/>
          <w:sz w:val="32"/>
          <w:szCs w:val="32"/>
        </w:rPr>
        <w:t xml:space="preserve">ення, в результаті чого змінюється стилістичний ефект висловлення і враження від нього. </w:t>
      </w:r>
      <w:r w:rsidR="002754D9" w:rsidRPr="00695A49">
        <w:rPr>
          <w:rFonts w:ascii="Times New Roman" w:hAnsi="Times New Roman" w:cs="Times New Roman"/>
          <w:sz w:val="32"/>
          <w:szCs w:val="32"/>
        </w:rPr>
        <w:t xml:space="preserve">Стилістичний прийом градації поширений у художньому та публіцистичному стилях. </w:t>
      </w:r>
      <w:r w:rsidR="00C91F81" w:rsidRPr="00695A49">
        <w:rPr>
          <w:rFonts w:ascii="Times New Roman" w:hAnsi="Times New Roman" w:cs="Times New Roman"/>
          <w:sz w:val="32"/>
          <w:szCs w:val="32"/>
        </w:rPr>
        <w:t>Для градації характерна</w:t>
      </w:r>
      <w:r w:rsidRPr="00695A49">
        <w:rPr>
          <w:rFonts w:ascii="Times New Roman" w:hAnsi="Times New Roman" w:cs="Times New Roman"/>
          <w:sz w:val="32"/>
          <w:szCs w:val="32"/>
        </w:rPr>
        <w:t xml:space="preserve"> </w:t>
      </w:r>
      <w:r w:rsidRPr="00695A49">
        <w:rPr>
          <w:rFonts w:ascii="Times New Roman" w:hAnsi="Times New Roman" w:cs="Times New Roman"/>
          <w:bCs/>
          <w:i/>
          <w:sz w:val="32"/>
          <w:szCs w:val="32"/>
        </w:rPr>
        <w:t>висхідна</w:t>
      </w:r>
      <w:r w:rsidR="00C91F81" w:rsidRPr="00695A49">
        <w:rPr>
          <w:rFonts w:ascii="Times New Roman" w:hAnsi="Times New Roman" w:cs="Times New Roman"/>
          <w:sz w:val="32"/>
          <w:szCs w:val="32"/>
        </w:rPr>
        <w:t xml:space="preserve"> або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спадна</w:t>
      </w:r>
      <w:r w:rsidR="00C91F81" w:rsidRPr="00695A49">
        <w:rPr>
          <w:rFonts w:ascii="Times New Roman" w:hAnsi="Times New Roman" w:cs="Times New Roman"/>
          <w:sz w:val="32"/>
          <w:szCs w:val="32"/>
        </w:rPr>
        <w:t xml:space="preserve"> інтонація.</w:t>
      </w:r>
      <w:r w:rsidRPr="00695A49">
        <w:rPr>
          <w:rFonts w:ascii="Times New Roman" w:hAnsi="Times New Roman" w:cs="Times New Roman"/>
          <w:sz w:val="32"/>
          <w:szCs w:val="32"/>
        </w:rPr>
        <w:t xml:space="preserve"> Градація висхідна – стилістичний ефект висловлення </w:t>
      </w:r>
      <w:r w:rsidR="00837834">
        <w:rPr>
          <w:rFonts w:ascii="Times New Roman" w:hAnsi="Times New Roman" w:cs="Times New Roman"/>
          <w:sz w:val="32"/>
          <w:szCs w:val="32"/>
        </w:rPr>
        <w:t xml:space="preserve">нагнітається, </w:t>
      </w:r>
      <w:r w:rsidRPr="00695A49">
        <w:rPr>
          <w:rFonts w:ascii="Times New Roman" w:hAnsi="Times New Roman" w:cs="Times New Roman"/>
          <w:sz w:val="32"/>
          <w:szCs w:val="32"/>
        </w:rPr>
        <w:t>збільшується, підсилюється значення (настрій, мотив, опис тощо) з дода</w:t>
      </w:r>
      <w:r w:rsidR="00C91F81" w:rsidRPr="00695A49">
        <w:rPr>
          <w:rFonts w:ascii="Times New Roman" w:hAnsi="Times New Roman" w:cs="Times New Roman"/>
          <w:sz w:val="32"/>
          <w:szCs w:val="32"/>
        </w:rPr>
        <w:t xml:space="preserve">ванням кожного </w:t>
      </w:r>
      <w:r w:rsidR="003F5DB9" w:rsidRPr="00695A49">
        <w:rPr>
          <w:rFonts w:ascii="Times New Roman" w:hAnsi="Times New Roman" w:cs="Times New Roman"/>
          <w:sz w:val="32"/>
          <w:szCs w:val="32"/>
        </w:rPr>
        <w:t>компонента фігури</w:t>
      </w:r>
      <w:r w:rsidRPr="00695A49">
        <w:rPr>
          <w:rFonts w:ascii="Times New Roman" w:hAnsi="Times New Roman" w:cs="Times New Roman"/>
          <w:sz w:val="32"/>
          <w:szCs w:val="32"/>
        </w:rPr>
        <w:t xml:space="preserve">, наприклад: </w:t>
      </w:r>
      <w:r w:rsidRPr="00695A49">
        <w:rPr>
          <w:rFonts w:ascii="Times New Roman" w:hAnsi="Times New Roman" w:cs="Times New Roman"/>
          <w:i/>
          <w:sz w:val="32"/>
          <w:szCs w:val="32"/>
        </w:rPr>
        <w:t xml:space="preserve">Лови летючу мить життя! </w:t>
      </w:r>
      <w:r w:rsidRPr="00695A49">
        <w:rPr>
          <w:rFonts w:ascii="Times New Roman" w:hAnsi="Times New Roman" w:cs="Times New Roman"/>
          <w:b/>
          <w:i/>
          <w:sz w:val="32"/>
          <w:szCs w:val="32"/>
        </w:rPr>
        <w:t>Чаруйсь, хмілій,</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впивайся</w:t>
      </w:r>
      <w:r w:rsidR="00F76223" w:rsidRPr="00695A49">
        <w:rPr>
          <w:rFonts w:ascii="Times New Roman" w:hAnsi="Times New Roman" w:cs="Times New Roman"/>
          <w:b/>
          <w:i/>
          <w:sz w:val="32"/>
          <w:szCs w:val="32"/>
        </w:rPr>
        <w:t>.</w:t>
      </w:r>
      <w:r w:rsidRPr="00695A49">
        <w:rPr>
          <w:rFonts w:ascii="Times New Roman" w:hAnsi="Times New Roman" w:cs="Times New Roman"/>
          <w:i/>
          <w:sz w:val="32"/>
          <w:szCs w:val="32"/>
        </w:rPr>
        <w:t xml:space="preserve"> І серед мрій і забуття</w:t>
      </w:r>
      <w:r w:rsidR="00F76223" w:rsidRPr="00695A49">
        <w:rPr>
          <w:rFonts w:ascii="Times New Roman" w:hAnsi="Times New Roman" w:cs="Times New Roman"/>
          <w:i/>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В розкошах</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закохайся</w:t>
      </w:r>
      <w:r w:rsidRPr="00695A49">
        <w:rPr>
          <w:rFonts w:ascii="Times New Roman" w:hAnsi="Times New Roman" w:cs="Times New Roman"/>
          <w:sz w:val="32"/>
          <w:szCs w:val="32"/>
        </w:rPr>
        <w:t xml:space="preserve"> (О. Олесь); </w:t>
      </w:r>
      <w:r w:rsidRPr="00695A49">
        <w:rPr>
          <w:rFonts w:ascii="Times New Roman" w:hAnsi="Times New Roman" w:cs="Times New Roman"/>
          <w:b/>
          <w:i/>
          <w:sz w:val="32"/>
          <w:szCs w:val="32"/>
        </w:rPr>
        <w:t>Хотіли вирвати язик, Хотіли ноги поламати, Топтали під шалений крик, В'язнили, кидали за ґрати, Зробить калікою з калік Тебе хотіли, рідна мати</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lastRenderedPageBreak/>
        <w:t xml:space="preserve">(М. Рильський). Градація </w:t>
      </w:r>
      <w:r w:rsidRPr="00695A49">
        <w:rPr>
          <w:rFonts w:ascii="Times New Roman" w:hAnsi="Times New Roman" w:cs="Times New Roman"/>
          <w:bCs/>
          <w:sz w:val="32"/>
          <w:szCs w:val="32"/>
        </w:rPr>
        <w:t>спадна (нисхідна)</w:t>
      </w:r>
      <w:r w:rsidRPr="00695A49">
        <w:rPr>
          <w:rFonts w:ascii="Times New Roman" w:hAnsi="Times New Roman" w:cs="Times New Roman"/>
          <w:b/>
          <w:bCs/>
          <w:sz w:val="32"/>
          <w:szCs w:val="32"/>
        </w:rPr>
        <w:t xml:space="preserve"> </w:t>
      </w:r>
      <w:r w:rsidR="00C91F81" w:rsidRPr="00695A49">
        <w:rPr>
          <w:rFonts w:ascii="Times New Roman" w:hAnsi="Times New Roman" w:cs="Times New Roman"/>
          <w:bCs/>
          <w:sz w:val="32"/>
          <w:szCs w:val="32"/>
        </w:rPr>
        <w:t xml:space="preserve">– полягає </w:t>
      </w:r>
      <w:r w:rsidR="004972E8">
        <w:rPr>
          <w:rFonts w:ascii="Times New Roman" w:hAnsi="Times New Roman" w:cs="Times New Roman"/>
          <w:bCs/>
          <w:sz w:val="32"/>
          <w:szCs w:val="32"/>
        </w:rPr>
        <w:t xml:space="preserve">в </w:t>
      </w:r>
      <w:r w:rsidR="00C91F81" w:rsidRPr="00695A49">
        <w:rPr>
          <w:rFonts w:ascii="Times New Roman" w:hAnsi="Times New Roman" w:cs="Times New Roman"/>
          <w:bCs/>
          <w:sz w:val="32"/>
          <w:szCs w:val="32"/>
        </w:rPr>
        <w:t>нанизуванні</w:t>
      </w:r>
      <w:r w:rsidRPr="00695A49">
        <w:rPr>
          <w:rFonts w:ascii="Times New Roman" w:hAnsi="Times New Roman" w:cs="Times New Roman"/>
          <w:bCs/>
          <w:sz w:val="32"/>
          <w:szCs w:val="32"/>
        </w:rPr>
        <w:t xml:space="preserve"> слів або виразів у порядку послаблення їх значення</w:t>
      </w:r>
      <w:r w:rsidRPr="00695A49">
        <w:rPr>
          <w:rFonts w:ascii="Times New Roman" w:hAnsi="Times New Roman" w:cs="Times New Roman"/>
          <w:b/>
          <w:bCs/>
          <w:sz w:val="32"/>
          <w:szCs w:val="32"/>
        </w:rPr>
        <w:t xml:space="preserve"> </w:t>
      </w:r>
      <w:r w:rsidRPr="00695A49">
        <w:rPr>
          <w:rFonts w:ascii="Times New Roman" w:hAnsi="Times New Roman" w:cs="Times New Roman"/>
          <w:bCs/>
          <w:sz w:val="32"/>
          <w:szCs w:val="32"/>
        </w:rPr>
        <w:t>та сили інтонації</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Шкода, Марино, перебулих літ! </w:t>
      </w:r>
      <w:r w:rsidRPr="00695A49">
        <w:rPr>
          <w:rFonts w:ascii="Times New Roman" w:hAnsi="Times New Roman" w:cs="Times New Roman"/>
          <w:b/>
          <w:i/>
          <w:sz w:val="32"/>
          <w:szCs w:val="32"/>
        </w:rPr>
        <w:t>Приснилося</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проснилося</w:t>
      </w:r>
      <w:r w:rsidRPr="00695A49">
        <w:rPr>
          <w:rFonts w:ascii="Times New Roman" w:hAnsi="Times New Roman" w:cs="Times New Roman"/>
          <w:i/>
          <w:sz w:val="32"/>
          <w:szCs w:val="32"/>
        </w:rPr>
        <w:t xml:space="preserve"> і </w:t>
      </w:r>
      <w:r w:rsidRPr="00695A49">
        <w:rPr>
          <w:rFonts w:ascii="Times New Roman" w:hAnsi="Times New Roman" w:cs="Times New Roman"/>
          <w:b/>
          <w:i/>
          <w:sz w:val="32"/>
          <w:szCs w:val="32"/>
        </w:rPr>
        <w:t>зникли</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(М. Рильський). Див. також: </w:t>
      </w:r>
      <w:r w:rsidRPr="00695A49">
        <w:rPr>
          <w:rFonts w:ascii="Times New Roman" w:hAnsi="Times New Roman" w:cs="Times New Roman"/>
          <w:i/>
          <w:sz w:val="32"/>
          <w:szCs w:val="32"/>
        </w:rPr>
        <w:t>однорідність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синоніми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синонімічний повтор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стилістичні фігури</w:t>
      </w:r>
      <w:r w:rsidRPr="00695A49">
        <w:rPr>
          <w:rFonts w:ascii="Times New Roman" w:hAnsi="Times New Roman" w:cs="Times New Roman"/>
          <w:sz w:val="32"/>
          <w:szCs w:val="32"/>
        </w:rPr>
        <w:t>.</w:t>
      </w:r>
    </w:p>
    <w:p w:rsidR="002A1EB6" w:rsidRPr="00695A49" w:rsidRDefault="002A1EB6"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Граматична стилістика</w:t>
      </w:r>
      <w:r w:rsidRPr="00695A49">
        <w:rPr>
          <w:rFonts w:ascii="Times New Roman" w:hAnsi="Times New Roman" w:cs="Times New Roman"/>
          <w:sz w:val="32"/>
          <w:szCs w:val="32"/>
        </w:rPr>
        <w:t xml:space="preserve"> – розділ </w:t>
      </w:r>
      <w:r w:rsidR="009C3F7D" w:rsidRPr="00695A49">
        <w:rPr>
          <w:rFonts w:ascii="Times New Roman" w:hAnsi="Times New Roman" w:cs="Times New Roman"/>
          <w:sz w:val="32"/>
          <w:szCs w:val="32"/>
        </w:rPr>
        <w:t>стилістики</w:t>
      </w:r>
      <w:r w:rsidR="00CD76F5" w:rsidRPr="00695A49">
        <w:rPr>
          <w:rFonts w:ascii="Times New Roman" w:hAnsi="Times New Roman" w:cs="Times New Roman"/>
          <w:sz w:val="32"/>
          <w:szCs w:val="32"/>
        </w:rPr>
        <w:t xml:space="preserve"> мови</w:t>
      </w:r>
      <w:r w:rsidRPr="00695A49">
        <w:rPr>
          <w:rFonts w:ascii="Times New Roman" w:hAnsi="Times New Roman" w:cs="Times New Roman"/>
          <w:sz w:val="32"/>
          <w:szCs w:val="32"/>
        </w:rPr>
        <w:t xml:space="preserve">, що вивчає </w:t>
      </w:r>
      <w:r w:rsidR="009C3F7D" w:rsidRPr="00695A49">
        <w:rPr>
          <w:rFonts w:ascii="Times New Roman" w:hAnsi="Times New Roman" w:cs="Times New Roman"/>
          <w:sz w:val="32"/>
          <w:szCs w:val="32"/>
        </w:rPr>
        <w:t>стилістичне значення граматичних одиниць (</w:t>
      </w:r>
      <w:r w:rsidRPr="00695A49">
        <w:rPr>
          <w:rFonts w:ascii="Times New Roman" w:hAnsi="Times New Roman" w:cs="Times New Roman"/>
          <w:sz w:val="32"/>
          <w:szCs w:val="32"/>
        </w:rPr>
        <w:t>одиниці морфеміки, словотвору, морфології, синтаксису)</w:t>
      </w:r>
      <w:r w:rsidR="009C3F7D" w:rsidRPr="00695A49">
        <w:rPr>
          <w:rFonts w:ascii="Times New Roman" w:hAnsi="Times New Roman" w:cs="Times New Roman"/>
          <w:sz w:val="32"/>
          <w:szCs w:val="32"/>
        </w:rPr>
        <w:t xml:space="preserve">, особливості їх функціонування в різних сферах спілкування, ефективність використання граматичних засобів в кожному </w:t>
      </w:r>
      <w:r w:rsidR="00D411A9" w:rsidRPr="00695A49">
        <w:rPr>
          <w:rFonts w:ascii="Times New Roman" w:hAnsi="Times New Roman" w:cs="Times New Roman"/>
          <w:sz w:val="32"/>
          <w:szCs w:val="32"/>
        </w:rPr>
        <w:t>стилі</w:t>
      </w:r>
      <w:r w:rsidR="009C3F7D" w:rsidRPr="00695A49">
        <w:rPr>
          <w:rFonts w:ascii="Times New Roman" w:hAnsi="Times New Roman" w:cs="Times New Roman"/>
          <w:sz w:val="32"/>
          <w:szCs w:val="32"/>
        </w:rPr>
        <w:t xml:space="preserve">. </w:t>
      </w:r>
      <w:r w:rsidR="0058403A" w:rsidRPr="00695A49">
        <w:rPr>
          <w:rFonts w:ascii="Times New Roman" w:hAnsi="Times New Roman" w:cs="Times New Roman"/>
          <w:sz w:val="32"/>
          <w:szCs w:val="32"/>
        </w:rPr>
        <w:t>Галузь</w:t>
      </w:r>
      <w:r w:rsidR="00CD76F5" w:rsidRPr="00695A49">
        <w:rPr>
          <w:rFonts w:ascii="Times New Roman" w:hAnsi="Times New Roman" w:cs="Times New Roman"/>
          <w:sz w:val="32"/>
          <w:szCs w:val="32"/>
        </w:rPr>
        <w:t xml:space="preserve"> описової стилістики, що вивчає граматичний матеріал в аспекті </w:t>
      </w:r>
      <w:r w:rsidRPr="00695A49">
        <w:rPr>
          <w:rFonts w:ascii="Times New Roman" w:hAnsi="Times New Roman" w:cs="Times New Roman"/>
          <w:sz w:val="32"/>
          <w:szCs w:val="32"/>
        </w:rPr>
        <w:t>стилістичних протиставлень</w:t>
      </w:r>
      <w:r w:rsidR="00CD76F5"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9C3F7D" w:rsidRPr="00695A49">
        <w:rPr>
          <w:rFonts w:ascii="Times New Roman" w:hAnsi="Times New Roman" w:cs="Times New Roman"/>
          <w:sz w:val="32"/>
          <w:szCs w:val="32"/>
        </w:rPr>
        <w:t>оперує поняттями «варіанти», «паралельні форми», «граматичні синоніми»</w:t>
      </w:r>
      <w:r w:rsidR="0058403A" w:rsidRPr="00695A49">
        <w:rPr>
          <w:rFonts w:ascii="Times New Roman" w:hAnsi="Times New Roman" w:cs="Times New Roman"/>
          <w:sz w:val="32"/>
          <w:szCs w:val="32"/>
        </w:rPr>
        <w:t>. Її складниками є</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афіксальна стилістика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морфологічна стилістика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стилістичний синтаксис</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Див. також: </w:t>
      </w:r>
      <w:r w:rsidRPr="00695A49">
        <w:rPr>
          <w:rFonts w:ascii="Times New Roman" w:hAnsi="Times New Roman" w:cs="Times New Roman"/>
          <w:i/>
          <w:sz w:val="32"/>
          <w:szCs w:val="32"/>
        </w:rPr>
        <w:t>стилістика мови</w:t>
      </w:r>
      <w:r w:rsidRPr="00695A49">
        <w:rPr>
          <w:rFonts w:ascii="Times New Roman" w:hAnsi="Times New Roman" w:cs="Times New Roman"/>
          <w:sz w:val="32"/>
          <w:szCs w:val="32"/>
        </w:rPr>
        <w:t>.</w:t>
      </w:r>
    </w:p>
    <w:p w:rsidR="002A1EB6" w:rsidRPr="00695A49" w:rsidRDefault="002A1EB6"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 xml:space="preserve">Графон </w:t>
      </w:r>
      <w:r w:rsidR="00552EE7" w:rsidRPr="00695A49">
        <w:rPr>
          <w:rFonts w:ascii="Times New Roman" w:hAnsi="Times New Roman" w:cs="Times New Roman"/>
          <w:sz w:val="32"/>
          <w:szCs w:val="32"/>
        </w:rPr>
        <w:t>– засіб експресивної графіки, що полягає у фіксації</w:t>
      </w:r>
      <w:r w:rsidRPr="00695A49">
        <w:rPr>
          <w:rFonts w:ascii="Times New Roman" w:hAnsi="Times New Roman" w:cs="Times New Roman"/>
          <w:sz w:val="32"/>
          <w:szCs w:val="32"/>
        </w:rPr>
        <w:t xml:space="preserve"> індивідуальних особливостей вимови (дитячої, діалектно-просторічного середовища, оказіонально-словесного типу). Наприклад:</w:t>
      </w:r>
      <w:r w:rsidRPr="00695A49">
        <w:rPr>
          <w:rFonts w:ascii="Times New Roman" w:hAnsi="Times New Roman" w:cs="Times New Roman"/>
          <w:i/>
          <w:sz w:val="32"/>
          <w:szCs w:val="32"/>
        </w:rPr>
        <w:t xml:space="preserve"> –</w:t>
      </w:r>
      <w:r w:rsidR="0046049F"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Дластуйте</w:t>
      </w:r>
      <w:r w:rsidRPr="00695A49">
        <w:rPr>
          <w:rFonts w:ascii="Times New Roman" w:hAnsi="Times New Roman" w:cs="Times New Roman"/>
          <w:i/>
          <w:sz w:val="32"/>
          <w:szCs w:val="32"/>
        </w:rPr>
        <w:t xml:space="preserve">, дядю! </w:t>
      </w:r>
      <w:r w:rsidRPr="00695A49">
        <w:rPr>
          <w:rFonts w:ascii="Times New Roman" w:hAnsi="Times New Roman" w:cs="Times New Roman"/>
          <w:b/>
          <w:i/>
          <w:sz w:val="32"/>
          <w:szCs w:val="32"/>
        </w:rPr>
        <w:t>Дластуйте</w:t>
      </w:r>
      <w:r w:rsidRPr="00695A49">
        <w:rPr>
          <w:rFonts w:ascii="Times New Roman" w:hAnsi="Times New Roman" w:cs="Times New Roman"/>
          <w:i/>
          <w:sz w:val="32"/>
          <w:szCs w:val="32"/>
        </w:rPr>
        <w:t xml:space="preserve">, дядю </w:t>
      </w:r>
      <w:r w:rsidRPr="00695A49">
        <w:rPr>
          <w:rFonts w:ascii="Times New Roman" w:hAnsi="Times New Roman" w:cs="Times New Roman"/>
          <w:b/>
          <w:i/>
          <w:sz w:val="32"/>
          <w:szCs w:val="32"/>
        </w:rPr>
        <w:t>Алтеме</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(А. Головко); </w:t>
      </w:r>
      <w:r w:rsidRPr="00695A49">
        <w:rPr>
          <w:rFonts w:ascii="Times New Roman" w:hAnsi="Times New Roman" w:cs="Times New Roman"/>
          <w:i/>
          <w:sz w:val="32"/>
          <w:szCs w:val="32"/>
        </w:rPr>
        <w:t xml:space="preserve">– Он яка молодіж пішла, – сказала сама собі тьотя Настя. – Ні встиду, ні совісті. </w:t>
      </w:r>
      <w:r w:rsidRPr="00695A49">
        <w:rPr>
          <w:rFonts w:ascii="Times New Roman" w:hAnsi="Times New Roman" w:cs="Times New Roman"/>
          <w:b/>
          <w:i/>
          <w:sz w:val="32"/>
          <w:szCs w:val="32"/>
        </w:rPr>
        <w:t>Хранцузи</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Анахтеми</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хвашистські</w:t>
      </w:r>
      <w:r w:rsidRPr="00695A49">
        <w:rPr>
          <w:rFonts w:ascii="Times New Roman" w:hAnsi="Times New Roman" w:cs="Times New Roman"/>
          <w:i/>
          <w:sz w:val="32"/>
          <w:szCs w:val="32"/>
        </w:rPr>
        <w:t xml:space="preserve">, на живих людей </w:t>
      </w:r>
      <w:r w:rsidRPr="00695A49">
        <w:rPr>
          <w:rFonts w:ascii="Times New Roman" w:hAnsi="Times New Roman" w:cs="Times New Roman"/>
          <w:b/>
          <w:i/>
          <w:sz w:val="32"/>
          <w:szCs w:val="32"/>
        </w:rPr>
        <w:t>бонбами</w:t>
      </w:r>
      <w:r w:rsidRPr="00695A49">
        <w:rPr>
          <w:rFonts w:ascii="Times New Roman" w:hAnsi="Times New Roman" w:cs="Times New Roman"/>
          <w:i/>
          <w:sz w:val="32"/>
          <w:szCs w:val="32"/>
        </w:rPr>
        <w:t xml:space="preserve"> жбурляться, щоб у ваших матерів черева посохли!</w:t>
      </w:r>
      <w:r w:rsidRPr="00695A49">
        <w:rPr>
          <w:rFonts w:ascii="Times New Roman" w:hAnsi="Times New Roman" w:cs="Times New Roman"/>
          <w:sz w:val="32"/>
          <w:szCs w:val="32"/>
        </w:rPr>
        <w:t xml:space="preserve"> (Л. Первомайський). Спотворені звукові комплекси (хоч і позбавлені естетичних якостей) дають змогу будувати художньо насичені контексти, оригінальні діалоги; слугують створенню яскравого ефекту ситуативної своєрідності вимови персонажів і виступають достатньо цінним характерологічним засобом художньої літератури. Див. також: </w:t>
      </w:r>
      <w:r w:rsidRPr="00695A49">
        <w:rPr>
          <w:rFonts w:ascii="Times New Roman" w:hAnsi="Times New Roman" w:cs="Times New Roman"/>
          <w:i/>
          <w:sz w:val="32"/>
          <w:szCs w:val="32"/>
        </w:rPr>
        <w:t>засоби експресивної графіки</w:t>
      </w:r>
      <w:r w:rsidRPr="00695A49">
        <w:rPr>
          <w:rFonts w:ascii="Times New Roman" w:hAnsi="Times New Roman" w:cs="Times New Roman"/>
          <w:sz w:val="32"/>
          <w:szCs w:val="32"/>
        </w:rPr>
        <w:t>.</w:t>
      </w:r>
    </w:p>
    <w:p w:rsidR="002A1EB6" w:rsidRPr="00695A49" w:rsidRDefault="002A1EB6"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Гротеск</w:t>
      </w:r>
      <w:r w:rsidRPr="00695A49">
        <w:rPr>
          <w:rFonts w:ascii="Times New Roman" w:hAnsi="Times New Roman" w:cs="Times New Roman"/>
          <w:bCs/>
          <w:sz w:val="32"/>
          <w:szCs w:val="32"/>
        </w:rPr>
        <w:t xml:space="preserve"> –</w:t>
      </w:r>
      <w:r w:rsidRPr="00695A49">
        <w:rPr>
          <w:rFonts w:ascii="Times New Roman" w:eastAsia="Times New Roman" w:hAnsi="Times New Roman" w:cs="Times New Roman"/>
          <w:sz w:val="32"/>
          <w:szCs w:val="32"/>
          <w:lang w:eastAsia="uk-UA"/>
        </w:rPr>
        <w:t xml:space="preserve"> художній засіб зумисного спотворення, карикатурного зображення або змi</w:t>
      </w:r>
      <w:r w:rsidR="004C1301">
        <w:rPr>
          <w:rFonts w:ascii="Times New Roman" w:eastAsia="Times New Roman" w:hAnsi="Times New Roman" w:cs="Times New Roman"/>
          <w:sz w:val="32"/>
          <w:szCs w:val="32"/>
          <w:lang w:eastAsia="uk-UA"/>
        </w:rPr>
        <w:t>шування контpастiв: тpагiчного й</w:t>
      </w:r>
      <w:r w:rsidRPr="00695A49">
        <w:rPr>
          <w:rFonts w:ascii="Times New Roman" w:eastAsia="Times New Roman" w:hAnsi="Times New Roman" w:cs="Times New Roman"/>
          <w:sz w:val="32"/>
          <w:szCs w:val="32"/>
          <w:lang w:eastAsia="uk-UA"/>
        </w:rPr>
        <w:t xml:space="preserve"> комiчного, добpого та злого, pеального i фантастичного. Див. також: </w:t>
      </w:r>
      <w:r w:rsidRPr="00695A49">
        <w:rPr>
          <w:rFonts w:ascii="Times New Roman" w:eastAsia="Times New Roman" w:hAnsi="Times New Roman" w:cs="Times New Roman"/>
          <w:i/>
          <w:sz w:val="32"/>
          <w:szCs w:val="32"/>
          <w:lang w:eastAsia="uk-UA"/>
        </w:rPr>
        <w:t>карикатура</w:t>
      </w:r>
      <w:r w:rsidRPr="00695A49">
        <w:rPr>
          <w:rFonts w:ascii="Times New Roman" w:eastAsia="Times New Roman" w:hAnsi="Times New Roman" w:cs="Times New Roman"/>
          <w:sz w:val="32"/>
          <w:szCs w:val="32"/>
          <w:lang w:eastAsia="uk-UA"/>
        </w:rPr>
        <w:t xml:space="preserve">, </w:t>
      </w:r>
      <w:r w:rsidR="00552EE7" w:rsidRPr="00695A49">
        <w:rPr>
          <w:rFonts w:ascii="Times New Roman" w:eastAsia="Times New Roman" w:hAnsi="Times New Roman" w:cs="Times New Roman"/>
          <w:i/>
          <w:sz w:val="32"/>
          <w:szCs w:val="32"/>
          <w:lang w:eastAsia="uk-UA"/>
        </w:rPr>
        <w:t>макаронізми</w:t>
      </w:r>
      <w:r w:rsidR="00552EE7"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пародія</w:t>
      </w:r>
      <w:r w:rsidRPr="00695A49">
        <w:rPr>
          <w:rFonts w:ascii="Times New Roman" w:eastAsia="Times New Roman" w:hAnsi="Times New Roman" w:cs="Times New Roman"/>
          <w:sz w:val="32"/>
          <w:szCs w:val="32"/>
          <w:lang w:eastAsia="uk-UA"/>
        </w:rPr>
        <w:t>,</w:t>
      </w:r>
      <w:r w:rsidRPr="00695A49">
        <w:rPr>
          <w:rFonts w:ascii="Times New Roman" w:eastAsia="Times New Roman" w:hAnsi="Times New Roman" w:cs="Times New Roman"/>
          <w:i/>
          <w:sz w:val="32"/>
          <w:szCs w:val="32"/>
          <w:lang w:eastAsia="uk-UA"/>
        </w:rPr>
        <w:t xml:space="preserve"> сатира</w:t>
      </w:r>
      <w:r w:rsidRPr="00695A49">
        <w:rPr>
          <w:rFonts w:ascii="Times New Roman" w:eastAsia="Times New Roman" w:hAnsi="Times New Roman" w:cs="Times New Roman"/>
          <w:sz w:val="32"/>
          <w:szCs w:val="32"/>
          <w:lang w:eastAsia="uk-UA"/>
        </w:rPr>
        <w:t>.</w:t>
      </w:r>
    </w:p>
    <w:p w:rsidR="002A1EB6" w:rsidRPr="00695A49" w:rsidRDefault="002A1EB6"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Гумор</w:t>
      </w:r>
      <w:r w:rsidRPr="00695A49">
        <w:rPr>
          <w:rFonts w:ascii="Times New Roman" w:hAnsi="Times New Roman" w:cs="Times New Roman"/>
          <w:sz w:val="32"/>
          <w:szCs w:val="32"/>
        </w:rPr>
        <w:t xml:space="preserve"> – незлоблива, добродушна насмішка; художньо-стилістичний прийом зображення смішного в комічному вигляді, жартівливому тоні. Гумор піддає осміянню здебільшого часткові недоліки загалом позитивних явищ, окремі смішні риси у хороших людей. Цим гумор відрізняється від сатири, для якої </w:t>
      </w:r>
      <w:r w:rsidRPr="00695A49">
        <w:rPr>
          <w:rFonts w:ascii="Times New Roman" w:hAnsi="Times New Roman" w:cs="Times New Roman"/>
          <w:sz w:val="32"/>
          <w:szCs w:val="32"/>
        </w:rPr>
        <w:lastRenderedPageBreak/>
        <w:t xml:space="preserve">характерне цілковите заперечення й різке осміяння зображеного. Сатира висміює корінні, важливі в житті людей негативні явища. Див. також: </w:t>
      </w:r>
      <w:r w:rsidRPr="00695A49">
        <w:rPr>
          <w:rFonts w:ascii="Times New Roman" w:hAnsi="Times New Roman" w:cs="Times New Roman"/>
          <w:i/>
          <w:sz w:val="32"/>
          <w:szCs w:val="32"/>
        </w:rPr>
        <w:t>іронія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комічне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сарказм</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сатира</w:t>
      </w:r>
      <w:r w:rsidRPr="00695A49">
        <w:rPr>
          <w:rFonts w:ascii="Times New Roman" w:hAnsi="Times New Roman" w:cs="Times New Roman"/>
          <w:sz w:val="32"/>
          <w:szCs w:val="32"/>
        </w:rPr>
        <w:t xml:space="preserve">. </w:t>
      </w:r>
    </w:p>
    <w:p w:rsidR="00F6210D" w:rsidRPr="00695A49" w:rsidRDefault="002A21D1"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 xml:space="preserve">Давноминулий час </w:t>
      </w:r>
      <w:r w:rsidR="009833B8" w:rsidRPr="00695A49">
        <w:rPr>
          <w:rFonts w:ascii="Times New Roman" w:hAnsi="Times New Roman" w:cs="Times New Roman"/>
          <w:sz w:val="32"/>
          <w:szCs w:val="32"/>
        </w:rPr>
        <w:t xml:space="preserve">– </w:t>
      </w:r>
      <w:r w:rsidRPr="00695A49">
        <w:rPr>
          <w:rFonts w:ascii="Times New Roman" w:hAnsi="Times New Roman" w:cs="Times New Roman"/>
          <w:sz w:val="32"/>
          <w:szCs w:val="32"/>
        </w:rPr>
        <w:t>часова категорія</w:t>
      </w:r>
      <w:r w:rsidRPr="00695A49">
        <w:rPr>
          <w:rFonts w:ascii="Times New Roman" w:hAnsi="Times New Roman" w:cs="Times New Roman"/>
          <w:b/>
          <w:sz w:val="32"/>
          <w:szCs w:val="32"/>
        </w:rPr>
        <w:t xml:space="preserve"> </w:t>
      </w:r>
      <w:r w:rsidRPr="00695A49">
        <w:rPr>
          <w:rFonts w:ascii="Times New Roman" w:hAnsi="Times New Roman" w:cs="Times New Roman"/>
          <w:sz w:val="32"/>
          <w:szCs w:val="32"/>
        </w:rPr>
        <w:t xml:space="preserve">(допоміжне дієслово </w:t>
      </w:r>
      <w:r w:rsidRPr="00695A49">
        <w:rPr>
          <w:rFonts w:ascii="Times New Roman" w:hAnsi="Times New Roman" w:cs="Times New Roman"/>
          <w:i/>
          <w:sz w:val="32"/>
          <w:szCs w:val="32"/>
        </w:rPr>
        <w:t>бути</w:t>
      </w:r>
      <w:r w:rsidRPr="00695A49">
        <w:rPr>
          <w:rFonts w:ascii="Times New Roman" w:hAnsi="Times New Roman" w:cs="Times New Roman"/>
          <w:sz w:val="32"/>
          <w:szCs w:val="32"/>
        </w:rPr>
        <w:t xml:space="preserve"> + дієслово минулого часу)</w:t>
      </w:r>
      <w:r w:rsidR="00552EE7" w:rsidRPr="00695A49">
        <w:rPr>
          <w:rFonts w:ascii="Times New Roman" w:hAnsi="Times New Roman" w:cs="Times New Roman"/>
          <w:sz w:val="32"/>
          <w:szCs w:val="32"/>
        </w:rPr>
        <w:t xml:space="preserve"> у граматичній стилістиці, яка</w:t>
      </w:r>
      <w:r w:rsidR="009833B8" w:rsidRPr="00695A49">
        <w:rPr>
          <w:rFonts w:ascii="Times New Roman" w:hAnsi="Times New Roman" w:cs="Times New Roman"/>
          <w:sz w:val="32"/>
          <w:szCs w:val="32"/>
        </w:rPr>
        <w:t xml:space="preserve"> не властива</w:t>
      </w:r>
      <w:r w:rsidRPr="00695A49">
        <w:rPr>
          <w:rFonts w:ascii="Times New Roman" w:hAnsi="Times New Roman" w:cs="Times New Roman"/>
          <w:sz w:val="32"/>
          <w:szCs w:val="32"/>
        </w:rPr>
        <w:t xml:space="preserve"> книжним стилям</w:t>
      </w:r>
      <w:r w:rsidR="00552EE7" w:rsidRPr="00695A49">
        <w:rPr>
          <w:rFonts w:ascii="Times New Roman" w:hAnsi="Times New Roman" w:cs="Times New Roman"/>
          <w:sz w:val="32"/>
          <w:szCs w:val="32"/>
        </w:rPr>
        <w:t xml:space="preserve"> і в</w:t>
      </w:r>
      <w:r w:rsidR="00841ABA">
        <w:rPr>
          <w:rFonts w:ascii="Times New Roman" w:hAnsi="Times New Roman" w:cs="Times New Roman"/>
          <w:sz w:val="32"/>
          <w:szCs w:val="32"/>
        </w:rPr>
        <w:t>живається для створення або підсилення</w:t>
      </w:r>
      <w:r w:rsidR="009833B8" w:rsidRPr="00695A49">
        <w:rPr>
          <w:rFonts w:ascii="Times New Roman" w:hAnsi="Times New Roman" w:cs="Times New Roman"/>
          <w:sz w:val="32"/>
          <w:szCs w:val="32"/>
        </w:rPr>
        <w:t xml:space="preserve"> розмовного колориту. Наприклад: </w:t>
      </w:r>
      <w:r w:rsidR="009833B8" w:rsidRPr="00695A49">
        <w:rPr>
          <w:rFonts w:ascii="Times New Roman" w:hAnsi="Times New Roman" w:cs="Times New Roman"/>
          <w:i/>
          <w:color w:val="000000"/>
          <w:sz w:val="32"/>
          <w:szCs w:val="32"/>
          <w:shd w:val="clear" w:color="auto" w:fill="FFFFFF"/>
        </w:rPr>
        <w:t>Я</w:t>
      </w:r>
      <w:r w:rsidR="009833B8" w:rsidRPr="00695A49">
        <w:rPr>
          <w:rStyle w:val="apple-converted-space"/>
          <w:rFonts w:ascii="Times New Roman" w:hAnsi="Times New Roman" w:cs="Times New Roman"/>
          <w:i/>
          <w:color w:val="000000"/>
          <w:sz w:val="32"/>
          <w:szCs w:val="32"/>
          <w:shd w:val="clear" w:color="auto" w:fill="FFFFFF"/>
        </w:rPr>
        <w:t xml:space="preserve"> </w:t>
      </w:r>
      <w:r w:rsidR="00E975F5" w:rsidRPr="00695A49">
        <w:rPr>
          <w:rStyle w:val="a7"/>
          <w:rFonts w:ascii="Times New Roman" w:hAnsi="Times New Roman" w:cs="Times New Roman"/>
          <w:b/>
          <w:color w:val="000000"/>
          <w:sz w:val="32"/>
          <w:szCs w:val="32"/>
          <w:shd w:val="clear" w:color="auto" w:fill="FFFFFF"/>
        </w:rPr>
        <w:t>читав був</w:t>
      </w:r>
      <w:r w:rsidR="009833B8" w:rsidRPr="00695A49">
        <w:rPr>
          <w:rStyle w:val="apple-converted-space"/>
          <w:rFonts w:ascii="Times New Roman" w:hAnsi="Times New Roman" w:cs="Times New Roman"/>
          <w:i/>
          <w:color w:val="000000"/>
          <w:sz w:val="32"/>
          <w:szCs w:val="32"/>
          <w:shd w:val="clear" w:color="auto" w:fill="FFFFFF"/>
        </w:rPr>
        <w:t xml:space="preserve"> </w:t>
      </w:r>
      <w:r w:rsidR="00E975F5" w:rsidRPr="00695A49">
        <w:rPr>
          <w:rFonts w:ascii="Times New Roman" w:hAnsi="Times New Roman" w:cs="Times New Roman"/>
          <w:i/>
          <w:color w:val="000000"/>
          <w:sz w:val="32"/>
          <w:szCs w:val="32"/>
          <w:shd w:val="clear" w:color="auto" w:fill="FFFFFF"/>
        </w:rPr>
        <w:t>цю книжку, та</w:t>
      </w:r>
      <w:r w:rsidR="009833B8" w:rsidRPr="00695A49">
        <w:rPr>
          <w:rStyle w:val="apple-converted-space"/>
          <w:rFonts w:ascii="Times New Roman" w:hAnsi="Times New Roman" w:cs="Times New Roman"/>
          <w:i/>
          <w:color w:val="000000"/>
          <w:sz w:val="32"/>
          <w:szCs w:val="32"/>
          <w:shd w:val="clear" w:color="auto" w:fill="FFFFFF"/>
        </w:rPr>
        <w:t xml:space="preserve"> </w:t>
      </w:r>
      <w:r w:rsidR="00E975F5" w:rsidRPr="00695A49">
        <w:rPr>
          <w:rStyle w:val="a7"/>
          <w:rFonts w:ascii="Times New Roman" w:hAnsi="Times New Roman" w:cs="Times New Roman"/>
          <w:b/>
          <w:color w:val="000000"/>
          <w:sz w:val="32"/>
          <w:szCs w:val="32"/>
          <w:shd w:val="clear" w:color="auto" w:fill="FFFFFF"/>
        </w:rPr>
        <w:t>забув</w:t>
      </w:r>
      <w:r w:rsidR="009833B8" w:rsidRPr="00695A49">
        <w:rPr>
          <w:rStyle w:val="apple-converted-space"/>
          <w:rFonts w:ascii="Times New Roman" w:hAnsi="Times New Roman" w:cs="Times New Roman"/>
          <w:i/>
          <w:color w:val="000000"/>
          <w:sz w:val="32"/>
          <w:szCs w:val="32"/>
          <w:shd w:val="clear" w:color="auto" w:fill="FFFFFF"/>
        </w:rPr>
        <w:t xml:space="preserve"> </w:t>
      </w:r>
      <w:r w:rsidR="009833B8" w:rsidRPr="00695A49">
        <w:rPr>
          <w:rFonts w:ascii="Times New Roman" w:hAnsi="Times New Roman" w:cs="Times New Roman"/>
          <w:i/>
          <w:color w:val="000000"/>
          <w:sz w:val="32"/>
          <w:szCs w:val="32"/>
          <w:shd w:val="clear" w:color="auto" w:fill="FFFFFF"/>
        </w:rPr>
        <w:t xml:space="preserve">її зміст </w:t>
      </w:r>
      <w:r w:rsidR="0046049F" w:rsidRPr="00695A49">
        <w:rPr>
          <w:rFonts w:ascii="Times New Roman" w:hAnsi="Times New Roman" w:cs="Times New Roman"/>
          <w:color w:val="000000"/>
          <w:sz w:val="32"/>
          <w:szCs w:val="32"/>
          <w:shd w:val="clear" w:color="auto" w:fill="FFFFFF"/>
        </w:rPr>
        <w:t>(Розмовне</w:t>
      </w:r>
      <w:r w:rsidR="009833B8" w:rsidRPr="00695A49">
        <w:rPr>
          <w:rFonts w:ascii="Times New Roman" w:hAnsi="Times New Roman" w:cs="Times New Roman"/>
          <w:color w:val="000000"/>
          <w:sz w:val="32"/>
          <w:szCs w:val="32"/>
          <w:shd w:val="clear" w:color="auto" w:fill="FFFFFF"/>
        </w:rPr>
        <w:t xml:space="preserve"> </w:t>
      </w:r>
      <w:r w:rsidR="003C7F54" w:rsidRPr="00695A49">
        <w:rPr>
          <w:rFonts w:ascii="Times New Roman" w:hAnsi="Times New Roman" w:cs="Times New Roman"/>
          <w:color w:val="000000"/>
          <w:sz w:val="32"/>
          <w:szCs w:val="32"/>
          <w:shd w:val="clear" w:color="auto" w:fill="FFFFFF"/>
        </w:rPr>
        <w:t>мовл.</w:t>
      </w:r>
      <w:r w:rsidR="009833B8" w:rsidRPr="00695A49">
        <w:rPr>
          <w:rFonts w:ascii="Times New Roman" w:hAnsi="Times New Roman" w:cs="Times New Roman"/>
          <w:color w:val="000000"/>
          <w:sz w:val="32"/>
          <w:szCs w:val="32"/>
          <w:shd w:val="clear" w:color="auto" w:fill="FFFFFF"/>
        </w:rPr>
        <w:t>)</w:t>
      </w:r>
      <w:r w:rsidR="009833B8"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Ой </w:t>
      </w:r>
      <w:r w:rsidRPr="00695A49">
        <w:rPr>
          <w:rFonts w:ascii="Times New Roman" w:hAnsi="Times New Roman" w:cs="Times New Roman"/>
          <w:b/>
          <w:i/>
          <w:sz w:val="32"/>
          <w:szCs w:val="32"/>
        </w:rPr>
        <w:t>був</w:t>
      </w:r>
      <w:r w:rsidRPr="00695A49">
        <w:rPr>
          <w:rFonts w:ascii="Times New Roman" w:hAnsi="Times New Roman" w:cs="Times New Roman"/>
          <w:i/>
          <w:sz w:val="32"/>
          <w:szCs w:val="32"/>
        </w:rPr>
        <w:t xml:space="preserve"> комар </w:t>
      </w:r>
      <w:r w:rsidRPr="00695A49">
        <w:rPr>
          <w:rFonts w:ascii="Times New Roman" w:hAnsi="Times New Roman" w:cs="Times New Roman"/>
          <w:b/>
          <w:i/>
          <w:sz w:val="32"/>
          <w:szCs w:val="32"/>
        </w:rPr>
        <w:t>оженився</w:t>
      </w:r>
      <w:r w:rsidRPr="00695A49">
        <w:rPr>
          <w:rFonts w:ascii="Times New Roman" w:hAnsi="Times New Roman" w:cs="Times New Roman"/>
          <w:i/>
          <w:sz w:val="32"/>
          <w:szCs w:val="32"/>
        </w:rPr>
        <w:t>…</w:t>
      </w:r>
      <w:r w:rsidR="0016012E" w:rsidRPr="00695A49">
        <w:rPr>
          <w:rFonts w:ascii="Times New Roman" w:hAnsi="Times New Roman" w:cs="Times New Roman"/>
          <w:sz w:val="32"/>
          <w:szCs w:val="32"/>
        </w:rPr>
        <w:t xml:space="preserve"> (П. </w:t>
      </w:r>
      <w:r w:rsidRPr="00695A49">
        <w:rPr>
          <w:rFonts w:ascii="Times New Roman" w:hAnsi="Times New Roman" w:cs="Times New Roman"/>
          <w:sz w:val="32"/>
          <w:szCs w:val="32"/>
        </w:rPr>
        <w:t xml:space="preserve">Чубинський); </w:t>
      </w:r>
      <w:r w:rsidRPr="00695A49">
        <w:rPr>
          <w:rFonts w:ascii="Times New Roman" w:hAnsi="Times New Roman" w:cs="Times New Roman"/>
          <w:i/>
          <w:sz w:val="32"/>
          <w:szCs w:val="32"/>
        </w:rPr>
        <w:t>В кооперативі вчора дядьки</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були завелися</w:t>
      </w:r>
      <w:r w:rsidR="0016012E" w:rsidRPr="00695A49">
        <w:rPr>
          <w:rFonts w:ascii="Times New Roman" w:hAnsi="Times New Roman" w:cs="Times New Roman"/>
          <w:sz w:val="32"/>
          <w:szCs w:val="32"/>
        </w:rPr>
        <w:t xml:space="preserve"> (А. </w:t>
      </w:r>
      <w:r w:rsidRPr="00695A49">
        <w:rPr>
          <w:rFonts w:ascii="Times New Roman" w:hAnsi="Times New Roman" w:cs="Times New Roman"/>
          <w:sz w:val="32"/>
          <w:szCs w:val="32"/>
        </w:rPr>
        <w:t xml:space="preserve">Головко); </w:t>
      </w:r>
      <w:r w:rsidRPr="00695A49">
        <w:rPr>
          <w:rFonts w:ascii="Times New Roman" w:hAnsi="Times New Roman" w:cs="Times New Roman"/>
          <w:i/>
          <w:sz w:val="32"/>
          <w:szCs w:val="32"/>
        </w:rPr>
        <w:t xml:space="preserve">Він щось </w:t>
      </w:r>
      <w:r w:rsidRPr="00695A49">
        <w:rPr>
          <w:rFonts w:ascii="Times New Roman" w:hAnsi="Times New Roman" w:cs="Times New Roman"/>
          <w:b/>
          <w:i/>
          <w:sz w:val="32"/>
          <w:szCs w:val="32"/>
        </w:rPr>
        <w:t>почав був говорити</w:t>
      </w:r>
      <w:r w:rsidRPr="00695A49">
        <w:rPr>
          <w:rFonts w:ascii="Times New Roman" w:hAnsi="Times New Roman" w:cs="Times New Roman"/>
          <w:i/>
          <w:sz w:val="32"/>
          <w:szCs w:val="32"/>
        </w:rPr>
        <w:t xml:space="preserve">, та судді річ його спочатку перебили </w:t>
      </w:r>
      <w:r w:rsidR="0016012E" w:rsidRPr="00695A49">
        <w:rPr>
          <w:rFonts w:ascii="Times New Roman" w:hAnsi="Times New Roman" w:cs="Times New Roman"/>
          <w:sz w:val="32"/>
          <w:szCs w:val="32"/>
        </w:rPr>
        <w:t>(Є. </w:t>
      </w:r>
      <w:r w:rsidRPr="00695A49">
        <w:rPr>
          <w:rFonts w:ascii="Times New Roman" w:hAnsi="Times New Roman" w:cs="Times New Roman"/>
          <w:sz w:val="32"/>
          <w:szCs w:val="32"/>
        </w:rPr>
        <w:t xml:space="preserve">Гребінка). Допоміжне дієслово </w:t>
      </w:r>
      <w:r w:rsidRPr="00695A49">
        <w:rPr>
          <w:rFonts w:ascii="Times New Roman" w:hAnsi="Times New Roman" w:cs="Times New Roman"/>
          <w:i/>
          <w:sz w:val="32"/>
          <w:szCs w:val="32"/>
        </w:rPr>
        <w:t>бути</w:t>
      </w:r>
      <w:r w:rsidRPr="00695A49">
        <w:rPr>
          <w:rFonts w:ascii="Times New Roman" w:hAnsi="Times New Roman" w:cs="Times New Roman"/>
          <w:sz w:val="32"/>
          <w:szCs w:val="32"/>
        </w:rPr>
        <w:t xml:space="preserve"> у минулому часі (</w:t>
      </w:r>
      <w:r w:rsidRPr="00695A49">
        <w:rPr>
          <w:rFonts w:ascii="Times New Roman" w:hAnsi="Times New Roman" w:cs="Times New Roman"/>
          <w:i/>
          <w:sz w:val="32"/>
          <w:szCs w:val="32"/>
        </w:rPr>
        <w:t>було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бувало</w:t>
      </w:r>
      <w:r w:rsidRPr="00695A49">
        <w:rPr>
          <w:rFonts w:ascii="Times New Roman" w:hAnsi="Times New Roman" w:cs="Times New Roman"/>
          <w:sz w:val="32"/>
          <w:szCs w:val="32"/>
        </w:rPr>
        <w:t>), приєднуючись до особових форм, відтворює різні відтінки розповіді-спогаду:</w:t>
      </w:r>
      <w:r w:rsidR="00F6210D" w:rsidRPr="00695A49">
        <w:rPr>
          <w:rFonts w:ascii="Times New Roman" w:hAnsi="Times New Roman" w:cs="Times New Roman"/>
          <w:sz w:val="32"/>
          <w:szCs w:val="32"/>
        </w:rPr>
        <w:t xml:space="preserve"> – </w:t>
      </w:r>
      <w:r w:rsidRPr="00695A49">
        <w:rPr>
          <w:rFonts w:ascii="Times New Roman" w:hAnsi="Times New Roman" w:cs="Times New Roman"/>
          <w:sz w:val="32"/>
          <w:szCs w:val="32"/>
        </w:rPr>
        <w:t xml:space="preserve">з дієсловами теперішнього часу зображення минулого відбувається у плані відтворення теперішнього (на зразок: </w:t>
      </w:r>
      <w:r w:rsidRPr="00695A49">
        <w:rPr>
          <w:rFonts w:ascii="Times New Roman" w:hAnsi="Times New Roman" w:cs="Times New Roman"/>
          <w:b/>
          <w:i/>
          <w:sz w:val="32"/>
          <w:szCs w:val="32"/>
        </w:rPr>
        <w:t>Бувало</w:t>
      </w:r>
      <w:r w:rsidRPr="00695A49">
        <w:rPr>
          <w:rFonts w:ascii="Times New Roman" w:hAnsi="Times New Roman" w:cs="Times New Roman"/>
          <w:i/>
          <w:sz w:val="32"/>
          <w:szCs w:val="32"/>
        </w:rPr>
        <w:t xml:space="preserve">, в неділю, закривши мінею, По чарці з сусідом випивши тієї, Батько діда </w:t>
      </w:r>
      <w:r w:rsidRPr="00695A49">
        <w:rPr>
          <w:rFonts w:ascii="Times New Roman" w:hAnsi="Times New Roman" w:cs="Times New Roman"/>
          <w:b/>
          <w:i/>
          <w:sz w:val="32"/>
          <w:szCs w:val="32"/>
        </w:rPr>
        <w:t>просить</w:t>
      </w:r>
      <w:r w:rsidRPr="00695A49">
        <w:rPr>
          <w:rFonts w:ascii="Times New Roman" w:hAnsi="Times New Roman" w:cs="Times New Roman"/>
          <w:i/>
          <w:sz w:val="32"/>
          <w:szCs w:val="32"/>
        </w:rPr>
        <w:t>, щоб той розказав Про Коліївщи</w:t>
      </w:r>
      <w:r w:rsidR="0016012E" w:rsidRPr="00695A49">
        <w:rPr>
          <w:rFonts w:ascii="Times New Roman" w:hAnsi="Times New Roman" w:cs="Times New Roman"/>
          <w:i/>
          <w:sz w:val="32"/>
          <w:szCs w:val="32"/>
        </w:rPr>
        <w:t>ну</w:t>
      </w:r>
      <w:r w:rsidR="009833B8" w:rsidRPr="00695A49">
        <w:rPr>
          <w:rFonts w:ascii="Times New Roman" w:hAnsi="Times New Roman" w:cs="Times New Roman"/>
          <w:i/>
          <w:sz w:val="32"/>
          <w:szCs w:val="32"/>
        </w:rPr>
        <w:t xml:space="preserve">… </w:t>
      </w:r>
      <w:r w:rsidR="0016012E" w:rsidRPr="00695A49">
        <w:rPr>
          <w:rFonts w:ascii="Times New Roman" w:hAnsi="Times New Roman" w:cs="Times New Roman"/>
          <w:sz w:val="32"/>
          <w:szCs w:val="32"/>
        </w:rPr>
        <w:t>(Т. </w:t>
      </w:r>
      <w:r w:rsidRPr="00695A49">
        <w:rPr>
          <w:rFonts w:ascii="Times New Roman" w:hAnsi="Times New Roman" w:cs="Times New Roman"/>
          <w:sz w:val="32"/>
          <w:szCs w:val="32"/>
        </w:rPr>
        <w:t xml:space="preserve">Шевченко); </w:t>
      </w:r>
      <w:r w:rsidR="00401529" w:rsidRPr="00695A49">
        <w:rPr>
          <w:rFonts w:ascii="Times New Roman" w:hAnsi="Times New Roman" w:cs="Times New Roman"/>
          <w:b/>
          <w:i/>
          <w:color w:val="000000"/>
          <w:sz w:val="32"/>
          <w:szCs w:val="32"/>
          <w:shd w:val="clear" w:color="auto" w:fill="FFFFFF"/>
        </w:rPr>
        <w:t>Бувало</w:t>
      </w:r>
      <w:r w:rsidR="00401529" w:rsidRPr="00695A49">
        <w:rPr>
          <w:rFonts w:ascii="Times New Roman" w:hAnsi="Times New Roman" w:cs="Times New Roman"/>
          <w:i/>
          <w:color w:val="000000"/>
          <w:sz w:val="32"/>
          <w:szCs w:val="32"/>
          <w:shd w:val="clear" w:color="auto" w:fill="FFFFFF"/>
        </w:rPr>
        <w:t>, на поклонах у соборі</w:t>
      </w:r>
      <w:r w:rsidR="00401529" w:rsidRPr="00695A49">
        <w:rPr>
          <w:rStyle w:val="apple-converted-space"/>
          <w:rFonts w:ascii="Times New Roman" w:hAnsi="Times New Roman" w:cs="Times New Roman"/>
          <w:i/>
          <w:color w:val="000000"/>
          <w:sz w:val="32"/>
          <w:szCs w:val="32"/>
          <w:shd w:val="clear" w:color="auto" w:fill="FFFFFF"/>
        </w:rPr>
        <w:t xml:space="preserve"> </w:t>
      </w:r>
      <w:r w:rsidR="00401529" w:rsidRPr="00695A49">
        <w:rPr>
          <w:rFonts w:ascii="Times New Roman" w:hAnsi="Times New Roman" w:cs="Times New Roman"/>
          <w:b/>
          <w:i/>
          <w:iCs/>
          <w:color w:val="000000"/>
          <w:sz w:val="32"/>
          <w:szCs w:val="32"/>
          <w:shd w:val="clear" w:color="auto" w:fill="FFFFFF"/>
        </w:rPr>
        <w:t>стоїш</w:t>
      </w:r>
      <w:r w:rsidR="00401529" w:rsidRPr="00695A49">
        <w:rPr>
          <w:rFonts w:ascii="Times New Roman" w:hAnsi="Times New Roman" w:cs="Times New Roman"/>
          <w:i/>
          <w:color w:val="000000"/>
          <w:sz w:val="32"/>
          <w:szCs w:val="32"/>
          <w:shd w:val="clear" w:color="auto" w:fill="FFFFFF"/>
        </w:rPr>
        <w:t>, а вже тобі у повітрі паскою</w:t>
      </w:r>
      <w:r w:rsidR="00401529" w:rsidRPr="00695A49">
        <w:rPr>
          <w:rStyle w:val="apple-converted-space"/>
          <w:rFonts w:ascii="Times New Roman" w:hAnsi="Times New Roman" w:cs="Times New Roman"/>
          <w:i/>
          <w:color w:val="000000"/>
          <w:sz w:val="32"/>
          <w:szCs w:val="32"/>
          <w:shd w:val="clear" w:color="auto" w:fill="FFFFFF"/>
        </w:rPr>
        <w:t xml:space="preserve"> </w:t>
      </w:r>
      <w:r w:rsidR="00401529" w:rsidRPr="00695A49">
        <w:rPr>
          <w:rFonts w:ascii="Times New Roman" w:hAnsi="Times New Roman" w:cs="Times New Roman"/>
          <w:b/>
          <w:i/>
          <w:iCs/>
          <w:color w:val="000000"/>
          <w:sz w:val="32"/>
          <w:szCs w:val="32"/>
          <w:shd w:val="clear" w:color="auto" w:fill="FFFFFF"/>
        </w:rPr>
        <w:t>пахне</w:t>
      </w:r>
      <w:r w:rsidR="00401529" w:rsidRPr="00695A49">
        <w:rPr>
          <w:rFonts w:ascii="Times New Roman" w:hAnsi="Times New Roman" w:cs="Times New Roman"/>
          <w:i/>
          <w:color w:val="000000"/>
          <w:sz w:val="32"/>
          <w:szCs w:val="32"/>
          <w:shd w:val="clear" w:color="auto" w:fill="FFFFFF"/>
        </w:rPr>
        <w:t>.</w:t>
      </w:r>
      <w:r w:rsidR="00401529" w:rsidRPr="00695A49">
        <w:rPr>
          <w:rStyle w:val="apple-converted-space"/>
          <w:rFonts w:ascii="Times New Roman" w:hAnsi="Times New Roman" w:cs="Times New Roman"/>
          <w:i/>
          <w:color w:val="000000"/>
          <w:sz w:val="32"/>
          <w:szCs w:val="32"/>
          <w:shd w:val="clear" w:color="auto" w:fill="FFFFFF"/>
        </w:rPr>
        <w:t xml:space="preserve"> </w:t>
      </w:r>
      <w:r w:rsidR="00401529" w:rsidRPr="00695A49">
        <w:rPr>
          <w:rFonts w:ascii="Times New Roman" w:hAnsi="Times New Roman" w:cs="Times New Roman"/>
          <w:b/>
          <w:i/>
          <w:iCs/>
          <w:color w:val="000000"/>
          <w:sz w:val="32"/>
          <w:szCs w:val="32"/>
          <w:shd w:val="clear" w:color="auto" w:fill="FFFFFF"/>
        </w:rPr>
        <w:t>Мрієш</w:t>
      </w:r>
      <w:r w:rsidR="00401529" w:rsidRPr="00695A49">
        <w:rPr>
          <w:rStyle w:val="apple-converted-space"/>
          <w:rFonts w:ascii="Times New Roman" w:hAnsi="Times New Roman" w:cs="Times New Roman"/>
          <w:i/>
          <w:color w:val="000000"/>
          <w:sz w:val="32"/>
          <w:szCs w:val="32"/>
          <w:shd w:val="clear" w:color="auto" w:fill="FFFFFF"/>
        </w:rPr>
        <w:t xml:space="preserve"> </w:t>
      </w:r>
      <w:r w:rsidR="00401529" w:rsidRPr="00695A49">
        <w:rPr>
          <w:rFonts w:ascii="Times New Roman" w:hAnsi="Times New Roman" w:cs="Times New Roman"/>
          <w:i/>
          <w:color w:val="000000"/>
          <w:sz w:val="32"/>
          <w:szCs w:val="32"/>
          <w:shd w:val="clear" w:color="auto" w:fill="FFFFFF"/>
        </w:rPr>
        <w:t>і</w:t>
      </w:r>
      <w:r w:rsidR="00401529" w:rsidRPr="00695A49">
        <w:rPr>
          <w:rStyle w:val="apple-converted-space"/>
          <w:rFonts w:ascii="Times New Roman" w:hAnsi="Times New Roman" w:cs="Times New Roman"/>
          <w:i/>
          <w:color w:val="000000"/>
          <w:sz w:val="32"/>
          <w:szCs w:val="32"/>
          <w:shd w:val="clear" w:color="auto" w:fill="FFFFFF"/>
        </w:rPr>
        <w:t xml:space="preserve"> </w:t>
      </w:r>
      <w:r w:rsidR="00401529" w:rsidRPr="00695A49">
        <w:rPr>
          <w:rFonts w:ascii="Times New Roman" w:hAnsi="Times New Roman" w:cs="Times New Roman"/>
          <w:b/>
          <w:i/>
          <w:iCs/>
          <w:color w:val="000000"/>
          <w:sz w:val="32"/>
          <w:szCs w:val="32"/>
          <w:shd w:val="clear" w:color="auto" w:fill="FFFFFF"/>
        </w:rPr>
        <w:t>ждеш</w:t>
      </w:r>
      <w:r w:rsidR="00401529" w:rsidRPr="00695A49">
        <w:rPr>
          <w:rFonts w:ascii="Times New Roman" w:hAnsi="Times New Roman" w:cs="Times New Roman"/>
          <w:color w:val="000000"/>
          <w:sz w:val="32"/>
          <w:szCs w:val="32"/>
          <w:shd w:val="clear" w:color="auto" w:fill="FFFFFF"/>
        </w:rPr>
        <w:t xml:space="preserve"> </w:t>
      </w:r>
      <w:r w:rsidR="00401529" w:rsidRPr="00695A49">
        <w:rPr>
          <w:rFonts w:ascii="Times New Roman" w:hAnsi="Times New Roman" w:cs="Times New Roman"/>
          <w:iCs/>
          <w:color w:val="000000"/>
          <w:sz w:val="32"/>
          <w:szCs w:val="32"/>
          <w:shd w:val="clear" w:color="auto" w:fill="FFFFFF"/>
        </w:rPr>
        <w:t>(М. Куліш)</w:t>
      </w:r>
      <w:r w:rsidR="00910368" w:rsidRPr="00695A49">
        <w:rPr>
          <w:rFonts w:ascii="Times New Roman" w:hAnsi="Times New Roman" w:cs="Times New Roman"/>
          <w:iCs/>
          <w:color w:val="000000"/>
          <w:sz w:val="32"/>
          <w:szCs w:val="32"/>
          <w:shd w:val="clear" w:color="auto" w:fill="FFFFFF"/>
        </w:rPr>
        <w:t>;</w:t>
      </w:r>
      <w:r w:rsidR="00841ABA">
        <w:rPr>
          <w:rFonts w:ascii="Times New Roman" w:hAnsi="Times New Roman" w:cs="Times New Roman"/>
          <w:iCs/>
          <w:color w:val="000000"/>
          <w:sz w:val="32"/>
          <w:szCs w:val="32"/>
          <w:shd w:val="clear" w:color="auto" w:fill="FFFFFF"/>
        </w:rPr>
        <w:t xml:space="preserve"> </w:t>
      </w:r>
      <w:r w:rsidRPr="00695A49">
        <w:rPr>
          <w:rFonts w:ascii="Times New Roman" w:hAnsi="Times New Roman" w:cs="Times New Roman"/>
          <w:i/>
          <w:sz w:val="32"/>
          <w:szCs w:val="32"/>
        </w:rPr>
        <w:t xml:space="preserve">Увечері, </w:t>
      </w:r>
      <w:r w:rsidRPr="00695A49">
        <w:rPr>
          <w:rFonts w:ascii="Times New Roman" w:hAnsi="Times New Roman" w:cs="Times New Roman"/>
          <w:b/>
          <w:i/>
          <w:sz w:val="32"/>
          <w:szCs w:val="32"/>
        </w:rPr>
        <w:t>бувало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сидимо</w:t>
      </w:r>
      <w:r w:rsidRPr="00695A49">
        <w:rPr>
          <w:rFonts w:ascii="Times New Roman" w:hAnsi="Times New Roman" w:cs="Times New Roman"/>
          <w:i/>
          <w:sz w:val="32"/>
          <w:szCs w:val="32"/>
        </w:rPr>
        <w:t xml:space="preserve">, </w:t>
      </w:r>
      <w:r w:rsidR="009833B8" w:rsidRPr="00695A49">
        <w:rPr>
          <w:rFonts w:ascii="Times New Roman" w:hAnsi="Times New Roman" w:cs="Times New Roman"/>
          <w:i/>
          <w:sz w:val="32"/>
          <w:szCs w:val="32"/>
        </w:rPr>
        <w:t>–</w:t>
      </w:r>
      <w:r w:rsidRPr="00695A49">
        <w:rPr>
          <w:rFonts w:ascii="Times New Roman" w:hAnsi="Times New Roman" w:cs="Times New Roman"/>
          <w:i/>
          <w:sz w:val="32"/>
          <w:szCs w:val="32"/>
        </w:rPr>
        <w:t xml:space="preserve"> задумаюсь, затихну, засумую</w:t>
      </w:r>
      <w:r w:rsidR="0016012E" w:rsidRPr="00695A49">
        <w:rPr>
          <w:rFonts w:ascii="Times New Roman" w:hAnsi="Times New Roman" w:cs="Times New Roman"/>
          <w:sz w:val="32"/>
          <w:szCs w:val="32"/>
        </w:rPr>
        <w:t xml:space="preserve"> (Л. </w:t>
      </w:r>
      <w:r w:rsidRPr="00695A49">
        <w:rPr>
          <w:rFonts w:ascii="Times New Roman" w:hAnsi="Times New Roman" w:cs="Times New Roman"/>
          <w:sz w:val="32"/>
          <w:szCs w:val="32"/>
        </w:rPr>
        <w:t xml:space="preserve">Костенко); </w:t>
      </w:r>
      <w:r w:rsidR="00F6210D" w:rsidRPr="00695A49">
        <w:rPr>
          <w:rFonts w:ascii="Times New Roman" w:hAnsi="Times New Roman" w:cs="Times New Roman"/>
          <w:sz w:val="32"/>
          <w:szCs w:val="32"/>
        </w:rPr>
        <w:t>–</w:t>
      </w:r>
      <w:r w:rsidRPr="00695A49">
        <w:rPr>
          <w:rFonts w:ascii="Times New Roman" w:hAnsi="Times New Roman" w:cs="Times New Roman"/>
          <w:sz w:val="32"/>
          <w:szCs w:val="32"/>
        </w:rPr>
        <w:t xml:space="preserve"> у поєднанні з майбутнім (доконаний вид) – для підкреслення повторюваності дії, її підсилен</w:t>
      </w:r>
      <w:r w:rsidR="00B92B23" w:rsidRPr="00695A49">
        <w:rPr>
          <w:rFonts w:ascii="Times New Roman" w:hAnsi="Times New Roman" w:cs="Times New Roman"/>
          <w:sz w:val="32"/>
          <w:szCs w:val="32"/>
        </w:rPr>
        <w:t>ня, кількаразового відтворення (</w:t>
      </w:r>
      <w:r w:rsidRPr="00695A49">
        <w:rPr>
          <w:rFonts w:ascii="Times New Roman" w:hAnsi="Times New Roman" w:cs="Times New Roman"/>
          <w:i/>
          <w:sz w:val="32"/>
          <w:szCs w:val="32"/>
        </w:rPr>
        <w:t xml:space="preserve">Тільки </w:t>
      </w:r>
      <w:r w:rsidRPr="00695A49">
        <w:rPr>
          <w:rFonts w:ascii="Times New Roman" w:hAnsi="Times New Roman" w:cs="Times New Roman"/>
          <w:b/>
          <w:i/>
          <w:sz w:val="32"/>
          <w:szCs w:val="32"/>
        </w:rPr>
        <w:t>було відпочине</w:t>
      </w:r>
      <w:r w:rsidRPr="00695A49">
        <w:rPr>
          <w:rFonts w:ascii="Times New Roman" w:hAnsi="Times New Roman" w:cs="Times New Roman"/>
          <w:i/>
          <w:sz w:val="32"/>
          <w:szCs w:val="32"/>
        </w:rPr>
        <w:t xml:space="preserve">, як знову на поле </w:t>
      </w:r>
      <w:r w:rsidRPr="00695A49">
        <w:rPr>
          <w:rFonts w:ascii="Times New Roman" w:hAnsi="Times New Roman" w:cs="Times New Roman"/>
          <w:b/>
          <w:i/>
          <w:sz w:val="32"/>
          <w:szCs w:val="32"/>
        </w:rPr>
        <w:t>поженуть</w:t>
      </w:r>
      <w:r w:rsidR="0016012E" w:rsidRPr="00695A49">
        <w:rPr>
          <w:rFonts w:ascii="Times New Roman" w:hAnsi="Times New Roman" w:cs="Times New Roman"/>
          <w:sz w:val="32"/>
          <w:szCs w:val="32"/>
        </w:rPr>
        <w:t xml:space="preserve"> (М. </w:t>
      </w:r>
      <w:r w:rsidRPr="00695A49">
        <w:rPr>
          <w:rFonts w:ascii="Times New Roman" w:hAnsi="Times New Roman" w:cs="Times New Roman"/>
          <w:sz w:val="32"/>
          <w:szCs w:val="32"/>
        </w:rPr>
        <w:t>Вовчок). Чергування часових форм увиразнює мов</w:t>
      </w:r>
      <w:r w:rsidR="0016012E" w:rsidRPr="00695A49">
        <w:rPr>
          <w:rFonts w:ascii="Times New Roman" w:hAnsi="Times New Roman" w:cs="Times New Roman"/>
          <w:sz w:val="32"/>
          <w:szCs w:val="32"/>
        </w:rPr>
        <w:t>у</w:t>
      </w:r>
      <w:r w:rsidRPr="00695A49">
        <w:rPr>
          <w:rFonts w:ascii="Times New Roman" w:hAnsi="Times New Roman" w:cs="Times New Roman"/>
          <w:sz w:val="32"/>
          <w:szCs w:val="32"/>
        </w:rPr>
        <w:t>, зумовлює ефект живописно</w:t>
      </w:r>
      <w:r w:rsidR="006A22B5" w:rsidRPr="00695A49">
        <w:rPr>
          <w:rFonts w:ascii="Times New Roman" w:hAnsi="Times New Roman" w:cs="Times New Roman"/>
          <w:sz w:val="32"/>
          <w:szCs w:val="32"/>
        </w:rPr>
        <w:t>сті, сприяє образному змалюванню</w:t>
      </w:r>
      <w:r w:rsidRPr="00695A49">
        <w:rPr>
          <w:rFonts w:ascii="Times New Roman" w:hAnsi="Times New Roman" w:cs="Times New Roman"/>
          <w:sz w:val="32"/>
          <w:szCs w:val="32"/>
        </w:rPr>
        <w:t xml:space="preserve"> зображуваного</w:t>
      </w:r>
      <w:r w:rsidR="00B92B23" w:rsidRPr="00695A49">
        <w:rPr>
          <w:rFonts w:ascii="Times New Roman" w:hAnsi="Times New Roman" w:cs="Times New Roman"/>
          <w:sz w:val="32"/>
          <w:szCs w:val="32"/>
        </w:rPr>
        <w:t>. Наприклад</w:t>
      </w:r>
      <w:r w:rsidR="00BD627E"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Не журиться</w:t>
      </w:r>
      <w:r w:rsidRPr="00695A49">
        <w:rPr>
          <w:rFonts w:ascii="Times New Roman" w:hAnsi="Times New Roman" w:cs="Times New Roman"/>
          <w:i/>
          <w:sz w:val="32"/>
          <w:szCs w:val="32"/>
        </w:rPr>
        <w:t xml:space="preserve"> Катерина, </w:t>
      </w:r>
      <w:r w:rsidRPr="00695A49">
        <w:rPr>
          <w:rFonts w:ascii="Times New Roman" w:hAnsi="Times New Roman" w:cs="Times New Roman"/>
          <w:b/>
          <w:i/>
          <w:sz w:val="32"/>
          <w:szCs w:val="32"/>
        </w:rPr>
        <w:t>вмиється</w:t>
      </w:r>
      <w:r w:rsidRPr="00695A49">
        <w:rPr>
          <w:rFonts w:ascii="Times New Roman" w:hAnsi="Times New Roman" w:cs="Times New Roman"/>
          <w:i/>
          <w:sz w:val="32"/>
          <w:szCs w:val="32"/>
        </w:rPr>
        <w:t xml:space="preserve"> сльозою, </w:t>
      </w:r>
      <w:r w:rsidRPr="00695A49">
        <w:rPr>
          <w:rFonts w:ascii="Times New Roman" w:hAnsi="Times New Roman" w:cs="Times New Roman"/>
          <w:b/>
          <w:i/>
          <w:sz w:val="32"/>
          <w:szCs w:val="32"/>
        </w:rPr>
        <w:t>візьме</w:t>
      </w:r>
      <w:r w:rsidRPr="00695A49">
        <w:rPr>
          <w:rFonts w:ascii="Times New Roman" w:hAnsi="Times New Roman" w:cs="Times New Roman"/>
          <w:i/>
          <w:sz w:val="32"/>
          <w:szCs w:val="32"/>
        </w:rPr>
        <w:t xml:space="preserve"> відра, </w:t>
      </w:r>
      <w:r w:rsidRPr="00695A49">
        <w:rPr>
          <w:rFonts w:ascii="Times New Roman" w:hAnsi="Times New Roman" w:cs="Times New Roman"/>
          <w:b/>
          <w:i/>
          <w:sz w:val="32"/>
          <w:szCs w:val="32"/>
        </w:rPr>
        <w:t>піде</w:t>
      </w:r>
      <w:r w:rsidRPr="00695A49">
        <w:rPr>
          <w:rFonts w:ascii="Times New Roman" w:hAnsi="Times New Roman" w:cs="Times New Roman"/>
          <w:i/>
          <w:sz w:val="32"/>
          <w:szCs w:val="32"/>
        </w:rPr>
        <w:t xml:space="preserve"> за водою</w:t>
      </w:r>
      <w:r w:rsidRPr="00695A49">
        <w:rPr>
          <w:rFonts w:ascii="Times New Roman" w:hAnsi="Times New Roman" w:cs="Times New Roman"/>
          <w:sz w:val="32"/>
          <w:szCs w:val="32"/>
        </w:rPr>
        <w:t xml:space="preserve"> (Т. Шевченко); </w:t>
      </w:r>
      <w:r w:rsidRPr="00695A49">
        <w:rPr>
          <w:rFonts w:ascii="Times New Roman" w:hAnsi="Times New Roman" w:cs="Times New Roman"/>
          <w:i/>
          <w:sz w:val="32"/>
          <w:szCs w:val="32"/>
        </w:rPr>
        <w:t xml:space="preserve">Дощі </w:t>
      </w:r>
      <w:r w:rsidRPr="00695A49">
        <w:rPr>
          <w:rFonts w:ascii="Times New Roman" w:hAnsi="Times New Roman" w:cs="Times New Roman"/>
          <w:b/>
          <w:i/>
          <w:sz w:val="32"/>
          <w:szCs w:val="32"/>
        </w:rPr>
        <w:t>випадали</w:t>
      </w:r>
      <w:r w:rsidRPr="00695A49">
        <w:rPr>
          <w:rFonts w:ascii="Times New Roman" w:hAnsi="Times New Roman" w:cs="Times New Roman"/>
          <w:i/>
          <w:sz w:val="32"/>
          <w:szCs w:val="32"/>
        </w:rPr>
        <w:t xml:space="preserve"> щоденно. </w:t>
      </w:r>
      <w:r w:rsidRPr="00695A49">
        <w:rPr>
          <w:rFonts w:ascii="Times New Roman" w:hAnsi="Times New Roman" w:cs="Times New Roman"/>
          <w:b/>
          <w:i/>
          <w:sz w:val="32"/>
          <w:szCs w:val="32"/>
        </w:rPr>
        <w:t>Вискочить</w:t>
      </w:r>
      <w:r w:rsidRPr="00695A49">
        <w:rPr>
          <w:rFonts w:ascii="Times New Roman" w:hAnsi="Times New Roman" w:cs="Times New Roman"/>
          <w:i/>
          <w:sz w:val="32"/>
          <w:szCs w:val="32"/>
        </w:rPr>
        <w:t xml:space="preserve"> сонце на мить на блакитну полян</w:t>
      </w:r>
      <w:r w:rsidR="0046049F" w:rsidRPr="00695A49">
        <w:rPr>
          <w:rFonts w:ascii="Times New Roman" w:hAnsi="Times New Roman" w:cs="Times New Roman"/>
          <w:i/>
          <w:sz w:val="32"/>
          <w:szCs w:val="32"/>
        </w:rPr>
        <w:t>к</w:t>
      </w:r>
      <w:r w:rsidRPr="00695A49">
        <w:rPr>
          <w:rFonts w:ascii="Times New Roman" w:hAnsi="Times New Roman" w:cs="Times New Roman"/>
          <w:i/>
          <w:sz w:val="32"/>
          <w:szCs w:val="32"/>
        </w:rPr>
        <w:t>у</w:t>
      </w:r>
      <w:r w:rsidR="0046049F" w:rsidRPr="00695A49">
        <w:rPr>
          <w:rFonts w:ascii="Times New Roman" w:hAnsi="Times New Roman" w:cs="Times New Roman"/>
          <w:i/>
          <w:sz w:val="32"/>
          <w:szCs w:val="32"/>
        </w:rPr>
        <w:t xml:space="preserve">, щоб </w:t>
      </w:r>
      <w:r w:rsidR="0046049F" w:rsidRPr="00695A49">
        <w:rPr>
          <w:rFonts w:ascii="Times New Roman" w:hAnsi="Times New Roman" w:cs="Times New Roman"/>
          <w:b/>
          <w:i/>
          <w:sz w:val="32"/>
          <w:szCs w:val="32"/>
        </w:rPr>
        <w:t>обсушитись</w:t>
      </w:r>
      <w:r w:rsidR="0046049F"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гляне</w:t>
      </w:r>
      <w:r w:rsidR="0046049F" w:rsidRPr="00695A49">
        <w:rPr>
          <w:rFonts w:ascii="Times New Roman" w:hAnsi="Times New Roman" w:cs="Times New Roman"/>
          <w:i/>
          <w:sz w:val="32"/>
          <w:szCs w:val="32"/>
        </w:rPr>
        <w:t xml:space="preserve"> на себе в калюжу, і </w:t>
      </w:r>
      <w:r w:rsidRPr="00695A49">
        <w:rPr>
          <w:rFonts w:ascii="Times New Roman" w:hAnsi="Times New Roman" w:cs="Times New Roman"/>
          <w:i/>
          <w:sz w:val="32"/>
          <w:szCs w:val="32"/>
        </w:rPr>
        <w:t xml:space="preserve">знову </w:t>
      </w:r>
      <w:r w:rsidRPr="00695A49">
        <w:rPr>
          <w:rFonts w:ascii="Times New Roman" w:hAnsi="Times New Roman" w:cs="Times New Roman"/>
          <w:b/>
          <w:i/>
          <w:sz w:val="32"/>
          <w:szCs w:val="32"/>
        </w:rPr>
        <w:t>лізуть</w:t>
      </w:r>
      <w:r w:rsidRPr="00695A49">
        <w:rPr>
          <w:rFonts w:ascii="Times New Roman" w:hAnsi="Times New Roman" w:cs="Times New Roman"/>
          <w:i/>
          <w:sz w:val="32"/>
          <w:szCs w:val="32"/>
        </w:rPr>
        <w:t xml:space="preserve"> </w:t>
      </w:r>
      <w:r w:rsidR="0046049F" w:rsidRPr="00695A49">
        <w:rPr>
          <w:rFonts w:ascii="Times New Roman" w:hAnsi="Times New Roman" w:cs="Times New Roman"/>
          <w:i/>
          <w:sz w:val="32"/>
          <w:szCs w:val="32"/>
        </w:rPr>
        <w:t xml:space="preserve">на нього важкі, розтріпані </w:t>
      </w:r>
      <w:r w:rsidRPr="00695A49">
        <w:rPr>
          <w:rFonts w:ascii="Times New Roman" w:hAnsi="Times New Roman" w:cs="Times New Roman"/>
          <w:i/>
          <w:sz w:val="32"/>
          <w:szCs w:val="32"/>
        </w:rPr>
        <w:t>хмари</w:t>
      </w:r>
      <w:r w:rsidR="0016012E" w:rsidRPr="00695A49">
        <w:rPr>
          <w:rFonts w:ascii="Times New Roman" w:hAnsi="Times New Roman" w:cs="Times New Roman"/>
          <w:sz w:val="32"/>
          <w:szCs w:val="32"/>
        </w:rPr>
        <w:t xml:space="preserve"> (М. </w:t>
      </w:r>
      <w:r w:rsidR="00F6210D" w:rsidRPr="00695A49">
        <w:rPr>
          <w:rFonts w:ascii="Times New Roman" w:hAnsi="Times New Roman" w:cs="Times New Roman"/>
          <w:sz w:val="32"/>
          <w:szCs w:val="32"/>
        </w:rPr>
        <w:t>Коцюбинський). Див. також</w:t>
      </w:r>
      <w:r w:rsidR="009833B8" w:rsidRPr="00695A49">
        <w:rPr>
          <w:rFonts w:ascii="Times New Roman" w:hAnsi="Times New Roman" w:cs="Times New Roman"/>
          <w:sz w:val="32"/>
          <w:szCs w:val="32"/>
        </w:rPr>
        <w:t>:</w:t>
      </w:r>
      <w:r w:rsidR="00F6210D" w:rsidRPr="00695A49">
        <w:rPr>
          <w:rFonts w:ascii="Times New Roman" w:hAnsi="Times New Roman" w:cs="Times New Roman"/>
          <w:sz w:val="32"/>
          <w:szCs w:val="32"/>
        </w:rPr>
        <w:t xml:space="preserve"> </w:t>
      </w:r>
      <w:r w:rsidR="009A3C81" w:rsidRPr="00695A49">
        <w:rPr>
          <w:rFonts w:ascii="Times New Roman" w:hAnsi="Times New Roman" w:cs="Times New Roman"/>
          <w:i/>
          <w:sz w:val="32"/>
          <w:szCs w:val="32"/>
        </w:rPr>
        <w:t>категорія</w:t>
      </w:r>
      <w:r w:rsidR="009A3C81" w:rsidRPr="00695A49">
        <w:rPr>
          <w:rFonts w:ascii="Times New Roman" w:hAnsi="Times New Roman" w:cs="Times New Roman"/>
          <w:sz w:val="32"/>
          <w:szCs w:val="32"/>
        </w:rPr>
        <w:t xml:space="preserve"> </w:t>
      </w:r>
      <w:r w:rsidR="009A3C81" w:rsidRPr="00695A49">
        <w:rPr>
          <w:rFonts w:ascii="Times New Roman" w:hAnsi="Times New Roman" w:cs="Times New Roman"/>
          <w:i/>
          <w:sz w:val="32"/>
          <w:szCs w:val="32"/>
        </w:rPr>
        <w:t>часу</w:t>
      </w:r>
      <w:r w:rsidR="009A3C81" w:rsidRPr="00695A49">
        <w:rPr>
          <w:rFonts w:ascii="Times New Roman" w:hAnsi="Times New Roman" w:cs="Times New Roman"/>
          <w:sz w:val="32"/>
          <w:szCs w:val="32"/>
        </w:rPr>
        <w:t>,</w:t>
      </w:r>
      <w:r w:rsidR="009A3C81" w:rsidRPr="00695A49">
        <w:rPr>
          <w:rFonts w:ascii="Times New Roman" w:hAnsi="Times New Roman" w:cs="Times New Roman"/>
          <w:i/>
          <w:sz w:val="32"/>
          <w:szCs w:val="32"/>
        </w:rPr>
        <w:t xml:space="preserve"> </w:t>
      </w:r>
      <w:r w:rsidR="00F6210D" w:rsidRPr="00695A49">
        <w:rPr>
          <w:rFonts w:ascii="Times New Roman" w:hAnsi="Times New Roman" w:cs="Times New Roman"/>
          <w:i/>
          <w:sz w:val="32"/>
          <w:szCs w:val="32"/>
        </w:rPr>
        <w:t>минулий час</w:t>
      </w:r>
      <w:r w:rsidR="00CE1469" w:rsidRPr="00695A49">
        <w:rPr>
          <w:rFonts w:ascii="Times New Roman" w:hAnsi="Times New Roman" w:cs="Times New Roman"/>
          <w:sz w:val="32"/>
          <w:szCs w:val="32"/>
        </w:rPr>
        <w:t>.</w:t>
      </w:r>
    </w:p>
    <w:p w:rsidR="00807B7B" w:rsidRPr="00695A49" w:rsidRDefault="00807B7B"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Дар слова </w:t>
      </w:r>
      <w:r w:rsidRPr="00695A49">
        <w:rPr>
          <w:rFonts w:ascii="Times New Roman" w:hAnsi="Times New Roman" w:cs="Times New Roman"/>
          <w:sz w:val="32"/>
          <w:szCs w:val="32"/>
        </w:rPr>
        <w:t xml:space="preserve">– </w:t>
      </w:r>
      <w:r w:rsidRPr="00695A49">
        <w:rPr>
          <w:rFonts w:ascii="Times New Roman" w:hAnsi="Times New Roman" w:cs="Times New Roman"/>
          <w:bCs/>
          <w:sz w:val="32"/>
          <w:szCs w:val="32"/>
        </w:rPr>
        <w:t>здатність людини до ефективного мовлення, розуміння слів і точного, правильного користування словом; мовна здатність людини.</w:t>
      </w:r>
      <w:r w:rsidR="00C448CA" w:rsidRPr="00695A49">
        <w:rPr>
          <w:rFonts w:ascii="Times New Roman" w:hAnsi="Times New Roman" w:cs="Times New Roman"/>
          <w:bCs/>
          <w:sz w:val="32"/>
          <w:szCs w:val="32"/>
        </w:rPr>
        <w:t xml:space="preserve"> Див. також: </w:t>
      </w:r>
      <w:r w:rsidR="00C448CA" w:rsidRPr="00695A49">
        <w:rPr>
          <w:rFonts w:ascii="Times New Roman" w:hAnsi="Times New Roman" w:cs="Times New Roman"/>
          <w:bCs/>
          <w:i/>
          <w:sz w:val="32"/>
          <w:szCs w:val="32"/>
        </w:rPr>
        <w:t>мовне чуття</w:t>
      </w:r>
      <w:r w:rsidR="00C448CA" w:rsidRPr="00695A49">
        <w:rPr>
          <w:rFonts w:ascii="Times New Roman" w:hAnsi="Times New Roman" w:cs="Times New Roman"/>
          <w:bCs/>
          <w:sz w:val="32"/>
          <w:szCs w:val="32"/>
        </w:rPr>
        <w:t>.</w:t>
      </w:r>
    </w:p>
    <w:p w:rsidR="002A21D1" w:rsidRPr="00695A49" w:rsidRDefault="002A21D1"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Демінутиви</w:t>
      </w:r>
      <w:r w:rsidRPr="00695A49">
        <w:rPr>
          <w:rFonts w:ascii="Times New Roman" w:hAnsi="Times New Roman" w:cs="Times New Roman"/>
          <w:sz w:val="32"/>
          <w:szCs w:val="32"/>
        </w:rPr>
        <w:t xml:space="preserve"> –</w:t>
      </w:r>
      <w:r w:rsidR="005139D9" w:rsidRPr="00695A49">
        <w:rPr>
          <w:rFonts w:ascii="Times New Roman" w:hAnsi="Times New Roman" w:cs="Times New Roman"/>
          <w:sz w:val="32"/>
          <w:szCs w:val="32"/>
        </w:rPr>
        <w:t xml:space="preserve"> </w:t>
      </w:r>
      <w:r w:rsidRPr="00695A49">
        <w:rPr>
          <w:rFonts w:ascii="Times New Roman" w:hAnsi="Times New Roman" w:cs="Times New Roman"/>
          <w:sz w:val="32"/>
          <w:szCs w:val="32"/>
        </w:rPr>
        <w:t>зменшув</w:t>
      </w:r>
      <w:r w:rsidR="005139D9" w:rsidRPr="00695A49">
        <w:rPr>
          <w:rFonts w:ascii="Times New Roman" w:hAnsi="Times New Roman" w:cs="Times New Roman"/>
          <w:sz w:val="32"/>
          <w:szCs w:val="32"/>
        </w:rPr>
        <w:t>ально-пест</w:t>
      </w:r>
      <w:r w:rsidR="001B623B" w:rsidRPr="00695A49">
        <w:rPr>
          <w:rFonts w:ascii="Times New Roman" w:hAnsi="Times New Roman" w:cs="Times New Roman"/>
          <w:sz w:val="32"/>
          <w:szCs w:val="32"/>
        </w:rPr>
        <w:t>л</w:t>
      </w:r>
      <w:r w:rsidR="005139D9" w:rsidRPr="00695A49">
        <w:rPr>
          <w:rFonts w:ascii="Times New Roman" w:hAnsi="Times New Roman" w:cs="Times New Roman"/>
          <w:sz w:val="32"/>
          <w:szCs w:val="32"/>
        </w:rPr>
        <w:t>иві форми слів</w:t>
      </w:r>
      <w:r w:rsidR="00A64D1F" w:rsidRPr="00695A49">
        <w:rPr>
          <w:rFonts w:ascii="Times New Roman" w:hAnsi="Times New Roman" w:cs="Times New Roman"/>
          <w:sz w:val="32"/>
          <w:szCs w:val="32"/>
        </w:rPr>
        <w:t xml:space="preserve"> (</w:t>
      </w:r>
      <w:r w:rsidR="00A64D1F" w:rsidRPr="00695A49">
        <w:rPr>
          <w:rFonts w:ascii="Times New Roman" w:hAnsi="Times New Roman" w:cs="Times New Roman"/>
          <w:i/>
          <w:sz w:val="32"/>
          <w:szCs w:val="32"/>
        </w:rPr>
        <w:t>губоньки</w:t>
      </w:r>
      <w:r w:rsidR="00A64D1F" w:rsidRPr="00695A49">
        <w:rPr>
          <w:rFonts w:ascii="Times New Roman" w:hAnsi="Times New Roman" w:cs="Times New Roman"/>
          <w:sz w:val="32"/>
          <w:szCs w:val="32"/>
        </w:rPr>
        <w:t xml:space="preserve">, </w:t>
      </w:r>
      <w:r w:rsidR="00A64D1F" w:rsidRPr="00695A49">
        <w:rPr>
          <w:rFonts w:ascii="Times New Roman" w:hAnsi="Times New Roman" w:cs="Times New Roman"/>
          <w:i/>
          <w:sz w:val="32"/>
          <w:szCs w:val="32"/>
        </w:rPr>
        <w:t>зайченятко</w:t>
      </w:r>
      <w:r w:rsidR="00A64D1F" w:rsidRPr="00695A49">
        <w:rPr>
          <w:rFonts w:ascii="Times New Roman" w:hAnsi="Times New Roman" w:cs="Times New Roman"/>
          <w:sz w:val="32"/>
          <w:szCs w:val="32"/>
        </w:rPr>
        <w:t xml:space="preserve">, </w:t>
      </w:r>
      <w:r w:rsidR="00A64D1F" w:rsidRPr="00695A49">
        <w:rPr>
          <w:rFonts w:ascii="Times New Roman" w:hAnsi="Times New Roman" w:cs="Times New Roman"/>
          <w:i/>
          <w:sz w:val="32"/>
          <w:szCs w:val="32"/>
        </w:rPr>
        <w:t>личенько</w:t>
      </w:r>
      <w:r w:rsidR="00A64D1F" w:rsidRPr="00695A49">
        <w:rPr>
          <w:rFonts w:ascii="Times New Roman" w:hAnsi="Times New Roman" w:cs="Times New Roman"/>
          <w:sz w:val="32"/>
          <w:szCs w:val="32"/>
        </w:rPr>
        <w:t xml:space="preserve">, </w:t>
      </w:r>
      <w:r w:rsidR="00A64D1F" w:rsidRPr="00695A49">
        <w:rPr>
          <w:rFonts w:ascii="Times New Roman" w:hAnsi="Times New Roman" w:cs="Times New Roman"/>
          <w:i/>
          <w:sz w:val="32"/>
          <w:szCs w:val="32"/>
        </w:rPr>
        <w:t xml:space="preserve">сонечко </w:t>
      </w:r>
      <w:r w:rsidR="00A64D1F" w:rsidRPr="00695A49">
        <w:rPr>
          <w:rFonts w:ascii="Times New Roman" w:hAnsi="Times New Roman" w:cs="Times New Roman"/>
          <w:sz w:val="32"/>
          <w:szCs w:val="32"/>
        </w:rPr>
        <w:t>і под.). С</w:t>
      </w:r>
      <w:r w:rsidR="00841ABA">
        <w:rPr>
          <w:rFonts w:ascii="Times New Roman" w:hAnsi="Times New Roman" w:cs="Times New Roman"/>
          <w:sz w:val="32"/>
          <w:szCs w:val="32"/>
        </w:rPr>
        <w:t xml:space="preserve">уфіксальні утворення </w:t>
      </w:r>
      <w:r w:rsidRPr="00695A49">
        <w:rPr>
          <w:rFonts w:ascii="Times New Roman" w:hAnsi="Times New Roman" w:cs="Times New Roman"/>
          <w:sz w:val="32"/>
          <w:szCs w:val="32"/>
        </w:rPr>
        <w:t>з сем</w:t>
      </w:r>
      <w:r w:rsidR="00A64D1F" w:rsidRPr="00695A49">
        <w:rPr>
          <w:rFonts w:ascii="Times New Roman" w:hAnsi="Times New Roman" w:cs="Times New Roman"/>
          <w:sz w:val="32"/>
          <w:szCs w:val="32"/>
        </w:rPr>
        <w:t>антикою зменшуваності, емотивної</w:t>
      </w:r>
      <w:r w:rsidRPr="00695A49">
        <w:rPr>
          <w:rFonts w:ascii="Times New Roman" w:hAnsi="Times New Roman" w:cs="Times New Roman"/>
          <w:sz w:val="32"/>
          <w:szCs w:val="32"/>
        </w:rPr>
        <w:t xml:space="preserve"> оцінності, інтимност</w:t>
      </w:r>
      <w:r w:rsidR="00910368" w:rsidRPr="00695A49">
        <w:rPr>
          <w:rFonts w:ascii="Times New Roman" w:hAnsi="Times New Roman" w:cs="Times New Roman"/>
          <w:sz w:val="32"/>
          <w:szCs w:val="32"/>
        </w:rPr>
        <w:t>і поширені в усному і писемному</w:t>
      </w:r>
      <w:r w:rsidRPr="00695A49">
        <w:rPr>
          <w:rFonts w:ascii="Times New Roman" w:hAnsi="Times New Roman" w:cs="Times New Roman"/>
          <w:sz w:val="32"/>
          <w:szCs w:val="32"/>
        </w:rPr>
        <w:t xml:space="preserve"> емоційному мовленні</w:t>
      </w:r>
      <w:r w:rsidR="00F5401E" w:rsidRPr="00695A49">
        <w:rPr>
          <w:rFonts w:ascii="Times New Roman" w:hAnsi="Times New Roman" w:cs="Times New Roman"/>
          <w:sz w:val="32"/>
          <w:szCs w:val="32"/>
        </w:rPr>
        <w:t xml:space="preserve"> </w:t>
      </w:r>
      <w:r w:rsidR="00910368" w:rsidRPr="00695A49">
        <w:rPr>
          <w:rFonts w:ascii="Times New Roman" w:hAnsi="Times New Roman" w:cs="Times New Roman"/>
          <w:sz w:val="32"/>
          <w:szCs w:val="32"/>
        </w:rPr>
        <w:t>(найчастіше художньому)</w:t>
      </w:r>
      <w:r w:rsidRPr="00695A49">
        <w:rPr>
          <w:rFonts w:ascii="Times New Roman" w:hAnsi="Times New Roman" w:cs="Times New Roman"/>
          <w:sz w:val="32"/>
          <w:szCs w:val="32"/>
        </w:rPr>
        <w:t xml:space="preserve">. Наприклад: </w:t>
      </w:r>
      <w:r w:rsidR="005139D9" w:rsidRPr="00695A49">
        <w:rPr>
          <w:rFonts w:ascii="Times New Roman" w:hAnsi="Times New Roman" w:cs="Times New Roman"/>
          <w:i/>
          <w:sz w:val="32"/>
          <w:szCs w:val="32"/>
        </w:rPr>
        <w:t>Дівчин</w:t>
      </w:r>
      <w:r w:rsidR="005139D9" w:rsidRPr="00695A49">
        <w:rPr>
          <w:rFonts w:ascii="Times New Roman" w:hAnsi="Times New Roman" w:cs="Times New Roman"/>
          <w:b/>
          <w:i/>
          <w:sz w:val="32"/>
          <w:szCs w:val="32"/>
        </w:rPr>
        <w:t>оньк</w:t>
      </w:r>
      <w:r w:rsidR="005139D9" w:rsidRPr="00695A49">
        <w:rPr>
          <w:rFonts w:ascii="Times New Roman" w:hAnsi="Times New Roman" w:cs="Times New Roman"/>
          <w:i/>
          <w:sz w:val="32"/>
          <w:szCs w:val="32"/>
        </w:rPr>
        <w:t>о-порад</w:t>
      </w:r>
      <w:r w:rsidR="005139D9" w:rsidRPr="00695A49">
        <w:rPr>
          <w:rFonts w:ascii="Times New Roman" w:hAnsi="Times New Roman" w:cs="Times New Roman"/>
          <w:b/>
          <w:i/>
          <w:sz w:val="32"/>
          <w:szCs w:val="32"/>
        </w:rPr>
        <w:t>оньк</w:t>
      </w:r>
      <w:r w:rsidR="005139D9" w:rsidRPr="00695A49">
        <w:rPr>
          <w:rFonts w:ascii="Times New Roman" w:hAnsi="Times New Roman" w:cs="Times New Roman"/>
          <w:i/>
          <w:sz w:val="32"/>
          <w:szCs w:val="32"/>
        </w:rPr>
        <w:t xml:space="preserve">о, </w:t>
      </w:r>
      <w:r w:rsidR="005139D9" w:rsidRPr="00695A49">
        <w:rPr>
          <w:rFonts w:ascii="Times New Roman" w:hAnsi="Times New Roman" w:cs="Times New Roman"/>
          <w:i/>
          <w:sz w:val="32"/>
          <w:szCs w:val="32"/>
        </w:rPr>
        <w:lastRenderedPageBreak/>
        <w:t>Сподобав я твоє лич</w:t>
      </w:r>
      <w:r w:rsidR="005139D9" w:rsidRPr="00695A49">
        <w:rPr>
          <w:rFonts w:ascii="Times New Roman" w:hAnsi="Times New Roman" w:cs="Times New Roman"/>
          <w:b/>
          <w:i/>
          <w:sz w:val="32"/>
          <w:szCs w:val="32"/>
        </w:rPr>
        <w:t>к</w:t>
      </w:r>
      <w:r w:rsidR="005139D9" w:rsidRPr="00695A49">
        <w:rPr>
          <w:rFonts w:ascii="Times New Roman" w:hAnsi="Times New Roman" w:cs="Times New Roman"/>
          <w:i/>
          <w:sz w:val="32"/>
          <w:szCs w:val="32"/>
        </w:rPr>
        <w:t>о...</w:t>
      </w:r>
      <w:r w:rsidR="005139D9" w:rsidRPr="00695A49">
        <w:rPr>
          <w:rFonts w:ascii="Times New Roman" w:hAnsi="Times New Roman" w:cs="Times New Roman"/>
          <w:sz w:val="32"/>
          <w:szCs w:val="32"/>
        </w:rPr>
        <w:t xml:space="preserve">; </w:t>
      </w:r>
      <w:r w:rsidR="005139D9" w:rsidRPr="00695A49">
        <w:rPr>
          <w:rFonts w:ascii="Times New Roman" w:hAnsi="Times New Roman" w:cs="Times New Roman"/>
          <w:i/>
          <w:sz w:val="32"/>
          <w:szCs w:val="32"/>
        </w:rPr>
        <w:t>А я, молод</w:t>
      </w:r>
      <w:r w:rsidR="005139D9" w:rsidRPr="00695A49">
        <w:rPr>
          <w:rFonts w:ascii="Times New Roman" w:hAnsi="Times New Roman" w:cs="Times New Roman"/>
          <w:b/>
          <w:i/>
          <w:sz w:val="32"/>
          <w:szCs w:val="32"/>
        </w:rPr>
        <w:t>еньк</w:t>
      </w:r>
      <w:r w:rsidR="005139D9" w:rsidRPr="00695A49">
        <w:rPr>
          <w:rFonts w:ascii="Times New Roman" w:hAnsi="Times New Roman" w:cs="Times New Roman"/>
          <w:i/>
          <w:sz w:val="32"/>
          <w:szCs w:val="32"/>
        </w:rPr>
        <w:t>а, Вже горя зазнала, Вечер</w:t>
      </w:r>
      <w:r w:rsidR="005139D9" w:rsidRPr="00695A49">
        <w:rPr>
          <w:rFonts w:ascii="Times New Roman" w:hAnsi="Times New Roman" w:cs="Times New Roman"/>
          <w:b/>
          <w:i/>
          <w:sz w:val="32"/>
          <w:szCs w:val="32"/>
        </w:rPr>
        <w:t>оньк</w:t>
      </w:r>
      <w:r w:rsidR="005139D9" w:rsidRPr="00695A49">
        <w:rPr>
          <w:rFonts w:ascii="Times New Roman" w:hAnsi="Times New Roman" w:cs="Times New Roman"/>
          <w:i/>
          <w:sz w:val="32"/>
          <w:szCs w:val="32"/>
        </w:rPr>
        <w:t>и недоїла, Нічки недоспала. Візьму я кріс</w:t>
      </w:r>
      <w:r w:rsidR="005139D9" w:rsidRPr="00695A49">
        <w:rPr>
          <w:rFonts w:ascii="Times New Roman" w:hAnsi="Times New Roman" w:cs="Times New Roman"/>
          <w:b/>
          <w:i/>
          <w:sz w:val="32"/>
          <w:szCs w:val="32"/>
        </w:rPr>
        <w:t>ельц</w:t>
      </w:r>
      <w:r w:rsidR="005139D9" w:rsidRPr="00695A49">
        <w:rPr>
          <w:rFonts w:ascii="Times New Roman" w:hAnsi="Times New Roman" w:cs="Times New Roman"/>
          <w:i/>
          <w:sz w:val="32"/>
          <w:szCs w:val="32"/>
        </w:rPr>
        <w:t>е, Сяду край вік</w:t>
      </w:r>
      <w:r w:rsidR="005139D9" w:rsidRPr="00695A49">
        <w:rPr>
          <w:rFonts w:ascii="Times New Roman" w:hAnsi="Times New Roman" w:cs="Times New Roman"/>
          <w:b/>
          <w:i/>
          <w:sz w:val="32"/>
          <w:szCs w:val="32"/>
        </w:rPr>
        <w:t>онц</w:t>
      </w:r>
      <w:r w:rsidR="005139D9" w:rsidRPr="00695A49">
        <w:rPr>
          <w:rFonts w:ascii="Times New Roman" w:hAnsi="Times New Roman" w:cs="Times New Roman"/>
          <w:i/>
          <w:sz w:val="32"/>
          <w:szCs w:val="32"/>
        </w:rPr>
        <w:t xml:space="preserve">я, Іще очі не дрімали, А вже сходить сонце </w:t>
      </w:r>
      <w:r w:rsidR="001B623B" w:rsidRPr="00695A49">
        <w:rPr>
          <w:rFonts w:ascii="Times New Roman" w:hAnsi="Times New Roman" w:cs="Times New Roman"/>
          <w:sz w:val="32"/>
          <w:szCs w:val="32"/>
        </w:rPr>
        <w:t>(З н</w:t>
      </w:r>
      <w:r w:rsidR="005139D9" w:rsidRPr="00695A49">
        <w:rPr>
          <w:rFonts w:ascii="Times New Roman" w:hAnsi="Times New Roman" w:cs="Times New Roman"/>
          <w:sz w:val="32"/>
          <w:szCs w:val="32"/>
        </w:rPr>
        <w:t xml:space="preserve">. тв.); </w:t>
      </w:r>
      <w:r w:rsidRPr="00695A49">
        <w:rPr>
          <w:rFonts w:ascii="Times New Roman" w:hAnsi="Times New Roman" w:cs="Times New Roman"/>
          <w:i/>
          <w:sz w:val="32"/>
          <w:szCs w:val="32"/>
        </w:rPr>
        <w:t>Місяць ясн</w:t>
      </w:r>
      <w:r w:rsidRPr="00695A49">
        <w:rPr>
          <w:rFonts w:ascii="Times New Roman" w:hAnsi="Times New Roman" w:cs="Times New Roman"/>
          <w:b/>
          <w:i/>
          <w:sz w:val="32"/>
          <w:szCs w:val="32"/>
        </w:rPr>
        <w:t>есеньк</w:t>
      </w:r>
      <w:r w:rsidRPr="00695A49">
        <w:rPr>
          <w:rFonts w:ascii="Times New Roman" w:hAnsi="Times New Roman" w:cs="Times New Roman"/>
          <w:i/>
          <w:sz w:val="32"/>
          <w:szCs w:val="32"/>
        </w:rPr>
        <w:t>ий Промінь тих</w:t>
      </w:r>
      <w:r w:rsidRPr="00695A49">
        <w:rPr>
          <w:rFonts w:ascii="Times New Roman" w:hAnsi="Times New Roman" w:cs="Times New Roman"/>
          <w:b/>
          <w:i/>
          <w:sz w:val="32"/>
          <w:szCs w:val="32"/>
        </w:rPr>
        <w:t>есеньк</w:t>
      </w:r>
      <w:r w:rsidRPr="00695A49">
        <w:rPr>
          <w:rFonts w:ascii="Times New Roman" w:hAnsi="Times New Roman" w:cs="Times New Roman"/>
          <w:i/>
          <w:sz w:val="32"/>
          <w:szCs w:val="32"/>
        </w:rPr>
        <w:t>ий Кинув до нас. Спи ж ти</w:t>
      </w:r>
      <w:r w:rsidR="00A64D1F" w:rsidRPr="00695A49">
        <w:rPr>
          <w:rFonts w:ascii="Times New Roman" w:hAnsi="Times New Roman" w:cs="Times New Roman"/>
          <w:i/>
          <w:sz w:val="32"/>
          <w:szCs w:val="32"/>
        </w:rPr>
        <w:t>,</w:t>
      </w:r>
      <w:r w:rsidRPr="00695A49">
        <w:rPr>
          <w:rFonts w:ascii="Times New Roman" w:hAnsi="Times New Roman" w:cs="Times New Roman"/>
          <w:i/>
          <w:sz w:val="32"/>
          <w:szCs w:val="32"/>
        </w:rPr>
        <w:t xml:space="preserve"> мал</w:t>
      </w:r>
      <w:r w:rsidRPr="00695A49">
        <w:rPr>
          <w:rFonts w:ascii="Times New Roman" w:hAnsi="Times New Roman" w:cs="Times New Roman"/>
          <w:b/>
          <w:i/>
          <w:sz w:val="32"/>
          <w:szCs w:val="32"/>
        </w:rPr>
        <w:t>есеньк</w:t>
      </w:r>
      <w:r w:rsidRPr="00695A49">
        <w:rPr>
          <w:rFonts w:ascii="Times New Roman" w:hAnsi="Times New Roman" w:cs="Times New Roman"/>
          <w:i/>
          <w:sz w:val="32"/>
          <w:szCs w:val="32"/>
        </w:rPr>
        <w:t xml:space="preserve">ий, Пізній бо час. </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Тяжка годин</w:t>
      </w:r>
      <w:r w:rsidRPr="00695A49">
        <w:rPr>
          <w:rFonts w:ascii="Times New Roman" w:hAnsi="Times New Roman" w:cs="Times New Roman"/>
          <w:b/>
          <w:i/>
          <w:sz w:val="32"/>
          <w:szCs w:val="32"/>
        </w:rPr>
        <w:t>оньк</w:t>
      </w:r>
      <w:r w:rsidRPr="00695A49">
        <w:rPr>
          <w:rFonts w:ascii="Times New Roman" w:hAnsi="Times New Roman" w:cs="Times New Roman"/>
          <w:i/>
          <w:sz w:val="32"/>
          <w:szCs w:val="32"/>
        </w:rPr>
        <w:t>о! Гірка хвилин</w:t>
      </w:r>
      <w:r w:rsidRPr="00695A49">
        <w:rPr>
          <w:rFonts w:ascii="Times New Roman" w:hAnsi="Times New Roman" w:cs="Times New Roman"/>
          <w:b/>
          <w:i/>
          <w:sz w:val="32"/>
          <w:szCs w:val="32"/>
        </w:rPr>
        <w:t>оньк</w:t>
      </w:r>
      <w:r w:rsidRPr="00695A49">
        <w:rPr>
          <w:rFonts w:ascii="Times New Roman" w:hAnsi="Times New Roman" w:cs="Times New Roman"/>
          <w:i/>
          <w:sz w:val="32"/>
          <w:szCs w:val="32"/>
        </w:rPr>
        <w:t>о! Лихо не спить... Леле, дитин</w:t>
      </w:r>
      <w:r w:rsidRPr="00695A49">
        <w:rPr>
          <w:rFonts w:ascii="Times New Roman" w:hAnsi="Times New Roman" w:cs="Times New Roman"/>
          <w:b/>
          <w:i/>
          <w:sz w:val="32"/>
          <w:szCs w:val="32"/>
        </w:rPr>
        <w:t>оньк</w:t>
      </w:r>
      <w:r w:rsidRPr="00695A49">
        <w:rPr>
          <w:rFonts w:ascii="Times New Roman" w:hAnsi="Times New Roman" w:cs="Times New Roman"/>
          <w:i/>
          <w:sz w:val="32"/>
          <w:szCs w:val="32"/>
        </w:rPr>
        <w:t xml:space="preserve">о! Жить – сльози лить </w:t>
      </w:r>
      <w:r w:rsidR="005139D9" w:rsidRPr="00695A49">
        <w:rPr>
          <w:rFonts w:ascii="Times New Roman" w:hAnsi="Times New Roman" w:cs="Times New Roman"/>
          <w:sz w:val="32"/>
          <w:szCs w:val="32"/>
        </w:rPr>
        <w:t>(Л. </w:t>
      </w:r>
      <w:r w:rsidRPr="00695A49">
        <w:rPr>
          <w:rFonts w:ascii="Times New Roman" w:hAnsi="Times New Roman" w:cs="Times New Roman"/>
          <w:sz w:val="32"/>
          <w:szCs w:val="32"/>
        </w:rPr>
        <w:t>Українка);</w:t>
      </w:r>
      <w:r w:rsidRPr="00695A49">
        <w:rPr>
          <w:rFonts w:ascii="Times New Roman" w:hAnsi="Times New Roman" w:cs="Times New Roman"/>
          <w:i/>
          <w:sz w:val="32"/>
          <w:szCs w:val="32"/>
        </w:rPr>
        <w:t xml:space="preserve"> Спи, мій кот</w:t>
      </w:r>
      <w:r w:rsidRPr="00695A49">
        <w:rPr>
          <w:rFonts w:ascii="Times New Roman" w:hAnsi="Times New Roman" w:cs="Times New Roman"/>
          <w:b/>
          <w:i/>
          <w:sz w:val="32"/>
          <w:szCs w:val="32"/>
        </w:rPr>
        <w:t>ик</w:t>
      </w:r>
      <w:r w:rsidRPr="00695A49">
        <w:rPr>
          <w:rFonts w:ascii="Times New Roman" w:hAnsi="Times New Roman" w:cs="Times New Roman"/>
          <w:i/>
          <w:sz w:val="32"/>
          <w:szCs w:val="32"/>
        </w:rPr>
        <w:t>у мал</w:t>
      </w:r>
      <w:r w:rsidRPr="00695A49">
        <w:rPr>
          <w:rFonts w:ascii="Times New Roman" w:hAnsi="Times New Roman" w:cs="Times New Roman"/>
          <w:b/>
          <w:i/>
          <w:sz w:val="32"/>
          <w:szCs w:val="32"/>
        </w:rPr>
        <w:t>еньк</w:t>
      </w:r>
      <w:r w:rsidRPr="00695A49">
        <w:rPr>
          <w:rFonts w:ascii="Times New Roman" w:hAnsi="Times New Roman" w:cs="Times New Roman"/>
          <w:i/>
          <w:sz w:val="32"/>
          <w:szCs w:val="32"/>
        </w:rPr>
        <w:t>ий, спи, мій зай</w:t>
      </w:r>
      <w:r w:rsidRPr="00695A49">
        <w:rPr>
          <w:rFonts w:ascii="Times New Roman" w:hAnsi="Times New Roman" w:cs="Times New Roman"/>
          <w:b/>
          <w:i/>
          <w:sz w:val="32"/>
          <w:szCs w:val="32"/>
        </w:rPr>
        <w:t>чик</w:t>
      </w:r>
      <w:r w:rsidRPr="00695A49">
        <w:rPr>
          <w:rFonts w:ascii="Times New Roman" w:hAnsi="Times New Roman" w:cs="Times New Roman"/>
          <w:i/>
          <w:sz w:val="32"/>
          <w:szCs w:val="32"/>
        </w:rPr>
        <w:t>у сір</w:t>
      </w:r>
      <w:r w:rsidRPr="00695A49">
        <w:rPr>
          <w:rFonts w:ascii="Times New Roman" w:hAnsi="Times New Roman" w:cs="Times New Roman"/>
          <w:b/>
          <w:i/>
          <w:sz w:val="32"/>
          <w:szCs w:val="32"/>
        </w:rPr>
        <w:t>еньк</w:t>
      </w:r>
      <w:r w:rsidRPr="00695A49">
        <w:rPr>
          <w:rFonts w:ascii="Times New Roman" w:hAnsi="Times New Roman" w:cs="Times New Roman"/>
          <w:i/>
          <w:sz w:val="32"/>
          <w:szCs w:val="32"/>
        </w:rPr>
        <w:t>ий, через зір</w:t>
      </w:r>
      <w:r w:rsidRPr="00695A49">
        <w:rPr>
          <w:rFonts w:ascii="Times New Roman" w:hAnsi="Times New Roman" w:cs="Times New Roman"/>
          <w:b/>
          <w:i/>
          <w:sz w:val="32"/>
          <w:szCs w:val="32"/>
        </w:rPr>
        <w:t>оньк</w:t>
      </w:r>
      <w:r w:rsidRPr="00695A49">
        <w:rPr>
          <w:rFonts w:ascii="Times New Roman" w:hAnsi="Times New Roman" w:cs="Times New Roman"/>
          <w:i/>
          <w:sz w:val="32"/>
          <w:szCs w:val="32"/>
        </w:rPr>
        <w:t xml:space="preserve">у ясну я бажаю тобі сну </w:t>
      </w:r>
      <w:r w:rsidR="005139D9" w:rsidRPr="00695A49">
        <w:rPr>
          <w:rFonts w:ascii="Times New Roman" w:hAnsi="Times New Roman" w:cs="Times New Roman"/>
          <w:sz w:val="32"/>
          <w:szCs w:val="32"/>
        </w:rPr>
        <w:t>(Е. </w:t>
      </w:r>
      <w:r w:rsidRPr="00695A49">
        <w:rPr>
          <w:rFonts w:ascii="Times New Roman" w:hAnsi="Times New Roman" w:cs="Times New Roman"/>
          <w:sz w:val="32"/>
          <w:szCs w:val="32"/>
        </w:rPr>
        <w:t>Драч);</w:t>
      </w:r>
      <w:r w:rsidRPr="00695A49">
        <w:rPr>
          <w:rFonts w:ascii="Times New Roman" w:hAnsi="Times New Roman" w:cs="Times New Roman"/>
          <w:i/>
          <w:sz w:val="32"/>
          <w:szCs w:val="32"/>
        </w:rPr>
        <w:t xml:space="preserve"> Розтьохкався соловей</w:t>
      </w:r>
      <w:r w:rsidRPr="00695A49">
        <w:rPr>
          <w:rFonts w:ascii="Times New Roman" w:hAnsi="Times New Roman" w:cs="Times New Roman"/>
          <w:b/>
          <w:i/>
          <w:sz w:val="32"/>
          <w:szCs w:val="32"/>
        </w:rPr>
        <w:t>к</w:t>
      </w:r>
      <w:r w:rsidRPr="00695A49">
        <w:rPr>
          <w:rFonts w:ascii="Times New Roman" w:hAnsi="Times New Roman" w:cs="Times New Roman"/>
          <w:i/>
          <w:sz w:val="32"/>
          <w:szCs w:val="32"/>
        </w:rPr>
        <w:t>о На калин</w:t>
      </w:r>
      <w:r w:rsidRPr="00695A49">
        <w:rPr>
          <w:rFonts w:ascii="Times New Roman" w:hAnsi="Times New Roman" w:cs="Times New Roman"/>
          <w:b/>
          <w:i/>
          <w:sz w:val="32"/>
          <w:szCs w:val="32"/>
        </w:rPr>
        <w:t>оньц</w:t>
      </w:r>
      <w:r w:rsidRPr="00695A49">
        <w:rPr>
          <w:rFonts w:ascii="Times New Roman" w:hAnsi="Times New Roman" w:cs="Times New Roman"/>
          <w:i/>
          <w:sz w:val="32"/>
          <w:szCs w:val="32"/>
        </w:rPr>
        <w:t>і; Щось не спиться серед ночі Сиротин</w:t>
      </w:r>
      <w:r w:rsidRPr="00695A49">
        <w:rPr>
          <w:rFonts w:ascii="Times New Roman" w:hAnsi="Times New Roman" w:cs="Times New Roman"/>
          <w:b/>
          <w:i/>
          <w:sz w:val="32"/>
          <w:szCs w:val="32"/>
        </w:rPr>
        <w:t>оньц</w:t>
      </w:r>
      <w:r w:rsidRPr="00695A49">
        <w:rPr>
          <w:rFonts w:ascii="Times New Roman" w:hAnsi="Times New Roman" w:cs="Times New Roman"/>
          <w:i/>
          <w:sz w:val="32"/>
          <w:szCs w:val="32"/>
        </w:rPr>
        <w:t>і. – Розваж, розвій, соловей</w:t>
      </w:r>
      <w:r w:rsidRPr="00695A49">
        <w:rPr>
          <w:rFonts w:ascii="Times New Roman" w:hAnsi="Times New Roman" w:cs="Times New Roman"/>
          <w:b/>
          <w:i/>
          <w:sz w:val="32"/>
          <w:szCs w:val="32"/>
        </w:rPr>
        <w:t>к</w:t>
      </w:r>
      <w:r w:rsidRPr="00695A49">
        <w:rPr>
          <w:rFonts w:ascii="Times New Roman" w:hAnsi="Times New Roman" w:cs="Times New Roman"/>
          <w:i/>
          <w:sz w:val="32"/>
          <w:szCs w:val="32"/>
        </w:rPr>
        <w:t>у, Мою туг</w:t>
      </w:r>
      <w:r w:rsidRPr="00695A49">
        <w:rPr>
          <w:rFonts w:ascii="Times New Roman" w:hAnsi="Times New Roman" w:cs="Times New Roman"/>
          <w:b/>
          <w:i/>
          <w:sz w:val="32"/>
          <w:szCs w:val="32"/>
        </w:rPr>
        <w:t>оньк</w:t>
      </w:r>
      <w:r w:rsidRPr="00695A49">
        <w:rPr>
          <w:rFonts w:ascii="Times New Roman" w:hAnsi="Times New Roman" w:cs="Times New Roman"/>
          <w:i/>
          <w:sz w:val="32"/>
          <w:szCs w:val="32"/>
        </w:rPr>
        <w:t>у; Чи забуду прикру людську Я наруг</w:t>
      </w:r>
      <w:r w:rsidRPr="00695A49">
        <w:rPr>
          <w:rFonts w:ascii="Times New Roman" w:hAnsi="Times New Roman" w:cs="Times New Roman"/>
          <w:b/>
          <w:i/>
          <w:sz w:val="32"/>
          <w:szCs w:val="32"/>
        </w:rPr>
        <w:t>оньк</w:t>
      </w:r>
      <w:r w:rsidRPr="00695A49">
        <w:rPr>
          <w:rFonts w:ascii="Times New Roman" w:hAnsi="Times New Roman" w:cs="Times New Roman"/>
          <w:i/>
          <w:sz w:val="32"/>
          <w:szCs w:val="32"/>
        </w:rPr>
        <w:t xml:space="preserve">у? </w:t>
      </w:r>
      <w:r w:rsidRPr="00695A49">
        <w:rPr>
          <w:rFonts w:ascii="Times New Roman" w:hAnsi="Times New Roman" w:cs="Times New Roman"/>
          <w:i/>
          <w:sz w:val="32"/>
          <w:szCs w:val="32"/>
          <w:lang w:val="ru-RU"/>
        </w:rPr>
        <w:t>Чи судилось мені мати Свою квіт</w:t>
      </w:r>
      <w:r w:rsidRPr="00695A49">
        <w:rPr>
          <w:rFonts w:ascii="Times New Roman" w:hAnsi="Times New Roman" w:cs="Times New Roman"/>
          <w:b/>
          <w:i/>
          <w:sz w:val="32"/>
          <w:szCs w:val="32"/>
          <w:lang w:val="ru-RU"/>
        </w:rPr>
        <w:t>оньк</w:t>
      </w:r>
      <w:r w:rsidRPr="00695A49">
        <w:rPr>
          <w:rFonts w:ascii="Times New Roman" w:hAnsi="Times New Roman" w:cs="Times New Roman"/>
          <w:i/>
          <w:sz w:val="32"/>
          <w:szCs w:val="32"/>
          <w:lang w:val="ru-RU"/>
        </w:rPr>
        <w:t>у, Чи тинятись вік по наймах Серед світ</w:t>
      </w:r>
      <w:r w:rsidRPr="00695A49">
        <w:rPr>
          <w:rFonts w:ascii="Times New Roman" w:hAnsi="Times New Roman" w:cs="Times New Roman"/>
          <w:b/>
          <w:i/>
          <w:sz w:val="32"/>
          <w:szCs w:val="32"/>
          <w:lang w:val="ru-RU"/>
        </w:rPr>
        <w:t>оньк</w:t>
      </w:r>
      <w:r w:rsidRPr="00695A49">
        <w:rPr>
          <w:rFonts w:ascii="Times New Roman" w:hAnsi="Times New Roman" w:cs="Times New Roman"/>
          <w:i/>
          <w:sz w:val="32"/>
          <w:szCs w:val="32"/>
          <w:lang w:val="ru-RU"/>
        </w:rPr>
        <w:t xml:space="preserve">у </w:t>
      </w:r>
      <w:r w:rsidR="005139D9" w:rsidRPr="00695A49">
        <w:rPr>
          <w:rFonts w:ascii="Times New Roman" w:hAnsi="Times New Roman" w:cs="Times New Roman"/>
          <w:sz w:val="32"/>
          <w:szCs w:val="32"/>
          <w:lang w:val="ru-RU"/>
        </w:rPr>
        <w:t>(П. </w:t>
      </w:r>
      <w:r w:rsidRPr="00695A49">
        <w:rPr>
          <w:rFonts w:ascii="Times New Roman" w:hAnsi="Times New Roman" w:cs="Times New Roman"/>
          <w:sz w:val="32"/>
          <w:szCs w:val="32"/>
          <w:lang w:val="ru-RU"/>
        </w:rPr>
        <w:t>Грабовський);</w:t>
      </w:r>
      <w:r w:rsidRPr="00695A49">
        <w:rPr>
          <w:rFonts w:ascii="Times New Roman" w:hAnsi="Times New Roman" w:cs="Times New Roman"/>
          <w:i/>
          <w:sz w:val="32"/>
          <w:szCs w:val="32"/>
          <w:lang w:val="ru-RU"/>
        </w:rPr>
        <w:t xml:space="preserve"> </w:t>
      </w:r>
      <w:r w:rsidRPr="00695A49">
        <w:rPr>
          <w:rFonts w:ascii="Times New Roman" w:hAnsi="Times New Roman" w:cs="Times New Roman"/>
          <w:i/>
          <w:sz w:val="32"/>
          <w:szCs w:val="32"/>
        </w:rPr>
        <w:t>Ой річ</w:t>
      </w:r>
      <w:r w:rsidRPr="00695A49">
        <w:rPr>
          <w:rFonts w:ascii="Times New Roman" w:hAnsi="Times New Roman" w:cs="Times New Roman"/>
          <w:b/>
          <w:i/>
          <w:sz w:val="32"/>
          <w:szCs w:val="32"/>
        </w:rPr>
        <w:t>ечк</w:t>
      </w:r>
      <w:r w:rsidRPr="00695A49">
        <w:rPr>
          <w:rFonts w:ascii="Times New Roman" w:hAnsi="Times New Roman" w:cs="Times New Roman"/>
          <w:i/>
          <w:sz w:val="32"/>
          <w:szCs w:val="32"/>
        </w:rPr>
        <w:t>а, голуб</w:t>
      </w:r>
      <w:r w:rsidRPr="00695A49">
        <w:rPr>
          <w:rFonts w:ascii="Times New Roman" w:hAnsi="Times New Roman" w:cs="Times New Roman"/>
          <w:b/>
          <w:i/>
          <w:sz w:val="32"/>
          <w:szCs w:val="32"/>
        </w:rPr>
        <w:t>оньк</w:t>
      </w:r>
      <w:r w:rsidRPr="00695A49">
        <w:rPr>
          <w:rFonts w:ascii="Times New Roman" w:hAnsi="Times New Roman" w:cs="Times New Roman"/>
          <w:i/>
          <w:sz w:val="32"/>
          <w:szCs w:val="32"/>
        </w:rPr>
        <w:t>а! Як хвил</w:t>
      </w:r>
      <w:r w:rsidRPr="00695A49">
        <w:rPr>
          <w:rFonts w:ascii="Times New Roman" w:hAnsi="Times New Roman" w:cs="Times New Roman"/>
          <w:b/>
          <w:i/>
          <w:sz w:val="32"/>
          <w:szCs w:val="32"/>
        </w:rPr>
        <w:t>ечк</w:t>
      </w:r>
      <w:r w:rsidRPr="00695A49">
        <w:rPr>
          <w:rFonts w:ascii="Times New Roman" w:hAnsi="Times New Roman" w:cs="Times New Roman"/>
          <w:i/>
          <w:sz w:val="32"/>
          <w:szCs w:val="32"/>
        </w:rPr>
        <w:t xml:space="preserve">и твої – пробігли дні щасливії і радості мої! </w:t>
      </w:r>
      <w:r w:rsidR="005139D9" w:rsidRPr="00695A49">
        <w:rPr>
          <w:rFonts w:ascii="Times New Roman" w:hAnsi="Times New Roman" w:cs="Times New Roman"/>
          <w:sz w:val="32"/>
          <w:szCs w:val="32"/>
        </w:rPr>
        <w:t>(Л. Глібов)</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F971B0" w:rsidRPr="00695A49">
        <w:rPr>
          <w:rFonts w:ascii="Times New Roman" w:hAnsi="Times New Roman" w:cs="Times New Roman"/>
          <w:sz w:val="32"/>
          <w:szCs w:val="32"/>
        </w:rPr>
        <w:t>Див. також:</w:t>
      </w:r>
      <w:r w:rsidR="00F971B0" w:rsidRPr="00695A49">
        <w:rPr>
          <w:rFonts w:ascii="Times New Roman" w:hAnsi="Times New Roman" w:cs="Times New Roman"/>
          <w:i/>
          <w:sz w:val="32"/>
          <w:szCs w:val="32"/>
        </w:rPr>
        <w:t xml:space="preserve"> емоційно-експресивна лексика</w:t>
      </w:r>
      <w:r w:rsidR="00180EB6" w:rsidRPr="00695A49">
        <w:rPr>
          <w:rFonts w:ascii="Times New Roman" w:hAnsi="Times New Roman" w:cs="Times New Roman"/>
          <w:sz w:val="32"/>
          <w:szCs w:val="32"/>
        </w:rPr>
        <w:t xml:space="preserve">, </w:t>
      </w:r>
      <w:r w:rsidR="00180EB6" w:rsidRPr="00695A49">
        <w:rPr>
          <w:rFonts w:ascii="Times New Roman" w:hAnsi="Times New Roman" w:cs="Times New Roman"/>
          <w:i/>
          <w:sz w:val="32"/>
          <w:szCs w:val="32"/>
        </w:rPr>
        <w:t>фольклоризми</w:t>
      </w:r>
      <w:r w:rsidR="00180EB6" w:rsidRPr="00695A49">
        <w:rPr>
          <w:rFonts w:ascii="Times New Roman" w:hAnsi="Times New Roman" w:cs="Times New Roman"/>
          <w:sz w:val="32"/>
          <w:szCs w:val="32"/>
        </w:rPr>
        <w:t>.</w:t>
      </w:r>
    </w:p>
    <w:p w:rsidR="00180D42" w:rsidRPr="00180D42" w:rsidRDefault="00180D42" w:rsidP="00F64494">
      <w:pPr>
        <w:tabs>
          <w:tab w:val="left" w:pos="993"/>
        </w:tabs>
        <w:spacing w:after="0" w:line="240" w:lineRule="auto"/>
        <w:ind w:firstLine="709"/>
        <w:jc w:val="both"/>
        <w:rPr>
          <w:rFonts w:ascii="Times New Roman" w:hAnsi="Times New Roman" w:cs="Times New Roman"/>
          <w:sz w:val="32"/>
          <w:szCs w:val="32"/>
        </w:rPr>
      </w:pPr>
      <w:r w:rsidRPr="00180D42">
        <w:rPr>
          <w:rFonts w:ascii="Times New Roman" w:hAnsi="Times New Roman" w:cs="Times New Roman"/>
          <w:b/>
          <w:sz w:val="32"/>
          <w:szCs w:val="32"/>
        </w:rPr>
        <w:t>Денотат</w:t>
      </w:r>
      <w:r>
        <w:rPr>
          <w:rFonts w:ascii="Times New Roman" w:hAnsi="Times New Roman" w:cs="Times New Roman"/>
          <w:b/>
          <w:sz w:val="32"/>
          <w:szCs w:val="32"/>
        </w:rPr>
        <w:t xml:space="preserve"> </w:t>
      </w:r>
      <w:r w:rsidR="00006AC7">
        <w:rPr>
          <w:rFonts w:ascii="Times New Roman" w:hAnsi="Times New Roman" w:cs="Times New Roman"/>
          <w:sz w:val="32"/>
          <w:szCs w:val="32"/>
        </w:rPr>
        <w:t xml:space="preserve">– об’єкт чи фрагмент дійсності або ментального світу, позначені певною мовною одиницею. Див. також: </w:t>
      </w:r>
      <w:r w:rsidR="00006AC7" w:rsidRPr="00006AC7">
        <w:rPr>
          <w:rFonts w:ascii="Times New Roman" w:hAnsi="Times New Roman" w:cs="Times New Roman"/>
          <w:i/>
          <w:sz w:val="32"/>
          <w:szCs w:val="32"/>
        </w:rPr>
        <w:t>конотація</w:t>
      </w:r>
      <w:r w:rsidR="00006AC7">
        <w:rPr>
          <w:rFonts w:ascii="Times New Roman" w:hAnsi="Times New Roman" w:cs="Times New Roman"/>
          <w:sz w:val="32"/>
          <w:szCs w:val="32"/>
        </w:rPr>
        <w:t>.</w:t>
      </w:r>
    </w:p>
    <w:p w:rsidR="00BD46F2" w:rsidRPr="00695A49" w:rsidRDefault="00BD46F2"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Десемантизація</w:t>
      </w:r>
      <w:r w:rsidRPr="00695A49">
        <w:rPr>
          <w:rFonts w:ascii="Times New Roman" w:hAnsi="Times New Roman" w:cs="Times New Roman"/>
          <w:sz w:val="32"/>
          <w:szCs w:val="32"/>
        </w:rPr>
        <w:t xml:space="preserve"> – втрата словом свого основного, перв</w:t>
      </w:r>
      <w:r w:rsidR="00D45439">
        <w:rPr>
          <w:rFonts w:ascii="Times New Roman" w:hAnsi="Times New Roman" w:cs="Times New Roman"/>
          <w:sz w:val="32"/>
          <w:szCs w:val="32"/>
        </w:rPr>
        <w:t>ин</w:t>
      </w:r>
      <w:r w:rsidR="00E9070E" w:rsidRPr="00695A49">
        <w:rPr>
          <w:rFonts w:ascii="Times New Roman" w:hAnsi="Times New Roman" w:cs="Times New Roman"/>
          <w:sz w:val="32"/>
          <w:szCs w:val="32"/>
        </w:rPr>
        <w:t>ного тематичного значення,</w:t>
      </w:r>
      <w:r w:rsidRPr="00695A49">
        <w:rPr>
          <w:rFonts w:ascii="Times New Roman" w:hAnsi="Times New Roman" w:cs="Times New Roman"/>
          <w:sz w:val="32"/>
          <w:szCs w:val="32"/>
        </w:rPr>
        <w:t xml:space="preserve"> найчастіше через полісемію.</w:t>
      </w:r>
      <w:r w:rsidR="00825BF0" w:rsidRPr="00695A49">
        <w:rPr>
          <w:rFonts w:ascii="Times New Roman" w:hAnsi="Times New Roman" w:cs="Times New Roman"/>
          <w:sz w:val="32"/>
          <w:szCs w:val="32"/>
        </w:rPr>
        <w:t xml:space="preserve"> Див. також: </w:t>
      </w:r>
      <w:r w:rsidR="00825BF0" w:rsidRPr="00695A49">
        <w:rPr>
          <w:rFonts w:ascii="Times New Roman" w:hAnsi="Times New Roman" w:cs="Times New Roman"/>
          <w:i/>
          <w:sz w:val="32"/>
          <w:szCs w:val="32"/>
        </w:rPr>
        <w:t>багатозначність</w:t>
      </w:r>
      <w:r w:rsidR="00825BF0" w:rsidRPr="00695A49">
        <w:rPr>
          <w:rFonts w:ascii="Times New Roman" w:hAnsi="Times New Roman" w:cs="Times New Roman"/>
          <w:sz w:val="32"/>
          <w:szCs w:val="32"/>
        </w:rPr>
        <w:t>.</w:t>
      </w:r>
    </w:p>
    <w:p w:rsidR="0092037B" w:rsidRPr="00695A49" w:rsidRDefault="0092037B"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 xml:space="preserve">Дефініція </w:t>
      </w:r>
      <w:r w:rsidRPr="00695A49">
        <w:rPr>
          <w:rFonts w:ascii="Times New Roman" w:hAnsi="Times New Roman" w:cs="Times New Roman"/>
          <w:sz w:val="32"/>
          <w:szCs w:val="32"/>
        </w:rPr>
        <w:t xml:space="preserve">(визначення) – стисла логічна формула, </w:t>
      </w:r>
      <w:r w:rsidR="00CA06D4" w:rsidRPr="00695A49">
        <w:rPr>
          <w:rFonts w:ascii="Times New Roman" w:hAnsi="Times New Roman" w:cs="Times New Roman"/>
          <w:sz w:val="32"/>
          <w:szCs w:val="32"/>
        </w:rPr>
        <w:t>яка у своїй с</w:t>
      </w:r>
      <w:r w:rsidR="004F1715" w:rsidRPr="00695A49">
        <w:rPr>
          <w:rFonts w:ascii="Times New Roman" w:hAnsi="Times New Roman" w:cs="Times New Roman"/>
          <w:sz w:val="32"/>
          <w:szCs w:val="32"/>
        </w:rPr>
        <w:t>ловесній формі містить найсуттєв</w:t>
      </w:r>
      <w:r w:rsidR="00CA06D4" w:rsidRPr="00695A49">
        <w:rPr>
          <w:rFonts w:ascii="Times New Roman" w:hAnsi="Times New Roman" w:cs="Times New Roman"/>
          <w:sz w:val="32"/>
          <w:szCs w:val="32"/>
        </w:rPr>
        <w:t xml:space="preserve">іші </w:t>
      </w:r>
      <w:r w:rsidRPr="00695A49">
        <w:rPr>
          <w:rFonts w:ascii="Times New Roman" w:hAnsi="Times New Roman" w:cs="Times New Roman"/>
          <w:sz w:val="32"/>
          <w:szCs w:val="32"/>
        </w:rPr>
        <w:t>ознаки визначуваного поняття.</w:t>
      </w:r>
    </w:p>
    <w:p w:rsidR="001C70DF" w:rsidRPr="00695A49" w:rsidRDefault="002A21D1" w:rsidP="00E9070E">
      <w:pPr>
        <w:spacing w:after="0" w:line="240" w:lineRule="auto"/>
        <w:ind w:firstLine="709"/>
        <w:jc w:val="both"/>
        <w:rPr>
          <w:rFonts w:ascii="Times New Roman" w:hAnsi="Times New Roman" w:cs="Times New Roman"/>
          <w:i/>
          <w:sz w:val="32"/>
          <w:szCs w:val="32"/>
        </w:rPr>
      </w:pPr>
      <w:r w:rsidRPr="00695A49">
        <w:rPr>
          <w:rFonts w:ascii="Times New Roman" w:hAnsi="Times New Roman" w:cs="Times New Roman"/>
          <w:b/>
          <w:sz w:val="32"/>
          <w:szCs w:val="32"/>
        </w:rPr>
        <w:t>Дефісація</w:t>
      </w:r>
      <w:r w:rsidR="007478EF" w:rsidRPr="00695A49">
        <w:rPr>
          <w:rFonts w:ascii="Times New Roman" w:hAnsi="Times New Roman" w:cs="Times New Roman"/>
          <w:b/>
          <w:sz w:val="32"/>
          <w:szCs w:val="32"/>
        </w:rPr>
        <w:t xml:space="preserve"> </w:t>
      </w:r>
      <w:r w:rsidR="007478EF" w:rsidRPr="00695A49">
        <w:rPr>
          <w:rFonts w:ascii="Times New Roman" w:hAnsi="Times New Roman" w:cs="Times New Roman"/>
          <w:sz w:val="32"/>
          <w:szCs w:val="32"/>
        </w:rPr>
        <w:t>(анаклаза)</w:t>
      </w:r>
      <w:r w:rsidRPr="00695A49">
        <w:rPr>
          <w:rFonts w:ascii="Times New Roman" w:hAnsi="Times New Roman" w:cs="Times New Roman"/>
          <w:sz w:val="32"/>
          <w:szCs w:val="32"/>
        </w:rPr>
        <w:t xml:space="preserve"> – засіб експресивної графіки; подвоєння, потроєння </w:t>
      </w:r>
      <w:r w:rsidR="007478EF" w:rsidRPr="00695A49">
        <w:rPr>
          <w:rFonts w:ascii="Times New Roman" w:hAnsi="Times New Roman" w:cs="Times New Roman"/>
          <w:sz w:val="32"/>
          <w:szCs w:val="32"/>
        </w:rPr>
        <w:t>звуків</w:t>
      </w:r>
      <w:r w:rsidRPr="00695A49">
        <w:rPr>
          <w:rFonts w:ascii="Times New Roman" w:hAnsi="Times New Roman" w:cs="Times New Roman"/>
          <w:sz w:val="32"/>
          <w:szCs w:val="32"/>
        </w:rPr>
        <w:t xml:space="preserve">, </w:t>
      </w:r>
      <w:r w:rsidR="007478EF" w:rsidRPr="00695A49">
        <w:rPr>
          <w:rFonts w:ascii="Times New Roman" w:hAnsi="Times New Roman" w:cs="Times New Roman"/>
          <w:sz w:val="32"/>
          <w:szCs w:val="32"/>
        </w:rPr>
        <w:t xml:space="preserve">розрив складів, </w:t>
      </w:r>
      <w:r w:rsidRPr="00695A49">
        <w:rPr>
          <w:rFonts w:ascii="Times New Roman" w:hAnsi="Times New Roman" w:cs="Times New Roman"/>
          <w:sz w:val="32"/>
          <w:szCs w:val="32"/>
        </w:rPr>
        <w:t>що передає сильне збудження персонажа, протяжність його мовлення, набуває різних емоційно-смислових відтінків у залежн</w:t>
      </w:r>
      <w:r w:rsidR="005E2C4E" w:rsidRPr="00695A49">
        <w:rPr>
          <w:rFonts w:ascii="Times New Roman" w:hAnsi="Times New Roman" w:cs="Times New Roman"/>
          <w:sz w:val="32"/>
          <w:szCs w:val="32"/>
        </w:rPr>
        <w:t>ості від того, що повторюється. Н</w:t>
      </w:r>
      <w:r w:rsidRPr="00695A49">
        <w:rPr>
          <w:rFonts w:ascii="Times New Roman" w:hAnsi="Times New Roman" w:cs="Times New Roman"/>
          <w:sz w:val="32"/>
          <w:szCs w:val="32"/>
        </w:rPr>
        <w:t xml:space="preserve">априклад: </w:t>
      </w:r>
      <w:r w:rsidRPr="00695A49">
        <w:rPr>
          <w:rFonts w:ascii="Times New Roman" w:hAnsi="Times New Roman" w:cs="Times New Roman"/>
          <w:i/>
          <w:sz w:val="32"/>
          <w:szCs w:val="32"/>
        </w:rPr>
        <w:t>«</w:t>
      </w:r>
      <w:r w:rsidR="00585ABC" w:rsidRPr="00695A49">
        <w:rPr>
          <w:rFonts w:ascii="Times New Roman" w:hAnsi="Times New Roman" w:cs="Times New Roman"/>
          <w:b/>
          <w:i/>
          <w:sz w:val="32"/>
          <w:szCs w:val="32"/>
        </w:rPr>
        <w:t>Кр-рагуєва</w:t>
      </w:r>
      <w:r w:rsidRPr="00695A49">
        <w:rPr>
          <w:rFonts w:ascii="Times New Roman" w:hAnsi="Times New Roman" w:cs="Times New Roman"/>
          <w:b/>
          <w:i/>
          <w:sz w:val="32"/>
          <w:szCs w:val="32"/>
        </w:rPr>
        <w:t>ць</w:t>
      </w:r>
      <w:r w:rsidR="00857AF4" w:rsidRPr="00695A49">
        <w:rPr>
          <w:rFonts w:ascii="Times New Roman" w:hAnsi="Times New Roman" w:cs="Times New Roman"/>
          <w:i/>
          <w:sz w:val="32"/>
          <w:szCs w:val="32"/>
        </w:rPr>
        <w:t>!» – знову різко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полоснуло, ніби </w:t>
      </w:r>
      <w:r w:rsidR="00585ABC" w:rsidRPr="00695A49">
        <w:rPr>
          <w:rFonts w:ascii="Times New Roman" w:hAnsi="Times New Roman" w:cs="Times New Roman"/>
          <w:i/>
          <w:sz w:val="32"/>
          <w:szCs w:val="32"/>
        </w:rPr>
        <w:t>ніж</w:t>
      </w:r>
      <w:r w:rsidR="00597303" w:rsidRPr="00695A49">
        <w:rPr>
          <w:rFonts w:ascii="Times New Roman" w:hAnsi="Times New Roman" w:cs="Times New Roman"/>
          <w:i/>
          <w:sz w:val="32"/>
          <w:szCs w:val="32"/>
        </w:rPr>
        <w:t>…</w:t>
      </w:r>
      <w:r w:rsidR="00585ABC" w:rsidRPr="00695A49">
        <w:rPr>
          <w:rFonts w:ascii="Times New Roman" w:hAnsi="Times New Roman" w:cs="Times New Roman"/>
          <w:i/>
          <w:sz w:val="32"/>
          <w:szCs w:val="32"/>
        </w:rPr>
        <w:t xml:space="preserve"> </w:t>
      </w:r>
      <w:r w:rsidR="00597303" w:rsidRPr="00695A49">
        <w:rPr>
          <w:rFonts w:ascii="Times New Roman" w:hAnsi="Times New Roman" w:cs="Times New Roman"/>
          <w:i/>
          <w:sz w:val="32"/>
          <w:szCs w:val="32"/>
        </w:rPr>
        <w:t>«</w:t>
      </w:r>
      <w:r w:rsidR="00597303" w:rsidRPr="00695A49">
        <w:rPr>
          <w:rFonts w:ascii="Times New Roman" w:hAnsi="Times New Roman" w:cs="Times New Roman"/>
          <w:b/>
          <w:i/>
          <w:sz w:val="32"/>
          <w:szCs w:val="32"/>
        </w:rPr>
        <w:t>Кр-рагуєваць</w:t>
      </w:r>
      <w:r w:rsidR="006809A9" w:rsidRPr="00695A49">
        <w:rPr>
          <w:rFonts w:ascii="Times New Roman" w:hAnsi="Times New Roman" w:cs="Times New Roman"/>
          <w:i/>
          <w:sz w:val="32"/>
          <w:szCs w:val="32"/>
        </w:rPr>
        <w:t xml:space="preserve">!» </w:t>
      </w:r>
      <w:r w:rsidR="00597303" w:rsidRPr="00695A49">
        <w:rPr>
          <w:rFonts w:ascii="Times New Roman" w:hAnsi="Times New Roman" w:cs="Times New Roman"/>
          <w:i/>
          <w:sz w:val="32"/>
          <w:szCs w:val="32"/>
        </w:rPr>
        <w:t>–</w:t>
      </w:r>
      <w:r w:rsidR="006809A9" w:rsidRPr="00695A49">
        <w:rPr>
          <w:rFonts w:ascii="Times New Roman" w:hAnsi="Times New Roman" w:cs="Times New Roman"/>
          <w:i/>
          <w:sz w:val="32"/>
          <w:szCs w:val="32"/>
        </w:rPr>
        <w:t xml:space="preserve"> </w:t>
      </w:r>
      <w:r w:rsidR="00585ABC" w:rsidRPr="00695A49">
        <w:rPr>
          <w:rFonts w:ascii="Times New Roman" w:hAnsi="Times New Roman" w:cs="Times New Roman"/>
          <w:i/>
          <w:sz w:val="32"/>
          <w:szCs w:val="32"/>
        </w:rPr>
        <w:t xml:space="preserve">ніби </w:t>
      </w:r>
      <w:r w:rsidRPr="00695A49">
        <w:rPr>
          <w:rFonts w:ascii="Times New Roman" w:hAnsi="Times New Roman" w:cs="Times New Roman"/>
          <w:i/>
          <w:sz w:val="32"/>
          <w:szCs w:val="32"/>
        </w:rPr>
        <w:t>черга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автоматна.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w:t>
      </w:r>
      <w:r w:rsidRPr="00695A49">
        <w:rPr>
          <w:rFonts w:ascii="Times New Roman" w:hAnsi="Times New Roman" w:cs="Times New Roman"/>
          <w:b/>
          <w:i/>
          <w:sz w:val="32"/>
          <w:szCs w:val="32"/>
        </w:rPr>
        <w:t>Кар-ркнув вор-рон</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Хр-руснув чер-р-реп</w:t>
      </w:r>
      <w:r w:rsidRPr="00695A49">
        <w:rPr>
          <w:rFonts w:ascii="Times New Roman" w:hAnsi="Times New Roman" w:cs="Times New Roman"/>
          <w:i/>
          <w:sz w:val="32"/>
          <w:szCs w:val="32"/>
        </w:rPr>
        <w:t>.</w:t>
      </w:r>
      <w:r w:rsidR="004C1301">
        <w:rPr>
          <w:rFonts w:ascii="Times New Roman" w:hAnsi="Times New Roman" w:cs="Times New Roman"/>
          <w:i/>
          <w:sz w:val="32"/>
          <w:szCs w:val="32"/>
        </w:rPr>
        <w:t xml:space="preserve"> </w:t>
      </w:r>
      <w:r w:rsidR="00597303" w:rsidRPr="00695A49">
        <w:rPr>
          <w:rFonts w:ascii="Times New Roman" w:hAnsi="Times New Roman" w:cs="Times New Roman"/>
          <w:i/>
          <w:sz w:val="32"/>
          <w:szCs w:val="32"/>
        </w:rPr>
        <w:t>…</w:t>
      </w:r>
      <w:r w:rsidRPr="00695A49">
        <w:rPr>
          <w:rFonts w:ascii="Times New Roman" w:hAnsi="Times New Roman" w:cs="Times New Roman"/>
          <w:b/>
          <w:i/>
          <w:sz w:val="32"/>
          <w:szCs w:val="32"/>
        </w:rPr>
        <w:t>Р-розколовся</w:t>
      </w:r>
      <w:r w:rsidRPr="00695A49">
        <w:rPr>
          <w:rFonts w:ascii="Times New Roman" w:hAnsi="Times New Roman" w:cs="Times New Roman"/>
          <w:i/>
          <w:sz w:val="32"/>
          <w:szCs w:val="32"/>
        </w:rPr>
        <w:t xml:space="preserve"> вірш)</w:t>
      </w:r>
      <w:r w:rsidR="00597303" w:rsidRPr="00695A49">
        <w:rPr>
          <w:rFonts w:ascii="Times New Roman" w:hAnsi="Times New Roman" w:cs="Times New Roman"/>
          <w:i/>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Пам’ять блима, наче ватра…</w:t>
      </w:r>
      <w:r w:rsidR="00857AF4" w:rsidRPr="00695A49">
        <w:rPr>
          <w:rFonts w:ascii="Times New Roman" w:hAnsi="Times New Roman" w:cs="Times New Roman"/>
          <w:sz w:val="32"/>
          <w:szCs w:val="32"/>
        </w:rPr>
        <w:t xml:space="preserve"> (Б</w:t>
      </w:r>
      <w:r w:rsidR="00701C98" w:rsidRPr="00695A49">
        <w:rPr>
          <w:rFonts w:ascii="Times New Roman" w:hAnsi="Times New Roman" w:cs="Times New Roman"/>
          <w:sz w:val="32"/>
          <w:szCs w:val="32"/>
        </w:rPr>
        <w:t>. </w:t>
      </w:r>
      <w:r w:rsidRPr="00695A49">
        <w:rPr>
          <w:rFonts w:ascii="Times New Roman" w:hAnsi="Times New Roman" w:cs="Times New Roman"/>
          <w:sz w:val="32"/>
          <w:szCs w:val="32"/>
        </w:rPr>
        <w:t>Олійник).</w:t>
      </w:r>
      <w:r w:rsidR="00585ABC" w:rsidRPr="00695A49">
        <w:rPr>
          <w:rFonts w:ascii="Times New Roman" w:hAnsi="Times New Roman" w:cs="Times New Roman"/>
          <w:sz w:val="32"/>
          <w:szCs w:val="32"/>
        </w:rPr>
        <w:t xml:space="preserve"> </w:t>
      </w:r>
      <w:r w:rsidR="0054206E" w:rsidRPr="00695A49">
        <w:rPr>
          <w:rFonts w:ascii="Times New Roman" w:hAnsi="Times New Roman" w:cs="Times New Roman"/>
          <w:sz w:val="32"/>
          <w:szCs w:val="32"/>
        </w:rPr>
        <w:t xml:space="preserve">Див. також: </w:t>
      </w:r>
      <w:bookmarkStart w:id="7" w:name="78"/>
      <w:r w:rsidR="001C70DF" w:rsidRPr="00695A49">
        <w:rPr>
          <w:rFonts w:ascii="Times New Roman" w:hAnsi="Times New Roman" w:cs="Times New Roman"/>
          <w:i/>
          <w:sz w:val="32"/>
          <w:szCs w:val="32"/>
        </w:rPr>
        <w:t>засоби експресивної графіки</w:t>
      </w:r>
      <w:r w:rsidR="001C70DF" w:rsidRPr="00695A49">
        <w:rPr>
          <w:rFonts w:ascii="Times New Roman" w:hAnsi="Times New Roman" w:cs="Times New Roman"/>
          <w:sz w:val="32"/>
          <w:szCs w:val="32"/>
        </w:rPr>
        <w:t>.</w:t>
      </w:r>
    </w:p>
    <w:p w:rsidR="001C70DF" w:rsidRPr="00695A49" w:rsidRDefault="001C70DF" w:rsidP="00F64494">
      <w:pPr>
        <w:spacing w:after="0" w:line="240" w:lineRule="auto"/>
        <w:ind w:firstLine="709"/>
        <w:jc w:val="both"/>
        <w:rPr>
          <w:rFonts w:ascii="Times New Roman" w:hAnsi="Times New Roman" w:cs="Times New Roman"/>
          <w:i/>
          <w:sz w:val="32"/>
          <w:szCs w:val="32"/>
        </w:rPr>
      </w:pPr>
      <w:r w:rsidRPr="00695A49">
        <w:rPr>
          <w:rFonts w:ascii="Times New Roman" w:eastAsia="Times New Roman" w:hAnsi="Times New Roman" w:cs="Times New Roman"/>
          <w:b/>
          <w:bCs/>
          <w:sz w:val="32"/>
          <w:szCs w:val="32"/>
          <w:lang w:eastAsia="uk-UA"/>
        </w:rPr>
        <w:t>Дигресія</w:t>
      </w:r>
      <w:bookmarkEnd w:id="7"/>
      <w:r w:rsidRPr="00695A49">
        <w:rPr>
          <w:rFonts w:ascii="Times New Roman" w:eastAsia="Times New Roman" w:hAnsi="Times New Roman" w:cs="Times New Roman"/>
          <w:sz w:val="32"/>
          <w:szCs w:val="32"/>
          <w:lang w:eastAsia="uk-UA"/>
        </w:rPr>
        <w:t xml:space="preserve"> – стилістичний прийом</w:t>
      </w:r>
      <w:r w:rsidR="003E2D1C">
        <w:rPr>
          <w:rFonts w:ascii="Times New Roman" w:eastAsia="Times New Roman" w:hAnsi="Times New Roman" w:cs="Times New Roman"/>
          <w:sz w:val="32"/>
          <w:szCs w:val="32"/>
          <w:lang w:eastAsia="uk-UA"/>
        </w:rPr>
        <w:t xml:space="preserve"> миттєвого відходження від теми</w:t>
      </w:r>
      <w:r w:rsidRPr="00695A49">
        <w:rPr>
          <w:rFonts w:ascii="Times New Roman" w:eastAsia="Times New Roman" w:hAnsi="Times New Roman" w:cs="Times New Roman"/>
          <w:sz w:val="32"/>
          <w:szCs w:val="32"/>
          <w:lang w:eastAsia="uk-UA"/>
        </w:rPr>
        <w:t xml:space="preserve"> викладу для того, щоб слухачі відпочили від інтелектуального чи емоційного напруження (може бути жарт, примовка).</w:t>
      </w:r>
    </w:p>
    <w:p w:rsidR="000E682B" w:rsidRPr="00695A49" w:rsidRDefault="000E682B"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lastRenderedPageBreak/>
        <w:t xml:space="preserve">Дискурс </w:t>
      </w:r>
      <w:r w:rsidRPr="00695A49">
        <w:rPr>
          <w:rFonts w:ascii="Times New Roman" w:hAnsi="Times New Roman" w:cs="Times New Roman"/>
          <w:bCs/>
          <w:sz w:val="32"/>
          <w:szCs w:val="32"/>
        </w:rPr>
        <w:t xml:space="preserve">– </w:t>
      </w:r>
      <w:r w:rsidR="00D45439">
        <w:rPr>
          <w:rFonts w:ascii="Times New Roman" w:hAnsi="Times New Roman" w:cs="Times New Roman"/>
          <w:bCs/>
          <w:sz w:val="32"/>
          <w:szCs w:val="32"/>
        </w:rPr>
        <w:t>зв’язний текст у контексті численних супровідних фонових чинників – соціо</w:t>
      </w:r>
      <w:r w:rsidRPr="00695A49">
        <w:rPr>
          <w:rFonts w:ascii="Times New Roman" w:hAnsi="Times New Roman" w:cs="Times New Roman"/>
          <w:bCs/>
          <w:sz w:val="32"/>
          <w:szCs w:val="32"/>
        </w:rPr>
        <w:t xml:space="preserve">культурних, </w:t>
      </w:r>
      <w:r w:rsidR="00D45439">
        <w:rPr>
          <w:rFonts w:ascii="Times New Roman" w:hAnsi="Times New Roman" w:cs="Times New Roman"/>
          <w:bCs/>
          <w:sz w:val="32"/>
          <w:szCs w:val="32"/>
        </w:rPr>
        <w:t>психологічних, онтологічних тощо,</w:t>
      </w:r>
      <w:r w:rsidRPr="00695A49">
        <w:rPr>
          <w:rFonts w:ascii="Times New Roman" w:hAnsi="Times New Roman" w:cs="Times New Roman"/>
          <w:bCs/>
          <w:sz w:val="32"/>
          <w:szCs w:val="32"/>
        </w:rPr>
        <w:t xml:space="preserve"> </w:t>
      </w:r>
      <w:r w:rsidR="003E2D1C">
        <w:rPr>
          <w:rFonts w:ascii="Times New Roman" w:hAnsi="Times New Roman" w:cs="Times New Roman"/>
          <w:bCs/>
          <w:sz w:val="32"/>
          <w:szCs w:val="32"/>
        </w:rPr>
        <w:t>і</w:t>
      </w:r>
      <w:r w:rsidRPr="00695A49">
        <w:rPr>
          <w:rFonts w:ascii="Times New Roman" w:hAnsi="Times New Roman" w:cs="Times New Roman"/>
          <w:bCs/>
          <w:sz w:val="32"/>
          <w:szCs w:val="32"/>
        </w:rPr>
        <w:t xml:space="preserve">з урахуванням діяльності </w:t>
      </w:r>
      <w:r w:rsidR="00D45439">
        <w:rPr>
          <w:rFonts w:ascii="Times New Roman" w:hAnsi="Times New Roman" w:cs="Times New Roman"/>
          <w:bCs/>
          <w:sz w:val="32"/>
          <w:szCs w:val="32"/>
        </w:rPr>
        <w:t>комунікантів</w:t>
      </w:r>
      <w:r w:rsidRPr="00695A49">
        <w:rPr>
          <w:rFonts w:ascii="Times New Roman" w:hAnsi="Times New Roman" w:cs="Times New Roman"/>
          <w:bCs/>
          <w:sz w:val="32"/>
          <w:szCs w:val="32"/>
        </w:rPr>
        <w:t xml:space="preserve"> (адресата й адресанта);</w:t>
      </w:r>
      <w:r w:rsidR="00495946"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 xml:space="preserve">процес вербального й невербального спілкування. </w:t>
      </w:r>
      <w:r w:rsidR="00DC0A22" w:rsidRPr="00695A49">
        <w:rPr>
          <w:rFonts w:ascii="Times New Roman" w:hAnsi="Times New Roman" w:cs="Times New Roman"/>
          <w:bCs/>
          <w:sz w:val="32"/>
          <w:szCs w:val="32"/>
        </w:rPr>
        <w:t>Одиницями дискурсу є мовленнєвий акт, мовленнєвий крок, мовленнєвий цикл.</w:t>
      </w:r>
    </w:p>
    <w:p w:rsidR="00780036" w:rsidRPr="00695A49" w:rsidRDefault="00780036"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Дискурсивне мовлення </w:t>
      </w:r>
      <w:r w:rsidRPr="00695A49">
        <w:rPr>
          <w:rFonts w:ascii="Times New Roman" w:hAnsi="Times New Roman" w:cs="Times New Roman"/>
          <w:bCs/>
          <w:sz w:val="32"/>
          <w:szCs w:val="32"/>
        </w:rPr>
        <w:t>– мовлення в аспекті логічного міркування, логічних процедур і операцій.</w:t>
      </w:r>
    </w:p>
    <w:p w:rsidR="00E1107E" w:rsidRPr="00695A49" w:rsidRDefault="00E1107E"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Дискусія </w:t>
      </w:r>
      <w:r w:rsidRPr="00695A49">
        <w:rPr>
          <w:rFonts w:ascii="Times New Roman" w:hAnsi="Times New Roman" w:cs="Times New Roman"/>
          <w:bCs/>
          <w:sz w:val="32"/>
          <w:szCs w:val="32"/>
        </w:rPr>
        <w:t xml:space="preserve">– усна або писемна форма організації мовлення, </w:t>
      </w:r>
      <w:r w:rsidR="003E2D1C">
        <w:rPr>
          <w:rFonts w:ascii="Times New Roman" w:hAnsi="Times New Roman" w:cs="Times New Roman"/>
          <w:bCs/>
          <w:sz w:val="32"/>
          <w:szCs w:val="32"/>
        </w:rPr>
        <w:t>в</w:t>
      </w:r>
      <w:r w:rsidRPr="00695A49">
        <w:rPr>
          <w:rFonts w:ascii="Times New Roman" w:hAnsi="Times New Roman" w:cs="Times New Roman"/>
          <w:bCs/>
          <w:sz w:val="32"/>
          <w:szCs w:val="32"/>
        </w:rPr>
        <w:t xml:space="preserve"> процесі якої розглядаються протилежні погляди; комунікативна взаємодія мовців, що організовується для обміну думками, обговорення суперечливого питання. Сфера використання дискусійного мовлення – наукові заклади, громадські заходи, конференції, круглі столи. </w:t>
      </w:r>
    </w:p>
    <w:p w:rsidR="009B71E5" w:rsidRPr="00695A49" w:rsidRDefault="002A21D1"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Дисонанс</w:t>
      </w:r>
      <w:r w:rsidR="00A6616A" w:rsidRPr="00695A49">
        <w:rPr>
          <w:rFonts w:ascii="Times New Roman" w:hAnsi="Times New Roman" w:cs="Times New Roman"/>
          <w:b/>
          <w:bCs/>
          <w:sz w:val="32"/>
          <w:szCs w:val="32"/>
        </w:rPr>
        <w:t xml:space="preserve"> </w:t>
      </w:r>
      <w:r w:rsidRPr="00695A49">
        <w:rPr>
          <w:rFonts w:ascii="Times New Roman" w:hAnsi="Times New Roman" w:cs="Times New Roman"/>
          <w:sz w:val="32"/>
          <w:szCs w:val="32"/>
        </w:rPr>
        <w:t>– негармонійне</w:t>
      </w:r>
      <w:r w:rsidR="00A6616A" w:rsidRPr="00695A49">
        <w:rPr>
          <w:rFonts w:ascii="Times New Roman" w:hAnsi="Times New Roman" w:cs="Times New Roman"/>
          <w:sz w:val="32"/>
          <w:szCs w:val="32"/>
        </w:rPr>
        <w:t>,</w:t>
      </w:r>
      <w:r w:rsidR="001B623B" w:rsidRPr="00695A49">
        <w:rPr>
          <w:rFonts w:ascii="Times New Roman" w:hAnsi="Times New Roman" w:cs="Times New Roman"/>
          <w:sz w:val="32"/>
          <w:szCs w:val="32"/>
        </w:rPr>
        <w:t xml:space="preserve"> немелодійне звукосполучення,</w:t>
      </w:r>
      <w:r w:rsidR="00A6616A" w:rsidRPr="00695A49">
        <w:rPr>
          <w:rFonts w:ascii="Times New Roman" w:hAnsi="Times New Roman" w:cs="Times New Roman"/>
          <w:sz w:val="32"/>
          <w:szCs w:val="32"/>
        </w:rPr>
        <w:t xml:space="preserve"> порушення співзвучності</w:t>
      </w:r>
      <w:r w:rsidR="00E9070E" w:rsidRPr="00695A49">
        <w:rPr>
          <w:rFonts w:ascii="Times New Roman" w:hAnsi="Times New Roman" w:cs="Times New Roman"/>
          <w:sz w:val="32"/>
          <w:szCs w:val="32"/>
        </w:rPr>
        <w:t xml:space="preserve"> (какофонія)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важкі для вим</w:t>
      </w:r>
      <w:r w:rsidR="006A22B5" w:rsidRPr="00695A49">
        <w:rPr>
          <w:rFonts w:ascii="Times New Roman" w:hAnsi="Times New Roman" w:cs="Times New Roman"/>
          <w:sz w:val="32"/>
          <w:szCs w:val="32"/>
        </w:rPr>
        <w:t>ови, неприємні для слуху поєдна</w:t>
      </w:r>
      <w:r w:rsidRPr="00695A49">
        <w:rPr>
          <w:rFonts w:ascii="Times New Roman" w:hAnsi="Times New Roman" w:cs="Times New Roman"/>
          <w:sz w:val="32"/>
          <w:szCs w:val="32"/>
        </w:rPr>
        <w:t>ння звуків у фразі як стилістично мотивоване, художньо наснажене явище звукопису, що посилює</w:t>
      </w:r>
      <w:r w:rsidR="00E1555B" w:rsidRPr="00695A49">
        <w:rPr>
          <w:rFonts w:ascii="Times New Roman" w:hAnsi="Times New Roman" w:cs="Times New Roman"/>
          <w:sz w:val="32"/>
          <w:szCs w:val="32"/>
        </w:rPr>
        <w:t xml:space="preserve"> </w:t>
      </w:r>
      <w:r w:rsidR="00074573" w:rsidRPr="00695A49">
        <w:rPr>
          <w:rFonts w:ascii="Times New Roman" w:hAnsi="Times New Roman" w:cs="Times New Roman"/>
          <w:sz w:val="32"/>
          <w:szCs w:val="32"/>
        </w:rPr>
        <w:t xml:space="preserve">дієвість, впливовість мовлення. Наприклад: </w:t>
      </w:r>
      <w:r w:rsidRPr="00695A49">
        <w:rPr>
          <w:rFonts w:ascii="Times New Roman" w:hAnsi="Times New Roman" w:cs="Times New Roman"/>
          <w:b/>
          <w:i/>
          <w:sz w:val="32"/>
          <w:szCs w:val="32"/>
        </w:rPr>
        <w:t>Кр</w:t>
      </w:r>
      <w:r w:rsidRPr="00695A49">
        <w:rPr>
          <w:rFonts w:ascii="Times New Roman" w:hAnsi="Times New Roman" w:cs="Times New Roman"/>
          <w:i/>
          <w:sz w:val="32"/>
          <w:szCs w:val="32"/>
        </w:rPr>
        <w:t>і</w:t>
      </w:r>
      <w:r w:rsidRPr="00695A49">
        <w:rPr>
          <w:rFonts w:ascii="Times New Roman" w:hAnsi="Times New Roman" w:cs="Times New Roman"/>
          <w:b/>
          <w:i/>
          <w:sz w:val="32"/>
          <w:szCs w:val="32"/>
        </w:rPr>
        <w:t>зь р</w:t>
      </w:r>
      <w:r w:rsidRPr="00695A49">
        <w:rPr>
          <w:rFonts w:ascii="Times New Roman" w:hAnsi="Times New Roman" w:cs="Times New Roman"/>
          <w:i/>
          <w:sz w:val="32"/>
          <w:szCs w:val="32"/>
        </w:rPr>
        <w:t xml:space="preserve">ев огню, </w:t>
      </w:r>
      <w:r w:rsidRPr="00695A49">
        <w:rPr>
          <w:rFonts w:ascii="Times New Roman" w:hAnsi="Times New Roman" w:cs="Times New Roman"/>
          <w:b/>
          <w:i/>
          <w:sz w:val="32"/>
          <w:szCs w:val="32"/>
        </w:rPr>
        <w:t>кр</w:t>
      </w:r>
      <w:r w:rsidRPr="00695A49">
        <w:rPr>
          <w:rFonts w:ascii="Times New Roman" w:hAnsi="Times New Roman" w:cs="Times New Roman"/>
          <w:i/>
          <w:sz w:val="32"/>
          <w:szCs w:val="32"/>
        </w:rPr>
        <w:t>і</w:t>
      </w:r>
      <w:r w:rsidRPr="00695A49">
        <w:rPr>
          <w:rFonts w:ascii="Times New Roman" w:hAnsi="Times New Roman" w:cs="Times New Roman"/>
          <w:b/>
          <w:i/>
          <w:sz w:val="32"/>
          <w:szCs w:val="32"/>
        </w:rPr>
        <w:t>зь</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св</w:t>
      </w:r>
      <w:r w:rsidRPr="00695A49">
        <w:rPr>
          <w:rFonts w:ascii="Times New Roman" w:hAnsi="Times New Roman" w:cs="Times New Roman"/>
          <w:i/>
          <w:sz w:val="32"/>
          <w:szCs w:val="32"/>
        </w:rPr>
        <w:t>и</w:t>
      </w:r>
      <w:r w:rsidRPr="00695A49">
        <w:rPr>
          <w:rFonts w:ascii="Times New Roman" w:hAnsi="Times New Roman" w:cs="Times New Roman"/>
          <w:b/>
          <w:i/>
          <w:sz w:val="32"/>
          <w:szCs w:val="32"/>
        </w:rPr>
        <w:t>ст</w:t>
      </w:r>
      <w:r w:rsidRPr="00695A49">
        <w:rPr>
          <w:rFonts w:ascii="Times New Roman" w:hAnsi="Times New Roman" w:cs="Times New Roman"/>
          <w:i/>
          <w:sz w:val="32"/>
          <w:szCs w:val="32"/>
        </w:rPr>
        <w:t xml:space="preserve"> і </w:t>
      </w:r>
      <w:r w:rsidRPr="00695A49">
        <w:rPr>
          <w:rFonts w:ascii="Times New Roman" w:hAnsi="Times New Roman" w:cs="Times New Roman"/>
          <w:b/>
          <w:i/>
          <w:sz w:val="32"/>
          <w:szCs w:val="32"/>
        </w:rPr>
        <w:t>скр</w:t>
      </w:r>
      <w:r w:rsidRPr="00695A49">
        <w:rPr>
          <w:rFonts w:ascii="Times New Roman" w:hAnsi="Times New Roman" w:cs="Times New Roman"/>
          <w:i/>
          <w:sz w:val="32"/>
          <w:szCs w:val="32"/>
        </w:rPr>
        <w:t>егі</w:t>
      </w:r>
      <w:r w:rsidRPr="00695A49">
        <w:rPr>
          <w:rFonts w:ascii="Times New Roman" w:hAnsi="Times New Roman" w:cs="Times New Roman"/>
          <w:b/>
          <w:i/>
          <w:sz w:val="32"/>
          <w:szCs w:val="32"/>
        </w:rPr>
        <w:t>т ст</w:t>
      </w:r>
      <w:r w:rsidRPr="00695A49">
        <w:rPr>
          <w:rFonts w:ascii="Times New Roman" w:hAnsi="Times New Roman" w:cs="Times New Roman"/>
          <w:i/>
          <w:sz w:val="32"/>
          <w:szCs w:val="32"/>
        </w:rPr>
        <w:t xml:space="preserve">алі, </w:t>
      </w:r>
      <w:r w:rsidRPr="00695A49">
        <w:rPr>
          <w:rFonts w:ascii="Times New Roman" w:hAnsi="Times New Roman" w:cs="Times New Roman"/>
          <w:b/>
          <w:i/>
          <w:sz w:val="32"/>
          <w:szCs w:val="32"/>
        </w:rPr>
        <w:t>Кр</w:t>
      </w:r>
      <w:r w:rsidRPr="00695A49">
        <w:rPr>
          <w:rFonts w:ascii="Times New Roman" w:hAnsi="Times New Roman" w:cs="Times New Roman"/>
          <w:i/>
          <w:sz w:val="32"/>
          <w:szCs w:val="32"/>
        </w:rPr>
        <w:t>і</w:t>
      </w:r>
      <w:r w:rsidRPr="00695A49">
        <w:rPr>
          <w:rFonts w:ascii="Times New Roman" w:hAnsi="Times New Roman" w:cs="Times New Roman"/>
          <w:b/>
          <w:i/>
          <w:sz w:val="32"/>
          <w:szCs w:val="32"/>
        </w:rPr>
        <w:t>зь</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г</w:t>
      </w:r>
      <w:r w:rsidRPr="00695A49">
        <w:rPr>
          <w:rFonts w:ascii="Times New Roman" w:hAnsi="Times New Roman" w:cs="Times New Roman"/>
          <w:i/>
          <w:sz w:val="32"/>
          <w:szCs w:val="32"/>
        </w:rPr>
        <w:t>у</w:t>
      </w:r>
      <w:r w:rsidRPr="00695A49">
        <w:rPr>
          <w:rFonts w:ascii="Times New Roman" w:hAnsi="Times New Roman" w:cs="Times New Roman"/>
          <w:b/>
          <w:i/>
          <w:sz w:val="32"/>
          <w:szCs w:val="32"/>
        </w:rPr>
        <w:t>рк</w:t>
      </w:r>
      <w:r w:rsidRPr="00695A49">
        <w:rPr>
          <w:rFonts w:ascii="Times New Roman" w:hAnsi="Times New Roman" w:cs="Times New Roman"/>
          <w:i/>
          <w:sz w:val="32"/>
          <w:szCs w:val="32"/>
        </w:rPr>
        <w:t>і</w:t>
      </w:r>
      <w:r w:rsidRPr="00695A49">
        <w:rPr>
          <w:rFonts w:ascii="Times New Roman" w:hAnsi="Times New Roman" w:cs="Times New Roman"/>
          <w:b/>
          <w:i/>
          <w:sz w:val="32"/>
          <w:szCs w:val="32"/>
        </w:rPr>
        <w:t>т</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б</w:t>
      </w:r>
      <w:r w:rsidRPr="00695A49">
        <w:rPr>
          <w:rFonts w:ascii="Times New Roman" w:hAnsi="Times New Roman" w:cs="Times New Roman"/>
          <w:i/>
          <w:sz w:val="32"/>
          <w:szCs w:val="32"/>
        </w:rPr>
        <w:t>и</w:t>
      </w:r>
      <w:r w:rsidRPr="00695A49">
        <w:rPr>
          <w:rFonts w:ascii="Times New Roman" w:hAnsi="Times New Roman" w:cs="Times New Roman"/>
          <w:b/>
          <w:i/>
          <w:sz w:val="32"/>
          <w:szCs w:val="32"/>
        </w:rPr>
        <w:t>тв</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кр</w:t>
      </w:r>
      <w:r w:rsidRPr="00695A49">
        <w:rPr>
          <w:rFonts w:ascii="Times New Roman" w:hAnsi="Times New Roman" w:cs="Times New Roman"/>
          <w:i/>
          <w:sz w:val="32"/>
          <w:szCs w:val="32"/>
        </w:rPr>
        <w:t>і</w:t>
      </w:r>
      <w:r w:rsidRPr="00695A49">
        <w:rPr>
          <w:rFonts w:ascii="Times New Roman" w:hAnsi="Times New Roman" w:cs="Times New Roman"/>
          <w:b/>
          <w:i/>
          <w:sz w:val="32"/>
          <w:szCs w:val="32"/>
        </w:rPr>
        <w:t>зь</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г</w:t>
      </w:r>
      <w:r w:rsidRPr="00695A49">
        <w:rPr>
          <w:rFonts w:ascii="Times New Roman" w:hAnsi="Times New Roman" w:cs="Times New Roman"/>
          <w:i/>
          <w:sz w:val="32"/>
          <w:szCs w:val="32"/>
        </w:rPr>
        <w:t>ук і вибу</w:t>
      </w:r>
      <w:r w:rsidRPr="00695A49">
        <w:rPr>
          <w:rFonts w:ascii="Times New Roman" w:hAnsi="Times New Roman" w:cs="Times New Roman"/>
          <w:b/>
          <w:i/>
          <w:sz w:val="32"/>
          <w:szCs w:val="32"/>
        </w:rPr>
        <w:t>х с</w:t>
      </w:r>
      <w:r w:rsidRPr="00695A49">
        <w:rPr>
          <w:rFonts w:ascii="Times New Roman" w:hAnsi="Times New Roman" w:cs="Times New Roman"/>
          <w:i/>
          <w:sz w:val="32"/>
          <w:szCs w:val="32"/>
        </w:rPr>
        <w:t xml:space="preserve">іч, </w:t>
      </w:r>
      <w:r w:rsidRPr="00695A49">
        <w:rPr>
          <w:rFonts w:ascii="Times New Roman" w:hAnsi="Times New Roman" w:cs="Times New Roman"/>
          <w:b/>
          <w:i/>
          <w:sz w:val="32"/>
          <w:szCs w:val="32"/>
        </w:rPr>
        <w:t>Кр</w:t>
      </w:r>
      <w:r w:rsidRPr="00695A49">
        <w:rPr>
          <w:rFonts w:ascii="Times New Roman" w:hAnsi="Times New Roman" w:cs="Times New Roman"/>
          <w:i/>
          <w:sz w:val="32"/>
          <w:szCs w:val="32"/>
        </w:rPr>
        <w:t>і</w:t>
      </w:r>
      <w:r w:rsidRPr="00695A49">
        <w:rPr>
          <w:rFonts w:ascii="Times New Roman" w:hAnsi="Times New Roman" w:cs="Times New Roman"/>
          <w:b/>
          <w:i/>
          <w:sz w:val="32"/>
          <w:szCs w:val="32"/>
        </w:rPr>
        <w:t>зь</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з</w:t>
      </w:r>
      <w:r w:rsidRPr="00695A49">
        <w:rPr>
          <w:rFonts w:ascii="Times New Roman" w:hAnsi="Times New Roman" w:cs="Times New Roman"/>
          <w:i/>
          <w:sz w:val="32"/>
          <w:szCs w:val="32"/>
        </w:rPr>
        <w:t>емле</w:t>
      </w:r>
      <w:r w:rsidRPr="00695A49">
        <w:rPr>
          <w:rFonts w:ascii="Times New Roman" w:hAnsi="Times New Roman" w:cs="Times New Roman"/>
          <w:b/>
          <w:i/>
          <w:sz w:val="32"/>
          <w:szCs w:val="32"/>
        </w:rPr>
        <w:t>тр</w:t>
      </w:r>
      <w:r w:rsidRPr="00695A49">
        <w:rPr>
          <w:rFonts w:ascii="Times New Roman" w:hAnsi="Times New Roman" w:cs="Times New Roman"/>
          <w:i/>
          <w:sz w:val="32"/>
          <w:szCs w:val="32"/>
        </w:rPr>
        <w:t>у</w:t>
      </w:r>
      <w:r w:rsidRPr="00695A49">
        <w:rPr>
          <w:rFonts w:ascii="Times New Roman" w:hAnsi="Times New Roman" w:cs="Times New Roman"/>
          <w:b/>
          <w:i/>
          <w:sz w:val="32"/>
          <w:szCs w:val="32"/>
        </w:rPr>
        <w:t>с</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кр</w:t>
      </w:r>
      <w:r w:rsidRPr="00695A49">
        <w:rPr>
          <w:rFonts w:ascii="Times New Roman" w:hAnsi="Times New Roman" w:cs="Times New Roman"/>
          <w:i/>
          <w:sz w:val="32"/>
          <w:szCs w:val="32"/>
        </w:rPr>
        <w:t>і</w:t>
      </w:r>
      <w:r w:rsidRPr="00695A49">
        <w:rPr>
          <w:rFonts w:ascii="Times New Roman" w:hAnsi="Times New Roman" w:cs="Times New Roman"/>
          <w:b/>
          <w:i/>
          <w:sz w:val="32"/>
          <w:szCs w:val="32"/>
        </w:rPr>
        <w:t>зь</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вкр</w:t>
      </w:r>
      <w:r w:rsidRPr="00695A49">
        <w:rPr>
          <w:rFonts w:ascii="Times New Roman" w:hAnsi="Times New Roman" w:cs="Times New Roman"/>
          <w:i/>
          <w:sz w:val="32"/>
          <w:szCs w:val="32"/>
        </w:rPr>
        <w:t>иті димом далі Ми чуєм клич – це У</w:t>
      </w:r>
      <w:r w:rsidRPr="00695A49">
        <w:rPr>
          <w:rFonts w:ascii="Times New Roman" w:hAnsi="Times New Roman" w:cs="Times New Roman"/>
          <w:b/>
          <w:i/>
          <w:sz w:val="32"/>
          <w:szCs w:val="32"/>
        </w:rPr>
        <w:t>кр</w:t>
      </w:r>
      <w:r w:rsidRPr="00695A49">
        <w:rPr>
          <w:rFonts w:ascii="Times New Roman" w:hAnsi="Times New Roman" w:cs="Times New Roman"/>
          <w:i/>
          <w:sz w:val="32"/>
          <w:szCs w:val="32"/>
        </w:rPr>
        <w:t>аїни клич</w:t>
      </w:r>
      <w:r w:rsidR="00A6616A" w:rsidRPr="00695A49">
        <w:rPr>
          <w:rFonts w:ascii="Times New Roman" w:hAnsi="Times New Roman" w:cs="Times New Roman"/>
          <w:sz w:val="32"/>
          <w:szCs w:val="32"/>
        </w:rPr>
        <w:t xml:space="preserve"> (А. </w:t>
      </w:r>
      <w:r w:rsidRPr="00695A49">
        <w:rPr>
          <w:rFonts w:ascii="Times New Roman" w:hAnsi="Times New Roman" w:cs="Times New Roman"/>
          <w:sz w:val="32"/>
          <w:szCs w:val="32"/>
        </w:rPr>
        <w:t xml:space="preserve">Малишко); </w:t>
      </w:r>
      <w:r w:rsidRPr="00695A49">
        <w:rPr>
          <w:rFonts w:ascii="Times New Roman" w:hAnsi="Times New Roman" w:cs="Times New Roman"/>
          <w:i/>
          <w:sz w:val="32"/>
          <w:szCs w:val="32"/>
        </w:rPr>
        <w:t>О, що б то йти у</w:t>
      </w:r>
      <w:r w:rsidRPr="00695A49">
        <w:rPr>
          <w:rFonts w:ascii="Times New Roman" w:hAnsi="Times New Roman" w:cs="Times New Roman"/>
          <w:b/>
          <w:i/>
          <w:sz w:val="32"/>
          <w:szCs w:val="32"/>
        </w:rPr>
        <w:t>зг</w:t>
      </w:r>
      <w:r w:rsidRPr="00695A49">
        <w:rPr>
          <w:rFonts w:ascii="Times New Roman" w:hAnsi="Times New Roman" w:cs="Times New Roman"/>
          <w:i/>
          <w:sz w:val="32"/>
          <w:szCs w:val="32"/>
        </w:rPr>
        <w:t>і</w:t>
      </w:r>
      <w:r w:rsidRPr="00695A49">
        <w:rPr>
          <w:rFonts w:ascii="Times New Roman" w:hAnsi="Times New Roman" w:cs="Times New Roman"/>
          <w:b/>
          <w:i/>
          <w:sz w:val="32"/>
          <w:szCs w:val="32"/>
        </w:rPr>
        <w:t>р</w:t>
      </w:r>
      <w:r w:rsidRPr="00695A49">
        <w:rPr>
          <w:rFonts w:ascii="Times New Roman" w:hAnsi="Times New Roman" w:cs="Times New Roman"/>
          <w:i/>
          <w:sz w:val="32"/>
          <w:szCs w:val="32"/>
        </w:rPr>
        <w:t>'я</w:t>
      </w:r>
      <w:r w:rsidRPr="00695A49">
        <w:rPr>
          <w:rFonts w:ascii="Times New Roman" w:hAnsi="Times New Roman" w:cs="Times New Roman"/>
          <w:b/>
          <w:i/>
          <w:sz w:val="32"/>
          <w:szCs w:val="32"/>
        </w:rPr>
        <w:t>м д</w:t>
      </w:r>
      <w:r w:rsidRPr="00695A49">
        <w:rPr>
          <w:rFonts w:ascii="Times New Roman" w:hAnsi="Times New Roman" w:cs="Times New Roman"/>
          <w:i/>
          <w:sz w:val="32"/>
          <w:szCs w:val="32"/>
        </w:rPr>
        <w:t xml:space="preserve">олі </w:t>
      </w:r>
      <w:r w:rsidRPr="00695A49">
        <w:rPr>
          <w:rFonts w:ascii="Times New Roman" w:hAnsi="Times New Roman" w:cs="Times New Roman"/>
          <w:b/>
          <w:i/>
          <w:sz w:val="32"/>
          <w:szCs w:val="32"/>
        </w:rPr>
        <w:t>в в</w:t>
      </w:r>
      <w:r w:rsidRPr="00695A49">
        <w:rPr>
          <w:rFonts w:ascii="Times New Roman" w:hAnsi="Times New Roman" w:cs="Times New Roman"/>
          <w:i/>
          <w:sz w:val="32"/>
          <w:szCs w:val="32"/>
        </w:rPr>
        <w:t>е</w:t>
      </w:r>
      <w:r w:rsidRPr="00695A49">
        <w:rPr>
          <w:rFonts w:ascii="Times New Roman" w:hAnsi="Times New Roman" w:cs="Times New Roman"/>
          <w:b/>
          <w:i/>
          <w:sz w:val="32"/>
          <w:szCs w:val="32"/>
        </w:rPr>
        <w:t>рх</w:t>
      </w:r>
      <w:r w:rsidRPr="00695A49">
        <w:rPr>
          <w:rFonts w:ascii="Times New Roman" w:hAnsi="Times New Roman" w:cs="Times New Roman"/>
          <w:i/>
          <w:sz w:val="32"/>
          <w:szCs w:val="32"/>
        </w:rPr>
        <w:t>огі</w:t>
      </w:r>
      <w:r w:rsidRPr="00695A49">
        <w:rPr>
          <w:rFonts w:ascii="Times New Roman" w:hAnsi="Times New Roman" w:cs="Times New Roman"/>
          <w:b/>
          <w:i/>
          <w:sz w:val="32"/>
          <w:szCs w:val="32"/>
        </w:rPr>
        <w:t>р</w:t>
      </w:r>
      <w:r w:rsidRPr="00695A49">
        <w:rPr>
          <w:rFonts w:ascii="Times New Roman" w:hAnsi="Times New Roman" w:cs="Times New Roman"/>
          <w:i/>
          <w:sz w:val="32"/>
          <w:szCs w:val="32"/>
        </w:rPr>
        <w:t xml:space="preserve">'я </w:t>
      </w:r>
      <w:r w:rsidRPr="00695A49">
        <w:rPr>
          <w:rFonts w:ascii="Times New Roman" w:hAnsi="Times New Roman" w:cs="Times New Roman"/>
          <w:b/>
          <w:i/>
          <w:sz w:val="32"/>
          <w:szCs w:val="32"/>
        </w:rPr>
        <w:t>кр</w:t>
      </w:r>
      <w:r w:rsidRPr="00695A49">
        <w:rPr>
          <w:rFonts w:ascii="Times New Roman" w:hAnsi="Times New Roman" w:cs="Times New Roman"/>
          <w:i/>
          <w:sz w:val="32"/>
          <w:szCs w:val="32"/>
        </w:rPr>
        <w:t>ику, яки</w:t>
      </w:r>
      <w:r w:rsidRPr="00695A49">
        <w:rPr>
          <w:rFonts w:ascii="Times New Roman" w:hAnsi="Times New Roman" w:cs="Times New Roman"/>
          <w:b/>
          <w:i/>
          <w:sz w:val="32"/>
          <w:szCs w:val="32"/>
        </w:rPr>
        <w:t>м пр</w:t>
      </w:r>
      <w:r w:rsidRPr="00695A49">
        <w:rPr>
          <w:rFonts w:ascii="Times New Roman" w:hAnsi="Times New Roman" w:cs="Times New Roman"/>
          <w:i/>
          <w:sz w:val="32"/>
          <w:szCs w:val="32"/>
        </w:rPr>
        <w:t>о</w:t>
      </w:r>
      <w:r w:rsidRPr="00695A49">
        <w:rPr>
          <w:rFonts w:ascii="Times New Roman" w:hAnsi="Times New Roman" w:cs="Times New Roman"/>
          <w:b/>
          <w:i/>
          <w:sz w:val="32"/>
          <w:szCs w:val="32"/>
        </w:rPr>
        <w:t>рв</w:t>
      </w:r>
      <w:r w:rsidRPr="00695A49">
        <w:rPr>
          <w:rFonts w:ascii="Times New Roman" w:hAnsi="Times New Roman" w:cs="Times New Roman"/>
          <w:i/>
          <w:sz w:val="32"/>
          <w:szCs w:val="32"/>
        </w:rPr>
        <w:t>а</w:t>
      </w:r>
      <w:r w:rsidRPr="00695A49">
        <w:rPr>
          <w:rFonts w:ascii="Times New Roman" w:hAnsi="Times New Roman" w:cs="Times New Roman"/>
          <w:b/>
          <w:i/>
          <w:sz w:val="32"/>
          <w:szCs w:val="32"/>
        </w:rPr>
        <w:t>вс</w:t>
      </w:r>
      <w:r w:rsidRPr="00695A49">
        <w:rPr>
          <w:rFonts w:ascii="Times New Roman" w:hAnsi="Times New Roman" w:cs="Times New Roman"/>
          <w:i/>
          <w:sz w:val="32"/>
          <w:szCs w:val="32"/>
        </w:rPr>
        <w:t xml:space="preserve">я </w:t>
      </w:r>
      <w:r w:rsidRPr="00695A49">
        <w:rPr>
          <w:rFonts w:ascii="Times New Roman" w:hAnsi="Times New Roman" w:cs="Times New Roman"/>
          <w:b/>
          <w:i/>
          <w:sz w:val="32"/>
          <w:szCs w:val="32"/>
        </w:rPr>
        <w:t>тв</w:t>
      </w:r>
      <w:r w:rsidRPr="00695A49">
        <w:rPr>
          <w:rFonts w:ascii="Times New Roman" w:hAnsi="Times New Roman" w:cs="Times New Roman"/>
          <w:i/>
          <w:sz w:val="32"/>
          <w:szCs w:val="32"/>
        </w:rPr>
        <w:t>е</w:t>
      </w:r>
      <w:r w:rsidRPr="00695A49">
        <w:rPr>
          <w:rFonts w:ascii="Times New Roman" w:hAnsi="Times New Roman" w:cs="Times New Roman"/>
          <w:b/>
          <w:i/>
          <w:sz w:val="32"/>
          <w:szCs w:val="32"/>
        </w:rPr>
        <w:t>рд</w:t>
      </w:r>
      <w:r w:rsidRPr="00695A49">
        <w:rPr>
          <w:rFonts w:ascii="Times New Roman" w:hAnsi="Times New Roman" w:cs="Times New Roman"/>
          <w:i/>
          <w:sz w:val="32"/>
          <w:szCs w:val="32"/>
        </w:rPr>
        <w:t xml:space="preserve">і </w:t>
      </w:r>
      <w:r w:rsidRPr="00695A49">
        <w:rPr>
          <w:rFonts w:ascii="Times New Roman" w:hAnsi="Times New Roman" w:cs="Times New Roman"/>
          <w:b/>
          <w:i/>
          <w:sz w:val="32"/>
          <w:szCs w:val="32"/>
        </w:rPr>
        <w:t>п</w:t>
      </w:r>
      <w:r w:rsidRPr="00695A49">
        <w:rPr>
          <w:rFonts w:ascii="Times New Roman" w:hAnsi="Times New Roman" w:cs="Times New Roman"/>
          <w:i/>
          <w:sz w:val="32"/>
          <w:szCs w:val="32"/>
        </w:rPr>
        <w:t>е</w:t>
      </w:r>
      <w:r w:rsidRPr="00695A49">
        <w:rPr>
          <w:rFonts w:ascii="Times New Roman" w:hAnsi="Times New Roman" w:cs="Times New Roman"/>
          <w:b/>
          <w:i/>
          <w:sz w:val="32"/>
          <w:szCs w:val="32"/>
        </w:rPr>
        <w:t>рш</w:t>
      </w:r>
      <w:r w:rsidRPr="00695A49">
        <w:rPr>
          <w:rFonts w:ascii="Times New Roman" w:hAnsi="Times New Roman" w:cs="Times New Roman"/>
          <w:i/>
          <w:sz w:val="32"/>
          <w:szCs w:val="32"/>
        </w:rPr>
        <w:t>о</w:t>
      </w:r>
      <w:r w:rsidRPr="00695A49">
        <w:rPr>
          <w:rFonts w:ascii="Times New Roman" w:hAnsi="Times New Roman" w:cs="Times New Roman"/>
          <w:b/>
          <w:i/>
          <w:sz w:val="32"/>
          <w:szCs w:val="32"/>
        </w:rPr>
        <w:t>тв</w:t>
      </w:r>
      <w:r w:rsidRPr="00695A49">
        <w:rPr>
          <w:rFonts w:ascii="Times New Roman" w:hAnsi="Times New Roman" w:cs="Times New Roman"/>
          <w:i/>
          <w:sz w:val="32"/>
          <w:szCs w:val="32"/>
        </w:rPr>
        <w:t>і</w:t>
      </w:r>
      <w:r w:rsidRPr="00695A49">
        <w:rPr>
          <w:rFonts w:ascii="Times New Roman" w:hAnsi="Times New Roman" w:cs="Times New Roman"/>
          <w:b/>
          <w:i/>
          <w:sz w:val="32"/>
          <w:szCs w:val="32"/>
        </w:rPr>
        <w:t>р</w:t>
      </w:r>
      <w:r w:rsidR="00A6616A"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 xml:space="preserve">і </w:t>
      </w:r>
      <w:r w:rsidRPr="00695A49">
        <w:rPr>
          <w:rFonts w:ascii="Times New Roman" w:hAnsi="Times New Roman" w:cs="Times New Roman"/>
          <w:b/>
          <w:i/>
          <w:sz w:val="32"/>
          <w:szCs w:val="32"/>
        </w:rPr>
        <w:t>зб</w:t>
      </w:r>
      <w:r w:rsidRPr="00695A49">
        <w:rPr>
          <w:rFonts w:ascii="Times New Roman" w:hAnsi="Times New Roman" w:cs="Times New Roman"/>
          <w:i/>
          <w:sz w:val="32"/>
          <w:szCs w:val="32"/>
        </w:rPr>
        <w:t>у</w:t>
      </w:r>
      <w:r w:rsidRPr="00695A49">
        <w:rPr>
          <w:rFonts w:ascii="Times New Roman" w:hAnsi="Times New Roman" w:cs="Times New Roman"/>
          <w:b/>
          <w:i/>
          <w:sz w:val="32"/>
          <w:szCs w:val="32"/>
        </w:rPr>
        <w:t>р</w:t>
      </w:r>
      <w:r w:rsidRPr="00695A49">
        <w:rPr>
          <w:rFonts w:ascii="Times New Roman" w:hAnsi="Times New Roman" w:cs="Times New Roman"/>
          <w:i/>
          <w:sz w:val="32"/>
          <w:szCs w:val="32"/>
        </w:rPr>
        <w:t>и</w:t>
      </w:r>
      <w:r w:rsidRPr="00695A49">
        <w:rPr>
          <w:rFonts w:ascii="Times New Roman" w:hAnsi="Times New Roman" w:cs="Times New Roman"/>
          <w:b/>
          <w:i/>
          <w:sz w:val="32"/>
          <w:szCs w:val="32"/>
        </w:rPr>
        <w:t>в п</w:t>
      </w:r>
      <w:r w:rsidRPr="00695A49">
        <w:rPr>
          <w:rFonts w:ascii="Times New Roman" w:hAnsi="Times New Roman" w:cs="Times New Roman"/>
          <w:i/>
          <w:sz w:val="32"/>
          <w:szCs w:val="32"/>
        </w:rPr>
        <w:t>е</w:t>
      </w:r>
      <w:r w:rsidRPr="00695A49">
        <w:rPr>
          <w:rFonts w:ascii="Times New Roman" w:hAnsi="Times New Roman" w:cs="Times New Roman"/>
          <w:b/>
          <w:i/>
          <w:sz w:val="32"/>
          <w:szCs w:val="32"/>
        </w:rPr>
        <w:t>вн</w:t>
      </w:r>
      <w:r w:rsidRPr="00695A49">
        <w:rPr>
          <w:rFonts w:ascii="Times New Roman" w:hAnsi="Times New Roman" w:cs="Times New Roman"/>
          <w:i/>
          <w:sz w:val="32"/>
          <w:szCs w:val="32"/>
        </w:rPr>
        <w:t>і</w:t>
      </w:r>
      <w:r w:rsidRPr="00695A49">
        <w:rPr>
          <w:rFonts w:ascii="Times New Roman" w:hAnsi="Times New Roman" w:cs="Times New Roman"/>
          <w:b/>
          <w:i/>
          <w:sz w:val="32"/>
          <w:szCs w:val="32"/>
        </w:rPr>
        <w:t>сть н</w:t>
      </w:r>
      <w:r w:rsidRPr="00695A49">
        <w:rPr>
          <w:rFonts w:ascii="Times New Roman" w:hAnsi="Times New Roman" w:cs="Times New Roman"/>
          <w:i/>
          <w:sz w:val="32"/>
          <w:szCs w:val="32"/>
        </w:rPr>
        <w:t>імо</w:t>
      </w:r>
      <w:r w:rsidRPr="00695A49">
        <w:rPr>
          <w:rFonts w:ascii="Times New Roman" w:hAnsi="Times New Roman" w:cs="Times New Roman"/>
          <w:b/>
          <w:i/>
          <w:sz w:val="32"/>
          <w:szCs w:val="32"/>
        </w:rPr>
        <w:t>т</w:t>
      </w:r>
      <w:r w:rsidRPr="00695A49">
        <w:rPr>
          <w:rFonts w:ascii="Times New Roman" w:hAnsi="Times New Roman" w:cs="Times New Roman"/>
          <w:i/>
          <w:sz w:val="32"/>
          <w:szCs w:val="32"/>
        </w:rPr>
        <w:t xml:space="preserve">и і </w:t>
      </w:r>
      <w:r w:rsidRPr="00695A49">
        <w:rPr>
          <w:rFonts w:ascii="Times New Roman" w:hAnsi="Times New Roman" w:cs="Times New Roman"/>
          <w:b/>
          <w:i/>
          <w:sz w:val="32"/>
          <w:szCs w:val="32"/>
        </w:rPr>
        <w:t>тл</w:t>
      </w:r>
      <w:r w:rsidRPr="00695A49">
        <w:rPr>
          <w:rFonts w:ascii="Times New Roman" w:hAnsi="Times New Roman" w:cs="Times New Roman"/>
          <w:i/>
          <w:sz w:val="32"/>
          <w:szCs w:val="32"/>
        </w:rPr>
        <w:t>іну!</w:t>
      </w:r>
      <w:r w:rsidR="00C84373" w:rsidRPr="00695A49">
        <w:rPr>
          <w:rFonts w:ascii="Times New Roman" w:hAnsi="Times New Roman" w:cs="Times New Roman"/>
          <w:sz w:val="32"/>
          <w:szCs w:val="32"/>
        </w:rPr>
        <w:t xml:space="preserve"> </w:t>
      </w:r>
      <w:r w:rsidR="00A6616A" w:rsidRPr="00695A49">
        <w:rPr>
          <w:rFonts w:ascii="Times New Roman" w:hAnsi="Times New Roman" w:cs="Times New Roman"/>
          <w:sz w:val="32"/>
          <w:szCs w:val="32"/>
        </w:rPr>
        <w:t>(В. </w:t>
      </w:r>
      <w:r w:rsidRPr="00695A49">
        <w:rPr>
          <w:rFonts w:ascii="Times New Roman" w:hAnsi="Times New Roman" w:cs="Times New Roman"/>
          <w:sz w:val="32"/>
          <w:szCs w:val="32"/>
        </w:rPr>
        <w:t xml:space="preserve">Стус); </w:t>
      </w:r>
      <w:r w:rsidRPr="00695A49">
        <w:rPr>
          <w:rFonts w:ascii="Times New Roman" w:hAnsi="Times New Roman" w:cs="Times New Roman"/>
          <w:i/>
          <w:sz w:val="32"/>
          <w:szCs w:val="32"/>
        </w:rPr>
        <w:t>«</w:t>
      </w:r>
      <w:r w:rsidRPr="00695A49">
        <w:rPr>
          <w:rFonts w:ascii="Times New Roman" w:hAnsi="Times New Roman" w:cs="Times New Roman"/>
          <w:b/>
          <w:i/>
          <w:sz w:val="32"/>
          <w:szCs w:val="32"/>
        </w:rPr>
        <w:t>К</w:t>
      </w:r>
      <w:r w:rsidRPr="00695A49">
        <w:rPr>
          <w:rFonts w:ascii="Times New Roman" w:hAnsi="Times New Roman" w:cs="Times New Roman"/>
          <w:i/>
          <w:sz w:val="32"/>
          <w:szCs w:val="32"/>
        </w:rPr>
        <w:t>о</w:t>
      </w:r>
      <w:r w:rsidRPr="00695A49">
        <w:rPr>
          <w:rFonts w:ascii="Times New Roman" w:hAnsi="Times New Roman" w:cs="Times New Roman"/>
          <w:b/>
          <w:i/>
          <w:sz w:val="32"/>
          <w:szCs w:val="32"/>
        </w:rPr>
        <w:t>н</w:t>
      </w:r>
      <w:r w:rsidRPr="00695A49">
        <w:rPr>
          <w:rFonts w:ascii="Times New Roman" w:hAnsi="Times New Roman" w:cs="Times New Roman"/>
          <w:i/>
          <w:sz w:val="32"/>
          <w:szCs w:val="32"/>
        </w:rPr>
        <w:t>’ю</w:t>
      </w:r>
      <w:r w:rsidRPr="00695A49">
        <w:rPr>
          <w:rFonts w:ascii="Times New Roman" w:hAnsi="Times New Roman" w:cs="Times New Roman"/>
          <w:b/>
          <w:i/>
          <w:sz w:val="32"/>
          <w:szCs w:val="32"/>
        </w:rPr>
        <w:t>кт</w:t>
      </w:r>
      <w:r w:rsidRPr="00695A49">
        <w:rPr>
          <w:rFonts w:ascii="Times New Roman" w:hAnsi="Times New Roman" w:cs="Times New Roman"/>
          <w:i/>
          <w:sz w:val="32"/>
          <w:szCs w:val="32"/>
        </w:rPr>
        <w:t>у</w:t>
      </w:r>
      <w:r w:rsidRPr="00695A49">
        <w:rPr>
          <w:rFonts w:ascii="Times New Roman" w:hAnsi="Times New Roman" w:cs="Times New Roman"/>
          <w:b/>
          <w:i/>
          <w:sz w:val="32"/>
          <w:szCs w:val="32"/>
        </w:rPr>
        <w:t>р</w:t>
      </w:r>
      <w:r w:rsidRPr="00695A49">
        <w:rPr>
          <w:rFonts w:ascii="Times New Roman" w:hAnsi="Times New Roman" w:cs="Times New Roman"/>
          <w:i/>
          <w:sz w:val="32"/>
          <w:szCs w:val="32"/>
        </w:rPr>
        <w:t xml:space="preserve">а для </w:t>
      </w:r>
      <w:r w:rsidRPr="00695A49">
        <w:rPr>
          <w:rFonts w:ascii="Times New Roman" w:hAnsi="Times New Roman" w:cs="Times New Roman"/>
          <w:b/>
          <w:i/>
          <w:sz w:val="32"/>
          <w:szCs w:val="32"/>
        </w:rPr>
        <w:t>к</w:t>
      </w:r>
      <w:r w:rsidRPr="00695A49">
        <w:rPr>
          <w:rFonts w:ascii="Times New Roman" w:hAnsi="Times New Roman" w:cs="Times New Roman"/>
          <w:i/>
          <w:sz w:val="32"/>
          <w:szCs w:val="32"/>
        </w:rPr>
        <w:t>о</w:t>
      </w:r>
      <w:r w:rsidRPr="00695A49">
        <w:rPr>
          <w:rFonts w:ascii="Times New Roman" w:hAnsi="Times New Roman" w:cs="Times New Roman"/>
          <w:b/>
          <w:i/>
          <w:sz w:val="32"/>
          <w:szCs w:val="32"/>
        </w:rPr>
        <w:t>нтрк</w:t>
      </w:r>
      <w:r w:rsidRPr="00695A49">
        <w:rPr>
          <w:rFonts w:ascii="Times New Roman" w:hAnsi="Times New Roman" w:cs="Times New Roman"/>
          <w:i/>
          <w:sz w:val="32"/>
          <w:szCs w:val="32"/>
        </w:rPr>
        <w:t>ульту</w:t>
      </w:r>
      <w:r w:rsidRPr="00695A49">
        <w:rPr>
          <w:rFonts w:ascii="Times New Roman" w:hAnsi="Times New Roman" w:cs="Times New Roman"/>
          <w:b/>
          <w:i/>
          <w:sz w:val="32"/>
          <w:szCs w:val="32"/>
        </w:rPr>
        <w:t>р</w:t>
      </w:r>
      <w:r w:rsidRPr="00695A49">
        <w:rPr>
          <w:rFonts w:ascii="Times New Roman" w:hAnsi="Times New Roman" w:cs="Times New Roman"/>
          <w:i/>
          <w:sz w:val="32"/>
          <w:szCs w:val="32"/>
        </w:rPr>
        <w:t xml:space="preserve">и» </w:t>
      </w:r>
      <w:r w:rsidR="00B66D4D" w:rsidRPr="00695A49">
        <w:rPr>
          <w:rFonts w:ascii="Times New Roman" w:hAnsi="Times New Roman" w:cs="Times New Roman"/>
          <w:sz w:val="32"/>
          <w:szCs w:val="32"/>
        </w:rPr>
        <w:t>(</w:t>
      </w:r>
      <w:r w:rsidR="001B623B" w:rsidRPr="00695A49">
        <w:rPr>
          <w:rFonts w:ascii="Times New Roman" w:hAnsi="Times New Roman" w:cs="Times New Roman"/>
          <w:sz w:val="32"/>
          <w:szCs w:val="32"/>
        </w:rPr>
        <w:t>Із газети</w:t>
      </w:r>
      <w:r w:rsidR="00B66D4D" w:rsidRPr="00695A49">
        <w:rPr>
          <w:rFonts w:ascii="Times New Roman" w:hAnsi="Times New Roman" w:cs="Times New Roman"/>
          <w:sz w:val="32"/>
          <w:szCs w:val="32"/>
        </w:rPr>
        <w:t>)</w:t>
      </w:r>
      <w:r w:rsidRPr="00695A49">
        <w:rPr>
          <w:rFonts w:ascii="Times New Roman" w:hAnsi="Times New Roman" w:cs="Times New Roman"/>
          <w:sz w:val="32"/>
          <w:szCs w:val="32"/>
        </w:rPr>
        <w:t>.</w:t>
      </w:r>
      <w:r w:rsidR="00D578A1" w:rsidRPr="00695A49">
        <w:rPr>
          <w:rFonts w:ascii="Times New Roman" w:hAnsi="Times New Roman" w:cs="Times New Roman"/>
          <w:sz w:val="32"/>
          <w:szCs w:val="32"/>
        </w:rPr>
        <w:t xml:space="preserve"> </w:t>
      </w:r>
      <w:r w:rsidR="00074573" w:rsidRPr="00695A49">
        <w:rPr>
          <w:rFonts w:ascii="Times New Roman" w:hAnsi="Times New Roman" w:cs="Times New Roman"/>
          <w:sz w:val="32"/>
          <w:szCs w:val="32"/>
        </w:rPr>
        <w:t>Див. також:</w:t>
      </w:r>
      <w:r w:rsidR="001B623B" w:rsidRPr="00695A49">
        <w:rPr>
          <w:rFonts w:ascii="Times New Roman" w:hAnsi="Times New Roman" w:cs="Times New Roman"/>
          <w:sz w:val="32"/>
          <w:szCs w:val="32"/>
        </w:rPr>
        <w:t xml:space="preserve"> </w:t>
      </w:r>
      <w:r w:rsidR="00D61D7C" w:rsidRPr="00695A49">
        <w:rPr>
          <w:rFonts w:ascii="Times New Roman" w:hAnsi="Times New Roman" w:cs="Times New Roman"/>
          <w:i/>
          <w:sz w:val="32"/>
          <w:szCs w:val="32"/>
        </w:rPr>
        <w:t>звукоповтори</w:t>
      </w:r>
      <w:r w:rsidR="00D61D7C" w:rsidRPr="00695A49">
        <w:rPr>
          <w:rFonts w:ascii="Times New Roman" w:hAnsi="Times New Roman" w:cs="Times New Roman"/>
          <w:sz w:val="32"/>
          <w:szCs w:val="32"/>
        </w:rPr>
        <w:t xml:space="preserve">, </w:t>
      </w:r>
      <w:r w:rsidR="00074573" w:rsidRPr="00695A49">
        <w:rPr>
          <w:rFonts w:ascii="Times New Roman" w:hAnsi="Times New Roman" w:cs="Times New Roman"/>
          <w:i/>
          <w:sz w:val="32"/>
          <w:szCs w:val="32"/>
        </w:rPr>
        <w:t>какофонія</w:t>
      </w:r>
      <w:r w:rsidR="00074573" w:rsidRPr="00695A49">
        <w:rPr>
          <w:rFonts w:ascii="Times New Roman" w:hAnsi="Times New Roman" w:cs="Times New Roman"/>
          <w:sz w:val="32"/>
          <w:szCs w:val="32"/>
        </w:rPr>
        <w:t xml:space="preserve">. </w:t>
      </w:r>
      <w:r w:rsidR="00D578A1" w:rsidRPr="00695A49">
        <w:rPr>
          <w:rFonts w:ascii="Times New Roman" w:hAnsi="Times New Roman" w:cs="Times New Roman"/>
          <w:sz w:val="32"/>
          <w:szCs w:val="32"/>
        </w:rPr>
        <w:t>Протилежне –</w:t>
      </w:r>
      <w:r w:rsidR="00D578A1" w:rsidRPr="00695A49">
        <w:rPr>
          <w:rFonts w:ascii="Times New Roman" w:hAnsi="Times New Roman" w:cs="Times New Roman"/>
          <w:i/>
          <w:sz w:val="32"/>
          <w:szCs w:val="32"/>
        </w:rPr>
        <w:t xml:space="preserve"> консонанс</w:t>
      </w:r>
      <w:r w:rsidR="00D578A1" w:rsidRPr="00695A49">
        <w:rPr>
          <w:rFonts w:ascii="Times New Roman" w:hAnsi="Times New Roman" w:cs="Times New Roman"/>
          <w:sz w:val="32"/>
          <w:szCs w:val="32"/>
        </w:rPr>
        <w:t>.</w:t>
      </w:r>
    </w:p>
    <w:p w:rsidR="009E0863" w:rsidRPr="00695A49" w:rsidRDefault="009E0863" w:rsidP="00F64494">
      <w:pPr>
        <w:pStyle w:val="a8"/>
        <w:spacing w:before="0" w:beforeAutospacing="0" w:after="0" w:afterAutospacing="0"/>
        <w:ind w:firstLine="709"/>
        <w:jc w:val="both"/>
        <w:rPr>
          <w:b/>
          <w:bCs/>
          <w:sz w:val="32"/>
          <w:szCs w:val="32"/>
        </w:rPr>
      </w:pPr>
      <w:r w:rsidRPr="00695A49">
        <w:rPr>
          <w:b/>
          <w:bCs/>
          <w:sz w:val="32"/>
          <w:szCs w:val="32"/>
        </w:rPr>
        <w:t>Диспут</w:t>
      </w:r>
      <w:r w:rsidRPr="00695A49">
        <w:rPr>
          <w:bCs/>
          <w:sz w:val="32"/>
          <w:szCs w:val="32"/>
        </w:rPr>
        <w:t xml:space="preserve"> – форма організації попередньо підготовленого публічного обговорення складного суперечливого питання, у процесі якої висловлюються різні (іноді протилежні) погляди.</w:t>
      </w:r>
    </w:p>
    <w:p w:rsidR="00675016" w:rsidRPr="00695A49" w:rsidRDefault="00675016" w:rsidP="00F64494">
      <w:pPr>
        <w:pStyle w:val="a8"/>
        <w:spacing w:before="0" w:beforeAutospacing="0" w:after="0" w:afterAutospacing="0"/>
        <w:ind w:firstLine="709"/>
        <w:jc w:val="both"/>
        <w:rPr>
          <w:bCs/>
          <w:sz w:val="32"/>
          <w:szCs w:val="32"/>
        </w:rPr>
      </w:pPr>
      <w:r w:rsidRPr="00695A49">
        <w:rPr>
          <w:b/>
          <w:bCs/>
          <w:sz w:val="32"/>
          <w:szCs w:val="32"/>
        </w:rPr>
        <w:t xml:space="preserve">Діалект </w:t>
      </w:r>
      <w:r w:rsidRPr="00695A49">
        <w:rPr>
          <w:bCs/>
          <w:sz w:val="32"/>
          <w:szCs w:val="32"/>
        </w:rPr>
        <w:t xml:space="preserve">– </w:t>
      </w:r>
      <w:r w:rsidR="00574AA3">
        <w:rPr>
          <w:bCs/>
          <w:sz w:val="32"/>
          <w:szCs w:val="32"/>
        </w:rPr>
        <w:t xml:space="preserve">1) </w:t>
      </w:r>
      <w:r w:rsidR="00D60883">
        <w:rPr>
          <w:bCs/>
          <w:sz w:val="32"/>
          <w:szCs w:val="32"/>
        </w:rPr>
        <w:t>форма мовного існування, що використовується як засіб безпосереднього повсякденного побутового спілкування на певній обмеженій території</w:t>
      </w:r>
      <w:r w:rsidR="00934902">
        <w:rPr>
          <w:bCs/>
          <w:sz w:val="32"/>
          <w:szCs w:val="32"/>
        </w:rPr>
        <w:t>.</w:t>
      </w:r>
      <w:r w:rsidR="00D60883">
        <w:rPr>
          <w:bCs/>
          <w:sz w:val="32"/>
          <w:szCs w:val="32"/>
        </w:rPr>
        <w:t xml:space="preserve"> </w:t>
      </w:r>
      <w:r w:rsidR="00934902">
        <w:rPr>
          <w:bCs/>
          <w:sz w:val="32"/>
          <w:szCs w:val="32"/>
        </w:rPr>
        <w:t>М</w:t>
      </w:r>
      <w:r w:rsidRPr="00695A49">
        <w:rPr>
          <w:bCs/>
          <w:sz w:val="32"/>
          <w:szCs w:val="32"/>
        </w:rPr>
        <w:t>іс</w:t>
      </w:r>
      <w:r w:rsidR="00934902">
        <w:rPr>
          <w:bCs/>
          <w:sz w:val="32"/>
          <w:szCs w:val="32"/>
        </w:rPr>
        <w:t xml:space="preserve">цевий різновид </w:t>
      </w:r>
      <w:r w:rsidRPr="00695A49">
        <w:rPr>
          <w:bCs/>
          <w:sz w:val="32"/>
          <w:szCs w:val="32"/>
        </w:rPr>
        <w:t>мови, на якому розмовляє частина нації, пов’</w:t>
      </w:r>
      <w:r w:rsidR="00D60883">
        <w:rPr>
          <w:bCs/>
          <w:sz w:val="32"/>
          <w:szCs w:val="32"/>
        </w:rPr>
        <w:t>язана територіальною спільністю, має</w:t>
      </w:r>
      <w:r w:rsidR="007760BB" w:rsidRPr="00695A49">
        <w:rPr>
          <w:bCs/>
          <w:sz w:val="32"/>
          <w:szCs w:val="32"/>
        </w:rPr>
        <w:t xml:space="preserve"> свою граматичну будову, близьку до граматичної будови загальнонародної мови, основний словниковий склад, а також деякі фонетичні особливості.</w:t>
      </w:r>
      <w:r w:rsidR="005A7EBC" w:rsidRPr="00695A49">
        <w:rPr>
          <w:bCs/>
          <w:sz w:val="32"/>
          <w:szCs w:val="32"/>
        </w:rPr>
        <w:t xml:space="preserve"> </w:t>
      </w:r>
      <w:r w:rsidR="00574AA3">
        <w:rPr>
          <w:bCs/>
          <w:sz w:val="32"/>
          <w:szCs w:val="32"/>
        </w:rPr>
        <w:t>2) Різновид</w:t>
      </w:r>
      <w:r w:rsidR="000B23EE">
        <w:rPr>
          <w:bCs/>
          <w:sz w:val="32"/>
          <w:szCs w:val="32"/>
        </w:rPr>
        <w:t xml:space="preserve"> мови (</w:t>
      </w:r>
      <w:r w:rsidR="00574AA3">
        <w:rPr>
          <w:bCs/>
          <w:sz w:val="32"/>
          <w:szCs w:val="32"/>
        </w:rPr>
        <w:t xml:space="preserve">або </w:t>
      </w:r>
      <w:r w:rsidR="000B23EE">
        <w:rPr>
          <w:bCs/>
          <w:sz w:val="32"/>
          <w:szCs w:val="32"/>
        </w:rPr>
        <w:t xml:space="preserve">підсистеми), що використовується як засіб спілкування певних соціальних і професійних груп. Воно </w:t>
      </w:r>
      <w:r w:rsidR="000B23EE">
        <w:rPr>
          <w:bCs/>
          <w:sz w:val="32"/>
          <w:szCs w:val="32"/>
        </w:rPr>
        <w:lastRenderedPageBreak/>
        <w:t xml:space="preserve">застосовується переважно щодо термінів соцілект, сленг, арго, жаргон. Соціальні діалекти відрізняються від територіальних обмеженістю розбіжностей із загальнонародною мовою (лише лексичні та фразеологічні відмінності). Територіальні діалекти мають власну специфіку практично на всіх рівнях мовної системи. </w:t>
      </w:r>
      <w:r w:rsidR="005A7EBC" w:rsidRPr="00695A49">
        <w:rPr>
          <w:bCs/>
          <w:sz w:val="32"/>
          <w:szCs w:val="32"/>
        </w:rPr>
        <w:t xml:space="preserve">Див. також: </w:t>
      </w:r>
      <w:r w:rsidR="00B80FA1" w:rsidRPr="00695A49">
        <w:rPr>
          <w:bCs/>
          <w:i/>
          <w:sz w:val="32"/>
          <w:szCs w:val="32"/>
        </w:rPr>
        <w:t>говір</w:t>
      </w:r>
      <w:r w:rsidR="0028462B" w:rsidRPr="00695A49">
        <w:rPr>
          <w:bCs/>
          <w:sz w:val="32"/>
          <w:szCs w:val="32"/>
        </w:rPr>
        <w:t>,</w:t>
      </w:r>
      <w:r w:rsidR="0028462B" w:rsidRPr="00695A49">
        <w:rPr>
          <w:b/>
          <w:bCs/>
          <w:sz w:val="32"/>
          <w:szCs w:val="32"/>
        </w:rPr>
        <w:t xml:space="preserve"> </w:t>
      </w:r>
      <w:r w:rsidR="00034FB5" w:rsidRPr="00034FB5">
        <w:rPr>
          <w:bCs/>
          <w:i/>
          <w:sz w:val="32"/>
          <w:szCs w:val="32"/>
        </w:rPr>
        <w:t>діалектизми</w:t>
      </w:r>
      <w:r w:rsidR="00034FB5" w:rsidRPr="00034FB5">
        <w:rPr>
          <w:bCs/>
          <w:sz w:val="32"/>
          <w:szCs w:val="32"/>
        </w:rPr>
        <w:t>,</w:t>
      </w:r>
      <w:r w:rsidR="00034FB5">
        <w:rPr>
          <w:b/>
          <w:bCs/>
          <w:sz w:val="32"/>
          <w:szCs w:val="32"/>
        </w:rPr>
        <w:t xml:space="preserve"> </w:t>
      </w:r>
      <w:r w:rsidR="005A7EBC" w:rsidRPr="00695A49">
        <w:rPr>
          <w:bCs/>
          <w:i/>
          <w:sz w:val="32"/>
          <w:szCs w:val="32"/>
        </w:rPr>
        <w:t>наріччя</w:t>
      </w:r>
      <w:r w:rsidR="000B23EE" w:rsidRPr="000B23EE">
        <w:rPr>
          <w:bCs/>
          <w:sz w:val="32"/>
          <w:szCs w:val="32"/>
        </w:rPr>
        <w:t>,</w:t>
      </w:r>
      <w:r w:rsidR="000B23EE">
        <w:rPr>
          <w:bCs/>
          <w:i/>
          <w:sz w:val="32"/>
          <w:szCs w:val="32"/>
        </w:rPr>
        <w:t xml:space="preserve"> соціолект</w:t>
      </w:r>
      <w:r w:rsidR="005A7EBC" w:rsidRPr="00695A49">
        <w:rPr>
          <w:bCs/>
          <w:sz w:val="32"/>
          <w:szCs w:val="32"/>
        </w:rPr>
        <w:t>.</w:t>
      </w:r>
    </w:p>
    <w:p w:rsidR="00B260C6" w:rsidRPr="00695A49" w:rsidRDefault="002A21D1" w:rsidP="00F64494">
      <w:pPr>
        <w:pStyle w:val="a8"/>
        <w:spacing w:before="0" w:beforeAutospacing="0" w:after="0" w:afterAutospacing="0"/>
        <w:ind w:firstLine="709"/>
        <w:jc w:val="both"/>
        <w:rPr>
          <w:rFonts w:eastAsia="Times New Roman"/>
          <w:sz w:val="32"/>
          <w:szCs w:val="32"/>
        </w:rPr>
      </w:pPr>
      <w:r w:rsidRPr="00695A49">
        <w:rPr>
          <w:b/>
          <w:bCs/>
          <w:sz w:val="32"/>
          <w:szCs w:val="32"/>
        </w:rPr>
        <w:t>Діалектизми</w:t>
      </w:r>
      <w:r w:rsidRPr="00695A49">
        <w:rPr>
          <w:sz w:val="32"/>
          <w:szCs w:val="32"/>
        </w:rPr>
        <w:t xml:space="preserve"> – </w:t>
      </w:r>
      <w:r w:rsidR="001F4CAE" w:rsidRPr="00695A49">
        <w:rPr>
          <w:sz w:val="32"/>
          <w:szCs w:val="32"/>
        </w:rPr>
        <w:t xml:space="preserve">слова або </w:t>
      </w:r>
      <w:r w:rsidR="00034FB5">
        <w:rPr>
          <w:sz w:val="32"/>
          <w:szCs w:val="32"/>
        </w:rPr>
        <w:t>сполуки</w:t>
      </w:r>
      <w:r w:rsidR="002E03A8">
        <w:rPr>
          <w:sz w:val="32"/>
          <w:szCs w:val="32"/>
        </w:rPr>
        <w:t>,</w:t>
      </w:r>
      <w:r w:rsidR="00034FB5">
        <w:rPr>
          <w:sz w:val="32"/>
          <w:szCs w:val="32"/>
        </w:rPr>
        <w:t xml:space="preserve"> </w:t>
      </w:r>
      <w:r w:rsidR="006E41B3" w:rsidRPr="00695A49">
        <w:rPr>
          <w:sz w:val="32"/>
          <w:szCs w:val="32"/>
        </w:rPr>
        <w:t xml:space="preserve">властиві </w:t>
      </w:r>
      <w:r w:rsidR="00286A1E" w:rsidRPr="00695A49">
        <w:rPr>
          <w:sz w:val="32"/>
          <w:szCs w:val="32"/>
        </w:rPr>
        <w:t>тільки певному діалекту</w:t>
      </w:r>
      <w:r w:rsidR="00034FB5">
        <w:rPr>
          <w:sz w:val="32"/>
          <w:szCs w:val="32"/>
        </w:rPr>
        <w:t xml:space="preserve"> і </w:t>
      </w:r>
      <w:r w:rsidR="006E41B3" w:rsidRPr="00695A49">
        <w:rPr>
          <w:sz w:val="32"/>
          <w:szCs w:val="32"/>
        </w:rPr>
        <w:t xml:space="preserve">не нормативні </w:t>
      </w:r>
      <w:r w:rsidR="003E2D1C">
        <w:rPr>
          <w:sz w:val="32"/>
          <w:szCs w:val="32"/>
        </w:rPr>
        <w:t>в</w:t>
      </w:r>
      <w:r w:rsidR="006E41B3" w:rsidRPr="00695A49">
        <w:rPr>
          <w:sz w:val="32"/>
          <w:szCs w:val="32"/>
        </w:rPr>
        <w:t xml:space="preserve"> літературному вжитку</w:t>
      </w:r>
      <w:r w:rsidRPr="00695A49">
        <w:rPr>
          <w:sz w:val="32"/>
          <w:szCs w:val="32"/>
        </w:rPr>
        <w:t xml:space="preserve">. Розрізняють </w:t>
      </w:r>
      <w:r w:rsidRPr="00695A49">
        <w:rPr>
          <w:i/>
          <w:sz w:val="32"/>
          <w:szCs w:val="32"/>
        </w:rPr>
        <w:t>фонетичні</w:t>
      </w:r>
      <w:r w:rsidR="001F4CAE" w:rsidRPr="00695A49">
        <w:rPr>
          <w:sz w:val="32"/>
          <w:szCs w:val="32"/>
        </w:rPr>
        <w:t xml:space="preserve"> діалектизми (</w:t>
      </w:r>
      <w:r w:rsidRPr="00695A49">
        <w:rPr>
          <w:i/>
          <w:sz w:val="32"/>
          <w:szCs w:val="32"/>
        </w:rPr>
        <w:t>кирниця</w:t>
      </w:r>
      <w:r w:rsidRPr="00695A49">
        <w:rPr>
          <w:sz w:val="32"/>
          <w:szCs w:val="32"/>
        </w:rPr>
        <w:t xml:space="preserve"> – криниця, </w:t>
      </w:r>
      <w:r w:rsidRPr="00695A49">
        <w:rPr>
          <w:i/>
          <w:sz w:val="32"/>
          <w:szCs w:val="32"/>
        </w:rPr>
        <w:t>Гумань</w:t>
      </w:r>
      <w:r w:rsidRPr="00695A49">
        <w:rPr>
          <w:sz w:val="32"/>
          <w:szCs w:val="32"/>
        </w:rPr>
        <w:t xml:space="preserve"> – Умань</w:t>
      </w:r>
      <w:r w:rsidR="001F4CAE" w:rsidRPr="00695A49">
        <w:rPr>
          <w:sz w:val="32"/>
          <w:szCs w:val="32"/>
        </w:rPr>
        <w:t>)</w:t>
      </w:r>
      <w:r w:rsidRPr="00695A49">
        <w:rPr>
          <w:sz w:val="32"/>
          <w:szCs w:val="32"/>
        </w:rPr>
        <w:t xml:space="preserve">; </w:t>
      </w:r>
      <w:r w:rsidRPr="00695A49">
        <w:rPr>
          <w:i/>
          <w:sz w:val="32"/>
          <w:szCs w:val="32"/>
        </w:rPr>
        <w:t>граматичні</w:t>
      </w:r>
      <w:r w:rsidR="001F4CAE" w:rsidRPr="00695A49">
        <w:rPr>
          <w:sz w:val="32"/>
          <w:szCs w:val="32"/>
        </w:rPr>
        <w:t xml:space="preserve"> (</w:t>
      </w:r>
      <w:r w:rsidRPr="00695A49">
        <w:rPr>
          <w:i/>
          <w:sz w:val="32"/>
          <w:szCs w:val="32"/>
        </w:rPr>
        <w:t>співаєть</w:t>
      </w:r>
      <w:r w:rsidRPr="00695A49">
        <w:rPr>
          <w:sz w:val="32"/>
          <w:szCs w:val="32"/>
        </w:rPr>
        <w:t xml:space="preserve"> – співає, </w:t>
      </w:r>
      <w:r w:rsidRPr="00695A49">
        <w:rPr>
          <w:i/>
          <w:sz w:val="32"/>
          <w:szCs w:val="32"/>
        </w:rPr>
        <w:t>я му ходити</w:t>
      </w:r>
      <w:r w:rsidRPr="00695A49">
        <w:rPr>
          <w:sz w:val="32"/>
          <w:szCs w:val="32"/>
        </w:rPr>
        <w:t xml:space="preserve"> – ходитиму</w:t>
      </w:r>
      <w:r w:rsidR="001F4CAE" w:rsidRPr="00695A49">
        <w:rPr>
          <w:sz w:val="32"/>
          <w:szCs w:val="32"/>
        </w:rPr>
        <w:t>)</w:t>
      </w:r>
      <w:r w:rsidRPr="00695A49">
        <w:rPr>
          <w:sz w:val="32"/>
          <w:szCs w:val="32"/>
        </w:rPr>
        <w:t xml:space="preserve">; </w:t>
      </w:r>
      <w:r w:rsidRPr="00695A49">
        <w:rPr>
          <w:i/>
          <w:sz w:val="32"/>
          <w:szCs w:val="32"/>
        </w:rPr>
        <w:t>лексичні</w:t>
      </w:r>
      <w:r w:rsidRPr="00695A49">
        <w:rPr>
          <w:sz w:val="32"/>
          <w:szCs w:val="32"/>
        </w:rPr>
        <w:t xml:space="preserve">, серед яких </w:t>
      </w:r>
      <w:r w:rsidRPr="00695A49">
        <w:rPr>
          <w:i/>
          <w:sz w:val="32"/>
          <w:szCs w:val="32"/>
        </w:rPr>
        <w:t>власне лексичні</w:t>
      </w:r>
      <w:r w:rsidR="001F4CAE" w:rsidRPr="00695A49">
        <w:rPr>
          <w:sz w:val="32"/>
          <w:szCs w:val="32"/>
        </w:rPr>
        <w:t xml:space="preserve"> (</w:t>
      </w:r>
      <w:r w:rsidRPr="00695A49">
        <w:rPr>
          <w:i/>
          <w:sz w:val="32"/>
          <w:szCs w:val="32"/>
        </w:rPr>
        <w:t>вуйко</w:t>
      </w:r>
      <w:r w:rsidRPr="00695A49">
        <w:rPr>
          <w:sz w:val="32"/>
          <w:szCs w:val="32"/>
        </w:rPr>
        <w:t xml:space="preserve"> – дядько, </w:t>
      </w:r>
      <w:r w:rsidRPr="00695A49">
        <w:rPr>
          <w:i/>
          <w:sz w:val="32"/>
          <w:szCs w:val="32"/>
        </w:rPr>
        <w:t>маржина</w:t>
      </w:r>
      <w:r w:rsidRPr="00695A49">
        <w:rPr>
          <w:sz w:val="32"/>
          <w:szCs w:val="32"/>
        </w:rPr>
        <w:t xml:space="preserve"> – худоба</w:t>
      </w:r>
      <w:r w:rsidR="001F4CAE" w:rsidRPr="00695A49">
        <w:rPr>
          <w:sz w:val="32"/>
          <w:szCs w:val="32"/>
        </w:rPr>
        <w:t xml:space="preserve">), </w:t>
      </w:r>
      <w:r w:rsidRPr="00695A49">
        <w:rPr>
          <w:i/>
          <w:sz w:val="32"/>
          <w:szCs w:val="32"/>
        </w:rPr>
        <w:t>етнографічні</w:t>
      </w:r>
      <w:r w:rsidR="001F4CAE" w:rsidRPr="00695A49">
        <w:rPr>
          <w:sz w:val="32"/>
          <w:szCs w:val="32"/>
        </w:rPr>
        <w:t xml:space="preserve"> (</w:t>
      </w:r>
      <w:r w:rsidR="00E9070E" w:rsidRPr="00695A49">
        <w:rPr>
          <w:i/>
          <w:sz w:val="32"/>
          <w:szCs w:val="32"/>
        </w:rPr>
        <w:t>кре</w:t>
      </w:r>
      <w:r w:rsidRPr="00695A49">
        <w:rPr>
          <w:i/>
          <w:sz w:val="32"/>
          <w:szCs w:val="32"/>
        </w:rPr>
        <w:t>саня</w:t>
      </w:r>
      <w:r w:rsidR="001F4CAE" w:rsidRPr="00695A49">
        <w:rPr>
          <w:sz w:val="32"/>
          <w:szCs w:val="32"/>
        </w:rPr>
        <w:t xml:space="preserve"> – різновид чоловічого капелюха</w:t>
      </w:r>
      <w:r w:rsidRPr="00695A49">
        <w:rPr>
          <w:sz w:val="32"/>
          <w:szCs w:val="32"/>
        </w:rPr>
        <w:t xml:space="preserve">, </w:t>
      </w:r>
      <w:r w:rsidRPr="00695A49">
        <w:rPr>
          <w:i/>
          <w:sz w:val="32"/>
          <w:szCs w:val="32"/>
        </w:rPr>
        <w:t>ковганка</w:t>
      </w:r>
      <w:r w:rsidR="001F4CAE" w:rsidRPr="00695A49">
        <w:rPr>
          <w:sz w:val="32"/>
          <w:szCs w:val="32"/>
        </w:rPr>
        <w:t xml:space="preserve"> – </w:t>
      </w:r>
      <w:r w:rsidR="00677624" w:rsidRPr="00695A49">
        <w:rPr>
          <w:sz w:val="32"/>
          <w:szCs w:val="32"/>
        </w:rPr>
        <w:t>вид посуду),</w:t>
      </w:r>
      <w:r w:rsidRPr="00695A49">
        <w:rPr>
          <w:sz w:val="32"/>
          <w:szCs w:val="32"/>
        </w:rPr>
        <w:t xml:space="preserve"> </w:t>
      </w:r>
      <w:r w:rsidRPr="00695A49">
        <w:rPr>
          <w:i/>
          <w:sz w:val="32"/>
          <w:szCs w:val="32"/>
        </w:rPr>
        <w:t>семантичні</w:t>
      </w:r>
      <w:r w:rsidR="00677624" w:rsidRPr="00695A49">
        <w:rPr>
          <w:sz w:val="32"/>
          <w:szCs w:val="32"/>
        </w:rPr>
        <w:t xml:space="preserve"> (</w:t>
      </w:r>
      <w:r w:rsidRPr="00695A49">
        <w:rPr>
          <w:i/>
          <w:sz w:val="32"/>
          <w:szCs w:val="32"/>
        </w:rPr>
        <w:t>сон</w:t>
      </w:r>
      <w:r w:rsidR="00677624" w:rsidRPr="00695A49">
        <w:rPr>
          <w:sz w:val="32"/>
          <w:szCs w:val="32"/>
        </w:rPr>
        <w:t xml:space="preserve"> – соняшник</w:t>
      </w:r>
      <w:r w:rsidRPr="00695A49">
        <w:rPr>
          <w:sz w:val="32"/>
          <w:szCs w:val="32"/>
        </w:rPr>
        <w:t xml:space="preserve">, </w:t>
      </w:r>
      <w:r w:rsidRPr="00695A49">
        <w:rPr>
          <w:i/>
          <w:sz w:val="32"/>
          <w:szCs w:val="32"/>
        </w:rPr>
        <w:t>лавка</w:t>
      </w:r>
      <w:r w:rsidR="00677624" w:rsidRPr="00695A49">
        <w:rPr>
          <w:sz w:val="32"/>
          <w:szCs w:val="32"/>
        </w:rPr>
        <w:t xml:space="preserve"> –</w:t>
      </w:r>
      <w:r w:rsidR="002B4292" w:rsidRPr="00695A49">
        <w:rPr>
          <w:sz w:val="32"/>
          <w:szCs w:val="32"/>
        </w:rPr>
        <w:t xml:space="preserve"> </w:t>
      </w:r>
      <w:r w:rsidRPr="00695A49">
        <w:rPr>
          <w:sz w:val="32"/>
          <w:szCs w:val="32"/>
        </w:rPr>
        <w:t xml:space="preserve">магазин). Діалектизми </w:t>
      </w:r>
      <w:r w:rsidR="00E9070E" w:rsidRPr="00695A49">
        <w:rPr>
          <w:sz w:val="32"/>
          <w:szCs w:val="32"/>
        </w:rPr>
        <w:t>в</w:t>
      </w:r>
      <w:r w:rsidRPr="00695A49">
        <w:rPr>
          <w:sz w:val="32"/>
          <w:szCs w:val="32"/>
        </w:rPr>
        <w:t xml:space="preserve"> розмовному мовленні є засобом вільного, невимушеного, повсякденного сп</w:t>
      </w:r>
      <w:r w:rsidR="00677624" w:rsidRPr="00695A49">
        <w:rPr>
          <w:sz w:val="32"/>
          <w:szCs w:val="32"/>
        </w:rPr>
        <w:t xml:space="preserve">ілкування носіїв певної говірки (говору). У </w:t>
      </w:r>
      <w:r w:rsidRPr="00695A49">
        <w:rPr>
          <w:sz w:val="32"/>
          <w:szCs w:val="32"/>
        </w:rPr>
        <w:t>художньому мовленні використовуються для відтворення місцевого колориту описуваного з усіма деталями та характерними властивостями побуту, звичаїв</w:t>
      </w:r>
      <w:r w:rsidR="00677624" w:rsidRPr="00695A49">
        <w:rPr>
          <w:i/>
          <w:sz w:val="32"/>
          <w:szCs w:val="32"/>
        </w:rPr>
        <w:t xml:space="preserve">: </w:t>
      </w:r>
      <w:r w:rsidRPr="00695A49">
        <w:rPr>
          <w:i/>
          <w:sz w:val="32"/>
          <w:szCs w:val="32"/>
        </w:rPr>
        <w:t xml:space="preserve">У нас, знаєте, носять на </w:t>
      </w:r>
      <w:r w:rsidRPr="00695A49">
        <w:rPr>
          <w:b/>
          <w:i/>
          <w:sz w:val="32"/>
          <w:szCs w:val="32"/>
        </w:rPr>
        <w:t>кресанях</w:t>
      </w:r>
      <w:r w:rsidRPr="00695A49">
        <w:rPr>
          <w:sz w:val="32"/>
          <w:szCs w:val="32"/>
        </w:rPr>
        <w:t xml:space="preserve"> [капелюхах] </w:t>
      </w:r>
      <w:r w:rsidRPr="00695A49">
        <w:rPr>
          <w:i/>
          <w:sz w:val="32"/>
          <w:szCs w:val="32"/>
        </w:rPr>
        <w:t xml:space="preserve">дорогі угорські </w:t>
      </w:r>
      <w:r w:rsidRPr="00695A49">
        <w:rPr>
          <w:b/>
          <w:i/>
          <w:sz w:val="32"/>
          <w:szCs w:val="32"/>
        </w:rPr>
        <w:t>когути</w:t>
      </w:r>
      <w:r w:rsidRPr="00695A49">
        <w:rPr>
          <w:sz w:val="32"/>
          <w:szCs w:val="32"/>
        </w:rPr>
        <w:t xml:space="preserve"> [китиці з п</w:t>
      </w:r>
      <w:r w:rsidR="007F7D47" w:rsidRPr="00695A49">
        <w:rPr>
          <w:sz w:val="32"/>
          <w:szCs w:val="32"/>
        </w:rPr>
        <w:t>івнячого пір’я на капелюсі] (Ю. </w:t>
      </w:r>
      <w:r w:rsidRPr="00695A49">
        <w:rPr>
          <w:sz w:val="32"/>
          <w:szCs w:val="32"/>
        </w:rPr>
        <w:t xml:space="preserve">Федькович); </w:t>
      </w:r>
      <w:r w:rsidRPr="00695A49">
        <w:rPr>
          <w:i/>
          <w:sz w:val="32"/>
          <w:szCs w:val="32"/>
        </w:rPr>
        <w:t xml:space="preserve">Тужливо і протяжно лилися звуки вівчарської </w:t>
      </w:r>
      <w:r w:rsidRPr="00695A49">
        <w:rPr>
          <w:b/>
          <w:i/>
          <w:sz w:val="32"/>
          <w:szCs w:val="32"/>
        </w:rPr>
        <w:t>трембіти</w:t>
      </w:r>
      <w:r w:rsidRPr="00695A49">
        <w:rPr>
          <w:i/>
          <w:sz w:val="32"/>
          <w:szCs w:val="32"/>
        </w:rPr>
        <w:t>...</w:t>
      </w:r>
      <w:r w:rsidR="007F7D47" w:rsidRPr="00695A49">
        <w:rPr>
          <w:sz w:val="32"/>
          <w:szCs w:val="32"/>
        </w:rPr>
        <w:t xml:space="preserve"> (І. </w:t>
      </w:r>
      <w:r w:rsidRPr="00695A49">
        <w:rPr>
          <w:sz w:val="32"/>
          <w:szCs w:val="32"/>
        </w:rPr>
        <w:t xml:space="preserve">Франко); </w:t>
      </w:r>
      <w:r w:rsidR="00E9070E" w:rsidRPr="00695A49">
        <w:rPr>
          <w:sz w:val="32"/>
          <w:szCs w:val="32"/>
        </w:rPr>
        <w:t>у</w:t>
      </w:r>
      <w:r w:rsidRPr="00695A49">
        <w:rPr>
          <w:sz w:val="32"/>
          <w:szCs w:val="32"/>
        </w:rPr>
        <w:t xml:space="preserve"> прямій мові </w:t>
      </w:r>
      <w:r w:rsidR="007F7D47" w:rsidRPr="00695A49">
        <w:rPr>
          <w:sz w:val="32"/>
          <w:szCs w:val="32"/>
        </w:rPr>
        <w:t xml:space="preserve">– </w:t>
      </w:r>
      <w:r w:rsidRPr="00695A49">
        <w:rPr>
          <w:sz w:val="32"/>
          <w:szCs w:val="32"/>
        </w:rPr>
        <w:t xml:space="preserve">для </w:t>
      </w:r>
      <w:r w:rsidR="008B2693" w:rsidRPr="00695A49">
        <w:rPr>
          <w:sz w:val="32"/>
          <w:szCs w:val="32"/>
        </w:rPr>
        <w:t>відт</w:t>
      </w:r>
      <w:r w:rsidR="00E9070E" w:rsidRPr="00695A49">
        <w:rPr>
          <w:sz w:val="32"/>
          <w:szCs w:val="32"/>
        </w:rPr>
        <w:t>ворення місцевого різновиду мовлення</w:t>
      </w:r>
      <w:r w:rsidR="008B2693" w:rsidRPr="00695A49">
        <w:rPr>
          <w:sz w:val="32"/>
          <w:szCs w:val="32"/>
        </w:rPr>
        <w:t xml:space="preserve">, </w:t>
      </w:r>
      <w:r w:rsidRPr="00695A49">
        <w:rPr>
          <w:sz w:val="32"/>
          <w:szCs w:val="32"/>
        </w:rPr>
        <w:t xml:space="preserve">створення </w:t>
      </w:r>
      <w:r w:rsidR="00E9070E" w:rsidRPr="00695A49">
        <w:rPr>
          <w:sz w:val="32"/>
          <w:szCs w:val="32"/>
        </w:rPr>
        <w:t>мовної характеристики персонажів</w:t>
      </w:r>
      <w:r w:rsidRPr="00695A49">
        <w:rPr>
          <w:sz w:val="32"/>
          <w:szCs w:val="32"/>
        </w:rPr>
        <w:t xml:space="preserve"> </w:t>
      </w:r>
      <w:r w:rsidR="008B2693" w:rsidRPr="00695A49">
        <w:rPr>
          <w:sz w:val="32"/>
          <w:szCs w:val="32"/>
        </w:rPr>
        <w:t xml:space="preserve">шляхом </w:t>
      </w:r>
      <w:r w:rsidRPr="00695A49">
        <w:rPr>
          <w:sz w:val="32"/>
          <w:szCs w:val="32"/>
        </w:rPr>
        <w:t xml:space="preserve">індивідуалізації чи типізації </w:t>
      </w:r>
      <w:r w:rsidR="00E9070E" w:rsidRPr="00695A49">
        <w:rPr>
          <w:sz w:val="32"/>
          <w:szCs w:val="32"/>
        </w:rPr>
        <w:t xml:space="preserve">їхньої </w:t>
      </w:r>
      <w:r w:rsidRPr="00695A49">
        <w:rPr>
          <w:sz w:val="32"/>
          <w:szCs w:val="32"/>
        </w:rPr>
        <w:t>мови</w:t>
      </w:r>
      <w:r w:rsidR="00677624" w:rsidRPr="00695A49">
        <w:rPr>
          <w:sz w:val="32"/>
          <w:szCs w:val="32"/>
        </w:rPr>
        <w:t xml:space="preserve">: </w:t>
      </w:r>
      <w:r w:rsidRPr="00695A49">
        <w:rPr>
          <w:sz w:val="32"/>
          <w:szCs w:val="32"/>
        </w:rPr>
        <w:t xml:space="preserve">– </w:t>
      </w:r>
      <w:r w:rsidRPr="00695A49">
        <w:rPr>
          <w:i/>
          <w:sz w:val="32"/>
          <w:szCs w:val="32"/>
        </w:rPr>
        <w:t xml:space="preserve">Нічьо! – потішала вона його. – Ти </w:t>
      </w:r>
      <w:r w:rsidRPr="00695A49">
        <w:rPr>
          <w:b/>
          <w:i/>
          <w:sz w:val="32"/>
          <w:szCs w:val="32"/>
        </w:rPr>
        <w:t>меш</w:t>
      </w:r>
      <w:r w:rsidRPr="00695A49">
        <w:rPr>
          <w:i/>
          <w:sz w:val="32"/>
          <w:szCs w:val="32"/>
        </w:rPr>
        <w:t xml:space="preserve">, </w:t>
      </w:r>
      <w:r w:rsidRPr="00695A49">
        <w:rPr>
          <w:b/>
          <w:i/>
          <w:sz w:val="32"/>
          <w:szCs w:val="32"/>
        </w:rPr>
        <w:t>сарако</w:t>
      </w:r>
      <w:r w:rsidRPr="00695A49">
        <w:rPr>
          <w:i/>
          <w:sz w:val="32"/>
          <w:szCs w:val="32"/>
        </w:rPr>
        <w:t xml:space="preserve">, </w:t>
      </w:r>
      <w:r w:rsidRPr="00695A49">
        <w:rPr>
          <w:b/>
          <w:i/>
          <w:sz w:val="32"/>
          <w:szCs w:val="32"/>
        </w:rPr>
        <w:t>вівчарити</w:t>
      </w:r>
      <w:r w:rsidRPr="00695A49">
        <w:rPr>
          <w:i/>
          <w:sz w:val="32"/>
          <w:szCs w:val="32"/>
        </w:rPr>
        <w:t xml:space="preserve">, я </w:t>
      </w:r>
      <w:r w:rsidRPr="00695A49">
        <w:rPr>
          <w:b/>
          <w:i/>
          <w:sz w:val="32"/>
          <w:szCs w:val="32"/>
        </w:rPr>
        <w:t>му</w:t>
      </w:r>
      <w:r w:rsidRPr="00695A49">
        <w:rPr>
          <w:i/>
          <w:sz w:val="32"/>
          <w:szCs w:val="32"/>
        </w:rPr>
        <w:t xml:space="preserve"> сіно </w:t>
      </w:r>
      <w:r w:rsidRPr="00695A49">
        <w:rPr>
          <w:b/>
          <w:i/>
          <w:sz w:val="32"/>
          <w:szCs w:val="32"/>
        </w:rPr>
        <w:t>робити</w:t>
      </w:r>
      <w:r w:rsidRPr="00695A49">
        <w:rPr>
          <w:i/>
          <w:sz w:val="32"/>
          <w:szCs w:val="32"/>
        </w:rPr>
        <w:t xml:space="preserve">. Вилізу на копицю та й </w:t>
      </w:r>
      <w:r w:rsidRPr="00695A49">
        <w:rPr>
          <w:b/>
          <w:i/>
          <w:sz w:val="32"/>
          <w:szCs w:val="32"/>
        </w:rPr>
        <w:t>си</w:t>
      </w:r>
      <w:r w:rsidRPr="00695A49">
        <w:rPr>
          <w:i/>
          <w:sz w:val="32"/>
          <w:szCs w:val="32"/>
        </w:rPr>
        <w:t xml:space="preserve"> </w:t>
      </w:r>
      <w:r w:rsidRPr="00695A49">
        <w:rPr>
          <w:b/>
          <w:i/>
          <w:sz w:val="32"/>
          <w:szCs w:val="32"/>
        </w:rPr>
        <w:t>подивлю</w:t>
      </w:r>
      <w:r w:rsidRPr="00695A49">
        <w:rPr>
          <w:i/>
          <w:sz w:val="32"/>
          <w:szCs w:val="32"/>
        </w:rPr>
        <w:t xml:space="preserve"> в гори на </w:t>
      </w:r>
      <w:r w:rsidRPr="00695A49">
        <w:rPr>
          <w:b/>
          <w:i/>
          <w:sz w:val="32"/>
          <w:szCs w:val="32"/>
        </w:rPr>
        <w:t>полонину</w:t>
      </w:r>
      <w:r w:rsidRPr="00695A49">
        <w:rPr>
          <w:i/>
          <w:sz w:val="32"/>
          <w:szCs w:val="32"/>
        </w:rPr>
        <w:t xml:space="preserve">, а ти мені </w:t>
      </w:r>
      <w:r w:rsidRPr="00695A49">
        <w:rPr>
          <w:b/>
          <w:i/>
          <w:sz w:val="32"/>
          <w:szCs w:val="32"/>
        </w:rPr>
        <w:t>затрембітай</w:t>
      </w:r>
      <w:r w:rsidRPr="00695A49">
        <w:rPr>
          <w:i/>
          <w:sz w:val="32"/>
          <w:szCs w:val="32"/>
        </w:rPr>
        <w:t>...</w:t>
      </w:r>
      <w:r w:rsidR="00B57334" w:rsidRPr="00695A49">
        <w:rPr>
          <w:sz w:val="32"/>
          <w:szCs w:val="32"/>
        </w:rPr>
        <w:t xml:space="preserve"> (М. </w:t>
      </w:r>
      <w:r w:rsidRPr="00695A49">
        <w:rPr>
          <w:sz w:val="32"/>
          <w:szCs w:val="32"/>
        </w:rPr>
        <w:t>Коцюбинський); у фольклорних текстах – для надання розмовно-інтимного,</w:t>
      </w:r>
      <w:r w:rsidR="00FA13A8" w:rsidRPr="00695A49">
        <w:rPr>
          <w:sz w:val="32"/>
          <w:szCs w:val="32"/>
        </w:rPr>
        <w:t xml:space="preserve"> невимушеного колориту оповіді: </w:t>
      </w:r>
      <w:r w:rsidRPr="00695A49">
        <w:rPr>
          <w:i/>
          <w:sz w:val="32"/>
          <w:szCs w:val="32"/>
        </w:rPr>
        <w:t xml:space="preserve">Ой мамуню, </w:t>
      </w:r>
      <w:r w:rsidRPr="00695A49">
        <w:rPr>
          <w:b/>
          <w:i/>
          <w:sz w:val="32"/>
          <w:szCs w:val="32"/>
        </w:rPr>
        <w:t>мамунцуню</w:t>
      </w:r>
      <w:r w:rsidR="007F7D47" w:rsidRPr="00695A49">
        <w:rPr>
          <w:i/>
          <w:sz w:val="32"/>
          <w:szCs w:val="32"/>
        </w:rPr>
        <w:t>,</w:t>
      </w:r>
      <w:r w:rsidRPr="00695A49">
        <w:rPr>
          <w:i/>
          <w:sz w:val="32"/>
          <w:szCs w:val="32"/>
        </w:rPr>
        <w:t xml:space="preserve"> ой та зголодніла, </w:t>
      </w:r>
      <w:r w:rsidRPr="00695A49">
        <w:rPr>
          <w:b/>
          <w:i/>
          <w:sz w:val="32"/>
          <w:szCs w:val="32"/>
        </w:rPr>
        <w:t>коби</w:t>
      </w:r>
      <w:r w:rsidRPr="00695A49">
        <w:rPr>
          <w:i/>
          <w:sz w:val="32"/>
          <w:szCs w:val="32"/>
        </w:rPr>
        <w:t xml:space="preserve"> </w:t>
      </w:r>
      <w:r w:rsidRPr="00695A49">
        <w:rPr>
          <w:b/>
          <w:i/>
          <w:sz w:val="32"/>
          <w:szCs w:val="32"/>
        </w:rPr>
        <w:t>бульба</w:t>
      </w:r>
      <w:r w:rsidRPr="00695A49">
        <w:rPr>
          <w:i/>
          <w:sz w:val="32"/>
          <w:szCs w:val="32"/>
        </w:rPr>
        <w:t xml:space="preserve"> колочена, то </w:t>
      </w:r>
      <w:r w:rsidRPr="00695A49">
        <w:rPr>
          <w:b/>
          <w:i/>
          <w:sz w:val="32"/>
          <w:szCs w:val="32"/>
        </w:rPr>
        <w:t>би-м</w:t>
      </w:r>
      <w:r w:rsidRPr="00695A49">
        <w:rPr>
          <w:i/>
          <w:sz w:val="32"/>
          <w:szCs w:val="32"/>
        </w:rPr>
        <w:t xml:space="preserve"> попоїла</w:t>
      </w:r>
      <w:r w:rsidR="00B57334" w:rsidRPr="00695A49">
        <w:rPr>
          <w:sz w:val="32"/>
          <w:szCs w:val="32"/>
        </w:rPr>
        <w:t xml:space="preserve"> (Н. </w:t>
      </w:r>
      <w:r w:rsidRPr="00695A49">
        <w:rPr>
          <w:sz w:val="32"/>
          <w:szCs w:val="32"/>
        </w:rPr>
        <w:t xml:space="preserve">тв.). У ролі поетизмів виступають лексеми виразно етнографічного характеру (мотив оспівування, возвеличення краси рідного краю </w:t>
      </w:r>
      <w:r w:rsidR="00677624" w:rsidRPr="00695A49">
        <w:rPr>
          <w:sz w:val="32"/>
          <w:szCs w:val="32"/>
        </w:rPr>
        <w:t>у літературних творах</w:t>
      </w:r>
      <w:r w:rsidRPr="00695A49">
        <w:rPr>
          <w:sz w:val="32"/>
          <w:szCs w:val="32"/>
        </w:rPr>
        <w:t xml:space="preserve">): </w:t>
      </w:r>
      <w:r w:rsidRPr="00695A49">
        <w:rPr>
          <w:i/>
          <w:sz w:val="32"/>
          <w:szCs w:val="32"/>
        </w:rPr>
        <w:t xml:space="preserve">...Знов вівчар веде отару </w:t>
      </w:r>
      <w:r w:rsidRPr="00695A49">
        <w:rPr>
          <w:b/>
          <w:i/>
          <w:sz w:val="32"/>
          <w:szCs w:val="32"/>
        </w:rPr>
        <w:t>плаєм</w:t>
      </w:r>
      <w:r w:rsidRPr="00695A49">
        <w:rPr>
          <w:i/>
          <w:sz w:val="32"/>
          <w:szCs w:val="32"/>
        </w:rPr>
        <w:t xml:space="preserve">, </w:t>
      </w:r>
      <w:r w:rsidRPr="00695A49">
        <w:rPr>
          <w:b/>
          <w:i/>
          <w:sz w:val="32"/>
          <w:szCs w:val="32"/>
        </w:rPr>
        <w:t>Файну</w:t>
      </w:r>
      <w:r w:rsidRPr="00695A49">
        <w:rPr>
          <w:i/>
          <w:sz w:val="32"/>
          <w:szCs w:val="32"/>
        </w:rPr>
        <w:t xml:space="preserve"> пісню соловей співає... </w:t>
      </w:r>
      <w:r w:rsidR="00B57334" w:rsidRPr="00695A49">
        <w:rPr>
          <w:sz w:val="32"/>
          <w:szCs w:val="32"/>
        </w:rPr>
        <w:t>(В. </w:t>
      </w:r>
      <w:r w:rsidRPr="00695A49">
        <w:rPr>
          <w:sz w:val="32"/>
          <w:szCs w:val="32"/>
        </w:rPr>
        <w:t xml:space="preserve">Івасюк). </w:t>
      </w:r>
      <w:r w:rsidRPr="00695A49">
        <w:rPr>
          <w:rFonts w:eastAsia="Times New Roman"/>
          <w:sz w:val="32"/>
          <w:szCs w:val="32"/>
        </w:rPr>
        <w:t xml:space="preserve">У публіцистичному стилі діалектизми використовуються для позначення реалій життя словами, яким нема відповідників у літературній мові, а також </w:t>
      </w:r>
      <w:r w:rsidR="00E9070E" w:rsidRPr="00695A49">
        <w:rPr>
          <w:rFonts w:eastAsia="Times New Roman"/>
          <w:sz w:val="32"/>
          <w:szCs w:val="32"/>
        </w:rPr>
        <w:t>у</w:t>
      </w:r>
      <w:r w:rsidRPr="00695A49">
        <w:rPr>
          <w:rFonts w:eastAsia="Times New Roman"/>
          <w:sz w:val="32"/>
          <w:szCs w:val="32"/>
        </w:rPr>
        <w:t xml:space="preserve"> прямій мові для відтворення цього типу мовлення, створення мовної характеристики оповідача; у науковому та офіційно-</w:t>
      </w:r>
      <w:r w:rsidRPr="00695A49">
        <w:rPr>
          <w:rFonts w:eastAsia="Times New Roman"/>
          <w:sz w:val="32"/>
          <w:szCs w:val="32"/>
        </w:rPr>
        <w:lastRenderedPageBreak/>
        <w:t>діловому стилях діалектну лексику, як правило, не використовують, окрім наукових праць, присвячених дослідженню специфіки говірок, особливостей проживання на</w:t>
      </w:r>
      <w:r w:rsidR="00B260C6" w:rsidRPr="00695A49">
        <w:rPr>
          <w:rFonts w:eastAsia="Times New Roman"/>
          <w:sz w:val="32"/>
          <w:szCs w:val="32"/>
        </w:rPr>
        <w:t>роду на певних територіях тощо.</w:t>
      </w:r>
      <w:r w:rsidR="00357E66" w:rsidRPr="00695A49">
        <w:rPr>
          <w:rFonts w:eastAsia="Times New Roman"/>
          <w:sz w:val="32"/>
          <w:szCs w:val="32"/>
        </w:rPr>
        <w:t xml:space="preserve"> Див. також: </w:t>
      </w:r>
      <w:r w:rsidR="00F80389" w:rsidRPr="00695A49">
        <w:rPr>
          <w:bCs/>
          <w:i/>
          <w:sz w:val="32"/>
          <w:szCs w:val="32"/>
        </w:rPr>
        <w:t>вузькоспеціальна</w:t>
      </w:r>
      <w:r w:rsidR="00F80389" w:rsidRPr="00695A49">
        <w:rPr>
          <w:bCs/>
          <w:sz w:val="32"/>
          <w:szCs w:val="32"/>
        </w:rPr>
        <w:t xml:space="preserve"> </w:t>
      </w:r>
      <w:r w:rsidR="00F80389" w:rsidRPr="00695A49">
        <w:rPr>
          <w:bCs/>
          <w:i/>
          <w:sz w:val="32"/>
          <w:szCs w:val="32"/>
        </w:rPr>
        <w:t>лексика</w:t>
      </w:r>
      <w:r w:rsidR="00F80389" w:rsidRPr="00695A49">
        <w:rPr>
          <w:bCs/>
          <w:sz w:val="32"/>
          <w:szCs w:val="32"/>
        </w:rPr>
        <w:t>,</w:t>
      </w:r>
      <w:r w:rsidR="00F80389" w:rsidRPr="00695A49">
        <w:rPr>
          <w:sz w:val="32"/>
          <w:szCs w:val="32"/>
        </w:rPr>
        <w:t xml:space="preserve"> </w:t>
      </w:r>
      <w:r w:rsidR="00034FB5" w:rsidRPr="00034FB5">
        <w:rPr>
          <w:i/>
          <w:sz w:val="32"/>
          <w:szCs w:val="32"/>
        </w:rPr>
        <w:t>діалект</w:t>
      </w:r>
      <w:r w:rsidR="00034FB5">
        <w:rPr>
          <w:sz w:val="32"/>
          <w:szCs w:val="32"/>
        </w:rPr>
        <w:t xml:space="preserve">, </w:t>
      </w:r>
      <w:r w:rsidR="00357E66" w:rsidRPr="00695A49">
        <w:rPr>
          <w:rFonts w:eastAsia="Times New Roman"/>
          <w:i/>
          <w:sz w:val="32"/>
          <w:szCs w:val="32"/>
        </w:rPr>
        <w:t>етнографізми</w:t>
      </w:r>
      <w:r w:rsidR="00357E66" w:rsidRPr="00695A49">
        <w:rPr>
          <w:rFonts w:eastAsia="Times New Roman"/>
          <w:sz w:val="32"/>
          <w:szCs w:val="32"/>
        </w:rPr>
        <w:t>.</w:t>
      </w:r>
    </w:p>
    <w:p w:rsidR="002A21D1" w:rsidRPr="00695A49" w:rsidRDefault="002A21D1" w:rsidP="00F64494">
      <w:pPr>
        <w:pStyle w:val="a8"/>
        <w:spacing w:before="0" w:beforeAutospacing="0" w:after="0" w:afterAutospacing="0"/>
        <w:ind w:firstLine="709"/>
        <w:jc w:val="both"/>
        <w:rPr>
          <w:rFonts w:eastAsia="Times New Roman"/>
          <w:sz w:val="32"/>
          <w:szCs w:val="32"/>
        </w:rPr>
      </w:pPr>
      <w:r w:rsidRPr="00695A49">
        <w:rPr>
          <w:b/>
          <w:bCs/>
          <w:sz w:val="32"/>
          <w:szCs w:val="32"/>
        </w:rPr>
        <w:t xml:space="preserve">Діалог </w:t>
      </w:r>
      <w:r w:rsidR="00B260C6" w:rsidRPr="00695A49">
        <w:rPr>
          <w:bCs/>
          <w:sz w:val="32"/>
          <w:szCs w:val="32"/>
        </w:rPr>
        <w:t>–</w:t>
      </w:r>
      <w:r w:rsidR="008E0517" w:rsidRPr="00695A49">
        <w:rPr>
          <w:rFonts w:eastAsia="Times New Roman"/>
          <w:sz w:val="32"/>
          <w:szCs w:val="32"/>
        </w:rPr>
        <w:t xml:space="preserve"> функціонально-комунікативний </w:t>
      </w:r>
      <w:r w:rsidR="00E412A8" w:rsidRPr="00695A49">
        <w:rPr>
          <w:rFonts w:eastAsia="Times New Roman"/>
          <w:sz w:val="32"/>
          <w:szCs w:val="32"/>
        </w:rPr>
        <w:t>різно</w:t>
      </w:r>
      <w:r w:rsidR="008E0517" w:rsidRPr="00695A49">
        <w:rPr>
          <w:rFonts w:eastAsia="Times New Roman"/>
          <w:sz w:val="32"/>
          <w:szCs w:val="32"/>
        </w:rPr>
        <w:t xml:space="preserve">вид </w:t>
      </w:r>
      <w:r w:rsidR="00286A1E" w:rsidRPr="00695A49">
        <w:rPr>
          <w:rFonts w:eastAsia="Times New Roman"/>
          <w:sz w:val="32"/>
          <w:szCs w:val="32"/>
        </w:rPr>
        <w:t xml:space="preserve">усного </w:t>
      </w:r>
      <w:r w:rsidR="008E0517" w:rsidRPr="00695A49">
        <w:rPr>
          <w:rFonts w:eastAsia="Times New Roman"/>
          <w:sz w:val="32"/>
          <w:szCs w:val="32"/>
        </w:rPr>
        <w:t>мовлення</w:t>
      </w:r>
      <w:r w:rsidR="00B260C6" w:rsidRPr="00695A49">
        <w:rPr>
          <w:bCs/>
          <w:sz w:val="32"/>
          <w:szCs w:val="32"/>
        </w:rPr>
        <w:t>;</w:t>
      </w:r>
      <w:r w:rsidRPr="00695A49">
        <w:rPr>
          <w:bCs/>
          <w:sz w:val="32"/>
          <w:szCs w:val="32"/>
        </w:rPr>
        <w:t xml:space="preserve"> </w:t>
      </w:r>
      <w:r w:rsidR="00690305" w:rsidRPr="00695A49">
        <w:rPr>
          <w:bCs/>
          <w:sz w:val="32"/>
          <w:szCs w:val="32"/>
        </w:rPr>
        <w:t xml:space="preserve">результат взаємного мовленнєвого процесу, </w:t>
      </w:r>
      <w:r w:rsidRPr="00695A49">
        <w:rPr>
          <w:bCs/>
          <w:sz w:val="32"/>
          <w:szCs w:val="32"/>
        </w:rPr>
        <w:t>розмова між двома особами</w:t>
      </w:r>
      <w:r w:rsidR="00B260C6" w:rsidRPr="00695A49">
        <w:rPr>
          <w:bCs/>
          <w:sz w:val="32"/>
          <w:szCs w:val="32"/>
        </w:rPr>
        <w:t>,</w:t>
      </w:r>
      <w:r w:rsidR="007760BB" w:rsidRPr="00695A49">
        <w:rPr>
          <w:rFonts w:eastAsia="Times New Roman"/>
          <w:sz w:val="32"/>
          <w:szCs w:val="32"/>
        </w:rPr>
        <w:t xml:space="preserve"> яка, </w:t>
      </w:r>
      <w:r w:rsidR="00B260C6" w:rsidRPr="00695A49">
        <w:rPr>
          <w:rFonts w:eastAsia="Times New Roman"/>
          <w:sz w:val="32"/>
          <w:szCs w:val="32"/>
        </w:rPr>
        <w:t>крім функції спілкування</w:t>
      </w:r>
      <w:r w:rsidR="007760BB" w:rsidRPr="00695A49">
        <w:rPr>
          <w:rFonts w:eastAsia="Times New Roman"/>
          <w:sz w:val="32"/>
          <w:szCs w:val="32"/>
        </w:rPr>
        <w:t>,</w:t>
      </w:r>
      <w:r w:rsidR="00B260C6" w:rsidRPr="00695A49">
        <w:rPr>
          <w:rFonts w:eastAsia="Times New Roman"/>
          <w:sz w:val="32"/>
          <w:szCs w:val="32"/>
        </w:rPr>
        <w:t xml:space="preserve"> розкриває характери </w:t>
      </w:r>
      <w:r w:rsidR="00690305" w:rsidRPr="00695A49">
        <w:rPr>
          <w:rFonts w:eastAsia="Times New Roman"/>
          <w:sz w:val="32"/>
          <w:szCs w:val="32"/>
        </w:rPr>
        <w:t>мовців</w:t>
      </w:r>
      <w:r w:rsidR="00B260C6" w:rsidRPr="00695A49">
        <w:rPr>
          <w:rFonts w:eastAsia="Times New Roman"/>
          <w:sz w:val="32"/>
          <w:szCs w:val="32"/>
        </w:rPr>
        <w:t xml:space="preserve">. </w:t>
      </w:r>
      <w:r w:rsidR="007760BB" w:rsidRPr="00695A49">
        <w:rPr>
          <w:rFonts w:eastAsia="Times New Roman"/>
          <w:sz w:val="32"/>
          <w:szCs w:val="32"/>
        </w:rPr>
        <w:t>Діалог х</w:t>
      </w:r>
      <w:r w:rsidR="007760BB" w:rsidRPr="00695A49">
        <w:rPr>
          <w:bCs/>
          <w:sz w:val="32"/>
          <w:szCs w:val="32"/>
        </w:rPr>
        <w:t>арактеризується короткими висловленнями</w:t>
      </w:r>
      <w:r w:rsidRPr="00695A49">
        <w:rPr>
          <w:bCs/>
          <w:sz w:val="32"/>
          <w:szCs w:val="32"/>
        </w:rPr>
        <w:t xml:space="preserve">, використанням неповних і незакінчених речень, а також </w:t>
      </w:r>
      <w:r w:rsidR="007760BB" w:rsidRPr="00695A49">
        <w:rPr>
          <w:bCs/>
          <w:sz w:val="32"/>
          <w:szCs w:val="32"/>
        </w:rPr>
        <w:t>перевагою</w:t>
      </w:r>
      <w:r w:rsidRPr="00695A49">
        <w:rPr>
          <w:bCs/>
          <w:sz w:val="32"/>
          <w:szCs w:val="32"/>
        </w:rPr>
        <w:t xml:space="preserve"> простих речень, тобто відносною прост</w:t>
      </w:r>
      <w:r w:rsidR="00BB7D2A" w:rsidRPr="00695A49">
        <w:rPr>
          <w:bCs/>
          <w:sz w:val="32"/>
          <w:szCs w:val="32"/>
        </w:rPr>
        <w:t xml:space="preserve">отою синтаксичної будови його </w:t>
      </w:r>
      <w:r w:rsidR="00B260C6" w:rsidRPr="00695A49">
        <w:rPr>
          <w:bCs/>
          <w:sz w:val="32"/>
          <w:szCs w:val="32"/>
        </w:rPr>
        <w:t>частин</w:t>
      </w:r>
      <w:r w:rsidR="00F8188D" w:rsidRPr="00695A49">
        <w:rPr>
          <w:bCs/>
          <w:sz w:val="32"/>
          <w:szCs w:val="32"/>
        </w:rPr>
        <w:t xml:space="preserve">, </w:t>
      </w:r>
      <w:r w:rsidR="008E0517" w:rsidRPr="00695A49">
        <w:rPr>
          <w:bCs/>
          <w:sz w:val="32"/>
          <w:szCs w:val="32"/>
        </w:rPr>
        <w:t>властив</w:t>
      </w:r>
      <w:r w:rsidR="00F8188D" w:rsidRPr="00695A49">
        <w:rPr>
          <w:bCs/>
          <w:sz w:val="32"/>
          <w:szCs w:val="32"/>
        </w:rPr>
        <w:t>ій</w:t>
      </w:r>
      <w:r w:rsidR="00B260C6" w:rsidRPr="00695A49">
        <w:rPr>
          <w:bCs/>
          <w:sz w:val="32"/>
          <w:szCs w:val="32"/>
        </w:rPr>
        <w:t xml:space="preserve"> розмовній мові взагалі. </w:t>
      </w:r>
      <w:r w:rsidR="00286A1E" w:rsidRPr="00695A49">
        <w:rPr>
          <w:bCs/>
          <w:sz w:val="32"/>
          <w:szCs w:val="32"/>
        </w:rPr>
        <w:t xml:space="preserve">Основні ознаки: цілеспрямованість, двобічність, </w:t>
      </w:r>
      <w:r w:rsidR="00690305" w:rsidRPr="00695A49">
        <w:rPr>
          <w:bCs/>
          <w:sz w:val="32"/>
          <w:szCs w:val="32"/>
        </w:rPr>
        <w:t xml:space="preserve">нерозривна </w:t>
      </w:r>
      <w:r w:rsidR="00286A1E" w:rsidRPr="00695A49">
        <w:rPr>
          <w:bCs/>
          <w:sz w:val="32"/>
          <w:szCs w:val="32"/>
        </w:rPr>
        <w:t xml:space="preserve">єдність </w:t>
      </w:r>
      <w:r w:rsidR="00690305" w:rsidRPr="00695A49">
        <w:rPr>
          <w:bCs/>
          <w:sz w:val="32"/>
          <w:szCs w:val="32"/>
        </w:rPr>
        <w:t>говоріння і слухання</w:t>
      </w:r>
      <w:r w:rsidR="00286A1E" w:rsidRPr="00695A49">
        <w:rPr>
          <w:bCs/>
          <w:sz w:val="32"/>
          <w:szCs w:val="32"/>
        </w:rPr>
        <w:t xml:space="preserve">, емоційність. </w:t>
      </w:r>
      <w:r w:rsidR="00E9070E" w:rsidRPr="00695A49">
        <w:rPr>
          <w:bCs/>
          <w:sz w:val="32"/>
          <w:szCs w:val="32"/>
        </w:rPr>
        <w:t xml:space="preserve">Важливу роль у діалозі відіграють невербальні засоби спілкування. </w:t>
      </w:r>
      <w:r w:rsidR="00547D97" w:rsidRPr="00695A49">
        <w:rPr>
          <w:bCs/>
          <w:sz w:val="32"/>
          <w:szCs w:val="32"/>
        </w:rPr>
        <w:t xml:space="preserve">Діалоги розрізняють за стильовими різновидами: побутовий, навчальний, художній, діловий; за змістом можуть бути – запитально-відповідні, розповідні, полемічного характеру тощо. </w:t>
      </w:r>
      <w:r w:rsidRPr="00695A49">
        <w:rPr>
          <w:bCs/>
          <w:sz w:val="32"/>
          <w:szCs w:val="32"/>
        </w:rPr>
        <w:t xml:space="preserve">Див. також: </w:t>
      </w:r>
      <w:r w:rsidRPr="00695A49">
        <w:rPr>
          <w:bCs/>
          <w:i/>
          <w:sz w:val="32"/>
          <w:szCs w:val="32"/>
        </w:rPr>
        <w:t>монолог</w:t>
      </w:r>
      <w:r w:rsidRPr="00695A49">
        <w:rPr>
          <w:bCs/>
          <w:sz w:val="32"/>
          <w:szCs w:val="32"/>
        </w:rPr>
        <w:t xml:space="preserve">, </w:t>
      </w:r>
      <w:r w:rsidRPr="00695A49">
        <w:rPr>
          <w:bCs/>
          <w:i/>
          <w:sz w:val="32"/>
          <w:szCs w:val="32"/>
        </w:rPr>
        <w:t>полілог</w:t>
      </w:r>
      <w:r w:rsidRPr="00695A49">
        <w:rPr>
          <w:bCs/>
          <w:sz w:val="32"/>
          <w:szCs w:val="32"/>
        </w:rPr>
        <w:t>.</w:t>
      </w:r>
    </w:p>
    <w:p w:rsidR="00F1499D" w:rsidRPr="00695A49" w:rsidRDefault="00F1499D"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Ділові папери </w:t>
      </w:r>
      <w:r w:rsidRPr="00695A49">
        <w:rPr>
          <w:rFonts w:ascii="Times New Roman" w:hAnsi="Times New Roman" w:cs="Times New Roman"/>
          <w:bCs/>
          <w:sz w:val="32"/>
          <w:szCs w:val="32"/>
        </w:rPr>
        <w:t xml:space="preserve">(документи) – види текстів офіційно-ділового стилю, що містять інформацію про факти, події, явища дійсності </w:t>
      </w:r>
      <w:r w:rsidR="00025964" w:rsidRPr="00695A49">
        <w:rPr>
          <w:rFonts w:ascii="Times New Roman" w:hAnsi="Times New Roman" w:cs="Times New Roman"/>
          <w:bCs/>
          <w:sz w:val="32"/>
          <w:szCs w:val="32"/>
        </w:rPr>
        <w:t>та діяльність</w:t>
      </w:r>
      <w:r w:rsidRPr="00695A49">
        <w:rPr>
          <w:rFonts w:ascii="Times New Roman" w:hAnsi="Times New Roman" w:cs="Times New Roman"/>
          <w:bCs/>
          <w:sz w:val="32"/>
          <w:szCs w:val="32"/>
        </w:rPr>
        <w:t xml:space="preserve"> людини. Ділові папери мають відповідну форму, стандарт, що полегшує ведення документації, ділового листування. Документ складається з </w:t>
      </w:r>
      <w:r w:rsidR="000450B2" w:rsidRPr="00695A49">
        <w:rPr>
          <w:rFonts w:ascii="Times New Roman" w:hAnsi="Times New Roman" w:cs="Times New Roman"/>
          <w:bCs/>
          <w:sz w:val="32"/>
          <w:szCs w:val="32"/>
        </w:rPr>
        <w:t>окре</w:t>
      </w:r>
      <w:r w:rsidRPr="00695A49">
        <w:rPr>
          <w:rFonts w:ascii="Times New Roman" w:hAnsi="Times New Roman" w:cs="Times New Roman"/>
          <w:bCs/>
          <w:sz w:val="32"/>
          <w:szCs w:val="32"/>
        </w:rPr>
        <w:t>мих елементів –</w:t>
      </w:r>
      <w:r w:rsidR="00025964" w:rsidRPr="00695A49">
        <w:rPr>
          <w:rFonts w:ascii="Times New Roman" w:hAnsi="Times New Roman" w:cs="Times New Roman"/>
          <w:bCs/>
          <w:sz w:val="32"/>
          <w:szCs w:val="32"/>
        </w:rPr>
        <w:t xml:space="preserve"> реквізитів;</w:t>
      </w:r>
      <w:r w:rsidRPr="00695A49">
        <w:rPr>
          <w:rFonts w:ascii="Times New Roman" w:hAnsi="Times New Roman" w:cs="Times New Roman"/>
          <w:bCs/>
          <w:sz w:val="32"/>
          <w:szCs w:val="32"/>
        </w:rPr>
        <w:t xml:space="preserve"> сукупність </w:t>
      </w:r>
      <w:r w:rsidR="00025964" w:rsidRPr="00695A49">
        <w:rPr>
          <w:rFonts w:ascii="Times New Roman" w:hAnsi="Times New Roman" w:cs="Times New Roman"/>
          <w:bCs/>
          <w:sz w:val="32"/>
          <w:szCs w:val="32"/>
        </w:rPr>
        <w:t>реквізитів, розміщених</w:t>
      </w:r>
      <w:r w:rsidRPr="00695A49">
        <w:rPr>
          <w:rFonts w:ascii="Times New Roman" w:hAnsi="Times New Roman" w:cs="Times New Roman"/>
          <w:bCs/>
          <w:sz w:val="32"/>
          <w:szCs w:val="32"/>
        </w:rPr>
        <w:t xml:space="preserve"> у встановленій послідовності</w:t>
      </w:r>
      <w:r w:rsidR="00025964" w:rsidRPr="00695A49">
        <w:rPr>
          <w:rFonts w:ascii="Times New Roman" w:hAnsi="Times New Roman" w:cs="Times New Roman"/>
          <w:bCs/>
          <w:sz w:val="32"/>
          <w:szCs w:val="32"/>
        </w:rPr>
        <w:t>,</w:t>
      </w:r>
      <w:r w:rsidRPr="00695A49">
        <w:rPr>
          <w:rFonts w:ascii="Times New Roman" w:hAnsi="Times New Roman" w:cs="Times New Roman"/>
          <w:bCs/>
          <w:sz w:val="32"/>
          <w:szCs w:val="32"/>
        </w:rPr>
        <w:t xml:space="preserve"> називається його формуляром.</w:t>
      </w:r>
    </w:p>
    <w:p w:rsidR="00E03E0B" w:rsidRPr="00695A49" w:rsidRDefault="00E03E0B"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Довідник </w:t>
      </w:r>
      <w:r w:rsidRPr="00695A49">
        <w:rPr>
          <w:rFonts w:ascii="Times New Roman" w:hAnsi="Times New Roman" w:cs="Times New Roman"/>
          <w:bCs/>
          <w:sz w:val="32"/>
          <w:szCs w:val="32"/>
        </w:rPr>
        <w:t xml:space="preserve">– жанрова форма реалізації </w:t>
      </w:r>
      <w:r w:rsidR="00AF6D40" w:rsidRPr="00695A49">
        <w:rPr>
          <w:rFonts w:ascii="Times New Roman" w:hAnsi="Times New Roman" w:cs="Times New Roman"/>
          <w:bCs/>
          <w:sz w:val="32"/>
          <w:szCs w:val="32"/>
        </w:rPr>
        <w:t>науково-навчального підстилю мови</w:t>
      </w:r>
      <w:r w:rsidRPr="00695A49">
        <w:rPr>
          <w:rFonts w:ascii="Times New Roman" w:hAnsi="Times New Roman" w:cs="Times New Roman"/>
          <w:bCs/>
          <w:sz w:val="32"/>
          <w:szCs w:val="32"/>
        </w:rPr>
        <w:t xml:space="preserve">; універсальний посібник, </w:t>
      </w:r>
      <w:r w:rsidR="0096352F">
        <w:rPr>
          <w:rFonts w:ascii="Times New Roman" w:hAnsi="Times New Roman" w:cs="Times New Roman"/>
          <w:bCs/>
          <w:sz w:val="32"/>
          <w:szCs w:val="32"/>
        </w:rPr>
        <w:t>в</w:t>
      </w:r>
      <w:r w:rsidRPr="00695A49">
        <w:rPr>
          <w:rFonts w:ascii="Times New Roman" w:hAnsi="Times New Roman" w:cs="Times New Roman"/>
          <w:bCs/>
          <w:sz w:val="32"/>
          <w:szCs w:val="32"/>
        </w:rPr>
        <w:t xml:space="preserve"> якому в доступній формі викладено ключові теоретичні відомості з певного навчального курсу</w:t>
      </w:r>
      <w:r w:rsidR="0098586B" w:rsidRPr="00695A49">
        <w:rPr>
          <w:rFonts w:ascii="Times New Roman" w:hAnsi="Times New Roman" w:cs="Times New Roman"/>
          <w:bCs/>
          <w:sz w:val="32"/>
          <w:szCs w:val="32"/>
        </w:rPr>
        <w:t xml:space="preserve"> (предмета, дисципліни)</w:t>
      </w:r>
      <w:r w:rsidRPr="00695A49">
        <w:rPr>
          <w:rFonts w:ascii="Times New Roman" w:hAnsi="Times New Roman" w:cs="Times New Roman"/>
          <w:bCs/>
          <w:sz w:val="32"/>
          <w:szCs w:val="32"/>
        </w:rPr>
        <w:t>.</w:t>
      </w:r>
    </w:p>
    <w:p w:rsidR="002A21D1" w:rsidRPr="00695A49" w:rsidRDefault="002A21D1"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Домінанта</w:t>
      </w:r>
      <w:r w:rsidR="00E92F0A" w:rsidRPr="00695A49">
        <w:rPr>
          <w:rFonts w:ascii="Times New Roman" w:hAnsi="Times New Roman" w:cs="Times New Roman"/>
          <w:sz w:val="32"/>
          <w:szCs w:val="32"/>
        </w:rPr>
        <w:t xml:space="preserve"> – одне </w:t>
      </w:r>
      <w:r w:rsidRPr="00695A49">
        <w:rPr>
          <w:rFonts w:ascii="Times New Roman" w:hAnsi="Times New Roman" w:cs="Times New Roman"/>
          <w:sz w:val="32"/>
          <w:szCs w:val="32"/>
        </w:rPr>
        <w:t>з</w:t>
      </w:r>
      <w:r w:rsidR="00E92F0A" w:rsidRPr="00695A49">
        <w:rPr>
          <w:rFonts w:ascii="Times New Roman" w:hAnsi="Times New Roman" w:cs="Times New Roman"/>
          <w:sz w:val="32"/>
          <w:szCs w:val="32"/>
        </w:rPr>
        <w:t>і</w:t>
      </w:r>
      <w:r w:rsidRPr="00695A49">
        <w:rPr>
          <w:rFonts w:ascii="Times New Roman" w:hAnsi="Times New Roman" w:cs="Times New Roman"/>
          <w:sz w:val="32"/>
          <w:szCs w:val="32"/>
        </w:rPr>
        <w:t xml:space="preserve"> стилістичних понять, що </w:t>
      </w:r>
      <w:r w:rsidR="002354D7" w:rsidRPr="00695A49">
        <w:rPr>
          <w:rFonts w:ascii="Times New Roman" w:hAnsi="Times New Roman" w:cs="Times New Roman"/>
          <w:sz w:val="32"/>
          <w:szCs w:val="32"/>
        </w:rPr>
        <w:t>в</w:t>
      </w:r>
      <w:r w:rsidRPr="00695A49">
        <w:rPr>
          <w:rFonts w:ascii="Times New Roman" w:hAnsi="Times New Roman" w:cs="Times New Roman"/>
          <w:sz w:val="32"/>
          <w:szCs w:val="32"/>
        </w:rPr>
        <w:t xml:space="preserve"> низці мовних одиниць є носієм основного значення </w:t>
      </w:r>
      <w:r w:rsidR="0096352F">
        <w:rPr>
          <w:rFonts w:ascii="Times New Roman" w:hAnsi="Times New Roman" w:cs="Times New Roman"/>
          <w:sz w:val="32"/>
          <w:szCs w:val="32"/>
        </w:rPr>
        <w:t>й</w:t>
      </w:r>
      <w:r w:rsidRPr="00695A49">
        <w:rPr>
          <w:rFonts w:ascii="Times New Roman" w:hAnsi="Times New Roman" w:cs="Times New Roman"/>
          <w:sz w:val="32"/>
          <w:szCs w:val="32"/>
        </w:rPr>
        <w:t xml:space="preserve"> підпорядковує собі всі інші з</w:t>
      </w:r>
      <w:r w:rsidR="00E92F0A" w:rsidRPr="00695A49">
        <w:rPr>
          <w:rFonts w:ascii="Times New Roman" w:hAnsi="Times New Roman" w:cs="Times New Roman"/>
          <w:sz w:val="32"/>
          <w:szCs w:val="32"/>
        </w:rPr>
        <w:t xml:space="preserve">містові й стилістичні </w:t>
      </w:r>
      <w:r w:rsidR="002354D7" w:rsidRPr="00695A49">
        <w:rPr>
          <w:rFonts w:ascii="Times New Roman" w:hAnsi="Times New Roman" w:cs="Times New Roman"/>
          <w:sz w:val="32"/>
          <w:szCs w:val="32"/>
        </w:rPr>
        <w:t xml:space="preserve">компоненти </w:t>
      </w:r>
      <w:r w:rsidR="00E92F0A" w:rsidRPr="00695A49">
        <w:rPr>
          <w:rFonts w:ascii="Times New Roman" w:hAnsi="Times New Roman" w:cs="Times New Roman"/>
          <w:sz w:val="32"/>
          <w:szCs w:val="32"/>
        </w:rPr>
        <w:t xml:space="preserve">значення. Наприклад: </w:t>
      </w:r>
      <w:r w:rsidRPr="00695A49">
        <w:rPr>
          <w:rFonts w:ascii="Times New Roman" w:hAnsi="Times New Roman" w:cs="Times New Roman"/>
          <w:i/>
          <w:sz w:val="32"/>
          <w:szCs w:val="32"/>
        </w:rPr>
        <w:t xml:space="preserve">Ліси мої, гаї мої </w:t>
      </w:r>
      <w:r w:rsidRPr="00695A49">
        <w:rPr>
          <w:rFonts w:ascii="Times New Roman" w:hAnsi="Times New Roman" w:cs="Times New Roman"/>
          <w:b/>
          <w:i/>
          <w:sz w:val="32"/>
          <w:szCs w:val="32"/>
        </w:rPr>
        <w:t>священні</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Пребудьте</w:t>
      </w:r>
      <w:r w:rsidRPr="00695A49">
        <w:rPr>
          <w:rFonts w:ascii="Times New Roman" w:hAnsi="Times New Roman" w:cs="Times New Roman"/>
          <w:i/>
          <w:sz w:val="32"/>
          <w:szCs w:val="32"/>
        </w:rPr>
        <w:t xml:space="preserve"> нам </w:t>
      </w:r>
      <w:r w:rsidRPr="00695A49">
        <w:rPr>
          <w:rFonts w:ascii="Times New Roman" w:hAnsi="Times New Roman" w:cs="Times New Roman"/>
          <w:b/>
          <w:i/>
          <w:sz w:val="32"/>
          <w:szCs w:val="32"/>
        </w:rPr>
        <w:t>вовіки</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незнищенні</w:t>
      </w:r>
      <w:r w:rsidRPr="00695A49">
        <w:rPr>
          <w:rFonts w:ascii="Times New Roman" w:hAnsi="Times New Roman" w:cs="Times New Roman"/>
          <w:i/>
          <w:sz w:val="32"/>
          <w:szCs w:val="32"/>
        </w:rPr>
        <w:t>!</w:t>
      </w:r>
      <w:r w:rsidR="00CF443E" w:rsidRPr="00695A49">
        <w:rPr>
          <w:rFonts w:ascii="Times New Roman" w:hAnsi="Times New Roman" w:cs="Times New Roman"/>
          <w:sz w:val="32"/>
          <w:szCs w:val="32"/>
        </w:rPr>
        <w:t xml:space="preserve"> (Л. </w:t>
      </w:r>
      <w:r w:rsidRPr="00695A49">
        <w:rPr>
          <w:rFonts w:ascii="Times New Roman" w:hAnsi="Times New Roman" w:cs="Times New Roman"/>
          <w:sz w:val="32"/>
          <w:szCs w:val="32"/>
        </w:rPr>
        <w:t>Костенко)</w:t>
      </w:r>
      <w:r w:rsidR="002C68EB" w:rsidRPr="00695A49">
        <w:rPr>
          <w:rFonts w:ascii="Times New Roman" w:hAnsi="Times New Roman" w:cs="Times New Roman"/>
          <w:sz w:val="32"/>
          <w:szCs w:val="32"/>
        </w:rPr>
        <w:t>,</w:t>
      </w:r>
      <w:r w:rsidRPr="00695A49">
        <w:rPr>
          <w:rFonts w:ascii="Times New Roman" w:hAnsi="Times New Roman" w:cs="Times New Roman"/>
          <w:sz w:val="32"/>
          <w:szCs w:val="32"/>
        </w:rPr>
        <w:t xml:space="preserve"> – мовною домінантою </w:t>
      </w:r>
      <w:r w:rsidR="0096352F">
        <w:rPr>
          <w:rFonts w:ascii="Times New Roman" w:hAnsi="Times New Roman" w:cs="Times New Roman"/>
          <w:sz w:val="32"/>
          <w:szCs w:val="32"/>
        </w:rPr>
        <w:t>в</w:t>
      </w:r>
      <w:r w:rsidR="005D7349" w:rsidRPr="00695A49">
        <w:rPr>
          <w:rFonts w:ascii="Times New Roman" w:hAnsi="Times New Roman" w:cs="Times New Roman"/>
          <w:sz w:val="32"/>
          <w:szCs w:val="32"/>
        </w:rPr>
        <w:t xml:space="preserve"> контексті </w:t>
      </w:r>
      <w:r w:rsidRPr="00695A49">
        <w:rPr>
          <w:rFonts w:ascii="Times New Roman" w:hAnsi="Times New Roman" w:cs="Times New Roman"/>
          <w:sz w:val="32"/>
          <w:szCs w:val="32"/>
        </w:rPr>
        <w:t>виступають стилістичні архаїзми як засоби створення ур</w:t>
      </w:r>
      <w:r w:rsidR="005D7349" w:rsidRPr="00695A49">
        <w:rPr>
          <w:rFonts w:ascii="Times New Roman" w:hAnsi="Times New Roman" w:cs="Times New Roman"/>
          <w:sz w:val="32"/>
          <w:szCs w:val="32"/>
        </w:rPr>
        <w:t>очисто-піднесеного тону звучання</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Пропало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пройшло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пролетіло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Минулося</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щезло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спливло</w:t>
      </w:r>
      <w:r w:rsidRPr="00695A49">
        <w:rPr>
          <w:rFonts w:ascii="Times New Roman" w:hAnsi="Times New Roman" w:cs="Times New Roman"/>
          <w:i/>
          <w:sz w:val="32"/>
          <w:szCs w:val="32"/>
        </w:rPr>
        <w:t xml:space="preserve">. Лишень головешками </w:t>
      </w:r>
      <w:r w:rsidRPr="00695A49">
        <w:rPr>
          <w:rFonts w:ascii="Times New Roman" w:hAnsi="Times New Roman" w:cs="Times New Roman"/>
          <w:b/>
          <w:i/>
          <w:sz w:val="32"/>
          <w:szCs w:val="32"/>
        </w:rPr>
        <w:t>тліло</w:t>
      </w:r>
      <w:r w:rsidR="00B427BC" w:rsidRPr="00695A49">
        <w:rPr>
          <w:rFonts w:ascii="Times New Roman" w:hAnsi="Times New Roman" w:cs="Times New Roman"/>
          <w:i/>
          <w:sz w:val="32"/>
          <w:szCs w:val="32"/>
        </w:rPr>
        <w:t>.</w:t>
      </w:r>
      <w:r w:rsidRPr="00695A49">
        <w:rPr>
          <w:rFonts w:ascii="Times New Roman" w:hAnsi="Times New Roman" w:cs="Times New Roman"/>
          <w:i/>
          <w:sz w:val="32"/>
          <w:szCs w:val="32"/>
        </w:rPr>
        <w:t xml:space="preserve"> Лише</w:t>
      </w:r>
      <w:r w:rsidR="00B427BC" w:rsidRPr="00695A49">
        <w:rPr>
          <w:rFonts w:ascii="Times New Roman" w:hAnsi="Times New Roman" w:cs="Times New Roman"/>
          <w:i/>
          <w:sz w:val="32"/>
          <w:szCs w:val="32"/>
        </w:rPr>
        <w:t>нь</w:t>
      </w:r>
      <w:r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lastRenderedPageBreak/>
        <w:t xml:space="preserve">попелищем </w:t>
      </w:r>
      <w:r w:rsidRPr="00695A49">
        <w:rPr>
          <w:rFonts w:ascii="Times New Roman" w:hAnsi="Times New Roman" w:cs="Times New Roman"/>
          <w:b/>
          <w:i/>
          <w:sz w:val="32"/>
          <w:szCs w:val="32"/>
        </w:rPr>
        <w:t>цвіло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Одвіялось</w:t>
      </w:r>
      <w:r w:rsidRPr="00695A49">
        <w:rPr>
          <w:rFonts w:ascii="Times New Roman" w:hAnsi="Times New Roman" w:cs="Times New Roman"/>
          <w:i/>
          <w:sz w:val="32"/>
          <w:szCs w:val="32"/>
        </w:rPr>
        <w:t xml:space="preserve">, сном </w:t>
      </w:r>
      <w:r w:rsidRPr="00695A49">
        <w:rPr>
          <w:rFonts w:ascii="Times New Roman" w:hAnsi="Times New Roman" w:cs="Times New Roman"/>
          <w:b/>
          <w:i/>
          <w:sz w:val="32"/>
          <w:szCs w:val="32"/>
        </w:rPr>
        <w:t>одіснилось</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Одмарилось</w:t>
      </w:r>
      <w:r w:rsidRPr="00695A49">
        <w:rPr>
          <w:rFonts w:ascii="Times New Roman" w:hAnsi="Times New Roman" w:cs="Times New Roman"/>
          <w:i/>
          <w:sz w:val="32"/>
          <w:szCs w:val="32"/>
        </w:rPr>
        <w:t xml:space="preserve"> – ген </w:t>
      </w:r>
      <w:r w:rsidRPr="00695A49">
        <w:rPr>
          <w:rFonts w:ascii="Times New Roman" w:hAnsi="Times New Roman" w:cs="Times New Roman"/>
          <w:b/>
          <w:i/>
          <w:sz w:val="32"/>
          <w:szCs w:val="32"/>
        </w:rPr>
        <w:t>набулось</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Вкотилось</w:t>
      </w:r>
      <w:r w:rsidRPr="00695A49">
        <w:rPr>
          <w:rFonts w:ascii="Times New Roman" w:hAnsi="Times New Roman" w:cs="Times New Roman"/>
          <w:i/>
          <w:sz w:val="32"/>
          <w:szCs w:val="32"/>
        </w:rPr>
        <w:t xml:space="preserve"> і ген </w:t>
      </w:r>
      <w:r w:rsidR="002354D7" w:rsidRPr="00695A49">
        <w:rPr>
          <w:rFonts w:ascii="Times New Roman" w:hAnsi="Times New Roman" w:cs="Times New Roman"/>
          <w:b/>
          <w:i/>
          <w:sz w:val="32"/>
          <w:szCs w:val="32"/>
        </w:rPr>
        <w:t>од</w:t>
      </w:r>
      <w:r w:rsidRPr="00695A49">
        <w:rPr>
          <w:rFonts w:ascii="Times New Roman" w:hAnsi="Times New Roman" w:cs="Times New Roman"/>
          <w:b/>
          <w:i/>
          <w:sz w:val="32"/>
          <w:szCs w:val="32"/>
        </w:rPr>
        <w:t>котилось</w:t>
      </w:r>
      <w:r w:rsidR="00B427BC" w:rsidRPr="00695A49">
        <w:rPr>
          <w:rFonts w:ascii="Times New Roman" w:hAnsi="Times New Roman" w:cs="Times New Roman"/>
          <w:i/>
          <w:sz w:val="32"/>
          <w:szCs w:val="32"/>
        </w:rPr>
        <w:t>.</w:t>
      </w:r>
      <w:r w:rsidRPr="00695A49">
        <w:rPr>
          <w:rFonts w:ascii="Times New Roman" w:hAnsi="Times New Roman" w:cs="Times New Roman"/>
          <w:i/>
          <w:sz w:val="32"/>
          <w:szCs w:val="32"/>
        </w:rPr>
        <w:t xml:space="preserve"> Солоним риданням </w:t>
      </w:r>
      <w:r w:rsidRPr="00695A49">
        <w:rPr>
          <w:rFonts w:ascii="Times New Roman" w:hAnsi="Times New Roman" w:cs="Times New Roman"/>
          <w:b/>
          <w:i/>
          <w:sz w:val="32"/>
          <w:szCs w:val="32"/>
        </w:rPr>
        <w:t>зайшлось</w:t>
      </w:r>
      <w:r w:rsidR="00B427BC" w:rsidRPr="00695A49">
        <w:rPr>
          <w:rFonts w:ascii="Times New Roman" w:hAnsi="Times New Roman" w:cs="Times New Roman"/>
          <w:i/>
          <w:sz w:val="32"/>
          <w:szCs w:val="32"/>
        </w:rPr>
        <w:t>…</w:t>
      </w:r>
      <w:r w:rsidRPr="00695A49">
        <w:rPr>
          <w:rFonts w:ascii="Times New Roman" w:hAnsi="Times New Roman" w:cs="Times New Roman"/>
          <w:i/>
          <w:sz w:val="32"/>
          <w:szCs w:val="32"/>
        </w:rPr>
        <w:t xml:space="preserve"> </w:t>
      </w:r>
      <w:r w:rsidR="00CF443E" w:rsidRPr="00695A49">
        <w:rPr>
          <w:rFonts w:ascii="Times New Roman" w:hAnsi="Times New Roman" w:cs="Times New Roman"/>
          <w:sz w:val="32"/>
          <w:szCs w:val="32"/>
        </w:rPr>
        <w:t>(І. </w:t>
      </w:r>
      <w:r w:rsidRPr="00695A49">
        <w:rPr>
          <w:rFonts w:ascii="Times New Roman" w:hAnsi="Times New Roman" w:cs="Times New Roman"/>
          <w:sz w:val="32"/>
          <w:szCs w:val="32"/>
        </w:rPr>
        <w:t>Драч)</w:t>
      </w:r>
      <w:r w:rsidR="002C68EB" w:rsidRPr="00695A49">
        <w:rPr>
          <w:rFonts w:ascii="Times New Roman" w:hAnsi="Times New Roman" w:cs="Times New Roman"/>
          <w:sz w:val="32"/>
          <w:szCs w:val="32"/>
        </w:rPr>
        <w:t>,</w:t>
      </w:r>
      <w:r w:rsidRPr="00695A49">
        <w:rPr>
          <w:rFonts w:ascii="Times New Roman" w:hAnsi="Times New Roman" w:cs="Times New Roman"/>
          <w:sz w:val="32"/>
          <w:szCs w:val="32"/>
        </w:rPr>
        <w:t xml:space="preserve"> – дієслівні форми </w:t>
      </w:r>
      <w:r w:rsidR="002C68EB" w:rsidRPr="00695A49">
        <w:rPr>
          <w:rFonts w:ascii="Times New Roman" w:hAnsi="Times New Roman" w:cs="Times New Roman"/>
          <w:sz w:val="32"/>
          <w:szCs w:val="32"/>
        </w:rPr>
        <w:t xml:space="preserve">використовуються </w:t>
      </w:r>
      <w:r w:rsidRPr="00695A49">
        <w:rPr>
          <w:rFonts w:ascii="Times New Roman" w:hAnsi="Times New Roman" w:cs="Times New Roman"/>
          <w:sz w:val="32"/>
          <w:szCs w:val="32"/>
        </w:rPr>
        <w:t>для створення ефекту дин</w:t>
      </w:r>
      <w:r w:rsidR="00E92F0A" w:rsidRPr="00695A49">
        <w:rPr>
          <w:rFonts w:ascii="Times New Roman" w:hAnsi="Times New Roman" w:cs="Times New Roman"/>
          <w:sz w:val="32"/>
          <w:szCs w:val="32"/>
        </w:rPr>
        <w:t xml:space="preserve">амічного напруження, </w:t>
      </w:r>
      <w:r w:rsidR="00B427BC" w:rsidRPr="00695A49">
        <w:rPr>
          <w:rFonts w:ascii="Times New Roman" w:hAnsi="Times New Roman" w:cs="Times New Roman"/>
          <w:sz w:val="32"/>
          <w:szCs w:val="32"/>
        </w:rPr>
        <w:t xml:space="preserve">інтенсивної </w:t>
      </w:r>
      <w:r w:rsidR="00E92F0A" w:rsidRPr="00695A49">
        <w:rPr>
          <w:rFonts w:ascii="Times New Roman" w:hAnsi="Times New Roman" w:cs="Times New Roman"/>
          <w:sz w:val="32"/>
          <w:szCs w:val="32"/>
        </w:rPr>
        <w:t>мінливості</w:t>
      </w:r>
      <w:r w:rsidR="00B427BC" w:rsidRPr="00695A49">
        <w:rPr>
          <w:rFonts w:ascii="Times New Roman" w:hAnsi="Times New Roman" w:cs="Times New Roman"/>
          <w:sz w:val="32"/>
          <w:szCs w:val="32"/>
        </w:rPr>
        <w:t xml:space="preserve"> палітри художнього зображення</w:t>
      </w:r>
      <w:r w:rsidRPr="00695A49">
        <w:rPr>
          <w:rFonts w:ascii="Times New Roman" w:hAnsi="Times New Roman" w:cs="Times New Roman"/>
          <w:sz w:val="32"/>
          <w:szCs w:val="32"/>
        </w:rPr>
        <w:t>.</w:t>
      </w:r>
    </w:p>
    <w:p w:rsidR="00001AAE" w:rsidRPr="00695A49" w:rsidRDefault="00001AAE"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 xml:space="preserve">Доповідь </w:t>
      </w:r>
      <w:r w:rsidRPr="00695A49">
        <w:rPr>
          <w:rFonts w:ascii="Times New Roman" w:hAnsi="Times New Roman" w:cs="Times New Roman"/>
          <w:sz w:val="32"/>
          <w:szCs w:val="32"/>
        </w:rPr>
        <w:t>– усне, заздалегідь підготовлене повідомлення; науковий або діловий різновид монологічного мовлення.</w:t>
      </w:r>
    </w:p>
    <w:p w:rsidR="002A21D1" w:rsidRPr="00695A49" w:rsidRDefault="002A21D1"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Дотеп</w:t>
      </w:r>
      <w:r w:rsidRPr="00695A49">
        <w:rPr>
          <w:rFonts w:ascii="Times New Roman" w:hAnsi="Times New Roman" w:cs="Times New Roman"/>
          <w:sz w:val="32"/>
          <w:szCs w:val="32"/>
        </w:rPr>
        <w:t xml:space="preserve"> – вдалий вираз, часто смішн</w:t>
      </w:r>
      <w:r w:rsidR="005D7349" w:rsidRPr="00695A49">
        <w:rPr>
          <w:rFonts w:ascii="Times New Roman" w:hAnsi="Times New Roman" w:cs="Times New Roman"/>
          <w:sz w:val="32"/>
          <w:szCs w:val="32"/>
        </w:rPr>
        <w:t xml:space="preserve">ий, дошкульний. </w:t>
      </w:r>
      <w:r w:rsidRPr="00695A49">
        <w:rPr>
          <w:rFonts w:ascii="Times New Roman" w:hAnsi="Times New Roman" w:cs="Times New Roman"/>
          <w:sz w:val="32"/>
          <w:szCs w:val="32"/>
        </w:rPr>
        <w:t xml:space="preserve">Наприклад: </w:t>
      </w:r>
      <w:r w:rsidRPr="00695A49">
        <w:rPr>
          <w:rFonts w:ascii="Times New Roman" w:hAnsi="Times New Roman" w:cs="Times New Roman"/>
          <w:i/>
          <w:sz w:val="32"/>
          <w:szCs w:val="32"/>
        </w:rPr>
        <w:t>Не досить мати розумну голову, треба ще й нею користуватися</w:t>
      </w:r>
      <w:r w:rsidRPr="00695A49">
        <w:rPr>
          <w:rFonts w:ascii="Times New Roman" w:hAnsi="Times New Roman" w:cs="Times New Roman"/>
          <w:sz w:val="32"/>
          <w:szCs w:val="32"/>
        </w:rPr>
        <w:t>.</w:t>
      </w:r>
    </w:p>
    <w:p w:rsidR="00843622" w:rsidRDefault="0048288E" w:rsidP="00F64494">
      <w:pPr>
        <w:tabs>
          <w:tab w:val="left" w:pos="993"/>
        </w:tabs>
        <w:spacing w:after="0" w:line="240" w:lineRule="auto"/>
        <w:ind w:firstLine="709"/>
        <w:jc w:val="both"/>
        <w:rPr>
          <w:rFonts w:ascii="Times New Roman" w:eastAsia="Times New Roman" w:hAnsi="Times New Roman" w:cs="Times New Roman"/>
          <w:sz w:val="32"/>
          <w:szCs w:val="32"/>
          <w:lang w:eastAsia="uk-UA"/>
        </w:rPr>
      </w:pPr>
      <w:r w:rsidRPr="00695A49">
        <w:rPr>
          <w:rFonts w:ascii="Times New Roman" w:hAnsi="Times New Roman" w:cs="Times New Roman"/>
          <w:b/>
          <w:sz w:val="32"/>
          <w:szCs w:val="32"/>
        </w:rPr>
        <w:t xml:space="preserve">Доцільність мовлення </w:t>
      </w:r>
      <w:r w:rsidRPr="00695A49">
        <w:rPr>
          <w:rFonts w:ascii="Times New Roman" w:hAnsi="Times New Roman" w:cs="Times New Roman"/>
          <w:sz w:val="32"/>
          <w:szCs w:val="32"/>
        </w:rPr>
        <w:t xml:space="preserve">(доречність) – комунікативна якість мовлення, що організовує його точність, логічність, чистоту, вимагає такого добору </w:t>
      </w:r>
      <w:r w:rsidR="00843622">
        <w:rPr>
          <w:rFonts w:ascii="Times New Roman" w:hAnsi="Times New Roman" w:cs="Times New Roman"/>
          <w:sz w:val="32"/>
          <w:szCs w:val="32"/>
        </w:rPr>
        <w:t>виразових</w:t>
      </w:r>
      <w:r w:rsidRPr="00695A49">
        <w:rPr>
          <w:rFonts w:ascii="Times New Roman" w:hAnsi="Times New Roman" w:cs="Times New Roman"/>
          <w:sz w:val="32"/>
          <w:szCs w:val="32"/>
        </w:rPr>
        <w:t xml:space="preserve"> засобів, які відповідають меті й умовам </w:t>
      </w:r>
      <w:r w:rsidR="00843622">
        <w:rPr>
          <w:rFonts w:ascii="Times New Roman" w:hAnsi="Times New Roman" w:cs="Times New Roman"/>
          <w:sz w:val="32"/>
          <w:szCs w:val="32"/>
        </w:rPr>
        <w:t xml:space="preserve">мовного </w:t>
      </w:r>
      <w:r w:rsidRPr="00695A49">
        <w:rPr>
          <w:rFonts w:ascii="Times New Roman" w:hAnsi="Times New Roman" w:cs="Times New Roman"/>
          <w:sz w:val="32"/>
          <w:szCs w:val="32"/>
        </w:rPr>
        <w:t xml:space="preserve">спілкування. Доречність мовлення відповідає темі висловлювання, його логічному змістові, емоційному забарвленню; вимагає врахування </w:t>
      </w:r>
      <w:r w:rsidR="00843622">
        <w:rPr>
          <w:rFonts w:ascii="Times New Roman" w:hAnsi="Times New Roman" w:cs="Times New Roman"/>
          <w:sz w:val="32"/>
          <w:szCs w:val="32"/>
        </w:rPr>
        <w:t xml:space="preserve">конкретної </w:t>
      </w:r>
      <w:r w:rsidRPr="00695A49">
        <w:rPr>
          <w:rFonts w:ascii="Times New Roman" w:hAnsi="Times New Roman" w:cs="Times New Roman"/>
          <w:sz w:val="32"/>
          <w:szCs w:val="32"/>
        </w:rPr>
        <w:t xml:space="preserve">ситуації, складу співрозмовників, форм (усного / писемного) мовлення. </w:t>
      </w:r>
      <w:r w:rsidR="002354D7" w:rsidRPr="00695A49">
        <w:rPr>
          <w:rFonts w:ascii="Times New Roman" w:hAnsi="Times New Roman" w:cs="Times New Roman"/>
          <w:sz w:val="32"/>
          <w:szCs w:val="32"/>
        </w:rPr>
        <w:t>Досягається з</w:t>
      </w:r>
      <w:r w:rsidR="00675FF4" w:rsidRPr="00695A49">
        <w:rPr>
          <w:rFonts w:ascii="Times New Roman" w:hAnsi="Times New Roman" w:cs="Times New Roman"/>
          <w:sz w:val="32"/>
          <w:szCs w:val="32"/>
        </w:rPr>
        <w:t>а рахунок таких чинників: розуміння, висока вихованість людини, досконале знання мови.</w:t>
      </w:r>
      <w:r w:rsidRPr="00695A49">
        <w:rPr>
          <w:rFonts w:ascii="Times New Roman" w:hAnsi="Times New Roman" w:cs="Times New Roman"/>
          <w:sz w:val="32"/>
          <w:szCs w:val="32"/>
        </w:rPr>
        <w:t xml:space="preserve"> </w:t>
      </w:r>
      <w:r w:rsidR="00675FF4" w:rsidRPr="00695A49">
        <w:rPr>
          <w:rFonts w:ascii="Times New Roman" w:hAnsi="Times New Roman" w:cs="Times New Roman"/>
          <w:sz w:val="32"/>
          <w:szCs w:val="32"/>
        </w:rPr>
        <w:t>Доцільним мовлення може бути тільки тоді, коли воно відзначається правильністю, логічністю, точністю, багатством.</w:t>
      </w:r>
    </w:p>
    <w:p w:rsidR="002A21D1" w:rsidRPr="00695A49" w:rsidRDefault="002A21D1"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Драма</w:t>
      </w:r>
      <w:r w:rsidRPr="00695A49">
        <w:rPr>
          <w:rFonts w:ascii="Times New Roman" w:hAnsi="Times New Roman" w:cs="Times New Roman"/>
          <w:sz w:val="32"/>
          <w:szCs w:val="32"/>
        </w:rPr>
        <w:t xml:space="preserve"> – один </w:t>
      </w:r>
      <w:r w:rsidR="00760DF7" w:rsidRPr="00695A49">
        <w:rPr>
          <w:rFonts w:ascii="Times New Roman" w:hAnsi="Times New Roman" w:cs="Times New Roman"/>
          <w:sz w:val="32"/>
          <w:szCs w:val="32"/>
        </w:rPr>
        <w:t>і</w:t>
      </w:r>
      <w:r w:rsidRPr="00695A49">
        <w:rPr>
          <w:rFonts w:ascii="Times New Roman" w:hAnsi="Times New Roman" w:cs="Times New Roman"/>
          <w:sz w:val="32"/>
          <w:szCs w:val="32"/>
        </w:rPr>
        <w:t xml:space="preserve">з </w:t>
      </w:r>
      <w:hyperlink r:id="rId8" w:tooltip="Література за родами" w:history="1">
        <w:r w:rsidRPr="00695A49">
          <w:rPr>
            <w:rStyle w:val="af2"/>
            <w:rFonts w:ascii="Times New Roman" w:hAnsi="Times New Roman" w:cs="Times New Roman"/>
            <w:color w:val="auto"/>
            <w:sz w:val="32"/>
            <w:szCs w:val="32"/>
            <w:u w:val="none"/>
          </w:rPr>
          <w:t>літературних родів</w:t>
        </w:r>
      </w:hyperlink>
      <w:r w:rsidRPr="00695A49">
        <w:rPr>
          <w:rFonts w:ascii="Times New Roman" w:hAnsi="Times New Roman" w:cs="Times New Roman"/>
          <w:sz w:val="32"/>
          <w:szCs w:val="32"/>
        </w:rPr>
        <w:t>, який змальовує світ у формі дії, здебільшого призна</w:t>
      </w:r>
      <w:r w:rsidR="002825D8" w:rsidRPr="00695A49">
        <w:rPr>
          <w:rFonts w:ascii="Times New Roman" w:hAnsi="Times New Roman" w:cs="Times New Roman"/>
          <w:sz w:val="32"/>
          <w:szCs w:val="32"/>
        </w:rPr>
        <w:t>чений для сценічного втілення. Д</w:t>
      </w:r>
      <w:r w:rsidRPr="00695A49">
        <w:rPr>
          <w:rFonts w:ascii="Times New Roman" w:hAnsi="Times New Roman" w:cs="Times New Roman"/>
          <w:sz w:val="32"/>
          <w:szCs w:val="32"/>
        </w:rPr>
        <w:t xml:space="preserve">раматичні твори </w:t>
      </w:r>
      <w:r w:rsidR="002825D8" w:rsidRPr="00695A49">
        <w:rPr>
          <w:rFonts w:ascii="Times New Roman" w:hAnsi="Times New Roman" w:cs="Times New Roman"/>
          <w:sz w:val="32"/>
          <w:szCs w:val="32"/>
        </w:rPr>
        <w:t xml:space="preserve">відповідно до змісту та форми, характеру конфлікту </w:t>
      </w:r>
      <w:r w:rsidRPr="00695A49">
        <w:rPr>
          <w:rFonts w:ascii="Times New Roman" w:hAnsi="Times New Roman" w:cs="Times New Roman"/>
          <w:sz w:val="32"/>
          <w:szCs w:val="32"/>
        </w:rPr>
        <w:t>поділяються на окремі види і жанри (</w:t>
      </w:r>
      <w:hyperlink r:id="rId9" w:tooltip="Драма (жанр)" w:history="1">
        <w:r w:rsidRPr="00695A49">
          <w:rPr>
            <w:rStyle w:val="af2"/>
            <w:rFonts w:ascii="Times New Roman" w:hAnsi="Times New Roman" w:cs="Times New Roman"/>
            <w:color w:val="auto"/>
            <w:sz w:val="32"/>
            <w:szCs w:val="32"/>
            <w:u w:val="none"/>
          </w:rPr>
          <w:t>драма</w:t>
        </w:r>
      </w:hyperlink>
      <w:r w:rsidRPr="00695A49">
        <w:rPr>
          <w:rFonts w:ascii="Times New Roman" w:hAnsi="Times New Roman" w:cs="Times New Roman"/>
          <w:sz w:val="32"/>
          <w:szCs w:val="32"/>
        </w:rPr>
        <w:t xml:space="preserve">, </w:t>
      </w:r>
      <w:hyperlink r:id="rId10" w:tooltip="Трагедія" w:history="1">
        <w:r w:rsidRPr="00695A49">
          <w:rPr>
            <w:rStyle w:val="af2"/>
            <w:rFonts w:ascii="Times New Roman" w:hAnsi="Times New Roman" w:cs="Times New Roman"/>
            <w:color w:val="auto"/>
            <w:sz w:val="32"/>
            <w:szCs w:val="32"/>
            <w:u w:val="none"/>
          </w:rPr>
          <w:t>трагедія</w:t>
        </w:r>
      </w:hyperlink>
      <w:r w:rsidRPr="00695A49">
        <w:rPr>
          <w:rFonts w:ascii="Times New Roman" w:hAnsi="Times New Roman" w:cs="Times New Roman"/>
          <w:sz w:val="32"/>
          <w:szCs w:val="32"/>
        </w:rPr>
        <w:t xml:space="preserve">, </w:t>
      </w:r>
      <w:hyperlink r:id="rId11" w:tooltip="Комедія" w:history="1">
        <w:r w:rsidRPr="00695A49">
          <w:rPr>
            <w:rStyle w:val="af2"/>
            <w:rFonts w:ascii="Times New Roman" w:hAnsi="Times New Roman" w:cs="Times New Roman"/>
            <w:color w:val="auto"/>
            <w:sz w:val="32"/>
            <w:szCs w:val="32"/>
            <w:u w:val="none"/>
          </w:rPr>
          <w:t>комедія</w:t>
        </w:r>
      </w:hyperlink>
      <w:r w:rsidRPr="00695A49">
        <w:rPr>
          <w:rFonts w:ascii="Times New Roman" w:hAnsi="Times New Roman" w:cs="Times New Roman"/>
          <w:sz w:val="32"/>
          <w:szCs w:val="32"/>
        </w:rPr>
        <w:t xml:space="preserve">, </w:t>
      </w:r>
      <w:hyperlink r:id="rId12" w:tooltip="Фарс" w:history="1">
        <w:r w:rsidRPr="00695A49">
          <w:rPr>
            <w:rStyle w:val="af2"/>
            <w:rFonts w:ascii="Times New Roman" w:hAnsi="Times New Roman" w:cs="Times New Roman"/>
            <w:color w:val="auto"/>
            <w:sz w:val="32"/>
            <w:szCs w:val="32"/>
            <w:u w:val="none"/>
          </w:rPr>
          <w:t>фарс</w:t>
        </w:r>
      </w:hyperlink>
      <w:r w:rsidRPr="00695A49">
        <w:rPr>
          <w:rFonts w:ascii="Times New Roman" w:hAnsi="Times New Roman" w:cs="Times New Roman"/>
          <w:sz w:val="32"/>
          <w:szCs w:val="32"/>
        </w:rPr>
        <w:t xml:space="preserve">, </w:t>
      </w:r>
      <w:hyperlink r:id="rId13" w:tooltip="Водевіль" w:history="1">
        <w:r w:rsidRPr="00695A49">
          <w:rPr>
            <w:rStyle w:val="af2"/>
            <w:rFonts w:ascii="Times New Roman" w:hAnsi="Times New Roman" w:cs="Times New Roman"/>
            <w:color w:val="auto"/>
            <w:sz w:val="32"/>
            <w:szCs w:val="32"/>
            <w:u w:val="none"/>
          </w:rPr>
          <w:t>водевіль</w:t>
        </w:r>
      </w:hyperlink>
      <w:r w:rsidRPr="00695A49">
        <w:rPr>
          <w:rFonts w:ascii="Times New Roman" w:hAnsi="Times New Roman" w:cs="Times New Roman"/>
          <w:sz w:val="32"/>
          <w:szCs w:val="32"/>
        </w:rPr>
        <w:t xml:space="preserve">, </w:t>
      </w:r>
      <w:hyperlink r:id="rId14" w:tooltip="Мелодрама" w:history="1">
        <w:r w:rsidRPr="00695A49">
          <w:rPr>
            <w:rStyle w:val="af2"/>
            <w:rFonts w:ascii="Times New Roman" w:hAnsi="Times New Roman" w:cs="Times New Roman"/>
            <w:color w:val="auto"/>
            <w:sz w:val="32"/>
            <w:szCs w:val="32"/>
            <w:u w:val="none"/>
          </w:rPr>
          <w:t>мелодрама</w:t>
        </w:r>
      </w:hyperlink>
      <w:r w:rsidRPr="00695A49">
        <w:rPr>
          <w:rFonts w:ascii="Times New Roman" w:hAnsi="Times New Roman" w:cs="Times New Roman"/>
          <w:sz w:val="32"/>
          <w:szCs w:val="32"/>
        </w:rPr>
        <w:t xml:space="preserve">, </w:t>
      </w:r>
      <w:hyperlink r:id="rId15" w:tooltip="Трагікомедія" w:history="1">
        <w:r w:rsidRPr="00695A49">
          <w:rPr>
            <w:rStyle w:val="af2"/>
            <w:rFonts w:ascii="Times New Roman" w:hAnsi="Times New Roman" w:cs="Times New Roman"/>
            <w:color w:val="auto"/>
            <w:sz w:val="32"/>
            <w:szCs w:val="32"/>
            <w:u w:val="none"/>
          </w:rPr>
          <w:t>трагікомедія</w:t>
        </w:r>
      </w:hyperlink>
      <w:r w:rsidRPr="00695A49">
        <w:rPr>
          <w:rFonts w:ascii="Times New Roman" w:hAnsi="Times New Roman" w:cs="Times New Roman"/>
          <w:sz w:val="32"/>
          <w:szCs w:val="32"/>
        </w:rPr>
        <w:t>). Словесний матеріал</w:t>
      </w:r>
      <w:r w:rsidRPr="00695A49">
        <w:rPr>
          <w:rFonts w:ascii="Times New Roman" w:hAnsi="Times New Roman" w:cs="Times New Roman"/>
          <w:i/>
          <w:iCs/>
          <w:sz w:val="32"/>
          <w:szCs w:val="32"/>
        </w:rPr>
        <w:t xml:space="preserve"> </w:t>
      </w:r>
      <w:r w:rsidRPr="00695A49">
        <w:rPr>
          <w:rFonts w:ascii="Times New Roman" w:hAnsi="Times New Roman" w:cs="Times New Roman"/>
          <w:iCs/>
          <w:sz w:val="32"/>
          <w:szCs w:val="32"/>
        </w:rPr>
        <w:t xml:space="preserve">драматичного </w:t>
      </w:r>
      <w:r w:rsidRPr="00695A49">
        <w:rPr>
          <w:rFonts w:ascii="Times New Roman" w:hAnsi="Times New Roman" w:cs="Times New Roman"/>
          <w:sz w:val="32"/>
          <w:szCs w:val="32"/>
        </w:rPr>
        <w:t>твору супроводжується мімікою, жестами, інтонацією, розрахований на слухове сприймання і, на відміну від прозових і віршових, будується на діалогах, монологах, полілогах, через які розкривається внутрішньо-психологічний світ героя, подається інформація про обставини, події, почуття персонажів, їхнє ставлення один до одного. У драматургічному творі відсутнє описове авторське мовлення, значна роль належить авторським ремаркам, тобто поясненням, призначеним для виконавців п’єси; інформація про події у тексті драми сприймається з багатьох джерел, а саме</w:t>
      </w:r>
      <w:r w:rsidR="00666000" w:rsidRPr="00695A49">
        <w:rPr>
          <w:rFonts w:ascii="Times New Roman" w:hAnsi="Times New Roman" w:cs="Times New Roman"/>
          <w:sz w:val="32"/>
          <w:szCs w:val="32"/>
        </w:rPr>
        <w:t>:</w:t>
      </w:r>
      <w:r w:rsidRPr="00695A49">
        <w:rPr>
          <w:rFonts w:ascii="Times New Roman" w:hAnsi="Times New Roman" w:cs="Times New Roman"/>
          <w:sz w:val="32"/>
          <w:szCs w:val="32"/>
        </w:rPr>
        <w:t xml:space="preserve"> декорацій, костюмів, реплік персонажів, на які припадає головний акцент, їх</w:t>
      </w:r>
      <w:r w:rsidR="006F21FA" w:rsidRPr="00695A49">
        <w:rPr>
          <w:rFonts w:ascii="Times New Roman" w:hAnsi="Times New Roman" w:cs="Times New Roman"/>
          <w:sz w:val="32"/>
          <w:szCs w:val="32"/>
        </w:rPr>
        <w:t>ніх</w:t>
      </w:r>
      <w:r w:rsidRPr="00695A49">
        <w:rPr>
          <w:rFonts w:ascii="Times New Roman" w:hAnsi="Times New Roman" w:cs="Times New Roman"/>
          <w:sz w:val="32"/>
          <w:szCs w:val="32"/>
        </w:rPr>
        <w:t xml:space="preserve"> жестів, міміки тощо.</w:t>
      </w:r>
      <w:r w:rsidR="004B04E9" w:rsidRPr="004B04E9">
        <w:rPr>
          <w:rFonts w:ascii="Times New Roman" w:hAnsi="Times New Roman" w:cs="Times New Roman"/>
          <w:noProof/>
          <w:sz w:val="32"/>
          <w:szCs w:val="32"/>
          <w:lang w:eastAsia="uk-UA"/>
        </w:rPr>
        <w:pict>
          <v:line id="Прямая соединительная линия 1" o:spid="_x0000_s1026" style="position:absolute;left:0;text-align:left;z-index:251662336;visibility:visible;mso-wrap-distance-left:3.17497mm;mso-wrap-distance-right:3.17497mm;mso-position-horizontal-relative:margin;mso-position-vertical-relative:text" from="735.85pt,-40.3pt" to="735.85pt,3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" o:allowincell="f" strokeweight="2.65pt">
            <w10:wrap anchorx="margin"/>
          </v:line>
        </w:pict>
      </w:r>
      <w:r w:rsidR="004B04E9" w:rsidRPr="004B04E9">
        <w:rPr>
          <w:rFonts w:ascii="Times New Roman" w:hAnsi="Times New Roman" w:cs="Times New Roman"/>
          <w:noProof/>
          <w:sz w:val="32"/>
          <w:szCs w:val="32"/>
          <w:lang w:eastAsia="uk-UA"/>
        </w:rPr>
        <w:pict>
          <v:line id="Прямая соединительная линия 2" o:spid="_x0000_s1104" style="position:absolute;left:0;text-align:left;z-index:251663360;visibility:visible;mso-wrap-distance-left:3.17497mm;mso-wrap-distance-right:3.17497mm;mso-position-horizontal-relative:margin;mso-position-vertical-relative:text" from="743.5pt,421.9pt" to="743.5pt,4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" o:allowincell="f" strokeweight=".25pt">
            <w10:wrap anchorx="margin"/>
          </v:line>
        </w:pict>
      </w:r>
      <w:r w:rsidRPr="00695A49">
        <w:rPr>
          <w:rFonts w:ascii="Times New Roman" w:hAnsi="Times New Roman" w:cs="Times New Roman"/>
          <w:sz w:val="32"/>
          <w:szCs w:val="32"/>
        </w:rPr>
        <w:t xml:space="preserve"> Драма є специфічним видом </w:t>
      </w:r>
      <w:r w:rsidRPr="00695A49">
        <w:rPr>
          <w:rFonts w:ascii="Times New Roman" w:hAnsi="Times New Roman" w:cs="Times New Roman"/>
          <w:sz w:val="32"/>
          <w:szCs w:val="32"/>
        </w:rPr>
        <w:lastRenderedPageBreak/>
        <w:t xml:space="preserve">мистецтва, який одночасно належить як літературі, так і </w:t>
      </w:r>
      <w:hyperlink r:id="rId16" w:tooltip="Театр" w:history="1">
        <w:r w:rsidRPr="00695A49">
          <w:rPr>
            <w:rStyle w:val="af2"/>
            <w:rFonts w:ascii="Times New Roman" w:hAnsi="Times New Roman" w:cs="Times New Roman"/>
            <w:color w:val="auto"/>
            <w:sz w:val="32"/>
            <w:szCs w:val="32"/>
            <w:u w:val="none"/>
          </w:rPr>
          <w:t>театру</w:t>
        </w:r>
      </w:hyperlink>
      <w:r w:rsidRPr="00695A49">
        <w:rPr>
          <w:rFonts w:ascii="Times New Roman" w:hAnsi="Times New Roman" w:cs="Times New Roman"/>
          <w:sz w:val="32"/>
          <w:szCs w:val="32"/>
        </w:rPr>
        <w:t xml:space="preserve">. </w:t>
      </w:r>
      <w:r w:rsidR="00270133" w:rsidRPr="00695A49">
        <w:rPr>
          <w:rFonts w:ascii="Times New Roman" w:hAnsi="Times New Roman" w:cs="Times New Roman"/>
          <w:sz w:val="32"/>
          <w:szCs w:val="32"/>
        </w:rPr>
        <w:t xml:space="preserve">Див. також: </w:t>
      </w:r>
      <w:r w:rsidR="00270133" w:rsidRPr="00695A49">
        <w:rPr>
          <w:rFonts w:ascii="Times New Roman" w:hAnsi="Times New Roman" w:cs="Times New Roman"/>
          <w:i/>
          <w:sz w:val="32"/>
          <w:szCs w:val="32"/>
        </w:rPr>
        <w:t>поезія</w:t>
      </w:r>
      <w:r w:rsidR="00270133" w:rsidRPr="00695A49">
        <w:rPr>
          <w:rFonts w:ascii="Times New Roman" w:hAnsi="Times New Roman" w:cs="Times New Roman"/>
          <w:sz w:val="32"/>
          <w:szCs w:val="32"/>
        </w:rPr>
        <w:t xml:space="preserve">, </w:t>
      </w:r>
      <w:r w:rsidR="00270133" w:rsidRPr="00695A49">
        <w:rPr>
          <w:rFonts w:ascii="Times New Roman" w:hAnsi="Times New Roman" w:cs="Times New Roman"/>
          <w:i/>
          <w:sz w:val="32"/>
          <w:szCs w:val="32"/>
        </w:rPr>
        <w:t>проза</w:t>
      </w:r>
      <w:r w:rsidR="00270133" w:rsidRPr="00695A49">
        <w:rPr>
          <w:rFonts w:ascii="Times New Roman" w:hAnsi="Times New Roman" w:cs="Times New Roman"/>
          <w:sz w:val="32"/>
          <w:szCs w:val="32"/>
        </w:rPr>
        <w:t>.</w:t>
      </w:r>
    </w:p>
    <w:p w:rsidR="00760DF7" w:rsidRPr="00695A49" w:rsidRDefault="00760DF7" w:rsidP="00F64494">
      <w:pPr>
        <w:spacing w:after="0" w:line="240" w:lineRule="auto"/>
        <w:ind w:firstLine="709"/>
        <w:jc w:val="both"/>
        <w:rPr>
          <w:rFonts w:ascii="Times New Roman" w:hAnsi="Times New Roman" w:cs="Times New Roman"/>
          <w:b/>
          <w:sz w:val="32"/>
          <w:szCs w:val="32"/>
        </w:rPr>
      </w:pPr>
      <w:r w:rsidRPr="00695A49">
        <w:rPr>
          <w:rFonts w:ascii="Times New Roman" w:hAnsi="Times New Roman" w:cs="Times New Roman"/>
          <w:b/>
          <w:sz w:val="32"/>
          <w:szCs w:val="32"/>
        </w:rPr>
        <w:t xml:space="preserve">Дублет </w:t>
      </w:r>
      <w:r w:rsidRPr="00695A49">
        <w:rPr>
          <w:rFonts w:ascii="Times New Roman" w:hAnsi="Times New Roman" w:cs="Times New Roman"/>
          <w:sz w:val="32"/>
          <w:szCs w:val="32"/>
        </w:rPr>
        <w:t>– один із двох термінів, що називає один і той же науковий об’єкт або виражає одне і те ж наукове поняття (</w:t>
      </w:r>
      <w:r w:rsidRPr="00695A49">
        <w:rPr>
          <w:rFonts w:ascii="Times New Roman" w:hAnsi="Times New Roman" w:cs="Times New Roman"/>
          <w:i/>
          <w:sz w:val="32"/>
          <w:szCs w:val="32"/>
        </w:rPr>
        <w:t>асиміляція</w:t>
      </w:r>
      <w:r w:rsidR="006F21FA" w:rsidRPr="00695A49">
        <w:rPr>
          <w:rFonts w:ascii="Times New Roman" w:hAnsi="Times New Roman" w:cs="Times New Roman"/>
          <w:i/>
          <w:sz w:val="32"/>
          <w:szCs w:val="32"/>
        </w:rPr>
        <w:t xml:space="preserve"> </w:t>
      </w:r>
      <w:r w:rsidR="006F21FA" w:rsidRPr="00695A49">
        <w:rPr>
          <w:rFonts w:ascii="Times New Roman" w:hAnsi="Times New Roman" w:cs="Times New Roman"/>
          <w:sz w:val="32"/>
          <w:szCs w:val="32"/>
        </w:rPr>
        <w:t xml:space="preserve">– </w:t>
      </w:r>
      <w:r w:rsidR="00CA06D4" w:rsidRPr="00695A49">
        <w:rPr>
          <w:rFonts w:ascii="Times New Roman" w:hAnsi="Times New Roman" w:cs="Times New Roman"/>
          <w:i/>
          <w:sz w:val="32"/>
          <w:szCs w:val="32"/>
        </w:rPr>
        <w:t>уподібнення</w:t>
      </w:r>
      <w:r w:rsidR="006F21FA" w:rsidRPr="00695A49">
        <w:rPr>
          <w:rFonts w:ascii="Times New Roman" w:hAnsi="Times New Roman" w:cs="Times New Roman"/>
          <w:sz w:val="32"/>
          <w:szCs w:val="32"/>
        </w:rPr>
        <w:t>,</w:t>
      </w:r>
      <w:r w:rsidR="00CA06D4" w:rsidRPr="00695A49">
        <w:rPr>
          <w:rFonts w:ascii="Times New Roman" w:hAnsi="Times New Roman" w:cs="Times New Roman"/>
          <w:sz w:val="32"/>
          <w:szCs w:val="32"/>
        </w:rPr>
        <w:t xml:space="preserve"> </w:t>
      </w:r>
      <w:r w:rsidR="00CA06D4" w:rsidRPr="00695A49">
        <w:rPr>
          <w:rFonts w:ascii="Times New Roman" w:hAnsi="Times New Roman" w:cs="Times New Roman"/>
          <w:i/>
          <w:sz w:val="32"/>
          <w:szCs w:val="32"/>
        </w:rPr>
        <w:t>флексія</w:t>
      </w:r>
      <w:r w:rsidR="006F21FA" w:rsidRPr="00695A49">
        <w:rPr>
          <w:rFonts w:ascii="Times New Roman" w:hAnsi="Times New Roman" w:cs="Times New Roman"/>
          <w:sz w:val="32"/>
          <w:szCs w:val="32"/>
        </w:rPr>
        <w:t xml:space="preserve"> –</w:t>
      </w:r>
      <w:r w:rsidR="00CA06D4" w:rsidRPr="00695A49">
        <w:rPr>
          <w:rFonts w:ascii="Times New Roman" w:hAnsi="Times New Roman" w:cs="Times New Roman"/>
          <w:sz w:val="32"/>
          <w:szCs w:val="32"/>
        </w:rPr>
        <w:t xml:space="preserve"> </w:t>
      </w:r>
      <w:r w:rsidR="00CA06D4" w:rsidRPr="00695A49">
        <w:rPr>
          <w:rFonts w:ascii="Times New Roman" w:hAnsi="Times New Roman" w:cs="Times New Roman"/>
          <w:i/>
          <w:sz w:val="32"/>
          <w:szCs w:val="32"/>
        </w:rPr>
        <w:t>закінченн</w:t>
      </w:r>
      <w:r w:rsidRPr="00695A49">
        <w:rPr>
          <w:rFonts w:ascii="Times New Roman" w:hAnsi="Times New Roman" w:cs="Times New Roman"/>
          <w:i/>
          <w:sz w:val="32"/>
          <w:szCs w:val="32"/>
        </w:rPr>
        <w:t>я</w:t>
      </w:r>
      <w:r w:rsidRPr="00695A49">
        <w:rPr>
          <w:rFonts w:ascii="Times New Roman" w:hAnsi="Times New Roman" w:cs="Times New Roman"/>
          <w:sz w:val="32"/>
          <w:szCs w:val="32"/>
        </w:rPr>
        <w:t>).</w:t>
      </w:r>
      <w:r w:rsidR="000868FE" w:rsidRPr="00695A49">
        <w:rPr>
          <w:rFonts w:ascii="Times New Roman" w:hAnsi="Times New Roman" w:cs="Times New Roman"/>
          <w:sz w:val="32"/>
          <w:szCs w:val="32"/>
        </w:rPr>
        <w:t xml:space="preserve"> Див. також: </w:t>
      </w:r>
      <w:r w:rsidR="000868FE" w:rsidRPr="00695A49">
        <w:rPr>
          <w:rFonts w:ascii="Times New Roman" w:hAnsi="Times New Roman" w:cs="Times New Roman"/>
          <w:i/>
          <w:sz w:val="32"/>
          <w:szCs w:val="32"/>
        </w:rPr>
        <w:t>синоніми</w:t>
      </w:r>
      <w:r w:rsidR="000868FE" w:rsidRPr="00695A49">
        <w:rPr>
          <w:rFonts w:ascii="Times New Roman" w:hAnsi="Times New Roman" w:cs="Times New Roman"/>
          <w:sz w:val="32"/>
          <w:szCs w:val="32"/>
        </w:rPr>
        <w:t>.</w:t>
      </w:r>
    </w:p>
    <w:p w:rsidR="000D3333" w:rsidRPr="00695A49" w:rsidRDefault="000D3333"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Евфемізм</w:t>
      </w:r>
      <w:r w:rsidR="0000150F" w:rsidRPr="00695A49">
        <w:rPr>
          <w:rFonts w:ascii="Times New Roman" w:hAnsi="Times New Roman" w:cs="Times New Roman"/>
          <w:sz w:val="32"/>
          <w:szCs w:val="32"/>
        </w:rPr>
        <w:t xml:space="preserve"> – пом’якшувальна назва, опис </w:t>
      </w:r>
      <w:r w:rsidRPr="00695A49">
        <w:rPr>
          <w:rFonts w:ascii="Times New Roman" w:hAnsi="Times New Roman" w:cs="Times New Roman"/>
          <w:sz w:val="32"/>
          <w:szCs w:val="32"/>
        </w:rPr>
        <w:t xml:space="preserve">певних предметів, </w:t>
      </w:r>
      <w:r w:rsidR="0000150F" w:rsidRPr="00695A49">
        <w:rPr>
          <w:rFonts w:ascii="Times New Roman" w:hAnsi="Times New Roman" w:cs="Times New Roman"/>
          <w:sz w:val="32"/>
          <w:szCs w:val="32"/>
        </w:rPr>
        <w:t>явищ</w:t>
      </w:r>
      <w:r w:rsidR="006F21FA" w:rsidRPr="00695A49">
        <w:rPr>
          <w:rFonts w:ascii="Times New Roman" w:hAnsi="Times New Roman" w:cs="Times New Roman"/>
          <w:sz w:val="32"/>
          <w:szCs w:val="32"/>
        </w:rPr>
        <w:t xml:space="preserve">, </w:t>
      </w:r>
      <w:r w:rsidRPr="00695A49">
        <w:rPr>
          <w:rFonts w:ascii="Times New Roman" w:hAnsi="Times New Roman" w:cs="Times New Roman"/>
          <w:sz w:val="32"/>
          <w:szCs w:val="32"/>
        </w:rPr>
        <w:t>дій з метою уникнення лексем непристойних, неввічливих, неприйнятних із морально-етичних норм (</w:t>
      </w:r>
      <w:r w:rsidR="00666000" w:rsidRPr="00695A49">
        <w:rPr>
          <w:rFonts w:ascii="Times New Roman" w:hAnsi="Times New Roman" w:cs="Times New Roman"/>
          <w:b/>
          <w:i/>
          <w:sz w:val="32"/>
          <w:szCs w:val="32"/>
        </w:rPr>
        <w:t xml:space="preserve">вигадка </w:t>
      </w:r>
      <w:r w:rsidR="00666000" w:rsidRPr="00695A49">
        <w:rPr>
          <w:rFonts w:ascii="Times New Roman" w:hAnsi="Times New Roman" w:cs="Times New Roman"/>
          <w:sz w:val="32"/>
          <w:szCs w:val="32"/>
        </w:rPr>
        <w:t xml:space="preserve">– </w:t>
      </w:r>
      <w:r w:rsidR="00666000" w:rsidRPr="00695A49">
        <w:rPr>
          <w:rFonts w:ascii="Times New Roman" w:hAnsi="Times New Roman" w:cs="Times New Roman"/>
          <w:i/>
          <w:sz w:val="32"/>
          <w:szCs w:val="32"/>
        </w:rPr>
        <w:t>брехня</w:t>
      </w:r>
      <w:r w:rsidR="00666000"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казати неправду</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відступати від правди</w:t>
      </w:r>
      <w:r w:rsidRPr="00695A49">
        <w:rPr>
          <w:rFonts w:ascii="Times New Roman" w:hAnsi="Times New Roman" w:cs="Times New Roman"/>
          <w:sz w:val="32"/>
          <w:szCs w:val="32"/>
        </w:rPr>
        <w:t>,</w:t>
      </w:r>
      <w:r w:rsidRPr="00695A49">
        <w:rPr>
          <w:rFonts w:ascii="Times New Roman" w:hAnsi="Times New Roman" w:cs="Times New Roman"/>
          <w:b/>
          <w:i/>
          <w:sz w:val="32"/>
          <w:szCs w:val="32"/>
        </w:rPr>
        <w:t xml:space="preserve"> ухилятися від істини</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брехати</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зловживати службовим становищем</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красти</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підвищити голос</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кричати</w:t>
      </w:r>
      <w:r w:rsidRPr="00695A49">
        <w:rPr>
          <w:rFonts w:ascii="Times New Roman" w:hAnsi="Times New Roman" w:cs="Times New Roman"/>
          <w:sz w:val="32"/>
          <w:szCs w:val="32"/>
        </w:rPr>
        <w:t xml:space="preserve">; </w:t>
      </w:r>
      <w:r w:rsidR="00666000" w:rsidRPr="00695A49">
        <w:rPr>
          <w:rFonts w:ascii="Times New Roman" w:hAnsi="Times New Roman" w:cs="Times New Roman"/>
          <w:b/>
          <w:i/>
          <w:sz w:val="32"/>
          <w:szCs w:val="32"/>
        </w:rPr>
        <w:t xml:space="preserve">похилого (поважного) віку </w:t>
      </w:r>
      <w:r w:rsidR="00666000" w:rsidRPr="00695A49">
        <w:rPr>
          <w:rFonts w:ascii="Times New Roman" w:hAnsi="Times New Roman" w:cs="Times New Roman"/>
          <w:sz w:val="32"/>
          <w:szCs w:val="32"/>
        </w:rPr>
        <w:t xml:space="preserve">– </w:t>
      </w:r>
      <w:r w:rsidR="00666000" w:rsidRPr="00695A49">
        <w:rPr>
          <w:rFonts w:ascii="Times New Roman" w:hAnsi="Times New Roman" w:cs="Times New Roman"/>
          <w:i/>
          <w:sz w:val="32"/>
          <w:szCs w:val="32"/>
        </w:rPr>
        <w:t>старий</w:t>
      </w:r>
      <w:r w:rsidR="00666000" w:rsidRPr="00695A49">
        <w:rPr>
          <w:rFonts w:ascii="Times New Roman" w:hAnsi="Times New Roman" w:cs="Times New Roman"/>
          <w:sz w:val="32"/>
          <w:szCs w:val="32"/>
        </w:rPr>
        <w:t>;</w:t>
      </w:r>
      <w:r w:rsidR="00666000"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заглядає в чарку</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пиячить</w:t>
      </w:r>
      <w:r w:rsidRPr="00695A49">
        <w:rPr>
          <w:rFonts w:ascii="Times New Roman" w:hAnsi="Times New Roman" w:cs="Times New Roman"/>
          <w:sz w:val="32"/>
          <w:szCs w:val="32"/>
        </w:rPr>
        <w:t>;</w:t>
      </w:r>
      <w:r w:rsidRPr="00695A49">
        <w:rPr>
          <w:rFonts w:ascii="Times New Roman" w:hAnsi="Times New Roman" w:cs="Times New Roman"/>
          <w:b/>
          <w:i/>
          <w:sz w:val="32"/>
          <w:szCs w:val="32"/>
        </w:rPr>
        <w:t xml:space="preserve"> куди царі пішки ходять</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туалет</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жриця кохання</w:t>
      </w:r>
      <w:r w:rsidRPr="00695A49">
        <w:rPr>
          <w:rFonts w:ascii="Times New Roman" w:hAnsi="Times New Roman" w:cs="Times New Roman"/>
          <w:sz w:val="32"/>
          <w:szCs w:val="32"/>
        </w:rPr>
        <w:t>,</w:t>
      </w:r>
      <w:r w:rsidRPr="00695A49">
        <w:rPr>
          <w:rFonts w:ascii="Times New Roman" w:hAnsi="Times New Roman" w:cs="Times New Roman"/>
          <w:b/>
          <w:i/>
          <w:sz w:val="32"/>
          <w:szCs w:val="32"/>
        </w:rPr>
        <w:t xml:space="preserve"> світанкова птаха</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повія</w:t>
      </w:r>
      <w:r w:rsidRPr="00695A49">
        <w:rPr>
          <w:rFonts w:ascii="Times New Roman" w:hAnsi="Times New Roman" w:cs="Times New Roman"/>
          <w:sz w:val="32"/>
          <w:szCs w:val="32"/>
        </w:rPr>
        <w:t xml:space="preserve"> та ін.)</w:t>
      </w:r>
      <w:r w:rsidR="00476EFF">
        <w:rPr>
          <w:rFonts w:ascii="Times New Roman" w:hAnsi="Times New Roman" w:cs="Times New Roman"/>
          <w:sz w:val="32"/>
          <w:szCs w:val="32"/>
        </w:rPr>
        <w:t>.</w:t>
      </w:r>
      <w:r w:rsidRPr="00695A49">
        <w:rPr>
          <w:rFonts w:ascii="Times New Roman" w:hAnsi="Times New Roman" w:cs="Times New Roman"/>
          <w:sz w:val="32"/>
          <w:szCs w:val="32"/>
        </w:rPr>
        <w:t xml:space="preserve"> Евфемізми можна розглядати як один із видів метонімії, в я</w:t>
      </w:r>
      <w:r w:rsidR="00721DA9" w:rsidRPr="00695A49">
        <w:rPr>
          <w:rFonts w:ascii="Times New Roman" w:hAnsi="Times New Roman" w:cs="Times New Roman"/>
          <w:sz w:val="32"/>
          <w:szCs w:val="32"/>
        </w:rPr>
        <w:t xml:space="preserve">кому брутальні слова чи вирази </w:t>
      </w:r>
      <w:r w:rsidRPr="00695A49">
        <w:rPr>
          <w:rFonts w:ascii="Times New Roman" w:hAnsi="Times New Roman" w:cs="Times New Roman"/>
          <w:sz w:val="32"/>
          <w:szCs w:val="32"/>
        </w:rPr>
        <w:t>замінюються цілком пристойними, в яких, проте, залишається і грубуватий натяк, і гумористична інтонація. На зразок:</w:t>
      </w:r>
      <w:r w:rsidRPr="00695A49">
        <w:rPr>
          <w:rFonts w:ascii="Times New Roman" w:hAnsi="Times New Roman" w:cs="Times New Roman"/>
          <w:i/>
          <w:sz w:val="32"/>
          <w:szCs w:val="32"/>
        </w:rPr>
        <w:t xml:space="preserve"> У кого в голові</w:t>
      </w:r>
      <w:r w:rsidRPr="00695A49">
        <w:rPr>
          <w:rFonts w:ascii="Times New Roman" w:hAnsi="Times New Roman" w:cs="Times New Roman"/>
          <w:b/>
          <w:i/>
          <w:sz w:val="32"/>
          <w:szCs w:val="32"/>
        </w:rPr>
        <w:t xml:space="preserve"> капустяна розсада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тому не</w:t>
      </w:r>
      <w:r w:rsidRPr="00695A49">
        <w:rPr>
          <w:rFonts w:ascii="Times New Roman" w:hAnsi="Times New Roman" w:cs="Times New Roman"/>
          <w:b/>
          <w:i/>
          <w:sz w:val="32"/>
          <w:szCs w:val="32"/>
        </w:rPr>
        <w:t xml:space="preserve"> </w:t>
      </w:r>
      <w:r w:rsidRPr="00695A49">
        <w:rPr>
          <w:rFonts w:ascii="Times New Roman" w:hAnsi="Times New Roman" w:cs="Times New Roman"/>
          <w:i/>
          <w:sz w:val="32"/>
          <w:szCs w:val="32"/>
        </w:rPr>
        <w:t>додасть розуму й посада</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Носить голову тільки для шапки</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метонімія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синоніми</w:t>
      </w:r>
      <w:r w:rsidRPr="00695A49">
        <w:rPr>
          <w:rFonts w:ascii="Times New Roman" w:hAnsi="Times New Roman" w:cs="Times New Roman"/>
          <w:sz w:val="32"/>
          <w:szCs w:val="32"/>
        </w:rPr>
        <w:t>.</w:t>
      </w:r>
    </w:p>
    <w:p w:rsidR="000D3333" w:rsidRPr="00695A49" w:rsidRDefault="000D3333"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Евфонічність</w:t>
      </w:r>
      <w:r w:rsidR="00803BF9" w:rsidRPr="00695A49">
        <w:rPr>
          <w:rFonts w:ascii="Times New Roman" w:hAnsi="Times New Roman" w:cs="Times New Roman"/>
          <w:b/>
          <w:bCs/>
          <w:sz w:val="32"/>
          <w:szCs w:val="32"/>
        </w:rPr>
        <w:t xml:space="preserve"> </w:t>
      </w:r>
      <w:r w:rsidR="00666000" w:rsidRPr="00695A49">
        <w:rPr>
          <w:rFonts w:ascii="Times New Roman" w:hAnsi="Times New Roman" w:cs="Times New Roman"/>
          <w:bCs/>
          <w:sz w:val="32"/>
          <w:szCs w:val="32"/>
        </w:rPr>
        <w:t xml:space="preserve">(милозвучність) </w:t>
      </w:r>
      <w:r w:rsidRPr="00695A49">
        <w:rPr>
          <w:rFonts w:ascii="Times New Roman" w:hAnsi="Times New Roman" w:cs="Times New Roman"/>
          <w:bCs/>
          <w:sz w:val="32"/>
          <w:szCs w:val="32"/>
        </w:rPr>
        <w:t>–</w:t>
      </w:r>
      <w:r w:rsidR="00666000"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 xml:space="preserve">здатність </w:t>
      </w:r>
      <w:r w:rsidR="000F49A6" w:rsidRPr="00695A49">
        <w:rPr>
          <w:rFonts w:ascii="Times New Roman" w:hAnsi="Times New Roman" w:cs="Times New Roman"/>
          <w:bCs/>
          <w:sz w:val="32"/>
          <w:szCs w:val="32"/>
        </w:rPr>
        <w:t>фонетичної системи</w:t>
      </w:r>
      <w:r w:rsidR="00666000" w:rsidRPr="00695A49">
        <w:rPr>
          <w:rFonts w:ascii="Times New Roman" w:hAnsi="Times New Roman" w:cs="Times New Roman"/>
          <w:bCs/>
          <w:sz w:val="32"/>
          <w:szCs w:val="32"/>
        </w:rPr>
        <w:t xml:space="preserve"> мови</w:t>
      </w:r>
      <w:r w:rsidR="000F49A6"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створювати</w:t>
      </w:r>
      <w:r w:rsidRPr="00695A49">
        <w:rPr>
          <w:rFonts w:ascii="Times New Roman" w:hAnsi="Times New Roman" w:cs="Times New Roman"/>
          <w:b/>
          <w:bCs/>
          <w:sz w:val="32"/>
          <w:szCs w:val="32"/>
        </w:rPr>
        <w:t xml:space="preserve"> </w:t>
      </w:r>
      <w:r w:rsidRPr="00695A49">
        <w:rPr>
          <w:rFonts w:ascii="Times New Roman" w:hAnsi="Times New Roman" w:cs="Times New Roman"/>
          <w:bCs/>
          <w:sz w:val="32"/>
          <w:szCs w:val="32"/>
        </w:rPr>
        <w:t xml:space="preserve">мелодійність звучання, </w:t>
      </w:r>
      <w:r w:rsidR="0000150F" w:rsidRPr="00695A49">
        <w:rPr>
          <w:rFonts w:ascii="Times New Roman" w:hAnsi="Times New Roman" w:cs="Times New Roman"/>
          <w:bCs/>
          <w:sz w:val="32"/>
          <w:szCs w:val="32"/>
        </w:rPr>
        <w:t xml:space="preserve">що </w:t>
      </w:r>
      <w:r w:rsidRPr="00695A49">
        <w:rPr>
          <w:rFonts w:ascii="Times New Roman" w:hAnsi="Times New Roman" w:cs="Times New Roman"/>
          <w:bCs/>
          <w:sz w:val="32"/>
          <w:szCs w:val="32"/>
        </w:rPr>
        <w:t xml:space="preserve">досягається </w:t>
      </w:r>
      <w:r w:rsidR="0000150F" w:rsidRPr="00695A49">
        <w:rPr>
          <w:rFonts w:ascii="Times New Roman" w:hAnsi="Times New Roman" w:cs="Times New Roman"/>
          <w:bCs/>
          <w:sz w:val="32"/>
          <w:szCs w:val="32"/>
        </w:rPr>
        <w:t>гармонійним поєднанням звуків у мовленні</w:t>
      </w:r>
      <w:r w:rsidR="00AB2A5F" w:rsidRPr="00695A49">
        <w:rPr>
          <w:rFonts w:ascii="Times New Roman" w:hAnsi="Times New Roman" w:cs="Times New Roman"/>
          <w:bCs/>
          <w:sz w:val="32"/>
          <w:szCs w:val="32"/>
        </w:rPr>
        <w:t>,</w:t>
      </w:r>
      <w:r w:rsidR="0000150F" w:rsidRPr="00695A49">
        <w:rPr>
          <w:rFonts w:ascii="Times New Roman" w:hAnsi="Times New Roman" w:cs="Times New Roman"/>
          <w:bCs/>
          <w:sz w:val="32"/>
          <w:szCs w:val="32"/>
        </w:rPr>
        <w:t xml:space="preserve"> а також здатність до прикрашування звуковими засобами. </w:t>
      </w:r>
      <w:r w:rsidR="00AB2A5F" w:rsidRPr="00695A49">
        <w:rPr>
          <w:rFonts w:ascii="Times New Roman" w:hAnsi="Times New Roman" w:cs="Times New Roman"/>
          <w:bCs/>
          <w:sz w:val="32"/>
          <w:szCs w:val="32"/>
        </w:rPr>
        <w:t>Евфонічність мовлення потребує нал</w:t>
      </w:r>
      <w:r w:rsidR="002E4589" w:rsidRPr="00695A49">
        <w:rPr>
          <w:rFonts w:ascii="Times New Roman" w:hAnsi="Times New Roman" w:cs="Times New Roman"/>
          <w:bCs/>
          <w:sz w:val="32"/>
          <w:szCs w:val="32"/>
        </w:rPr>
        <w:t>ежної організації висловлення із дотриманням законів милозвучності, в основі яких:</w:t>
      </w:r>
      <w:r w:rsidR="0000150F" w:rsidRPr="00695A49">
        <w:rPr>
          <w:rFonts w:ascii="Times New Roman" w:hAnsi="Times New Roman" w:cs="Times New Roman"/>
          <w:bCs/>
          <w:sz w:val="32"/>
          <w:szCs w:val="32"/>
        </w:rPr>
        <w:t xml:space="preserve"> </w:t>
      </w:r>
      <w:r w:rsidR="00586BD6" w:rsidRPr="00695A49">
        <w:rPr>
          <w:rFonts w:ascii="Times New Roman" w:hAnsi="Times New Roman" w:cs="Times New Roman"/>
          <w:bCs/>
          <w:sz w:val="32"/>
          <w:szCs w:val="32"/>
        </w:rPr>
        <w:t>правильність фонетичної будови</w:t>
      </w:r>
      <w:r w:rsidRPr="00695A49">
        <w:rPr>
          <w:rFonts w:ascii="Times New Roman" w:hAnsi="Times New Roman" w:cs="Times New Roman"/>
          <w:bCs/>
          <w:sz w:val="32"/>
          <w:szCs w:val="32"/>
        </w:rPr>
        <w:t xml:space="preserve"> слів, словоспол</w:t>
      </w:r>
      <w:r w:rsidR="0000150F" w:rsidRPr="00695A49">
        <w:rPr>
          <w:rFonts w:ascii="Times New Roman" w:hAnsi="Times New Roman" w:cs="Times New Roman"/>
          <w:bCs/>
          <w:sz w:val="32"/>
          <w:szCs w:val="32"/>
        </w:rPr>
        <w:t>учень і речень</w:t>
      </w:r>
      <w:r w:rsidR="00DE67D0" w:rsidRPr="00695A49">
        <w:rPr>
          <w:rFonts w:ascii="Times New Roman" w:hAnsi="Times New Roman" w:cs="Times New Roman"/>
          <w:bCs/>
          <w:sz w:val="32"/>
          <w:szCs w:val="32"/>
        </w:rPr>
        <w:t xml:space="preserve"> (уникнення збігу голосних і приголосних на межі слів)</w:t>
      </w:r>
      <w:r w:rsidR="0000150F" w:rsidRPr="00695A49">
        <w:rPr>
          <w:rFonts w:ascii="Times New Roman" w:hAnsi="Times New Roman" w:cs="Times New Roman"/>
          <w:bCs/>
          <w:sz w:val="32"/>
          <w:szCs w:val="32"/>
        </w:rPr>
        <w:t>, чергування</w:t>
      </w:r>
      <w:r w:rsidRPr="00695A49">
        <w:rPr>
          <w:rFonts w:ascii="Times New Roman" w:hAnsi="Times New Roman" w:cs="Times New Roman"/>
          <w:bCs/>
          <w:sz w:val="32"/>
          <w:szCs w:val="32"/>
        </w:rPr>
        <w:t xml:space="preserve"> ненаголошених і наголошених складів, а також </w:t>
      </w:r>
      <w:r w:rsidR="00AB2A5F" w:rsidRPr="00695A49">
        <w:rPr>
          <w:rFonts w:ascii="Times New Roman" w:hAnsi="Times New Roman" w:cs="Times New Roman"/>
          <w:sz w:val="32"/>
          <w:szCs w:val="32"/>
        </w:rPr>
        <w:t>пр</w:t>
      </w:r>
      <w:r w:rsidR="000230F4" w:rsidRPr="00695A49">
        <w:rPr>
          <w:rFonts w:ascii="Times New Roman" w:hAnsi="Times New Roman" w:cs="Times New Roman"/>
          <w:sz w:val="32"/>
          <w:szCs w:val="32"/>
        </w:rPr>
        <w:t>иродне</w:t>
      </w:r>
      <w:r w:rsidR="00AB2A5F" w:rsidRPr="00695A49">
        <w:rPr>
          <w:rFonts w:ascii="Times New Roman" w:hAnsi="Times New Roman" w:cs="Times New Roman"/>
          <w:sz w:val="32"/>
          <w:szCs w:val="32"/>
        </w:rPr>
        <w:t xml:space="preserve"> чергування</w:t>
      </w:r>
      <w:r w:rsidRPr="00695A49">
        <w:rPr>
          <w:rFonts w:ascii="Times New Roman" w:hAnsi="Times New Roman" w:cs="Times New Roman"/>
          <w:sz w:val="32"/>
          <w:szCs w:val="32"/>
        </w:rPr>
        <w:t xml:space="preserve"> окремих голосних </w:t>
      </w:r>
      <w:r w:rsidR="00AB2A5F" w:rsidRPr="00695A49">
        <w:rPr>
          <w:rFonts w:ascii="Times New Roman" w:hAnsi="Times New Roman" w:cs="Times New Roman"/>
          <w:sz w:val="32"/>
          <w:szCs w:val="32"/>
        </w:rPr>
        <w:t xml:space="preserve">і приголосних звуків, </w:t>
      </w:r>
      <w:r w:rsidR="006B7A65" w:rsidRPr="00695A49">
        <w:rPr>
          <w:rFonts w:ascii="Times New Roman" w:hAnsi="Times New Roman" w:cs="Times New Roman"/>
          <w:sz w:val="32"/>
          <w:szCs w:val="32"/>
        </w:rPr>
        <w:t>вставні</w:t>
      </w:r>
      <w:r w:rsidR="00C92E4F" w:rsidRPr="00695A49">
        <w:rPr>
          <w:rFonts w:ascii="Times New Roman" w:hAnsi="Times New Roman" w:cs="Times New Roman"/>
          <w:sz w:val="32"/>
          <w:szCs w:val="32"/>
        </w:rPr>
        <w:t xml:space="preserve"> </w:t>
      </w:r>
      <w:r w:rsidR="00C92E4F" w:rsidRPr="00695A49">
        <w:rPr>
          <w:rFonts w:ascii="Times New Roman" w:hAnsi="Times New Roman" w:cs="Times New Roman"/>
          <w:i/>
          <w:sz w:val="32"/>
          <w:szCs w:val="32"/>
        </w:rPr>
        <w:t>і</w:t>
      </w:r>
      <w:r w:rsidR="00C92E4F" w:rsidRPr="00695A49">
        <w:rPr>
          <w:rFonts w:ascii="Times New Roman" w:hAnsi="Times New Roman" w:cs="Times New Roman"/>
          <w:sz w:val="32"/>
          <w:szCs w:val="32"/>
        </w:rPr>
        <w:t xml:space="preserve">, </w:t>
      </w:r>
      <w:r w:rsidR="00C92E4F" w:rsidRPr="00695A49">
        <w:rPr>
          <w:rFonts w:ascii="Times New Roman" w:hAnsi="Times New Roman" w:cs="Times New Roman"/>
          <w:i/>
          <w:sz w:val="32"/>
          <w:szCs w:val="32"/>
        </w:rPr>
        <w:t>е</w:t>
      </w:r>
      <w:r w:rsidR="00C92E4F" w:rsidRPr="00695A49">
        <w:rPr>
          <w:rFonts w:ascii="Times New Roman" w:hAnsi="Times New Roman" w:cs="Times New Roman"/>
          <w:sz w:val="32"/>
          <w:szCs w:val="32"/>
        </w:rPr>
        <w:t xml:space="preserve">, </w:t>
      </w:r>
      <w:r w:rsidR="00C92E4F" w:rsidRPr="00695A49">
        <w:rPr>
          <w:rFonts w:ascii="Times New Roman" w:hAnsi="Times New Roman" w:cs="Times New Roman"/>
          <w:i/>
          <w:sz w:val="32"/>
          <w:szCs w:val="32"/>
        </w:rPr>
        <w:t>о</w:t>
      </w:r>
      <w:r w:rsidR="00C92E4F" w:rsidRPr="00695A49">
        <w:rPr>
          <w:rFonts w:ascii="Times New Roman" w:hAnsi="Times New Roman" w:cs="Times New Roman"/>
          <w:sz w:val="32"/>
          <w:szCs w:val="32"/>
        </w:rPr>
        <w:t xml:space="preserve"> у сполученні приголосних, </w:t>
      </w:r>
      <w:r w:rsidR="00E7269B" w:rsidRPr="00695A49">
        <w:rPr>
          <w:rFonts w:ascii="Times New Roman" w:hAnsi="Times New Roman" w:cs="Times New Roman"/>
          <w:sz w:val="32"/>
          <w:szCs w:val="32"/>
        </w:rPr>
        <w:t>зникнення початкових фонем, наявність приставних</w:t>
      </w:r>
      <w:r w:rsidR="00CD798B" w:rsidRPr="00695A49">
        <w:rPr>
          <w:rFonts w:ascii="Times New Roman" w:hAnsi="Times New Roman" w:cs="Times New Roman"/>
          <w:sz w:val="32"/>
          <w:szCs w:val="32"/>
        </w:rPr>
        <w:t xml:space="preserve">, </w:t>
      </w:r>
      <w:r w:rsidR="00AB2A5F" w:rsidRPr="00695A49">
        <w:rPr>
          <w:rFonts w:ascii="Times New Roman" w:hAnsi="Times New Roman" w:cs="Times New Roman"/>
          <w:sz w:val="32"/>
          <w:szCs w:val="32"/>
        </w:rPr>
        <w:t>спрощення</w:t>
      </w:r>
      <w:r w:rsidRPr="00695A49">
        <w:rPr>
          <w:rFonts w:ascii="Times New Roman" w:hAnsi="Times New Roman" w:cs="Times New Roman"/>
          <w:sz w:val="32"/>
          <w:szCs w:val="32"/>
        </w:rPr>
        <w:t xml:space="preserve"> у г</w:t>
      </w:r>
      <w:r w:rsidR="00AB2A5F" w:rsidRPr="00695A49">
        <w:rPr>
          <w:rFonts w:ascii="Times New Roman" w:hAnsi="Times New Roman" w:cs="Times New Roman"/>
          <w:sz w:val="32"/>
          <w:szCs w:val="32"/>
        </w:rPr>
        <w:t xml:space="preserve">рупах приголосних, </w:t>
      </w:r>
      <w:r w:rsidR="00F660B2" w:rsidRPr="00695A49">
        <w:rPr>
          <w:rFonts w:ascii="Times New Roman" w:hAnsi="Times New Roman" w:cs="Times New Roman"/>
          <w:sz w:val="32"/>
          <w:szCs w:val="32"/>
        </w:rPr>
        <w:t xml:space="preserve">фонетична асиміляція, </w:t>
      </w:r>
      <w:r w:rsidR="00AB2A5F" w:rsidRPr="00695A49">
        <w:rPr>
          <w:rFonts w:ascii="Times New Roman" w:hAnsi="Times New Roman" w:cs="Times New Roman"/>
          <w:sz w:val="32"/>
          <w:szCs w:val="32"/>
        </w:rPr>
        <w:t>використання</w:t>
      </w:r>
      <w:r w:rsidR="00C81A88" w:rsidRPr="00695A49">
        <w:rPr>
          <w:rFonts w:ascii="Times New Roman" w:hAnsi="Times New Roman" w:cs="Times New Roman"/>
          <w:sz w:val="32"/>
          <w:szCs w:val="32"/>
        </w:rPr>
        <w:t xml:space="preserve"> паралельних форм слів</w:t>
      </w:r>
      <w:r w:rsidRPr="00695A49">
        <w:rPr>
          <w:rFonts w:ascii="Times New Roman" w:hAnsi="Times New Roman" w:cs="Times New Roman"/>
          <w:sz w:val="32"/>
          <w:szCs w:val="32"/>
        </w:rPr>
        <w:t xml:space="preserve"> (фонетичні, фонетико-морфологічні варіанти</w:t>
      </w:r>
      <w:r w:rsidR="00A26638" w:rsidRPr="00695A49">
        <w:rPr>
          <w:rFonts w:ascii="Times New Roman" w:hAnsi="Times New Roman" w:cs="Times New Roman"/>
          <w:sz w:val="32"/>
          <w:szCs w:val="32"/>
        </w:rPr>
        <w:t xml:space="preserve"> </w:t>
      </w:r>
      <w:r w:rsidR="0030297A" w:rsidRPr="00695A49">
        <w:rPr>
          <w:rFonts w:ascii="Times New Roman" w:hAnsi="Times New Roman" w:cs="Times New Roman"/>
          <w:sz w:val="32"/>
          <w:szCs w:val="32"/>
        </w:rPr>
        <w:t xml:space="preserve">іменників, </w:t>
      </w:r>
      <w:r w:rsidR="00A26638" w:rsidRPr="00695A49">
        <w:rPr>
          <w:rFonts w:ascii="Times New Roman" w:hAnsi="Times New Roman" w:cs="Times New Roman"/>
          <w:sz w:val="32"/>
          <w:szCs w:val="32"/>
        </w:rPr>
        <w:t xml:space="preserve">дієслів, прикметників, займенників, </w:t>
      </w:r>
      <w:r w:rsidR="000563AB" w:rsidRPr="00695A49">
        <w:rPr>
          <w:rFonts w:ascii="Times New Roman" w:hAnsi="Times New Roman" w:cs="Times New Roman"/>
          <w:sz w:val="32"/>
          <w:szCs w:val="32"/>
        </w:rPr>
        <w:t xml:space="preserve">числівників </w:t>
      </w:r>
      <w:r w:rsidR="00A26638" w:rsidRPr="00695A49">
        <w:rPr>
          <w:rFonts w:ascii="Times New Roman" w:hAnsi="Times New Roman" w:cs="Times New Roman"/>
          <w:sz w:val="32"/>
          <w:szCs w:val="32"/>
        </w:rPr>
        <w:t>прикметникового оформлення</w:t>
      </w:r>
      <w:r w:rsidR="000563AB" w:rsidRPr="00695A49">
        <w:rPr>
          <w:rFonts w:ascii="Times New Roman" w:hAnsi="Times New Roman" w:cs="Times New Roman"/>
          <w:sz w:val="32"/>
          <w:szCs w:val="32"/>
        </w:rPr>
        <w:t>, прислівників</w:t>
      </w:r>
      <w:r w:rsidRPr="00695A49">
        <w:rPr>
          <w:rFonts w:ascii="Times New Roman" w:hAnsi="Times New Roman" w:cs="Times New Roman"/>
          <w:sz w:val="32"/>
          <w:szCs w:val="32"/>
        </w:rPr>
        <w:t xml:space="preserve">), </w:t>
      </w:r>
      <w:r w:rsidR="000230F4" w:rsidRPr="00695A49">
        <w:rPr>
          <w:rFonts w:ascii="Times New Roman" w:hAnsi="Times New Roman" w:cs="Times New Roman"/>
          <w:sz w:val="32"/>
          <w:szCs w:val="32"/>
        </w:rPr>
        <w:t>варіативність</w:t>
      </w:r>
      <w:r w:rsidRPr="00695A49">
        <w:rPr>
          <w:rFonts w:ascii="Times New Roman" w:hAnsi="Times New Roman" w:cs="Times New Roman"/>
          <w:sz w:val="32"/>
          <w:szCs w:val="32"/>
        </w:rPr>
        <w:t xml:space="preserve"> прийменників / префіксів</w:t>
      </w:r>
      <w:r w:rsidR="000230F4" w:rsidRPr="00695A49">
        <w:rPr>
          <w:rFonts w:ascii="Times New Roman" w:hAnsi="Times New Roman" w:cs="Times New Roman"/>
          <w:sz w:val="32"/>
          <w:szCs w:val="32"/>
        </w:rPr>
        <w:t xml:space="preserve">, часток, </w:t>
      </w:r>
      <w:r w:rsidR="008E52BB" w:rsidRPr="00695A49">
        <w:rPr>
          <w:rFonts w:ascii="Times New Roman" w:hAnsi="Times New Roman" w:cs="Times New Roman"/>
          <w:sz w:val="32"/>
          <w:szCs w:val="32"/>
        </w:rPr>
        <w:t xml:space="preserve">варіювання </w:t>
      </w:r>
      <w:r w:rsidR="000230F4" w:rsidRPr="00695A49">
        <w:rPr>
          <w:rFonts w:ascii="Times New Roman" w:hAnsi="Times New Roman" w:cs="Times New Roman"/>
          <w:sz w:val="32"/>
          <w:szCs w:val="32"/>
        </w:rPr>
        <w:t xml:space="preserve">зворотної частки </w:t>
      </w:r>
      <w:r w:rsidR="008E52BB" w:rsidRPr="00695A49">
        <w:rPr>
          <w:rFonts w:ascii="Times New Roman" w:hAnsi="Times New Roman" w:cs="Times New Roman"/>
          <w:sz w:val="32"/>
          <w:szCs w:val="32"/>
        </w:rPr>
        <w:t xml:space="preserve">(постфікса) </w:t>
      </w:r>
      <w:r w:rsidR="000230F4" w:rsidRPr="00695A49">
        <w:rPr>
          <w:rFonts w:ascii="Times New Roman" w:hAnsi="Times New Roman" w:cs="Times New Roman"/>
          <w:i/>
          <w:sz w:val="32"/>
          <w:szCs w:val="32"/>
        </w:rPr>
        <w:t>-ся</w:t>
      </w:r>
      <w:r w:rsidR="000230F4" w:rsidRPr="00695A49">
        <w:rPr>
          <w:rFonts w:ascii="Times New Roman" w:hAnsi="Times New Roman" w:cs="Times New Roman"/>
          <w:sz w:val="32"/>
          <w:szCs w:val="32"/>
        </w:rPr>
        <w:t xml:space="preserve"> </w:t>
      </w:r>
      <w:r w:rsidR="007244AD">
        <w:rPr>
          <w:rFonts w:ascii="Times New Roman" w:hAnsi="Times New Roman" w:cs="Times New Roman"/>
          <w:sz w:val="32"/>
          <w:szCs w:val="32"/>
        </w:rPr>
        <w:t xml:space="preserve">   </w:t>
      </w:r>
      <w:r w:rsidR="000230F4" w:rsidRPr="00695A49">
        <w:rPr>
          <w:rFonts w:ascii="Times New Roman" w:hAnsi="Times New Roman" w:cs="Times New Roman"/>
          <w:sz w:val="32"/>
          <w:szCs w:val="32"/>
        </w:rPr>
        <w:t>(</w:t>
      </w:r>
      <w:r w:rsidR="000230F4" w:rsidRPr="00695A49">
        <w:rPr>
          <w:rFonts w:ascii="Times New Roman" w:hAnsi="Times New Roman" w:cs="Times New Roman"/>
          <w:i/>
          <w:sz w:val="32"/>
          <w:szCs w:val="32"/>
        </w:rPr>
        <w:t>-сь</w:t>
      </w:r>
      <w:r w:rsidR="000230F4" w:rsidRPr="00695A49">
        <w:rPr>
          <w:rFonts w:ascii="Times New Roman" w:hAnsi="Times New Roman" w:cs="Times New Roman"/>
          <w:sz w:val="32"/>
          <w:szCs w:val="32"/>
        </w:rPr>
        <w:t>), наприклад:</w:t>
      </w:r>
      <w:r w:rsidR="00E12FF8" w:rsidRPr="00695A49">
        <w:rPr>
          <w:rFonts w:ascii="Times New Roman" w:hAnsi="Times New Roman" w:cs="Times New Roman"/>
          <w:sz w:val="32"/>
          <w:szCs w:val="32"/>
        </w:rPr>
        <w:t xml:space="preserve"> </w:t>
      </w:r>
      <w:r w:rsidR="00E12FF8" w:rsidRPr="00695A49">
        <w:rPr>
          <w:rFonts w:ascii="Times New Roman" w:hAnsi="Times New Roman" w:cs="Times New Roman"/>
          <w:i/>
          <w:sz w:val="32"/>
          <w:szCs w:val="32"/>
        </w:rPr>
        <w:t xml:space="preserve">імовірний </w:t>
      </w:r>
      <w:r w:rsidR="00E12FF8" w:rsidRPr="00D05176">
        <w:rPr>
          <w:rFonts w:ascii="Times New Roman" w:hAnsi="Times New Roman" w:cs="Times New Roman"/>
          <w:sz w:val="32"/>
          <w:szCs w:val="32"/>
        </w:rPr>
        <w:t>–</w:t>
      </w:r>
      <w:r w:rsidR="00E12FF8" w:rsidRPr="00695A49">
        <w:rPr>
          <w:rFonts w:ascii="Times New Roman" w:hAnsi="Times New Roman" w:cs="Times New Roman"/>
          <w:i/>
          <w:sz w:val="32"/>
          <w:szCs w:val="32"/>
        </w:rPr>
        <w:t xml:space="preserve"> ймовірний</w:t>
      </w:r>
      <w:r w:rsidR="00E12FF8" w:rsidRPr="00D05176">
        <w:rPr>
          <w:rFonts w:ascii="Times New Roman" w:hAnsi="Times New Roman" w:cs="Times New Roman"/>
          <w:sz w:val="32"/>
          <w:szCs w:val="32"/>
        </w:rPr>
        <w:t>,</w:t>
      </w:r>
      <w:r w:rsidR="00E12FF8" w:rsidRPr="00695A49">
        <w:rPr>
          <w:rFonts w:ascii="Times New Roman" w:hAnsi="Times New Roman" w:cs="Times New Roman"/>
          <w:i/>
          <w:sz w:val="32"/>
          <w:szCs w:val="32"/>
        </w:rPr>
        <w:t xml:space="preserve"> учити </w:t>
      </w:r>
      <w:r w:rsidR="00E12FF8" w:rsidRPr="00D05176">
        <w:rPr>
          <w:rFonts w:ascii="Times New Roman" w:hAnsi="Times New Roman" w:cs="Times New Roman"/>
          <w:sz w:val="32"/>
          <w:szCs w:val="32"/>
        </w:rPr>
        <w:t>–</w:t>
      </w:r>
      <w:r w:rsidR="00E12FF8" w:rsidRPr="00695A49">
        <w:rPr>
          <w:rFonts w:ascii="Times New Roman" w:hAnsi="Times New Roman" w:cs="Times New Roman"/>
          <w:i/>
          <w:sz w:val="32"/>
          <w:szCs w:val="32"/>
        </w:rPr>
        <w:t xml:space="preserve"> вчити</w:t>
      </w:r>
      <w:r w:rsidR="00E12FF8" w:rsidRPr="00695A49">
        <w:rPr>
          <w:rFonts w:ascii="Times New Roman" w:hAnsi="Times New Roman" w:cs="Times New Roman"/>
          <w:sz w:val="32"/>
          <w:szCs w:val="32"/>
        </w:rPr>
        <w:t>,</w:t>
      </w:r>
      <w:r w:rsidR="00E12FF8" w:rsidRPr="00695A49">
        <w:rPr>
          <w:rFonts w:ascii="Times New Roman" w:hAnsi="Times New Roman" w:cs="Times New Roman"/>
          <w:i/>
          <w:sz w:val="32"/>
          <w:szCs w:val="32"/>
        </w:rPr>
        <w:t xml:space="preserve"> Україна </w:t>
      </w:r>
      <w:r w:rsidR="00E12FF8" w:rsidRPr="00695A49">
        <w:rPr>
          <w:rFonts w:ascii="Times New Roman" w:hAnsi="Times New Roman" w:cs="Times New Roman"/>
          <w:sz w:val="32"/>
          <w:szCs w:val="32"/>
        </w:rPr>
        <w:t>–</w:t>
      </w:r>
      <w:r w:rsidR="00E12FF8" w:rsidRPr="00695A49">
        <w:rPr>
          <w:rFonts w:ascii="Times New Roman" w:hAnsi="Times New Roman" w:cs="Times New Roman"/>
          <w:i/>
          <w:sz w:val="32"/>
          <w:szCs w:val="32"/>
        </w:rPr>
        <w:t xml:space="preserve"> </w:t>
      </w:r>
      <w:r w:rsidR="00E12FF8" w:rsidRPr="00695A49">
        <w:rPr>
          <w:rFonts w:ascii="Times New Roman" w:hAnsi="Times New Roman" w:cs="Times New Roman"/>
          <w:i/>
          <w:sz w:val="32"/>
          <w:szCs w:val="32"/>
        </w:rPr>
        <w:lastRenderedPageBreak/>
        <w:t>Вкраїна</w:t>
      </w:r>
      <w:r w:rsidR="00E12FF8"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D05176" w:rsidRPr="00D05176">
        <w:rPr>
          <w:rFonts w:ascii="Times New Roman" w:hAnsi="Times New Roman" w:cs="Times New Roman"/>
          <w:i/>
          <w:sz w:val="32"/>
          <w:szCs w:val="32"/>
        </w:rPr>
        <w:t xml:space="preserve">вольний </w:t>
      </w:r>
      <w:r w:rsidR="00D05176" w:rsidRPr="00D05176">
        <w:rPr>
          <w:rFonts w:ascii="Times New Roman" w:hAnsi="Times New Roman" w:cs="Times New Roman"/>
          <w:bCs/>
          <w:sz w:val="32"/>
          <w:szCs w:val="32"/>
        </w:rPr>
        <w:t>–</w:t>
      </w:r>
      <w:r w:rsidR="00D05176" w:rsidRPr="00D05176">
        <w:rPr>
          <w:rFonts w:ascii="Times New Roman" w:hAnsi="Times New Roman" w:cs="Times New Roman"/>
          <w:bCs/>
          <w:i/>
          <w:sz w:val="32"/>
          <w:szCs w:val="32"/>
        </w:rPr>
        <w:t xml:space="preserve"> </w:t>
      </w:r>
      <w:r w:rsidR="00D05176" w:rsidRPr="00D05176">
        <w:rPr>
          <w:rFonts w:ascii="Times New Roman" w:hAnsi="Times New Roman" w:cs="Times New Roman"/>
          <w:i/>
          <w:sz w:val="32"/>
          <w:szCs w:val="32"/>
        </w:rPr>
        <w:t>вільний</w:t>
      </w:r>
      <w:r w:rsidR="00D05176" w:rsidRPr="00D05176">
        <w:rPr>
          <w:rFonts w:ascii="Times New Roman" w:hAnsi="Times New Roman" w:cs="Times New Roman"/>
          <w:sz w:val="32"/>
          <w:szCs w:val="32"/>
        </w:rPr>
        <w:t>,</w:t>
      </w:r>
      <w:r w:rsidR="00D05176" w:rsidRPr="00D05176">
        <w:rPr>
          <w:rFonts w:ascii="Times New Roman" w:hAnsi="Times New Roman" w:cs="Times New Roman"/>
          <w:i/>
          <w:sz w:val="32"/>
          <w:szCs w:val="32"/>
        </w:rPr>
        <w:t xml:space="preserve"> одна </w:t>
      </w:r>
      <w:r w:rsidR="00D05176" w:rsidRPr="00D05176">
        <w:rPr>
          <w:rFonts w:ascii="Times New Roman" w:hAnsi="Times New Roman" w:cs="Times New Roman"/>
          <w:bCs/>
          <w:sz w:val="32"/>
          <w:szCs w:val="32"/>
        </w:rPr>
        <w:t>–</w:t>
      </w:r>
      <w:r w:rsidR="00D05176" w:rsidRPr="00D05176">
        <w:rPr>
          <w:rFonts w:ascii="Times New Roman" w:hAnsi="Times New Roman" w:cs="Times New Roman"/>
          <w:bCs/>
          <w:i/>
          <w:sz w:val="32"/>
          <w:szCs w:val="32"/>
        </w:rPr>
        <w:t xml:space="preserve"> </w:t>
      </w:r>
      <w:r w:rsidR="00D05176" w:rsidRPr="00D05176">
        <w:rPr>
          <w:rFonts w:ascii="Times New Roman" w:hAnsi="Times New Roman" w:cs="Times New Roman"/>
          <w:i/>
          <w:sz w:val="32"/>
          <w:szCs w:val="32"/>
        </w:rPr>
        <w:t>єдина</w:t>
      </w:r>
      <w:r w:rsidR="00D05176">
        <w:rPr>
          <w:rFonts w:ascii="Times New Roman" w:hAnsi="Times New Roman" w:cs="Times New Roman"/>
          <w:sz w:val="32"/>
          <w:szCs w:val="32"/>
        </w:rPr>
        <w:t>,</w:t>
      </w:r>
      <w:r w:rsidR="00D05176" w:rsidRPr="00D05176">
        <w:rPr>
          <w:color w:val="8F8F8F"/>
        </w:rPr>
        <w:t xml:space="preserve"> </w:t>
      </w:r>
      <w:r w:rsidRPr="00695A49">
        <w:rPr>
          <w:rFonts w:ascii="Times New Roman" w:hAnsi="Times New Roman" w:cs="Times New Roman"/>
          <w:i/>
          <w:sz w:val="32"/>
          <w:szCs w:val="32"/>
        </w:rPr>
        <w:t xml:space="preserve">вихор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вихр</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645E76" w:rsidRPr="00695A49">
        <w:rPr>
          <w:rFonts w:ascii="Times New Roman" w:hAnsi="Times New Roman" w:cs="Times New Roman"/>
          <w:i/>
          <w:sz w:val="32"/>
          <w:szCs w:val="32"/>
        </w:rPr>
        <w:t xml:space="preserve">вітер </w:t>
      </w:r>
      <w:r w:rsidR="00645E76" w:rsidRPr="00D05176">
        <w:rPr>
          <w:rFonts w:ascii="Times New Roman" w:hAnsi="Times New Roman" w:cs="Times New Roman"/>
          <w:sz w:val="32"/>
          <w:szCs w:val="32"/>
        </w:rPr>
        <w:t>–</w:t>
      </w:r>
      <w:r w:rsidR="00645E76" w:rsidRPr="00695A49">
        <w:rPr>
          <w:rFonts w:ascii="Times New Roman" w:hAnsi="Times New Roman" w:cs="Times New Roman"/>
          <w:i/>
          <w:sz w:val="32"/>
          <w:szCs w:val="32"/>
        </w:rPr>
        <w:t xml:space="preserve"> вітр</w:t>
      </w:r>
      <w:r w:rsidR="00645E76" w:rsidRPr="00695A49">
        <w:rPr>
          <w:rFonts w:ascii="Times New Roman" w:hAnsi="Times New Roman" w:cs="Times New Roman"/>
          <w:sz w:val="32"/>
          <w:szCs w:val="32"/>
        </w:rPr>
        <w:t>,</w:t>
      </w:r>
      <w:r w:rsidR="00645E76"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 xml:space="preserve">порох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прах</w:t>
      </w:r>
      <w:r w:rsidR="00F52DC4" w:rsidRPr="00695A49">
        <w:rPr>
          <w:rFonts w:ascii="Times New Roman" w:hAnsi="Times New Roman" w:cs="Times New Roman"/>
          <w:sz w:val="32"/>
          <w:szCs w:val="32"/>
        </w:rPr>
        <w:t>,</w:t>
      </w:r>
      <w:r w:rsidR="00F52DC4" w:rsidRPr="00695A49">
        <w:rPr>
          <w:rFonts w:ascii="Times New Roman" w:hAnsi="Times New Roman" w:cs="Times New Roman"/>
          <w:i/>
          <w:sz w:val="32"/>
          <w:szCs w:val="32"/>
        </w:rPr>
        <w:t xml:space="preserve"> </w:t>
      </w:r>
      <w:r w:rsidR="00645E76" w:rsidRPr="00695A49">
        <w:rPr>
          <w:rFonts w:ascii="Times New Roman" w:hAnsi="Times New Roman" w:cs="Times New Roman"/>
          <w:i/>
          <w:sz w:val="32"/>
          <w:szCs w:val="32"/>
        </w:rPr>
        <w:t xml:space="preserve">золото </w:t>
      </w:r>
      <w:r w:rsidR="00645E76" w:rsidRPr="00D05176">
        <w:rPr>
          <w:rFonts w:ascii="Times New Roman" w:hAnsi="Times New Roman" w:cs="Times New Roman"/>
          <w:sz w:val="32"/>
          <w:szCs w:val="32"/>
        </w:rPr>
        <w:t>–</w:t>
      </w:r>
      <w:r w:rsidR="00645E76" w:rsidRPr="00695A49">
        <w:rPr>
          <w:rFonts w:ascii="Times New Roman" w:hAnsi="Times New Roman" w:cs="Times New Roman"/>
          <w:i/>
          <w:sz w:val="32"/>
          <w:szCs w:val="32"/>
        </w:rPr>
        <w:t xml:space="preserve"> злато</w:t>
      </w:r>
      <w:r w:rsidR="00645E76" w:rsidRPr="00695A49">
        <w:rPr>
          <w:rFonts w:ascii="Times New Roman" w:hAnsi="Times New Roman" w:cs="Times New Roman"/>
          <w:sz w:val="32"/>
          <w:szCs w:val="32"/>
        </w:rPr>
        <w:t>,</w:t>
      </w:r>
      <w:r w:rsidR="00F660B2" w:rsidRPr="00695A49">
        <w:rPr>
          <w:rFonts w:ascii="Times New Roman" w:hAnsi="Times New Roman" w:cs="Times New Roman"/>
          <w:i/>
          <w:sz w:val="32"/>
          <w:szCs w:val="32"/>
        </w:rPr>
        <w:t xml:space="preserve"> </w:t>
      </w:r>
      <w:r w:rsidR="004C7702" w:rsidRPr="00695A49">
        <w:rPr>
          <w:rFonts w:ascii="Times New Roman" w:hAnsi="Times New Roman" w:cs="Times New Roman"/>
          <w:sz w:val="32"/>
          <w:szCs w:val="32"/>
        </w:rPr>
        <w:t>(</w:t>
      </w:r>
      <w:r w:rsidR="004C7702" w:rsidRPr="00695A49">
        <w:rPr>
          <w:rFonts w:ascii="Times New Roman" w:hAnsi="Times New Roman" w:cs="Times New Roman"/>
          <w:i/>
          <w:sz w:val="32"/>
          <w:szCs w:val="32"/>
        </w:rPr>
        <w:t>і</w:t>
      </w:r>
      <w:r w:rsidR="004C7702" w:rsidRPr="00695A49">
        <w:rPr>
          <w:rFonts w:ascii="Times New Roman" w:hAnsi="Times New Roman" w:cs="Times New Roman"/>
          <w:sz w:val="32"/>
          <w:szCs w:val="32"/>
        </w:rPr>
        <w:t>)</w:t>
      </w:r>
      <w:r w:rsidR="004C7702" w:rsidRPr="00695A49">
        <w:rPr>
          <w:rFonts w:ascii="Times New Roman" w:hAnsi="Times New Roman" w:cs="Times New Roman"/>
          <w:i/>
          <w:sz w:val="32"/>
          <w:szCs w:val="32"/>
        </w:rPr>
        <w:t>мла</w:t>
      </w:r>
      <w:r w:rsidR="004C7702" w:rsidRPr="00695A49">
        <w:rPr>
          <w:rFonts w:ascii="Times New Roman" w:hAnsi="Times New Roman" w:cs="Times New Roman"/>
          <w:sz w:val="32"/>
          <w:szCs w:val="32"/>
        </w:rPr>
        <w:t>,</w:t>
      </w:r>
      <w:r w:rsidR="004C7702" w:rsidRPr="00695A49">
        <w:rPr>
          <w:rFonts w:ascii="Times New Roman" w:hAnsi="Times New Roman" w:cs="Times New Roman"/>
          <w:i/>
          <w:sz w:val="32"/>
          <w:szCs w:val="32"/>
        </w:rPr>
        <w:t xml:space="preserve"> </w:t>
      </w:r>
      <w:r w:rsidR="004C7702" w:rsidRPr="00695A49">
        <w:rPr>
          <w:rFonts w:ascii="Times New Roman" w:hAnsi="Times New Roman" w:cs="Times New Roman"/>
          <w:sz w:val="32"/>
          <w:szCs w:val="32"/>
        </w:rPr>
        <w:t>(</w:t>
      </w:r>
      <w:r w:rsidR="004C7702" w:rsidRPr="00695A49">
        <w:rPr>
          <w:rFonts w:ascii="Times New Roman" w:hAnsi="Times New Roman" w:cs="Times New Roman"/>
          <w:i/>
          <w:sz w:val="32"/>
          <w:szCs w:val="32"/>
        </w:rPr>
        <w:t>і</w:t>
      </w:r>
      <w:r w:rsidR="004C7702" w:rsidRPr="00695A49">
        <w:rPr>
          <w:rFonts w:ascii="Times New Roman" w:hAnsi="Times New Roman" w:cs="Times New Roman"/>
          <w:sz w:val="32"/>
          <w:szCs w:val="32"/>
        </w:rPr>
        <w:t>)</w:t>
      </w:r>
      <w:r w:rsidR="004C7702" w:rsidRPr="00695A49">
        <w:rPr>
          <w:rFonts w:ascii="Times New Roman" w:hAnsi="Times New Roman" w:cs="Times New Roman"/>
          <w:i/>
          <w:sz w:val="32"/>
          <w:szCs w:val="32"/>
        </w:rPr>
        <w:t>знайти</w:t>
      </w:r>
      <w:r w:rsidR="004C7702" w:rsidRPr="00695A49">
        <w:rPr>
          <w:rFonts w:ascii="Times New Roman" w:hAnsi="Times New Roman" w:cs="Times New Roman"/>
          <w:sz w:val="32"/>
          <w:szCs w:val="32"/>
        </w:rPr>
        <w:t>,</w:t>
      </w:r>
      <w:r w:rsidR="004C7702" w:rsidRPr="00695A49">
        <w:rPr>
          <w:rFonts w:ascii="Times New Roman" w:hAnsi="Times New Roman" w:cs="Times New Roman"/>
          <w:i/>
          <w:sz w:val="32"/>
          <w:szCs w:val="32"/>
        </w:rPr>
        <w:t xml:space="preserve"> (і)гра</w:t>
      </w:r>
      <w:r w:rsidR="004C7702" w:rsidRPr="00695A49">
        <w:rPr>
          <w:rFonts w:ascii="Times New Roman" w:hAnsi="Times New Roman" w:cs="Times New Roman"/>
          <w:sz w:val="32"/>
          <w:szCs w:val="32"/>
        </w:rPr>
        <w:t>,</w:t>
      </w:r>
      <w:r w:rsidR="004C7702" w:rsidRPr="00695A49">
        <w:rPr>
          <w:rFonts w:ascii="Times New Roman" w:hAnsi="Times New Roman" w:cs="Times New Roman"/>
          <w:i/>
          <w:sz w:val="32"/>
          <w:szCs w:val="32"/>
        </w:rPr>
        <w:t xml:space="preserve"> (І)Гнат</w:t>
      </w:r>
      <w:r w:rsidR="004C7702" w:rsidRPr="00695A49">
        <w:rPr>
          <w:rFonts w:ascii="Times New Roman" w:hAnsi="Times New Roman" w:cs="Times New Roman"/>
          <w:sz w:val="32"/>
          <w:szCs w:val="32"/>
        </w:rPr>
        <w:t>,</w:t>
      </w:r>
      <w:r w:rsidR="00B6705F" w:rsidRPr="00695A49">
        <w:rPr>
          <w:rFonts w:ascii="Times New Roman" w:hAnsi="Times New Roman" w:cs="Times New Roman"/>
          <w:i/>
          <w:sz w:val="32"/>
          <w:szCs w:val="32"/>
        </w:rPr>
        <w:t xml:space="preserve"> вогонь </w:t>
      </w:r>
      <w:r w:rsidR="00B6705F" w:rsidRPr="00D05176">
        <w:rPr>
          <w:rFonts w:ascii="Times New Roman" w:hAnsi="Times New Roman" w:cs="Times New Roman"/>
          <w:sz w:val="32"/>
          <w:szCs w:val="32"/>
        </w:rPr>
        <w:t>–</w:t>
      </w:r>
      <w:r w:rsidR="00B6705F" w:rsidRPr="00695A49">
        <w:rPr>
          <w:rFonts w:ascii="Times New Roman" w:hAnsi="Times New Roman" w:cs="Times New Roman"/>
          <w:i/>
          <w:sz w:val="32"/>
          <w:szCs w:val="32"/>
        </w:rPr>
        <w:t xml:space="preserve"> огонь</w:t>
      </w:r>
      <w:r w:rsidR="00B6705F" w:rsidRPr="00695A49">
        <w:rPr>
          <w:rFonts w:ascii="Times New Roman" w:hAnsi="Times New Roman" w:cs="Times New Roman"/>
          <w:sz w:val="32"/>
          <w:szCs w:val="32"/>
        </w:rPr>
        <w:t xml:space="preserve">, </w:t>
      </w:r>
      <w:r w:rsidR="00B6705F" w:rsidRPr="00695A49">
        <w:rPr>
          <w:rFonts w:ascii="Times New Roman" w:hAnsi="Times New Roman" w:cs="Times New Roman"/>
          <w:i/>
          <w:sz w:val="32"/>
          <w:szCs w:val="32"/>
        </w:rPr>
        <w:t xml:space="preserve">горіх </w:t>
      </w:r>
      <w:r w:rsidR="00B6705F" w:rsidRPr="00D05176">
        <w:rPr>
          <w:rFonts w:ascii="Times New Roman" w:hAnsi="Times New Roman" w:cs="Times New Roman"/>
          <w:sz w:val="32"/>
          <w:szCs w:val="32"/>
        </w:rPr>
        <w:t>–</w:t>
      </w:r>
      <w:r w:rsidR="00B6705F" w:rsidRPr="00695A49">
        <w:rPr>
          <w:rFonts w:ascii="Times New Roman" w:hAnsi="Times New Roman" w:cs="Times New Roman"/>
          <w:i/>
          <w:sz w:val="32"/>
          <w:szCs w:val="32"/>
        </w:rPr>
        <w:t xml:space="preserve"> оріх</w:t>
      </w:r>
      <w:r w:rsidR="00B6705F" w:rsidRPr="00695A49">
        <w:rPr>
          <w:rFonts w:ascii="Times New Roman" w:hAnsi="Times New Roman" w:cs="Times New Roman"/>
          <w:sz w:val="32"/>
          <w:szCs w:val="32"/>
        </w:rPr>
        <w:t>,</w:t>
      </w:r>
      <w:r w:rsidR="004C7702" w:rsidRPr="00695A49">
        <w:rPr>
          <w:rFonts w:ascii="Times New Roman" w:hAnsi="Times New Roman" w:cs="Times New Roman"/>
          <w:i/>
          <w:sz w:val="32"/>
          <w:szCs w:val="32"/>
        </w:rPr>
        <w:t xml:space="preserve"> </w:t>
      </w:r>
      <w:r w:rsidR="00F660B2" w:rsidRPr="00695A49">
        <w:rPr>
          <w:rFonts w:ascii="Times New Roman" w:hAnsi="Times New Roman" w:cs="Times New Roman"/>
          <w:i/>
          <w:sz w:val="32"/>
          <w:szCs w:val="32"/>
        </w:rPr>
        <w:t>щасливий</w:t>
      </w:r>
      <w:r w:rsidR="00F660B2" w:rsidRPr="00695A49">
        <w:rPr>
          <w:rFonts w:ascii="Times New Roman" w:hAnsi="Times New Roman" w:cs="Times New Roman"/>
          <w:sz w:val="32"/>
          <w:szCs w:val="32"/>
        </w:rPr>
        <w:t>,</w:t>
      </w:r>
      <w:r w:rsidR="00F660B2" w:rsidRPr="00695A49">
        <w:rPr>
          <w:rFonts w:ascii="Times New Roman" w:hAnsi="Times New Roman" w:cs="Times New Roman"/>
          <w:i/>
          <w:sz w:val="32"/>
          <w:szCs w:val="32"/>
        </w:rPr>
        <w:t xml:space="preserve"> серце</w:t>
      </w:r>
      <w:r w:rsidR="00F660B2" w:rsidRPr="00695A49">
        <w:rPr>
          <w:rFonts w:ascii="Times New Roman" w:hAnsi="Times New Roman" w:cs="Times New Roman"/>
          <w:sz w:val="32"/>
          <w:szCs w:val="32"/>
        </w:rPr>
        <w:t>,</w:t>
      </w:r>
      <w:r w:rsidR="00F660B2" w:rsidRPr="00695A49">
        <w:rPr>
          <w:rFonts w:ascii="Times New Roman" w:hAnsi="Times New Roman" w:cs="Times New Roman"/>
          <w:i/>
          <w:sz w:val="32"/>
          <w:szCs w:val="32"/>
        </w:rPr>
        <w:t xml:space="preserve"> милуєшся</w:t>
      </w:r>
      <w:r w:rsidR="00F660B2" w:rsidRPr="00695A49">
        <w:rPr>
          <w:rFonts w:ascii="Times New Roman" w:hAnsi="Times New Roman" w:cs="Times New Roman"/>
          <w:sz w:val="32"/>
          <w:szCs w:val="32"/>
        </w:rPr>
        <w:t>,</w:t>
      </w:r>
      <w:r w:rsidR="00F660B2" w:rsidRPr="00695A49">
        <w:rPr>
          <w:rFonts w:ascii="Times New Roman" w:hAnsi="Times New Roman" w:cs="Times New Roman"/>
          <w:i/>
          <w:sz w:val="32"/>
          <w:szCs w:val="32"/>
        </w:rPr>
        <w:t xml:space="preserve"> любуєшся</w:t>
      </w:r>
      <w:r w:rsidR="00E7269B" w:rsidRPr="00695A49">
        <w:rPr>
          <w:rFonts w:ascii="Times New Roman" w:hAnsi="Times New Roman" w:cs="Times New Roman"/>
          <w:sz w:val="32"/>
          <w:szCs w:val="32"/>
        </w:rPr>
        <w:t>,</w:t>
      </w:r>
      <w:r w:rsidR="00E7269B" w:rsidRPr="00695A49">
        <w:rPr>
          <w:rFonts w:ascii="Times New Roman" w:hAnsi="Times New Roman" w:cs="Times New Roman"/>
          <w:i/>
          <w:sz w:val="32"/>
          <w:szCs w:val="32"/>
        </w:rPr>
        <w:t xml:space="preserve"> </w:t>
      </w:r>
      <w:r w:rsidR="00443021" w:rsidRPr="00695A49">
        <w:rPr>
          <w:rFonts w:ascii="Times New Roman" w:hAnsi="Times New Roman" w:cs="Times New Roman"/>
          <w:i/>
          <w:sz w:val="32"/>
          <w:szCs w:val="32"/>
        </w:rPr>
        <w:t xml:space="preserve">знати </w:t>
      </w:r>
      <w:r w:rsidR="00443021" w:rsidRPr="00D05176">
        <w:rPr>
          <w:rFonts w:ascii="Times New Roman" w:hAnsi="Times New Roman" w:cs="Times New Roman"/>
          <w:sz w:val="32"/>
          <w:szCs w:val="32"/>
        </w:rPr>
        <w:t>–</w:t>
      </w:r>
      <w:r w:rsidR="00443021" w:rsidRPr="00695A49">
        <w:rPr>
          <w:rFonts w:ascii="Times New Roman" w:hAnsi="Times New Roman" w:cs="Times New Roman"/>
          <w:i/>
          <w:sz w:val="32"/>
          <w:szCs w:val="32"/>
        </w:rPr>
        <w:t xml:space="preserve"> знать</w:t>
      </w:r>
      <w:r w:rsidR="00443021" w:rsidRPr="00695A49">
        <w:rPr>
          <w:rFonts w:ascii="Times New Roman" w:hAnsi="Times New Roman" w:cs="Times New Roman"/>
          <w:sz w:val="32"/>
          <w:szCs w:val="32"/>
        </w:rPr>
        <w:t>,</w:t>
      </w:r>
      <w:r w:rsidR="00443021" w:rsidRPr="00695A49">
        <w:rPr>
          <w:rFonts w:ascii="Times New Roman" w:hAnsi="Times New Roman" w:cs="Times New Roman"/>
          <w:i/>
          <w:sz w:val="32"/>
          <w:szCs w:val="32"/>
        </w:rPr>
        <w:t xml:space="preserve"> </w:t>
      </w:r>
      <w:r w:rsidR="00F52DC4" w:rsidRPr="00695A49">
        <w:rPr>
          <w:rFonts w:ascii="Times New Roman" w:hAnsi="Times New Roman" w:cs="Times New Roman"/>
          <w:i/>
          <w:sz w:val="32"/>
          <w:szCs w:val="32"/>
        </w:rPr>
        <w:t xml:space="preserve">співає </w:t>
      </w:r>
      <w:r w:rsidR="00F52DC4" w:rsidRPr="00D05176">
        <w:rPr>
          <w:rFonts w:ascii="Times New Roman" w:hAnsi="Times New Roman" w:cs="Times New Roman"/>
          <w:sz w:val="32"/>
          <w:szCs w:val="32"/>
        </w:rPr>
        <w:t>–</w:t>
      </w:r>
      <w:r w:rsidR="00F52DC4" w:rsidRPr="00695A49">
        <w:rPr>
          <w:rFonts w:ascii="Times New Roman" w:hAnsi="Times New Roman" w:cs="Times New Roman"/>
          <w:i/>
          <w:sz w:val="32"/>
          <w:szCs w:val="32"/>
        </w:rPr>
        <w:t xml:space="preserve"> співа</w:t>
      </w:r>
      <w:r w:rsidR="00F52DC4" w:rsidRPr="00695A49">
        <w:rPr>
          <w:rFonts w:ascii="Times New Roman" w:hAnsi="Times New Roman" w:cs="Times New Roman"/>
          <w:sz w:val="32"/>
          <w:szCs w:val="32"/>
        </w:rPr>
        <w:t>,</w:t>
      </w:r>
      <w:r w:rsidR="00443021" w:rsidRPr="00695A49">
        <w:rPr>
          <w:rFonts w:ascii="Times New Roman" w:hAnsi="Times New Roman" w:cs="Times New Roman"/>
          <w:sz w:val="32"/>
          <w:szCs w:val="32"/>
        </w:rPr>
        <w:t xml:space="preserve"> </w:t>
      </w:r>
      <w:r w:rsidR="00443021" w:rsidRPr="00695A49">
        <w:rPr>
          <w:rFonts w:ascii="Times New Roman" w:hAnsi="Times New Roman" w:cs="Times New Roman"/>
          <w:i/>
          <w:sz w:val="32"/>
          <w:szCs w:val="32"/>
        </w:rPr>
        <w:t xml:space="preserve">далекая </w:t>
      </w:r>
      <w:r w:rsidR="00443021" w:rsidRPr="00D05176">
        <w:rPr>
          <w:rFonts w:ascii="Times New Roman" w:hAnsi="Times New Roman" w:cs="Times New Roman"/>
          <w:sz w:val="32"/>
          <w:szCs w:val="32"/>
        </w:rPr>
        <w:t>–</w:t>
      </w:r>
      <w:r w:rsidR="00443021" w:rsidRPr="00695A49">
        <w:rPr>
          <w:rFonts w:ascii="Times New Roman" w:hAnsi="Times New Roman" w:cs="Times New Roman"/>
          <w:i/>
          <w:sz w:val="32"/>
          <w:szCs w:val="32"/>
        </w:rPr>
        <w:t xml:space="preserve"> далека</w:t>
      </w:r>
      <w:r w:rsidR="00443021" w:rsidRPr="00695A49">
        <w:rPr>
          <w:rFonts w:ascii="Times New Roman" w:hAnsi="Times New Roman" w:cs="Times New Roman"/>
          <w:sz w:val="32"/>
          <w:szCs w:val="32"/>
        </w:rPr>
        <w:t>,</w:t>
      </w:r>
      <w:r w:rsidR="00F52DC4" w:rsidRPr="00695A49">
        <w:rPr>
          <w:rFonts w:ascii="Times New Roman" w:hAnsi="Times New Roman" w:cs="Times New Roman"/>
          <w:i/>
          <w:sz w:val="32"/>
          <w:szCs w:val="32"/>
        </w:rPr>
        <w:t xml:space="preserve"> </w:t>
      </w:r>
      <w:r w:rsidR="00A26638" w:rsidRPr="00695A49">
        <w:rPr>
          <w:rFonts w:ascii="Times New Roman" w:hAnsi="Times New Roman" w:cs="Times New Roman"/>
          <w:i/>
          <w:sz w:val="32"/>
          <w:szCs w:val="32"/>
        </w:rPr>
        <w:t xml:space="preserve">у зеленому </w:t>
      </w:r>
      <w:r w:rsidR="00A26638" w:rsidRPr="00695A49">
        <w:rPr>
          <w:rFonts w:ascii="Times New Roman" w:hAnsi="Times New Roman" w:cs="Times New Roman"/>
          <w:sz w:val="32"/>
          <w:szCs w:val="32"/>
        </w:rPr>
        <w:t>–</w:t>
      </w:r>
      <w:r w:rsidR="00A26638" w:rsidRPr="00695A49">
        <w:rPr>
          <w:rFonts w:ascii="Times New Roman" w:hAnsi="Times New Roman" w:cs="Times New Roman"/>
          <w:i/>
          <w:sz w:val="32"/>
          <w:szCs w:val="32"/>
        </w:rPr>
        <w:t xml:space="preserve"> у зеленім</w:t>
      </w:r>
      <w:r w:rsidR="00443021" w:rsidRPr="00695A49">
        <w:rPr>
          <w:rFonts w:ascii="Times New Roman" w:hAnsi="Times New Roman" w:cs="Times New Roman"/>
          <w:sz w:val="32"/>
          <w:szCs w:val="32"/>
        </w:rPr>
        <w:t>,</w:t>
      </w:r>
      <w:r w:rsidR="00443021" w:rsidRPr="00695A49">
        <w:rPr>
          <w:rFonts w:ascii="Times New Roman" w:hAnsi="Times New Roman" w:cs="Times New Roman"/>
          <w:i/>
          <w:sz w:val="32"/>
          <w:szCs w:val="32"/>
        </w:rPr>
        <w:t xml:space="preserve"> у тому </w:t>
      </w:r>
      <w:r w:rsidR="00443021" w:rsidRPr="00D05176">
        <w:rPr>
          <w:rFonts w:ascii="Times New Roman" w:hAnsi="Times New Roman" w:cs="Times New Roman"/>
          <w:sz w:val="32"/>
          <w:szCs w:val="32"/>
        </w:rPr>
        <w:t>–</w:t>
      </w:r>
      <w:r w:rsidR="00443021" w:rsidRPr="00695A49">
        <w:rPr>
          <w:rFonts w:ascii="Times New Roman" w:hAnsi="Times New Roman" w:cs="Times New Roman"/>
          <w:i/>
          <w:sz w:val="32"/>
          <w:szCs w:val="32"/>
        </w:rPr>
        <w:t xml:space="preserve"> у тім</w:t>
      </w:r>
      <w:r w:rsidR="00443021" w:rsidRPr="00695A49">
        <w:rPr>
          <w:rFonts w:ascii="Times New Roman" w:hAnsi="Times New Roman" w:cs="Times New Roman"/>
          <w:sz w:val="32"/>
          <w:szCs w:val="32"/>
        </w:rPr>
        <w:t>,</w:t>
      </w:r>
      <w:r w:rsidR="00443021" w:rsidRPr="00695A49">
        <w:rPr>
          <w:rFonts w:ascii="Times New Roman" w:hAnsi="Times New Roman" w:cs="Times New Roman"/>
          <w:i/>
          <w:sz w:val="32"/>
          <w:szCs w:val="32"/>
        </w:rPr>
        <w:t xml:space="preserve"> </w:t>
      </w:r>
      <w:r w:rsidR="000563AB" w:rsidRPr="00695A49">
        <w:rPr>
          <w:rFonts w:ascii="Times New Roman" w:hAnsi="Times New Roman" w:cs="Times New Roman"/>
          <w:i/>
          <w:sz w:val="32"/>
          <w:szCs w:val="32"/>
        </w:rPr>
        <w:t xml:space="preserve">в одному </w:t>
      </w:r>
      <w:r w:rsidR="000563AB" w:rsidRPr="00D05176">
        <w:rPr>
          <w:rFonts w:ascii="Times New Roman" w:hAnsi="Times New Roman" w:cs="Times New Roman"/>
          <w:sz w:val="32"/>
          <w:szCs w:val="32"/>
        </w:rPr>
        <w:t>–</w:t>
      </w:r>
      <w:r w:rsidR="000563AB" w:rsidRPr="00695A49">
        <w:rPr>
          <w:rFonts w:ascii="Times New Roman" w:hAnsi="Times New Roman" w:cs="Times New Roman"/>
          <w:i/>
          <w:sz w:val="32"/>
          <w:szCs w:val="32"/>
        </w:rPr>
        <w:t xml:space="preserve"> в однім</w:t>
      </w:r>
      <w:r w:rsidR="000563AB" w:rsidRPr="00695A49">
        <w:rPr>
          <w:rFonts w:ascii="Times New Roman" w:hAnsi="Times New Roman" w:cs="Times New Roman"/>
          <w:sz w:val="32"/>
          <w:szCs w:val="32"/>
        </w:rPr>
        <w:t>,</w:t>
      </w:r>
      <w:r w:rsidR="000563AB" w:rsidRPr="00695A49">
        <w:rPr>
          <w:rFonts w:ascii="Times New Roman" w:hAnsi="Times New Roman" w:cs="Times New Roman"/>
          <w:i/>
          <w:sz w:val="32"/>
          <w:szCs w:val="32"/>
        </w:rPr>
        <w:t xml:space="preserve"> </w:t>
      </w:r>
      <w:r w:rsidR="00AD214D" w:rsidRPr="00695A49">
        <w:rPr>
          <w:rFonts w:ascii="Times New Roman" w:hAnsi="Times New Roman" w:cs="Times New Roman"/>
          <w:i/>
          <w:sz w:val="32"/>
          <w:szCs w:val="32"/>
        </w:rPr>
        <w:t>вгору – угору</w:t>
      </w:r>
      <w:r w:rsidR="00AD214D" w:rsidRPr="00695A49">
        <w:rPr>
          <w:rFonts w:ascii="Times New Roman" w:hAnsi="Times New Roman" w:cs="Times New Roman"/>
          <w:sz w:val="32"/>
          <w:szCs w:val="32"/>
        </w:rPr>
        <w:t xml:space="preserve">, </w:t>
      </w:r>
      <w:r w:rsidR="00DB3692" w:rsidRPr="00695A49">
        <w:rPr>
          <w:rFonts w:ascii="Times New Roman" w:hAnsi="Times New Roman" w:cs="Times New Roman"/>
          <w:i/>
          <w:sz w:val="32"/>
          <w:szCs w:val="32"/>
        </w:rPr>
        <w:t xml:space="preserve">більше </w:t>
      </w:r>
      <w:r w:rsidR="00DB3692" w:rsidRPr="00695A49">
        <w:rPr>
          <w:rFonts w:ascii="Times New Roman" w:hAnsi="Times New Roman" w:cs="Times New Roman"/>
          <w:sz w:val="32"/>
          <w:szCs w:val="32"/>
        </w:rPr>
        <w:t>–</w:t>
      </w:r>
      <w:r w:rsidR="00DB3692" w:rsidRPr="00695A49">
        <w:rPr>
          <w:rFonts w:ascii="Times New Roman" w:hAnsi="Times New Roman" w:cs="Times New Roman"/>
          <w:i/>
          <w:sz w:val="32"/>
          <w:szCs w:val="32"/>
        </w:rPr>
        <w:t xml:space="preserve"> більш</w:t>
      </w:r>
      <w:r w:rsidR="00DB3692" w:rsidRPr="00695A49">
        <w:rPr>
          <w:rFonts w:ascii="Times New Roman" w:hAnsi="Times New Roman" w:cs="Times New Roman"/>
          <w:sz w:val="32"/>
          <w:szCs w:val="32"/>
        </w:rPr>
        <w:t>,</w:t>
      </w:r>
      <w:r w:rsidR="00DB3692" w:rsidRPr="00695A49">
        <w:rPr>
          <w:rFonts w:ascii="Times New Roman" w:hAnsi="Times New Roman" w:cs="Times New Roman"/>
          <w:i/>
          <w:sz w:val="32"/>
          <w:szCs w:val="32"/>
        </w:rPr>
        <w:t xml:space="preserve"> відтіля – відтіль</w:t>
      </w:r>
      <w:r w:rsidR="00EE64EE" w:rsidRPr="00695A49">
        <w:rPr>
          <w:rFonts w:ascii="Times New Roman" w:hAnsi="Times New Roman" w:cs="Times New Roman"/>
          <w:sz w:val="32"/>
          <w:szCs w:val="32"/>
        </w:rPr>
        <w:t>,</w:t>
      </w:r>
      <w:r w:rsidR="00DB3692" w:rsidRPr="00695A49">
        <w:rPr>
          <w:rFonts w:ascii="Times New Roman" w:hAnsi="Times New Roman" w:cs="Times New Roman"/>
          <w:i/>
          <w:sz w:val="32"/>
          <w:szCs w:val="32"/>
        </w:rPr>
        <w:t xml:space="preserve"> </w:t>
      </w:r>
      <w:r w:rsidR="000230F4" w:rsidRPr="00695A49">
        <w:rPr>
          <w:rFonts w:ascii="Times New Roman" w:hAnsi="Times New Roman" w:cs="Times New Roman"/>
          <w:i/>
          <w:sz w:val="32"/>
          <w:szCs w:val="32"/>
        </w:rPr>
        <w:t>в – у</w:t>
      </w:r>
      <w:r w:rsidR="000230F4" w:rsidRPr="00695A49">
        <w:rPr>
          <w:rFonts w:ascii="Times New Roman" w:hAnsi="Times New Roman" w:cs="Times New Roman"/>
          <w:sz w:val="32"/>
          <w:szCs w:val="32"/>
        </w:rPr>
        <w:t xml:space="preserve">, </w:t>
      </w:r>
      <w:r w:rsidR="007374AA" w:rsidRPr="00695A49">
        <w:rPr>
          <w:rFonts w:ascii="Times New Roman" w:hAnsi="Times New Roman" w:cs="Times New Roman"/>
          <w:i/>
          <w:sz w:val="32"/>
          <w:szCs w:val="32"/>
        </w:rPr>
        <w:t>під</w:t>
      </w:r>
      <w:r w:rsidR="004C7702" w:rsidRPr="00695A49">
        <w:rPr>
          <w:rFonts w:ascii="Times New Roman" w:hAnsi="Times New Roman" w:cs="Times New Roman"/>
          <w:sz w:val="32"/>
          <w:szCs w:val="32"/>
        </w:rPr>
        <w:t>(</w:t>
      </w:r>
      <w:r w:rsidR="004C7702" w:rsidRPr="00695A49">
        <w:rPr>
          <w:rFonts w:ascii="Times New Roman" w:hAnsi="Times New Roman" w:cs="Times New Roman"/>
          <w:i/>
          <w:sz w:val="32"/>
          <w:szCs w:val="32"/>
        </w:rPr>
        <w:t>і</w:t>
      </w:r>
      <w:r w:rsidR="004C7702" w:rsidRPr="00695A49">
        <w:rPr>
          <w:rFonts w:ascii="Times New Roman" w:hAnsi="Times New Roman" w:cs="Times New Roman"/>
          <w:sz w:val="32"/>
          <w:szCs w:val="32"/>
        </w:rPr>
        <w:t>)</w:t>
      </w:r>
      <w:r w:rsidR="007374AA" w:rsidRPr="00695A49">
        <w:rPr>
          <w:rFonts w:ascii="Times New Roman" w:hAnsi="Times New Roman" w:cs="Times New Roman"/>
          <w:sz w:val="32"/>
          <w:szCs w:val="32"/>
        </w:rPr>
        <w:t xml:space="preserve">, </w:t>
      </w:r>
      <w:r w:rsidR="004C7702" w:rsidRPr="00695A49">
        <w:rPr>
          <w:rFonts w:ascii="Times New Roman" w:hAnsi="Times New Roman" w:cs="Times New Roman"/>
          <w:i/>
          <w:sz w:val="32"/>
          <w:szCs w:val="32"/>
        </w:rPr>
        <w:t>від</w:t>
      </w:r>
      <w:r w:rsidR="004C7702" w:rsidRPr="00695A49">
        <w:rPr>
          <w:rFonts w:ascii="Times New Roman" w:hAnsi="Times New Roman" w:cs="Times New Roman"/>
          <w:sz w:val="32"/>
          <w:szCs w:val="32"/>
        </w:rPr>
        <w:t>(</w:t>
      </w:r>
      <w:r w:rsidR="000230F4" w:rsidRPr="00695A49">
        <w:rPr>
          <w:rFonts w:ascii="Times New Roman" w:hAnsi="Times New Roman" w:cs="Times New Roman"/>
          <w:i/>
          <w:sz w:val="32"/>
          <w:szCs w:val="32"/>
        </w:rPr>
        <w:t>і</w:t>
      </w:r>
      <w:r w:rsidR="004C7702" w:rsidRPr="00695A49">
        <w:rPr>
          <w:rFonts w:ascii="Times New Roman" w:hAnsi="Times New Roman" w:cs="Times New Roman"/>
          <w:sz w:val="32"/>
          <w:szCs w:val="32"/>
        </w:rPr>
        <w:t>)</w:t>
      </w:r>
      <w:r w:rsidR="007374AA" w:rsidRPr="00695A49">
        <w:rPr>
          <w:rFonts w:ascii="Times New Roman" w:hAnsi="Times New Roman" w:cs="Times New Roman"/>
          <w:i/>
          <w:sz w:val="32"/>
          <w:szCs w:val="32"/>
        </w:rPr>
        <w:t xml:space="preserve"> –</w:t>
      </w:r>
      <w:r w:rsidR="004C7702" w:rsidRPr="00695A49">
        <w:rPr>
          <w:rFonts w:ascii="Times New Roman" w:hAnsi="Times New Roman" w:cs="Times New Roman"/>
          <w:i/>
          <w:sz w:val="32"/>
          <w:szCs w:val="32"/>
        </w:rPr>
        <w:t xml:space="preserve"> од</w:t>
      </w:r>
      <w:r w:rsidR="004C7702" w:rsidRPr="00695A49">
        <w:rPr>
          <w:rFonts w:ascii="Times New Roman" w:hAnsi="Times New Roman" w:cs="Times New Roman"/>
          <w:sz w:val="32"/>
          <w:szCs w:val="32"/>
        </w:rPr>
        <w:t>(</w:t>
      </w:r>
      <w:r w:rsidR="007374AA" w:rsidRPr="00695A49">
        <w:rPr>
          <w:rFonts w:ascii="Times New Roman" w:hAnsi="Times New Roman" w:cs="Times New Roman"/>
          <w:i/>
          <w:sz w:val="32"/>
          <w:szCs w:val="32"/>
        </w:rPr>
        <w:t>і</w:t>
      </w:r>
      <w:r w:rsidR="004C7702" w:rsidRPr="00695A49">
        <w:rPr>
          <w:rFonts w:ascii="Times New Roman" w:hAnsi="Times New Roman" w:cs="Times New Roman"/>
          <w:sz w:val="32"/>
          <w:szCs w:val="32"/>
        </w:rPr>
        <w:t>)</w:t>
      </w:r>
      <w:r w:rsidR="000230F4" w:rsidRPr="00695A49">
        <w:rPr>
          <w:rFonts w:ascii="Times New Roman" w:hAnsi="Times New Roman" w:cs="Times New Roman"/>
          <w:sz w:val="32"/>
          <w:szCs w:val="32"/>
        </w:rPr>
        <w:t>,</w:t>
      </w:r>
      <w:r w:rsidR="000230F4"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над – надо</w:t>
      </w:r>
      <w:r w:rsidRPr="00695A49">
        <w:rPr>
          <w:rFonts w:ascii="Times New Roman" w:hAnsi="Times New Roman" w:cs="Times New Roman"/>
          <w:sz w:val="32"/>
          <w:szCs w:val="32"/>
        </w:rPr>
        <w:t>(</w:t>
      </w:r>
      <w:r w:rsidRPr="00695A49">
        <w:rPr>
          <w:rFonts w:ascii="Times New Roman" w:hAnsi="Times New Roman" w:cs="Times New Roman"/>
          <w:i/>
          <w:sz w:val="32"/>
          <w:szCs w:val="32"/>
        </w:rPr>
        <w:t>і</w:t>
      </w:r>
      <w:r w:rsidR="000230F4" w:rsidRPr="00695A49">
        <w:rPr>
          <w:rFonts w:ascii="Times New Roman" w:hAnsi="Times New Roman" w:cs="Times New Roman"/>
          <w:sz w:val="32"/>
          <w:szCs w:val="32"/>
        </w:rPr>
        <w:t>)</w:t>
      </w:r>
      <w:r w:rsidR="00B427BC" w:rsidRPr="00695A49">
        <w:rPr>
          <w:rFonts w:ascii="Times New Roman" w:hAnsi="Times New Roman" w:cs="Times New Roman"/>
          <w:sz w:val="32"/>
          <w:szCs w:val="32"/>
        </w:rPr>
        <w:t>,</w:t>
      </w:r>
      <w:r w:rsidR="000230F4" w:rsidRPr="00695A49">
        <w:rPr>
          <w:rFonts w:ascii="Times New Roman" w:hAnsi="Times New Roman" w:cs="Times New Roman"/>
          <w:sz w:val="32"/>
          <w:szCs w:val="32"/>
        </w:rPr>
        <w:t xml:space="preserve"> </w:t>
      </w:r>
      <w:r w:rsidR="000230F4" w:rsidRPr="00695A49">
        <w:rPr>
          <w:rFonts w:ascii="Times New Roman" w:hAnsi="Times New Roman" w:cs="Times New Roman"/>
          <w:i/>
          <w:sz w:val="32"/>
          <w:szCs w:val="32"/>
        </w:rPr>
        <w:t>же</w:t>
      </w:r>
      <w:r w:rsidR="00F52DC4" w:rsidRPr="00695A49">
        <w:rPr>
          <w:rFonts w:ascii="Times New Roman" w:hAnsi="Times New Roman" w:cs="Times New Roman"/>
          <w:sz w:val="32"/>
          <w:szCs w:val="32"/>
        </w:rPr>
        <w:t xml:space="preserve"> </w:t>
      </w:r>
      <w:r w:rsidR="00F52DC4" w:rsidRPr="00695A49">
        <w:rPr>
          <w:rFonts w:ascii="Times New Roman" w:hAnsi="Times New Roman" w:cs="Times New Roman"/>
          <w:i/>
          <w:sz w:val="32"/>
          <w:szCs w:val="32"/>
        </w:rPr>
        <w:t>–</w:t>
      </w:r>
      <w:r w:rsidR="004C7702" w:rsidRPr="00695A49">
        <w:rPr>
          <w:rFonts w:ascii="Times New Roman" w:hAnsi="Times New Roman" w:cs="Times New Roman"/>
          <w:i/>
          <w:sz w:val="32"/>
          <w:szCs w:val="32"/>
        </w:rPr>
        <w:t xml:space="preserve"> </w:t>
      </w:r>
      <w:r w:rsidR="00F52DC4" w:rsidRPr="00695A49">
        <w:rPr>
          <w:rFonts w:ascii="Times New Roman" w:hAnsi="Times New Roman" w:cs="Times New Roman"/>
          <w:i/>
          <w:sz w:val="32"/>
          <w:szCs w:val="32"/>
        </w:rPr>
        <w:t>ж</w:t>
      </w:r>
      <w:r w:rsidR="00F52DC4" w:rsidRPr="00695A49">
        <w:rPr>
          <w:rFonts w:ascii="Times New Roman" w:hAnsi="Times New Roman" w:cs="Times New Roman"/>
          <w:sz w:val="32"/>
          <w:szCs w:val="32"/>
        </w:rPr>
        <w:t xml:space="preserve">, </w:t>
      </w:r>
      <w:r w:rsidR="00C81A88" w:rsidRPr="00695A49">
        <w:rPr>
          <w:rFonts w:ascii="Times New Roman" w:hAnsi="Times New Roman" w:cs="Times New Roman"/>
          <w:i/>
          <w:sz w:val="32"/>
          <w:szCs w:val="32"/>
        </w:rPr>
        <w:t>лише – лиш</w:t>
      </w:r>
      <w:r w:rsidR="00C81A88" w:rsidRPr="00695A49">
        <w:rPr>
          <w:rFonts w:ascii="Times New Roman" w:hAnsi="Times New Roman" w:cs="Times New Roman"/>
          <w:sz w:val="32"/>
          <w:szCs w:val="32"/>
        </w:rPr>
        <w:t xml:space="preserve">, </w:t>
      </w:r>
      <w:r w:rsidR="00F52DC4" w:rsidRPr="00695A49">
        <w:rPr>
          <w:rFonts w:ascii="Times New Roman" w:hAnsi="Times New Roman" w:cs="Times New Roman"/>
          <w:i/>
          <w:sz w:val="32"/>
          <w:szCs w:val="32"/>
        </w:rPr>
        <w:t>хоча – хоч</w:t>
      </w:r>
      <w:r w:rsidR="00F52DC4" w:rsidRPr="00695A49">
        <w:rPr>
          <w:rFonts w:ascii="Times New Roman" w:hAnsi="Times New Roman" w:cs="Times New Roman"/>
          <w:sz w:val="32"/>
          <w:szCs w:val="32"/>
        </w:rPr>
        <w:t xml:space="preserve">, </w:t>
      </w:r>
      <w:r w:rsidR="000230F4" w:rsidRPr="00695A49">
        <w:rPr>
          <w:rFonts w:ascii="Times New Roman" w:hAnsi="Times New Roman" w:cs="Times New Roman"/>
          <w:i/>
          <w:sz w:val="32"/>
          <w:szCs w:val="32"/>
        </w:rPr>
        <w:t xml:space="preserve">– </w:t>
      </w:r>
      <w:r w:rsidR="000230F4" w:rsidRPr="00695A49">
        <w:rPr>
          <w:rFonts w:ascii="Times New Roman" w:hAnsi="Times New Roman" w:cs="Times New Roman"/>
          <w:sz w:val="32"/>
          <w:szCs w:val="32"/>
        </w:rPr>
        <w:t>а також</w:t>
      </w:r>
      <w:r w:rsidR="00AB2A5F" w:rsidRPr="00695A49">
        <w:rPr>
          <w:rFonts w:ascii="Times New Roman" w:hAnsi="Times New Roman" w:cs="Times New Roman"/>
          <w:sz w:val="32"/>
          <w:szCs w:val="32"/>
        </w:rPr>
        <w:t xml:space="preserve"> суворе додержання</w:t>
      </w:r>
      <w:r w:rsidRPr="00695A49">
        <w:rPr>
          <w:rFonts w:ascii="Times New Roman" w:hAnsi="Times New Roman" w:cs="Times New Roman"/>
          <w:sz w:val="32"/>
          <w:szCs w:val="32"/>
        </w:rPr>
        <w:t xml:space="preserve"> орфоепічних норм</w:t>
      </w:r>
      <w:r w:rsidRPr="00695A49">
        <w:rPr>
          <w:rFonts w:ascii="Times New Roman" w:hAnsi="Times New Roman" w:cs="Times New Roman"/>
          <w:bCs/>
          <w:sz w:val="32"/>
          <w:szCs w:val="32"/>
        </w:rPr>
        <w:t xml:space="preserve">. Див. також: </w:t>
      </w:r>
      <w:r w:rsidRPr="00695A49">
        <w:rPr>
          <w:rFonts w:ascii="Times New Roman" w:hAnsi="Times New Roman" w:cs="Times New Roman"/>
          <w:bCs/>
          <w:i/>
          <w:sz w:val="32"/>
          <w:szCs w:val="32"/>
        </w:rPr>
        <w:t>евфонія</w:t>
      </w:r>
      <w:r w:rsidRPr="00695A49">
        <w:rPr>
          <w:rFonts w:ascii="Times New Roman" w:hAnsi="Times New Roman" w:cs="Times New Roman"/>
          <w:bCs/>
          <w:sz w:val="32"/>
          <w:szCs w:val="32"/>
        </w:rPr>
        <w:t xml:space="preserve">, </w:t>
      </w:r>
      <w:r w:rsidR="00926320" w:rsidRPr="00695A49">
        <w:rPr>
          <w:rFonts w:ascii="Times New Roman" w:hAnsi="Times New Roman" w:cs="Times New Roman"/>
          <w:bCs/>
          <w:i/>
          <w:sz w:val="32"/>
          <w:szCs w:val="32"/>
        </w:rPr>
        <w:t>консонанс</w:t>
      </w:r>
      <w:r w:rsidR="00926320"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протеза</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ф</w:t>
      </w:r>
      <w:r w:rsidRPr="00695A49">
        <w:rPr>
          <w:rFonts w:ascii="Times New Roman" w:hAnsi="Times New Roman" w:cs="Times New Roman"/>
          <w:i/>
          <w:sz w:val="32"/>
          <w:szCs w:val="32"/>
        </w:rPr>
        <w:t>онетичні варіанти слів</w:t>
      </w:r>
      <w:r w:rsidR="00253D07" w:rsidRPr="00695A49">
        <w:rPr>
          <w:rFonts w:ascii="Times New Roman" w:hAnsi="Times New Roman" w:cs="Times New Roman"/>
          <w:sz w:val="32"/>
          <w:szCs w:val="32"/>
        </w:rPr>
        <w:t xml:space="preserve">, </w:t>
      </w:r>
      <w:r w:rsidR="00253D07" w:rsidRPr="00695A49">
        <w:rPr>
          <w:rFonts w:ascii="Times New Roman" w:hAnsi="Times New Roman" w:cs="Times New Roman"/>
          <w:i/>
          <w:sz w:val="32"/>
          <w:szCs w:val="32"/>
        </w:rPr>
        <w:t>фоностилістика</w:t>
      </w:r>
      <w:r w:rsidRPr="00695A49">
        <w:rPr>
          <w:rFonts w:ascii="Times New Roman" w:hAnsi="Times New Roman" w:cs="Times New Roman"/>
          <w:sz w:val="32"/>
          <w:szCs w:val="32"/>
        </w:rPr>
        <w:t>.</w:t>
      </w:r>
    </w:p>
    <w:p w:rsidR="000D3333" w:rsidRPr="00695A49" w:rsidRDefault="000D3333"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Евфонія </w:t>
      </w:r>
      <w:r w:rsidR="008946C9" w:rsidRPr="00695A49">
        <w:rPr>
          <w:rFonts w:ascii="Times New Roman" w:hAnsi="Times New Roman" w:cs="Times New Roman"/>
          <w:sz w:val="32"/>
          <w:szCs w:val="32"/>
        </w:rPr>
        <w:t>(</w:t>
      </w:r>
      <w:r w:rsidRPr="00695A49">
        <w:rPr>
          <w:rFonts w:ascii="Times New Roman" w:hAnsi="Times New Roman" w:cs="Times New Roman"/>
          <w:sz w:val="32"/>
          <w:szCs w:val="32"/>
        </w:rPr>
        <w:t>благозвучність</w:t>
      </w:r>
      <w:r w:rsidR="008946C9" w:rsidRPr="00695A49">
        <w:rPr>
          <w:rFonts w:ascii="Times New Roman" w:hAnsi="Times New Roman" w:cs="Times New Roman"/>
          <w:sz w:val="32"/>
          <w:szCs w:val="32"/>
        </w:rPr>
        <w:t>,</w:t>
      </w:r>
      <w:r w:rsidR="0088138D" w:rsidRPr="00695A49">
        <w:rPr>
          <w:rFonts w:ascii="Times New Roman" w:hAnsi="Times New Roman" w:cs="Times New Roman"/>
          <w:sz w:val="32"/>
          <w:szCs w:val="32"/>
        </w:rPr>
        <w:t xml:space="preserve"> евфоніка, милозвучність</w:t>
      </w:r>
      <w:r w:rsidRPr="00695A49">
        <w:rPr>
          <w:rFonts w:ascii="Times New Roman" w:hAnsi="Times New Roman" w:cs="Times New Roman"/>
          <w:sz w:val="32"/>
          <w:szCs w:val="32"/>
        </w:rPr>
        <w:t>)</w:t>
      </w:r>
      <w:r w:rsidRPr="00695A49">
        <w:rPr>
          <w:rFonts w:ascii="Times New Roman" w:hAnsi="Times New Roman" w:cs="Times New Roman"/>
          <w:b/>
          <w:bCs/>
          <w:sz w:val="32"/>
          <w:szCs w:val="32"/>
        </w:rPr>
        <w:t xml:space="preserve"> </w:t>
      </w:r>
      <w:r w:rsidRPr="00695A49">
        <w:rPr>
          <w:rFonts w:ascii="Times New Roman" w:hAnsi="Times New Roman" w:cs="Times New Roman"/>
          <w:sz w:val="32"/>
          <w:szCs w:val="32"/>
        </w:rPr>
        <w:t xml:space="preserve">– </w:t>
      </w:r>
      <w:r w:rsidR="001F724C">
        <w:rPr>
          <w:rFonts w:ascii="Times New Roman" w:hAnsi="Times New Roman" w:cs="Times New Roman"/>
          <w:sz w:val="32"/>
          <w:szCs w:val="32"/>
        </w:rPr>
        <w:t>1) </w:t>
      </w:r>
      <w:r w:rsidRPr="00695A49">
        <w:rPr>
          <w:rFonts w:ascii="Times New Roman" w:hAnsi="Times New Roman" w:cs="Times New Roman"/>
          <w:sz w:val="32"/>
          <w:szCs w:val="32"/>
        </w:rPr>
        <w:t xml:space="preserve">властивість мовлення, його приємне звукове оформлення, що полягає у плавності, мелодійності звучання, </w:t>
      </w:r>
      <w:r w:rsidR="009D470D" w:rsidRPr="00695A49">
        <w:rPr>
          <w:rFonts w:ascii="Times New Roman" w:hAnsi="Times New Roman" w:cs="Times New Roman"/>
          <w:sz w:val="32"/>
          <w:szCs w:val="32"/>
        </w:rPr>
        <w:t xml:space="preserve">в </w:t>
      </w:r>
      <w:r w:rsidRPr="00695A49">
        <w:rPr>
          <w:rFonts w:ascii="Times New Roman" w:hAnsi="Times New Roman" w:cs="Times New Roman"/>
          <w:sz w:val="32"/>
          <w:szCs w:val="32"/>
        </w:rPr>
        <w:t>інтонаційній виразності, у відсутності різкозвучних звукосполучень, слів-паразитів, вставних звуків (</w:t>
      </w:r>
      <w:r w:rsidRPr="00695A49">
        <w:rPr>
          <w:rFonts w:ascii="Times New Roman" w:hAnsi="Times New Roman" w:cs="Times New Roman"/>
          <w:i/>
          <w:sz w:val="32"/>
          <w:szCs w:val="32"/>
        </w:rPr>
        <w:t>ну</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м-м-м</w:t>
      </w:r>
      <w:r w:rsidRPr="00695A49">
        <w:rPr>
          <w:rFonts w:ascii="Times New Roman" w:hAnsi="Times New Roman" w:cs="Times New Roman"/>
          <w:sz w:val="32"/>
          <w:szCs w:val="32"/>
        </w:rPr>
        <w:t>,</w:t>
      </w:r>
      <w:r w:rsidR="0096007C" w:rsidRPr="00695A49">
        <w:rPr>
          <w:rFonts w:ascii="Times New Roman" w:hAnsi="Times New Roman" w:cs="Times New Roman"/>
          <w:i/>
          <w:sz w:val="32"/>
          <w:szCs w:val="32"/>
        </w:rPr>
        <w:t xml:space="preserve"> е -</w:t>
      </w:r>
      <w:r w:rsidRPr="00695A49">
        <w:rPr>
          <w:rFonts w:ascii="Times New Roman" w:hAnsi="Times New Roman" w:cs="Times New Roman"/>
          <w:i/>
          <w:sz w:val="32"/>
          <w:szCs w:val="32"/>
        </w:rPr>
        <w:t>е-е</w:t>
      </w:r>
      <w:r w:rsidRPr="00695A49">
        <w:rPr>
          <w:rFonts w:ascii="Times New Roman" w:hAnsi="Times New Roman" w:cs="Times New Roman"/>
          <w:sz w:val="32"/>
          <w:szCs w:val="32"/>
        </w:rPr>
        <w:t xml:space="preserve"> і т. ін.)</w:t>
      </w:r>
      <w:r w:rsidR="00B427BC" w:rsidRPr="00695A49">
        <w:rPr>
          <w:rFonts w:ascii="Times New Roman" w:hAnsi="Times New Roman" w:cs="Times New Roman"/>
          <w:sz w:val="32"/>
          <w:szCs w:val="32"/>
        </w:rPr>
        <w:t>;</w:t>
      </w:r>
      <w:r w:rsidRPr="00695A49">
        <w:rPr>
          <w:rFonts w:ascii="Times New Roman" w:hAnsi="Times New Roman" w:cs="Times New Roman"/>
          <w:sz w:val="32"/>
          <w:szCs w:val="32"/>
        </w:rPr>
        <w:t xml:space="preserve"> суворе додержання орфоепічних нор</w:t>
      </w:r>
      <w:r w:rsidR="00AB2A5F" w:rsidRPr="00695A49">
        <w:rPr>
          <w:rFonts w:ascii="Times New Roman" w:hAnsi="Times New Roman" w:cs="Times New Roman"/>
          <w:sz w:val="32"/>
          <w:szCs w:val="32"/>
        </w:rPr>
        <w:t>м; 2) галузь фоностилістики, що</w:t>
      </w:r>
      <w:r w:rsidRPr="00695A49">
        <w:rPr>
          <w:rFonts w:ascii="Times New Roman" w:hAnsi="Times New Roman" w:cs="Times New Roman"/>
          <w:sz w:val="32"/>
          <w:szCs w:val="32"/>
        </w:rPr>
        <w:t xml:space="preserve"> вивчає здатність фонетичної організації мови до мелодійного звучання, а також дотримання мовцями правил фонетичних чергувань</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Як постав </w:t>
      </w:r>
      <w:r w:rsidRPr="00695A49">
        <w:rPr>
          <w:rFonts w:ascii="Times New Roman" w:hAnsi="Times New Roman" w:cs="Times New Roman"/>
          <w:b/>
          <w:i/>
          <w:sz w:val="32"/>
          <w:szCs w:val="32"/>
        </w:rPr>
        <w:t>ув</w:t>
      </w:r>
      <w:r w:rsidRPr="00695A49">
        <w:rPr>
          <w:rFonts w:ascii="Times New Roman" w:hAnsi="Times New Roman" w:cs="Times New Roman"/>
          <w:i/>
          <w:sz w:val="32"/>
          <w:szCs w:val="32"/>
        </w:rPr>
        <w:t xml:space="preserve"> очах мій край, наче стовп осіянний </w:t>
      </w:r>
      <w:r w:rsidRPr="00695A49">
        <w:rPr>
          <w:rFonts w:ascii="Times New Roman" w:hAnsi="Times New Roman" w:cs="Times New Roman"/>
          <w:sz w:val="32"/>
          <w:szCs w:val="32"/>
        </w:rPr>
        <w:t xml:space="preserve">(В. Стус). Звучання слова – один із допоміжних засобів підсилення виразності й емоційного забарвлення мови. Цій меті слугують звукові повтори різних видів, звуконаслідування, рими тощо, а також уникнення важких для вимови чи неприємних для слуху сполучень звуків у фразі. </w:t>
      </w:r>
      <w:r w:rsidR="00A3524D" w:rsidRPr="00695A49">
        <w:rPr>
          <w:rFonts w:ascii="Times New Roman" w:hAnsi="Times New Roman" w:cs="Times New Roman"/>
          <w:sz w:val="32"/>
          <w:szCs w:val="32"/>
        </w:rPr>
        <w:t>Звукові засоб</w:t>
      </w:r>
      <w:r w:rsidR="00803BF9" w:rsidRPr="00695A49">
        <w:rPr>
          <w:rFonts w:ascii="Times New Roman" w:hAnsi="Times New Roman" w:cs="Times New Roman"/>
          <w:sz w:val="32"/>
          <w:szCs w:val="32"/>
        </w:rPr>
        <w:t>и та звукову</w:t>
      </w:r>
      <w:r w:rsidR="00A3524D" w:rsidRPr="00695A49">
        <w:rPr>
          <w:rFonts w:ascii="Times New Roman" w:hAnsi="Times New Roman" w:cs="Times New Roman"/>
          <w:sz w:val="32"/>
          <w:szCs w:val="32"/>
        </w:rPr>
        <w:t xml:space="preserve"> </w:t>
      </w:r>
      <w:r w:rsidR="00803BF9" w:rsidRPr="00695A49">
        <w:rPr>
          <w:rFonts w:ascii="Times New Roman" w:hAnsi="Times New Roman" w:cs="Times New Roman"/>
          <w:sz w:val="32"/>
          <w:szCs w:val="32"/>
        </w:rPr>
        <w:t>організацію</w:t>
      </w:r>
      <w:r w:rsidR="00A3524D" w:rsidRPr="00695A49">
        <w:rPr>
          <w:rFonts w:ascii="Times New Roman" w:hAnsi="Times New Roman" w:cs="Times New Roman"/>
          <w:sz w:val="32"/>
          <w:szCs w:val="32"/>
        </w:rPr>
        <w:t xml:space="preserve"> мови художніх творів, зокрема віршів, </w:t>
      </w:r>
      <w:r w:rsidR="00946E03" w:rsidRPr="00695A49">
        <w:rPr>
          <w:rFonts w:ascii="Times New Roman" w:hAnsi="Times New Roman" w:cs="Times New Roman"/>
          <w:sz w:val="32"/>
          <w:szCs w:val="32"/>
        </w:rPr>
        <w:t>вивчає спеціальни</w:t>
      </w:r>
      <w:r w:rsidR="00A3524D" w:rsidRPr="00695A49">
        <w:rPr>
          <w:rFonts w:ascii="Times New Roman" w:hAnsi="Times New Roman" w:cs="Times New Roman"/>
          <w:sz w:val="32"/>
          <w:szCs w:val="32"/>
        </w:rPr>
        <w:t>й розд</w:t>
      </w:r>
      <w:r w:rsidR="0071438E" w:rsidRPr="00695A49">
        <w:rPr>
          <w:rFonts w:ascii="Times New Roman" w:hAnsi="Times New Roman" w:cs="Times New Roman"/>
          <w:sz w:val="32"/>
          <w:szCs w:val="32"/>
        </w:rPr>
        <w:t xml:space="preserve">іл </w:t>
      </w:r>
      <w:r w:rsidR="00803BF9" w:rsidRPr="00695A49">
        <w:rPr>
          <w:rFonts w:ascii="Times New Roman" w:hAnsi="Times New Roman" w:cs="Times New Roman"/>
          <w:sz w:val="32"/>
          <w:szCs w:val="32"/>
        </w:rPr>
        <w:t>поетики – поетична</w:t>
      </w:r>
      <w:r w:rsidR="0071438E" w:rsidRPr="00695A49">
        <w:rPr>
          <w:rFonts w:ascii="Times New Roman" w:hAnsi="Times New Roman" w:cs="Times New Roman"/>
          <w:sz w:val="32"/>
          <w:szCs w:val="32"/>
        </w:rPr>
        <w:t xml:space="preserve"> </w:t>
      </w:r>
      <w:r w:rsidR="00803BF9" w:rsidRPr="00695A49">
        <w:rPr>
          <w:rFonts w:ascii="Times New Roman" w:hAnsi="Times New Roman" w:cs="Times New Roman"/>
          <w:sz w:val="32"/>
          <w:szCs w:val="32"/>
        </w:rPr>
        <w:t>фонетика</w:t>
      </w:r>
      <w:r w:rsidR="00A3524D"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Див. також: </w:t>
      </w:r>
      <w:r w:rsidRPr="00695A49">
        <w:rPr>
          <w:rFonts w:ascii="Times New Roman" w:hAnsi="Times New Roman" w:cs="Times New Roman"/>
          <w:i/>
          <w:sz w:val="32"/>
          <w:szCs w:val="32"/>
        </w:rPr>
        <w:t>евфонічність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звукоповтори</w:t>
      </w:r>
      <w:r w:rsidRPr="00695A49">
        <w:rPr>
          <w:rFonts w:ascii="Times New Roman" w:hAnsi="Times New Roman" w:cs="Times New Roman"/>
          <w:sz w:val="32"/>
          <w:szCs w:val="32"/>
        </w:rPr>
        <w:t xml:space="preserve">, </w:t>
      </w:r>
      <w:r w:rsidR="00002EC4" w:rsidRPr="00695A49">
        <w:rPr>
          <w:rFonts w:ascii="Times New Roman" w:hAnsi="Times New Roman" w:cs="Times New Roman"/>
          <w:i/>
          <w:sz w:val="32"/>
          <w:szCs w:val="32"/>
        </w:rPr>
        <w:t>фоніка</w:t>
      </w:r>
      <w:r w:rsidR="00002EC4"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фоностилістика</w:t>
      </w:r>
      <w:r w:rsidRPr="00695A49">
        <w:rPr>
          <w:rFonts w:ascii="Times New Roman" w:hAnsi="Times New Roman" w:cs="Times New Roman"/>
          <w:sz w:val="32"/>
          <w:szCs w:val="32"/>
        </w:rPr>
        <w:t>.</w:t>
      </w:r>
      <w:r w:rsidR="00F727C4" w:rsidRPr="00695A49">
        <w:rPr>
          <w:rFonts w:ascii="Times New Roman" w:hAnsi="Times New Roman" w:cs="Times New Roman"/>
          <w:sz w:val="32"/>
          <w:szCs w:val="32"/>
        </w:rPr>
        <w:t xml:space="preserve"> </w:t>
      </w:r>
      <w:r w:rsidR="00F727C4" w:rsidRPr="00695A49">
        <w:rPr>
          <w:rFonts w:ascii="Times New Roman" w:hAnsi="Times New Roman" w:cs="Times New Roman"/>
          <w:bCs/>
          <w:sz w:val="32"/>
          <w:szCs w:val="32"/>
        </w:rPr>
        <w:t xml:space="preserve">Протилежне – </w:t>
      </w:r>
      <w:r w:rsidR="00F727C4" w:rsidRPr="00695A49">
        <w:rPr>
          <w:rFonts w:ascii="Times New Roman" w:hAnsi="Times New Roman" w:cs="Times New Roman"/>
          <w:bCs/>
          <w:i/>
          <w:sz w:val="32"/>
          <w:szCs w:val="32"/>
        </w:rPr>
        <w:t>какофонія</w:t>
      </w:r>
      <w:r w:rsidR="00A71DB1" w:rsidRPr="00695A49">
        <w:rPr>
          <w:rFonts w:ascii="Times New Roman" w:hAnsi="Times New Roman" w:cs="Times New Roman"/>
          <w:bCs/>
          <w:sz w:val="32"/>
          <w:szCs w:val="32"/>
        </w:rPr>
        <w:t>.</w:t>
      </w:r>
    </w:p>
    <w:p w:rsidR="000D3333" w:rsidRPr="00695A49" w:rsidRDefault="000D3333" w:rsidP="00B427BC">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Екзотизми</w:t>
      </w:r>
      <w:r w:rsidRPr="00695A49">
        <w:rPr>
          <w:rFonts w:ascii="Times New Roman" w:hAnsi="Times New Roman" w:cs="Times New Roman"/>
          <w:sz w:val="32"/>
          <w:szCs w:val="32"/>
        </w:rPr>
        <w:t xml:space="preserve"> – маловживані іншомовні слова для позначення реалій життя іншого народу чи країни</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w:t>
      </w:r>
      <w:r w:rsidRPr="00695A49">
        <w:rPr>
          <w:rFonts w:ascii="Times New Roman" w:hAnsi="Times New Roman" w:cs="Times New Roman"/>
          <w:i/>
          <w:sz w:val="32"/>
          <w:szCs w:val="32"/>
        </w:rPr>
        <w:t>аксакал</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аул</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гейша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мечеть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паранджа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яничар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леді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лорд</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мадам</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містер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полісмен</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шериф</w:t>
      </w:r>
      <w:r w:rsidR="00B427BC" w:rsidRPr="00695A49">
        <w:rPr>
          <w:rFonts w:ascii="Times New Roman" w:hAnsi="Times New Roman" w:cs="Times New Roman"/>
          <w:sz w:val="32"/>
          <w:szCs w:val="32"/>
        </w:rPr>
        <w:t xml:space="preserve"> тощо</w:t>
      </w:r>
      <w:r w:rsidRPr="00695A49">
        <w:rPr>
          <w:rFonts w:ascii="Times New Roman" w:hAnsi="Times New Roman" w:cs="Times New Roman"/>
          <w:sz w:val="32"/>
          <w:szCs w:val="32"/>
        </w:rPr>
        <w:t xml:space="preserve">). Екзотизми у творах художньої словесності слугують для створення особливої атмосфери незвичності, екзотичності, яка посилює емоційне враження, зберігаючи для українського читача барви першоджерела; справляють ефект яскравої локальності, </w:t>
      </w:r>
      <w:r w:rsidR="00B427BC" w:rsidRPr="00695A49">
        <w:rPr>
          <w:rFonts w:ascii="Times New Roman" w:hAnsi="Times New Roman" w:cs="Times New Roman"/>
          <w:sz w:val="32"/>
          <w:szCs w:val="32"/>
        </w:rPr>
        <w:t>виступають увиразником</w:t>
      </w:r>
      <w:r w:rsidRPr="00695A49">
        <w:rPr>
          <w:rFonts w:ascii="Times New Roman" w:hAnsi="Times New Roman" w:cs="Times New Roman"/>
          <w:sz w:val="32"/>
          <w:szCs w:val="32"/>
        </w:rPr>
        <w:t xml:space="preserve"> мовної портретистики персонажів. Наприклад:</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Султан</w:t>
      </w:r>
      <w:r w:rsidRPr="00695A49">
        <w:rPr>
          <w:rFonts w:ascii="Times New Roman" w:hAnsi="Times New Roman" w:cs="Times New Roman"/>
          <w:i/>
          <w:sz w:val="32"/>
          <w:szCs w:val="32"/>
        </w:rPr>
        <w:t xml:space="preserve"> дивував усіх своїм </w:t>
      </w:r>
      <w:r w:rsidRPr="00695A49">
        <w:rPr>
          <w:rFonts w:ascii="Times New Roman" w:hAnsi="Times New Roman" w:cs="Times New Roman"/>
          <w:b/>
          <w:i/>
          <w:sz w:val="32"/>
          <w:szCs w:val="32"/>
        </w:rPr>
        <w:t>тюрбаном</w:t>
      </w:r>
      <w:r w:rsidRPr="00695A49">
        <w:rPr>
          <w:rFonts w:ascii="Times New Roman" w:hAnsi="Times New Roman" w:cs="Times New Roman"/>
          <w:i/>
          <w:sz w:val="32"/>
          <w:szCs w:val="32"/>
        </w:rPr>
        <w:t xml:space="preserve">, високим, як колона, з двома павиними перами у величезних рубінах. Чотири </w:t>
      </w:r>
      <w:r w:rsidRPr="00695A49">
        <w:rPr>
          <w:rFonts w:ascii="Times New Roman" w:hAnsi="Times New Roman" w:cs="Times New Roman"/>
          <w:b/>
          <w:i/>
          <w:sz w:val="32"/>
          <w:szCs w:val="32"/>
        </w:rPr>
        <w:t>візири</w:t>
      </w:r>
      <w:r w:rsidRPr="00695A49">
        <w:rPr>
          <w:rFonts w:ascii="Times New Roman" w:hAnsi="Times New Roman" w:cs="Times New Roman"/>
          <w:i/>
          <w:sz w:val="32"/>
          <w:szCs w:val="32"/>
        </w:rPr>
        <w:t xml:space="preserve"> мали </w:t>
      </w:r>
      <w:r w:rsidRPr="00695A49">
        <w:rPr>
          <w:rFonts w:ascii="Times New Roman" w:hAnsi="Times New Roman" w:cs="Times New Roman"/>
          <w:b/>
          <w:i/>
          <w:sz w:val="32"/>
          <w:szCs w:val="32"/>
        </w:rPr>
        <w:t>тюрбани</w:t>
      </w:r>
      <w:r w:rsidRPr="00695A49">
        <w:rPr>
          <w:rFonts w:ascii="Times New Roman" w:hAnsi="Times New Roman" w:cs="Times New Roman"/>
          <w:i/>
          <w:sz w:val="32"/>
          <w:szCs w:val="32"/>
        </w:rPr>
        <w:t xml:space="preserve"> низькі, широкі, </w:t>
      </w:r>
      <w:r w:rsidRPr="00695A49">
        <w:rPr>
          <w:rFonts w:ascii="Times New Roman" w:hAnsi="Times New Roman" w:cs="Times New Roman"/>
          <w:i/>
          <w:sz w:val="32"/>
          <w:szCs w:val="32"/>
        </w:rPr>
        <w:lastRenderedPageBreak/>
        <w:t xml:space="preserve">із золотими шнурками довкола верхнього рубця. </w:t>
      </w:r>
      <w:r w:rsidRPr="00695A49">
        <w:rPr>
          <w:rFonts w:ascii="Times New Roman" w:hAnsi="Times New Roman" w:cs="Times New Roman"/>
          <w:b/>
          <w:i/>
          <w:sz w:val="32"/>
          <w:szCs w:val="32"/>
        </w:rPr>
        <w:t>Беї</w:t>
      </w:r>
      <w:r w:rsidRPr="00695A49">
        <w:rPr>
          <w:rFonts w:ascii="Times New Roman" w:hAnsi="Times New Roman" w:cs="Times New Roman"/>
          <w:i/>
          <w:sz w:val="32"/>
          <w:szCs w:val="32"/>
        </w:rPr>
        <w:t xml:space="preserve"> викрасовувалися у </w:t>
      </w:r>
      <w:r w:rsidRPr="00695A49">
        <w:rPr>
          <w:rFonts w:ascii="Times New Roman" w:hAnsi="Times New Roman" w:cs="Times New Roman"/>
          <w:b/>
          <w:i/>
          <w:sz w:val="32"/>
          <w:szCs w:val="32"/>
        </w:rPr>
        <w:t>тюрбанах</w:t>
      </w:r>
      <w:r w:rsidRPr="00695A49">
        <w:rPr>
          <w:rFonts w:ascii="Times New Roman" w:hAnsi="Times New Roman" w:cs="Times New Roman"/>
          <w:i/>
          <w:sz w:val="32"/>
          <w:szCs w:val="32"/>
        </w:rPr>
        <w:t xml:space="preserve"> таких, як і в </w:t>
      </w:r>
      <w:r w:rsidRPr="00695A49">
        <w:rPr>
          <w:rFonts w:ascii="Times New Roman" w:hAnsi="Times New Roman" w:cs="Times New Roman"/>
          <w:b/>
          <w:i/>
          <w:sz w:val="32"/>
          <w:szCs w:val="32"/>
        </w:rPr>
        <w:t>падишаха</w:t>
      </w:r>
      <w:r w:rsidRPr="00695A49">
        <w:rPr>
          <w:rFonts w:ascii="Times New Roman" w:hAnsi="Times New Roman" w:cs="Times New Roman"/>
          <w:i/>
          <w:sz w:val="32"/>
          <w:szCs w:val="32"/>
        </w:rPr>
        <w:t xml:space="preserve">, але набагато нижчих. Голови вчених </w:t>
      </w:r>
      <w:r w:rsidRPr="00695A49">
        <w:rPr>
          <w:rFonts w:ascii="Times New Roman" w:hAnsi="Times New Roman" w:cs="Times New Roman"/>
          <w:b/>
          <w:i/>
          <w:sz w:val="32"/>
          <w:szCs w:val="32"/>
        </w:rPr>
        <w:t>улемів</w:t>
      </w:r>
      <w:r w:rsidRPr="00695A49">
        <w:rPr>
          <w:rFonts w:ascii="Times New Roman" w:hAnsi="Times New Roman" w:cs="Times New Roman"/>
          <w:i/>
          <w:sz w:val="32"/>
          <w:szCs w:val="32"/>
        </w:rPr>
        <w:t xml:space="preserve"> прикрашалися округло намотаними </w:t>
      </w:r>
      <w:r w:rsidRPr="00695A49">
        <w:rPr>
          <w:rFonts w:ascii="Times New Roman" w:hAnsi="Times New Roman" w:cs="Times New Roman"/>
          <w:b/>
          <w:i/>
          <w:sz w:val="32"/>
          <w:szCs w:val="32"/>
        </w:rPr>
        <w:t>чалмами</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Дільсізів</w:t>
      </w:r>
      <w:r w:rsidRPr="00695A49">
        <w:rPr>
          <w:rFonts w:ascii="Times New Roman" w:hAnsi="Times New Roman" w:cs="Times New Roman"/>
          <w:i/>
          <w:sz w:val="32"/>
          <w:szCs w:val="32"/>
        </w:rPr>
        <w:t xml:space="preserve"> упізнавано по гострих високих ковпаках із золототканого полотна, а </w:t>
      </w:r>
      <w:r w:rsidRPr="00695A49">
        <w:rPr>
          <w:rFonts w:ascii="Times New Roman" w:hAnsi="Times New Roman" w:cs="Times New Roman"/>
          <w:b/>
          <w:i/>
          <w:sz w:val="32"/>
          <w:szCs w:val="32"/>
        </w:rPr>
        <w:t>капіджіїв</w:t>
      </w:r>
      <w:r w:rsidRPr="00695A49">
        <w:rPr>
          <w:rFonts w:ascii="Times New Roman" w:hAnsi="Times New Roman" w:cs="Times New Roman"/>
          <w:i/>
          <w:sz w:val="32"/>
          <w:szCs w:val="32"/>
        </w:rPr>
        <w:t xml:space="preserve"> – по червоних шапках… </w:t>
      </w:r>
      <w:r w:rsidRPr="00695A49">
        <w:rPr>
          <w:rFonts w:ascii="Times New Roman" w:hAnsi="Times New Roman" w:cs="Times New Roman"/>
          <w:sz w:val="32"/>
          <w:szCs w:val="32"/>
        </w:rPr>
        <w:t xml:space="preserve">(П. Загребельний); </w:t>
      </w:r>
      <w:r w:rsidRPr="00695A49">
        <w:rPr>
          <w:rFonts w:ascii="Times New Roman" w:hAnsi="Times New Roman" w:cs="Times New Roman"/>
          <w:i/>
          <w:sz w:val="32"/>
          <w:szCs w:val="32"/>
        </w:rPr>
        <w:t xml:space="preserve">Танцюй, танцюй, дитино! Життя – страшна </w:t>
      </w:r>
      <w:r w:rsidRPr="00695A49">
        <w:rPr>
          <w:rFonts w:ascii="Times New Roman" w:hAnsi="Times New Roman" w:cs="Times New Roman"/>
          <w:b/>
          <w:i/>
          <w:sz w:val="32"/>
          <w:szCs w:val="32"/>
        </w:rPr>
        <w:t>корида</w:t>
      </w:r>
      <w:r w:rsidRPr="00695A49">
        <w:rPr>
          <w:rFonts w:ascii="Times New Roman" w:hAnsi="Times New Roman" w:cs="Times New Roman"/>
          <w:i/>
          <w:sz w:val="32"/>
          <w:szCs w:val="32"/>
        </w:rPr>
        <w:t xml:space="preserve">, На сотню Мінотаврів – один </w:t>
      </w:r>
      <w:r w:rsidRPr="00695A49">
        <w:rPr>
          <w:rFonts w:ascii="Times New Roman" w:hAnsi="Times New Roman" w:cs="Times New Roman"/>
          <w:b/>
          <w:i/>
          <w:sz w:val="32"/>
          <w:szCs w:val="32"/>
        </w:rPr>
        <w:t>тореадор</w:t>
      </w:r>
      <w:r w:rsidRPr="00695A49">
        <w:rPr>
          <w:rFonts w:ascii="Times New Roman" w:hAnsi="Times New Roman" w:cs="Times New Roman"/>
          <w:sz w:val="32"/>
          <w:szCs w:val="32"/>
        </w:rPr>
        <w:t xml:space="preserve"> (Л. Костенко);</w:t>
      </w:r>
      <w:r w:rsidRPr="00695A49">
        <w:rPr>
          <w:rFonts w:ascii="Times New Roman" w:hAnsi="Times New Roman" w:cs="Times New Roman"/>
          <w:i/>
          <w:sz w:val="32"/>
          <w:szCs w:val="32"/>
        </w:rPr>
        <w:t xml:space="preserve"> Платоша, попроси до столу </w:t>
      </w:r>
      <w:r w:rsidRPr="00695A49">
        <w:rPr>
          <w:rFonts w:ascii="Times New Roman" w:hAnsi="Times New Roman" w:cs="Times New Roman"/>
          <w:b/>
          <w:i/>
          <w:sz w:val="32"/>
          <w:szCs w:val="32"/>
        </w:rPr>
        <w:t>баришню</w:t>
      </w:r>
      <w:r w:rsidRPr="00695A49">
        <w:rPr>
          <w:rFonts w:ascii="Times New Roman" w:hAnsi="Times New Roman" w:cs="Times New Roman"/>
          <w:i/>
          <w:sz w:val="32"/>
          <w:szCs w:val="32"/>
        </w:rPr>
        <w:t xml:space="preserve"> і їх</w:t>
      </w:r>
      <w:r w:rsidRPr="00695A49">
        <w:rPr>
          <w:rFonts w:ascii="Times New Roman" w:hAnsi="Times New Roman" w:cs="Times New Roman"/>
          <w:sz w:val="32"/>
          <w:szCs w:val="32"/>
        </w:rPr>
        <w:t xml:space="preserve"> (О. Корнійчук); </w:t>
      </w:r>
      <w:r w:rsidR="00B427BC" w:rsidRPr="00695A49">
        <w:rPr>
          <w:rFonts w:ascii="Times New Roman" w:hAnsi="Times New Roman" w:cs="Times New Roman"/>
          <w:i/>
          <w:color w:val="000000"/>
          <w:sz w:val="32"/>
          <w:szCs w:val="32"/>
          <w:shd w:val="clear" w:color="auto" w:fill="FFFFFF"/>
        </w:rPr>
        <w:t>П</w:t>
      </w:r>
      <w:r w:rsidR="003A32A1" w:rsidRPr="00695A49">
        <w:rPr>
          <w:rFonts w:ascii="Times New Roman" w:hAnsi="Times New Roman" w:cs="Times New Roman"/>
          <w:i/>
          <w:color w:val="000000"/>
          <w:sz w:val="32"/>
          <w:szCs w:val="32"/>
          <w:shd w:val="clear" w:color="auto" w:fill="FFFFFF"/>
        </w:rPr>
        <w:t xml:space="preserve"> </w:t>
      </w:r>
      <w:r w:rsidR="00B427BC" w:rsidRPr="00695A49">
        <w:rPr>
          <w:rFonts w:ascii="Times New Roman" w:hAnsi="Times New Roman" w:cs="Times New Roman"/>
          <w:i/>
          <w:color w:val="000000"/>
          <w:sz w:val="32"/>
          <w:szCs w:val="32"/>
          <w:shd w:val="clear" w:color="auto" w:fill="FFFFFF"/>
        </w:rPr>
        <w:t>р</w:t>
      </w:r>
      <w:r w:rsidR="003A32A1" w:rsidRPr="00695A49">
        <w:rPr>
          <w:rFonts w:ascii="Times New Roman" w:hAnsi="Times New Roman" w:cs="Times New Roman"/>
          <w:i/>
          <w:color w:val="000000"/>
          <w:sz w:val="32"/>
          <w:szCs w:val="32"/>
          <w:shd w:val="clear" w:color="auto" w:fill="FFFFFF"/>
        </w:rPr>
        <w:t xml:space="preserve"> </w:t>
      </w:r>
      <w:r w:rsidR="00B427BC" w:rsidRPr="00695A49">
        <w:rPr>
          <w:rFonts w:ascii="Times New Roman" w:hAnsi="Times New Roman" w:cs="Times New Roman"/>
          <w:i/>
          <w:color w:val="000000"/>
          <w:sz w:val="32"/>
          <w:szCs w:val="32"/>
          <w:shd w:val="clear" w:color="auto" w:fill="FFFFFF"/>
        </w:rPr>
        <w:t>о</w:t>
      </w:r>
      <w:r w:rsidR="003A32A1" w:rsidRPr="00695A49">
        <w:rPr>
          <w:rFonts w:ascii="Times New Roman" w:hAnsi="Times New Roman" w:cs="Times New Roman"/>
          <w:i/>
          <w:color w:val="000000"/>
          <w:sz w:val="32"/>
          <w:szCs w:val="32"/>
          <w:shd w:val="clear" w:color="auto" w:fill="FFFFFF"/>
        </w:rPr>
        <w:t xml:space="preserve"> </w:t>
      </w:r>
      <w:r w:rsidR="00B427BC" w:rsidRPr="00695A49">
        <w:rPr>
          <w:rFonts w:ascii="Times New Roman" w:hAnsi="Times New Roman" w:cs="Times New Roman"/>
          <w:i/>
          <w:color w:val="000000"/>
          <w:sz w:val="32"/>
          <w:szCs w:val="32"/>
          <w:shd w:val="clear" w:color="auto" w:fill="FFFFFF"/>
        </w:rPr>
        <w:t>н</w:t>
      </w:r>
      <w:r w:rsidR="003A32A1" w:rsidRPr="00695A49">
        <w:rPr>
          <w:rFonts w:ascii="Times New Roman" w:hAnsi="Times New Roman" w:cs="Times New Roman"/>
          <w:i/>
          <w:color w:val="000000"/>
          <w:sz w:val="32"/>
          <w:szCs w:val="32"/>
          <w:shd w:val="clear" w:color="auto" w:fill="FFFFFF"/>
        </w:rPr>
        <w:t xml:space="preserve"> </w:t>
      </w:r>
      <w:r w:rsidR="00B427BC" w:rsidRPr="00695A49">
        <w:rPr>
          <w:rFonts w:ascii="Times New Roman" w:hAnsi="Times New Roman" w:cs="Times New Roman"/>
          <w:i/>
          <w:color w:val="000000"/>
          <w:sz w:val="32"/>
          <w:szCs w:val="32"/>
          <w:shd w:val="clear" w:color="auto" w:fill="FFFFFF"/>
        </w:rPr>
        <w:t xml:space="preserve">я (скинувши очі). Ах, це ви? </w:t>
      </w:r>
      <w:r w:rsidR="00B427BC" w:rsidRPr="00695A49">
        <w:rPr>
          <w:rFonts w:ascii="Times New Roman" w:hAnsi="Times New Roman" w:cs="Times New Roman"/>
          <w:b/>
          <w:i/>
          <w:color w:val="000000"/>
          <w:sz w:val="32"/>
          <w:szCs w:val="32"/>
          <w:shd w:val="clear" w:color="auto" w:fill="FFFFFF"/>
        </w:rPr>
        <w:t>Бонджур</w:t>
      </w:r>
      <w:r w:rsidR="00B427BC" w:rsidRPr="00695A49">
        <w:rPr>
          <w:rFonts w:ascii="Times New Roman" w:hAnsi="Times New Roman" w:cs="Times New Roman"/>
          <w:i/>
          <w:color w:val="000000"/>
          <w:sz w:val="32"/>
          <w:szCs w:val="32"/>
          <w:shd w:val="clear" w:color="auto" w:fill="FFFFFF"/>
        </w:rPr>
        <w:t xml:space="preserve">! А я так зачиталась! </w:t>
      </w:r>
      <w:r w:rsidR="00B427BC" w:rsidRPr="00695A49">
        <w:rPr>
          <w:rFonts w:ascii="Times New Roman" w:hAnsi="Times New Roman" w:cs="Times New Roman"/>
          <w:b/>
          <w:i/>
          <w:color w:val="000000"/>
          <w:sz w:val="32"/>
          <w:szCs w:val="32"/>
          <w:shd w:val="clear" w:color="auto" w:fill="FFFFFF"/>
        </w:rPr>
        <w:t>Мерси</w:t>
      </w:r>
      <w:r w:rsidR="00B427BC" w:rsidRPr="00695A49">
        <w:rPr>
          <w:rFonts w:ascii="Times New Roman" w:hAnsi="Times New Roman" w:cs="Times New Roman"/>
          <w:i/>
          <w:color w:val="000000"/>
          <w:sz w:val="32"/>
          <w:szCs w:val="32"/>
          <w:shd w:val="clear" w:color="auto" w:fill="FFFFFF"/>
        </w:rPr>
        <w:t xml:space="preserve">, што </w:t>
      </w:r>
      <w:r w:rsidR="00B427BC" w:rsidRPr="00695A49">
        <w:rPr>
          <w:rFonts w:ascii="Times New Roman" w:hAnsi="Times New Roman" w:cs="Times New Roman"/>
          <w:i/>
          <w:sz w:val="32"/>
          <w:szCs w:val="32"/>
          <w:shd w:val="clear" w:color="auto" w:fill="FFFFFF"/>
        </w:rPr>
        <w:t>прийшли...</w:t>
      </w:r>
      <w:r w:rsidR="003A32A1" w:rsidRPr="00695A49">
        <w:rPr>
          <w:rStyle w:val="apple-converted-space"/>
          <w:rFonts w:ascii="Times New Roman" w:hAnsi="Times New Roman" w:cs="Times New Roman"/>
          <w:sz w:val="32"/>
          <w:szCs w:val="32"/>
          <w:shd w:val="clear" w:color="auto" w:fill="FFFFFF"/>
        </w:rPr>
        <w:t>;</w:t>
      </w:r>
      <w:r w:rsidR="00B427BC"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Г о л о х в о с т и й. Проня Прокоповна по ангельской добротє, так і понімаєм, </w:t>
      </w:r>
      <w:r w:rsidRPr="00695A49">
        <w:rPr>
          <w:rFonts w:ascii="Times New Roman" w:hAnsi="Times New Roman" w:cs="Times New Roman"/>
          <w:b/>
          <w:i/>
          <w:sz w:val="32"/>
          <w:szCs w:val="32"/>
        </w:rPr>
        <w:t>мерсі</w:t>
      </w:r>
      <w:r w:rsidR="00624549" w:rsidRPr="00695A49">
        <w:rPr>
          <w:rFonts w:ascii="Times New Roman" w:hAnsi="Times New Roman" w:cs="Times New Roman"/>
          <w:i/>
          <w:sz w:val="32"/>
          <w:szCs w:val="32"/>
        </w:rPr>
        <w:t>!</w:t>
      </w:r>
      <w:r w:rsidRPr="00695A49">
        <w:rPr>
          <w:rFonts w:ascii="Times New Roman" w:hAnsi="Times New Roman" w:cs="Times New Roman"/>
          <w:sz w:val="32"/>
          <w:szCs w:val="32"/>
        </w:rPr>
        <w:t xml:space="preserve"> (М. Старицький). Див. також: </w:t>
      </w:r>
      <w:r w:rsidRPr="00695A49">
        <w:rPr>
          <w:rFonts w:ascii="Times New Roman" w:hAnsi="Times New Roman" w:cs="Times New Roman"/>
          <w:i/>
          <w:sz w:val="32"/>
          <w:szCs w:val="32"/>
        </w:rPr>
        <w:t>іншомовна лексика</w:t>
      </w:r>
      <w:r w:rsidRPr="00695A49">
        <w:rPr>
          <w:rFonts w:ascii="Times New Roman" w:hAnsi="Times New Roman" w:cs="Times New Roman"/>
          <w:sz w:val="32"/>
          <w:szCs w:val="32"/>
        </w:rPr>
        <w:t>.</w:t>
      </w:r>
    </w:p>
    <w:p w:rsidR="000D3333" w:rsidRPr="00695A49" w:rsidRDefault="000D3333"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sz w:val="32"/>
          <w:szCs w:val="32"/>
        </w:rPr>
        <w:t xml:space="preserve">Експліцитний </w:t>
      </w:r>
      <w:r w:rsidRPr="00695A49">
        <w:rPr>
          <w:rFonts w:ascii="Times New Roman" w:hAnsi="Times New Roman" w:cs="Times New Roman"/>
          <w:sz w:val="32"/>
          <w:szCs w:val="32"/>
        </w:rPr>
        <w:t>– неприхований, безпосередньо виражений</w:t>
      </w:r>
      <w:r w:rsidR="004A797F" w:rsidRPr="00695A49">
        <w:rPr>
          <w:rFonts w:ascii="Times New Roman" w:hAnsi="Times New Roman" w:cs="Times New Roman"/>
          <w:sz w:val="32"/>
          <w:szCs w:val="32"/>
        </w:rPr>
        <w:t>, доступний зовнішньому спостереженню</w:t>
      </w:r>
      <w:r w:rsidRPr="00695A49">
        <w:rPr>
          <w:rFonts w:ascii="Times New Roman" w:hAnsi="Times New Roman" w:cs="Times New Roman"/>
          <w:sz w:val="32"/>
          <w:szCs w:val="32"/>
        </w:rPr>
        <w:t xml:space="preserve">. Протилежне – </w:t>
      </w:r>
      <w:r w:rsidRPr="00695A49">
        <w:rPr>
          <w:rFonts w:ascii="Times New Roman" w:hAnsi="Times New Roman" w:cs="Times New Roman"/>
          <w:i/>
          <w:sz w:val="32"/>
          <w:szCs w:val="32"/>
        </w:rPr>
        <w:t>імпліцитний</w:t>
      </w:r>
      <w:r w:rsidRPr="00695A49">
        <w:rPr>
          <w:rFonts w:ascii="Times New Roman" w:hAnsi="Times New Roman" w:cs="Times New Roman"/>
          <w:sz w:val="32"/>
          <w:szCs w:val="32"/>
        </w:rPr>
        <w:t>.</w:t>
      </w:r>
    </w:p>
    <w:p w:rsidR="00D56047" w:rsidRPr="00695A49" w:rsidRDefault="00D56047"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Експліцитність </w:t>
      </w:r>
      <w:r w:rsidRPr="00695A49">
        <w:rPr>
          <w:rFonts w:ascii="Times New Roman" w:hAnsi="Times New Roman" w:cs="Times New Roman"/>
          <w:bCs/>
          <w:sz w:val="32"/>
          <w:szCs w:val="32"/>
        </w:rPr>
        <w:t xml:space="preserve">– спосіб представлення інформації за допомогою вербальних засобів. Протилежне – </w:t>
      </w:r>
      <w:r w:rsidRPr="00695A49">
        <w:rPr>
          <w:rFonts w:ascii="Times New Roman" w:hAnsi="Times New Roman" w:cs="Times New Roman"/>
          <w:bCs/>
          <w:i/>
          <w:sz w:val="32"/>
          <w:szCs w:val="32"/>
        </w:rPr>
        <w:t>імпліцитність</w:t>
      </w:r>
      <w:r w:rsidRPr="00695A49">
        <w:rPr>
          <w:rFonts w:ascii="Times New Roman" w:hAnsi="Times New Roman" w:cs="Times New Roman"/>
          <w:bCs/>
          <w:sz w:val="32"/>
          <w:szCs w:val="32"/>
        </w:rPr>
        <w:t>.</w:t>
      </w:r>
    </w:p>
    <w:p w:rsidR="000D3333" w:rsidRPr="00695A49" w:rsidRDefault="000D3333"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Експресема</w:t>
      </w:r>
      <w:r w:rsidRPr="00695A49">
        <w:rPr>
          <w:rFonts w:ascii="Times New Roman" w:hAnsi="Times New Roman" w:cs="Times New Roman"/>
          <w:sz w:val="32"/>
          <w:szCs w:val="32"/>
        </w:rPr>
        <w:t xml:space="preserve"> – мовна одиниця з підкресленим виявом яскравості та незвичності зображуваного, або посиленим</w:t>
      </w:r>
      <w:r w:rsidR="00624549" w:rsidRPr="00695A49">
        <w:rPr>
          <w:rFonts w:ascii="Times New Roman" w:hAnsi="Times New Roman" w:cs="Times New Roman"/>
          <w:sz w:val="32"/>
          <w:szCs w:val="32"/>
        </w:rPr>
        <w:t>, інтенсифікованим</w:t>
      </w:r>
      <w:r w:rsidRPr="00695A49">
        <w:rPr>
          <w:rFonts w:ascii="Times New Roman" w:hAnsi="Times New Roman" w:cs="Times New Roman"/>
          <w:sz w:val="32"/>
          <w:szCs w:val="32"/>
        </w:rPr>
        <w:t xml:space="preserve"> вираженням різної гами характеристичн</w:t>
      </w:r>
      <w:r w:rsidR="00624549" w:rsidRPr="00695A49">
        <w:rPr>
          <w:rFonts w:ascii="Times New Roman" w:hAnsi="Times New Roman" w:cs="Times New Roman"/>
          <w:sz w:val="32"/>
          <w:szCs w:val="32"/>
        </w:rPr>
        <w:t>их, оцінн</w:t>
      </w:r>
      <w:r w:rsidRPr="00695A49">
        <w:rPr>
          <w:rFonts w:ascii="Times New Roman" w:hAnsi="Times New Roman" w:cs="Times New Roman"/>
          <w:sz w:val="32"/>
          <w:szCs w:val="32"/>
        </w:rPr>
        <w:t>о-емотивних відчуттів (</w:t>
      </w:r>
      <w:r w:rsidRPr="00695A49">
        <w:rPr>
          <w:rFonts w:ascii="Times New Roman" w:hAnsi="Times New Roman" w:cs="Times New Roman"/>
          <w:i/>
          <w:sz w:val="32"/>
          <w:szCs w:val="32"/>
        </w:rPr>
        <w:t>сила-силенна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черемха мрій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фонтан бузку</w:t>
      </w:r>
      <w:r w:rsidRPr="00695A49">
        <w:rPr>
          <w:rFonts w:ascii="Times New Roman" w:hAnsi="Times New Roman" w:cs="Times New Roman"/>
          <w:sz w:val="32"/>
          <w:szCs w:val="32"/>
        </w:rPr>
        <w:t>). Це всі засоби мови – фонетичні, лексичні, граматичні, власне стилістичні, – які</w:t>
      </w:r>
      <w:r w:rsidRPr="00695A49">
        <w:rPr>
          <w:rFonts w:ascii="Times New Roman" w:hAnsi="Times New Roman" w:cs="Times New Roman"/>
          <w:bCs/>
          <w:sz w:val="32"/>
          <w:szCs w:val="32"/>
        </w:rPr>
        <w:t xml:space="preserve"> роблять мовлення яскравим, впливовим</w:t>
      </w:r>
      <w:r w:rsidRPr="00695A49">
        <w:rPr>
          <w:rFonts w:ascii="Times New Roman" w:hAnsi="Times New Roman" w:cs="Times New Roman"/>
          <w:sz w:val="32"/>
          <w:szCs w:val="32"/>
        </w:rPr>
        <w:t xml:space="preserve"> і функціонально завжди перебувають поза межами мисленнєво-почуттєвої нейтральності</w:t>
      </w:r>
      <w:r w:rsidRPr="00695A49">
        <w:rPr>
          <w:rFonts w:ascii="Times New Roman" w:hAnsi="Times New Roman" w:cs="Times New Roman"/>
          <w:bCs/>
          <w:sz w:val="32"/>
          <w:szCs w:val="32"/>
        </w:rPr>
        <w:t>.</w:t>
      </w:r>
      <w:r w:rsidRPr="00695A49">
        <w:rPr>
          <w:rFonts w:ascii="Times New Roman" w:hAnsi="Times New Roman" w:cs="Times New Roman"/>
          <w:sz w:val="32"/>
          <w:szCs w:val="32"/>
        </w:rPr>
        <w:t xml:space="preserve"> Така соціально й психологічно мотивована властивість мовного знака деавтоматизує його сприйняття, підтримує загострену увагу, активізує мислення, викликає почуттєву напругу слухача.</w:t>
      </w:r>
      <w:r w:rsidRPr="00695A49">
        <w:rPr>
          <w:rFonts w:ascii="Times New Roman" w:hAnsi="Times New Roman" w:cs="Times New Roman"/>
          <w:bCs/>
          <w:sz w:val="32"/>
          <w:szCs w:val="32"/>
        </w:rPr>
        <w:t xml:space="preserve"> Див. також: </w:t>
      </w:r>
      <w:r w:rsidRPr="00695A49">
        <w:rPr>
          <w:rFonts w:ascii="Times New Roman" w:hAnsi="Times New Roman" w:cs="Times New Roman"/>
          <w:bCs/>
          <w:i/>
          <w:sz w:val="32"/>
          <w:szCs w:val="32"/>
        </w:rPr>
        <w:t>актуалізація</w:t>
      </w:r>
      <w:r w:rsidRPr="00695A49">
        <w:rPr>
          <w:rFonts w:ascii="Times New Roman" w:hAnsi="Times New Roman" w:cs="Times New Roman"/>
          <w:bCs/>
          <w:sz w:val="32"/>
          <w:szCs w:val="32"/>
        </w:rPr>
        <w:t>.</w:t>
      </w:r>
    </w:p>
    <w:p w:rsidR="000D3333" w:rsidRPr="00695A49" w:rsidRDefault="000D3333"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Експресивна інтонація</w:t>
      </w:r>
      <w:r w:rsidRPr="00695A49">
        <w:rPr>
          <w:rFonts w:ascii="Times New Roman" w:hAnsi="Times New Roman" w:cs="Times New Roman"/>
          <w:bCs/>
          <w:sz w:val="32"/>
          <w:szCs w:val="32"/>
        </w:rPr>
        <w:t xml:space="preserve"> – інтонація, що викликає членування мовлення на окремі порівняно невеликі відрізки, які за своїм значенням дорівнюють цілим фразам.</w:t>
      </w:r>
      <w:r w:rsidR="009A45DD" w:rsidRPr="00695A49">
        <w:rPr>
          <w:rFonts w:ascii="Times New Roman" w:hAnsi="Times New Roman" w:cs="Times New Roman"/>
          <w:bCs/>
          <w:sz w:val="32"/>
          <w:szCs w:val="32"/>
        </w:rPr>
        <w:t xml:space="preserve"> Див. також: </w:t>
      </w:r>
      <w:r w:rsidR="009A45DD" w:rsidRPr="00695A49">
        <w:rPr>
          <w:rFonts w:ascii="Times New Roman" w:hAnsi="Times New Roman" w:cs="Times New Roman"/>
          <w:bCs/>
          <w:i/>
          <w:sz w:val="32"/>
          <w:szCs w:val="32"/>
        </w:rPr>
        <w:t>інтонація</w:t>
      </w:r>
      <w:r w:rsidR="009A45DD" w:rsidRPr="00695A49">
        <w:rPr>
          <w:rFonts w:ascii="Times New Roman" w:hAnsi="Times New Roman" w:cs="Times New Roman"/>
          <w:bCs/>
          <w:sz w:val="32"/>
          <w:szCs w:val="32"/>
        </w:rPr>
        <w:t>.</w:t>
      </w:r>
    </w:p>
    <w:p w:rsidR="000D3333" w:rsidRPr="00286DBE" w:rsidRDefault="000D3333"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Експресивність</w:t>
      </w:r>
      <w:r w:rsidR="001608DB">
        <w:rPr>
          <w:rFonts w:ascii="Times New Roman" w:hAnsi="Times New Roman" w:cs="Times New Roman"/>
          <w:b/>
          <w:bCs/>
          <w:sz w:val="32"/>
          <w:szCs w:val="32"/>
        </w:rPr>
        <w:t xml:space="preserve"> </w:t>
      </w:r>
      <w:r w:rsidRPr="00695A49">
        <w:rPr>
          <w:rFonts w:ascii="Times New Roman" w:hAnsi="Times New Roman" w:cs="Times New Roman"/>
          <w:bCs/>
          <w:sz w:val="32"/>
          <w:szCs w:val="32"/>
        </w:rPr>
        <w:t>–</w:t>
      </w:r>
      <w:r w:rsidRPr="00695A49">
        <w:rPr>
          <w:rFonts w:ascii="Times New Roman" w:hAnsi="Times New Roman" w:cs="Times New Roman"/>
          <w:sz w:val="32"/>
          <w:szCs w:val="32"/>
        </w:rPr>
        <w:t xml:space="preserve"> </w:t>
      </w:r>
      <w:r w:rsidR="008106B6" w:rsidRPr="00695A49">
        <w:rPr>
          <w:rFonts w:ascii="Times New Roman" w:hAnsi="Times New Roman" w:cs="Times New Roman"/>
          <w:sz w:val="32"/>
          <w:szCs w:val="32"/>
        </w:rPr>
        <w:t xml:space="preserve">виразно-зображувальна якість мовлення, </w:t>
      </w:r>
      <w:r w:rsidRPr="00695A49">
        <w:rPr>
          <w:rFonts w:ascii="Times New Roman" w:hAnsi="Times New Roman" w:cs="Times New Roman"/>
          <w:sz w:val="32"/>
          <w:szCs w:val="32"/>
        </w:rPr>
        <w:t>інтенсивна (підкреслена)</w:t>
      </w:r>
      <w:r w:rsidR="008106B6" w:rsidRPr="00695A49">
        <w:rPr>
          <w:rFonts w:ascii="Times New Roman" w:hAnsi="Times New Roman" w:cs="Times New Roman"/>
          <w:sz w:val="32"/>
          <w:szCs w:val="32"/>
        </w:rPr>
        <w:t>, піднесена</w:t>
      </w:r>
      <w:r w:rsidRPr="00695A49">
        <w:rPr>
          <w:rFonts w:ascii="Times New Roman" w:hAnsi="Times New Roman" w:cs="Times New Roman"/>
          <w:sz w:val="32"/>
          <w:szCs w:val="32"/>
        </w:rPr>
        <w:t xml:space="preserve"> </w:t>
      </w:r>
      <w:r w:rsidR="008106B6" w:rsidRPr="00695A49">
        <w:rPr>
          <w:rFonts w:ascii="Times New Roman" w:hAnsi="Times New Roman" w:cs="Times New Roman"/>
          <w:bCs/>
          <w:sz w:val="32"/>
          <w:szCs w:val="32"/>
        </w:rPr>
        <w:t>виразність</w:t>
      </w:r>
      <w:r w:rsidRPr="00695A49">
        <w:rPr>
          <w:rFonts w:ascii="Times New Roman" w:hAnsi="Times New Roman" w:cs="Times New Roman"/>
          <w:bCs/>
          <w:sz w:val="32"/>
          <w:szCs w:val="32"/>
        </w:rPr>
        <w:t>. Засобами експресивності є образна манера викладу, його емоційність. Експресивності мовлення сприяють виразово-зображальні особливості мови</w:t>
      </w:r>
      <w:r w:rsidRPr="00695A49">
        <w:rPr>
          <w:rFonts w:ascii="Times New Roman" w:hAnsi="Times New Roman" w:cs="Times New Roman"/>
          <w:sz w:val="32"/>
          <w:szCs w:val="32"/>
        </w:rPr>
        <w:t>, що виявляються у фонетичних, лексичних, гр</w:t>
      </w:r>
      <w:r w:rsidR="00CF2782">
        <w:rPr>
          <w:rFonts w:ascii="Times New Roman" w:hAnsi="Times New Roman" w:cs="Times New Roman"/>
          <w:sz w:val="32"/>
          <w:szCs w:val="32"/>
        </w:rPr>
        <w:t>аматичних засобах (звукопис, експресивна лексика</w:t>
      </w:r>
      <w:r w:rsidRPr="00695A49">
        <w:rPr>
          <w:rFonts w:ascii="Times New Roman" w:hAnsi="Times New Roman" w:cs="Times New Roman"/>
          <w:sz w:val="32"/>
          <w:szCs w:val="32"/>
        </w:rPr>
        <w:t xml:space="preserve">, </w:t>
      </w:r>
      <w:r w:rsidR="00CF2782">
        <w:rPr>
          <w:rFonts w:ascii="Times New Roman" w:hAnsi="Times New Roman" w:cs="Times New Roman"/>
          <w:sz w:val="32"/>
          <w:szCs w:val="32"/>
        </w:rPr>
        <w:t xml:space="preserve">тропи, </w:t>
      </w:r>
      <w:r w:rsidR="00CF2782">
        <w:rPr>
          <w:rFonts w:ascii="Times New Roman" w:hAnsi="Times New Roman" w:cs="Times New Roman"/>
          <w:sz w:val="32"/>
          <w:szCs w:val="32"/>
        </w:rPr>
        <w:lastRenderedPageBreak/>
        <w:t xml:space="preserve">стилістично марковані афікси, </w:t>
      </w:r>
      <w:r w:rsidR="00187EEF">
        <w:rPr>
          <w:rFonts w:ascii="Times New Roman" w:hAnsi="Times New Roman" w:cs="Times New Roman"/>
          <w:sz w:val="32"/>
          <w:szCs w:val="32"/>
        </w:rPr>
        <w:t xml:space="preserve">використання однієї граматичної форми чи категорії у значенні іншої, </w:t>
      </w:r>
      <w:r w:rsidR="00CF2782">
        <w:rPr>
          <w:rFonts w:ascii="Times New Roman" w:hAnsi="Times New Roman" w:cs="Times New Roman"/>
          <w:sz w:val="32"/>
          <w:szCs w:val="32"/>
        </w:rPr>
        <w:t>зміна порядку слів, стилістичні фігури</w:t>
      </w:r>
      <w:r w:rsidRPr="00695A49">
        <w:rPr>
          <w:rFonts w:ascii="Times New Roman" w:hAnsi="Times New Roman" w:cs="Times New Roman"/>
          <w:sz w:val="32"/>
          <w:szCs w:val="32"/>
        </w:rPr>
        <w:t xml:space="preserve"> тощо)</w:t>
      </w:r>
      <w:r w:rsidR="009769BB" w:rsidRPr="00695A49">
        <w:rPr>
          <w:rFonts w:ascii="Times New Roman" w:hAnsi="Times New Roman" w:cs="Times New Roman"/>
          <w:sz w:val="32"/>
          <w:szCs w:val="32"/>
        </w:rPr>
        <w:t xml:space="preserve"> з постійним дотриманням почуття міри</w:t>
      </w:r>
      <w:r w:rsidRPr="00695A49">
        <w:rPr>
          <w:rFonts w:ascii="Times New Roman" w:hAnsi="Times New Roman" w:cs="Times New Roman"/>
          <w:sz w:val="32"/>
          <w:szCs w:val="32"/>
        </w:rPr>
        <w:t>.</w:t>
      </w:r>
      <w:r w:rsidR="00286DBE" w:rsidRPr="00286DBE">
        <w:rPr>
          <w:rFonts w:ascii="Times New Roman" w:hAnsi="Times New Roman" w:cs="Times New Roman"/>
          <w:bCs/>
          <w:sz w:val="32"/>
          <w:szCs w:val="32"/>
        </w:rPr>
        <w:t xml:space="preserve"> </w:t>
      </w:r>
      <w:r w:rsidR="00EA6D13">
        <w:rPr>
          <w:rFonts w:ascii="Times New Roman" w:hAnsi="Times New Roman" w:cs="Times New Roman"/>
          <w:bCs/>
          <w:sz w:val="32"/>
          <w:szCs w:val="32"/>
        </w:rPr>
        <w:t xml:space="preserve">Експресивність переважно пов’язана з різними видами оцінок й емоціями суб’єкта </w:t>
      </w:r>
      <w:r w:rsidR="001608DB">
        <w:rPr>
          <w:rFonts w:ascii="Times New Roman" w:hAnsi="Times New Roman" w:cs="Times New Roman"/>
          <w:bCs/>
          <w:sz w:val="32"/>
          <w:szCs w:val="32"/>
        </w:rPr>
        <w:t>мовлення і</w:t>
      </w:r>
      <w:r w:rsidR="00EA6D13">
        <w:rPr>
          <w:rFonts w:ascii="Times New Roman" w:hAnsi="Times New Roman" w:cs="Times New Roman"/>
          <w:bCs/>
          <w:sz w:val="32"/>
          <w:szCs w:val="32"/>
        </w:rPr>
        <w:t xml:space="preserve"> виступає засобом увиразнення тексту. </w:t>
      </w:r>
      <w:r w:rsidR="001608DB">
        <w:rPr>
          <w:rFonts w:ascii="Times New Roman" w:hAnsi="Times New Roman" w:cs="Times New Roman"/>
          <w:bCs/>
          <w:sz w:val="32"/>
          <w:szCs w:val="32"/>
        </w:rPr>
        <w:t xml:space="preserve">У вузькому </w:t>
      </w:r>
      <w:r w:rsidR="00D93F02">
        <w:rPr>
          <w:rFonts w:ascii="Times New Roman" w:hAnsi="Times New Roman" w:cs="Times New Roman"/>
          <w:bCs/>
          <w:sz w:val="32"/>
          <w:szCs w:val="32"/>
        </w:rPr>
        <w:t xml:space="preserve">ж </w:t>
      </w:r>
      <w:r w:rsidR="001608DB">
        <w:rPr>
          <w:rFonts w:ascii="Times New Roman" w:hAnsi="Times New Roman" w:cs="Times New Roman"/>
          <w:bCs/>
          <w:sz w:val="32"/>
          <w:szCs w:val="32"/>
        </w:rPr>
        <w:t xml:space="preserve">розумінні ототожнюється з одним із конотативних відтінків семантики мовних одиниць поряд з емоційністю, оцінкою і функціонально-стилістичною забарвленістю. </w:t>
      </w:r>
      <w:r w:rsidR="00286DBE" w:rsidRPr="00695A49">
        <w:rPr>
          <w:rFonts w:ascii="Times New Roman" w:hAnsi="Times New Roman" w:cs="Times New Roman"/>
          <w:bCs/>
          <w:sz w:val="32"/>
          <w:szCs w:val="32"/>
        </w:rPr>
        <w:t>Див. також:</w:t>
      </w:r>
      <w:r w:rsidR="00286DBE" w:rsidRPr="00286DBE">
        <w:rPr>
          <w:rFonts w:ascii="Times New Roman" w:hAnsi="Times New Roman" w:cs="Times New Roman"/>
          <w:b/>
          <w:bCs/>
          <w:sz w:val="32"/>
          <w:szCs w:val="32"/>
        </w:rPr>
        <w:t xml:space="preserve"> </w:t>
      </w:r>
      <w:r w:rsidR="00286DBE" w:rsidRPr="00286DBE">
        <w:rPr>
          <w:rFonts w:ascii="Times New Roman" w:hAnsi="Times New Roman" w:cs="Times New Roman"/>
          <w:bCs/>
          <w:i/>
          <w:sz w:val="32"/>
          <w:szCs w:val="32"/>
        </w:rPr>
        <w:t>експресія</w:t>
      </w:r>
      <w:r w:rsidR="00EA6D13">
        <w:rPr>
          <w:rFonts w:ascii="Times New Roman" w:hAnsi="Times New Roman" w:cs="Times New Roman"/>
          <w:bCs/>
          <w:sz w:val="32"/>
          <w:szCs w:val="32"/>
        </w:rPr>
        <w:t xml:space="preserve">, </w:t>
      </w:r>
      <w:r w:rsidR="00EA6D13" w:rsidRPr="00EA6D13">
        <w:rPr>
          <w:rFonts w:ascii="Times New Roman" w:hAnsi="Times New Roman" w:cs="Times New Roman"/>
          <w:bCs/>
          <w:i/>
          <w:sz w:val="32"/>
          <w:szCs w:val="32"/>
        </w:rPr>
        <w:t>емотивність</w:t>
      </w:r>
      <w:r w:rsidR="001608DB" w:rsidRPr="001608DB">
        <w:rPr>
          <w:rFonts w:ascii="Times New Roman" w:hAnsi="Times New Roman" w:cs="Times New Roman"/>
          <w:bCs/>
          <w:sz w:val="32"/>
          <w:szCs w:val="32"/>
        </w:rPr>
        <w:t>,</w:t>
      </w:r>
      <w:r w:rsidR="001608DB">
        <w:rPr>
          <w:rFonts w:ascii="Times New Roman" w:hAnsi="Times New Roman" w:cs="Times New Roman"/>
          <w:bCs/>
          <w:i/>
          <w:sz w:val="32"/>
          <w:szCs w:val="32"/>
        </w:rPr>
        <w:t xml:space="preserve"> культура мовлення</w:t>
      </w:r>
      <w:r w:rsidR="00EA6D13">
        <w:rPr>
          <w:rFonts w:ascii="Times New Roman" w:hAnsi="Times New Roman" w:cs="Times New Roman"/>
          <w:bCs/>
          <w:sz w:val="32"/>
          <w:szCs w:val="32"/>
        </w:rPr>
        <w:t>.</w:t>
      </w:r>
    </w:p>
    <w:p w:rsidR="000D3333" w:rsidRPr="00286DBE" w:rsidRDefault="000D3333" w:rsidP="00286DBE">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Експресія </w:t>
      </w:r>
      <w:r w:rsidRPr="00695A49">
        <w:rPr>
          <w:rFonts w:ascii="Times New Roman" w:hAnsi="Times New Roman" w:cs="Times New Roman"/>
          <w:bCs/>
          <w:sz w:val="32"/>
          <w:szCs w:val="32"/>
        </w:rPr>
        <w:t>–</w:t>
      </w:r>
      <w:r w:rsidRPr="00695A49">
        <w:rPr>
          <w:rFonts w:ascii="Times New Roman" w:hAnsi="Times New Roman" w:cs="Times New Roman"/>
          <w:b/>
          <w:bCs/>
          <w:sz w:val="32"/>
          <w:szCs w:val="32"/>
        </w:rPr>
        <w:t xml:space="preserve"> </w:t>
      </w:r>
      <w:r w:rsidR="00CF2782" w:rsidRPr="00695A49">
        <w:rPr>
          <w:rFonts w:ascii="Times New Roman" w:hAnsi="Times New Roman" w:cs="Times New Roman"/>
          <w:sz w:val="32"/>
          <w:szCs w:val="32"/>
        </w:rPr>
        <w:t>лінгвостилістична категорія, яка породжується образністю і є завжди оцінною</w:t>
      </w:r>
      <w:r w:rsidR="00CF2782">
        <w:rPr>
          <w:rFonts w:ascii="Times New Roman" w:hAnsi="Times New Roman" w:cs="Times New Roman"/>
          <w:sz w:val="32"/>
          <w:szCs w:val="32"/>
        </w:rPr>
        <w:t>;</w:t>
      </w:r>
      <w:r w:rsidR="00CF2782" w:rsidRPr="00695A49">
        <w:rPr>
          <w:rFonts w:ascii="Times New Roman" w:hAnsi="Times New Roman" w:cs="Times New Roman"/>
          <w:sz w:val="32"/>
          <w:szCs w:val="32"/>
        </w:rPr>
        <w:t xml:space="preserve"> </w:t>
      </w:r>
      <w:r w:rsidR="00B427BC" w:rsidRPr="00695A49">
        <w:rPr>
          <w:rFonts w:ascii="Times New Roman" w:hAnsi="Times New Roman" w:cs="Times New Roman"/>
          <w:sz w:val="32"/>
          <w:szCs w:val="32"/>
        </w:rPr>
        <w:t>сила вираження,</w:t>
      </w:r>
      <w:r w:rsidRPr="00695A49">
        <w:rPr>
          <w:rFonts w:ascii="Times New Roman" w:hAnsi="Times New Roman" w:cs="Times New Roman"/>
          <w:sz w:val="32"/>
          <w:szCs w:val="32"/>
        </w:rPr>
        <w:t xml:space="preserve"> особлива виразність вияву почуттів,</w:t>
      </w:r>
      <w:r w:rsidR="00B427BC" w:rsidRPr="00695A49">
        <w:rPr>
          <w:rFonts w:ascii="Times New Roman" w:hAnsi="Times New Roman" w:cs="Times New Roman"/>
          <w:sz w:val="32"/>
          <w:szCs w:val="32"/>
        </w:rPr>
        <w:t xml:space="preserve"> переживань, характеристичності.</w:t>
      </w:r>
      <w:r w:rsidR="00E31435" w:rsidRPr="00695A49">
        <w:rPr>
          <w:rFonts w:ascii="Times New Roman" w:hAnsi="Times New Roman" w:cs="Times New Roman"/>
          <w:sz w:val="32"/>
          <w:szCs w:val="32"/>
        </w:rPr>
        <w:t xml:space="preserve"> </w:t>
      </w:r>
      <w:r w:rsidR="00B427BC" w:rsidRPr="00695A49">
        <w:rPr>
          <w:rFonts w:ascii="Times New Roman" w:hAnsi="Times New Roman" w:cs="Times New Roman"/>
          <w:sz w:val="32"/>
          <w:szCs w:val="32"/>
        </w:rPr>
        <w:t>М</w:t>
      </w:r>
      <w:r w:rsidRPr="00695A49">
        <w:rPr>
          <w:rFonts w:ascii="Times New Roman" w:hAnsi="Times New Roman" w:cs="Times New Roman"/>
          <w:sz w:val="32"/>
          <w:szCs w:val="32"/>
        </w:rPr>
        <w:t>овленнєва експресія виявляється як інтенсифікація</w:t>
      </w:r>
      <w:r w:rsidR="00807D0D" w:rsidRPr="00695A49">
        <w:rPr>
          <w:rFonts w:ascii="Times New Roman" w:hAnsi="Times New Roman" w:cs="Times New Roman"/>
          <w:sz w:val="32"/>
          <w:szCs w:val="32"/>
        </w:rPr>
        <w:t xml:space="preserve"> виразності повідомлюваного, </w:t>
      </w:r>
      <w:r w:rsidRPr="00695A49">
        <w:rPr>
          <w:rFonts w:ascii="Times New Roman" w:hAnsi="Times New Roman" w:cs="Times New Roman"/>
          <w:sz w:val="32"/>
          <w:szCs w:val="32"/>
        </w:rPr>
        <w:t>збільшення впливової</w:t>
      </w:r>
      <w:r w:rsidR="00D52DFB" w:rsidRPr="00695A49">
        <w:rPr>
          <w:rFonts w:ascii="Times New Roman" w:hAnsi="Times New Roman" w:cs="Times New Roman"/>
          <w:sz w:val="32"/>
          <w:szCs w:val="32"/>
        </w:rPr>
        <w:t xml:space="preserve"> (діючої)</w:t>
      </w:r>
      <w:r w:rsidRPr="00695A49">
        <w:rPr>
          <w:rFonts w:ascii="Times New Roman" w:hAnsi="Times New Roman" w:cs="Times New Roman"/>
          <w:sz w:val="32"/>
          <w:szCs w:val="32"/>
        </w:rPr>
        <w:t>, вражаючої сили вислову, надання йому особливої мотивованої піднесеності</w:t>
      </w:r>
      <w:r w:rsidR="009769BB" w:rsidRPr="00695A49">
        <w:rPr>
          <w:rFonts w:ascii="Times New Roman" w:hAnsi="Times New Roman" w:cs="Times New Roman"/>
          <w:sz w:val="32"/>
          <w:szCs w:val="32"/>
        </w:rPr>
        <w:t>, яскравості</w:t>
      </w:r>
      <w:r w:rsidR="004F1E39" w:rsidRPr="00695A49">
        <w:rPr>
          <w:rFonts w:ascii="Times New Roman" w:hAnsi="Times New Roman" w:cs="Times New Roman"/>
          <w:sz w:val="32"/>
          <w:szCs w:val="32"/>
        </w:rPr>
        <w:t>, що</w:t>
      </w:r>
      <w:r w:rsidR="00E31435" w:rsidRPr="00695A49">
        <w:rPr>
          <w:rFonts w:ascii="Times New Roman" w:hAnsi="Times New Roman" w:cs="Times New Roman"/>
          <w:sz w:val="32"/>
          <w:szCs w:val="32"/>
        </w:rPr>
        <w:t xml:space="preserve"> </w:t>
      </w:r>
      <w:r w:rsidR="004F1E39" w:rsidRPr="00695A49">
        <w:rPr>
          <w:rFonts w:ascii="Times New Roman" w:hAnsi="Times New Roman" w:cs="Times New Roman"/>
          <w:sz w:val="32"/>
          <w:szCs w:val="32"/>
        </w:rPr>
        <w:t xml:space="preserve">підтримує загострену увагу, активізує мислення, викликає почуттєву напругу слухача або читача. </w:t>
      </w:r>
      <w:r w:rsidRPr="00695A49">
        <w:rPr>
          <w:rFonts w:ascii="Times New Roman" w:hAnsi="Times New Roman" w:cs="Times New Roman"/>
          <w:sz w:val="32"/>
          <w:szCs w:val="32"/>
        </w:rPr>
        <w:t>Певна експресія властива усім стилям, навіть науковий стиль визначається експресивним забарвленням сухості, книжності, що досяга</w:t>
      </w:r>
      <w:r w:rsidR="009769BB" w:rsidRPr="00695A49">
        <w:rPr>
          <w:rFonts w:ascii="Times New Roman" w:hAnsi="Times New Roman" w:cs="Times New Roman"/>
          <w:sz w:val="32"/>
          <w:szCs w:val="32"/>
        </w:rPr>
        <w:t>ється добором відповідних мов</w:t>
      </w:r>
      <w:r w:rsidRPr="00695A49">
        <w:rPr>
          <w:rFonts w:ascii="Times New Roman" w:hAnsi="Times New Roman" w:cs="Times New Roman"/>
          <w:sz w:val="32"/>
          <w:szCs w:val="32"/>
        </w:rPr>
        <w:t>них засобів.</w:t>
      </w:r>
      <w:r w:rsidR="00286DBE" w:rsidRPr="00286DBE">
        <w:rPr>
          <w:rFonts w:ascii="Times New Roman" w:hAnsi="Times New Roman" w:cs="Times New Roman"/>
          <w:bCs/>
          <w:sz w:val="32"/>
          <w:szCs w:val="32"/>
        </w:rPr>
        <w:t xml:space="preserve"> </w:t>
      </w:r>
      <w:r w:rsidR="00286DBE" w:rsidRPr="00695A49">
        <w:rPr>
          <w:rFonts w:ascii="Times New Roman" w:hAnsi="Times New Roman" w:cs="Times New Roman"/>
          <w:bCs/>
          <w:sz w:val="32"/>
          <w:szCs w:val="32"/>
        </w:rPr>
        <w:t>Див. також:</w:t>
      </w:r>
      <w:r w:rsidR="00286DBE" w:rsidRPr="00286DBE">
        <w:rPr>
          <w:rFonts w:ascii="Times New Roman" w:hAnsi="Times New Roman" w:cs="Times New Roman"/>
          <w:b/>
          <w:bCs/>
          <w:sz w:val="32"/>
          <w:szCs w:val="32"/>
        </w:rPr>
        <w:t xml:space="preserve"> </w:t>
      </w:r>
      <w:r w:rsidR="00286DBE" w:rsidRPr="00286DBE">
        <w:rPr>
          <w:rFonts w:ascii="Times New Roman" w:hAnsi="Times New Roman" w:cs="Times New Roman"/>
          <w:bCs/>
          <w:i/>
          <w:sz w:val="32"/>
          <w:szCs w:val="32"/>
        </w:rPr>
        <w:t>е</w:t>
      </w:r>
      <w:r w:rsidR="00286DBE">
        <w:rPr>
          <w:rFonts w:ascii="Times New Roman" w:hAnsi="Times New Roman" w:cs="Times New Roman"/>
          <w:bCs/>
          <w:i/>
          <w:sz w:val="32"/>
          <w:szCs w:val="32"/>
        </w:rPr>
        <w:t>кспресивність мовлення</w:t>
      </w:r>
      <w:r w:rsidR="00286DBE">
        <w:rPr>
          <w:rFonts w:ascii="Times New Roman" w:hAnsi="Times New Roman" w:cs="Times New Roman"/>
          <w:bCs/>
          <w:sz w:val="32"/>
          <w:szCs w:val="32"/>
        </w:rPr>
        <w:t>.</w:t>
      </w:r>
    </w:p>
    <w:p w:rsidR="00513B7F" w:rsidRPr="00695A49" w:rsidRDefault="00513B7F" w:rsidP="00F64494">
      <w:pPr>
        <w:pStyle w:val="k1"/>
        <w:spacing w:before="0" w:beforeAutospacing="0" w:after="0" w:afterAutospacing="0"/>
        <w:ind w:firstLine="709"/>
        <w:jc w:val="both"/>
        <w:rPr>
          <w:b/>
          <w:bCs/>
          <w:sz w:val="32"/>
          <w:szCs w:val="32"/>
        </w:rPr>
      </w:pPr>
      <w:bookmarkStart w:id="8" w:name="91"/>
      <w:r w:rsidRPr="00695A49">
        <w:rPr>
          <w:b/>
          <w:bCs/>
          <w:sz w:val="32"/>
          <w:szCs w:val="32"/>
        </w:rPr>
        <w:t>Екстраверт</w:t>
      </w:r>
      <w:r w:rsidRPr="00695A49">
        <w:rPr>
          <w:bCs/>
          <w:sz w:val="32"/>
          <w:szCs w:val="32"/>
        </w:rPr>
        <w:t xml:space="preserve"> – тип людської </w:t>
      </w:r>
      <w:r w:rsidR="009A05F1" w:rsidRPr="00695A49">
        <w:rPr>
          <w:bCs/>
          <w:sz w:val="32"/>
          <w:szCs w:val="32"/>
        </w:rPr>
        <w:t xml:space="preserve">індивідуальності, орієнтований </w:t>
      </w:r>
      <w:r w:rsidRPr="00695A49">
        <w:rPr>
          <w:bCs/>
          <w:sz w:val="32"/>
          <w:szCs w:val="32"/>
        </w:rPr>
        <w:t>«на зовні», на природне оточення та інших людей</w:t>
      </w:r>
      <w:r w:rsidR="00F77D32" w:rsidRPr="00695A49">
        <w:rPr>
          <w:bCs/>
          <w:sz w:val="32"/>
          <w:szCs w:val="32"/>
        </w:rPr>
        <w:t>,</w:t>
      </w:r>
      <w:r w:rsidRPr="00695A49">
        <w:rPr>
          <w:bCs/>
          <w:sz w:val="32"/>
          <w:szCs w:val="32"/>
        </w:rPr>
        <w:t xml:space="preserve"> не має нахилу до «вникнення в себе», аналі</w:t>
      </w:r>
      <w:r w:rsidR="006A3E56" w:rsidRPr="00695A49">
        <w:rPr>
          <w:bCs/>
          <w:sz w:val="32"/>
          <w:szCs w:val="32"/>
        </w:rPr>
        <w:t>зу своїх внутрішніх переживань; о</w:t>
      </w:r>
      <w:r w:rsidR="00F77D32" w:rsidRPr="00695A49">
        <w:rPr>
          <w:bCs/>
          <w:sz w:val="32"/>
          <w:szCs w:val="32"/>
        </w:rPr>
        <w:t xml:space="preserve">собистість, інтереси якої спрямовані на об’єкти зовнішнього світу. </w:t>
      </w:r>
      <w:r w:rsidRPr="00695A49">
        <w:rPr>
          <w:bCs/>
          <w:sz w:val="32"/>
          <w:szCs w:val="32"/>
        </w:rPr>
        <w:t xml:space="preserve">Протилежне – </w:t>
      </w:r>
      <w:r w:rsidRPr="00695A49">
        <w:rPr>
          <w:bCs/>
          <w:i/>
          <w:sz w:val="32"/>
          <w:szCs w:val="32"/>
        </w:rPr>
        <w:t>інтраверт</w:t>
      </w:r>
      <w:r w:rsidRPr="00695A49">
        <w:rPr>
          <w:bCs/>
          <w:sz w:val="32"/>
          <w:szCs w:val="32"/>
        </w:rPr>
        <w:t>.</w:t>
      </w:r>
    </w:p>
    <w:p w:rsidR="009C486C" w:rsidRPr="009C486C" w:rsidRDefault="009C486C" w:rsidP="00F64494">
      <w:pPr>
        <w:pStyle w:val="k1"/>
        <w:spacing w:before="0" w:beforeAutospacing="0" w:after="0" w:afterAutospacing="0"/>
        <w:ind w:firstLine="709"/>
        <w:jc w:val="both"/>
        <w:rPr>
          <w:bCs/>
          <w:sz w:val="32"/>
          <w:szCs w:val="32"/>
        </w:rPr>
      </w:pPr>
      <w:r>
        <w:rPr>
          <w:b/>
          <w:bCs/>
          <w:sz w:val="32"/>
          <w:szCs w:val="32"/>
        </w:rPr>
        <w:t xml:space="preserve">Екстралінгвальна інформація </w:t>
      </w:r>
      <w:r w:rsidRPr="009C486C">
        <w:rPr>
          <w:bCs/>
          <w:sz w:val="32"/>
          <w:szCs w:val="32"/>
        </w:rPr>
        <w:t>– орган</w:t>
      </w:r>
      <w:r>
        <w:rPr>
          <w:bCs/>
          <w:sz w:val="32"/>
          <w:szCs w:val="32"/>
        </w:rPr>
        <w:t>ізована</w:t>
      </w:r>
      <w:r w:rsidRPr="009C486C">
        <w:rPr>
          <w:bCs/>
          <w:sz w:val="32"/>
          <w:szCs w:val="32"/>
        </w:rPr>
        <w:t xml:space="preserve"> та </w:t>
      </w:r>
      <w:r>
        <w:rPr>
          <w:bCs/>
          <w:sz w:val="32"/>
          <w:szCs w:val="32"/>
        </w:rPr>
        <w:t xml:space="preserve">скоординована у свідомості людини сукупність знань й уявлень про довкілля, дійсність, її явища, ознаки та факти, яка не може бути розглянута як частина граматики чи словника мови. </w:t>
      </w:r>
      <w:r w:rsidR="00B856F9">
        <w:rPr>
          <w:bCs/>
          <w:sz w:val="32"/>
          <w:szCs w:val="32"/>
        </w:rPr>
        <w:t xml:space="preserve">Знання про мову є лінгвістичним типом інформації. </w:t>
      </w:r>
      <w:r w:rsidR="000A01FC">
        <w:rPr>
          <w:bCs/>
          <w:sz w:val="32"/>
          <w:szCs w:val="32"/>
        </w:rPr>
        <w:t xml:space="preserve">Виокремлюють кілька типів </w:t>
      </w:r>
      <w:r w:rsidR="000A01FC" w:rsidRPr="000A01FC">
        <w:rPr>
          <w:bCs/>
          <w:sz w:val="32"/>
          <w:szCs w:val="32"/>
        </w:rPr>
        <w:t>екстралінгвальної інформації:</w:t>
      </w:r>
      <w:r w:rsidR="000A01FC">
        <w:rPr>
          <w:b/>
          <w:bCs/>
          <w:sz w:val="32"/>
          <w:szCs w:val="32"/>
        </w:rPr>
        <w:t xml:space="preserve"> </w:t>
      </w:r>
      <w:r w:rsidR="000A01FC" w:rsidRPr="00B856F9">
        <w:rPr>
          <w:bCs/>
          <w:i/>
          <w:sz w:val="32"/>
          <w:szCs w:val="32"/>
        </w:rPr>
        <w:t>смислову</w:t>
      </w:r>
      <w:r w:rsidR="000A01FC">
        <w:rPr>
          <w:bCs/>
          <w:sz w:val="32"/>
          <w:szCs w:val="32"/>
        </w:rPr>
        <w:t xml:space="preserve"> (денотативну, семантичну), що відображає знання про дійсність;</w:t>
      </w:r>
      <w:r w:rsidR="00B856F9">
        <w:rPr>
          <w:bCs/>
          <w:sz w:val="32"/>
          <w:szCs w:val="32"/>
        </w:rPr>
        <w:t xml:space="preserve"> </w:t>
      </w:r>
      <w:r w:rsidR="000A01FC" w:rsidRPr="00B856F9">
        <w:rPr>
          <w:bCs/>
          <w:i/>
          <w:sz w:val="32"/>
          <w:szCs w:val="32"/>
        </w:rPr>
        <w:t>емоційно-експресивну</w:t>
      </w:r>
      <w:r w:rsidR="000A01FC">
        <w:rPr>
          <w:bCs/>
          <w:sz w:val="32"/>
          <w:szCs w:val="32"/>
        </w:rPr>
        <w:t xml:space="preserve"> (стилістичну, конотативну), яка передає емоції, почуття; </w:t>
      </w:r>
      <w:r w:rsidR="000A01FC" w:rsidRPr="00B856F9">
        <w:rPr>
          <w:bCs/>
          <w:i/>
          <w:sz w:val="32"/>
          <w:szCs w:val="32"/>
        </w:rPr>
        <w:t>соціолокальну</w:t>
      </w:r>
      <w:r w:rsidR="00B856F9">
        <w:rPr>
          <w:bCs/>
          <w:sz w:val="32"/>
          <w:szCs w:val="32"/>
        </w:rPr>
        <w:t xml:space="preserve">, що вказує на особливості сфер спілкування, соціального, професійного і т. ін. середовища, на відбір, дозвіл і заборону вживання певних слів, зворотів тощо; </w:t>
      </w:r>
      <w:r w:rsidR="00B856F9" w:rsidRPr="00B856F9">
        <w:rPr>
          <w:bCs/>
          <w:i/>
          <w:sz w:val="32"/>
          <w:szCs w:val="32"/>
        </w:rPr>
        <w:lastRenderedPageBreak/>
        <w:t>хронологічну</w:t>
      </w:r>
      <w:r w:rsidR="00B856F9">
        <w:rPr>
          <w:bCs/>
          <w:sz w:val="32"/>
          <w:szCs w:val="32"/>
        </w:rPr>
        <w:t xml:space="preserve"> у вигляді знань про зв’язок мовних одиниць з історією й розвитком суспільства, держави; </w:t>
      </w:r>
      <w:r w:rsidR="00B856F9" w:rsidRPr="00B856F9">
        <w:rPr>
          <w:bCs/>
          <w:i/>
          <w:sz w:val="32"/>
          <w:szCs w:val="32"/>
        </w:rPr>
        <w:t>фонову</w:t>
      </w:r>
      <w:r w:rsidR="00B856F9">
        <w:rPr>
          <w:bCs/>
          <w:sz w:val="32"/>
          <w:szCs w:val="32"/>
        </w:rPr>
        <w:t xml:space="preserve">, що містить знання про національну самобутність, матеріальну й духовну культуру етносу; диференційну, яка опосередкує зв’язок </w:t>
      </w:r>
      <w:r w:rsidR="00B856F9" w:rsidRPr="000A01FC">
        <w:rPr>
          <w:bCs/>
          <w:sz w:val="32"/>
          <w:szCs w:val="32"/>
        </w:rPr>
        <w:t>екстралінгвальної інформації</w:t>
      </w:r>
      <w:r w:rsidR="00B856F9">
        <w:rPr>
          <w:bCs/>
          <w:sz w:val="32"/>
          <w:szCs w:val="32"/>
        </w:rPr>
        <w:t xml:space="preserve"> з лінгвістичною, вказуючи на особу суб’єкта, кількість, час, співвідношення з реальністю / ірреальністю подій. </w:t>
      </w:r>
      <w:r w:rsidR="00F56D1A">
        <w:rPr>
          <w:bCs/>
          <w:sz w:val="32"/>
          <w:szCs w:val="32"/>
        </w:rPr>
        <w:t xml:space="preserve">Див. також: </w:t>
      </w:r>
      <w:r w:rsidR="00F56D1A" w:rsidRPr="00F56D1A">
        <w:rPr>
          <w:bCs/>
          <w:i/>
          <w:sz w:val="32"/>
          <w:szCs w:val="32"/>
        </w:rPr>
        <w:t>лінгвістика тексту</w:t>
      </w:r>
      <w:r w:rsidR="00BE3B95">
        <w:rPr>
          <w:bCs/>
          <w:sz w:val="32"/>
          <w:szCs w:val="32"/>
        </w:rPr>
        <w:t xml:space="preserve">, </w:t>
      </w:r>
      <w:r w:rsidR="00BE3B95" w:rsidRPr="00BE3B95">
        <w:rPr>
          <w:bCs/>
          <w:i/>
          <w:sz w:val="32"/>
          <w:szCs w:val="32"/>
        </w:rPr>
        <w:t>фонові</w:t>
      </w:r>
      <w:r w:rsidR="00BE3B95">
        <w:rPr>
          <w:bCs/>
          <w:sz w:val="32"/>
          <w:szCs w:val="32"/>
        </w:rPr>
        <w:t xml:space="preserve"> </w:t>
      </w:r>
      <w:r w:rsidR="00BE3B95" w:rsidRPr="00BE3B95">
        <w:rPr>
          <w:bCs/>
          <w:i/>
          <w:sz w:val="32"/>
          <w:szCs w:val="32"/>
        </w:rPr>
        <w:t>знання</w:t>
      </w:r>
      <w:r w:rsidR="00F56D1A">
        <w:rPr>
          <w:bCs/>
          <w:sz w:val="32"/>
          <w:szCs w:val="32"/>
        </w:rPr>
        <w:t xml:space="preserve">. </w:t>
      </w:r>
      <w:r>
        <w:rPr>
          <w:bCs/>
          <w:sz w:val="32"/>
          <w:szCs w:val="32"/>
        </w:rPr>
        <w:t xml:space="preserve">Протилежне – </w:t>
      </w:r>
      <w:r w:rsidRPr="009C486C">
        <w:rPr>
          <w:bCs/>
          <w:i/>
          <w:sz w:val="32"/>
          <w:szCs w:val="32"/>
        </w:rPr>
        <w:t>лінгвістична інформація</w:t>
      </w:r>
      <w:r>
        <w:rPr>
          <w:bCs/>
          <w:sz w:val="32"/>
          <w:szCs w:val="32"/>
        </w:rPr>
        <w:t>.</w:t>
      </w:r>
    </w:p>
    <w:p w:rsidR="000D3333" w:rsidRPr="00695A49" w:rsidRDefault="000D3333" w:rsidP="00F64494">
      <w:pPr>
        <w:pStyle w:val="k1"/>
        <w:spacing w:before="0" w:beforeAutospacing="0" w:after="0" w:afterAutospacing="0"/>
        <w:ind w:firstLine="709"/>
        <w:jc w:val="both"/>
        <w:rPr>
          <w:sz w:val="32"/>
          <w:szCs w:val="32"/>
        </w:rPr>
      </w:pPr>
      <w:r w:rsidRPr="00695A49">
        <w:rPr>
          <w:b/>
          <w:bCs/>
          <w:sz w:val="32"/>
          <w:szCs w:val="32"/>
        </w:rPr>
        <w:t xml:space="preserve">Елегійний </w:t>
      </w:r>
      <w:bookmarkEnd w:id="8"/>
      <w:r w:rsidRPr="00695A49">
        <w:rPr>
          <w:sz w:val="32"/>
          <w:szCs w:val="32"/>
        </w:rPr>
        <w:t>– той, що виpажає настpої жуpби, туги, смутку, безнадiї, меланхолiї.</w:t>
      </w:r>
    </w:p>
    <w:p w:rsidR="000D3333" w:rsidRPr="00695A49" w:rsidRDefault="000D3333" w:rsidP="00F64494">
      <w:pPr>
        <w:pStyle w:val="k1"/>
        <w:spacing w:before="0" w:beforeAutospacing="0" w:after="0" w:afterAutospacing="0"/>
        <w:ind w:firstLine="709"/>
        <w:jc w:val="both"/>
        <w:rPr>
          <w:sz w:val="32"/>
          <w:szCs w:val="32"/>
        </w:rPr>
      </w:pPr>
      <w:r w:rsidRPr="00695A49">
        <w:rPr>
          <w:b/>
          <w:bCs/>
          <w:sz w:val="32"/>
          <w:szCs w:val="32"/>
        </w:rPr>
        <w:t xml:space="preserve">Еліпс </w:t>
      </w:r>
      <w:r w:rsidRPr="00695A49">
        <w:rPr>
          <w:bCs/>
          <w:sz w:val="32"/>
          <w:szCs w:val="32"/>
        </w:rPr>
        <w:t>(еліпсис)</w:t>
      </w:r>
      <w:r w:rsidRPr="00695A49">
        <w:rPr>
          <w:sz w:val="32"/>
          <w:szCs w:val="32"/>
        </w:rPr>
        <w:t xml:space="preserve"> – стилістична фігура, яка полягає у навмисному </w:t>
      </w:r>
      <w:r w:rsidR="00DA514F">
        <w:rPr>
          <w:sz w:val="32"/>
          <w:szCs w:val="32"/>
        </w:rPr>
        <w:t>вилученні з речення</w:t>
      </w:r>
      <w:r w:rsidRPr="00695A49">
        <w:rPr>
          <w:sz w:val="32"/>
          <w:szCs w:val="32"/>
        </w:rPr>
        <w:t xml:space="preserve"> </w:t>
      </w:r>
      <w:r w:rsidR="00DA514F">
        <w:rPr>
          <w:sz w:val="32"/>
          <w:szCs w:val="32"/>
        </w:rPr>
        <w:t xml:space="preserve">структурно необхідного, </w:t>
      </w:r>
      <w:r w:rsidRPr="00695A49">
        <w:rPr>
          <w:sz w:val="32"/>
          <w:szCs w:val="32"/>
        </w:rPr>
        <w:t xml:space="preserve">цілком передбачуваного, зрозумілого з контексту </w:t>
      </w:r>
      <w:r w:rsidR="00DA514F">
        <w:rPr>
          <w:sz w:val="32"/>
          <w:szCs w:val="32"/>
        </w:rPr>
        <w:t>компонента з метою надати тексту експресивної виразності, лаконічності чи уникнути повторення</w:t>
      </w:r>
      <w:r w:rsidRPr="00695A49">
        <w:rPr>
          <w:sz w:val="32"/>
          <w:szCs w:val="32"/>
        </w:rPr>
        <w:t xml:space="preserve"> однотипних </w:t>
      </w:r>
      <w:r w:rsidR="00DA514F">
        <w:rPr>
          <w:sz w:val="32"/>
          <w:szCs w:val="32"/>
        </w:rPr>
        <w:t xml:space="preserve">слів, </w:t>
      </w:r>
      <w:r w:rsidRPr="00695A49">
        <w:rPr>
          <w:sz w:val="32"/>
          <w:szCs w:val="32"/>
        </w:rPr>
        <w:t>конструкцій</w:t>
      </w:r>
      <w:r w:rsidRPr="00695A49">
        <w:rPr>
          <w:i/>
          <w:sz w:val="32"/>
          <w:szCs w:val="32"/>
        </w:rPr>
        <w:t xml:space="preserve">. </w:t>
      </w:r>
      <w:r w:rsidRPr="00695A49">
        <w:rPr>
          <w:sz w:val="32"/>
          <w:szCs w:val="32"/>
        </w:rPr>
        <w:t>Наприклад:</w:t>
      </w:r>
      <w:r w:rsidRPr="00695A49">
        <w:rPr>
          <w:i/>
          <w:sz w:val="32"/>
          <w:szCs w:val="32"/>
        </w:rPr>
        <w:t xml:space="preserve"> Прадід примічав, звідки в цей день вітер, коли з Дніпра – риба ловитиметься, коли зі степу – добре на бджоли, коли з низу – буде врожай…</w:t>
      </w:r>
      <w:r w:rsidRPr="00695A49">
        <w:rPr>
          <w:sz w:val="32"/>
          <w:szCs w:val="32"/>
        </w:rPr>
        <w:t xml:space="preserve"> (Ю</w:t>
      </w:r>
      <w:r w:rsidR="006A3E56" w:rsidRPr="00695A49">
        <w:rPr>
          <w:sz w:val="32"/>
          <w:szCs w:val="32"/>
        </w:rPr>
        <w:t>. Яновський)</w:t>
      </w:r>
      <w:r w:rsidR="00DD24A5" w:rsidRPr="00695A49">
        <w:rPr>
          <w:sz w:val="32"/>
          <w:szCs w:val="32"/>
        </w:rPr>
        <w:t>;</w:t>
      </w:r>
      <w:r w:rsidR="00DD24A5" w:rsidRPr="00695A49">
        <w:rPr>
          <w:i/>
          <w:sz w:val="32"/>
          <w:szCs w:val="32"/>
        </w:rPr>
        <w:t xml:space="preserve"> Мелодійність нас її манить, Оживляє й спонукає жити. Всіх вона голубить й золотить, А для нас вона – це засіб говорити</w:t>
      </w:r>
      <w:r w:rsidR="00DD24A5" w:rsidRPr="00695A49">
        <w:rPr>
          <w:sz w:val="32"/>
          <w:szCs w:val="32"/>
        </w:rPr>
        <w:t xml:space="preserve"> (Авторське).</w:t>
      </w:r>
      <w:r w:rsidR="006A3E56" w:rsidRPr="00695A49">
        <w:rPr>
          <w:sz w:val="32"/>
          <w:szCs w:val="32"/>
        </w:rPr>
        <w:t xml:space="preserve"> </w:t>
      </w:r>
      <w:r w:rsidRPr="00695A49">
        <w:rPr>
          <w:sz w:val="32"/>
          <w:szCs w:val="32"/>
        </w:rPr>
        <w:t>Еліпс може посилювати динамічність фрази, напруженість зміни дій</w:t>
      </w:r>
      <w:r w:rsidRPr="00695A49">
        <w:rPr>
          <w:i/>
          <w:sz w:val="32"/>
          <w:szCs w:val="32"/>
        </w:rPr>
        <w:t xml:space="preserve">: </w:t>
      </w:r>
      <w:r w:rsidRPr="00695A49">
        <w:rPr>
          <w:i/>
          <w:color w:val="000000"/>
          <w:sz w:val="32"/>
          <w:szCs w:val="32"/>
          <w:shd w:val="clear" w:color="auto" w:fill="FFFFFF"/>
        </w:rPr>
        <w:t>Я –</w:t>
      </w:r>
      <w:r w:rsidRPr="00695A49">
        <w:rPr>
          <w:rStyle w:val="apple-converted-space"/>
          <w:i/>
          <w:color w:val="000000"/>
          <w:sz w:val="32"/>
          <w:szCs w:val="32"/>
          <w:shd w:val="clear" w:color="auto" w:fill="FFFFFF"/>
        </w:rPr>
        <w:t xml:space="preserve"> </w:t>
      </w:r>
      <w:r w:rsidRPr="00695A49">
        <w:rPr>
          <w:i/>
          <w:iCs/>
          <w:color w:val="000000"/>
          <w:sz w:val="32"/>
          <w:szCs w:val="32"/>
          <w:shd w:val="clear" w:color="auto" w:fill="FFFFFF"/>
        </w:rPr>
        <w:t>тікати</w:t>
      </w:r>
      <w:r w:rsidRPr="00695A49">
        <w:rPr>
          <w:i/>
          <w:color w:val="000000"/>
          <w:sz w:val="32"/>
          <w:szCs w:val="32"/>
          <w:shd w:val="clear" w:color="auto" w:fill="FFFFFF"/>
        </w:rPr>
        <w:t xml:space="preserve">… А за мною – хмари бджіл. Я додому, та у хату, та під стіл </w:t>
      </w:r>
      <w:r w:rsidRPr="00695A49">
        <w:rPr>
          <w:iCs/>
          <w:color w:val="000000"/>
          <w:sz w:val="32"/>
          <w:szCs w:val="32"/>
          <w:shd w:val="clear" w:color="auto" w:fill="FFFFFF"/>
        </w:rPr>
        <w:t>(П. Глазовий)</w:t>
      </w:r>
      <w:r w:rsidRPr="00695A49">
        <w:rPr>
          <w:rStyle w:val="apple-converted-space"/>
          <w:color w:val="000000"/>
          <w:sz w:val="32"/>
          <w:szCs w:val="32"/>
          <w:shd w:val="clear" w:color="auto" w:fill="FFFFFF"/>
        </w:rPr>
        <w:t xml:space="preserve">; </w:t>
      </w:r>
      <w:r w:rsidRPr="00695A49">
        <w:rPr>
          <w:i/>
          <w:sz w:val="32"/>
          <w:szCs w:val="32"/>
        </w:rPr>
        <w:t xml:space="preserve">Вогню, вогню! Надлюдської любові! Хай кров кипить у грудях молодих! </w:t>
      </w:r>
      <w:r w:rsidRPr="00695A49">
        <w:rPr>
          <w:sz w:val="32"/>
          <w:szCs w:val="32"/>
        </w:rPr>
        <w:t>(О. Влизько)</w:t>
      </w:r>
      <w:r w:rsidR="0031463B" w:rsidRPr="00695A49">
        <w:rPr>
          <w:sz w:val="32"/>
          <w:szCs w:val="32"/>
        </w:rPr>
        <w:t>;</w:t>
      </w:r>
      <w:r w:rsidRPr="00695A49">
        <w:rPr>
          <w:sz w:val="32"/>
          <w:szCs w:val="32"/>
        </w:rPr>
        <w:t xml:space="preserve"> або ж підкреслювати інтонацію розмовності, живого, невимушеного мовлення чи ліричної схвильованості, радості, відчаю, трагізму: </w:t>
      </w:r>
      <w:r w:rsidRPr="00695A49">
        <w:rPr>
          <w:i/>
          <w:sz w:val="32"/>
          <w:szCs w:val="32"/>
        </w:rPr>
        <w:t>Дівчата співали весільної</w:t>
      </w:r>
      <w:r w:rsidRPr="00695A49">
        <w:rPr>
          <w:sz w:val="32"/>
          <w:szCs w:val="32"/>
        </w:rPr>
        <w:t xml:space="preserve"> (О. Стороженко); </w:t>
      </w:r>
      <w:r w:rsidRPr="00695A49">
        <w:rPr>
          <w:i/>
          <w:sz w:val="32"/>
          <w:szCs w:val="32"/>
        </w:rPr>
        <w:t>А тут і Чіпка в хату</w:t>
      </w:r>
      <w:r w:rsidRPr="00695A49">
        <w:rPr>
          <w:sz w:val="32"/>
          <w:szCs w:val="32"/>
        </w:rPr>
        <w:t xml:space="preserve"> (П. Мирний); </w:t>
      </w:r>
      <w:r w:rsidRPr="00695A49">
        <w:rPr>
          <w:i/>
          <w:sz w:val="32"/>
          <w:szCs w:val="32"/>
        </w:rPr>
        <w:t>Мені тринадцятий минало. Я пас ягнята за селом…</w:t>
      </w:r>
      <w:r w:rsidRPr="00695A49">
        <w:rPr>
          <w:sz w:val="32"/>
          <w:szCs w:val="32"/>
        </w:rPr>
        <w:t>;</w:t>
      </w:r>
      <w:r w:rsidRPr="00695A49">
        <w:rPr>
          <w:i/>
          <w:sz w:val="32"/>
          <w:szCs w:val="32"/>
        </w:rPr>
        <w:t xml:space="preserve"> А я стою, похилившись, Думаю, гадаю, Як то тяжко той насущний Люди заробляють </w:t>
      </w:r>
      <w:r w:rsidRPr="00695A49">
        <w:rPr>
          <w:sz w:val="32"/>
          <w:szCs w:val="32"/>
        </w:rPr>
        <w:t>(З тв. Т. Шевченка)</w:t>
      </w:r>
      <w:r w:rsidR="00DD24A5" w:rsidRPr="00695A49">
        <w:rPr>
          <w:sz w:val="32"/>
          <w:szCs w:val="32"/>
        </w:rPr>
        <w:t xml:space="preserve">. </w:t>
      </w:r>
      <w:r w:rsidRPr="00695A49">
        <w:rPr>
          <w:rStyle w:val="apple-converted-space"/>
          <w:color w:val="000000"/>
          <w:sz w:val="32"/>
          <w:szCs w:val="32"/>
          <w:shd w:val="clear" w:color="auto" w:fill="FFFFFF"/>
        </w:rPr>
        <w:t xml:space="preserve">Див. також: </w:t>
      </w:r>
      <w:r w:rsidRPr="00695A49">
        <w:rPr>
          <w:rStyle w:val="apple-converted-space"/>
          <w:i/>
          <w:color w:val="000000"/>
          <w:sz w:val="32"/>
          <w:szCs w:val="32"/>
          <w:shd w:val="clear" w:color="auto" w:fill="FFFFFF"/>
        </w:rPr>
        <w:t>неповне речення</w:t>
      </w:r>
      <w:r w:rsidRPr="00695A49">
        <w:rPr>
          <w:rStyle w:val="apple-converted-space"/>
          <w:color w:val="000000"/>
          <w:sz w:val="32"/>
          <w:szCs w:val="32"/>
          <w:shd w:val="clear" w:color="auto" w:fill="FFFFFF"/>
        </w:rPr>
        <w:t xml:space="preserve">, </w:t>
      </w:r>
      <w:r w:rsidRPr="00695A49">
        <w:rPr>
          <w:rStyle w:val="apple-converted-space"/>
          <w:i/>
          <w:color w:val="000000"/>
          <w:sz w:val="32"/>
          <w:szCs w:val="32"/>
          <w:shd w:val="clear" w:color="auto" w:fill="FFFFFF"/>
        </w:rPr>
        <w:t>стилістичні фігури</w:t>
      </w:r>
      <w:r w:rsidRPr="00695A49">
        <w:rPr>
          <w:rStyle w:val="apple-converted-space"/>
          <w:color w:val="000000"/>
          <w:sz w:val="32"/>
          <w:szCs w:val="32"/>
          <w:shd w:val="clear" w:color="auto" w:fill="FFFFFF"/>
        </w:rPr>
        <w:t>.</w:t>
      </w:r>
    </w:p>
    <w:p w:rsidR="00F77D32" w:rsidRPr="00695A49" w:rsidRDefault="00F77D32"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Емоції </w:t>
      </w:r>
      <w:r w:rsidRPr="00695A49">
        <w:rPr>
          <w:rFonts w:ascii="Times New Roman" w:hAnsi="Times New Roman" w:cs="Times New Roman"/>
          <w:bCs/>
          <w:sz w:val="32"/>
          <w:szCs w:val="32"/>
        </w:rPr>
        <w:t>– почуття, переживання людини, що відображають її ставлення до дійсності</w:t>
      </w:r>
      <w:r w:rsidR="00F01BD9" w:rsidRPr="00695A49">
        <w:rPr>
          <w:rFonts w:ascii="Times New Roman" w:hAnsi="Times New Roman" w:cs="Times New Roman"/>
          <w:bCs/>
          <w:sz w:val="32"/>
          <w:szCs w:val="32"/>
        </w:rPr>
        <w:t>.</w:t>
      </w:r>
      <w:r w:rsidRPr="00695A49">
        <w:rPr>
          <w:rFonts w:ascii="Times New Roman" w:hAnsi="Times New Roman" w:cs="Times New Roman"/>
          <w:bCs/>
          <w:sz w:val="32"/>
          <w:szCs w:val="32"/>
        </w:rPr>
        <w:t xml:space="preserve"> </w:t>
      </w:r>
      <w:r w:rsidR="00F01BD9" w:rsidRPr="00695A49">
        <w:rPr>
          <w:rFonts w:ascii="Times New Roman" w:hAnsi="Times New Roman" w:cs="Times New Roman"/>
          <w:bCs/>
          <w:sz w:val="32"/>
          <w:szCs w:val="32"/>
        </w:rPr>
        <w:t>П</w:t>
      </w:r>
      <w:r w:rsidRPr="00695A49">
        <w:rPr>
          <w:rFonts w:ascii="Times New Roman" w:hAnsi="Times New Roman" w:cs="Times New Roman"/>
          <w:bCs/>
          <w:sz w:val="32"/>
          <w:szCs w:val="32"/>
        </w:rPr>
        <w:t xml:space="preserve">ередають задоволення або незадоволення, радість, сум, гнів, сором тощо. Одним із засобів вираження емоцій є </w:t>
      </w:r>
      <w:r w:rsidRPr="00695A49">
        <w:rPr>
          <w:rFonts w:ascii="Times New Roman" w:hAnsi="Times New Roman" w:cs="Times New Roman"/>
          <w:bCs/>
          <w:i/>
          <w:sz w:val="32"/>
          <w:szCs w:val="32"/>
        </w:rPr>
        <w:t>емоційно-експресивна</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лексика</w:t>
      </w:r>
      <w:r w:rsidRPr="00695A49">
        <w:rPr>
          <w:rFonts w:ascii="Times New Roman" w:hAnsi="Times New Roman" w:cs="Times New Roman"/>
          <w:bCs/>
          <w:sz w:val="32"/>
          <w:szCs w:val="32"/>
        </w:rPr>
        <w:t>.</w:t>
      </w:r>
      <w:r w:rsidR="008423C7" w:rsidRPr="00695A49">
        <w:rPr>
          <w:rFonts w:ascii="Times New Roman" w:hAnsi="Times New Roman" w:cs="Times New Roman"/>
          <w:bCs/>
          <w:sz w:val="32"/>
          <w:szCs w:val="32"/>
        </w:rPr>
        <w:t xml:space="preserve"> Див. також: </w:t>
      </w:r>
      <w:r w:rsidR="008423C7" w:rsidRPr="00695A49">
        <w:rPr>
          <w:rFonts w:ascii="Times New Roman" w:hAnsi="Times New Roman" w:cs="Times New Roman"/>
          <w:bCs/>
          <w:i/>
          <w:sz w:val="32"/>
          <w:szCs w:val="32"/>
        </w:rPr>
        <w:t>почуття</w:t>
      </w:r>
      <w:r w:rsidR="008423C7" w:rsidRPr="00695A49">
        <w:rPr>
          <w:rFonts w:ascii="Times New Roman" w:hAnsi="Times New Roman" w:cs="Times New Roman"/>
          <w:bCs/>
          <w:sz w:val="32"/>
          <w:szCs w:val="32"/>
        </w:rPr>
        <w:t>.</w:t>
      </w:r>
    </w:p>
    <w:p w:rsidR="000D3333" w:rsidRPr="00695A49" w:rsidRDefault="000D3333"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Емотивний</w:t>
      </w:r>
      <w:r w:rsidRPr="00695A49">
        <w:rPr>
          <w:rFonts w:ascii="Times New Roman" w:hAnsi="Times New Roman" w:cs="Times New Roman"/>
          <w:sz w:val="32"/>
          <w:szCs w:val="32"/>
        </w:rPr>
        <w:t xml:space="preserve"> (емоційний) – вживається стосовно вираження впливу на почуттєву сферу спі</w:t>
      </w:r>
      <w:r w:rsidR="008423C7" w:rsidRPr="00695A49">
        <w:rPr>
          <w:rFonts w:ascii="Times New Roman" w:hAnsi="Times New Roman" w:cs="Times New Roman"/>
          <w:sz w:val="32"/>
          <w:szCs w:val="32"/>
        </w:rPr>
        <w:t xml:space="preserve">вбесідника (читача / слухача). </w:t>
      </w:r>
      <w:r w:rsidR="008423C7" w:rsidRPr="00695A49">
        <w:rPr>
          <w:rFonts w:ascii="Times New Roman" w:hAnsi="Times New Roman" w:cs="Times New Roman"/>
          <w:sz w:val="32"/>
          <w:szCs w:val="32"/>
        </w:rPr>
        <w:lastRenderedPageBreak/>
        <w:t>Е</w:t>
      </w:r>
      <w:r w:rsidRPr="00695A49">
        <w:rPr>
          <w:rFonts w:ascii="Times New Roman" w:hAnsi="Times New Roman" w:cs="Times New Roman"/>
          <w:sz w:val="32"/>
          <w:szCs w:val="32"/>
        </w:rPr>
        <w:t>моційну сферу людини</w:t>
      </w:r>
      <w:r w:rsidR="008423C7" w:rsidRPr="00695A49">
        <w:rPr>
          <w:rFonts w:ascii="Times New Roman" w:hAnsi="Times New Roman" w:cs="Times New Roman"/>
          <w:sz w:val="32"/>
          <w:szCs w:val="32"/>
        </w:rPr>
        <w:t xml:space="preserve"> становить сукупність емоцій та почуттів (психічні стани і процеси в людині, в яких реалізуються їхні ситуативні переживання, виявляється позитивне чи негативне ставлення до мовця, до висловлюваного)</w:t>
      </w:r>
      <w:r w:rsidRPr="00695A49">
        <w:rPr>
          <w:rFonts w:ascii="Times New Roman" w:hAnsi="Times New Roman" w:cs="Times New Roman"/>
          <w:sz w:val="32"/>
          <w:szCs w:val="32"/>
        </w:rPr>
        <w:t>.</w:t>
      </w:r>
    </w:p>
    <w:p w:rsidR="000D3333" w:rsidRPr="00695A49" w:rsidRDefault="0003221D" w:rsidP="00F64494">
      <w:pPr>
        <w:tabs>
          <w:tab w:val="left" w:pos="993"/>
        </w:tabs>
        <w:spacing w:after="0" w:line="240" w:lineRule="auto"/>
        <w:ind w:firstLine="709"/>
        <w:jc w:val="both"/>
        <w:rPr>
          <w:rFonts w:ascii="Times New Roman" w:hAnsi="Times New Roman" w:cs="Times New Roman"/>
          <w:sz w:val="32"/>
          <w:szCs w:val="32"/>
        </w:rPr>
      </w:pPr>
      <w:r>
        <w:rPr>
          <w:rFonts w:ascii="Times New Roman" w:hAnsi="Times New Roman" w:cs="Times New Roman"/>
          <w:b/>
          <w:bCs/>
          <w:sz w:val="32"/>
          <w:szCs w:val="32"/>
        </w:rPr>
        <w:t>Емотив</w:t>
      </w:r>
      <w:r w:rsidR="000D3333" w:rsidRPr="00695A49">
        <w:rPr>
          <w:rFonts w:ascii="Times New Roman" w:hAnsi="Times New Roman" w:cs="Times New Roman"/>
          <w:b/>
          <w:bCs/>
          <w:sz w:val="32"/>
          <w:szCs w:val="32"/>
        </w:rPr>
        <w:t>ність</w:t>
      </w:r>
      <w:r w:rsidR="005C6C93" w:rsidRPr="00695A49">
        <w:rPr>
          <w:rFonts w:ascii="Times New Roman" w:hAnsi="Times New Roman" w:cs="Times New Roman"/>
          <w:b/>
          <w:bCs/>
          <w:sz w:val="32"/>
          <w:szCs w:val="32"/>
        </w:rPr>
        <w:t xml:space="preserve"> </w:t>
      </w:r>
      <w:r w:rsidR="005C6C93" w:rsidRPr="00695A49">
        <w:rPr>
          <w:rFonts w:ascii="Times New Roman" w:hAnsi="Times New Roman" w:cs="Times New Roman"/>
          <w:bCs/>
          <w:sz w:val="32"/>
          <w:szCs w:val="32"/>
        </w:rPr>
        <w:t>(ем</w:t>
      </w:r>
      <w:r w:rsidR="00830F1C" w:rsidRPr="00695A49">
        <w:rPr>
          <w:rFonts w:ascii="Times New Roman" w:hAnsi="Times New Roman" w:cs="Times New Roman"/>
          <w:bCs/>
          <w:sz w:val="32"/>
          <w:szCs w:val="32"/>
        </w:rPr>
        <w:t>о</w:t>
      </w:r>
      <w:r>
        <w:rPr>
          <w:rFonts w:ascii="Times New Roman" w:hAnsi="Times New Roman" w:cs="Times New Roman"/>
          <w:bCs/>
          <w:sz w:val="32"/>
          <w:szCs w:val="32"/>
        </w:rPr>
        <w:t>цій</w:t>
      </w:r>
      <w:r w:rsidR="005C6C93" w:rsidRPr="00695A49">
        <w:rPr>
          <w:rFonts w:ascii="Times New Roman" w:hAnsi="Times New Roman" w:cs="Times New Roman"/>
          <w:bCs/>
          <w:sz w:val="32"/>
          <w:szCs w:val="32"/>
        </w:rPr>
        <w:t>ність)</w:t>
      </w:r>
      <w:r w:rsidR="000D3333" w:rsidRPr="00695A49">
        <w:rPr>
          <w:rFonts w:ascii="Times New Roman" w:hAnsi="Times New Roman" w:cs="Times New Roman"/>
          <w:sz w:val="32"/>
          <w:szCs w:val="32"/>
        </w:rPr>
        <w:t xml:space="preserve"> – </w:t>
      </w:r>
      <w:r w:rsidR="00A2305F">
        <w:rPr>
          <w:rFonts w:ascii="Times New Roman" w:hAnsi="Times New Roman" w:cs="Times New Roman"/>
          <w:sz w:val="32"/>
          <w:szCs w:val="32"/>
        </w:rPr>
        <w:t xml:space="preserve">1) </w:t>
      </w:r>
      <w:r w:rsidR="00957ECF">
        <w:rPr>
          <w:rFonts w:ascii="Times New Roman" w:hAnsi="Times New Roman" w:cs="Times New Roman"/>
          <w:sz w:val="32"/>
          <w:szCs w:val="32"/>
        </w:rPr>
        <w:t xml:space="preserve">текстова категорія, підпорядкована інформативності чи модальності, яка виражає емоційне ставлення адресанта (автора), його функції у тексті, дійових осіб; імовірні емоції реального чи модельованого авторською свідомістю гіпотетичного читача щодо описуваних подій, явищ, персонажів, їхньої поведінки й актуалізується за допомогою емоційно заряджених текстових компонентів (емоціогенних маркерів), при їх відсутності семантичний простір тексту може містити глибинну, імпліцитну емотивність; 2) </w:t>
      </w:r>
      <w:r w:rsidR="00A2305F">
        <w:rPr>
          <w:rFonts w:ascii="Times New Roman" w:hAnsi="Times New Roman" w:cs="Times New Roman"/>
          <w:sz w:val="32"/>
          <w:szCs w:val="32"/>
        </w:rPr>
        <w:t>складник конотативного компонента в семантичні структурі мовної одиниці, який репрезентує емоційне ставлення носіїв мови до позначеного</w:t>
      </w:r>
      <w:r>
        <w:rPr>
          <w:rFonts w:ascii="Times New Roman" w:hAnsi="Times New Roman" w:cs="Times New Roman"/>
          <w:sz w:val="32"/>
          <w:szCs w:val="32"/>
        </w:rPr>
        <w:t>;</w:t>
      </w:r>
      <w:r w:rsidR="00A2305F">
        <w:rPr>
          <w:rFonts w:ascii="Times New Roman" w:hAnsi="Times New Roman" w:cs="Times New Roman"/>
          <w:sz w:val="32"/>
          <w:szCs w:val="32"/>
        </w:rPr>
        <w:t xml:space="preserve"> </w:t>
      </w:r>
      <w:r w:rsidR="00957ECF">
        <w:rPr>
          <w:rFonts w:ascii="Times New Roman" w:hAnsi="Times New Roman" w:cs="Times New Roman"/>
          <w:sz w:val="32"/>
          <w:szCs w:val="32"/>
        </w:rPr>
        <w:t>як к</w:t>
      </w:r>
      <w:r w:rsidR="00631D1C">
        <w:rPr>
          <w:rFonts w:ascii="Times New Roman" w:hAnsi="Times New Roman" w:cs="Times New Roman"/>
          <w:sz w:val="32"/>
          <w:szCs w:val="32"/>
        </w:rPr>
        <w:t>омунікативна властивість мовлення, що виявляється у вживанні слів, які</w:t>
      </w:r>
      <w:r w:rsidR="000D3333" w:rsidRPr="00695A49">
        <w:rPr>
          <w:rFonts w:ascii="Times New Roman" w:hAnsi="Times New Roman" w:cs="Times New Roman"/>
          <w:sz w:val="32"/>
          <w:szCs w:val="32"/>
        </w:rPr>
        <w:t xml:space="preserve"> містять суб’єктив</w:t>
      </w:r>
      <w:r w:rsidR="00EE44B6" w:rsidRPr="00695A49">
        <w:rPr>
          <w:rFonts w:ascii="Times New Roman" w:hAnsi="Times New Roman" w:cs="Times New Roman"/>
          <w:sz w:val="32"/>
          <w:szCs w:val="32"/>
        </w:rPr>
        <w:t>не ставлення до висловлюваного</w:t>
      </w:r>
      <w:r>
        <w:rPr>
          <w:rFonts w:ascii="Times New Roman" w:hAnsi="Times New Roman" w:cs="Times New Roman"/>
          <w:sz w:val="32"/>
          <w:szCs w:val="32"/>
        </w:rPr>
        <w:t xml:space="preserve"> (наприклад, емоційна лексика мови</w:t>
      </w:r>
      <w:r w:rsidR="00EA6D13">
        <w:rPr>
          <w:rFonts w:ascii="Times New Roman" w:hAnsi="Times New Roman" w:cs="Times New Roman"/>
          <w:sz w:val="32"/>
          <w:szCs w:val="32"/>
        </w:rPr>
        <w:t>, вигуки як емоційні сигнали</w:t>
      </w:r>
      <w:r>
        <w:rPr>
          <w:rFonts w:ascii="Times New Roman" w:hAnsi="Times New Roman" w:cs="Times New Roman"/>
          <w:sz w:val="32"/>
          <w:szCs w:val="32"/>
        </w:rPr>
        <w:t>)</w:t>
      </w:r>
      <w:r w:rsidR="00EE44B6" w:rsidRPr="00695A49">
        <w:rPr>
          <w:rFonts w:ascii="Times New Roman" w:hAnsi="Times New Roman" w:cs="Times New Roman"/>
          <w:sz w:val="32"/>
          <w:szCs w:val="32"/>
        </w:rPr>
        <w:t xml:space="preserve">, тобто </w:t>
      </w:r>
      <w:r w:rsidR="000D3333" w:rsidRPr="00695A49">
        <w:rPr>
          <w:rFonts w:ascii="Times New Roman" w:hAnsi="Times New Roman" w:cs="Times New Roman"/>
          <w:sz w:val="32"/>
          <w:szCs w:val="32"/>
        </w:rPr>
        <w:t>вираження позитивних ч</w:t>
      </w:r>
      <w:r w:rsidR="00EE44B6" w:rsidRPr="00695A49">
        <w:rPr>
          <w:rFonts w:ascii="Times New Roman" w:hAnsi="Times New Roman" w:cs="Times New Roman"/>
          <w:sz w:val="32"/>
          <w:szCs w:val="32"/>
        </w:rPr>
        <w:t>и негативних емоцій, переживань</w:t>
      </w:r>
      <w:r w:rsidR="000D3333" w:rsidRPr="00695A49">
        <w:rPr>
          <w:rFonts w:ascii="Times New Roman" w:hAnsi="Times New Roman" w:cs="Times New Roman"/>
          <w:sz w:val="32"/>
          <w:szCs w:val="32"/>
        </w:rPr>
        <w:t>.</w:t>
      </w:r>
      <w:r w:rsidR="00EA6D13">
        <w:rPr>
          <w:rFonts w:ascii="Times New Roman" w:hAnsi="Times New Roman" w:cs="Times New Roman"/>
          <w:sz w:val="32"/>
          <w:szCs w:val="32"/>
        </w:rPr>
        <w:t xml:space="preserve"> Емотивність конотата пов’язана з іншими відтінками: оцінкою, експресивністю, функціонально-стилістичною забарвленістю. Див. також: </w:t>
      </w:r>
      <w:r w:rsidR="00EA6D13" w:rsidRPr="00EA6D13">
        <w:rPr>
          <w:rFonts w:ascii="Times New Roman" w:hAnsi="Times New Roman" w:cs="Times New Roman"/>
          <w:i/>
          <w:sz w:val="32"/>
          <w:szCs w:val="32"/>
        </w:rPr>
        <w:t>експресивність</w:t>
      </w:r>
      <w:r w:rsidR="00EA6D13">
        <w:rPr>
          <w:rFonts w:ascii="Times New Roman" w:hAnsi="Times New Roman" w:cs="Times New Roman"/>
          <w:sz w:val="32"/>
          <w:szCs w:val="32"/>
        </w:rPr>
        <w:t>.</w:t>
      </w:r>
    </w:p>
    <w:p w:rsidR="000D3333" w:rsidRPr="00695A49" w:rsidRDefault="000D3333"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Емоційно-експресивна лексика </w:t>
      </w:r>
      <w:r w:rsidRPr="00695A49">
        <w:rPr>
          <w:rFonts w:ascii="Times New Roman" w:hAnsi="Times New Roman" w:cs="Times New Roman"/>
          <w:bCs/>
          <w:sz w:val="32"/>
          <w:szCs w:val="32"/>
        </w:rPr>
        <w:t>(емотивна</w:t>
      </w:r>
      <w:r w:rsidR="00024EC9">
        <w:rPr>
          <w:rFonts w:ascii="Times New Roman" w:hAnsi="Times New Roman" w:cs="Times New Roman"/>
          <w:bCs/>
          <w:sz w:val="32"/>
          <w:szCs w:val="32"/>
        </w:rPr>
        <w:t xml:space="preserve"> лексика</w:t>
      </w:r>
      <w:r w:rsidRPr="00695A49">
        <w:rPr>
          <w:rFonts w:ascii="Times New Roman" w:hAnsi="Times New Roman" w:cs="Times New Roman"/>
          <w:bCs/>
          <w:sz w:val="32"/>
          <w:szCs w:val="32"/>
        </w:rPr>
        <w:t>)</w:t>
      </w:r>
      <w:r w:rsidRPr="00695A49">
        <w:rPr>
          <w:rFonts w:ascii="Times New Roman" w:hAnsi="Times New Roman" w:cs="Times New Roman"/>
          <w:sz w:val="32"/>
          <w:szCs w:val="32"/>
        </w:rPr>
        <w:t xml:space="preserve"> –</w:t>
      </w:r>
      <w:r w:rsidRPr="00695A49">
        <w:rPr>
          <w:rFonts w:ascii="Times New Roman" w:eastAsia="Times New Roman" w:hAnsi="Times New Roman" w:cs="Times New Roman"/>
          <w:sz w:val="32"/>
          <w:szCs w:val="32"/>
          <w:lang w:eastAsia="uk-UA"/>
        </w:rPr>
        <w:t xml:space="preserve"> </w:t>
      </w:r>
      <w:r w:rsidRPr="00695A49">
        <w:rPr>
          <w:rFonts w:ascii="Times New Roman" w:hAnsi="Times New Roman" w:cs="Times New Roman"/>
          <w:sz w:val="32"/>
          <w:szCs w:val="32"/>
        </w:rPr>
        <w:t>стилістично забарвлені слова на позначення емоцій, почуттів, переживань та слова, що здатні впли</w:t>
      </w:r>
      <w:r w:rsidR="00830F1C" w:rsidRPr="00695A49">
        <w:rPr>
          <w:rFonts w:ascii="Times New Roman" w:hAnsi="Times New Roman" w:cs="Times New Roman"/>
          <w:sz w:val="32"/>
          <w:szCs w:val="32"/>
        </w:rPr>
        <w:t xml:space="preserve">вати на емоційну сферу мовців (наприклад: </w:t>
      </w:r>
      <w:r w:rsidR="00830F1C" w:rsidRPr="00695A49">
        <w:rPr>
          <w:rFonts w:ascii="Times New Roman" w:hAnsi="Times New Roman" w:cs="Times New Roman"/>
          <w:i/>
          <w:sz w:val="32"/>
          <w:szCs w:val="32"/>
        </w:rPr>
        <w:t>лихо</w:t>
      </w:r>
      <w:r w:rsidR="00830F1C" w:rsidRPr="00695A49">
        <w:rPr>
          <w:rFonts w:ascii="Times New Roman" w:hAnsi="Times New Roman" w:cs="Times New Roman"/>
          <w:sz w:val="32"/>
          <w:szCs w:val="32"/>
        </w:rPr>
        <w:t xml:space="preserve">, </w:t>
      </w:r>
      <w:r w:rsidR="00E26FDB" w:rsidRPr="00695A49">
        <w:rPr>
          <w:rFonts w:ascii="Times New Roman" w:hAnsi="Times New Roman" w:cs="Times New Roman"/>
          <w:i/>
          <w:sz w:val="32"/>
          <w:szCs w:val="32"/>
        </w:rPr>
        <w:t>радість</w:t>
      </w:r>
      <w:r w:rsidR="00E26FDB" w:rsidRPr="00695A49">
        <w:rPr>
          <w:rFonts w:ascii="Times New Roman" w:hAnsi="Times New Roman" w:cs="Times New Roman"/>
          <w:sz w:val="32"/>
          <w:szCs w:val="32"/>
        </w:rPr>
        <w:t xml:space="preserve">, </w:t>
      </w:r>
      <w:r w:rsidR="002B5FD5" w:rsidRPr="00695A49">
        <w:rPr>
          <w:rFonts w:ascii="Times New Roman" w:hAnsi="Times New Roman" w:cs="Times New Roman"/>
          <w:i/>
          <w:sz w:val="32"/>
          <w:szCs w:val="32"/>
        </w:rPr>
        <w:t>бідолашний</w:t>
      </w:r>
      <w:r w:rsidR="002B5FD5" w:rsidRPr="00695A49">
        <w:rPr>
          <w:rFonts w:ascii="Times New Roman" w:hAnsi="Times New Roman" w:cs="Times New Roman"/>
          <w:sz w:val="32"/>
          <w:szCs w:val="32"/>
        </w:rPr>
        <w:t xml:space="preserve">, </w:t>
      </w:r>
      <w:r w:rsidR="00E26FDB" w:rsidRPr="00695A49">
        <w:rPr>
          <w:rFonts w:ascii="Times New Roman" w:hAnsi="Times New Roman" w:cs="Times New Roman"/>
          <w:i/>
          <w:sz w:val="32"/>
          <w:szCs w:val="32"/>
        </w:rPr>
        <w:t>милий</w:t>
      </w:r>
      <w:r w:rsidR="00E26FDB" w:rsidRPr="00695A49">
        <w:rPr>
          <w:rFonts w:ascii="Times New Roman" w:hAnsi="Times New Roman" w:cs="Times New Roman"/>
          <w:sz w:val="32"/>
          <w:szCs w:val="32"/>
        </w:rPr>
        <w:t xml:space="preserve">, </w:t>
      </w:r>
      <w:r w:rsidR="00830F1C" w:rsidRPr="00695A49">
        <w:rPr>
          <w:rFonts w:ascii="Times New Roman" w:hAnsi="Times New Roman" w:cs="Times New Roman"/>
          <w:i/>
          <w:sz w:val="32"/>
          <w:szCs w:val="32"/>
        </w:rPr>
        <w:t>дитинчатко</w:t>
      </w:r>
      <w:r w:rsidR="00830F1C" w:rsidRPr="00695A49">
        <w:rPr>
          <w:rFonts w:ascii="Times New Roman" w:hAnsi="Times New Roman" w:cs="Times New Roman"/>
          <w:sz w:val="32"/>
          <w:szCs w:val="32"/>
        </w:rPr>
        <w:t xml:space="preserve">, </w:t>
      </w:r>
      <w:r w:rsidR="00830F1C" w:rsidRPr="00695A49">
        <w:rPr>
          <w:rFonts w:ascii="Times New Roman" w:hAnsi="Times New Roman" w:cs="Times New Roman"/>
          <w:i/>
          <w:sz w:val="32"/>
          <w:szCs w:val="32"/>
        </w:rPr>
        <w:t>малесенький</w:t>
      </w:r>
      <w:r w:rsidR="00830F1C" w:rsidRPr="00695A49">
        <w:rPr>
          <w:rFonts w:ascii="Times New Roman" w:hAnsi="Times New Roman" w:cs="Times New Roman"/>
          <w:sz w:val="32"/>
          <w:szCs w:val="32"/>
        </w:rPr>
        <w:t xml:space="preserve"> і т. ін.). О</w:t>
      </w:r>
      <w:r w:rsidRPr="00695A49">
        <w:rPr>
          <w:rFonts w:ascii="Times New Roman" w:hAnsi="Times New Roman" w:cs="Times New Roman"/>
          <w:sz w:val="32"/>
          <w:szCs w:val="32"/>
        </w:rPr>
        <w:t xml:space="preserve">крім власне називання об’єкта, об’єктивного лексичного значення, </w:t>
      </w:r>
      <w:r w:rsidR="002B5FD5" w:rsidRPr="00695A49">
        <w:rPr>
          <w:rFonts w:ascii="Times New Roman" w:hAnsi="Times New Roman" w:cs="Times New Roman"/>
          <w:sz w:val="32"/>
          <w:szCs w:val="32"/>
        </w:rPr>
        <w:t xml:space="preserve">вони містять суб’єктивну оцінку, тобто </w:t>
      </w:r>
      <w:r w:rsidRPr="00695A49">
        <w:rPr>
          <w:rFonts w:ascii="Times New Roman" w:hAnsi="Times New Roman" w:cs="Times New Roman"/>
          <w:sz w:val="32"/>
          <w:szCs w:val="32"/>
        </w:rPr>
        <w:t>передають ставлення того, хто</w:t>
      </w:r>
      <w:r w:rsidR="002B5FD5" w:rsidRPr="00695A49">
        <w:rPr>
          <w:rFonts w:ascii="Times New Roman" w:hAnsi="Times New Roman" w:cs="Times New Roman"/>
          <w:sz w:val="32"/>
          <w:szCs w:val="32"/>
        </w:rPr>
        <w:t xml:space="preserve"> говорить, до висловленої думки</w:t>
      </w:r>
      <w:r w:rsidRPr="00695A49">
        <w:rPr>
          <w:rFonts w:ascii="Times New Roman" w:hAnsi="Times New Roman" w:cs="Times New Roman"/>
          <w:sz w:val="32"/>
          <w:szCs w:val="32"/>
        </w:rPr>
        <w:t>. Ознакою цієї категорії лексичних одиниць є емоційне забарвлення, що виступає частиною прямого значення</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w:t>
      </w:r>
      <w:r w:rsidR="0083701E" w:rsidRPr="00695A49">
        <w:rPr>
          <w:rFonts w:ascii="Times New Roman" w:hAnsi="Times New Roman" w:cs="Times New Roman"/>
          <w:i/>
          <w:sz w:val="32"/>
          <w:szCs w:val="32"/>
        </w:rPr>
        <w:t>добро</w:t>
      </w:r>
      <w:r w:rsidR="0083701E" w:rsidRPr="00695A49">
        <w:rPr>
          <w:rFonts w:ascii="Times New Roman" w:hAnsi="Times New Roman" w:cs="Times New Roman"/>
          <w:sz w:val="32"/>
          <w:szCs w:val="32"/>
        </w:rPr>
        <w:t>,</w:t>
      </w:r>
      <w:r w:rsidR="0083701E"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злоба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ненависть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страх</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улюблений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чудовий</w:t>
      </w:r>
      <w:r w:rsidRPr="00695A49">
        <w:rPr>
          <w:rFonts w:ascii="Times New Roman" w:hAnsi="Times New Roman" w:cs="Times New Roman"/>
          <w:sz w:val="32"/>
          <w:szCs w:val="32"/>
        </w:rPr>
        <w:t xml:space="preserve">); </w:t>
      </w:r>
      <w:r w:rsidR="00216D5C" w:rsidRPr="00695A49">
        <w:rPr>
          <w:rFonts w:ascii="Times New Roman" w:hAnsi="Times New Roman" w:cs="Times New Roman"/>
          <w:sz w:val="32"/>
          <w:szCs w:val="32"/>
        </w:rPr>
        <w:t xml:space="preserve">або </w:t>
      </w:r>
      <w:r w:rsidRPr="00695A49">
        <w:rPr>
          <w:rFonts w:ascii="Times New Roman" w:hAnsi="Times New Roman" w:cs="Times New Roman"/>
          <w:sz w:val="32"/>
          <w:szCs w:val="32"/>
        </w:rPr>
        <w:t>виражається граматично, тобто афіксами емоційної оцінки (</w:t>
      </w:r>
      <w:r w:rsidRPr="00695A49">
        <w:rPr>
          <w:rFonts w:ascii="Times New Roman" w:hAnsi="Times New Roman" w:cs="Times New Roman"/>
          <w:i/>
          <w:sz w:val="32"/>
          <w:szCs w:val="32"/>
        </w:rPr>
        <w:t>дід</w:t>
      </w:r>
      <w:r w:rsidRPr="00695A49">
        <w:rPr>
          <w:rFonts w:ascii="Times New Roman" w:hAnsi="Times New Roman" w:cs="Times New Roman"/>
          <w:b/>
          <w:i/>
          <w:sz w:val="32"/>
          <w:szCs w:val="32"/>
        </w:rPr>
        <w:t>усь</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велич</w:t>
      </w:r>
      <w:r w:rsidRPr="00695A49">
        <w:rPr>
          <w:rFonts w:ascii="Times New Roman" w:hAnsi="Times New Roman" w:cs="Times New Roman"/>
          <w:b/>
          <w:i/>
          <w:sz w:val="32"/>
          <w:szCs w:val="32"/>
        </w:rPr>
        <w:t>езн</w:t>
      </w:r>
      <w:r w:rsidRPr="00695A49">
        <w:rPr>
          <w:rFonts w:ascii="Times New Roman" w:hAnsi="Times New Roman" w:cs="Times New Roman"/>
          <w:i/>
          <w:sz w:val="32"/>
          <w:szCs w:val="32"/>
        </w:rPr>
        <w:t>ий</w:t>
      </w:r>
      <w:r w:rsidR="00216D5C" w:rsidRPr="00695A49">
        <w:rPr>
          <w:rFonts w:ascii="Times New Roman" w:hAnsi="Times New Roman" w:cs="Times New Roman"/>
          <w:sz w:val="32"/>
          <w:szCs w:val="32"/>
        </w:rPr>
        <w:t>,</w:t>
      </w:r>
      <w:r w:rsidR="00216D5C" w:rsidRPr="00695A49">
        <w:rPr>
          <w:rFonts w:ascii="Times New Roman" w:hAnsi="Times New Roman" w:cs="Times New Roman"/>
          <w:i/>
          <w:sz w:val="32"/>
          <w:szCs w:val="32"/>
        </w:rPr>
        <w:t xml:space="preserve"> рідн</w:t>
      </w:r>
      <w:r w:rsidR="00216D5C" w:rsidRPr="00695A49">
        <w:rPr>
          <w:rFonts w:ascii="Times New Roman" w:hAnsi="Times New Roman" w:cs="Times New Roman"/>
          <w:b/>
          <w:i/>
          <w:sz w:val="32"/>
          <w:szCs w:val="32"/>
        </w:rPr>
        <w:t>есеньк</w:t>
      </w:r>
      <w:r w:rsidR="00216D5C" w:rsidRPr="00695A49">
        <w:rPr>
          <w:rFonts w:ascii="Times New Roman" w:hAnsi="Times New Roman" w:cs="Times New Roman"/>
          <w:i/>
          <w:sz w:val="32"/>
          <w:szCs w:val="32"/>
        </w:rPr>
        <w:t>ий</w:t>
      </w:r>
      <w:r w:rsidRPr="00695A49">
        <w:rPr>
          <w:rFonts w:ascii="Times New Roman" w:hAnsi="Times New Roman" w:cs="Times New Roman"/>
          <w:sz w:val="32"/>
          <w:szCs w:val="32"/>
        </w:rPr>
        <w:t xml:space="preserve">); </w:t>
      </w:r>
      <w:r w:rsidR="00E26FDB" w:rsidRPr="00695A49">
        <w:rPr>
          <w:rFonts w:ascii="Times New Roman" w:hAnsi="Times New Roman" w:cs="Times New Roman"/>
          <w:sz w:val="32"/>
          <w:szCs w:val="32"/>
        </w:rPr>
        <w:t xml:space="preserve">чи </w:t>
      </w:r>
      <w:r w:rsidRPr="00695A49">
        <w:rPr>
          <w:rFonts w:ascii="Times New Roman" w:hAnsi="Times New Roman" w:cs="Times New Roman"/>
          <w:sz w:val="32"/>
          <w:szCs w:val="32"/>
        </w:rPr>
        <w:t>виникає в переносних значеннях (</w:t>
      </w:r>
      <w:r w:rsidRPr="00695A49">
        <w:rPr>
          <w:rFonts w:ascii="Times New Roman" w:hAnsi="Times New Roman" w:cs="Times New Roman"/>
          <w:i/>
          <w:sz w:val="32"/>
          <w:szCs w:val="32"/>
        </w:rPr>
        <w:t>свиня</w:t>
      </w:r>
      <w:r w:rsidRPr="00695A49">
        <w:rPr>
          <w:rFonts w:ascii="Times New Roman" w:hAnsi="Times New Roman" w:cs="Times New Roman"/>
          <w:sz w:val="32"/>
          <w:szCs w:val="32"/>
        </w:rPr>
        <w:t xml:space="preserve"> – про невдячну людину чи неохайну; </w:t>
      </w:r>
      <w:r w:rsidRPr="00695A49">
        <w:rPr>
          <w:rFonts w:ascii="Times New Roman" w:hAnsi="Times New Roman" w:cs="Times New Roman"/>
          <w:i/>
          <w:sz w:val="32"/>
          <w:szCs w:val="32"/>
        </w:rPr>
        <w:t>змія</w:t>
      </w:r>
      <w:r w:rsidRPr="00695A49">
        <w:rPr>
          <w:rFonts w:ascii="Times New Roman" w:hAnsi="Times New Roman" w:cs="Times New Roman"/>
          <w:sz w:val="32"/>
          <w:szCs w:val="32"/>
        </w:rPr>
        <w:t xml:space="preserve"> – про злу, лиху людину; </w:t>
      </w:r>
      <w:r w:rsidRPr="00695A49">
        <w:rPr>
          <w:rFonts w:ascii="Times New Roman" w:hAnsi="Times New Roman" w:cs="Times New Roman"/>
          <w:i/>
          <w:sz w:val="32"/>
          <w:szCs w:val="32"/>
        </w:rPr>
        <w:t>пташка</w:t>
      </w:r>
      <w:r w:rsidRPr="00695A49">
        <w:rPr>
          <w:rFonts w:ascii="Times New Roman" w:hAnsi="Times New Roman" w:cs="Times New Roman"/>
          <w:sz w:val="32"/>
          <w:szCs w:val="32"/>
        </w:rPr>
        <w:t xml:space="preserve"> – про кохану, дорогу, рідну людину). Значне місце такі лексичні компоненти займають </w:t>
      </w:r>
      <w:r w:rsidR="00E26FDB" w:rsidRPr="00695A49">
        <w:rPr>
          <w:rFonts w:ascii="Times New Roman" w:hAnsi="Times New Roman" w:cs="Times New Roman"/>
          <w:sz w:val="32"/>
          <w:szCs w:val="32"/>
        </w:rPr>
        <w:t>у</w:t>
      </w:r>
      <w:r w:rsidRPr="00695A49">
        <w:rPr>
          <w:rFonts w:ascii="Times New Roman" w:hAnsi="Times New Roman" w:cs="Times New Roman"/>
          <w:sz w:val="32"/>
          <w:szCs w:val="32"/>
        </w:rPr>
        <w:t xml:space="preserve"> розмовному мовленні, виражаючи емоції позитивного </w:t>
      </w:r>
      <w:r w:rsidR="00E26FDB" w:rsidRPr="00695A49">
        <w:rPr>
          <w:rFonts w:ascii="Times New Roman" w:hAnsi="Times New Roman" w:cs="Times New Roman"/>
          <w:sz w:val="32"/>
          <w:szCs w:val="32"/>
        </w:rPr>
        <w:lastRenderedPageBreak/>
        <w:t>чи</w:t>
      </w:r>
      <w:r w:rsidRPr="00695A49">
        <w:rPr>
          <w:rFonts w:ascii="Times New Roman" w:hAnsi="Times New Roman" w:cs="Times New Roman"/>
          <w:sz w:val="32"/>
          <w:szCs w:val="32"/>
        </w:rPr>
        <w:t xml:space="preserve"> зниженого характеру; на</w:t>
      </w:r>
      <w:r w:rsidR="00E26FDB" w:rsidRPr="00695A49">
        <w:rPr>
          <w:rFonts w:ascii="Times New Roman" w:hAnsi="Times New Roman" w:cs="Times New Roman"/>
          <w:sz w:val="32"/>
          <w:szCs w:val="32"/>
        </w:rPr>
        <w:t>йуживаніша ця категорія слів у</w:t>
      </w:r>
      <w:r w:rsidRPr="00695A49">
        <w:rPr>
          <w:rFonts w:ascii="Times New Roman" w:hAnsi="Times New Roman" w:cs="Times New Roman"/>
          <w:sz w:val="32"/>
          <w:szCs w:val="32"/>
        </w:rPr>
        <w:t xml:space="preserve"> художньо-б</w:t>
      </w:r>
      <w:r w:rsidR="006B37B1" w:rsidRPr="00695A49">
        <w:rPr>
          <w:rFonts w:ascii="Times New Roman" w:hAnsi="Times New Roman" w:cs="Times New Roman"/>
          <w:sz w:val="32"/>
          <w:szCs w:val="32"/>
        </w:rPr>
        <w:t>елетристичному стилі, привносить</w:t>
      </w:r>
      <w:r w:rsidRPr="00695A49">
        <w:rPr>
          <w:rFonts w:ascii="Times New Roman" w:hAnsi="Times New Roman" w:cs="Times New Roman"/>
          <w:sz w:val="32"/>
          <w:szCs w:val="32"/>
        </w:rPr>
        <w:t xml:space="preserve"> у канву тексту широкий діапазон ознак стилістичного звучання: урочистість, піднесеність, мажорність, оптимістичність, поетичність, шанобливість, ввічливість, схвальність, прихильність, ніжність, пестливість, лагідність, радість, фамільярність, осуд, презирство, іронія, сарказм, зневага, глузливість, жартівливість, згрубілість тощо. Наприклад: </w:t>
      </w:r>
      <w:r w:rsidRPr="00695A49">
        <w:rPr>
          <w:rFonts w:ascii="Times New Roman" w:hAnsi="Times New Roman" w:cs="Times New Roman"/>
          <w:i/>
          <w:sz w:val="32"/>
          <w:szCs w:val="32"/>
        </w:rPr>
        <w:t xml:space="preserve">Хвилюючись, парк </w:t>
      </w:r>
      <w:r w:rsidRPr="00695A49">
        <w:rPr>
          <w:rFonts w:ascii="Times New Roman" w:hAnsi="Times New Roman" w:cs="Times New Roman"/>
          <w:b/>
          <w:i/>
          <w:sz w:val="32"/>
          <w:szCs w:val="32"/>
        </w:rPr>
        <w:t>пишночолий</w:t>
      </w:r>
      <w:r w:rsidRPr="00695A49">
        <w:rPr>
          <w:rFonts w:ascii="Times New Roman" w:hAnsi="Times New Roman" w:cs="Times New Roman"/>
          <w:i/>
          <w:sz w:val="32"/>
          <w:szCs w:val="32"/>
        </w:rPr>
        <w:t xml:space="preserve"> метнувся з чавунних оград</w:t>
      </w:r>
      <w:r w:rsidRPr="00695A49">
        <w:rPr>
          <w:rFonts w:ascii="Times New Roman" w:hAnsi="Times New Roman" w:cs="Times New Roman"/>
          <w:sz w:val="32"/>
          <w:szCs w:val="32"/>
        </w:rPr>
        <w:t xml:space="preserve"> (М. Бажан); </w:t>
      </w:r>
      <w:r w:rsidRPr="00695A49">
        <w:rPr>
          <w:rFonts w:ascii="Times New Roman" w:hAnsi="Times New Roman" w:cs="Times New Roman"/>
          <w:i/>
          <w:sz w:val="32"/>
          <w:szCs w:val="32"/>
        </w:rPr>
        <w:t xml:space="preserve">Образу хліба вклонімося. </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Високочолому</w:t>
      </w:r>
      <w:r w:rsidRPr="00695A49">
        <w:rPr>
          <w:rFonts w:ascii="Times New Roman" w:hAnsi="Times New Roman" w:cs="Times New Roman"/>
          <w:i/>
          <w:sz w:val="32"/>
          <w:szCs w:val="32"/>
        </w:rPr>
        <w:t xml:space="preserve"> сіятелю землі</w:t>
      </w:r>
      <w:r w:rsidRPr="00695A49">
        <w:rPr>
          <w:rFonts w:ascii="Times New Roman" w:hAnsi="Times New Roman" w:cs="Times New Roman"/>
          <w:sz w:val="32"/>
          <w:szCs w:val="32"/>
        </w:rPr>
        <w:t xml:space="preserve"> (Б. Олійник); </w:t>
      </w:r>
      <w:r w:rsidRPr="00695A49">
        <w:rPr>
          <w:rFonts w:ascii="Times New Roman" w:hAnsi="Times New Roman" w:cs="Times New Roman"/>
          <w:i/>
          <w:sz w:val="32"/>
          <w:szCs w:val="32"/>
        </w:rPr>
        <w:t xml:space="preserve">Бо й сама Земля </w:t>
      </w:r>
      <w:r w:rsidRPr="00695A49">
        <w:rPr>
          <w:rFonts w:ascii="Times New Roman" w:hAnsi="Times New Roman" w:cs="Times New Roman"/>
          <w:b/>
          <w:i/>
          <w:sz w:val="32"/>
          <w:szCs w:val="32"/>
        </w:rPr>
        <w:t>скорботна</w:t>
      </w:r>
      <w:r w:rsidRPr="00695A49">
        <w:rPr>
          <w:rFonts w:ascii="Times New Roman" w:hAnsi="Times New Roman" w:cs="Times New Roman"/>
          <w:i/>
          <w:sz w:val="32"/>
          <w:szCs w:val="32"/>
        </w:rPr>
        <w:t xml:space="preserve"> й </w:t>
      </w:r>
      <w:r w:rsidRPr="00695A49">
        <w:rPr>
          <w:rFonts w:ascii="Times New Roman" w:hAnsi="Times New Roman" w:cs="Times New Roman"/>
          <w:b/>
          <w:i/>
          <w:sz w:val="32"/>
          <w:szCs w:val="32"/>
        </w:rPr>
        <w:t>сонцелика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промінить</w:t>
      </w:r>
      <w:r w:rsidRPr="00695A49">
        <w:rPr>
          <w:rFonts w:ascii="Times New Roman" w:hAnsi="Times New Roman" w:cs="Times New Roman"/>
          <w:i/>
          <w:sz w:val="32"/>
          <w:szCs w:val="32"/>
        </w:rPr>
        <w:t xml:space="preserve"> у віки: «</w:t>
      </w:r>
      <w:r w:rsidRPr="00695A49">
        <w:rPr>
          <w:rFonts w:ascii="Times New Roman" w:hAnsi="Times New Roman" w:cs="Times New Roman"/>
          <w:b/>
          <w:i/>
          <w:sz w:val="32"/>
          <w:szCs w:val="32"/>
        </w:rPr>
        <w:t>Люблю</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Любіть</w:t>
      </w:r>
      <w:r w:rsidRPr="00695A49">
        <w:rPr>
          <w:rFonts w:ascii="Times New Roman" w:hAnsi="Times New Roman" w:cs="Times New Roman"/>
          <w:i/>
          <w:sz w:val="32"/>
          <w:szCs w:val="32"/>
        </w:rPr>
        <w:t xml:space="preserve"> мене!»</w:t>
      </w:r>
      <w:r w:rsidRPr="00695A49">
        <w:rPr>
          <w:rFonts w:ascii="Times New Roman" w:hAnsi="Times New Roman" w:cs="Times New Roman"/>
          <w:sz w:val="32"/>
          <w:szCs w:val="32"/>
        </w:rPr>
        <w:t xml:space="preserve"> (С. Йовенко);</w:t>
      </w:r>
      <w:r w:rsidRPr="00695A49">
        <w:rPr>
          <w:rFonts w:ascii="Times New Roman" w:hAnsi="Times New Roman" w:cs="Times New Roman"/>
          <w:i/>
          <w:sz w:val="32"/>
          <w:szCs w:val="32"/>
        </w:rPr>
        <w:t xml:space="preserve"> Ой вийди, вийди, </w:t>
      </w:r>
      <w:r w:rsidRPr="00695A49">
        <w:rPr>
          <w:rFonts w:ascii="Times New Roman" w:hAnsi="Times New Roman" w:cs="Times New Roman"/>
          <w:b/>
          <w:i/>
          <w:sz w:val="32"/>
          <w:szCs w:val="32"/>
        </w:rPr>
        <w:t>серденько Галю</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серденько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рибонько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дорогий кришталю</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(Н. тв.); </w:t>
      </w:r>
      <w:r w:rsidRPr="00695A49">
        <w:rPr>
          <w:rFonts w:ascii="Times New Roman" w:hAnsi="Times New Roman" w:cs="Times New Roman"/>
          <w:i/>
          <w:sz w:val="32"/>
          <w:szCs w:val="32"/>
        </w:rPr>
        <w:t xml:space="preserve">А все-таки </w:t>
      </w:r>
      <w:r w:rsidRPr="00695A49">
        <w:rPr>
          <w:rFonts w:ascii="Times New Roman" w:hAnsi="Times New Roman" w:cs="Times New Roman"/>
          <w:b/>
          <w:i/>
          <w:sz w:val="32"/>
          <w:szCs w:val="32"/>
        </w:rPr>
        <w:t>катюзі</w:t>
      </w:r>
      <w:r w:rsidRPr="00695A49">
        <w:rPr>
          <w:rFonts w:ascii="Times New Roman" w:hAnsi="Times New Roman" w:cs="Times New Roman"/>
          <w:i/>
          <w:sz w:val="32"/>
          <w:szCs w:val="32"/>
        </w:rPr>
        <w:t>, як кажуть, буде по заслузі</w:t>
      </w:r>
      <w:r w:rsidRPr="00695A49">
        <w:rPr>
          <w:rFonts w:ascii="Times New Roman" w:hAnsi="Times New Roman" w:cs="Times New Roman"/>
          <w:sz w:val="32"/>
          <w:szCs w:val="32"/>
        </w:rPr>
        <w:t xml:space="preserve"> (Л. Глібов); </w:t>
      </w:r>
      <w:r w:rsidRPr="00695A49">
        <w:rPr>
          <w:rFonts w:ascii="Times New Roman" w:hAnsi="Times New Roman" w:cs="Times New Roman"/>
          <w:i/>
          <w:sz w:val="32"/>
          <w:szCs w:val="32"/>
        </w:rPr>
        <w:t xml:space="preserve">Бо ви й самі не знаєте, що </w:t>
      </w:r>
      <w:r w:rsidRPr="00695A49">
        <w:rPr>
          <w:rFonts w:ascii="Times New Roman" w:hAnsi="Times New Roman" w:cs="Times New Roman"/>
          <w:b/>
          <w:i/>
          <w:sz w:val="32"/>
          <w:szCs w:val="32"/>
        </w:rPr>
        <w:t>царики</w:t>
      </w:r>
      <w:r w:rsidRPr="00695A49">
        <w:rPr>
          <w:rFonts w:ascii="Times New Roman" w:hAnsi="Times New Roman" w:cs="Times New Roman"/>
          <w:i/>
          <w:sz w:val="32"/>
          <w:szCs w:val="32"/>
        </w:rPr>
        <w:t xml:space="preserve"> коять</w:t>
      </w:r>
      <w:r w:rsidRPr="00695A49">
        <w:rPr>
          <w:rFonts w:ascii="Times New Roman" w:hAnsi="Times New Roman" w:cs="Times New Roman"/>
          <w:sz w:val="32"/>
          <w:szCs w:val="32"/>
        </w:rPr>
        <w:t xml:space="preserve"> (Т. Шевченко). У більшості наукових текстів власне емоційно-експресивна лексика відсутня, окрім термінологізованих елементів (</w:t>
      </w:r>
      <w:r w:rsidRPr="00695A49">
        <w:rPr>
          <w:rFonts w:ascii="Times New Roman" w:hAnsi="Times New Roman" w:cs="Times New Roman"/>
          <w:i/>
          <w:sz w:val="32"/>
          <w:szCs w:val="32"/>
        </w:rPr>
        <w:t>лівий шлуночок</w:t>
      </w:r>
      <w:r w:rsidRPr="00695A49">
        <w:rPr>
          <w:rFonts w:ascii="Times New Roman" w:hAnsi="Times New Roman" w:cs="Times New Roman"/>
          <w:sz w:val="32"/>
          <w:szCs w:val="32"/>
        </w:rPr>
        <w:t xml:space="preserve">, </w:t>
      </w:r>
      <w:r w:rsidR="00387D0F" w:rsidRPr="00695A49">
        <w:rPr>
          <w:rFonts w:ascii="Times New Roman" w:hAnsi="Times New Roman" w:cs="Times New Roman"/>
          <w:i/>
          <w:sz w:val="32"/>
          <w:szCs w:val="32"/>
        </w:rPr>
        <w:t>слова-паразити</w:t>
      </w:r>
      <w:r w:rsidR="00387D0F" w:rsidRPr="00695A49">
        <w:rPr>
          <w:rFonts w:ascii="Times New Roman" w:hAnsi="Times New Roman" w:cs="Times New Roman"/>
          <w:sz w:val="32"/>
          <w:szCs w:val="32"/>
        </w:rPr>
        <w:t xml:space="preserve">, </w:t>
      </w:r>
      <w:r w:rsidR="00387D0F" w:rsidRPr="00695A49">
        <w:rPr>
          <w:rFonts w:ascii="Times New Roman" w:hAnsi="Times New Roman" w:cs="Times New Roman"/>
          <w:i/>
          <w:sz w:val="32"/>
          <w:szCs w:val="32"/>
        </w:rPr>
        <w:t>маточка</w:t>
      </w:r>
      <w:r w:rsidR="00387D0F">
        <w:rPr>
          <w:rFonts w:ascii="Times New Roman" w:hAnsi="Times New Roman" w:cs="Times New Roman"/>
          <w:sz w:val="32"/>
          <w:szCs w:val="32"/>
        </w:rPr>
        <w:t>,</w:t>
      </w:r>
      <w:r w:rsidR="00387D0F"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тичинка</w:t>
      </w:r>
      <w:r w:rsidRPr="00695A49">
        <w:rPr>
          <w:rFonts w:ascii="Times New Roman" w:hAnsi="Times New Roman" w:cs="Times New Roman"/>
          <w:sz w:val="32"/>
          <w:szCs w:val="32"/>
        </w:rPr>
        <w:t xml:space="preserve"> тощо). У текстах ділового мовлення з ознаками емоційної нейтральності, холодної офіційності </w:t>
      </w:r>
      <w:r w:rsidR="009070E1" w:rsidRPr="00695A49">
        <w:rPr>
          <w:rFonts w:ascii="Times New Roman" w:hAnsi="Times New Roman" w:cs="Times New Roman"/>
          <w:sz w:val="32"/>
          <w:szCs w:val="32"/>
        </w:rPr>
        <w:t>ця категорія лексики</w:t>
      </w:r>
      <w:r w:rsidR="007044D1" w:rsidRPr="00695A49">
        <w:rPr>
          <w:rFonts w:ascii="Times New Roman" w:hAnsi="Times New Roman" w:cs="Times New Roman"/>
          <w:sz w:val="32"/>
          <w:szCs w:val="32"/>
        </w:rPr>
        <w:t>, як правило, не вживається;</w:t>
      </w:r>
      <w:r w:rsidRPr="00695A49">
        <w:rPr>
          <w:rFonts w:ascii="Times New Roman" w:hAnsi="Times New Roman" w:cs="Times New Roman"/>
          <w:sz w:val="32"/>
          <w:szCs w:val="32"/>
        </w:rPr>
        <w:t xml:space="preserve"> лише в окремих випадках трапляються слова</w:t>
      </w:r>
      <w:r w:rsidR="009070E1" w:rsidRPr="00695A49">
        <w:rPr>
          <w:rFonts w:ascii="Times New Roman" w:hAnsi="Times New Roman" w:cs="Times New Roman"/>
          <w:sz w:val="32"/>
          <w:szCs w:val="32"/>
        </w:rPr>
        <w:t xml:space="preserve"> на позначення</w:t>
      </w:r>
      <w:r w:rsidRPr="00695A49">
        <w:rPr>
          <w:rFonts w:ascii="Times New Roman" w:hAnsi="Times New Roman" w:cs="Times New Roman"/>
          <w:sz w:val="32"/>
          <w:szCs w:val="32"/>
        </w:rPr>
        <w:t xml:space="preserve"> якісної оцінки</w:t>
      </w:r>
      <w:r w:rsidR="009070E1" w:rsidRPr="00695A49">
        <w:rPr>
          <w:rFonts w:ascii="Times New Roman" w:hAnsi="Times New Roman" w:cs="Times New Roman"/>
          <w:sz w:val="32"/>
          <w:szCs w:val="32"/>
        </w:rPr>
        <w:t>, що</w:t>
      </w:r>
      <w:r w:rsidRPr="00695A49">
        <w:rPr>
          <w:rFonts w:ascii="Times New Roman" w:hAnsi="Times New Roman" w:cs="Times New Roman"/>
          <w:sz w:val="32"/>
          <w:szCs w:val="32"/>
        </w:rPr>
        <w:t xml:space="preserve"> використовуються з метою досягнення переконливості висловлювання, на зразок: </w:t>
      </w:r>
      <w:r w:rsidR="00E26FDB" w:rsidRPr="00695A49">
        <w:rPr>
          <w:rFonts w:ascii="Times New Roman" w:hAnsi="Times New Roman" w:cs="Times New Roman"/>
          <w:i/>
          <w:sz w:val="32"/>
          <w:szCs w:val="32"/>
        </w:rPr>
        <w:t>найбільше</w:t>
      </w:r>
      <w:r w:rsidR="00E26FDB" w:rsidRPr="00695A49">
        <w:rPr>
          <w:rFonts w:ascii="Times New Roman" w:hAnsi="Times New Roman" w:cs="Times New Roman"/>
          <w:sz w:val="32"/>
          <w:szCs w:val="32"/>
        </w:rPr>
        <w:t xml:space="preserve"> (</w:t>
      </w:r>
      <w:r w:rsidR="00E26FDB" w:rsidRPr="00695A49">
        <w:rPr>
          <w:rFonts w:ascii="Times New Roman" w:hAnsi="Times New Roman" w:cs="Times New Roman"/>
          <w:i/>
          <w:sz w:val="32"/>
          <w:szCs w:val="32"/>
        </w:rPr>
        <w:t>досягнення</w:t>
      </w:r>
      <w:r w:rsidR="00E26FDB" w:rsidRPr="00695A49">
        <w:rPr>
          <w:rFonts w:ascii="Times New Roman" w:hAnsi="Times New Roman" w:cs="Times New Roman"/>
          <w:sz w:val="32"/>
          <w:szCs w:val="32"/>
        </w:rPr>
        <w:t xml:space="preserve">), </w:t>
      </w:r>
      <w:r w:rsidR="00E26FDB" w:rsidRPr="00695A49">
        <w:rPr>
          <w:rFonts w:ascii="Times New Roman" w:hAnsi="Times New Roman" w:cs="Times New Roman"/>
          <w:i/>
          <w:sz w:val="32"/>
          <w:szCs w:val="32"/>
        </w:rPr>
        <w:t>найталановитіша</w:t>
      </w:r>
      <w:r w:rsidR="00E26FDB" w:rsidRPr="00695A49">
        <w:rPr>
          <w:rFonts w:ascii="Times New Roman" w:hAnsi="Times New Roman" w:cs="Times New Roman"/>
          <w:sz w:val="32"/>
          <w:szCs w:val="32"/>
        </w:rPr>
        <w:t xml:space="preserve"> (</w:t>
      </w:r>
      <w:r w:rsidR="00E26FDB" w:rsidRPr="00695A49">
        <w:rPr>
          <w:rFonts w:ascii="Times New Roman" w:hAnsi="Times New Roman" w:cs="Times New Roman"/>
          <w:i/>
          <w:sz w:val="32"/>
          <w:szCs w:val="32"/>
        </w:rPr>
        <w:t>молодь</w:t>
      </w:r>
      <w:r w:rsidR="00E26FDB"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найщиріші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вітання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щонайкращі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побажання</w:t>
      </w:r>
      <w:r w:rsidR="00E26FDB" w:rsidRPr="00695A49">
        <w:rPr>
          <w:rFonts w:ascii="Times New Roman" w:hAnsi="Times New Roman" w:cs="Times New Roman"/>
          <w:sz w:val="32"/>
          <w:szCs w:val="32"/>
        </w:rPr>
        <w:t>)</w:t>
      </w:r>
      <w:r w:rsidR="007044D1" w:rsidRPr="00695A49">
        <w:rPr>
          <w:rFonts w:ascii="Times New Roman" w:hAnsi="Times New Roman" w:cs="Times New Roman"/>
          <w:sz w:val="32"/>
          <w:szCs w:val="32"/>
        </w:rPr>
        <w:t>;</w:t>
      </w:r>
      <w:r w:rsidR="009070E1" w:rsidRPr="00695A49">
        <w:rPr>
          <w:rFonts w:ascii="Times New Roman" w:hAnsi="Times New Roman" w:cs="Times New Roman"/>
          <w:sz w:val="32"/>
          <w:szCs w:val="32"/>
        </w:rPr>
        <w:t xml:space="preserve"> та</w:t>
      </w:r>
      <w:r w:rsidR="007044D1"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стилістично означені одиниці, як-от: </w:t>
      </w:r>
      <w:r w:rsidRPr="00695A49">
        <w:rPr>
          <w:rFonts w:ascii="Times New Roman" w:hAnsi="Times New Roman" w:cs="Times New Roman"/>
          <w:i/>
          <w:sz w:val="32"/>
          <w:szCs w:val="32"/>
        </w:rPr>
        <w:t>воєдино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глава</w:t>
      </w:r>
      <w:r w:rsidR="00387D0F">
        <w:rPr>
          <w:rFonts w:ascii="Times New Roman" w:hAnsi="Times New Roman" w:cs="Times New Roman"/>
          <w:i/>
          <w:sz w:val="32"/>
          <w:szCs w:val="32"/>
        </w:rPr>
        <w:t xml:space="preserve"> </w:t>
      </w:r>
      <w:r w:rsidR="00387D0F" w:rsidRPr="00387D0F">
        <w:rPr>
          <w:rFonts w:ascii="Times New Roman" w:hAnsi="Times New Roman" w:cs="Times New Roman"/>
          <w:sz w:val="32"/>
          <w:szCs w:val="32"/>
        </w:rPr>
        <w:t>(</w:t>
      </w:r>
      <w:r w:rsidR="00387D0F">
        <w:rPr>
          <w:rFonts w:ascii="Times New Roman" w:hAnsi="Times New Roman" w:cs="Times New Roman"/>
          <w:i/>
          <w:sz w:val="32"/>
          <w:szCs w:val="32"/>
        </w:rPr>
        <w:t>уряду</w:t>
      </w:r>
      <w:r w:rsidR="00387D0F" w:rsidRPr="00387D0F">
        <w:rPr>
          <w:rFonts w:ascii="Times New Roman" w:hAnsi="Times New Roman" w:cs="Times New Roman"/>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звершення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обранець</w:t>
      </w:r>
      <w:r w:rsidR="00387D0F">
        <w:rPr>
          <w:rFonts w:ascii="Times New Roman" w:hAnsi="Times New Roman" w:cs="Times New Roman"/>
          <w:i/>
          <w:sz w:val="32"/>
          <w:szCs w:val="32"/>
        </w:rPr>
        <w:t xml:space="preserve"> </w:t>
      </w:r>
      <w:r w:rsidR="00387D0F" w:rsidRPr="00387D0F">
        <w:rPr>
          <w:rFonts w:ascii="Times New Roman" w:hAnsi="Times New Roman" w:cs="Times New Roman"/>
          <w:sz w:val="32"/>
          <w:szCs w:val="32"/>
        </w:rPr>
        <w:t>(</w:t>
      </w:r>
      <w:r w:rsidR="00387D0F">
        <w:rPr>
          <w:rFonts w:ascii="Times New Roman" w:hAnsi="Times New Roman" w:cs="Times New Roman"/>
          <w:i/>
          <w:sz w:val="32"/>
          <w:szCs w:val="32"/>
        </w:rPr>
        <w:t>народу</w:t>
      </w:r>
      <w:r w:rsidR="00387D0F" w:rsidRPr="00387D0F">
        <w:rPr>
          <w:rFonts w:ascii="Times New Roman" w:hAnsi="Times New Roman" w:cs="Times New Roman"/>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страж</w:t>
      </w:r>
      <w:r w:rsidR="00387D0F">
        <w:rPr>
          <w:rFonts w:ascii="Times New Roman" w:hAnsi="Times New Roman" w:cs="Times New Roman"/>
          <w:sz w:val="32"/>
          <w:szCs w:val="32"/>
        </w:rPr>
        <w:t xml:space="preserve"> (</w:t>
      </w:r>
      <w:r w:rsidR="00387D0F">
        <w:rPr>
          <w:rFonts w:ascii="Times New Roman" w:hAnsi="Times New Roman" w:cs="Times New Roman"/>
          <w:i/>
          <w:sz w:val="32"/>
          <w:szCs w:val="32"/>
        </w:rPr>
        <w:t>правопорядку</w:t>
      </w:r>
      <w:r w:rsidR="00387D0F">
        <w:rPr>
          <w:rFonts w:ascii="Times New Roman" w:hAnsi="Times New Roman" w:cs="Times New Roman"/>
          <w:sz w:val="32"/>
          <w:szCs w:val="32"/>
        </w:rPr>
        <w:t>)</w:t>
      </w:r>
      <w:r w:rsidRPr="00695A49">
        <w:rPr>
          <w:rFonts w:ascii="Times New Roman" w:hAnsi="Times New Roman" w:cs="Times New Roman"/>
          <w:sz w:val="32"/>
          <w:szCs w:val="32"/>
        </w:rPr>
        <w:t xml:space="preserve">. У публіцистиці розряд вказаної лексики відіграє особливу роль (переконання читача, вплив на емоції, творча індивідуальність автора, вираження його ставлення до зображуваного), тому спектр наявних емоцій, шкала оцінності досить широкі – урочистість, пафос, поетичність, захоплення, іронія, зневага в різній мірі та силі вираження, наприклад: </w:t>
      </w:r>
      <w:r w:rsidRPr="00695A49">
        <w:rPr>
          <w:rFonts w:ascii="Times New Roman" w:hAnsi="Times New Roman" w:cs="Times New Roman"/>
          <w:i/>
          <w:sz w:val="32"/>
          <w:szCs w:val="32"/>
        </w:rPr>
        <w:t>натхненний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борець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благословенний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час</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блискучий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поєдинок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негідний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вчинок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легендарний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актор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пріоритетний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напрямок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розкішний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сад</w:t>
      </w:r>
      <w:r w:rsidRPr="00695A49">
        <w:rPr>
          <w:rFonts w:ascii="Times New Roman" w:hAnsi="Times New Roman" w:cs="Times New Roman"/>
          <w:sz w:val="32"/>
          <w:szCs w:val="32"/>
        </w:rPr>
        <w:t xml:space="preserve">) тощо. </w:t>
      </w:r>
      <w:r w:rsidRPr="00695A49">
        <w:rPr>
          <w:rFonts w:ascii="Times New Roman" w:hAnsi="Times New Roman" w:cs="Times New Roman"/>
          <w:bCs/>
          <w:sz w:val="32"/>
          <w:szCs w:val="32"/>
        </w:rPr>
        <w:t xml:space="preserve">Див. також: </w:t>
      </w:r>
      <w:r w:rsidRPr="00695A49">
        <w:rPr>
          <w:rFonts w:ascii="Times New Roman" w:hAnsi="Times New Roman" w:cs="Times New Roman"/>
          <w:bCs/>
          <w:i/>
          <w:sz w:val="32"/>
          <w:szCs w:val="32"/>
        </w:rPr>
        <w:t>демінутиви</w:t>
      </w:r>
      <w:r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лексика усного мовлення</w:t>
      </w:r>
      <w:r w:rsidRPr="00695A49">
        <w:rPr>
          <w:rFonts w:ascii="Times New Roman" w:hAnsi="Times New Roman" w:cs="Times New Roman"/>
          <w:bCs/>
          <w:sz w:val="32"/>
          <w:szCs w:val="32"/>
        </w:rPr>
        <w:t>.</w:t>
      </w:r>
    </w:p>
    <w:p w:rsidR="000D3333" w:rsidRPr="00695A49" w:rsidRDefault="000D3333"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 xml:space="preserve">Емфаза </w:t>
      </w:r>
      <w:r w:rsidRPr="00695A49">
        <w:rPr>
          <w:rFonts w:ascii="Times New Roman" w:hAnsi="Times New Roman" w:cs="Times New Roman"/>
          <w:sz w:val="32"/>
          <w:szCs w:val="32"/>
        </w:rPr>
        <w:t>–</w:t>
      </w:r>
      <w:r w:rsidR="00E34B8F">
        <w:rPr>
          <w:rFonts w:ascii="Times New Roman" w:hAnsi="Times New Roman" w:cs="Times New Roman"/>
          <w:sz w:val="32"/>
          <w:szCs w:val="32"/>
        </w:rPr>
        <w:t xml:space="preserve"> виділення певного елемента висловлення шляхом особливої інтонації, вживання емфатичних слів (часток, </w:t>
      </w:r>
      <w:r w:rsidR="00E34B8F">
        <w:rPr>
          <w:rFonts w:ascii="Times New Roman" w:hAnsi="Times New Roman" w:cs="Times New Roman"/>
          <w:sz w:val="32"/>
          <w:szCs w:val="32"/>
        </w:rPr>
        <w:lastRenderedPageBreak/>
        <w:t>займенників), синтаксичної позиції (при інверсії), застосування</w:t>
      </w:r>
      <w:r w:rsidRPr="00695A49">
        <w:rPr>
          <w:rFonts w:ascii="Times New Roman" w:hAnsi="Times New Roman" w:cs="Times New Roman"/>
          <w:sz w:val="32"/>
          <w:szCs w:val="32"/>
        </w:rPr>
        <w:t xml:space="preserve"> різних риторичних фігур (риторичних вигуків, звертань і запитань, анафор, епіфор</w:t>
      </w:r>
      <w:r w:rsidR="00E34B8F">
        <w:rPr>
          <w:rFonts w:ascii="Times New Roman" w:hAnsi="Times New Roman" w:cs="Times New Roman"/>
          <w:sz w:val="32"/>
          <w:szCs w:val="32"/>
        </w:rPr>
        <w:t>, повторів</w:t>
      </w:r>
      <w:r w:rsidRPr="00695A49">
        <w:rPr>
          <w:rFonts w:ascii="Times New Roman" w:hAnsi="Times New Roman" w:cs="Times New Roman"/>
          <w:sz w:val="32"/>
          <w:szCs w:val="32"/>
        </w:rPr>
        <w:t xml:space="preserve"> тощо)</w:t>
      </w:r>
      <w:r w:rsidR="00E27376" w:rsidRPr="00E27376">
        <w:rPr>
          <w:rFonts w:ascii="Times New Roman" w:hAnsi="Times New Roman" w:cs="Times New Roman"/>
          <w:sz w:val="32"/>
          <w:szCs w:val="32"/>
        </w:rPr>
        <w:t xml:space="preserve"> </w:t>
      </w:r>
      <w:r w:rsidR="00E27376">
        <w:rPr>
          <w:rFonts w:ascii="Times New Roman" w:hAnsi="Times New Roman" w:cs="Times New Roman"/>
          <w:sz w:val="32"/>
          <w:szCs w:val="32"/>
        </w:rPr>
        <w:t xml:space="preserve">із метою </w:t>
      </w:r>
      <w:r w:rsidR="00E27376" w:rsidRPr="00695A49">
        <w:rPr>
          <w:rFonts w:ascii="Times New Roman" w:hAnsi="Times New Roman" w:cs="Times New Roman"/>
          <w:sz w:val="32"/>
          <w:szCs w:val="32"/>
        </w:rPr>
        <w:t>посилення емоційної виразності мовлення</w:t>
      </w:r>
      <w:r w:rsidR="00E27376">
        <w:rPr>
          <w:rFonts w:ascii="Times New Roman" w:hAnsi="Times New Roman" w:cs="Times New Roman"/>
          <w:sz w:val="32"/>
          <w:szCs w:val="32"/>
        </w:rPr>
        <w:t>, акцентування уваги</w:t>
      </w:r>
      <w:r w:rsidRPr="00695A49">
        <w:rPr>
          <w:rFonts w:ascii="Times New Roman" w:hAnsi="Times New Roman" w:cs="Times New Roman"/>
          <w:sz w:val="32"/>
          <w:szCs w:val="32"/>
        </w:rPr>
        <w:t>.</w:t>
      </w:r>
      <w:r w:rsidR="00207177" w:rsidRPr="00207177">
        <w:rPr>
          <w:rFonts w:ascii="Times New Roman" w:hAnsi="Times New Roman" w:cs="Times New Roman"/>
          <w:bCs/>
          <w:sz w:val="32"/>
          <w:szCs w:val="32"/>
        </w:rPr>
        <w:t xml:space="preserve"> </w:t>
      </w:r>
      <w:r w:rsidR="00207177" w:rsidRPr="00695A49">
        <w:rPr>
          <w:rFonts w:ascii="Times New Roman" w:hAnsi="Times New Roman" w:cs="Times New Roman"/>
          <w:bCs/>
          <w:sz w:val="32"/>
          <w:szCs w:val="32"/>
        </w:rPr>
        <w:t>Див. також:</w:t>
      </w:r>
      <w:r w:rsidR="00207177">
        <w:rPr>
          <w:rFonts w:ascii="Times New Roman" w:hAnsi="Times New Roman" w:cs="Times New Roman"/>
          <w:bCs/>
          <w:sz w:val="32"/>
          <w:szCs w:val="32"/>
        </w:rPr>
        <w:t xml:space="preserve"> </w:t>
      </w:r>
      <w:r w:rsidR="00207177" w:rsidRPr="00207177">
        <w:rPr>
          <w:rFonts w:ascii="Times New Roman" w:hAnsi="Times New Roman" w:cs="Times New Roman"/>
          <w:bCs/>
          <w:i/>
          <w:sz w:val="32"/>
          <w:szCs w:val="32"/>
        </w:rPr>
        <w:t>інтонація</w:t>
      </w:r>
      <w:r w:rsidR="00207177">
        <w:rPr>
          <w:rFonts w:ascii="Times New Roman" w:hAnsi="Times New Roman" w:cs="Times New Roman"/>
          <w:bCs/>
          <w:sz w:val="32"/>
          <w:szCs w:val="32"/>
        </w:rPr>
        <w:t>.</w:t>
      </w:r>
    </w:p>
    <w:p w:rsidR="000D3333" w:rsidRPr="00695A49" w:rsidRDefault="000D3333"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lang w:eastAsia="uk-UA"/>
        </w:rPr>
        <w:t>Еналага</w:t>
      </w:r>
      <w:r w:rsidRPr="00695A49">
        <w:rPr>
          <w:rFonts w:ascii="Times New Roman" w:hAnsi="Times New Roman" w:cs="Times New Roman"/>
          <w:bCs/>
          <w:sz w:val="32"/>
          <w:szCs w:val="32"/>
          <w:lang w:eastAsia="uk-UA"/>
        </w:rPr>
        <w:t xml:space="preserve"> (взаємозаміна)</w:t>
      </w:r>
      <w:r w:rsidRPr="00695A49">
        <w:rPr>
          <w:rFonts w:ascii="Times New Roman" w:hAnsi="Times New Roman" w:cs="Times New Roman"/>
          <w:b/>
          <w:bCs/>
          <w:sz w:val="32"/>
          <w:szCs w:val="32"/>
          <w:lang w:eastAsia="uk-UA"/>
        </w:rPr>
        <w:t xml:space="preserve"> </w:t>
      </w:r>
      <w:r w:rsidRPr="00695A49">
        <w:rPr>
          <w:rFonts w:ascii="Times New Roman" w:hAnsi="Times New Roman" w:cs="Times New Roman"/>
          <w:sz w:val="32"/>
          <w:szCs w:val="32"/>
          <w:lang w:eastAsia="uk-UA"/>
        </w:rPr>
        <w:t xml:space="preserve">– фігура, суть якої полягає у використанні однієї </w:t>
      </w:r>
      <w:r w:rsidR="002517E0" w:rsidRPr="00695A49">
        <w:rPr>
          <w:rFonts w:ascii="Times New Roman" w:hAnsi="Times New Roman" w:cs="Times New Roman"/>
          <w:sz w:val="32"/>
          <w:szCs w:val="32"/>
          <w:lang w:eastAsia="uk-UA"/>
        </w:rPr>
        <w:t xml:space="preserve">граматичної </w:t>
      </w:r>
      <w:r w:rsidRPr="00695A49">
        <w:rPr>
          <w:rFonts w:ascii="Times New Roman" w:hAnsi="Times New Roman" w:cs="Times New Roman"/>
          <w:sz w:val="32"/>
          <w:szCs w:val="32"/>
          <w:lang w:eastAsia="uk-UA"/>
        </w:rPr>
        <w:t xml:space="preserve">форми чи конструкції замість належної іншої: вживання середнього роду замість жіночого </w:t>
      </w:r>
      <w:r w:rsidR="002517E0" w:rsidRPr="00695A49">
        <w:rPr>
          <w:rFonts w:ascii="Times New Roman" w:hAnsi="Times New Roman" w:cs="Times New Roman"/>
          <w:sz w:val="32"/>
          <w:szCs w:val="32"/>
          <w:lang w:eastAsia="uk-UA"/>
        </w:rPr>
        <w:t>/</w:t>
      </w:r>
      <w:r w:rsidRPr="00695A49">
        <w:rPr>
          <w:rFonts w:ascii="Times New Roman" w:hAnsi="Times New Roman" w:cs="Times New Roman"/>
          <w:sz w:val="32"/>
          <w:szCs w:val="32"/>
          <w:lang w:eastAsia="uk-UA"/>
        </w:rPr>
        <w:t xml:space="preserve"> чоловічого (</w:t>
      </w:r>
      <w:r w:rsidRPr="00695A49">
        <w:rPr>
          <w:rFonts w:ascii="Times New Roman" w:hAnsi="Times New Roman" w:cs="Times New Roman"/>
          <w:i/>
          <w:iCs/>
          <w:sz w:val="32"/>
          <w:szCs w:val="32"/>
          <w:lang w:eastAsia="uk-UA"/>
        </w:rPr>
        <w:t xml:space="preserve">Таке </w:t>
      </w:r>
      <w:r w:rsidRPr="00695A49">
        <w:rPr>
          <w:rFonts w:ascii="Times New Roman" w:hAnsi="Times New Roman" w:cs="Times New Roman"/>
          <w:b/>
          <w:bCs/>
          <w:i/>
          <w:iCs/>
          <w:sz w:val="32"/>
          <w:szCs w:val="32"/>
          <w:lang w:eastAsia="uk-UA"/>
        </w:rPr>
        <w:t>воно</w:t>
      </w:r>
      <w:r w:rsidRPr="00695A49">
        <w:rPr>
          <w:rFonts w:ascii="Times New Roman" w:hAnsi="Times New Roman" w:cs="Times New Roman"/>
          <w:i/>
          <w:iCs/>
          <w:sz w:val="32"/>
          <w:szCs w:val="32"/>
          <w:lang w:eastAsia="uk-UA"/>
        </w:rPr>
        <w:t xml:space="preserve"> </w:t>
      </w:r>
      <w:r w:rsidRPr="00695A49">
        <w:rPr>
          <w:rFonts w:ascii="Times New Roman" w:hAnsi="Times New Roman" w:cs="Times New Roman"/>
          <w:b/>
          <w:i/>
          <w:iCs/>
          <w:sz w:val="32"/>
          <w:szCs w:val="32"/>
          <w:lang w:eastAsia="uk-UA"/>
        </w:rPr>
        <w:t>нещасне</w:t>
      </w:r>
      <w:r w:rsidRPr="00695A49">
        <w:rPr>
          <w:rFonts w:ascii="Times New Roman" w:hAnsi="Times New Roman" w:cs="Times New Roman"/>
          <w:sz w:val="32"/>
          <w:szCs w:val="32"/>
          <w:lang w:eastAsia="uk-UA"/>
        </w:rPr>
        <w:t xml:space="preserve"> – </w:t>
      </w:r>
      <w:r w:rsidRPr="00695A49">
        <w:rPr>
          <w:rFonts w:ascii="Times New Roman" w:hAnsi="Times New Roman" w:cs="Times New Roman"/>
          <w:i/>
          <w:iCs/>
          <w:sz w:val="32"/>
          <w:szCs w:val="32"/>
          <w:lang w:eastAsia="uk-UA"/>
        </w:rPr>
        <w:t xml:space="preserve">ця </w:t>
      </w:r>
      <w:r w:rsidRPr="00695A49">
        <w:rPr>
          <w:rFonts w:ascii="Times New Roman" w:hAnsi="Times New Roman" w:cs="Times New Roman"/>
          <w:b/>
          <w:bCs/>
          <w:i/>
          <w:iCs/>
          <w:sz w:val="32"/>
          <w:szCs w:val="32"/>
          <w:lang w:eastAsia="uk-UA"/>
        </w:rPr>
        <w:t>дівчина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А що, </w:t>
      </w:r>
      <w:r w:rsidRPr="00695A49">
        <w:rPr>
          <w:rFonts w:ascii="Times New Roman" w:hAnsi="Times New Roman" w:cs="Times New Roman"/>
          <w:b/>
          <w:i/>
          <w:sz w:val="32"/>
          <w:szCs w:val="32"/>
        </w:rPr>
        <w:t>Миколко</w:t>
      </w:r>
      <w:r w:rsidRPr="00695A49">
        <w:rPr>
          <w:rFonts w:ascii="Times New Roman" w:hAnsi="Times New Roman" w:cs="Times New Roman"/>
          <w:i/>
          <w:sz w:val="32"/>
          <w:szCs w:val="32"/>
        </w:rPr>
        <w:t xml:space="preserve">, вивчив урок? </w:t>
      </w:r>
      <w:r w:rsidRPr="00695A49">
        <w:rPr>
          <w:rFonts w:ascii="Times New Roman" w:hAnsi="Times New Roman" w:cs="Times New Roman"/>
          <w:b/>
          <w:i/>
          <w:sz w:val="32"/>
          <w:szCs w:val="32"/>
        </w:rPr>
        <w:t>Воно стало</w:t>
      </w:r>
      <w:r w:rsidRPr="00695A49">
        <w:rPr>
          <w:rFonts w:ascii="Times New Roman" w:hAnsi="Times New Roman" w:cs="Times New Roman"/>
          <w:i/>
          <w:sz w:val="32"/>
          <w:szCs w:val="32"/>
        </w:rPr>
        <w:t xml:space="preserve">, осміхається </w:t>
      </w:r>
      <w:r w:rsidRPr="00695A49">
        <w:rPr>
          <w:rFonts w:ascii="Times New Roman" w:hAnsi="Times New Roman" w:cs="Times New Roman"/>
          <w:sz w:val="32"/>
          <w:szCs w:val="32"/>
        </w:rPr>
        <w:t>(А. Тесленко); жіночого роду на позначення чоловічого (</w:t>
      </w:r>
      <w:r w:rsidRPr="00695A49">
        <w:rPr>
          <w:rFonts w:ascii="Times New Roman" w:hAnsi="Times New Roman" w:cs="Times New Roman"/>
          <w:i/>
          <w:sz w:val="32"/>
          <w:szCs w:val="32"/>
        </w:rPr>
        <w:t xml:space="preserve">А </w:t>
      </w:r>
      <w:r w:rsidRPr="00695A49">
        <w:rPr>
          <w:rFonts w:ascii="Times New Roman" w:hAnsi="Times New Roman" w:cs="Times New Roman"/>
          <w:b/>
          <w:i/>
          <w:sz w:val="32"/>
          <w:szCs w:val="32"/>
        </w:rPr>
        <w:t>соцький</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він</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свиня</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пиката</w:t>
      </w:r>
      <w:r w:rsidRPr="00695A49">
        <w:rPr>
          <w:rFonts w:ascii="Times New Roman" w:hAnsi="Times New Roman" w:cs="Times New Roman"/>
          <w:i/>
          <w:sz w:val="32"/>
          <w:szCs w:val="32"/>
        </w:rPr>
        <w:t xml:space="preserve">, нехай минає мою хату </w:t>
      </w:r>
      <w:r w:rsidRPr="00695A49">
        <w:rPr>
          <w:rFonts w:ascii="Times New Roman" w:hAnsi="Times New Roman" w:cs="Times New Roman"/>
          <w:sz w:val="32"/>
          <w:szCs w:val="32"/>
        </w:rPr>
        <w:t>(М. Кропивницький)</w:t>
      </w:r>
      <w:r w:rsidRPr="00695A49">
        <w:rPr>
          <w:rFonts w:ascii="Times New Roman" w:hAnsi="Times New Roman" w:cs="Times New Roman"/>
          <w:sz w:val="32"/>
          <w:szCs w:val="32"/>
          <w:lang w:eastAsia="uk-UA"/>
        </w:rPr>
        <w:t>; інфінітива замість наказового способу (</w:t>
      </w:r>
      <w:r w:rsidRPr="00695A49">
        <w:rPr>
          <w:rFonts w:ascii="Times New Roman" w:hAnsi="Times New Roman" w:cs="Times New Roman"/>
          <w:b/>
          <w:i/>
          <w:sz w:val="32"/>
          <w:szCs w:val="32"/>
          <w:lang w:eastAsia="uk-UA"/>
        </w:rPr>
        <w:t>Сидіти</w:t>
      </w:r>
      <w:r w:rsidR="00FB483D" w:rsidRPr="00695A49">
        <w:rPr>
          <w:rFonts w:ascii="Times New Roman" w:hAnsi="Times New Roman" w:cs="Times New Roman"/>
          <w:sz w:val="32"/>
          <w:szCs w:val="32"/>
          <w:lang w:eastAsia="uk-UA"/>
        </w:rPr>
        <w:t xml:space="preserve"> (вжито в значенні «сиди»)</w:t>
      </w:r>
      <w:r w:rsidRPr="00695A49">
        <w:rPr>
          <w:rFonts w:ascii="Times New Roman" w:hAnsi="Times New Roman" w:cs="Times New Roman"/>
          <w:i/>
          <w:sz w:val="32"/>
          <w:szCs w:val="32"/>
          <w:lang w:eastAsia="uk-UA"/>
        </w:rPr>
        <w:t xml:space="preserve"> тихо!</w:t>
      </w:r>
      <w:r w:rsidRPr="00695A49">
        <w:rPr>
          <w:rFonts w:ascii="Times New Roman" w:hAnsi="Times New Roman" w:cs="Times New Roman"/>
          <w:sz w:val="32"/>
          <w:szCs w:val="32"/>
          <w:lang w:eastAsia="uk-UA"/>
        </w:rPr>
        <w:t>); наказового способу замість дійсного (</w:t>
      </w:r>
      <w:r w:rsidRPr="00695A49">
        <w:rPr>
          <w:rFonts w:ascii="Times New Roman" w:hAnsi="Times New Roman" w:cs="Times New Roman"/>
          <w:i/>
          <w:sz w:val="32"/>
          <w:szCs w:val="32"/>
        </w:rPr>
        <w:t xml:space="preserve">Он чоловіка десь повітря носить, а ти </w:t>
      </w:r>
      <w:r w:rsidRPr="00695A49">
        <w:rPr>
          <w:rFonts w:ascii="Times New Roman" w:hAnsi="Times New Roman" w:cs="Times New Roman"/>
          <w:b/>
          <w:i/>
          <w:sz w:val="32"/>
          <w:szCs w:val="32"/>
        </w:rPr>
        <w:t>бідуй</w:t>
      </w:r>
      <w:r w:rsidRPr="00695A49">
        <w:rPr>
          <w:rFonts w:ascii="Times New Roman" w:hAnsi="Times New Roman" w:cs="Times New Roman"/>
          <w:sz w:val="32"/>
          <w:szCs w:val="32"/>
        </w:rPr>
        <w:t xml:space="preserve"> (у значенні </w:t>
      </w:r>
      <w:r w:rsidR="00573A9F" w:rsidRPr="00695A49">
        <w:rPr>
          <w:rFonts w:ascii="Times New Roman" w:hAnsi="Times New Roman" w:cs="Times New Roman"/>
          <w:sz w:val="32"/>
          <w:szCs w:val="32"/>
        </w:rPr>
        <w:t>«</w:t>
      </w:r>
      <w:r w:rsidRPr="00695A49">
        <w:rPr>
          <w:rFonts w:ascii="Times New Roman" w:hAnsi="Times New Roman" w:cs="Times New Roman"/>
          <w:sz w:val="32"/>
          <w:szCs w:val="32"/>
        </w:rPr>
        <w:t>бідуєш</w:t>
      </w:r>
      <w:r w:rsidR="00573A9F" w:rsidRPr="00695A49">
        <w:rPr>
          <w:rFonts w:ascii="Times New Roman" w:hAnsi="Times New Roman" w:cs="Times New Roman"/>
          <w:sz w:val="32"/>
          <w:szCs w:val="32"/>
        </w:rPr>
        <w:t>»</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з свекрушиськом проклятим </w:t>
      </w:r>
      <w:r w:rsidRPr="00695A49">
        <w:rPr>
          <w:rFonts w:ascii="Times New Roman" w:hAnsi="Times New Roman" w:cs="Times New Roman"/>
          <w:sz w:val="32"/>
          <w:szCs w:val="32"/>
        </w:rPr>
        <w:t>(Л. Українка);</w:t>
      </w:r>
      <w:r w:rsidRPr="00695A49">
        <w:rPr>
          <w:rFonts w:ascii="Times New Roman" w:hAnsi="Times New Roman" w:cs="Times New Roman"/>
          <w:sz w:val="32"/>
          <w:szCs w:val="32"/>
          <w:lang w:eastAsia="uk-UA"/>
        </w:rPr>
        <w:t xml:space="preserve"> теперішнього</w:t>
      </w:r>
      <w:r w:rsidR="00536911" w:rsidRPr="00695A49">
        <w:rPr>
          <w:rFonts w:ascii="Times New Roman" w:hAnsi="Times New Roman" w:cs="Times New Roman"/>
          <w:sz w:val="32"/>
          <w:szCs w:val="32"/>
        </w:rPr>
        <w:t xml:space="preserve"> </w:t>
      </w:r>
      <w:r w:rsidR="006F1984">
        <w:rPr>
          <w:rFonts w:ascii="Times New Roman" w:hAnsi="Times New Roman" w:cs="Times New Roman"/>
          <w:sz w:val="32"/>
          <w:szCs w:val="32"/>
        </w:rPr>
        <w:t>/</w:t>
      </w:r>
      <w:r w:rsidR="00536911" w:rsidRPr="00695A49">
        <w:rPr>
          <w:rFonts w:ascii="Times New Roman" w:hAnsi="Times New Roman" w:cs="Times New Roman"/>
          <w:sz w:val="32"/>
          <w:szCs w:val="32"/>
        </w:rPr>
        <w:t xml:space="preserve"> минулого</w:t>
      </w:r>
      <w:r w:rsidRPr="00695A49">
        <w:rPr>
          <w:rFonts w:ascii="Times New Roman" w:hAnsi="Times New Roman" w:cs="Times New Roman"/>
          <w:sz w:val="32"/>
          <w:szCs w:val="32"/>
          <w:lang w:eastAsia="uk-UA"/>
        </w:rPr>
        <w:t xml:space="preserve"> часу замість майбутнього (Я </w:t>
      </w:r>
      <w:r w:rsidRPr="00695A49">
        <w:rPr>
          <w:rFonts w:ascii="Times New Roman" w:hAnsi="Times New Roman" w:cs="Times New Roman"/>
          <w:i/>
          <w:iCs/>
          <w:sz w:val="32"/>
          <w:szCs w:val="32"/>
          <w:lang w:eastAsia="uk-UA"/>
        </w:rPr>
        <w:t xml:space="preserve">завтра </w:t>
      </w:r>
      <w:r w:rsidRPr="00695A49">
        <w:rPr>
          <w:rFonts w:ascii="Times New Roman" w:hAnsi="Times New Roman" w:cs="Times New Roman"/>
          <w:b/>
          <w:bCs/>
          <w:i/>
          <w:iCs/>
          <w:sz w:val="32"/>
          <w:szCs w:val="32"/>
          <w:lang w:eastAsia="uk-UA"/>
        </w:rPr>
        <w:t xml:space="preserve">їду </w:t>
      </w:r>
      <w:r w:rsidR="00536911" w:rsidRPr="00695A49">
        <w:rPr>
          <w:rFonts w:ascii="Times New Roman" w:hAnsi="Times New Roman" w:cs="Times New Roman"/>
          <w:bCs/>
          <w:iCs/>
          <w:sz w:val="32"/>
          <w:szCs w:val="32"/>
          <w:lang w:eastAsia="uk-UA"/>
        </w:rPr>
        <w:t>(</w:t>
      </w:r>
      <w:r w:rsidRPr="00695A49">
        <w:rPr>
          <w:rFonts w:ascii="Times New Roman" w:hAnsi="Times New Roman" w:cs="Times New Roman"/>
          <w:bCs/>
          <w:iCs/>
          <w:sz w:val="32"/>
          <w:szCs w:val="32"/>
          <w:lang w:eastAsia="uk-UA"/>
        </w:rPr>
        <w:t xml:space="preserve">в значенні </w:t>
      </w:r>
      <w:r w:rsidR="00457DBB" w:rsidRPr="00695A49">
        <w:rPr>
          <w:rFonts w:ascii="Times New Roman" w:hAnsi="Times New Roman" w:cs="Times New Roman"/>
          <w:bCs/>
          <w:iCs/>
          <w:sz w:val="32"/>
          <w:szCs w:val="32"/>
          <w:lang w:eastAsia="uk-UA"/>
        </w:rPr>
        <w:t>«</w:t>
      </w:r>
      <w:r w:rsidR="00536911" w:rsidRPr="00695A49">
        <w:rPr>
          <w:rFonts w:ascii="Times New Roman" w:hAnsi="Times New Roman" w:cs="Times New Roman"/>
          <w:bCs/>
          <w:iCs/>
          <w:sz w:val="32"/>
          <w:szCs w:val="32"/>
          <w:lang w:eastAsia="uk-UA"/>
        </w:rPr>
        <w:t>їхатиму</w:t>
      </w:r>
      <w:r w:rsidR="00457DBB" w:rsidRPr="00695A49">
        <w:rPr>
          <w:rFonts w:ascii="Times New Roman" w:hAnsi="Times New Roman" w:cs="Times New Roman"/>
          <w:bCs/>
          <w:iCs/>
          <w:sz w:val="32"/>
          <w:szCs w:val="32"/>
          <w:lang w:eastAsia="uk-UA"/>
        </w:rPr>
        <w:t>»</w:t>
      </w:r>
      <w:r w:rsidR="00536911" w:rsidRPr="00695A49">
        <w:rPr>
          <w:rFonts w:ascii="Times New Roman" w:hAnsi="Times New Roman" w:cs="Times New Roman"/>
          <w:bCs/>
          <w:iCs/>
          <w:sz w:val="32"/>
          <w:szCs w:val="32"/>
          <w:lang w:eastAsia="uk-UA"/>
        </w:rPr>
        <w:t xml:space="preserve">, </w:t>
      </w:r>
      <w:r w:rsidR="00457DBB" w:rsidRPr="00695A49">
        <w:rPr>
          <w:rFonts w:ascii="Times New Roman" w:hAnsi="Times New Roman" w:cs="Times New Roman"/>
          <w:bCs/>
          <w:iCs/>
          <w:sz w:val="32"/>
          <w:szCs w:val="32"/>
          <w:lang w:eastAsia="uk-UA"/>
        </w:rPr>
        <w:t>«</w:t>
      </w:r>
      <w:r w:rsidRPr="00695A49">
        <w:rPr>
          <w:rFonts w:ascii="Times New Roman" w:hAnsi="Times New Roman" w:cs="Times New Roman"/>
          <w:bCs/>
          <w:iCs/>
          <w:sz w:val="32"/>
          <w:szCs w:val="32"/>
          <w:lang w:eastAsia="uk-UA"/>
        </w:rPr>
        <w:t>буду їхати</w:t>
      </w:r>
      <w:r w:rsidR="00457DBB" w:rsidRPr="00695A49">
        <w:rPr>
          <w:rFonts w:ascii="Times New Roman" w:hAnsi="Times New Roman" w:cs="Times New Roman"/>
          <w:bCs/>
          <w:iCs/>
          <w:sz w:val="32"/>
          <w:szCs w:val="32"/>
          <w:lang w:eastAsia="uk-UA"/>
        </w:rPr>
        <w:t>»</w:t>
      </w:r>
      <w:r w:rsidRPr="00695A49">
        <w:rPr>
          <w:rFonts w:ascii="Times New Roman" w:hAnsi="Times New Roman" w:cs="Times New Roman"/>
          <w:bCs/>
          <w:iCs/>
          <w:sz w:val="32"/>
          <w:szCs w:val="32"/>
          <w:lang w:eastAsia="uk-UA"/>
        </w:rPr>
        <w:t>)</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категорія часу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категорія числа</w:t>
      </w:r>
      <w:r w:rsidRPr="00695A49">
        <w:rPr>
          <w:rFonts w:ascii="Times New Roman" w:hAnsi="Times New Roman" w:cs="Times New Roman"/>
          <w:sz w:val="32"/>
          <w:szCs w:val="32"/>
        </w:rPr>
        <w:t xml:space="preserve">, </w:t>
      </w:r>
      <w:r w:rsidR="003A0775" w:rsidRPr="00695A49">
        <w:rPr>
          <w:rFonts w:ascii="Times New Roman" w:hAnsi="Times New Roman" w:cs="Times New Roman"/>
          <w:i/>
          <w:sz w:val="32"/>
          <w:szCs w:val="32"/>
        </w:rPr>
        <w:t>комутація</w:t>
      </w:r>
      <w:r w:rsidR="003A0775" w:rsidRPr="00695A49">
        <w:rPr>
          <w:rFonts w:ascii="Times New Roman" w:hAnsi="Times New Roman" w:cs="Times New Roman"/>
          <w:sz w:val="32"/>
          <w:szCs w:val="32"/>
        </w:rPr>
        <w:t xml:space="preserve">, </w:t>
      </w:r>
      <w:r w:rsidR="00CC14F3" w:rsidRPr="00695A49">
        <w:rPr>
          <w:rFonts w:ascii="Times New Roman" w:hAnsi="Times New Roman" w:cs="Times New Roman"/>
          <w:i/>
          <w:sz w:val="32"/>
          <w:szCs w:val="32"/>
        </w:rPr>
        <w:t>особові форми</w:t>
      </w:r>
      <w:r w:rsidR="00CC14F3" w:rsidRPr="00695A49">
        <w:rPr>
          <w:rFonts w:ascii="Times New Roman" w:hAnsi="Times New Roman" w:cs="Times New Roman"/>
          <w:sz w:val="32"/>
          <w:szCs w:val="32"/>
        </w:rPr>
        <w:t xml:space="preserve"> </w:t>
      </w:r>
      <w:r w:rsidR="00536911" w:rsidRPr="00695A49">
        <w:rPr>
          <w:rFonts w:ascii="Times New Roman" w:hAnsi="Times New Roman" w:cs="Times New Roman"/>
          <w:i/>
          <w:sz w:val="32"/>
          <w:szCs w:val="32"/>
        </w:rPr>
        <w:t>дієсло</w:t>
      </w:r>
      <w:r w:rsidR="00CC14F3" w:rsidRPr="00695A49">
        <w:rPr>
          <w:rFonts w:ascii="Times New Roman" w:hAnsi="Times New Roman" w:cs="Times New Roman"/>
          <w:i/>
          <w:sz w:val="32"/>
          <w:szCs w:val="32"/>
        </w:rPr>
        <w:t>в</w:t>
      </w:r>
      <w:r w:rsidR="00536911" w:rsidRPr="00695A49">
        <w:rPr>
          <w:rFonts w:ascii="Times New Roman" w:hAnsi="Times New Roman" w:cs="Times New Roman"/>
          <w:i/>
          <w:sz w:val="32"/>
          <w:szCs w:val="32"/>
        </w:rPr>
        <w:t>а</w:t>
      </w:r>
      <w:r w:rsidR="00CC14F3"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середній рід</w:t>
      </w:r>
      <w:r w:rsidRPr="00695A49">
        <w:rPr>
          <w:rFonts w:ascii="Times New Roman" w:hAnsi="Times New Roman" w:cs="Times New Roman"/>
          <w:sz w:val="32"/>
          <w:szCs w:val="32"/>
        </w:rPr>
        <w:t xml:space="preserve">, </w:t>
      </w:r>
      <w:r w:rsidRPr="00695A49">
        <w:rPr>
          <w:rFonts w:ascii="Times New Roman" w:hAnsi="Times New Roman"/>
          <w:i/>
          <w:sz w:val="32"/>
          <w:szCs w:val="32"/>
        </w:rPr>
        <w:t>спосіб дієслова.</w:t>
      </w:r>
    </w:p>
    <w:p w:rsidR="000D3333" w:rsidRPr="00695A49" w:rsidRDefault="000D3333"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Енантіосемія</w:t>
      </w:r>
      <w:r w:rsidRPr="00695A49">
        <w:rPr>
          <w:rFonts w:ascii="Times New Roman" w:hAnsi="Times New Roman" w:cs="Times New Roman"/>
          <w:sz w:val="32"/>
          <w:szCs w:val="32"/>
        </w:rPr>
        <w:t xml:space="preserve"> – поляризація значень, розвиток у слові значення протилежного прямому (</w:t>
      </w:r>
      <w:r w:rsidRPr="00695A49">
        <w:rPr>
          <w:rFonts w:ascii="Times New Roman" w:hAnsi="Times New Roman" w:cs="Times New Roman"/>
          <w:i/>
          <w:sz w:val="32"/>
          <w:szCs w:val="32"/>
        </w:rPr>
        <w:t>слава</w:t>
      </w:r>
      <w:r w:rsidRPr="00695A49">
        <w:rPr>
          <w:rFonts w:ascii="Times New Roman" w:hAnsi="Times New Roman" w:cs="Times New Roman"/>
          <w:sz w:val="32"/>
          <w:szCs w:val="32"/>
        </w:rPr>
        <w:t xml:space="preserve"> – широка популярність як свідчення всезагального схвалення, визнання чиїхось заслуг, таланту, честі тощо і </w:t>
      </w:r>
      <w:r w:rsidRPr="00695A49">
        <w:rPr>
          <w:rFonts w:ascii="Times New Roman" w:hAnsi="Times New Roman" w:cs="Times New Roman"/>
          <w:i/>
          <w:sz w:val="32"/>
          <w:szCs w:val="32"/>
        </w:rPr>
        <w:t>слава</w:t>
      </w:r>
      <w:r w:rsidRPr="00695A49">
        <w:rPr>
          <w:rFonts w:ascii="Times New Roman" w:hAnsi="Times New Roman" w:cs="Times New Roman"/>
          <w:sz w:val="32"/>
          <w:szCs w:val="32"/>
        </w:rPr>
        <w:t xml:space="preserve"> як поговір, пересуди, розмови; </w:t>
      </w:r>
      <w:r w:rsidR="009156D2" w:rsidRPr="00695A49">
        <w:rPr>
          <w:rFonts w:ascii="Times New Roman" w:eastAsia="Times New Roman" w:hAnsi="Times New Roman" w:cs="Times New Roman"/>
          <w:i/>
          <w:iCs/>
          <w:sz w:val="32"/>
          <w:szCs w:val="32"/>
          <w:lang w:eastAsia="uk-UA"/>
        </w:rPr>
        <w:t xml:space="preserve">геpой </w:t>
      </w:r>
      <w:r w:rsidR="005A6042" w:rsidRPr="00695A49">
        <w:rPr>
          <w:rFonts w:ascii="Times New Roman" w:eastAsia="Times New Roman" w:hAnsi="Times New Roman" w:cs="Times New Roman"/>
          <w:sz w:val="32"/>
          <w:szCs w:val="32"/>
          <w:lang w:eastAsia="uk-UA"/>
        </w:rPr>
        <w:t>у значенні «</w:t>
      </w:r>
      <w:r w:rsidR="009156D2" w:rsidRPr="00695A49">
        <w:rPr>
          <w:rFonts w:ascii="Times New Roman" w:eastAsia="Times New Roman" w:hAnsi="Times New Roman" w:cs="Times New Roman"/>
          <w:iCs/>
          <w:sz w:val="32"/>
          <w:szCs w:val="32"/>
          <w:lang w:eastAsia="uk-UA"/>
        </w:rPr>
        <w:t>невдаха</w:t>
      </w:r>
      <w:r w:rsidR="005A6042" w:rsidRPr="00695A49">
        <w:rPr>
          <w:rFonts w:ascii="Times New Roman" w:eastAsia="Times New Roman" w:hAnsi="Times New Roman" w:cs="Times New Roman"/>
          <w:iCs/>
          <w:sz w:val="32"/>
          <w:szCs w:val="32"/>
          <w:lang w:eastAsia="uk-UA"/>
        </w:rPr>
        <w:t>»</w:t>
      </w:r>
      <w:r w:rsidR="008B78ED" w:rsidRPr="00695A49">
        <w:rPr>
          <w:rFonts w:ascii="Times New Roman" w:eastAsia="Times New Roman" w:hAnsi="Times New Roman" w:cs="Times New Roman"/>
          <w:iCs/>
          <w:sz w:val="32"/>
          <w:szCs w:val="32"/>
          <w:lang w:eastAsia="uk-UA"/>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прослухати</w:t>
      </w:r>
      <w:r w:rsidR="009156D2" w:rsidRPr="00695A49">
        <w:rPr>
          <w:rFonts w:ascii="Times New Roman" w:hAnsi="Times New Roman" w:cs="Times New Roman"/>
          <w:sz w:val="32"/>
          <w:szCs w:val="32"/>
        </w:rPr>
        <w:t xml:space="preserve"> –</w:t>
      </w:r>
      <w:r w:rsidR="005A6042" w:rsidRPr="00695A49">
        <w:rPr>
          <w:rFonts w:ascii="Times New Roman" w:hAnsi="Times New Roman" w:cs="Times New Roman"/>
          <w:sz w:val="32"/>
          <w:szCs w:val="32"/>
        </w:rPr>
        <w:t xml:space="preserve"> «</w:t>
      </w:r>
      <w:r w:rsidR="009156D2" w:rsidRPr="00695A49">
        <w:rPr>
          <w:rFonts w:ascii="Times New Roman" w:hAnsi="Times New Roman" w:cs="Times New Roman"/>
          <w:sz w:val="32"/>
          <w:szCs w:val="32"/>
        </w:rPr>
        <w:t>не чути сказаного</w:t>
      </w:r>
      <w:r w:rsidR="005A6042" w:rsidRPr="00695A49">
        <w:rPr>
          <w:rFonts w:ascii="Times New Roman" w:hAnsi="Times New Roman" w:cs="Times New Roman"/>
          <w:sz w:val="32"/>
          <w:szCs w:val="32"/>
        </w:rPr>
        <w:t>»</w:t>
      </w:r>
      <w:r w:rsidR="009156D2" w:rsidRPr="00695A49">
        <w:rPr>
          <w:rFonts w:ascii="Times New Roman" w:hAnsi="Times New Roman" w:cs="Times New Roman"/>
          <w:sz w:val="32"/>
          <w:szCs w:val="32"/>
        </w:rPr>
        <w:t xml:space="preserve"> </w:t>
      </w:r>
      <w:r w:rsidRPr="00695A49">
        <w:rPr>
          <w:rFonts w:ascii="Times New Roman" w:eastAsia="Times New Roman" w:hAnsi="Times New Roman" w:cs="Times New Roman"/>
          <w:iCs/>
          <w:sz w:val="32"/>
          <w:szCs w:val="32"/>
          <w:lang w:eastAsia="uk-UA"/>
        </w:rPr>
        <w:t>тощо</w:t>
      </w:r>
      <w:r w:rsidRPr="00695A49">
        <w:rPr>
          <w:rFonts w:ascii="Times New Roman" w:hAnsi="Times New Roman" w:cs="Times New Roman"/>
          <w:sz w:val="32"/>
          <w:szCs w:val="32"/>
        </w:rPr>
        <w:t>).</w:t>
      </w:r>
    </w:p>
    <w:p w:rsidR="000D3333" w:rsidRPr="00695A49" w:rsidRDefault="000D3333"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Епанафора</w:t>
      </w:r>
      <w:r w:rsidRPr="00695A49">
        <w:rPr>
          <w:rFonts w:ascii="Times New Roman" w:hAnsi="Times New Roman" w:cs="Times New Roman"/>
          <w:sz w:val="32"/>
          <w:szCs w:val="32"/>
        </w:rPr>
        <w:t xml:space="preserve"> (композиційний стик) – стилістична фігура, </w:t>
      </w:r>
      <w:r w:rsidR="006F1984">
        <w:rPr>
          <w:rFonts w:ascii="Times New Roman" w:hAnsi="Times New Roman" w:cs="Times New Roman"/>
          <w:sz w:val="32"/>
          <w:szCs w:val="32"/>
        </w:rPr>
        <w:t xml:space="preserve">що </w:t>
      </w:r>
      <w:r w:rsidRPr="00695A49">
        <w:rPr>
          <w:rFonts w:ascii="Times New Roman" w:hAnsi="Times New Roman" w:cs="Times New Roman"/>
          <w:sz w:val="32"/>
          <w:szCs w:val="32"/>
        </w:rPr>
        <w:t>полягає у повторенні на початку нової синтаксичної конструкції слова (слів, фрази), яким завершується попередня конструкція</w:t>
      </w:r>
      <w:r w:rsidR="006F1984">
        <w:rPr>
          <w:rFonts w:ascii="Times New Roman" w:hAnsi="Times New Roman" w:cs="Times New Roman"/>
          <w:sz w:val="32"/>
          <w:szCs w:val="32"/>
        </w:rPr>
        <w:t>,</w:t>
      </w:r>
      <w:r w:rsidRPr="00695A49">
        <w:rPr>
          <w:rFonts w:ascii="Times New Roman" w:hAnsi="Times New Roman" w:cs="Times New Roman"/>
          <w:sz w:val="32"/>
          <w:szCs w:val="32"/>
        </w:rPr>
        <w:t xml:space="preserve"> для підсилення значення повторюваного елемента. Наприклад: </w:t>
      </w:r>
      <w:r w:rsidRPr="00695A49">
        <w:rPr>
          <w:rFonts w:ascii="Times New Roman" w:hAnsi="Times New Roman" w:cs="Times New Roman"/>
          <w:i/>
          <w:sz w:val="32"/>
          <w:szCs w:val="32"/>
        </w:rPr>
        <w:t xml:space="preserve">Червона калино, </w:t>
      </w:r>
      <w:r w:rsidRPr="00695A49">
        <w:rPr>
          <w:rFonts w:ascii="Times New Roman" w:hAnsi="Times New Roman" w:cs="Times New Roman"/>
          <w:b/>
          <w:i/>
          <w:sz w:val="32"/>
          <w:szCs w:val="32"/>
        </w:rPr>
        <w:t>чого в лузі гнешся? Чого в лузі гнешся?</w:t>
      </w:r>
      <w:r w:rsidRPr="00695A49">
        <w:rPr>
          <w:rFonts w:ascii="Times New Roman" w:hAnsi="Times New Roman" w:cs="Times New Roman"/>
          <w:i/>
          <w:sz w:val="32"/>
          <w:szCs w:val="32"/>
        </w:rPr>
        <w:t xml:space="preserve"> Чи світла не любиш, </w:t>
      </w:r>
      <w:r w:rsidRPr="00695A49">
        <w:rPr>
          <w:rFonts w:ascii="Times New Roman" w:hAnsi="Times New Roman" w:cs="Times New Roman"/>
          <w:b/>
          <w:i/>
          <w:sz w:val="32"/>
          <w:szCs w:val="32"/>
        </w:rPr>
        <w:t>до сонця не пнешся? До сонця не пнешся?</w:t>
      </w:r>
      <w:r w:rsidRPr="00695A49">
        <w:rPr>
          <w:rFonts w:ascii="Times New Roman" w:hAnsi="Times New Roman" w:cs="Times New Roman"/>
          <w:i/>
          <w:sz w:val="32"/>
          <w:szCs w:val="32"/>
        </w:rPr>
        <w:t xml:space="preserve"> Чи жаль тобі цвіту </w:t>
      </w:r>
      <w:r w:rsidRPr="00695A49">
        <w:rPr>
          <w:rFonts w:ascii="Times New Roman" w:hAnsi="Times New Roman" w:cs="Times New Roman"/>
          <w:b/>
          <w:i/>
          <w:sz w:val="32"/>
          <w:szCs w:val="32"/>
        </w:rPr>
        <w:t>на радощі світу? На радощі світу?</w:t>
      </w:r>
      <w:r w:rsidRPr="00695A49">
        <w:rPr>
          <w:rFonts w:ascii="Times New Roman" w:hAnsi="Times New Roman" w:cs="Times New Roman"/>
          <w:i/>
          <w:sz w:val="32"/>
          <w:szCs w:val="32"/>
        </w:rPr>
        <w:t xml:space="preserve"> Чи бурі боїшся, </w:t>
      </w:r>
      <w:r w:rsidRPr="00695A49">
        <w:rPr>
          <w:rFonts w:ascii="Times New Roman" w:hAnsi="Times New Roman" w:cs="Times New Roman"/>
          <w:b/>
          <w:i/>
          <w:sz w:val="32"/>
          <w:szCs w:val="32"/>
        </w:rPr>
        <w:t>чи грому з блакиту? Чи грому з блакиту?</w:t>
      </w:r>
      <w:r w:rsidRPr="00695A49">
        <w:rPr>
          <w:rFonts w:ascii="Times New Roman" w:hAnsi="Times New Roman" w:cs="Times New Roman"/>
          <w:sz w:val="32"/>
          <w:szCs w:val="32"/>
        </w:rPr>
        <w:t xml:space="preserve"> (І. Франко); </w:t>
      </w:r>
      <w:r w:rsidRPr="00695A49">
        <w:rPr>
          <w:rFonts w:ascii="Times New Roman" w:eastAsia="Times New Roman" w:hAnsi="Times New Roman" w:cs="Times New Roman"/>
          <w:b/>
          <w:i/>
          <w:sz w:val="32"/>
          <w:szCs w:val="32"/>
          <w:lang w:eastAsia="uk-UA"/>
        </w:rPr>
        <w:t>Дорога в провалля</w:t>
      </w:r>
      <w:r w:rsidRPr="00695A49">
        <w:rPr>
          <w:rFonts w:ascii="Times New Roman" w:eastAsia="Times New Roman" w:hAnsi="Times New Roman" w:cs="Times New Roman"/>
          <w:i/>
          <w:sz w:val="32"/>
          <w:szCs w:val="32"/>
          <w:lang w:eastAsia="uk-UA"/>
        </w:rPr>
        <w:t xml:space="preserve">. </w:t>
      </w:r>
      <w:r w:rsidRPr="00695A49">
        <w:rPr>
          <w:rFonts w:ascii="Times New Roman" w:eastAsia="Times New Roman" w:hAnsi="Times New Roman" w:cs="Times New Roman"/>
          <w:b/>
          <w:i/>
          <w:sz w:val="32"/>
          <w:szCs w:val="32"/>
          <w:lang w:eastAsia="uk-UA"/>
        </w:rPr>
        <w:t>В провалля дорога</w:t>
      </w:r>
      <w:r w:rsidRPr="00695A49">
        <w:rPr>
          <w:rFonts w:ascii="Times New Roman" w:eastAsia="Times New Roman" w:hAnsi="Times New Roman" w:cs="Times New Roman"/>
          <w:i/>
          <w:sz w:val="32"/>
          <w:szCs w:val="32"/>
          <w:lang w:eastAsia="uk-UA"/>
        </w:rPr>
        <w:t>. Середина пекла. Розбіглись кінці, між них протискайся</w:t>
      </w:r>
      <w:r w:rsidRPr="00695A49">
        <w:rPr>
          <w:rFonts w:ascii="Times New Roman" w:eastAsia="Times New Roman" w:hAnsi="Times New Roman" w:cs="Times New Roman"/>
          <w:sz w:val="32"/>
          <w:szCs w:val="32"/>
          <w:lang w:eastAsia="uk-UA"/>
        </w:rPr>
        <w:t>;</w:t>
      </w:r>
      <w:r w:rsidRPr="00695A49">
        <w:rPr>
          <w:rFonts w:ascii="Times New Roman" w:eastAsia="Times New Roman" w:hAnsi="Times New Roman" w:cs="Times New Roman"/>
          <w:i/>
          <w:sz w:val="32"/>
          <w:szCs w:val="32"/>
          <w:lang w:eastAsia="uk-UA"/>
        </w:rPr>
        <w:t xml:space="preserve"> </w:t>
      </w:r>
      <w:r w:rsidRPr="00695A49">
        <w:rPr>
          <w:rFonts w:ascii="Times New Roman" w:hAnsi="Times New Roman" w:cs="Times New Roman"/>
          <w:i/>
          <w:sz w:val="32"/>
          <w:szCs w:val="32"/>
        </w:rPr>
        <w:t>Голосить сніговиця</w:t>
      </w:r>
      <w:r w:rsidR="006F1984">
        <w:rPr>
          <w:rFonts w:ascii="Times New Roman" w:hAnsi="Times New Roman" w:cs="Times New Roman"/>
          <w:i/>
          <w:sz w:val="32"/>
          <w:szCs w:val="32"/>
        </w:rPr>
        <w:t>,</w:t>
      </w:r>
      <w:r w:rsidRPr="00695A49">
        <w:rPr>
          <w:rFonts w:ascii="Times New Roman" w:hAnsi="Times New Roman" w:cs="Times New Roman"/>
          <w:i/>
          <w:sz w:val="32"/>
          <w:szCs w:val="32"/>
        </w:rPr>
        <w:t xml:space="preserve"> співучий хрипне дріт, а </w:t>
      </w:r>
      <w:r w:rsidRPr="00695A49">
        <w:rPr>
          <w:rFonts w:ascii="Times New Roman" w:hAnsi="Times New Roman" w:cs="Times New Roman"/>
          <w:b/>
          <w:i/>
          <w:sz w:val="32"/>
          <w:szCs w:val="32"/>
        </w:rPr>
        <w:t>світ нехай святиться</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нехай святиться світ</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Прости мені, що ти, така свята, на тім вогні, як свічечка, згоріла. Ой як та </w:t>
      </w:r>
      <w:r w:rsidRPr="00695A49">
        <w:rPr>
          <w:rFonts w:ascii="Times New Roman" w:hAnsi="Times New Roman" w:cs="Times New Roman"/>
          <w:b/>
          <w:i/>
          <w:sz w:val="32"/>
          <w:szCs w:val="32"/>
        </w:rPr>
        <w:t>біла білота боліла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о як боліла біла білота</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(З тв. В. Стус</w:t>
      </w:r>
      <w:r w:rsidR="00536911" w:rsidRPr="00695A49">
        <w:rPr>
          <w:rFonts w:ascii="Times New Roman" w:hAnsi="Times New Roman" w:cs="Times New Roman"/>
          <w:sz w:val="32"/>
          <w:szCs w:val="32"/>
        </w:rPr>
        <w:t>а</w:t>
      </w:r>
      <w:r w:rsidRPr="00695A49">
        <w:rPr>
          <w:rFonts w:ascii="Times New Roman" w:hAnsi="Times New Roman" w:cs="Times New Roman"/>
          <w:sz w:val="32"/>
          <w:szCs w:val="32"/>
        </w:rPr>
        <w:t>)</w:t>
      </w:r>
      <w:r w:rsidRPr="00695A49">
        <w:rPr>
          <w:rFonts w:ascii="Times New Roman" w:eastAsia="Times New Roman" w:hAnsi="Times New Roman" w:cs="Times New Roman"/>
          <w:sz w:val="32"/>
          <w:szCs w:val="32"/>
          <w:lang w:eastAsia="uk-UA"/>
        </w:rPr>
        <w:t xml:space="preserve">. Епанафора особливо часто </w:t>
      </w:r>
      <w:r w:rsidRPr="00695A49">
        <w:rPr>
          <w:rFonts w:ascii="Times New Roman" w:eastAsia="Times New Roman" w:hAnsi="Times New Roman" w:cs="Times New Roman"/>
          <w:sz w:val="32"/>
          <w:szCs w:val="32"/>
          <w:lang w:eastAsia="uk-UA"/>
        </w:rPr>
        <w:lastRenderedPageBreak/>
        <w:t>зустр</w:t>
      </w:r>
      <w:r w:rsidR="00B63ABC" w:rsidRPr="00695A49">
        <w:rPr>
          <w:rFonts w:ascii="Times New Roman" w:eastAsia="Times New Roman" w:hAnsi="Times New Roman" w:cs="Times New Roman"/>
          <w:sz w:val="32"/>
          <w:szCs w:val="32"/>
          <w:lang w:eastAsia="uk-UA"/>
        </w:rPr>
        <w:t xml:space="preserve">ічається в народній творчості: </w:t>
      </w:r>
      <w:r w:rsidRPr="00695A49">
        <w:rPr>
          <w:rFonts w:ascii="Times New Roman" w:hAnsi="Times New Roman" w:cs="Times New Roman"/>
          <w:i/>
          <w:sz w:val="32"/>
          <w:szCs w:val="32"/>
        </w:rPr>
        <w:t xml:space="preserve">Благослови, мати, </w:t>
      </w:r>
      <w:r w:rsidRPr="00695A49">
        <w:rPr>
          <w:rFonts w:ascii="Times New Roman" w:hAnsi="Times New Roman" w:cs="Times New Roman"/>
          <w:b/>
          <w:i/>
          <w:sz w:val="32"/>
          <w:szCs w:val="32"/>
        </w:rPr>
        <w:t>весну закликати</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Весну закликати</w:t>
      </w:r>
      <w:r w:rsidRPr="00695A49">
        <w:rPr>
          <w:rFonts w:ascii="Times New Roman" w:hAnsi="Times New Roman" w:cs="Times New Roman"/>
          <w:i/>
          <w:sz w:val="32"/>
          <w:szCs w:val="32"/>
        </w:rPr>
        <w:t xml:space="preserve">, зиму проводжати! Ой весно, весно, що ж Ти нам </w:t>
      </w:r>
      <w:r w:rsidRPr="00695A49">
        <w:rPr>
          <w:rFonts w:ascii="Times New Roman" w:hAnsi="Times New Roman" w:cs="Times New Roman"/>
          <w:b/>
          <w:i/>
          <w:sz w:val="32"/>
          <w:szCs w:val="32"/>
        </w:rPr>
        <w:t>принесла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Принесла</w:t>
      </w:r>
      <w:r w:rsidRPr="00695A49">
        <w:rPr>
          <w:rFonts w:ascii="Times New Roman" w:hAnsi="Times New Roman" w:cs="Times New Roman"/>
          <w:i/>
          <w:sz w:val="32"/>
          <w:szCs w:val="32"/>
        </w:rPr>
        <w:t xml:space="preserve"> нам в хату Радості багато!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Як вона летіла, </w:t>
      </w:r>
      <w:r w:rsidRPr="00695A49">
        <w:rPr>
          <w:rFonts w:ascii="Times New Roman" w:hAnsi="Times New Roman" w:cs="Times New Roman"/>
          <w:b/>
          <w:i/>
          <w:sz w:val="32"/>
          <w:szCs w:val="32"/>
        </w:rPr>
        <w:t>у воду впала, У воду впала</w:t>
      </w:r>
      <w:r w:rsidRPr="00695A49">
        <w:rPr>
          <w:rFonts w:ascii="Times New Roman" w:hAnsi="Times New Roman" w:cs="Times New Roman"/>
          <w:i/>
          <w:sz w:val="32"/>
          <w:szCs w:val="32"/>
        </w:rPr>
        <w:t xml:space="preserve"> – </w:t>
      </w:r>
      <w:r w:rsidRPr="00695A49">
        <w:rPr>
          <w:rFonts w:ascii="Times New Roman" w:hAnsi="Times New Roman" w:cs="Times New Roman"/>
          <w:b/>
          <w:i/>
          <w:sz w:val="32"/>
          <w:szCs w:val="32"/>
        </w:rPr>
        <w:t>крильця змочила. Крильця змочила</w:t>
      </w:r>
      <w:r w:rsidRPr="00695A49">
        <w:rPr>
          <w:rFonts w:ascii="Times New Roman" w:hAnsi="Times New Roman" w:cs="Times New Roman"/>
          <w:i/>
          <w:sz w:val="32"/>
          <w:szCs w:val="32"/>
        </w:rPr>
        <w:t xml:space="preserve"> та й потопає. Бідна рятунку </w:t>
      </w:r>
      <w:r w:rsidRPr="00695A49">
        <w:rPr>
          <w:rFonts w:ascii="Times New Roman" w:hAnsi="Times New Roman" w:cs="Times New Roman"/>
          <w:b/>
          <w:i/>
          <w:sz w:val="32"/>
          <w:szCs w:val="32"/>
        </w:rPr>
        <w:t>просить благає. Просить благає</w:t>
      </w:r>
      <w:r w:rsidRPr="00695A49">
        <w:rPr>
          <w:rFonts w:ascii="Times New Roman" w:hAnsi="Times New Roman" w:cs="Times New Roman"/>
          <w:i/>
          <w:sz w:val="32"/>
          <w:szCs w:val="32"/>
        </w:rPr>
        <w:t xml:space="preserve"> та й погибає. Ніхто на поміч не прибуває</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стилістичні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фігури</w:t>
      </w:r>
      <w:r w:rsidRPr="00695A49">
        <w:rPr>
          <w:rFonts w:ascii="Times New Roman" w:hAnsi="Times New Roman" w:cs="Times New Roman"/>
          <w:sz w:val="32"/>
          <w:szCs w:val="32"/>
        </w:rPr>
        <w:t>.</w:t>
      </w:r>
    </w:p>
    <w:p w:rsidR="000D3333" w:rsidRPr="00695A49" w:rsidRDefault="000D3333"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Епістоляризми</w:t>
      </w:r>
      <w:r w:rsidRPr="00695A49">
        <w:rPr>
          <w:rFonts w:ascii="Times New Roman" w:hAnsi="Times New Roman" w:cs="Times New Roman"/>
          <w:sz w:val="32"/>
          <w:szCs w:val="32"/>
        </w:rPr>
        <w:t xml:space="preserve"> – особливі слова і словосполучення, синтаксичні конструкції, які репрезентують неповторну мовленнєву індивідуальність епістолярію (жанру листування).</w:t>
      </w:r>
      <w:bookmarkStart w:id="9" w:name="103"/>
      <w:r w:rsidR="00545389" w:rsidRPr="00545389">
        <w:rPr>
          <w:rFonts w:ascii="Times New Roman" w:hAnsi="Times New Roman" w:cs="Times New Roman"/>
          <w:sz w:val="32"/>
          <w:szCs w:val="32"/>
        </w:rPr>
        <w:t xml:space="preserve"> </w:t>
      </w:r>
      <w:r w:rsidR="00545389" w:rsidRPr="00695A49">
        <w:rPr>
          <w:rFonts w:ascii="Times New Roman" w:hAnsi="Times New Roman" w:cs="Times New Roman"/>
          <w:sz w:val="32"/>
          <w:szCs w:val="32"/>
        </w:rPr>
        <w:t>Див. також:</w:t>
      </w:r>
      <w:r w:rsidR="00545389">
        <w:rPr>
          <w:rFonts w:ascii="Times New Roman" w:hAnsi="Times New Roman" w:cs="Times New Roman"/>
          <w:sz w:val="32"/>
          <w:szCs w:val="32"/>
        </w:rPr>
        <w:t xml:space="preserve"> </w:t>
      </w:r>
      <w:r w:rsidR="00545389" w:rsidRPr="00545389">
        <w:rPr>
          <w:rFonts w:ascii="Times New Roman" w:eastAsia="Times New Roman" w:hAnsi="Times New Roman" w:cs="Times New Roman"/>
          <w:bCs/>
          <w:i/>
          <w:sz w:val="32"/>
          <w:szCs w:val="32"/>
          <w:lang w:eastAsia="uk-UA"/>
        </w:rPr>
        <w:t>епістолярій</w:t>
      </w:r>
      <w:r w:rsidR="00545389" w:rsidRPr="00545389">
        <w:rPr>
          <w:rFonts w:ascii="Times New Roman" w:eastAsia="Times New Roman" w:hAnsi="Times New Roman" w:cs="Times New Roman"/>
          <w:bCs/>
          <w:sz w:val="32"/>
          <w:szCs w:val="32"/>
          <w:lang w:eastAsia="uk-UA"/>
        </w:rPr>
        <w:t>.</w:t>
      </w:r>
    </w:p>
    <w:p w:rsidR="000D3333" w:rsidRPr="00695A49" w:rsidRDefault="000D3333"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eastAsia="Times New Roman" w:hAnsi="Times New Roman" w:cs="Times New Roman"/>
          <w:b/>
          <w:bCs/>
          <w:sz w:val="32"/>
          <w:szCs w:val="32"/>
          <w:lang w:eastAsia="uk-UA"/>
        </w:rPr>
        <w:t>Епістолярі</w:t>
      </w:r>
      <w:bookmarkEnd w:id="9"/>
      <w:r w:rsidR="00921AAE" w:rsidRPr="00695A49">
        <w:rPr>
          <w:rFonts w:ascii="Times New Roman" w:eastAsia="Times New Roman" w:hAnsi="Times New Roman" w:cs="Times New Roman"/>
          <w:b/>
          <w:bCs/>
          <w:sz w:val="32"/>
          <w:szCs w:val="32"/>
          <w:lang w:eastAsia="uk-UA"/>
        </w:rPr>
        <w:t>й</w:t>
      </w:r>
      <w:r w:rsidRPr="00695A49">
        <w:rPr>
          <w:rFonts w:ascii="Times New Roman" w:eastAsia="Times New Roman" w:hAnsi="Times New Roman" w:cs="Times New Roman"/>
          <w:sz w:val="32"/>
          <w:szCs w:val="32"/>
          <w:lang w:eastAsia="uk-UA"/>
        </w:rPr>
        <w:t xml:space="preserve"> </w:t>
      </w:r>
      <w:r w:rsidRPr="00695A49">
        <w:rPr>
          <w:rFonts w:ascii="Times New Roman" w:hAnsi="Times New Roman" w:cs="Times New Roman"/>
          <w:sz w:val="32"/>
          <w:szCs w:val="32"/>
        </w:rPr>
        <w:t xml:space="preserve">– </w:t>
      </w:r>
      <w:r w:rsidR="00C67312" w:rsidRPr="00695A49">
        <w:rPr>
          <w:rFonts w:ascii="Times New Roman" w:hAnsi="Times New Roman" w:cs="Times New Roman"/>
          <w:sz w:val="32"/>
          <w:szCs w:val="32"/>
        </w:rPr>
        <w:t xml:space="preserve">фонд </w:t>
      </w:r>
      <w:r w:rsidR="00C67312" w:rsidRPr="00695A49">
        <w:rPr>
          <w:rFonts w:ascii="Times New Roman" w:eastAsia="Times New Roman" w:hAnsi="Times New Roman" w:cs="Times New Roman"/>
          <w:sz w:val="32"/>
          <w:szCs w:val="32"/>
          <w:lang w:eastAsia="uk-UA"/>
        </w:rPr>
        <w:t>листування, послань, звеpнень</w:t>
      </w:r>
      <w:r w:rsidRPr="00695A49">
        <w:rPr>
          <w:rFonts w:ascii="Times New Roman" w:eastAsia="Times New Roman" w:hAnsi="Times New Roman" w:cs="Times New Roman"/>
          <w:sz w:val="32"/>
          <w:szCs w:val="32"/>
          <w:lang w:eastAsia="uk-UA"/>
        </w:rPr>
        <w:t xml:space="preserve"> письмен</w:t>
      </w:r>
      <w:r w:rsidR="00163CD3" w:rsidRPr="00695A49">
        <w:rPr>
          <w:rFonts w:ascii="Times New Roman" w:eastAsia="Times New Roman" w:hAnsi="Times New Roman" w:cs="Times New Roman"/>
          <w:sz w:val="32"/>
          <w:szCs w:val="32"/>
          <w:lang w:eastAsia="uk-UA"/>
        </w:rPr>
        <w:t xml:space="preserve">ників, гpомадських </w:t>
      </w:r>
      <w:r w:rsidRPr="00695A49">
        <w:rPr>
          <w:rFonts w:ascii="Times New Roman" w:eastAsia="Times New Roman" w:hAnsi="Times New Roman" w:cs="Times New Roman"/>
          <w:sz w:val="32"/>
          <w:szCs w:val="32"/>
          <w:lang w:eastAsia="uk-UA"/>
        </w:rPr>
        <w:t xml:space="preserve">дiячiв, що мають </w:t>
      </w:r>
      <w:r w:rsidR="00163CD3" w:rsidRPr="00695A49">
        <w:rPr>
          <w:rFonts w:ascii="Times New Roman" w:eastAsia="Times New Roman" w:hAnsi="Times New Roman" w:cs="Times New Roman"/>
          <w:sz w:val="32"/>
          <w:szCs w:val="32"/>
          <w:lang w:eastAsia="uk-UA"/>
        </w:rPr>
        <w:t>історико-</w:t>
      </w:r>
      <w:r w:rsidRPr="00695A49">
        <w:rPr>
          <w:rFonts w:ascii="Times New Roman" w:eastAsia="Times New Roman" w:hAnsi="Times New Roman" w:cs="Times New Roman"/>
          <w:sz w:val="32"/>
          <w:szCs w:val="32"/>
          <w:lang w:eastAsia="uk-UA"/>
        </w:rPr>
        <w:t>художню i</w:t>
      </w:r>
      <w:r w:rsidR="00163CD3" w:rsidRPr="00695A49">
        <w:rPr>
          <w:rFonts w:ascii="Times New Roman" w:eastAsia="Times New Roman" w:hAnsi="Times New Roman" w:cs="Times New Roman"/>
          <w:sz w:val="32"/>
          <w:szCs w:val="32"/>
          <w:lang w:eastAsia="uk-UA"/>
        </w:rPr>
        <w:t xml:space="preserve"> культурно-</w:t>
      </w:r>
      <w:r w:rsidRPr="00695A49">
        <w:rPr>
          <w:rFonts w:ascii="Times New Roman" w:eastAsia="Times New Roman" w:hAnsi="Times New Roman" w:cs="Times New Roman"/>
          <w:sz w:val="32"/>
          <w:szCs w:val="32"/>
          <w:lang w:eastAsia="uk-UA"/>
        </w:rPr>
        <w:t>пiзнавальну цiннiсть.</w:t>
      </w:r>
      <w:r w:rsidR="00A76FC9" w:rsidRPr="00695A49">
        <w:rPr>
          <w:rFonts w:ascii="Times New Roman" w:eastAsia="Times New Roman" w:hAnsi="Times New Roman" w:cs="Times New Roman"/>
          <w:sz w:val="32"/>
          <w:szCs w:val="32"/>
          <w:lang w:eastAsia="uk-UA"/>
        </w:rPr>
        <w:t xml:space="preserve"> Див. також: </w:t>
      </w:r>
      <w:r w:rsidR="00545389" w:rsidRPr="00545389">
        <w:rPr>
          <w:rFonts w:ascii="Times New Roman" w:hAnsi="Times New Roman" w:cs="Times New Roman"/>
          <w:i/>
          <w:sz w:val="32"/>
          <w:szCs w:val="32"/>
        </w:rPr>
        <w:t>епістоляризми</w:t>
      </w:r>
      <w:r w:rsidR="00545389">
        <w:rPr>
          <w:rFonts w:ascii="Times New Roman" w:eastAsia="Times New Roman" w:hAnsi="Times New Roman" w:cs="Times New Roman"/>
          <w:sz w:val="32"/>
          <w:szCs w:val="32"/>
          <w:lang w:eastAsia="uk-UA"/>
        </w:rPr>
        <w:t>,</w:t>
      </w:r>
      <w:r w:rsidR="00545389" w:rsidRPr="00545389">
        <w:rPr>
          <w:rFonts w:ascii="Times New Roman" w:eastAsia="Times New Roman" w:hAnsi="Times New Roman" w:cs="Times New Roman"/>
          <w:i/>
          <w:sz w:val="32"/>
          <w:szCs w:val="32"/>
          <w:lang w:eastAsia="uk-UA"/>
        </w:rPr>
        <w:t xml:space="preserve"> </w:t>
      </w:r>
      <w:r w:rsidR="006754DE" w:rsidRPr="006754DE">
        <w:rPr>
          <w:rFonts w:ascii="Times New Roman" w:hAnsi="Times New Roman" w:cs="Times New Roman"/>
          <w:bCs/>
          <w:i/>
          <w:sz w:val="32"/>
          <w:szCs w:val="32"/>
        </w:rPr>
        <w:t>епістолярний</w:t>
      </w:r>
      <w:r w:rsidR="006754DE" w:rsidRPr="006754DE">
        <w:rPr>
          <w:rFonts w:ascii="Times New Roman" w:hAnsi="Times New Roman" w:cs="Times New Roman"/>
          <w:i/>
          <w:sz w:val="32"/>
          <w:szCs w:val="32"/>
        </w:rPr>
        <w:t xml:space="preserve"> </w:t>
      </w:r>
      <w:r w:rsidR="006754DE" w:rsidRPr="006754DE">
        <w:rPr>
          <w:rFonts w:ascii="Times New Roman" w:hAnsi="Times New Roman" w:cs="Times New Roman"/>
          <w:bCs/>
          <w:i/>
          <w:sz w:val="32"/>
          <w:szCs w:val="32"/>
        </w:rPr>
        <w:t>стиль</w:t>
      </w:r>
      <w:r w:rsidR="006754DE">
        <w:rPr>
          <w:rFonts w:ascii="Times New Roman" w:hAnsi="Times New Roman" w:cs="Times New Roman"/>
          <w:bCs/>
          <w:sz w:val="32"/>
          <w:szCs w:val="32"/>
        </w:rPr>
        <w:t>,</w:t>
      </w:r>
      <w:r w:rsidR="006754DE" w:rsidRPr="00695A49">
        <w:rPr>
          <w:rFonts w:ascii="Times New Roman" w:eastAsia="Times New Roman" w:hAnsi="Times New Roman" w:cs="Times New Roman"/>
          <w:i/>
          <w:sz w:val="32"/>
          <w:szCs w:val="32"/>
          <w:lang w:eastAsia="uk-UA"/>
        </w:rPr>
        <w:t xml:space="preserve"> </w:t>
      </w:r>
      <w:r w:rsidR="00A76FC9" w:rsidRPr="00695A49">
        <w:rPr>
          <w:rFonts w:ascii="Times New Roman" w:eastAsia="Times New Roman" w:hAnsi="Times New Roman" w:cs="Times New Roman"/>
          <w:i/>
          <w:sz w:val="32"/>
          <w:szCs w:val="32"/>
          <w:lang w:eastAsia="uk-UA"/>
        </w:rPr>
        <w:t>епістолярний</w:t>
      </w:r>
      <w:r w:rsidR="00A76FC9" w:rsidRPr="00695A49">
        <w:rPr>
          <w:rFonts w:ascii="Times New Roman" w:eastAsia="Times New Roman" w:hAnsi="Times New Roman" w:cs="Times New Roman"/>
          <w:sz w:val="32"/>
          <w:szCs w:val="32"/>
          <w:lang w:eastAsia="uk-UA"/>
        </w:rPr>
        <w:t xml:space="preserve"> </w:t>
      </w:r>
      <w:r w:rsidR="00A76FC9" w:rsidRPr="00695A49">
        <w:rPr>
          <w:rFonts w:ascii="Times New Roman" w:eastAsia="Times New Roman" w:hAnsi="Times New Roman" w:cs="Times New Roman"/>
          <w:i/>
          <w:sz w:val="32"/>
          <w:szCs w:val="32"/>
          <w:lang w:eastAsia="uk-UA"/>
        </w:rPr>
        <w:t>текст</w:t>
      </w:r>
      <w:r w:rsidR="00A76FC9" w:rsidRPr="00695A49">
        <w:rPr>
          <w:rFonts w:ascii="Times New Roman" w:eastAsia="Times New Roman" w:hAnsi="Times New Roman" w:cs="Times New Roman"/>
          <w:sz w:val="32"/>
          <w:szCs w:val="32"/>
          <w:lang w:eastAsia="uk-UA"/>
        </w:rPr>
        <w:t>.</w:t>
      </w:r>
    </w:p>
    <w:p w:rsidR="000D3333" w:rsidRPr="00695A49" w:rsidRDefault="000D3333"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Епістолярний</w:t>
      </w:r>
      <w:r w:rsidRPr="00695A49">
        <w:rPr>
          <w:rFonts w:ascii="Times New Roman" w:hAnsi="Times New Roman" w:cs="Times New Roman"/>
          <w:sz w:val="32"/>
          <w:szCs w:val="32"/>
        </w:rPr>
        <w:t xml:space="preserve"> </w:t>
      </w:r>
      <w:r w:rsidRPr="00695A49">
        <w:rPr>
          <w:rFonts w:ascii="Times New Roman" w:hAnsi="Times New Roman" w:cs="Times New Roman"/>
          <w:b/>
          <w:bCs/>
          <w:sz w:val="32"/>
          <w:szCs w:val="32"/>
        </w:rPr>
        <w:t>стиль</w:t>
      </w:r>
      <w:r w:rsidRPr="00695A49">
        <w:rPr>
          <w:rFonts w:ascii="Times New Roman" w:hAnsi="Times New Roman" w:cs="Times New Roman"/>
          <w:sz w:val="32"/>
          <w:szCs w:val="32"/>
        </w:rPr>
        <w:t xml:space="preserve"> – функціональний різновид літературної мови, який обслуговує сферу письмових приватних або приватно-офіційних відносин; здійснює апелятивну функцію мови, що полягає у звертанні до адресата з бажанням увести його</w:t>
      </w:r>
      <w:r w:rsidR="00010BEF" w:rsidRPr="00695A49">
        <w:rPr>
          <w:rFonts w:ascii="Times New Roman" w:hAnsi="Times New Roman" w:cs="Times New Roman"/>
          <w:sz w:val="32"/>
          <w:szCs w:val="32"/>
        </w:rPr>
        <w:t xml:space="preserve"> в коло певних подій, з метою п</w:t>
      </w:r>
      <w:r w:rsidRPr="00695A49">
        <w:rPr>
          <w:rFonts w:ascii="Times New Roman" w:hAnsi="Times New Roman" w:cs="Times New Roman"/>
          <w:sz w:val="32"/>
          <w:szCs w:val="32"/>
        </w:rPr>
        <w:t xml:space="preserve">оінформувати про щось, викликати почуття, співзвучні з емоційною настроєвістю автора. </w:t>
      </w:r>
      <w:r w:rsidR="002301D4" w:rsidRPr="00695A49">
        <w:rPr>
          <w:rFonts w:ascii="Times New Roman" w:hAnsi="Times New Roman" w:cs="Times New Roman"/>
          <w:sz w:val="32"/>
          <w:szCs w:val="32"/>
          <w:shd w:val="clear" w:color="auto" w:fill="FFFFFF"/>
        </w:rPr>
        <w:t>Уживаний переважно в листуванні, яке, відповідно до теми й мети послання, існуючих традицій, взаємин кореспондентів, особистості автора, його настрою в момент написання, поділяють на родинно-побутове, інтимно-товариське, приватно-ділове тощо.</w:t>
      </w:r>
      <w:r w:rsidR="002301D4"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Див. також: </w:t>
      </w:r>
      <w:r w:rsidR="00D74EC8" w:rsidRPr="00695A49">
        <w:rPr>
          <w:rFonts w:ascii="Times New Roman" w:hAnsi="Times New Roman" w:cs="Times New Roman"/>
          <w:i/>
          <w:color w:val="C00000"/>
          <w:sz w:val="32"/>
          <w:szCs w:val="32"/>
        </w:rPr>
        <w:t>Додаток Г</w:t>
      </w:r>
      <w:r w:rsidR="002019D9" w:rsidRPr="00695A49">
        <w:rPr>
          <w:rFonts w:ascii="Times New Roman" w:hAnsi="Times New Roman" w:cs="Times New Roman"/>
          <w:i/>
          <w:color w:val="C00000"/>
          <w:sz w:val="32"/>
          <w:szCs w:val="32"/>
        </w:rPr>
        <w:t xml:space="preserve">. </w:t>
      </w:r>
      <w:r w:rsidR="002019D9" w:rsidRPr="00695A49">
        <w:rPr>
          <w:rFonts w:ascii="Times New Roman" w:hAnsi="Times New Roman" w:cs="Times New Roman"/>
          <w:i/>
          <w:sz w:val="32"/>
          <w:szCs w:val="32"/>
        </w:rPr>
        <w:t>Загальна характеристика стилів</w:t>
      </w:r>
      <w:r w:rsidR="00B66E8D">
        <w:rPr>
          <w:rFonts w:ascii="Times New Roman" w:hAnsi="Times New Roman" w:cs="Times New Roman"/>
          <w:sz w:val="32"/>
          <w:szCs w:val="32"/>
        </w:rPr>
        <w:t xml:space="preserve">; </w:t>
      </w:r>
      <w:r w:rsidR="00B66E8D" w:rsidRPr="006754DE">
        <w:rPr>
          <w:rFonts w:ascii="Times New Roman" w:hAnsi="Times New Roman" w:cs="Times New Roman"/>
          <w:i/>
          <w:sz w:val="32"/>
          <w:szCs w:val="32"/>
        </w:rPr>
        <w:t>епістолярій</w:t>
      </w:r>
      <w:r w:rsidR="00B66E8D">
        <w:rPr>
          <w:rFonts w:ascii="Times New Roman" w:hAnsi="Times New Roman" w:cs="Times New Roman"/>
          <w:sz w:val="32"/>
          <w:szCs w:val="32"/>
        </w:rPr>
        <w:t>,</w:t>
      </w:r>
      <w:r w:rsidR="00B66E8D" w:rsidRPr="006754DE">
        <w:rPr>
          <w:rFonts w:ascii="Times New Roman" w:hAnsi="Times New Roman" w:cs="Times New Roman"/>
          <w:i/>
          <w:sz w:val="32"/>
          <w:szCs w:val="32"/>
        </w:rPr>
        <w:t xml:space="preserve"> </w:t>
      </w:r>
      <w:r w:rsidR="00B66E8D" w:rsidRPr="00695A49">
        <w:rPr>
          <w:rFonts w:ascii="Times New Roman" w:hAnsi="Times New Roman" w:cs="Times New Roman"/>
          <w:i/>
          <w:sz w:val="32"/>
          <w:szCs w:val="32"/>
        </w:rPr>
        <w:t>стиль мовлення</w:t>
      </w:r>
      <w:r w:rsidR="00B66E8D">
        <w:rPr>
          <w:rFonts w:ascii="Times New Roman" w:hAnsi="Times New Roman" w:cs="Times New Roman"/>
          <w:sz w:val="32"/>
          <w:szCs w:val="32"/>
        </w:rPr>
        <w:t>.</w:t>
      </w:r>
    </w:p>
    <w:p w:rsidR="00EE44B6" w:rsidRPr="00695A49" w:rsidRDefault="00EE44B6" w:rsidP="00A76FC9">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Епістолярний текст</w:t>
      </w:r>
      <w:r w:rsidR="00A76FC9" w:rsidRPr="00695A49">
        <w:rPr>
          <w:rFonts w:ascii="Times New Roman" w:hAnsi="Times New Roman" w:cs="Times New Roman"/>
          <w:bCs/>
          <w:sz w:val="32"/>
          <w:szCs w:val="32"/>
        </w:rPr>
        <w:t xml:space="preserve"> – продукт писемного мовлення, головна структурна одиниця епістолярного спілкування комунікантів (посередництвом листів) у межах епістолярного стилю певної епохи.</w:t>
      </w:r>
      <w:r w:rsidR="00A76FC9" w:rsidRPr="00695A49">
        <w:rPr>
          <w:rFonts w:ascii="Times New Roman" w:eastAsia="Times New Roman" w:hAnsi="Times New Roman" w:cs="Times New Roman"/>
          <w:sz w:val="32"/>
          <w:szCs w:val="32"/>
          <w:lang w:eastAsia="uk-UA"/>
        </w:rPr>
        <w:t xml:space="preserve"> </w:t>
      </w:r>
      <w:r w:rsidR="0021447B" w:rsidRPr="00695A49">
        <w:rPr>
          <w:rFonts w:ascii="Times New Roman" w:hAnsi="Times New Roman" w:cs="Times New Roman"/>
          <w:bCs/>
          <w:sz w:val="32"/>
          <w:szCs w:val="32"/>
        </w:rPr>
        <w:t>Епістолярний</w:t>
      </w:r>
      <w:r w:rsidR="0021447B" w:rsidRPr="00695A49">
        <w:rPr>
          <w:rFonts w:ascii="Times New Roman" w:hAnsi="Times New Roman" w:cs="Times New Roman"/>
          <w:b/>
          <w:bCs/>
          <w:sz w:val="32"/>
          <w:szCs w:val="32"/>
        </w:rPr>
        <w:t xml:space="preserve"> </w:t>
      </w:r>
      <w:r w:rsidR="0021447B" w:rsidRPr="00695A49">
        <w:rPr>
          <w:rFonts w:ascii="Times New Roman" w:hAnsi="Times New Roman" w:cs="Times New Roman"/>
          <w:bCs/>
          <w:sz w:val="32"/>
          <w:szCs w:val="32"/>
        </w:rPr>
        <w:t xml:space="preserve">текст характеризує багато чинників: узус (прийняте носіями мови вживання слів, словоформ, синтаксичних конструкцій); жанр листа, соціокультурний рівень </w:t>
      </w:r>
      <w:r w:rsidR="0060267F" w:rsidRPr="00695A49">
        <w:rPr>
          <w:rFonts w:ascii="Times New Roman" w:hAnsi="Times New Roman" w:cs="Times New Roman"/>
          <w:bCs/>
          <w:sz w:val="32"/>
          <w:szCs w:val="32"/>
        </w:rPr>
        <w:t>співрозмовників</w:t>
      </w:r>
      <w:r w:rsidR="0021447B" w:rsidRPr="00695A49">
        <w:rPr>
          <w:rFonts w:ascii="Times New Roman" w:hAnsi="Times New Roman" w:cs="Times New Roman"/>
          <w:bCs/>
          <w:sz w:val="32"/>
          <w:szCs w:val="32"/>
        </w:rPr>
        <w:t xml:space="preserve">, умови перебігу мовленнєвого акту; форма спілкування, що визначається мотивами комунікації; співвіднесеність комунікантів у часі й просторі. </w:t>
      </w:r>
      <w:r w:rsidR="00A76FC9" w:rsidRPr="00695A49">
        <w:rPr>
          <w:rFonts w:ascii="Times New Roman" w:eastAsia="Times New Roman" w:hAnsi="Times New Roman" w:cs="Times New Roman"/>
          <w:sz w:val="32"/>
          <w:szCs w:val="32"/>
          <w:lang w:eastAsia="uk-UA"/>
        </w:rPr>
        <w:t xml:space="preserve">Див. також: </w:t>
      </w:r>
      <w:r w:rsidR="00A76FC9" w:rsidRPr="00695A49">
        <w:rPr>
          <w:rFonts w:ascii="Times New Roman" w:eastAsia="Times New Roman" w:hAnsi="Times New Roman" w:cs="Times New Roman"/>
          <w:i/>
          <w:sz w:val="32"/>
          <w:szCs w:val="32"/>
          <w:lang w:eastAsia="uk-UA"/>
        </w:rPr>
        <w:t>епістолярій</w:t>
      </w:r>
      <w:r w:rsidR="00536911" w:rsidRPr="00695A49">
        <w:rPr>
          <w:rFonts w:ascii="Times New Roman" w:eastAsia="Times New Roman" w:hAnsi="Times New Roman" w:cs="Times New Roman"/>
          <w:sz w:val="32"/>
          <w:szCs w:val="32"/>
          <w:lang w:eastAsia="uk-UA"/>
        </w:rPr>
        <w:t xml:space="preserve">, </w:t>
      </w:r>
      <w:r w:rsidR="00536911" w:rsidRPr="00695A49">
        <w:rPr>
          <w:rFonts w:ascii="Times New Roman" w:eastAsia="Times New Roman" w:hAnsi="Times New Roman" w:cs="Times New Roman"/>
          <w:i/>
          <w:sz w:val="32"/>
          <w:szCs w:val="32"/>
          <w:lang w:eastAsia="uk-UA"/>
        </w:rPr>
        <w:t>лист</w:t>
      </w:r>
      <w:r w:rsidR="00536911" w:rsidRPr="00695A49">
        <w:rPr>
          <w:rFonts w:ascii="Times New Roman" w:eastAsia="Times New Roman" w:hAnsi="Times New Roman" w:cs="Times New Roman"/>
          <w:sz w:val="32"/>
          <w:szCs w:val="32"/>
          <w:lang w:eastAsia="uk-UA"/>
        </w:rPr>
        <w:t>.</w:t>
      </w:r>
    </w:p>
    <w:p w:rsidR="000D3333" w:rsidRPr="00695A49" w:rsidRDefault="000D3333" w:rsidP="00645D21">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lastRenderedPageBreak/>
        <w:t>Епітет</w:t>
      </w:r>
      <w:r w:rsidRPr="00695A49">
        <w:rPr>
          <w:rFonts w:ascii="Times New Roman" w:hAnsi="Times New Roman" w:cs="Times New Roman"/>
          <w:sz w:val="32"/>
          <w:szCs w:val="32"/>
        </w:rPr>
        <w:t xml:space="preserve"> – троп, художнє означення (здебільшого прикметникового типу й метафоричного характеру), що підкреслює визначальну якість чи ознаку явища, предмета, особи, поняття, дії і вживається </w:t>
      </w:r>
      <w:r w:rsidR="00536911" w:rsidRPr="00695A49">
        <w:rPr>
          <w:rFonts w:ascii="Times New Roman" w:hAnsi="Times New Roman" w:cs="Times New Roman"/>
          <w:sz w:val="32"/>
          <w:szCs w:val="32"/>
        </w:rPr>
        <w:t xml:space="preserve">для образного змалювання, увиразнення характеристики </w:t>
      </w:r>
      <w:r w:rsidRPr="00695A49">
        <w:rPr>
          <w:rFonts w:ascii="Times New Roman" w:hAnsi="Times New Roman" w:cs="Times New Roman"/>
          <w:sz w:val="32"/>
          <w:szCs w:val="32"/>
        </w:rPr>
        <w:t>чи вираження емоційного ставлення до кого-небудь або чого-небудь. Епіт</w:t>
      </w:r>
      <w:r w:rsidR="00B27643">
        <w:rPr>
          <w:rFonts w:ascii="Times New Roman" w:hAnsi="Times New Roman" w:cs="Times New Roman"/>
          <w:sz w:val="32"/>
          <w:szCs w:val="32"/>
        </w:rPr>
        <w:t>ет розширює уявлення про об’єкт,</w:t>
      </w:r>
      <w:r w:rsidRPr="00695A49">
        <w:rPr>
          <w:rFonts w:ascii="Times New Roman" w:hAnsi="Times New Roman" w:cs="Times New Roman"/>
          <w:sz w:val="32"/>
          <w:szCs w:val="32"/>
        </w:rPr>
        <w:t xml:space="preserve"> враховуючи при цьому його індивідуальні особливості, а також своєрідне сприйняття автором</w:t>
      </w:r>
      <w:r w:rsidR="00B27643">
        <w:rPr>
          <w:rFonts w:ascii="Times New Roman" w:hAnsi="Times New Roman" w:cs="Times New Roman"/>
          <w:sz w:val="32"/>
          <w:szCs w:val="32"/>
        </w:rPr>
        <w:t>,</w:t>
      </w:r>
      <w:r w:rsidR="00B27643" w:rsidRPr="00B27643">
        <w:rPr>
          <w:rFonts w:ascii="Times New Roman" w:hAnsi="Times New Roman" w:cs="Times New Roman"/>
          <w:sz w:val="32"/>
          <w:szCs w:val="32"/>
        </w:rPr>
        <w:t xml:space="preserve"> </w:t>
      </w:r>
      <w:r w:rsidR="00B27643">
        <w:rPr>
          <w:rFonts w:ascii="Times New Roman" w:hAnsi="Times New Roman" w:cs="Times New Roman"/>
          <w:sz w:val="32"/>
          <w:szCs w:val="32"/>
        </w:rPr>
        <w:t>характеризується високою емотивно-експресивною зарядженістю, оцінністю та образністю</w:t>
      </w:r>
      <w:r w:rsidRPr="00695A49">
        <w:rPr>
          <w:rFonts w:ascii="Times New Roman" w:hAnsi="Times New Roman" w:cs="Times New Roman"/>
          <w:sz w:val="32"/>
          <w:szCs w:val="32"/>
        </w:rPr>
        <w:t xml:space="preserve">. Розрізняють </w:t>
      </w:r>
      <w:r w:rsidRPr="00695A49">
        <w:rPr>
          <w:rFonts w:ascii="Times New Roman" w:hAnsi="Times New Roman" w:cs="Times New Roman"/>
          <w:i/>
          <w:sz w:val="32"/>
          <w:szCs w:val="32"/>
        </w:rPr>
        <w:t>художні</w:t>
      </w:r>
      <w:r w:rsidRPr="00695A49">
        <w:rPr>
          <w:rFonts w:ascii="Times New Roman" w:hAnsi="Times New Roman" w:cs="Times New Roman"/>
          <w:sz w:val="32"/>
          <w:szCs w:val="32"/>
        </w:rPr>
        <w:t xml:space="preserve"> (поетичні) </w:t>
      </w:r>
      <w:r w:rsidR="00536911" w:rsidRPr="00695A49">
        <w:rPr>
          <w:rFonts w:ascii="Times New Roman" w:hAnsi="Times New Roman" w:cs="Times New Roman"/>
          <w:i/>
          <w:sz w:val="32"/>
          <w:szCs w:val="32"/>
        </w:rPr>
        <w:t>означення</w:t>
      </w:r>
      <w:r w:rsidRPr="00695A49">
        <w:rPr>
          <w:rFonts w:ascii="Times New Roman" w:hAnsi="Times New Roman" w:cs="Times New Roman"/>
          <w:sz w:val="32"/>
          <w:szCs w:val="32"/>
        </w:rPr>
        <w:t xml:space="preserve"> й </w:t>
      </w:r>
      <w:r w:rsidRPr="00695A49">
        <w:rPr>
          <w:rFonts w:ascii="Times New Roman" w:hAnsi="Times New Roman" w:cs="Times New Roman"/>
          <w:i/>
          <w:sz w:val="32"/>
          <w:szCs w:val="32"/>
        </w:rPr>
        <w:t>логічні</w:t>
      </w:r>
      <w:r w:rsidRPr="00695A49">
        <w:rPr>
          <w:rFonts w:ascii="Times New Roman" w:hAnsi="Times New Roman" w:cs="Times New Roman"/>
          <w:sz w:val="32"/>
          <w:szCs w:val="32"/>
        </w:rPr>
        <w:t xml:space="preserve"> (граматичні) </w:t>
      </w:r>
      <w:r w:rsidRPr="00695A49">
        <w:rPr>
          <w:rFonts w:ascii="Times New Roman" w:hAnsi="Times New Roman" w:cs="Times New Roman"/>
          <w:i/>
          <w:sz w:val="32"/>
          <w:szCs w:val="32"/>
        </w:rPr>
        <w:t>означення</w:t>
      </w:r>
      <w:r w:rsidRPr="00695A49">
        <w:rPr>
          <w:rFonts w:ascii="Times New Roman" w:hAnsi="Times New Roman" w:cs="Times New Roman"/>
          <w:sz w:val="32"/>
          <w:szCs w:val="32"/>
        </w:rPr>
        <w:t>. Останні мають розділове значення і вказують не на індивідуальні, а на загальні властивості предметів, точність ознаки (</w:t>
      </w:r>
      <w:r w:rsidRPr="00695A49">
        <w:rPr>
          <w:rFonts w:ascii="Times New Roman" w:hAnsi="Times New Roman" w:cs="Times New Roman"/>
          <w:i/>
          <w:sz w:val="32"/>
          <w:szCs w:val="32"/>
        </w:rPr>
        <w:t>дерев’яна підлога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срібна обручка</w:t>
      </w:r>
      <w:r w:rsidRPr="00695A49">
        <w:rPr>
          <w:rFonts w:ascii="Times New Roman" w:hAnsi="Times New Roman" w:cs="Times New Roman"/>
          <w:sz w:val="32"/>
          <w:szCs w:val="32"/>
        </w:rPr>
        <w:t>), однак у контексті твору й логічні означення набувають зображувального значення. Поетичне означенн</w:t>
      </w:r>
      <w:r w:rsidR="00ED725D" w:rsidRPr="00695A49">
        <w:rPr>
          <w:rFonts w:ascii="Times New Roman" w:hAnsi="Times New Roman" w:cs="Times New Roman"/>
          <w:sz w:val="32"/>
          <w:szCs w:val="32"/>
        </w:rPr>
        <w:t>я на відміну від логічного вирізн</w:t>
      </w:r>
      <w:r w:rsidRPr="00695A49">
        <w:rPr>
          <w:rFonts w:ascii="Times New Roman" w:hAnsi="Times New Roman" w:cs="Times New Roman"/>
          <w:sz w:val="32"/>
          <w:szCs w:val="32"/>
        </w:rPr>
        <w:t xml:space="preserve">яє, посилює найхарактернішу ознаку того чи іншого об’єкта, виокремлюючи його в нашому уявленні </w:t>
      </w:r>
      <w:r w:rsidR="008B78ED" w:rsidRPr="00695A49">
        <w:rPr>
          <w:rFonts w:ascii="Times New Roman" w:hAnsi="Times New Roman" w:cs="Times New Roman"/>
          <w:sz w:val="32"/>
          <w:szCs w:val="32"/>
        </w:rPr>
        <w:t>серед</w:t>
      </w:r>
      <w:r w:rsidRPr="00695A49">
        <w:rPr>
          <w:rFonts w:ascii="Times New Roman" w:hAnsi="Times New Roman" w:cs="Times New Roman"/>
          <w:sz w:val="32"/>
          <w:szCs w:val="32"/>
        </w:rPr>
        <w:t xml:space="preserve"> інших, йому подібних. </w:t>
      </w:r>
      <w:r w:rsidR="00ED725D" w:rsidRPr="00695A49">
        <w:rPr>
          <w:rFonts w:ascii="Times New Roman" w:hAnsi="Times New Roman" w:cs="Times New Roman"/>
          <w:sz w:val="32"/>
          <w:szCs w:val="32"/>
        </w:rPr>
        <w:t>В</w:t>
      </w:r>
      <w:r w:rsidR="00536911" w:rsidRPr="00695A49">
        <w:rPr>
          <w:rFonts w:ascii="Times New Roman" w:hAnsi="Times New Roman" w:cs="Times New Roman"/>
          <w:sz w:val="32"/>
          <w:szCs w:val="32"/>
        </w:rPr>
        <w:t>иділяють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характерологічні</w:t>
      </w:r>
      <w:r w:rsidRPr="00695A49">
        <w:rPr>
          <w:rFonts w:ascii="Times New Roman" w:hAnsi="Times New Roman" w:cs="Times New Roman"/>
          <w:sz w:val="32"/>
          <w:szCs w:val="32"/>
        </w:rPr>
        <w:t xml:space="preserve"> або </w:t>
      </w:r>
      <w:r w:rsidRPr="00695A49">
        <w:rPr>
          <w:rFonts w:ascii="Times New Roman" w:hAnsi="Times New Roman" w:cs="Times New Roman"/>
          <w:i/>
          <w:sz w:val="32"/>
          <w:szCs w:val="32"/>
        </w:rPr>
        <w:t>пояснювальні</w:t>
      </w:r>
      <w:r w:rsidRPr="00695A49">
        <w:rPr>
          <w:rFonts w:ascii="Times New Roman" w:hAnsi="Times New Roman" w:cs="Times New Roman"/>
          <w:sz w:val="32"/>
          <w:szCs w:val="32"/>
        </w:rPr>
        <w:t xml:space="preserve"> епітети, </w:t>
      </w:r>
      <w:r w:rsidRPr="00695A49">
        <w:rPr>
          <w:rFonts w:ascii="Times New Roman" w:hAnsi="Times New Roman" w:cs="Times New Roman"/>
          <w:i/>
          <w:sz w:val="32"/>
          <w:szCs w:val="32"/>
        </w:rPr>
        <w:t>посилювальні</w:t>
      </w:r>
      <w:r w:rsidRPr="00695A49">
        <w:rPr>
          <w:rFonts w:ascii="Times New Roman" w:hAnsi="Times New Roman" w:cs="Times New Roman"/>
          <w:sz w:val="32"/>
          <w:szCs w:val="32"/>
        </w:rPr>
        <w:t xml:space="preserve"> та </w:t>
      </w:r>
      <w:r w:rsidRPr="00695A49">
        <w:rPr>
          <w:rFonts w:ascii="Times New Roman" w:hAnsi="Times New Roman" w:cs="Times New Roman"/>
          <w:i/>
          <w:sz w:val="32"/>
          <w:szCs w:val="32"/>
        </w:rPr>
        <w:t>прикрашальні</w:t>
      </w:r>
      <w:r w:rsidRPr="00695A49">
        <w:rPr>
          <w:rFonts w:ascii="Times New Roman" w:hAnsi="Times New Roman" w:cs="Times New Roman"/>
          <w:sz w:val="32"/>
          <w:szCs w:val="32"/>
        </w:rPr>
        <w:t xml:space="preserve"> (не мотивовані в реалістичному світі). </w:t>
      </w:r>
      <w:r w:rsidR="00645D21" w:rsidRPr="00695A49">
        <w:rPr>
          <w:rFonts w:ascii="Times New Roman" w:hAnsi="Times New Roman" w:cs="Times New Roman"/>
          <w:sz w:val="32"/>
          <w:szCs w:val="32"/>
        </w:rPr>
        <w:t xml:space="preserve">Як </w:t>
      </w:r>
      <w:r w:rsidR="00645D21" w:rsidRPr="00695A49">
        <w:rPr>
          <w:rFonts w:ascii="Times New Roman" w:hAnsi="Times New Roman" w:cs="Times New Roman"/>
          <w:sz w:val="32"/>
          <w:szCs w:val="32"/>
          <w:shd w:val="clear" w:color="auto" w:fill="FFFFFF"/>
        </w:rPr>
        <w:t>образні, естети</w:t>
      </w:r>
      <w:r w:rsidR="00E10E59">
        <w:rPr>
          <w:rFonts w:ascii="Times New Roman" w:hAnsi="Times New Roman" w:cs="Times New Roman"/>
          <w:sz w:val="32"/>
          <w:szCs w:val="32"/>
          <w:shd w:val="clear" w:color="auto" w:fill="FFFFFF"/>
        </w:rPr>
        <w:t>чно марковані атрибути і ширше –</w:t>
      </w:r>
      <w:r w:rsidR="00645D21" w:rsidRPr="00695A49">
        <w:rPr>
          <w:rFonts w:ascii="Times New Roman" w:hAnsi="Times New Roman" w:cs="Times New Roman"/>
          <w:sz w:val="32"/>
          <w:szCs w:val="32"/>
          <w:shd w:val="clear" w:color="auto" w:fill="FFFFFF"/>
        </w:rPr>
        <w:t xml:space="preserve"> як категорія художнього пізнання світу через образні ознаки, в</w:t>
      </w:r>
      <w:r w:rsidRPr="00695A49">
        <w:rPr>
          <w:rFonts w:ascii="Times New Roman" w:hAnsi="Times New Roman" w:cs="Times New Roman"/>
          <w:sz w:val="32"/>
          <w:szCs w:val="32"/>
        </w:rPr>
        <w:t>они виконують описову, орнаментальну або художньо-зображальну, оцінно-характеристичну функції (тобто образно-естетичну та експресивно-стилістичну), які полягають у тому, що епітети надають змогу показати предмет зображення з несподіваного боку, індивідуалізують якусь ознаку, викликають певне ставлення до зображуваного. Відповідно епітети складають та</w:t>
      </w:r>
      <w:r w:rsidR="008B78ED" w:rsidRPr="00695A49">
        <w:rPr>
          <w:rFonts w:ascii="Times New Roman" w:hAnsi="Times New Roman" w:cs="Times New Roman"/>
          <w:sz w:val="32"/>
          <w:szCs w:val="32"/>
        </w:rPr>
        <w:t>кі лексико-семантичні групи, як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кольористичні</w:t>
      </w:r>
      <w:r w:rsidRPr="00695A49">
        <w:rPr>
          <w:rFonts w:ascii="Times New Roman" w:hAnsi="Times New Roman" w:cs="Times New Roman"/>
          <w:sz w:val="32"/>
          <w:szCs w:val="32"/>
        </w:rPr>
        <w:t xml:space="preserve"> та </w:t>
      </w:r>
      <w:r w:rsidRPr="00695A49">
        <w:rPr>
          <w:rFonts w:ascii="Times New Roman" w:hAnsi="Times New Roman" w:cs="Times New Roman"/>
          <w:i/>
          <w:sz w:val="32"/>
          <w:szCs w:val="32"/>
        </w:rPr>
        <w:t>внутрішньопочуттєві</w:t>
      </w:r>
      <w:r w:rsidRPr="00695A49">
        <w:rPr>
          <w:rFonts w:ascii="Times New Roman" w:hAnsi="Times New Roman" w:cs="Times New Roman"/>
          <w:sz w:val="32"/>
          <w:szCs w:val="32"/>
        </w:rPr>
        <w:t xml:space="preserve"> (одоративні та емотивні). За ознакою вживаності можуть бути поділені на </w:t>
      </w:r>
      <w:r w:rsidRPr="00695A49">
        <w:rPr>
          <w:rFonts w:ascii="Times New Roman" w:hAnsi="Times New Roman" w:cs="Times New Roman"/>
          <w:i/>
          <w:sz w:val="32"/>
          <w:szCs w:val="32"/>
        </w:rPr>
        <w:t>постійні</w:t>
      </w:r>
      <w:r w:rsidRPr="00695A49">
        <w:rPr>
          <w:rFonts w:ascii="Times New Roman" w:hAnsi="Times New Roman" w:cs="Times New Roman"/>
          <w:sz w:val="32"/>
          <w:szCs w:val="32"/>
        </w:rPr>
        <w:t xml:space="preserve"> (</w:t>
      </w:r>
      <w:r w:rsidRPr="00695A49">
        <w:rPr>
          <w:rFonts w:ascii="Times New Roman" w:hAnsi="Times New Roman" w:cs="Times New Roman"/>
          <w:bCs/>
          <w:sz w:val="32"/>
          <w:szCs w:val="32"/>
        </w:rPr>
        <w:t>народнопоетичні</w:t>
      </w:r>
      <w:r w:rsidRPr="00695A49">
        <w:rPr>
          <w:rFonts w:ascii="Times New Roman" w:hAnsi="Times New Roman" w:cs="Times New Roman"/>
          <w:bCs/>
          <w:i/>
          <w:sz w:val="32"/>
          <w:szCs w:val="32"/>
        </w:rPr>
        <w:t xml:space="preserve"> </w:t>
      </w:r>
      <w:r w:rsidRPr="00695A49">
        <w:rPr>
          <w:rFonts w:ascii="Times New Roman" w:hAnsi="Times New Roman" w:cs="Times New Roman"/>
          <w:bCs/>
          <w:sz w:val="32"/>
          <w:szCs w:val="32"/>
        </w:rPr>
        <w:t>або фольклорні)</w:t>
      </w:r>
      <w:r w:rsidR="008B78ED" w:rsidRPr="00695A49">
        <w:rPr>
          <w:rFonts w:ascii="Times New Roman" w:hAnsi="Times New Roman" w:cs="Times New Roman"/>
          <w:bCs/>
          <w:sz w:val="32"/>
          <w:szCs w:val="32"/>
        </w:rPr>
        <w:t xml:space="preserve"> епітети</w:t>
      </w:r>
      <w:r w:rsidR="00B30577">
        <w:rPr>
          <w:rFonts w:ascii="Times New Roman" w:hAnsi="Times New Roman" w:cs="Times New Roman"/>
          <w:bCs/>
          <w:sz w:val="32"/>
          <w:szCs w:val="32"/>
        </w:rPr>
        <w:t xml:space="preserve"> – атрибутивні штампи</w:t>
      </w:r>
      <w:r w:rsidRPr="00695A49">
        <w:rPr>
          <w:rFonts w:ascii="Times New Roman" w:hAnsi="Times New Roman" w:cs="Times New Roman"/>
          <w:bCs/>
          <w:sz w:val="32"/>
          <w:szCs w:val="32"/>
        </w:rPr>
        <w:t xml:space="preserve">, які </w:t>
      </w:r>
      <w:r w:rsidRPr="00695A49">
        <w:rPr>
          <w:rFonts w:ascii="Times New Roman" w:hAnsi="Times New Roman" w:cs="Times New Roman"/>
          <w:sz w:val="32"/>
          <w:szCs w:val="32"/>
        </w:rPr>
        <w:t>традиційно супроводжують означення предмета, часто стоять при тих самих словах, закріплюючись за ним</w:t>
      </w:r>
      <w:r w:rsidR="00B63ABC" w:rsidRPr="00695A49">
        <w:rPr>
          <w:rFonts w:ascii="Times New Roman" w:hAnsi="Times New Roman" w:cs="Times New Roman"/>
          <w:sz w:val="32"/>
          <w:szCs w:val="32"/>
        </w:rPr>
        <w:t>и</w:t>
      </w:r>
      <w:r w:rsidRPr="00695A49">
        <w:rPr>
          <w:rFonts w:ascii="Times New Roman" w:hAnsi="Times New Roman" w:cs="Times New Roman"/>
          <w:sz w:val="32"/>
          <w:szCs w:val="32"/>
        </w:rPr>
        <w:t xml:space="preserve"> в межах певного художнього стилю, жанру (наприклад: </w:t>
      </w:r>
      <w:r w:rsidR="00B63ABC" w:rsidRPr="00695A49">
        <w:rPr>
          <w:rFonts w:ascii="Times New Roman" w:hAnsi="Times New Roman" w:cs="Times New Roman"/>
          <w:i/>
          <w:sz w:val="32"/>
          <w:szCs w:val="32"/>
        </w:rPr>
        <w:t>доля</w:t>
      </w:r>
      <w:r w:rsidR="00B63ABC" w:rsidRPr="00695A49">
        <w:rPr>
          <w:rFonts w:ascii="Times New Roman" w:hAnsi="Times New Roman" w:cs="Times New Roman"/>
          <w:b/>
          <w:i/>
          <w:sz w:val="32"/>
          <w:szCs w:val="32"/>
        </w:rPr>
        <w:t xml:space="preserve"> полинова</w:t>
      </w:r>
      <w:r w:rsidR="00B63ABC" w:rsidRPr="00695A49">
        <w:rPr>
          <w:rFonts w:ascii="Times New Roman" w:hAnsi="Times New Roman" w:cs="Times New Roman"/>
          <w:sz w:val="32"/>
          <w:szCs w:val="32"/>
        </w:rPr>
        <w:t>,</w:t>
      </w:r>
      <w:r w:rsidR="00B63ABC" w:rsidRPr="00695A49">
        <w:rPr>
          <w:rFonts w:ascii="Times New Roman" w:hAnsi="Times New Roman" w:cs="Times New Roman"/>
          <w:b/>
          <w:i/>
          <w:sz w:val="32"/>
          <w:szCs w:val="32"/>
        </w:rPr>
        <w:t xml:space="preserve"> </w:t>
      </w:r>
      <w:r w:rsidR="00B63ABC" w:rsidRPr="00695A49">
        <w:rPr>
          <w:rFonts w:ascii="Times New Roman" w:hAnsi="Times New Roman" w:cs="Times New Roman"/>
          <w:i/>
          <w:sz w:val="32"/>
          <w:szCs w:val="32"/>
        </w:rPr>
        <w:t>сонце</w:t>
      </w:r>
      <w:r w:rsidR="00B63ABC" w:rsidRPr="00695A49">
        <w:rPr>
          <w:rFonts w:ascii="Times New Roman" w:hAnsi="Times New Roman" w:cs="Times New Roman"/>
          <w:b/>
          <w:i/>
          <w:sz w:val="32"/>
          <w:szCs w:val="32"/>
        </w:rPr>
        <w:t xml:space="preserve"> золоте</w:t>
      </w:r>
      <w:r w:rsidR="00B63ABC"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гай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зелененький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море</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синє</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степ </w:t>
      </w:r>
      <w:r w:rsidRPr="00695A49">
        <w:rPr>
          <w:rFonts w:ascii="Times New Roman" w:hAnsi="Times New Roman" w:cs="Times New Roman"/>
          <w:b/>
          <w:i/>
          <w:sz w:val="32"/>
          <w:szCs w:val="32"/>
        </w:rPr>
        <w:t>широкий</w:t>
      </w:r>
      <w:r w:rsidRPr="00695A49">
        <w:rPr>
          <w:rFonts w:ascii="Times New Roman" w:hAnsi="Times New Roman" w:cs="Times New Roman"/>
          <w:sz w:val="32"/>
          <w:szCs w:val="32"/>
        </w:rPr>
        <w:t xml:space="preserve">, </w:t>
      </w:r>
      <w:r w:rsidR="00ED725D" w:rsidRPr="00695A49">
        <w:rPr>
          <w:rFonts w:ascii="Times New Roman" w:hAnsi="Times New Roman" w:cs="Times New Roman"/>
          <w:i/>
          <w:sz w:val="32"/>
          <w:szCs w:val="32"/>
        </w:rPr>
        <w:t>шлях</w:t>
      </w:r>
      <w:r w:rsidR="00ED725D" w:rsidRPr="00695A49">
        <w:rPr>
          <w:rFonts w:ascii="Times New Roman" w:hAnsi="Times New Roman" w:cs="Times New Roman"/>
          <w:sz w:val="32"/>
          <w:szCs w:val="32"/>
        </w:rPr>
        <w:t xml:space="preserve"> </w:t>
      </w:r>
      <w:r w:rsidR="00ED725D" w:rsidRPr="00695A49">
        <w:rPr>
          <w:rFonts w:ascii="Times New Roman" w:hAnsi="Times New Roman" w:cs="Times New Roman"/>
          <w:b/>
          <w:i/>
          <w:sz w:val="32"/>
          <w:szCs w:val="32"/>
        </w:rPr>
        <w:t>битий</w:t>
      </w:r>
      <w:r w:rsidR="00ED725D" w:rsidRPr="00695A49">
        <w:rPr>
          <w:rFonts w:ascii="Times New Roman" w:hAnsi="Times New Roman" w:cs="Times New Roman"/>
          <w:sz w:val="32"/>
          <w:szCs w:val="32"/>
        </w:rPr>
        <w:t xml:space="preserve">, </w:t>
      </w:r>
      <w:r w:rsidR="00ED725D" w:rsidRPr="00695A49">
        <w:rPr>
          <w:rFonts w:ascii="Times New Roman" w:hAnsi="Times New Roman" w:cs="Times New Roman"/>
          <w:i/>
          <w:sz w:val="32"/>
          <w:szCs w:val="32"/>
        </w:rPr>
        <w:t xml:space="preserve">кінь </w:t>
      </w:r>
      <w:r w:rsidR="00ED725D" w:rsidRPr="00C5534F">
        <w:rPr>
          <w:rFonts w:ascii="Times New Roman" w:hAnsi="Times New Roman" w:cs="Times New Roman"/>
          <w:b/>
          <w:i/>
          <w:sz w:val="32"/>
          <w:szCs w:val="32"/>
        </w:rPr>
        <w:t>вороненький</w:t>
      </w:r>
      <w:r w:rsidR="00ED725D"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орел </w:t>
      </w:r>
      <w:r w:rsidRPr="00695A49">
        <w:rPr>
          <w:rFonts w:ascii="Times New Roman" w:hAnsi="Times New Roman" w:cs="Times New Roman"/>
          <w:b/>
          <w:i/>
          <w:sz w:val="32"/>
          <w:szCs w:val="32"/>
        </w:rPr>
        <w:t>сизокрилий</w:t>
      </w:r>
      <w:r w:rsidRPr="00695A49">
        <w:rPr>
          <w:rFonts w:ascii="Times New Roman" w:hAnsi="Times New Roman" w:cs="Times New Roman"/>
          <w:sz w:val="32"/>
          <w:szCs w:val="32"/>
        </w:rPr>
        <w:t>,</w:t>
      </w:r>
      <w:r w:rsidRPr="00695A49">
        <w:rPr>
          <w:rFonts w:ascii="Times New Roman" w:hAnsi="Times New Roman" w:cs="Times New Roman"/>
          <w:b/>
          <w:i/>
          <w:sz w:val="32"/>
          <w:szCs w:val="32"/>
        </w:rPr>
        <w:t xml:space="preserve"> </w:t>
      </w:r>
      <w:r w:rsidR="00B63ABC" w:rsidRPr="00695A49">
        <w:rPr>
          <w:rFonts w:ascii="Times New Roman" w:hAnsi="Times New Roman" w:cs="Times New Roman"/>
          <w:i/>
          <w:sz w:val="32"/>
          <w:szCs w:val="32"/>
        </w:rPr>
        <w:t>уста</w:t>
      </w:r>
      <w:r w:rsidR="00B63ABC" w:rsidRPr="00695A49">
        <w:rPr>
          <w:rFonts w:ascii="Times New Roman" w:hAnsi="Times New Roman" w:cs="Times New Roman"/>
          <w:b/>
          <w:i/>
          <w:sz w:val="32"/>
          <w:szCs w:val="32"/>
        </w:rPr>
        <w:t xml:space="preserve"> медові</w:t>
      </w:r>
      <w:r w:rsidR="00B63ABC" w:rsidRPr="00695A49">
        <w:rPr>
          <w:rFonts w:ascii="Times New Roman" w:hAnsi="Times New Roman" w:cs="Times New Roman"/>
          <w:sz w:val="32"/>
          <w:szCs w:val="32"/>
        </w:rPr>
        <w:t>;</w:t>
      </w:r>
      <w:r w:rsidR="00B63ABC" w:rsidRPr="00695A49">
        <w:rPr>
          <w:rFonts w:ascii="Times New Roman" w:hAnsi="Times New Roman" w:cs="Times New Roman"/>
          <w:b/>
          <w:i/>
          <w:sz w:val="32"/>
          <w:szCs w:val="32"/>
        </w:rPr>
        <w:t xml:space="preserve"> </w:t>
      </w:r>
      <w:r w:rsidRPr="00695A49">
        <w:rPr>
          <w:rFonts w:ascii="Times New Roman" w:hAnsi="Times New Roman" w:cs="Times New Roman"/>
          <w:b/>
          <w:i/>
          <w:sz w:val="32"/>
          <w:szCs w:val="32"/>
        </w:rPr>
        <w:t xml:space="preserve">карії </w:t>
      </w:r>
      <w:r w:rsidRPr="00695A49">
        <w:rPr>
          <w:rFonts w:ascii="Times New Roman" w:hAnsi="Times New Roman" w:cs="Times New Roman"/>
          <w:i/>
          <w:sz w:val="32"/>
          <w:szCs w:val="32"/>
        </w:rPr>
        <w:t>очі</w:t>
      </w:r>
      <w:r w:rsidRPr="00695A49">
        <w:rPr>
          <w:rFonts w:ascii="Times New Roman" w:hAnsi="Times New Roman" w:cs="Times New Roman"/>
          <w:sz w:val="32"/>
          <w:szCs w:val="32"/>
        </w:rPr>
        <w:t>,</w:t>
      </w:r>
      <w:r w:rsidRPr="00695A49">
        <w:rPr>
          <w:rFonts w:ascii="Times New Roman" w:hAnsi="Times New Roman" w:cs="Times New Roman"/>
          <w:b/>
          <w:i/>
          <w:sz w:val="32"/>
          <w:szCs w:val="32"/>
        </w:rPr>
        <w:t xml:space="preserve"> чорнії </w:t>
      </w:r>
      <w:r w:rsidRPr="00695A49">
        <w:rPr>
          <w:rFonts w:ascii="Times New Roman" w:hAnsi="Times New Roman" w:cs="Times New Roman"/>
          <w:i/>
          <w:sz w:val="32"/>
          <w:szCs w:val="32"/>
        </w:rPr>
        <w:t>брови</w:t>
      </w:r>
      <w:r w:rsidR="00B63ABC" w:rsidRPr="00695A49">
        <w:rPr>
          <w:rFonts w:ascii="Times New Roman" w:hAnsi="Times New Roman" w:cs="Times New Roman"/>
          <w:sz w:val="32"/>
          <w:szCs w:val="32"/>
        </w:rPr>
        <w:t>;</w:t>
      </w:r>
      <w:r w:rsidRPr="00695A49">
        <w:rPr>
          <w:rFonts w:ascii="Times New Roman" w:hAnsi="Times New Roman" w:cs="Times New Roman"/>
          <w:b/>
          <w:i/>
          <w:sz w:val="32"/>
          <w:szCs w:val="32"/>
        </w:rPr>
        <w:t xml:space="preserve"> ясні </w:t>
      </w:r>
      <w:r w:rsidRPr="00695A49">
        <w:rPr>
          <w:rFonts w:ascii="Times New Roman" w:hAnsi="Times New Roman" w:cs="Times New Roman"/>
          <w:i/>
          <w:sz w:val="32"/>
          <w:szCs w:val="32"/>
        </w:rPr>
        <w:t>зорі</w:t>
      </w:r>
      <w:r w:rsidRPr="00695A49">
        <w:rPr>
          <w:rFonts w:ascii="Times New Roman" w:hAnsi="Times New Roman" w:cs="Times New Roman"/>
          <w:sz w:val="32"/>
          <w:szCs w:val="32"/>
        </w:rPr>
        <w:t>,</w:t>
      </w:r>
      <w:r w:rsidRPr="00695A49">
        <w:rPr>
          <w:rFonts w:ascii="Times New Roman" w:hAnsi="Times New Roman" w:cs="Times New Roman"/>
          <w:b/>
          <w:i/>
          <w:sz w:val="32"/>
          <w:szCs w:val="32"/>
        </w:rPr>
        <w:t xml:space="preserve"> тихі </w:t>
      </w:r>
      <w:r w:rsidRPr="00695A49">
        <w:rPr>
          <w:rFonts w:ascii="Times New Roman" w:hAnsi="Times New Roman" w:cs="Times New Roman"/>
          <w:i/>
          <w:sz w:val="32"/>
          <w:szCs w:val="32"/>
        </w:rPr>
        <w:t>води</w:t>
      </w:r>
      <w:r w:rsidRPr="00695A49">
        <w:rPr>
          <w:rFonts w:ascii="Times New Roman" w:hAnsi="Times New Roman" w:cs="Times New Roman"/>
          <w:sz w:val="32"/>
          <w:szCs w:val="32"/>
        </w:rPr>
        <w:t>;</w:t>
      </w:r>
      <w:r w:rsidRPr="00695A49">
        <w:rPr>
          <w:rFonts w:ascii="Times New Roman" w:eastAsia="Times New Roman" w:hAnsi="Times New Roman" w:cs="Times New Roman"/>
          <w:i/>
          <w:sz w:val="32"/>
          <w:szCs w:val="32"/>
        </w:rPr>
        <w:t xml:space="preserve"> Заплач з козаками </w:t>
      </w:r>
      <w:r w:rsidRPr="00695A49">
        <w:rPr>
          <w:rFonts w:ascii="Times New Roman" w:eastAsia="Times New Roman" w:hAnsi="Times New Roman" w:cs="Times New Roman"/>
          <w:b/>
          <w:i/>
          <w:sz w:val="32"/>
          <w:szCs w:val="32"/>
        </w:rPr>
        <w:t>дрібними</w:t>
      </w:r>
      <w:r w:rsidRPr="00695A49">
        <w:rPr>
          <w:rFonts w:ascii="Times New Roman" w:eastAsia="Times New Roman" w:hAnsi="Times New Roman" w:cs="Times New Roman"/>
          <w:i/>
          <w:sz w:val="32"/>
          <w:szCs w:val="32"/>
        </w:rPr>
        <w:t xml:space="preserve"> сльозами </w:t>
      </w:r>
      <w:r w:rsidRPr="00695A49">
        <w:rPr>
          <w:rFonts w:ascii="Times New Roman" w:eastAsia="Times New Roman" w:hAnsi="Times New Roman" w:cs="Times New Roman"/>
          <w:i/>
          <w:sz w:val="32"/>
          <w:szCs w:val="32"/>
          <w:lang w:eastAsia="uk-UA"/>
        </w:rPr>
        <w:t>І мене з неволі в степу виглядай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Ой брате, мій брате, </w:t>
      </w:r>
      <w:r w:rsidRPr="00695A49">
        <w:rPr>
          <w:rFonts w:ascii="Times New Roman" w:hAnsi="Times New Roman" w:cs="Times New Roman"/>
          <w:b/>
          <w:i/>
          <w:iCs/>
          <w:sz w:val="32"/>
          <w:szCs w:val="32"/>
        </w:rPr>
        <w:lastRenderedPageBreak/>
        <w:t xml:space="preserve">сизокрилий </w:t>
      </w:r>
      <w:r w:rsidRPr="00695A49">
        <w:rPr>
          <w:rFonts w:ascii="Times New Roman" w:hAnsi="Times New Roman" w:cs="Times New Roman"/>
          <w:i/>
          <w:iCs/>
          <w:sz w:val="32"/>
          <w:szCs w:val="32"/>
        </w:rPr>
        <w:t>орле</w:t>
      </w:r>
      <w:r w:rsidRPr="00695A49">
        <w:rPr>
          <w:rFonts w:ascii="Times New Roman" w:hAnsi="Times New Roman" w:cs="Times New Roman"/>
          <w:i/>
          <w:sz w:val="32"/>
          <w:szCs w:val="32"/>
        </w:rPr>
        <w:t xml:space="preserve">, покидаю тобі всі розкоші мої </w:t>
      </w:r>
      <w:r w:rsidRPr="00695A49">
        <w:rPr>
          <w:rFonts w:ascii="Times New Roman" w:hAnsi="Times New Roman" w:cs="Times New Roman"/>
          <w:sz w:val="32"/>
          <w:szCs w:val="32"/>
        </w:rPr>
        <w:t>(З н. тв.)</w:t>
      </w:r>
      <w:r w:rsidR="00536911" w:rsidRPr="00695A49">
        <w:rPr>
          <w:rFonts w:ascii="Times New Roman" w:hAnsi="Times New Roman" w:cs="Times New Roman"/>
          <w:sz w:val="32"/>
          <w:szCs w:val="32"/>
        </w:rPr>
        <w:t>,</w:t>
      </w:r>
      <w:r w:rsidRPr="00695A49">
        <w:rPr>
          <w:rFonts w:ascii="Times New Roman" w:hAnsi="Times New Roman" w:cs="Times New Roman"/>
          <w:sz w:val="32"/>
          <w:szCs w:val="32"/>
        </w:rPr>
        <w:t xml:space="preserve"> та </w:t>
      </w:r>
      <w:r w:rsidRPr="00695A49">
        <w:rPr>
          <w:rFonts w:ascii="Times New Roman" w:hAnsi="Times New Roman" w:cs="Times New Roman"/>
          <w:bCs/>
          <w:i/>
          <w:sz w:val="32"/>
          <w:szCs w:val="32"/>
        </w:rPr>
        <w:t>індивідуально</w:t>
      </w:r>
      <w:r w:rsidRPr="00695A49">
        <w:rPr>
          <w:rFonts w:ascii="Times New Roman" w:hAnsi="Times New Roman" w:cs="Times New Roman"/>
          <w:i/>
          <w:sz w:val="32"/>
          <w:szCs w:val="32"/>
        </w:rPr>
        <w:t>-</w:t>
      </w:r>
      <w:r w:rsidRPr="00695A49">
        <w:rPr>
          <w:rFonts w:ascii="Times New Roman" w:hAnsi="Times New Roman" w:cs="Times New Roman"/>
          <w:bCs/>
          <w:i/>
          <w:sz w:val="32"/>
          <w:szCs w:val="32"/>
        </w:rPr>
        <w:t xml:space="preserve">авторські </w:t>
      </w:r>
      <w:r w:rsidRPr="00695A49">
        <w:rPr>
          <w:rFonts w:ascii="Times New Roman" w:hAnsi="Times New Roman" w:cs="Times New Roman"/>
          <w:bCs/>
          <w:sz w:val="32"/>
          <w:szCs w:val="32"/>
        </w:rPr>
        <w:t>(контекстуальні, неологічні, оказіональні</w:t>
      </w:r>
      <w:r w:rsidR="008B78ED" w:rsidRPr="00695A49">
        <w:rPr>
          <w:rFonts w:ascii="Times New Roman" w:hAnsi="Times New Roman" w:cs="Times New Roman"/>
          <w:bCs/>
          <w:sz w:val="32"/>
          <w:szCs w:val="32"/>
        </w:rPr>
        <w:t>) епітетні сполуки</w:t>
      </w:r>
      <w:r w:rsidR="008B78ED" w:rsidRPr="00695A49">
        <w:rPr>
          <w:rFonts w:ascii="Times New Roman" w:hAnsi="Times New Roman" w:cs="Times New Roman"/>
          <w:sz w:val="32"/>
          <w:szCs w:val="32"/>
        </w:rPr>
        <w:t xml:space="preserve">, що виділяють не постійну, </w:t>
      </w:r>
      <w:r w:rsidRPr="00695A49">
        <w:rPr>
          <w:rFonts w:ascii="Times New Roman" w:hAnsi="Times New Roman" w:cs="Times New Roman"/>
          <w:sz w:val="32"/>
          <w:szCs w:val="32"/>
        </w:rPr>
        <w:t xml:space="preserve">канонізовану, узвичаєну в межах літературного або індивідуального стилю ознаку предмета, </w:t>
      </w:r>
      <w:r w:rsidR="00B63ABC" w:rsidRPr="00695A49">
        <w:rPr>
          <w:rFonts w:ascii="Times New Roman" w:hAnsi="Times New Roman" w:cs="Times New Roman"/>
          <w:sz w:val="32"/>
          <w:szCs w:val="32"/>
        </w:rPr>
        <w:t xml:space="preserve">– </w:t>
      </w:r>
      <w:r w:rsidRPr="00695A49">
        <w:rPr>
          <w:rFonts w:ascii="Times New Roman" w:hAnsi="Times New Roman" w:cs="Times New Roman"/>
          <w:sz w:val="32"/>
          <w:szCs w:val="32"/>
        </w:rPr>
        <w:t>а таку, яка видається характерною за певних контекстуальних обставин уживання</w:t>
      </w:r>
      <w:r w:rsidR="00B30577">
        <w:rPr>
          <w:rFonts w:ascii="Times New Roman" w:hAnsi="Times New Roman" w:cs="Times New Roman"/>
          <w:sz w:val="32"/>
          <w:szCs w:val="32"/>
        </w:rPr>
        <w:t>, зумовлюється здатністю поетичної свідомості</w:t>
      </w:r>
      <w:r w:rsidRPr="00695A49">
        <w:rPr>
          <w:rFonts w:ascii="Times New Roman" w:hAnsi="Times New Roman" w:cs="Times New Roman"/>
          <w:sz w:val="32"/>
          <w:szCs w:val="32"/>
        </w:rPr>
        <w:t xml:space="preserve"> (наприклад:</w:t>
      </w:r>
      <w:r w:rsidRPr="00695A49">
        <w:rPr>
          <w:rFonts w:ascii="Times New Roman" w:hAnsi="Times New Roman" w:cs="Times New Roman"/>
          <w:bCs/>
          <w:i/>
          <w:sz w:val="32"/>
          <w:szCs w:val="32"/>
        </w:rPr>
        <w:t xml:space="preserve"> вечір</w:t>
      </w:r>
      <w:r w:rsidRPr="00695A49">
        <w:rPr>
          <w:rFonts w:ascii="Times New Roman" w:hAnsi="Times New Roman" w:cs="Times New Roman"/>
          <w:bCs/>
          <w:sz w:val="32"/>
          <w:szCs w:val="32"/>
        </w:rPr>
        <w:t xml:space="preserve"> </w:t>
      </w:r>
      <w:r w:rsidRPr="00695A49">
        <w:rPr>
          <w:rFonts w:ascii="Times New Roman" w:hAnsi="Times New Roman" w:cs="Times New Roman"/>
          <w:b/>
          <w:bCs/>
          <w:i/>
          <w:sz w:val="32"/>
          <w:szCs w:val="32"/>
        </w:rPr>
        <w:t>чорнобровий</w:t>
      </w:r>
      <w:r w:rsidRPr="00695A49">
        <w:rPr>
          <w:rFonts w:ascii="Times New Roman" w:hAnsi="Times New Roman" w:cs="Times New Roman"/>
          <w:bCs/>
          <w:sz w:val="32"/>
          <w:szCs w:val="32"/>
        </w:rPr>
        <w:t xml:space="preserve"> (В. Колодій),</w:t>
      </w:r>
      <w:r w:rsidRPr="00695A49">
        <w:rPr>
          <w:rFonts w:ascii="Times New Roman" w:hAnsi="Times New Roman" w:cs="Times New Roman"/>
          <w:bCs/>
          <w:i/>
          <w:sz w:val="32"/>
          <w:szCs w:val="32"/>
        </w:rPr>
        <w:t xml:space="preserve"> вишні </w:t>
      </w:r>
      <w:r w:rsidRPr="00695A49">
        <w:rPr>
          <w:rFonts w:ascii="Times New Roman" w:hAnsi="Times New Roman" w:cs="Times New Roman"/>
          <w:b/>
          <w:bCs/>
          <w:i/>
          <w:sz w:val="32"/>
          <w:szCs w:val="32"/>
        </w:rPr>
        <w:t>чорноокі</w:t>
      </w:r>
      <w:r w:rsidRPr="00695A49">
        <w:rPr>
          <w:rFonts w:ascii="Times New Roman" w:hAnsi="Times New Roman" w:cs="Times New Roman"/>
          <w:bCs/>
          <w:sz w:val="32"/>
          <w:szCs w:val="32"/>
        </w:rPr>
        <w:t xml:space="preserve"> (Л. Костенко),</w:t>
      </w:r>
      <w:r w:rsidRPr="00695A49">
        <w:rPr>
          <w:rFonts w:ascii="Times New Roman" w:hAnsi="Times New Roman" w:cs="Times New Roman"/>
          <w:b/>
          <w:bCs/>
          <w:i/>
          <w:sz w:val="32"/>
          <w:szCs w:val="32"/>
        </w:rPr>
        <w:t xml:space="preserve"> венозна</w:t>
      </w:r>
      <w:r w:rsidRPr="00695A49">
        <w:rPr>
          <w:rFonts w:ascii="Times New Roman" w:hAnsi="Times New Roman" w:cs="Times New Roman"/>
          <w:bCs/>
          <w:i/>
          <w:sz w:val="32"/>
          <w:szCs w:val="32"/>
        </w:rPr>
        <w:t xml:space="preserve"> ніч</w:t>
      </w:r>
      <w:r w:rsidRPr="00695A49">
        <w:rPr>
          <w:rFonts w:ascii="Times New Roman" w:hAnsi="Times New Roman" w:cs="Times New Roman"/>
          <w:bCs/>
          <w:sz w:val="32"/>
          <w:szCs w:val="32"/>
        </w:rPr>
        <w:t xml:space="preserve"> (І. Драч),</w:t>
      </w:r>
      <w:r w:rsidRPr="00695A49">
        <w:rPr>
          <w:rFonts w:ascii="Times New Roman" w:hAnsi="Times New Roman" w:cs="Times New Roman"/>
          <w:b/>
          <w:bCs/>
          <w:i/>
          <w:sz w:val="32"/>
          <w:szCs w:val="32"/>
        </w:rPr>
        <w:t xml:space="preserve"> густі смарагдові</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слова</w:t>
      </w:r>
      <w:r w:rsidRPr="00695A49">
        <w:rPr>
          <w:rFonts w:ascii="Times New Roman" w:hAnsi="Times New Roman" w:cs="Times New Roman"/>
          <w:bCs/>
          <w:sz w:val="32"/>
          <w:szCs w:val="32"/>
        </w:rPr>
        <w:t xml:space="preserve"> (Л. Костенко), </w:t>
      </w:r>
      <w:r w:rsidRPr="00695A49">
        <w:rPr>
          <w:rFonts w:ascii="Times New Roman" w:hAnsi="Times New Roman" w:cs="Times New Roman"/>
          <w:b/>
          <w:bCs/>
          <w:i/>
          <w:sz w:val="32"/>
          <w:szCs w:val="32"/>
        </w:rPr>
        <w:t>світло-жолудеві</w:t>
      </w:r>
      <w:r w:rsidRPr="00695A49">
        <w:rPr>
          <w:rFonts w:ascii="Times New Roman" w:hAnsi="Times New Roman" w:cs="Times New Roman"/>
          <w:bCs/>
          <w:i/>
          <w:sz w:val="32"/>
          <w:szCs w:val="32"/>
        </w:rPr>
        <w:t xml:space="preserve"> очі</w:t>
      </w:r>
      <w:r w:rsidRPr="00695A49">
        <w:rPr>
          <w:rFonts w:ascii="Times New Roman" w:hAnsi="Times New Roman" w:cs="Times New Roman"/>
          <w:bCs/>
          <w:sz w:val="32"/>
          <w:szCs w:val="32"/>
        </w:rPr>
        <w:t xml:space="preserve"> (М. Стельмах), </w:t>
      </w:r>
      <w:r w:rsidRPr="00695A49">
        <w:rPr>
          <w:rFonts w:ascii="Times New Roman" w:hAnsi="Times New Roman" w:cs="Times New Roman"/>
          <w:b/>
          <w:bCs/>
          <w:i/>
          <w:sz w:val="32"/>
          <w:szCs w:val="32"/>
        </w:rPr>
        <w:t>вінчально-білі</w:t>
      </w:r>
      <w:r w:rsidRPr="00695A49">
        <w:rPr>
          <w:rFonts w:ascii="Times New Roman" w:hAnsi="Times New Roman" w:cs="Times New Roman"/>
          <w:bCs/>
          <w:i/>
          <w:sz w:val="32"/>
          <w:szCs w:val="32"/>
        </w:rPr>
        <w:t xml:space="preserve"> берези</w:t>
      </w:r>
      <w:r w:rsidRPr="00695A49">
        <w:rPr>
          <w:rFonts w:ascii="Times New Roman" w:hAnsi="Times New Roman" w:cs="Times New Roman"/>
          <w:bCs/>
          <w:sz w:val="32"/>
          <w:szCs w:val="32"/>
        </w:rPr>
        <w:t xml:space="preserve"> (С. Йовенко), </w:t>
      </w:r>
      <w:r w:rsidRPr="00695A49">
        <w:rPr>
          <w:rFonts w:ascii="Times New Roman" w:hAnsi="Times New Roman" w:cs="Times New Roman"/>
          <w:bCs/>
          <w:i/>
          <w:sz w:val="32"/>
          <w:szCs w:val="32"/>
        </w:rPr>
        <w:t>дуб-</w:t>
      </w:r>
      <w:r w:rsidRPr="00695A49">
        <w:rPr>
          <w:rFonts w:ascii="Times New Roman" w:hAnsi="Times New Roman" w:cs="Times New Roman"/>
          <w:b/>
          <w:bCs/>
          <w:i/>
          <w:sz w:val="32"/>
          <w:szCs w:val="32"/>
        </w:rPr>
        <w:t>небодержець</w:t>
      </w:r>
      <w:r w:rsidRPr="00695A49">
        <w:rPr>
          <w:rFonts w:ascii="Times New Roman" w:hAnsi="Times New Roman" w:cs="Times New Roman"/>
          <w:bCs/>
          <w:sz w:val="32"/>
          <w:szCs w:val="32"/>
        </w:rPr>
        <w:t xml:space="preserve"> (П. Мовчан),</w:t>
      </w:r>
      <w:r w:rsidRPr="00695A49">
        <w:rPr>
          <w:rFonts w:ascii="Times New Roman" w:hAnsi="Times New Roman" w:cs="Times New Roman"/>
          <w:b/>
          <w:bCs/>
          <w:sz w:val="32"/>
          <w:szCs w:val="32"/>
        </w:rPr>
        <w:t xml:space="preserve"> </w:t>
      </w:r>
      <w:r w:rsidRPr="00695A49">
        <w:rPr>
          <w:rFonts w:ascii="Times New Roman" w:hAnsi="Times New Roman" w:cs="Times New Roman"/>
          <w:bCs/>
          <w:i/>
          <w:sz w:val="32"/>
          <w:szCs w:val="32"/>
        </w:rPr>
        <w:t xml:space="preserve">осінь </w:t>
      </w:r>
      <w:r w:rsidRPr="00695A49">
        <w:rPr>
          <w:rFonts w:ascii="Times New Roman" w:hAnsi="Times New Roman" w:cs="Times New Roman"/>
          <w:b/>
          <w:bCs/>
          <w:i/>
          <w:sz w:val="32"/>
          <w:szCs w:val="32"/>
        </w:rPr>
        <w:t>журнолика</w:t>
      </w:r>
      <w:r w:rsidRPr="00695A49">
        <w:rPr>
          <w:rFonts w:ascii="Times New Roman" w:hAnsi="Times New Roman" w:cs="Times New Roman"/>
          <w:bCs/>
          <w:sz w:val="32"/>
          <w:szCs w:val="32"/>
        </w:rPr>
        <w:t xml:space="preserve"> (В. Забаштанський), </w:t>
      </w:r>
      <w:r w:rsidRPr="00695A49">
        <w:rPr>
          <w:rFonts w:ascii="Times New Roman" w:hAnsi="Times New Roman" w:cs="Times New Roman"/>
          <w:bCs/>
          <w:i/>
          <w:sz w:val="32"/>
          <w:szCs w:val="32"/>
        </w:rPr>
        <w:t xml:space="preserve">розмахи думок, </w:t>
      </w:r>
      <w:r w:rsidRPr="00C5534F">
        <w:rPr>
          <w:rFonts w:ascii="Times New Roman" w:hAnsi="Times New Roman" w:cs="Times New Roman"/>
          <w:b/>
          <w:bCs/>
          <w:i/>
          <w:sz w:val="32"/>
          <w:szCs w:val="32"/>
        </w:rPr>
        <w:t>дзвінких</w:t>
      </w:r>
      <w:r w:rsidRPr="00695A49">
        <w:rPr>
          <w:rFonts w:ascii="Times New Roman" w:hAnsi="Times New Roman" w:cs="Times New Roman"/>
          <w:bCs/>
          <w:i/>
          <w:sz w:val="32"/>
          <w:szCs w:val="32"/>
        </w:rPr>
        <w:t xml:space="preserve">, </w:t>
      </w:r>
      <w:r w:rsidRPr="00695A49">
        <w:rPr>
          <w:rFonts w:ascii="Times New Roman" w:hAnsi="Times New Roman" w:cs="Times New Roman"/>
          <w:b/>
          <w:bCs/>
          <w:i/>
          <w:sz w:val="32"/>
          <w:szCs w:val="32"/>
        </w:rPr>
        <w:t>широколетих</w:t>
      </w:r>
      <w:r w:rsidRPr="00695A49">
        <w:rPr>
          <w:rFonts w:ascii="Times New Roman" w:hAnsi="Times New Roman" w:cs="Times New Roman"/>
          <w:bCs/>
          <w:sz w:val="32"/>
          <w:szCs w:val="32"/>
        </w:rPr>
        <w:t xml:space="preserve"> (М. Рильський). </w:t>
      </w:r>
      <w:r w:rsidRPr="00695A49">
        <w:rPr>
          <w:rFonts w:ascii="Times New Roman" w:hAnsi="Times New Roman" w:cs="Times New Roman"/>
          <w:sz w:val="32"/>
          <w:szCs w:val="32"/>
        </w:rPr>
        <w:t>За способом значеннєвого переосмисленн</w:t>
      </w:r>
      <w:r w:rsidR="00536911" w:rsidRPr="00695A49">
        <w:rPr>
          <w:rFonts w:ascii="Times New Roman" w:hAnsi="Times New Roman" w:cs="Times New Roman"/>
          <w:sz w:val="32"/>
          <w:szCs w:val="32"/>
        </w:rPr>
        <w:t>я (емоційно-смисловим прирощ</w:t>
      </w:r>
      <w:r w:rsidRPr="00695A49">
        <w:rPr>
          <w:rFonts w:ascii="Times New Roman" w:hAnsi="Times New Roman" w:cs="Times New Roman"/>
          <w:sz w:val="32"/>
          <w:szCs w:val="32"/>
        </w:rPr>
        <w:t xml:space="preserve">енням), окрім звичайних епітетів, виділяють </w:t>
      </w:r>
      <w:r w:rsidRPr="00695A49">
        <w:rPr>
          <w:rFonts w:ascii="Times New Roman" w:hAnsi="Times New Roman" w:cs="Times New Roman"/>
          <w:i/>
          <w:sz w:val="32"/>
          <w:szCs w:val="32"/>
        </w:rPr>
        <w:t>метафоричні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під чарами </w:t>
      </w:r>
      <w:r w:rsidRPr="00695A49">
        <w:rPr>
          <w:rFonts w:ascii="Times New Roman" w:hAnsi="Times New Roman" w:cs="Times New Roman"/>
          <w:b/>
          <w:i/>
          <w:sz w:val="32"/>
          <w:szCs w:val="32"/>
        </w:rPr>
        <w:t>стрілчастих брів</w:t>
      </w:r>
      <w:r w:rsidRPr="00695A49">
        <w:rPr>
          <w:rFonts w:ascii="Times New Roman" w:hAnsi="Times New Roman" w:cs="Times New Roman"/>
          <w:sz w:val="32"/>
          <w:szCs w:val="32"/>
        </w:rPr>
        <w:t xml:space="preserve"> (М. Зеров), </w:t>
      </w:r>
      <w:r w:rsidRPr="00695A49">
        <w:rPr>
          <w:rFonts w:ascii="Times New Roman" w:hAnsi="Times New Roman" w:cs="Times New Roman"/>
          <w:i/>
          <w:sz w:val="32"/>
          <w:szCs w:val="32"/>
        </w:rPr>
        <w:t>метонімічні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дні променисто </w:t>
      </w:r>
      <w:r w:rsidRPr="00695A49">
        <w:rPr>
          <w:rFonts w:ascii="Times New Roman" w:hAnsi="Times New Roman" w:cs="Times New Roman"/>
          <w:b/>
          <w:i/>
          <w:sz w:val="32"/>
          <w:szCs w:val="32"/>
        </w:rPr>
        <w:t>легковажні</w:t>
      </w:r>
      <w:r w:rsidRPr="00695A49">
        <w:rPr>
          <w:rFonts w:ascii="Times New Roman" w:hAnsi="Times New Roman" w:cs="Times New Roman"/>
          <w:i/>
          <w:sz w:val="32"/>
          <w:szCs w:val="32"/>
        </w:rPr>
        <w:t>,</w:t>
      </w:r>
      <w:r w:rsidRPr="00695A49">
        <w:rPr>
          <w:rFonts w:ascii="Times New Roman" w:hAnsi="Times New Roman" w:cs="Times New Roman"/>
          <w:b/>
          <w:i/>
          <w:sz w:val="32"/>
          <w:szCs w:val="32"/>
        </w:rPr>
        <w:t xml:space="preserve"> горбаті дні</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мозільні</w:t>
      </w:r>
      <w:r w:rsidRPr="00695A49">
        <w:rPr>
          <w:rFonts w:ascii="Times New Roman" w:hAnsi="Times New Roman" w:cs="Times New Roman"/>
          <w:i/>
          <w:sz w:val="32"/>
          <w:szCs w:val="32"/>
        </w:rPr>
        <w:t xml:space="preserve"> дні</w:t>
      </w:r>
      <w:r w:rsidRPr="00695A49">
        <w:rPr>
          <w:rFonts w:ascii="Times New Roman" w:hAnsi="Times New Roman" w:cs="Times New Roman"/>
          <w:sz w:val="32"/>
          <w:szCs w:val="32"/>
        </w:rPr>
        <w:t xml:space="preserve"> (І. Драч)</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b/>
          <w:i/>
          <w:sz w:val="32"/>
          <w:szCs w:val="32"/>
          <w:lang w:eastAsia="uk-UA"/>
        </w:rPr>
        <w:t>чаїний</w:t>
      </w:r>
      <w:r w:rsidRPr="00695A49">
        <w:rPr>
          <w:rFonts w:ascii="Times New Roman" w:eastAsia="Times New Roman" w:hAnsi="Times New Roman" w:cs="Times New Roman"/>
          <w:i/>
          <w:sz w:val="32"/>
          <w:szCs w:val="32"/>
          <w:lang w:eastAsia="uk-UA"/>
        </w:rPr>
        <w:t xml:space="preserve"> жаль</w:t>
      </w:r>
      <w:r w:rsidRPr="00695A49">
        <w:rPr>
          <w:rFonts w:ascii="Times New Roman" w:eastAsia="Times New Roman" w:hAnsi="Times New Roman" w:cs="Times New Roman"/>
          <w:sz w:val="32"/>
          <w:szCs w:val="32"/>
          <w:lang w:eastAsia="uk-UA"/>
        </w:rPr>
        <w:t xml:space="preserve"> (М. Стельмах)</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гіперболічні</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сторозтерзаний</w:t>
      </w:r>
      <w:r w:rsidRPr="00695A49">
        <w:rPr>
          <w:rFonts w:ascii="Times New Roman" w:hAnsi="Times New Roman" w:cs="Times New Roman"/>
          <w:i/>
          <w:sz w:val="32"/>
          <w:szCs w:val="32"/>
        </w:rPr>
        <w:t xml:space="preserve"> Київ, і </w:t>
      </w:r>
      <w:r w:rsidRPr="00695A49">
        <w:rPr>
          <w:rFonts w:ascii="Times New Roman" w:hAnsi="Times New Roman" w:cs="Times New Roman"/>
          <w:b/>
          <w:i/>
          <w:sz w:val="32"/>
          <w:szCs w:val="32"/>
        </w:rPr>
        <w:t xml:space="preserve">двістірозіп’ятий </w:t>
      </w:r>
      <w:r w:rsidRPr="00695A49">
        <w:rPr>
          <w:rFonts w:ascii="Times New Roman" w:hAnsi="Times New Roman" w:cs="Times New Roman"/>
          <w:i/>
          <w:sz w:val="32"/>
          <w:szCs w:val="32"/>
        </w:rPr>
        <w:t xml:space="preserve">я </w:t>
      </w:r>
      <w:r w:rsidRPr="00695A49">
        <w:rPr>
          <w:rFonts w:ascii="Times New Roman" w:hAnsi="Times New Roman" w:cs="Times New Roman"/>
          <w:sz w:val="32"/>
          <w:szCs w:val="32"/>
        </w:rPr>
        <w:t xml:space="preserve">(П. Тичина), </w:t>
      </w:r>
      <w:r w:rsidRPr="00695A49">
        <w:rPr>
          <w:rFonts w:ascii="Times New Roman" w:hAnsi="Times New Roman" w:cs="Times New Roman"/>
          <w:i/>
          <w:sz w:val="32"/>
          <w:szCs w:val="32"/>
        </w:rPr>
        <w:t>тавтологічні</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 xml:space="preserve">живе </w:t>
      </w:r>
      <w:r w:rsidRPr="00C5534F">
        <w:rPr>
          <w:rFonts w:ascii="Times New Roman" w:hAnsi="Times New Roman" w:cs="Times New Roman"/>
          <w:b/>
          <w:i/>
          <w:sz w:val="32"/>
          <w:szCs w:val="32"/>
        </w:rPr>
        <w:t>життя</w:t>
      </w:r>
      <w:r w:rsidR="002531D4" w:rsidRPr="00695A49">
        <w:rPr>
          <w:rFonts w:ascii="Times New Roman" w:hAnsi="Times New Roman" w:cs="Times New Roman"/>
          <w:sz w:val="32"/>
          <w:szCs w:val="32"/>
        </w:rPr>
        <w:t xml:space="preserve"> (М. Зеров), а також </w:t>
      </w:r>
      <w:r w:rsidRPr="00695A49">
        <w:rPr>
          <w:rFonts w:ascii="Times New Roman" w:hAnsi="Times New Roman" w:cs="Times New Roman"/>
          <w:i/>
          <w:sz w:val="32"/>
          <w:szCs w:val="32"/>
        </w:rPr>
        <w:t>епітети-літоти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лишає свої </w:t>
      </w:r>
      <w:r w:rsidRPr="00695A49">
        <w:rPr>
          <w:rFonts w:ascii="Times New Roman" w:hAnsi="Times New Roman" w:cs="Times New Roman"/>
          <w:b/>
          <w:i/>
          <w:sz w:val="32"/>
          <w:szCs w:val="32"/>
        </w:rPr>
        <w:t>інфузорії</w:t>
      </w:r>
      <w:r w:rsidRPr="00695A49">
        <w:rPr>
          <w:rFonts w:ascii="Times New Roman" w:hAnsi="Times New Roman" w:cs="Times New Roman"/>
          <w:i/>
          <w:sz w:val="32"/>
          <w:szCs w:val="32"/>
        </w:rPr>
        <w:t>-туфельки, скидає свої</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лаковані туфельки</w:t>
      </w:r>
      <w:r w:rsidRPr="00695A49">
        <w:rPr>
          <w:rFonts w:ascii="Times New Roman" w:hAnsi="Times New Roman" w:cs="Times New Roman"/>
          <w:sz w:val="32"/>
          <w:szCs w:val="32"/>
        </w:rPr>
        <w:t xml:space="preserve"> (І. Драч) й </w:t>
      </w:r>
      <w:r w:rsidRPr="00695A49">
        <w:rPr>
          <w:rFonts w:ascii="Times New Roman" w:hAnsi="Times New Roman" w:cs="Times New Roman"/>
          <w:i/>
          <w:sz w:val="32"/>
          <w:szCs w:val="32"/>
        </w:rPr>
        <w:t>епітети-оксиморони</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мовчання красномовне</w:t>
      </w:r>
      <w:r w:rsidRPr="00695A49">
        <w:rPr>
          <w:rFonts w:ascii="Times New Roman" w:hAnsi="Times New Roman" w:cs="Times New Roman"/>
          <w:sz w:val="32"/>
          <w:szCs w:val="32"/>
        </w:rPr>
        <w:t xml:space="preserve"> (М. Зеров); </w:t>
      </w:r>
      <w:r w:rsidRPr="00695A49">
        <w:rPr>
          <w:rFonts w:ascii="Times New Roman" w:hAnsi="Times New Roman" w:cs="Times New Roman"/>
          <w:b/>
          <w:i/>
          <w:sz w:val="32"/>
          <w:szCs w:val="32"/>
        </w:rPr>
        <w:t>радісно-невтішна любов</w:t>
      </w:r>
      <w:r w:rsidRPr="00695A49">
        <w:rPr>
          <w:rFonts w:ascii="Times New Roman" w:hAnsi="Times New Roman" w:cs="Times New Roman"/>
          <w:sz w:val="32"/>
          <w:szCs w:val="32"/>
        </w:rPr>
        <w:t xml:space="preserve"> (Н. Кащук).</w:t>
      </w:r>
      <w:r w:rsidRPr="00695A49">
        <w:rPr>
          <w:rFonts w:ascii="Times New Roman" w:eastAsia="Times New Roman" w:hAnsi="Times New Roman" w:cs="Times New Roman"/>
          <w:sz w:val="32"/>
          <w:szCs w:val="32"/>
          <w:lang w:eastAsia="uk-UA"/>
        </w:rPr>
        <w:t xml:space="preserve"> </w:t>
      </w:r>
      <w:r w:rsidRPr="00695A49">
        <w:rPr>
          <w:rFonts w:ascii="Times New Roman" w:hAnsi="Times New Roman" w:cs="Times New Roman"/>
          <w:sz w:val="32"/>
          <w:szCs w:val="32"/>
        </w:rPr>
        <w:t>За структурно-граматичним вираженням найбільш продуктивними виступають прикметникові</w:t>
      </w:r>
      <w:r w:rsidR="00020F47" w:rsidRPr="00695A49">
        <w:rPr>
          <w:rFonts w:ascii="Times New Roman" w:hAnsi="Times New Roman" w:cs="Times New Roman"/>
          <w:sz w:val="32"/>
          <w:szCs w:val="32"/>
          <w:shd w:val="clear" w:color="auto" w:fill="FFFFFF"/>
        </w:rPr>
        <w:t xml:space="preserve"> </w:t>
      </w:r>
      <w:r w:rsidR="00020F47" w:rsidRPr="00695A49">
        <w:rPr>
          <w:rFonts w:ascii="Times New Roman" w:hAnsi="Times New Roman" w:cs="Times New Roman"/>
          <w:sz w:val="32"/>
          <w:szCs w:val="32"/>
        </w:rPr>
        <w:t>епітети</w:t>
      </w:r>
      <w:r w:rsidR="009126E4" w:rsidRPr="00695A49">
        <w:rPr>
          <w:rFonts w:ascii="Times New Roman" w:hAnsi="Times New Roman" w:cs="Times New Roman"/>
          <w:sz w:val="32"/>
          <w:szCs w:val="32"/>
        </w:rPr>
        <w:t xml:space="preserve"> (прикметники</w:t>
      </w:r>
      <w:r w:rsidR="00020F47" w:rsidRPr="00695A49">
        <w:rPr>
          <w:rFonts w:ascii="Times New Roman" w:hAnsi="Times New Roman" w:cs="Times New Roman"/>
          <w:sz w:val="32"/>
          <w:szCs w:val="32"/>
          <w:shd w:val="clear" w:color="auto" w:fill="FFFFFF"/>
        </w:rPr>
        <w:t xml:space="preserve"> з граматичною функцією присубстантивного</w:t>
      </w:r>
      <w:r w:rsidR="00020F47" w:rsidRPr="00695A49">
        <w:rPr>
          <w:rFonts w:ascii="Times New Roman" w:hAnsi="Times New Roman" w:cs="Times New Roman"/>
          <w:sz w:val="32"/>
          <w:szCs w:val="32"/>
        </w:rPr>
        <w:t xml:space="preserve"> </w:t>
      </w:r>
      <w:r w:rsidR="00020F47" w:rsidRPr="00695A49">
        <w:rPr>
          <w:rFonts w:ascii="Times New Roman" w:hAnsi="Times New Roman" w:cs="Times New Roman"/>
          <w:sz w:val="32"/>
          <w:szCs w:val="32"/>
          <w:shd w:val="clear" w:color="auto" w:fill="FFFFFF"/>
        </w:rPr>
        <w:t>означення</w:t>
      </w:r>
      <w:r w:rsidR="009126E4" w:rsidRPr="00695A49">
        <w:rPr>
          <w:rFonts w:ascii="Times New Roman" w:hAnsi="Times New Roman" w:cs="Times New Roman"/>
          <w:sz w:val="32"/>
          <w:szCs w:val="32"/>
          <w:shd w:val="clear" w:color="auto" w:fill="FFFFFF"/>
        </w:rPr>
        <w:t>)</w:t>
      </w:r>
      <w:r w:rsidRPr="00695A49">
        <w:rPr>
          <w:rFonts w:ascii="Times New Roman" w:hAnsi="Times New Roman" w:cs="Times New Roman"/>
          <w:sz w:val="32"/>
          <w:szCs w:val="32"/>
        </w:rPr>
        <w:t xml:space="preserve">, прислівникові </w:t>
      </w:r>
      <w:r w:rsidR="00020F47" w:rsidRPr="00695A49">
        <w:rPr>
          <w:rFonts w:ascii="Times New Roman" w:hAnsi="Times New Roman" w:cs="Times New Roman"/>
          <w:sz w:val="32"/>
          <w:szCs w:val="32"/>
        </w:rPr>
        <w:t>(</w:t>
      </w:r>
      <w:r w:rsidR="00020F47" w:rsidRPr="00695A49">
        <w:rPr>
          <w:rFonts w:ascii="Times New Roman" w:hAnsi="Times New Roman" w:cs="Times New Roman"/>
          <w:sz w:val="32"/>
          <w:szCs w:val="32"/>
          <w:shd w:val="clear" w:color="auto" w:fill="FFFFFF"/>
        </w:rPr>
        <w:t>якісно-означальні прислівники з граматичною функцією придієслівного означення – обставиною способу дії)</w:t>
      </w:r>
      <w:r w:rsidRPr="00695A49">
        <w:rPr>
          <w:rFonts w:ascii="Times New Roman" w:hAnsi="Times New Roman" w:cs="Times New Roman"/>
          <w:sz w:val="32"/>
          <w:szCs w:val="32"/>
        </w:rPr>
        <w:t>,</w:t>
      </w:r>
      <w:r w:rsidR="00020F47" w:rsidRPr="00695A49">
        <w:rPr>
          <w:rFonts w:ascii="Times New Roman" w:hAnsi="Times New Roman" w:cs="Times New Roman"/>
          <w:sz w:val="32"/>
          <w:szCs w:val="32"/>
        </w:rPr>
        <w:t xml:space="preserve"> дієприкметникові,</w:t>
      </w:r>
      <w:r w:rsidRPr="00695A49">
        <w:rPr>
          <w:rFonts w:ascii="Times New Roman" w:hAnsi="Times New Roman" w:cs="Times New Roman"/>
          <w:sz w:val="32"/>
          <w:szCs w:val="32"/>
        </w:rPr>
        <w:t xml:space="preserve"> а також складні утворення (епітет</w:t>
      </w:r>
      <w:r w:rsidR="009126E4" w:rsidRPr="00695A49">
        <w:rPr>
          <w:rFonts w:ascii="Times New Roman" w:hAnsi="Times New Roman" w:cs="Times New Roman"/>
          <w:sz w:val="32"/>
          <w:szCs w:val="32"/>
        </w:rPr>
        <w:t xml:space="preserve">и-композити, </w:t>
      </w:r>
      <w:r w:rsidR="006F2416" w:rsidRPr="00695A49">
        <w:rPr>
          <w:rFonts w:ascii="Times New Roman" w:hAnsi="Times New Roman" w:cs="Times New Roman"/>
          <w:sz w:val="32"/>
          <w:szCs w:val="32"/>
        </w:rPr>
        <w:t>епітети-прикладки</w:t>
      </w:r>
      <w:r w:rsidR="009126E4" w:rsidRPr="00695A49">
        <w:rPr>
          <w:rFonts w:ascii="Times New Roman" w:hAnsi="Times New Roman" w:cs="Times New Roman"/>
          <w:sz w:val="32"/>
          <w:szCs w:val="32"/>
        </w:rPr>
        <w:t>)</w:t>
      </w:r>
      <w:r w:rsidR="006F2416" w:rsidRPr="00695A49">
        <w:rPr>
          <w:rFonts w:ascii="Times New Roman" w:hAnsi="Times New Roman" w:cs="Times New Roman"/>
          <w:sz w:val="32"/>
          <w:szCs w:val="32"/>
        </w:rPr>
        <w:t>;</w:t>
      </w:r>
      <w:r w:rsidR="009126E4"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порівняно рідше епітетами виступають </w:t>
      </w:r>
      <w:r w:rsidR="00D4761C" w:rsidRPr="00695A49">
        <w:rPr>
          <w:rFonts w:ascii="Times New Roman" w:hAnsi="Times New Roman" w:cs="Times New Roman"/>
          <w:sz w:val="32"/>
          <w:szCs w:val="32"/>
          <w:shd w:val="clear" w:color="auto" w:fill="FFFFFF"/>
        </w:rPr>
        <w:t xml:space="preserve">інші граматичні форми </w:t>
      </w:r>
      <w:r w:rsidR="00C5534F">
        <w:rPr>
          <w:rFonts w:ascii="Times New Roman" w:hAnsi="Times New Roman" w:cs="Times New Roman"/>
          <w:sz w:val="32"/>
          <w:szCs w:val="32"/>
          <w:shd w:val="clear" w:color="auto" w:fill="FFFFFF"/>
        </w:rPr>
        <w:t xml:space="preserve">й </w:t>
      </w:r>
      <w:r w:rsidR="00D4761C" w:rsidRPr="00695A49">
        <w:rPr>
          <w:rFonts w:ascii="Times New Roman" w:hAnsi="Times New Roman" w:cs="Times New Roman"/>
          <w:sz w:val="32"/>
          <w:szCs w:val="32"/>
          <w:shd w:val="clear" w:color="auto" w:fill="FFFFFF"/>
        </w:rPr>
        <w:t xml:space="preserve">конструкції, які мають образно-означальне наповнення і відповідають на запитання граматичного означення </w:t>
      </w:r>
      <w:r w:rsidR="00D4761C" w:rsidRPr="00695A49">
        <w:rPr>
          <w:rFonts w:ascii="Times New Roman" w:hAnsi="Times New Roman" w:cs="Times New Roman"/>
          <w:i/>
          <w:sz w:val="32"/>
          <w:szCs w:val="32"/>
          <w:shd w:val="clear" w:color="auto" w:fill="FFFFFF"/>
        </w:rPr>
        <w:t>який? як?</w:t>
      </w:r>
      <w:r w:rsidR="00D4761C" w:rsidRPr="00695A49">
        <w:rPr>
          <w:rStyle w:val="apple-converted-space"/>
          <w:rFonts w:ascii="Arial" w:hAnsi="Arial" w:cs="Arial"/>
          <w:color w:val="4B4B4B"/>
          <w:sz w:val="32"/>
          <w:szCs w:val="32"/>
          <w:shd w:val="clear" w:color="auto" w:fill="FFFFFF"/>
        </w:rPr>
        <w:t xml:space="preserve"> </w:t>
      </w:r>
      <w:r w:rsidR="00D4761C" w:rsidRPr="00695A49">
        <w:rPr>
          <w:rFonts w:ascii="Times New Roman" w:hAnsi="Times New Roman" w:cs="Times New Roman"/>
          <w:sz w:val="32"/>
          <w:szCs w:val="32"/>
        </w:rPr>
        <w:t xml:space="preserve">(зокрема </w:t>
      </w:r>
      <w:r w:rsidRPr="00695A49">
        <w:rPr>
          <w:rFonts w:ascii="Times New Roman" w:hAnsi="Times New Roman" w:cs="Times New Roman"/>
          <w:sz w:val="32"/>
          <w:szCs w:val="32"/>
        </w:rPr>
        <w:t>іменники у формі орудного відмінка</w:t>
      </w:r>
      <w:r w:rsidRPr="00695A49">
        <w:rPr>
          <w:rFonts w:ascii="Times New Roman" w:eastAsia="Times New Roman" w:hAnsi="Times New Roman" w:cs="Times New Roman"/>
          <w:sz w:val="32"/>
          <w:szCs w:val="32"/>
        </w:rPr>
        <w:t xml:space="preserve"> та </w:t>
      </w:r>
      <w:r w:rsidRPr="00695A49">
        <w:rPr>
          <w:rFonts w:ascii="Times New Roman" w:hAnsi="Times New Roman" w:cs="Times New Roman"/>
          <w:sz w:val="32"/>
          <w:szCs w:val="32"/>
        </w:rPr>
        <w:t>предикативні конструкції</w:t>
      </w:r>
      <w:r w:rsidR="00D4761C" w:rsidRPr="00695A49">
        <w:rPr>
          <w:rFonts w:ascii="Times New Roman" w:hAnsi="Times New Roman" w:cs="Times New Roman"/>
          <w:sz w:val="32"/>
          <w:szCs w:val="32"/>
        </w:rPr>
        <w:t>)</w:t>
      </w:r>
      <w:r w:rsidRPr="00695A49">
        <w:rPr>
          <w:rFonts w:ascii="Times New Roman" w:hAnsi="Times New Roman" w:cs="Times New Roman"/>
          <w:sz w:val="32"/>
          <w:szCs w:val="32"/>
        </w:rPr>
        <w:t xml:space="preserve">. Наприклад: </w:t>
      </w:r>
      <w:r w:rsidRPr="00695A49">
        <w:rPr>
          <w:rFonts w:ascii="Times New Roman" w:hAnsi="Times New Roman" w:cs="Times New Roman"/>
          <w:i/>
          <w:sz w:val="32"/>
          <w:szCs w:val="32"/>
        </w:rPr>
        <w:t xml:space="preserve">Вітре </w:t>
      </w:r>
      <w:r w:rsidRPr="00695A49">
        <w:rPr>
          <w:rFonts w:ascii="Times New Roman" w:hAnsi="Times New Roman" w:cs="Times New Roman"/>
          <w:b/>
          <w:i/>
          <w:sz w:val="32"/>
          <w:szCs w:val="32"/>
        </w:rPr>
        <w:t>буйний</w:t>
      </w:r>
      <w:r w:rsidRPr="00695A49">
        <w:rPr>
          <w:rFonts w:ascii="Times New Roman" w:hAnsi="Times New Roman" w:cs="Times New Roman"/>
          <w:i/>
          <w:sz w:val="32"/>
          <w:szCs w:val="32"/>
        </w:rPr>
        <w:t xml:space="preserve">, вітре </w:t>
      </w:r>
      <w:r w:rsidRPr="00695A49">
        <w:rPr>
          <w:rFonts w:ascii="Times New Roman" w:hAnsi="Times New Roman" w:cs="Times New Roman"/>
          <w:b/>
          <w:i/>
          <w:sz w:val="32"/>
          <w:szCs w:val="32"/>
        </w:rPr>
        <w:t>буйний</w:t>
      </w:r>
      <w:r w:rsidRPr="00695A49">
        <w:rPr>
          <w:rFonts w:ascii="Times New Roman" w:hAnsi="Times New Roman" w:cs="Times New Roman"/>
          <w:i/>
          <w:sz w:val="32"/>
          <w:szCs w:val="32"/>
        </w:rPr>
        <w:t xml:space="preserve">! Ти з морем говориш, – Збуди його, заграй ти з ним, Спитай </w:t>
      </w:r>
      <w:r w:rsidRPr="00695A49">
        <w:rPr>
          <w:rFonts w:ascii="Times New Roman" w:hAnsi="Times New Roman" w:cs="Times New Roman"/>
          <w:b/>
          <w:i/>
          <w:sz w:val="32"/>
          <w:szCs w:val="32"/>
        </w:rPr>
        <w:t>синє</w:t>
      </w:r>
      <w:r w:rsidRPr="00695A49">
        <w:rPr>
          <w:rFonts w:ascii="Times New Roman" w:hAnsi="Times New Roman" w:cs="Times New Roman"/>
          <w:i/>
          <w:sz w:val="32"/>
          <w:szCs w:val="32"/>
        </w:rPr>
        <w:t xml:space="preserve"> море… </w:t>
      </w:r>
      <w:r w:rsidRPr="00695A49">
        <w:rPr>
          <w:rFonts w:ascii="Times New Roman" w:hAnsi="Times New Roman" w:cs="Times New Roman"/>
          <w:sz w:val="32"/>
          <w:szCs w:val="32"/>
        </w:rPr>
        <w:t>(Т. Шевченко);</w:t>
      </w:r>
      <w:r w:rsidRPr="00695A49">
        <w:rPr>
          <w:rFonts w:ascii="Times New Roman" w:hAnsi="Times New Roman" w:cs="Times New Roman"/>
          <w:bCs/>
          <w:sz w:val="32"/>
          <w:szCs w:val="32"/>
        </w:rPr>
        <w:t xml:space="preserve"> </w:t>
      </w:r>
      <w:r w:rsidRPr="00695A49">
        <w:rPr>
          <w:rFonts w:ascii="Times New Roman" w:hAnsi="Times New Roman" w:cs="Times New Roman"/>
          <w:i/>
          <w:sz w:val="32"/>
          <w:szCs w:val="32"/>
        </w:rPr>
        <w:t xml:space="preserve">У сонячнім тремтінні далечінь всміхалася химерними палацами… садами в цвіту… Дзвеніла </w:t>
      </w:r>
      <w:r w:rsidRPr="00695A49">
        <w:rPr>
          <w:rFonts w:ascii="Times New Roman" w:hAnsi="Times New Roman" w:cs="Times New Roman"/>
          <w:b/>
          <w:i/>
          <w:sz w:val="32"/>
          <w:szCs w:val="32"/>
        </w:rPr>
        <w:t>блакитнодзвонно</w:t>
      </w:r>
      <w:r w:rsidRPr="00695A49">
        <w:rPr>
          <w:rFonts w:ascii="Times New Roman" w:hAnsi="Times New Roman" w:cs="Times New Roman"/>
          <w:sz w:val="32"/>
          <w:szCs w:val="32"/>
        </w:rPr>
        <w:t xml:space="preserve"> (А. Головко); </w:t>
      </w:r>
      <w:r w:rsidRPr="00695A49">
        <w:rPr>
          <w:rFonts w:ascii="Times New Roman" w:hAnsi="Times New Roman" w:cs="Times New Roman"/>
          <w:i/>
          <w:sz w:val="32"/>
          <w:szCs w:val="32"/>
        </w:rPr>
        <w:t>Не дивися так привітно</w:t>
      </w:r>
      <w:r w:rsidR="00D74EC8" w:rsidRPr="00695A49">
        <w:rPr>
          <w:rFonts w:ascii="Times New Roman" w:hAnsi="Times New Roman" w:cs="Times New Roman"/>
          <w:i/>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Яблуневоцвітно</w:t>
      </w:r>
      <w:r w:rsidR="000143A9" w:rsidRPr="00695A49">
        <w:rPr>
          <w:rFonts w:ascii="Times New Roman" w:hAnsi="Times New Roman" w:cs="Times New Roman"/>
          <w:sz w:val="32"/>
          <w:szCs w:val="32"/>
        </w:rPr>
        <w:t xml:space="preserve"> </w:t>
      </w:r>
      <w:r w:rsidR="000143A9" w:rsidRPr="00695A49">
        <w:rPr>
          <w:rFonts w:ascii="Times New Roman" w:hAnsi="Times New Roman" w:cs="Times New Roman"/>
          <w:sz w:val="32"/>
          <w:szCs w:val="32"/>
          <w:lang w:val="ru-RU"/>
        </w:rPr>
        <w:t>[</w:t>
      </w:r>
      <w:r w:rsidRPr="00695A49">
        <w:rPr>
          <w:rFonts w:ascii="Times New Roman" w:hAnsi="Times New Roman" w:cs="Times New Roman"/>
          <w:i/>
          <w:sz w:val="32"/>
          <w:szCs w:val="32"/>
        </w:rPr>
        <w:t>…</w:t>
      </w:r>
      <w:r w:rsidR="000143A9" w:rsidRPr="00695A49">
        <w:rPr>
          <w:rFonts w:ascii="Times New Roman" w:hAnsi="Times New Roman" w:cs="Times New Roman"/>
          <w:sz w:val="32"/>
          <w:szCs w:val="32"/>
          <w:lang w:val="ru-RU"/>
        </w:rPr>
        <w:t>]</w:t>
      </w:r>
      <w:r w:rsidRPr="00695A49">
        <w:rPr>
          <w:rFonts w:ascii="Times New Roman" w:hAnsi="Times New Roman" w:cs="Times New Roman"/>
          <w:i/>
          <w:sz w:val="32"/>
          <w:szCs w:val="32"/>
        </w:rPr>
        <w:t xml:space="preserve"> Не милуй мене </w:t>
      </w:r>
      <w:r w:rsidRPr="00695A49">
        <w:rPr>
          <w:rFonts w:ascii="Times New Roman" w:hAnsi="Times New Roman" w:cs="Times New Roman"/>
          <w:b/>
          <w:i/>
          <w:sz w:val="32"/>
          <w:szCs w:val="32"/>
        </w:rPr>
        <w:t>шовково</w:t>
      </w:r>
      <w:r w:rsidRPr="00695A49">
        <w:rPr>
          <w:rFonts w:ascii="Times New Roman" w:hAnsi="Times New Roman" w:cs="Times New Roman"/>
          <w:i/>
          <w:sz w:val="32"/>
          <w:szCs w:val="32"/>
        </w:rPr>
        <w:t xml:space="preserve">, </w:t>
      </w:r>
      <w:r w:rsidR="000143A9" w:rsidRPr="00695A49">
        <w:rPr>
          <w:rFonts w:ascii="Times New Roman" w:hAnsi="Times New Roman" w:cs="Times New Roman"/>
          <w:b/>
          <w:i/>
          <w:sz w:val="32"/>
          <w:szCs w:val="32"/>
        </w:rPr>
        <w:t>Я</w:t>
      </w:r>
      <w:r w:rsidRPr="00695A49">
        <w:rPr>
          <w:rFonts w:ascii="Times New Roman" w:hAnsi="Times New Roman" w:cs="Times New Roman"/>
          <w:b/>
          <w:i/>
          <w:sz w:val="32"/>
          <w:szCs w:val="32"/>
        </w:rPr>
        <w:t>сно-соколово</w:t>
      </w:r>
      <w:r w:rsidR="000143A9" w:rsidRPr="00695A49">
        <w:rPr>
          <w:rFonts w:ascii="Times New Roman" w:hAnsi="Times New Roman" w:cs="Times New Roman"/>
          <w:b/>
          <w:i/>
          <w:sz w:val="32"/>
          <w:szCs w:val="32"/>
        </w:rPr>
        <w:t xml:space="preserve"> </w:t>
      </w:r>
      <w:r w:rsidR="000143A9" w:rsidRPr="00695A49">
        <w:rPr>
          <w:rFonts w:ascii="Times New Roman" w:hAnsi="Times New Roman" w:cs="Times New Roman"/>
          <w:sz w:val="32"/>
          <w:szCs w:val="32"/>
          <w:lang w:val="ru-RU"/>
        </w:rPr>
        <w:t>[</w:t>
      </w:r>
      <w:r w:rsidR="000143A9" w:rsidRPr="00695A49">
        <w:rPr>
          <w:rFonts w:ascii="Times New Roman" w:hAnsi="Times New Roman" w:cs="Times New Roman"/>
          <w:i/>
          <w:sz w:val="32"/>
          <w:szCs w:val="32"/>
        </w:rPr>
        <w:t>…</w:t>
      </w:r>
      <w:r w:rsidR="000143A9" w:rsidRPr="00695A49">
        <w:rPr>
          <w:rFonts w:ascii="Times New Roman" w:hAnsi="Times New Roman" w:cs="Times New Roman"/>
          <w:sz w:val="32"/>
          <w:szCs w:val="32"/>
          <w:lang w:val="ru-RU"/>
        </w:rPr>
        <w:t>]</w:t>
      </w:r>
      <w:r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lastRenderedPageBreak/>
        <w:t xml:space="preserve">А я тут, в саду, на лавці, Де </w:t>
      </w:r>
      <w:r w:rsidRPr="00695A49">
        <w:rPr>
          <w:rFonts w:ascii="Times New Roman" w:hAnsi="Times New Roman" w:cs="Times New Roman"/>
          <w:b/>
          <w:i/>
          <w:sz w:val="32"/>
          <w:szCs w:val="32"/>
        </w:rPr>
        <w:t>квіти-ласкавці</w:t>
      </w:r>
      <w:r w:rsidRPr="00695A49">
        <w:rPr>
          <w:rFonts w:ascii="Times New Roman" w:hAnsi="Times New Roman" w:cs="Times New Roman"/>
          <w:i/>
          <w:sz w:val="32"/>
          <w:szCs w:val="32"/>
        </w:rPr>
        <w:t xml:space="preserve">... Що скажу їм? – Все помітно: </w:t>
      </w:r>
      <w:r w:rsidRPr="00695A49">
        <w:rPr>
          <w:rFonts w:ascii="Times New Roman" w:hAnsi="Times New Roman" w:cs="Times New Roman"/>
          <w:b/>
          <w:i/>
          <w:sz w:val="32"/>
          <w:szCs w:val="32"/>
        </w:rPr>
        <w:t>Яблуневоцвітно</w:t>
      </w:r>
      <w:r w:rsidRPr="00695A49">
        <w:rPr>
          <w:rFonts w:ascii="Times New Roman" w:hAnsi="Times New Roman" w:cs="Times New Roman"/>
          <w:sz w:val="32"/>
          <w:szCs w:val="32"/>
        </w:rPr>
        <w:t xml:space="preserve"> (П. Тичина); </w:t>
      </w:r>
      <w:r w:rsidRPr="00695A49">
        <w:rPr>
          <w:rFonts w:ascii="Times New Roman" w:hAnsi="Times New Roman" w:cs="Times New Roman"/>
          <w:i/>
          <w:color w:val="000000"/>
          <w:sz w:val="32"/>
          <w:szCs w:val="32"/>
        </w:rPr>
        <w:t xml:space="preserve">І хмари, </w:t>
      </w:r>
      <w:r w:rsidRPr="00695A49">
        <w:rPr>
          <w:rFonts w:ascii="Times New Roman" w:hAnsi="Times New Roman" w:cs="Times New Roman"/>
          <w:b/>
          <w:i/>
          <w:color w:val="000000"/>
          <w:sz w:val="32"/>
          <w:szCs w:val="32"/>
        </w:rPr>
        <w:t>мережками сонця сповиті</w:t>
      </w:r>
      <w:r w:rsidRPr="00695A49">
        <w:rPr>
          <w:rFonts w:ascii="Times New Roman" w:hAnsi="Times New Roman" w:cs="Times New Roman"/>
          <w:i/>
          <w:color w:val="000000"/>
          <w:sz w:val="32"/>
          <w:szCs w:val="32"/>
        </w:rPr>
        <w:t xml:space="preserve">, Прямують у казку </w:t>
      </w:r>
      <w:r w:rsidRPr="00695A49">
        <w:rPr>
          <w:rFonts w:ascii="Times New Roman" w:hAnsi="Times New Roman" w:cs="Times New Roman"/>
          <w:b/>
          <w:i/>
          <w:color w:val="000000"/>
          <w:sz w:val="32"/>
          <w:szCs w:val="32"/>
        </w:rPr>
        <w:t>блакитних</w:t>
      </w:r>
      <w:r w:rsidRPr="00695A49">
        <w:rPr>
          <w:rFonts w:ascii="Times New Roman" w:hAnsi="Times New Roman" w:cs="Times New Roman"/>
          <w:i/>
          <w:color w:val="000000"/>
          <w:sz w:val="32"/>
          <w:szCs w:val="32"/>
        </w:rPr>
        <w:t xml:space="preserve"> очей... Шукаю тебе... Оглядаюсь щомиті, </w:t>
      </w:r>
      <w:r w:rsidR="006361F9" w:rsidRPr="00695A49">
        <w:rPr>
          <w:rFonts w:ascii="Times New Roman" w:hAnsi="Times New Roman" w:cs="Times New Roman"/>
          <w:sz w:val="32"/>
          <w:szCs w:val="32"/>
        </w:rPr>
        <w:t>–</w:t>
      </w:r>
      <w:r w:rsidR="00224EEB" w:rsidRPr="00695A49">
        <w:rPr>
          <w:rFonts w:ascii="Times New Roman" w:hAnsi="Times New Roman" w:cs="Times New Roman"/>
          <w:sz w:val="32"/>
          <w:szCs w:val="32"/>
        </w:rPr>
        <w:t xml:space="preserve"> </w:t>
      </w:r>
      <w:r w:rsidRPr="00695A49">
        <w:rPr>
          <w:rFonts w:ascii="Times New Roman" w:hAnsi="Times New Roman" w:cs="Times New Roman"/>
          <w:i/>
          <w:color w:val="000000"/>
          <w:sz w:val="32"/>
          <w:szCs w:val="32"/>
        </w:rPr>
        <w:t xml:space="preserve">У серці </w:t>
      </w:r>
      <w:r w:rsidRPr="00695A49">
        <w:rPr>
          <w:rFonts w:ascii="Times New Roman" w:hAnsi="Times New Roman" w:cs="Times New Roman"/>
          <w:b/>
          <w:i/>
          <w:color w:val="000000"/>
          <w:sz w:val="32"/>
          <w:szCs w:val="32"/>
        </w:rPr>
        <w:t>розвесненім</w:t>
      </w:r>
      <w:r w:rsidRPr="00695A49">
        <w:rPr>
          <w:rFonts w:ascii="Times New Roman" w:hAnsi="Times New Roman" w:cs="Times New Roman"/>
          <w:i/>
          <w:color w:val="000000"/>
          <w:sz w:val="32"/>
          <w:szCs w:val="32"/>
        </w:rPr>
        <w:t xml:space="preserve"> – </w:t>
      </w:r>
      <w:r w:rsidRPr="00695A49">
        <w:rPr>
          <w:rFonts w:ascii="Times New Roman" w:hAnsi="Times New Roman" w:cs="Times New Roman"/>
          <w:b/>
          <w:i/>
          <w:color w:val="000000"/>
          <w:sz w:val="32"/>
          <w:szCs w:val="32"/>
        </w:rPr>
        <w:t>зоряний</w:t>
      </w:r>
      <w:r w:rsidRPr="00695A49">
        <w:rPr>
          <w:rFonts w:ascii="Times New Roman" w:hAnsi="Times New Roman" w:cs="Times New Roman"/>
          <w:i/>
          <w:color w:val="000000"/>
          <w:sz w:val="32"/>
          <w:szCs w:val="32"/>
        </w:rPr>
        <w:t xml:space="preserve"> щем</w:t>
      </w:r>
      <w:r w:rsidRPr="00695A49">
        <w:rPr>
          <w:rFonts w:ascii="Times New Roman" w:hAnsi="Times New Roman" w:cs="Times New Roman"/>
          <w:color w:val="000000"/>
          <w:sz w:val="32"/>
          <w:szCs w:val="32"/>
        </w:rPr>
        <w:t xml:space="preserve">; </w:t>
      </w:r>
      <w:r w:rsidRPr="00695A49">
        <w:rPr>
          <w:rFonts w:ascii="Times New Roman" w:hAnsi="Times New Roman" w:cs="Times New Roman"/>
          <w:i/>
          <w:color w:val="000000"/>
          <w:sz w:val="32"/>
          <w:szCs w:val="32"/>
        </w:rPr>
        <w:t xml:space="preserve">Серце, </w:t>
      </w:r>
      <w:r w:rsidRPr="00695A49">
        <w:rPr>
          <w:rFonts w:ascii="Times New Roman" w:hAnsi="Times New Roman" w:cs="Times New Roman"/>
          <w:b/>
          <w:i/>
          <w:color w:val="000000"/>
          <w:sz w:val="32"/>
          <w:szCs w:val="32"/>
        </w:rPr>
        <w:t>коханням</w:t>
      </w:r>
      <w:r w:rsidRPr="00695A49">
        <w:rPr>
          <w:rFonts w:ascii="Times New Roman" w:hAnsi="Times New Roman" w:cs="Times New Roman"/>
          <w:i/>
          <w:color w:val="000000"/>
          <w:sz w:val="32"/>
          <w:szCs w:val="32"/>
        </w:rPr>
        <w:t xml:space="preserve"> </w:t>
      </w:r>
      <w:r w:rsidRPr="00695A49">
        <w:rPr>
          <w:rFonts w:ascii="Times New Roman" w:hAnsi="Times New Roman" w:cs="Times New Roman"/>
          <w:b/>
          <w:i/>
          <w:color w:val="000000"/>
          <w:sz w:val="32"/>
          <w:szCs w:val="32"/>
        </w:rPr>
        <w:t>вагітне</w:t>
      </w:r>
      <w:r w:rsidRPr="00695A49">
        <w:rPr>
          <w:rFonts w:ascii="Times New Roman" w:hAnsi="Times New Roman" w:cs="Times New Roman"/>
          <w:i/>
          <w:color w:val="000000"/>
          <w:sz w:val="32"/>
          <w:szCs w:val="32"/>
        </w:rPr>
        <w:t xml:space="preserve">, Обіймає планету </w:t>
      </w:r>
      <w:r w:rsidRPr="00695A49">
        <w:rPr>
          <w:rFonts w:ascii="Times New Roman" w:hAnsi="Times New Roman" w:cs="Times New Roman"/>
          <w:b/>
          <w:i/>
          <w:color w:val="000000"/>
          <w:sz w:val="32"/>
          <w:szCs w:val="32"/>
        </w:rPr>
        <w:t>самотню</w:t>
      </w:r>
      <w:r w:rsidRPr="00695A49">
        <w:rPr>
          <w:rFonts w:ascii="Times New Roman" w:hAnsi="Times New Roman" w:cs="Times New Roman"/>
          <w:i/>
          <w:color w:val="000000"/>
          <w:sz w:val="32"/>
          <w:szCs w:val="32"/>
        </w:rPr>
        <w:t xml:space="preserve">… </w:t>
      </w:r>
      <w:r w:rsidRPr="00695A49">
        <w:rPr>
          <w:rFonts w:ascii="Times New Roman" w:hAnsi="Times New Roman" w:cs="Times New Roman"/>
          <w:color w:val="000000"/>
          <w:sz w:val="32"/>
          <w:szCs w:val="32"/>
        </w:rPr>
        <w:t xml:space="preserve">(З тв. О. Мудрак); </w:t>
      </w:r>
      <w:r w:rsidRPr="00695A49">
        <w:rPr>
          <w:rFonts w:ascii="Times New Roman" w:hAnsi="Times New Roman" w:cs="Times New Roman"/>
          <w:i/>
          <w:sz w:val="32"/>
          <w:szCs w:val="32"/>
        </w:rPr>
        <w:t xml:space="preserve">На устах усмішка </w:t>
      </w:r>
      <w:r w:rsidRPr="00695A49">
        <w:rPr>
          <w:rFonts w:ascii="Times New Roman" w:hAnsi="Times New Roman" w:cs="Times New Roman"/>
          <w:b/>
          <w:i/>
          <w:sz w:val="32"/>
          <w:szCs w:val="32"/>
        </w:rPr>
        <w:t>маком</w:t>
      </w:r>
      <w:r w:rsidRPr="00695A49">
        <w:rPr>
          <w:rFonts w:ascii="Times New Roman" w:hAnsi="Times New Roman" w:cs="Times New Roman"/>
          <w:i/>
          <w:sz w:val="32"/>
          <w:szCs w:val="32"/>
        </w:rPr>
        <w:t xml:space="preserve"> розцвітає </w:t>
      </w:r>
      <w:r w:rsidR="006361F9" w:rsidRPr="00695A49">
        <w:rPr>
          <w:rFonts w:ascii="Times New Roman" w:hAnsi="Times New Roman" w:cs="Times New Roman"/>
          <w:sz w:val="32"/>
          <w:szCs w:val="32"/>
        </w:rPr>
        <w:t>(Авторське</w:t>
      </w:r>
      <w:r w:rsidRPr="00695A49">
        <w:rPr>
          <w:rFonts w:ascii="Times New Roman" w:hAnsi="Times New Roman" w:cs="Times New Roman"/>
          <w:sz w:val="32"/>
          <w:szCs w:val="32"/>
        </w:rPr>
        <w:t xml:space="preserve">); </w:t>
      </w:r>
      <w:r w:rsidR="0024788C" w:rsidRPr="00695A49">
        <w:rPr>
          <w:rFonts w:ascii="Times New Roman" w:hAnsi="Times New Roman" w:cs="Times New Roman"/>
          <w:b/>
          <w:i/>
          <w:sz w:val="32"/>
          <w:szCs w:val="32"/>
        </w:rPr>
        <w:t>Жовтою скибкою дині</w:t>
      </w:r>
      <w:r w:rsidR="0024788C" w:rsidRPr="00695A49">
        <w:rPr>
          <w:rFonts w:ascii="Times New Roman" w:hAnsi="Times New Roman" w:cs="Times New Roman"/>
          <w:i/>
          <w:sz w:val="32"/>
          <w:szCs w:val="32"/>
        </w:rPr>
        <w:t xml:space="preserve"> місяць у небі повис</w:t>
      </w:r>
      <w:r w:rsidR="0024788C" w:rsidRPr="00695A49">
        <w:rPr>
          <w:rFonts w:ascii="Times New Roman" w:hAnsi="Times New Roman" w:cs="Times New Roman"/>
          <w:sz w:val="32"/>
          <w:szCs w:val="32"/>
        </w:rPr>
        <w:t xml:space="preserve"> (В. Сосюра)</w:t>
      </w:r>
      <w:r w:rsidR="00C5534F">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В тебе груди – </w:t>
      </w:r>
      <w:r w:rsidRPr="00695A49">
        <w:rPr>
          <w:rFonts w:ascii="Times New Roman" w:hAnsi="Times New Roman" w:cs="Times New Roman"/>
          <w:b/>
          <w:i/>
          <w:sz w:val="32"/>
          <w:szCs w:val="32"/>
        </w:rPr>
        <w:t>грона винограду</w:t>
      </w:r>
      <w:r w:rsidRPr="00695A49">
        <w:rPr>
          <w:rFonts w:ascii="Times New Roman" w:hAnsi="Times New Roman" w:cs="Times New Roman"/>
          <w:i/>
          <w:sz w:val="32"/>
          <w:szCs w:val="32"/>
        </w:rPr>
        <w:t xml:space="preserve">, В тебе стан – </w:t>
      </w:r>
      <w:r w:rsidRPr="00695A49">
        <w:rPr>
          <w:rFonts w:ascii="Times New Roman" w:hAnsi="Times New Roman" w:cs="Times New Roman"/>
          <w:b/>
          <w:i/>
          <w:sz w:val="32"/>
          <w:szCs w:val="32"/>
        </w:rPr>
        <w:t>тоненька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яворина</w:t>
      </w:r>
      <w:r w:rsidRPr="00695A49">
        <w:rPr>
          <w:rFonts w:ascii="Times New Roman" w:hAnsi="Times New Roman" w:cs="Times New Roman"/>
          <w:i/>
          <w:sz w:val="32"/>
          <w:szCs w:val="32"/>
        </w:rPr>
        <w:t xml:space="preserve">, в тебе губи – </w:t>
      </w:r>
      <w:r w:rsidRPr="00695A49">
        <w:rPr>
          <w:rFonts w:ascii="Times New Roman" w:hAnsi="Times New Roman" w:cs="Times New Roman"/>
          <w:b/>
          <w:i/>
          <w:sz w:val="32"/>
          <w:szCs w:val="32"/>
        </w:rPr>
        <w:t xml:space="preserve">перестиглі вишні </w:t>
      </w:r>
      <w:r w:rsidRPr="00695A49">
        <w:rPr>
          <w:rFonts w:ascii="Times New Roman" w:hAnsi="Times New Roman" w:cs="Times New Roman"/>
          <w:sz w:val="32"/>
          <w:szCs w:val="32"/>
        </w:rPr>
        <w:t xml:space="preserve">(Д. Павличко). Див. також: </w:t>
      </w:r>
      <w:r w:rsidRPr="00695A49">
        <w:rPr>
          <w:rFonts w:ascii="Times New Roman" w:hAnsi="Times New Roman" w:cs="Times New Roman"/>
          <w:i/>
          <w:sz w:val="32"/>
          <w:szCs w:val="32"/>
        </w:rPr>
        <w:t>оксиморон</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троп</w:t>
      </w:r>
      <w:r w:rsidR="0022624E">
        <w:rPr>
          <w:rFonts w:ascii="Times New Roman" w:hAnsi="Times New Roman" w:cs="Times New Roman"/>
          <w:i/>
          <w:sz w:val="32"/>
          <w:szCs w:val="32"/>
        </w:rPr>
        <w:t>и</w:t>
      </w:r>
      <w:r w:rsidRPr="00695A49">
        <w:rPr>
          <w:rFonts w:ascii="Times New Roman" w:hAnsi="Times New Roman" w:cs="Times New Roman"/>
          <w:sz w:val="32"/>
          <w:szCs w:val="32"/>
        </w:rPr>
        <w:t>.</w:t>
      </w:r>
      <w:r w:rsidR="00645D21" w:rsidRPr="00695A49">
        <w:rPr>
          <w:rFonts w:ascii="Arial" w:hAnsi="Arial" w:cs="Arial"/>
          <w:color w:val="4B4B4B"/>
          <w:sz w:val="32"/>
          <w:szCs w:val="32"/>
          <w:shd w:val="clear" w:color="auto" w:fill="FFFFFF"/>
        </w:rPr>
        <w:t xml:space="preserve"> </w:t>
      </w:r>
    </w:p>
    <w:p w:rsidR="000D3333" w:rsidRPr="00695A49" w:rsidRDefault="000D3333"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Епіфора</w:t>
      </w:r>
      <w:r w:rsidRPr="00695A49">
        <w:rPr>
          <w:rFonts w:ascii="Times New Roman" w:hAnsi="Times New Roman" w:cs="Times New Roman"/>
          <w:sz w:val="32"/>
          <w:szCs w:val="32"/>
        </w:rPr>
        <w:t xml:space="preserve"> – стилістична фігура, протилежна анафорі, що </w:t>
      </w:r>
      <w:r w:rsidR="00735799">
        <w:rPr>
          <w:rFonts w:ascii="Times New Roman" w:hAnsi="Times New Roman" w:cs="Times New Roman"/>
          <w:sz w:val="32"/>
          <w:szCs w:val="32"/>
        </w:rPr>
        <w:t>ґрунтується на</w:t>
      </w:r>
      <w:r w:rsidRPr="00695A49">
        <w:rPr>
          <w:rFonts w:ascii="Times New Roman" w:hAnsi="Times New Roman" w:cs="Times New Roman"/>
          <w:sz w:val="32"/>
          <w:szCs w:val="32"/>
        </w:rPr>
        <w:t xml:space="preserve"> повторенні </w:t>
      </w:r>
      <w:r w:rsidR="00735799">
        <w:rPr>
          <w:rFonts w:ascii="Times New Roman" w:hAnsi="Times New Roman" w:cs="Times New Roman"/>
          <w:sz w:val="32"/>
          <w:szCs w:val="32"/>
        </w:rPr>
        <w:t>кінцевих</w:t>
      </w:r>
      <w:r w:rsidR="00756ADB" w:rsidRPr="00695A49">
        <w:rPr>
          <w:rFonts w:ascii="Times New Roman" w:hAnsi="Times New Roman" w:cs="Times New Roman"/>
          <w:sz w:val="32"/>
          <w:szCs w:val="32"/>
        </w:rPr>
        <w:t xml:space="preserve"> елементів (звуко</w:t>
      </w:r>
      <w:r w:rsidRPr="00695A49">
        <w:rPr>
          <w:rFonts w:ascii="Times New Roman" w:hAnsi="Times New Roman" w:cs="Times New Roman"/>
          <w:sz w:val="32"/>
          <w:szCs w:val="32"/>
        </w:rPr>
        <w:t xml:space="preserve">сполучень, слів, виразів) </w:t>
      </w:r>
      <w:r w:rsidR="00735799">
        <w:rPr>
          <w:rFonts w:ascii="Times New Roman" w:hAnsi="Times New Roman" w:cs="Times New Roman"/>
          <w:sz w:val="32"/>
          <w:szCs w:val="32"/>
        </w:rPr>
        <w:t>у двох контактних реченнях, суміжних рядках</w:t>
      </w:r>
      <w:r w:rsidR="00DA5834" w:rsidRPr="00695A49">
        <w:rPr>
          <w:rFonts w:ascii="Times New Roman" w:hAnsi="Times New Roman" w:cs="Times New Roman"/>
          <w:sz w:val="32"/>
          <w:szCs w:val="32"/>
        </w:rPr>
        <w:t xml:space="preserve"> (поетичних строф</w:t>
      </w:r>
      <w:r w:rsidR="00735799">
        <w:rPr>
          <w:rFonts w:ascii="Times New Roman" w:hAnsi="Times New Roman" w:cs="Times New Roman"/>
          <w:sz w:val="32"/>
          <w:szCs w:val="32"/>
        </w:rPr>
        <w:t>ах</w:t>
      </w:r>
      <w:r w:rsidR="00DA5834" w:rsidRPr="00695A49">
        <w:rPr>
          <w:rFonts w:ascii="Times New Roman" w:hAnsi="Times New Roman" w:cs="Times New Roman"/>
          <w:sz w:val="32"/>
          <w:szCs w:val="32"/>
        </w:rPr>
        <w:t>)</w:t>
      </w:r>
      <w:r w:rsidRPr="00695A49">
        <w:rPr>
          <w:rFonts w:ascii="Times New Roman" w:hAnsi="Times New Roman" w:cs="Times New Roman"/>
          <w:sz w:val="32"/>
          <w:szCs w:val="32"/>
        </w:rPr>
        <w:t xml:space="preserve"> і використовується для підсилення виразності, змістовності</w:t>
      </w:r>
      <w:r w:rsidR="00735799">
        <w:rPr>
          <w:rFonts w:ascii="Times New Roman" w:hAnsi="Times New Roman" w:cs="Times New Roman"/>
          <w:sz w:val="32"/>
          <w:szCs w:val="32"/>
        </w:rPr>
        <w:t xml:space="preserve"> думки</w:t>
      </w:r>
      <w:r w:rsidRPr="00695A49">
        <w:rPr>
          <w:rFonts w:ascii="Times New Roman" w:hAnsi="Times New Roman" w:cs="Times New Roman"/>
          <w:sz w:val="32"/>
          <w:szCs w:val="32"/>
        </w:rPr>
        <w:t xml:space="preserve"> або звукового забарвлення фрази, мелодійності її звучання. Наприклад: </w:t>
      </w:r>
      <w:r w:rsidR="00587129" w:rsidRPr="00695A49">
        <w:rPr>
          <w:rFonts w:ascii="Times New Roman" w:hAnsi="Times New Roman" w:cs="Times New Roman"/>
          <w:bCs/>
          <w:i/>
          <w:iCs/>
          <w:color w:val="000000"/>
          <w:sz w:val="32"/>
          <w:szCs w:val="32"/>
          <w:shd w:val="clear" w:color="auto" w:fill="FFFFFF"/>
        </w:rPr>
        <w:t>Шевченка вулиця зел</w:t>
      </w:r>
      <w:r w:rsidR="00587129" w:rsidRPr="00695A49">
        <w:rPr>
          <w:rFonts w:ascii="Times New Roman" w:hAnsi="Times New Roman" w:cs="Times New Roman"/>
          <w:b/>
          <w:bCs/>
          <w:i/>
          <w:iCs/>
          <w:color w:val="000000"/>
          <w:sz w:val="32"/>
          <w:szCs w:val="32"/>
          <w:shd w:val="clear" w:color="auto" w:fill="FFFFFF"/>
        </w:rPr>
        <w:t>ена</w:t>
      </w:r>
      <w:r w:rsidR="00587129" w:rsidRPr="00695A49">
        <w:rPr>
          <w:rFonts w:ascii="Times New Roman" w:hAnsi="Times New Roman" w:cs="Times New Roman"/>
          <w:bCs/>
          <w:i/>
          <w:iCs/>
          <w:color w:val="000000"/>
          <w:sz w:val="32"/>
          <w:szCs w:val="32"/>
          <w:shd w:val="clear" w:color="auto" w:fill="FFFFFF"/>
        </w:rPr>
        <w:t>. Нагадує його сло</w:t>
      </w:r>
      <w:r w:rsidR="00587129" w:rsidRPr="00695A49">
        <w:rPr>
          <w:rFonts w:ascii="Times New Roman" w:hAnsi="Times New Roman" w:cs="Times New Roman"/>
          <w:b/>
          <w:bCs/>
          <w:i/>
          <w:iCs/>
          <w:color w:val="000000"/>
          <w:sz w:val="32"/>
          <w:szCs w:val="32"/>
          <w:shd w:val="clear" w:color="auto" w:fill="FFFFFF"/>
        </w:rPr>
        <w:t>ва</w:t>
      </w:r>
      <w:r w:rsidR="00587129" w:rsidRPr="00695A49">
        <w:rPr>
          <w:rFonts w:ascii="Times New Roman" w:hAnsi="Times New Roman" w:cs="Times New Roman"/>
          <w:bCs/>
          <w:i/>
          <w:iCs/>
          <w:color w:val="000000"/>
          <w:sz w:val="32"/>
          <w:szCs w:val="32"/>
          <w:shd w:val="clear" w:color="auto" w:fill="FFFFFF"/>
        </w:rPr>
        <w:t>, Що зійдуться землі плем</w:t>
      </w:r>
      <w:r w:rsidR="00587129" w:rsidRPr="00695A49">
        <w:rPr>
          <w:rFonts w:ascii="Times New Roman" w:hAnsi="Times New Roman" w:cs="Times New Roman"/>
          <w:b/>
          <w:bCs/>
          <w:i/>
          <w:iCs/>
          <w:color w:val="000000"/>
          <w:sz w:val="32"/>
          <w:szCs w:val="32"/>
          <w:shd w:val="clear" w:color="auto" w:fill="FFFFFF"/>
        </w:rPr>
        <w:t>ена</w:t>
      </w:r>
      <w:r w:rsidR="00587129" w:rsidRPr="00695A49">
        <w:rPr>
          <w:rFonts w:ascii="Times New Roman" w:hAnsi="Times New Roman" w:cs="Times New Roman"/>
          <w:color w:val="000000"/>
          <w:sz w:val="32"/>
          <w:szCs w:val="32"/>
          <w:shd w:val="clear" w:color="auto" w:fill="FFFFFF"/>
        </w:rPr>
        <w:t xml:space="preserve"> – </w:t>
      </w:r>
      <w:r w:rsidR="00587129" w:rsidRPr="00695A49">
        <w:rPr>
          <w:rFonts w:ascii="Times New Roman" w:hAnsi="Times New Roman" w:cs="Times New Roman"/>
          <w:bCs/>
          <w:i/>
          <w:iCs/>
          <w:color w:val="000000"/>
          <w:sz w:val="32"/>
          <w:szCs w:val="32"/>
          <w:shd w:val="clear" w:color="auto" w:fill="FFFFFF"/>
        </w:rPr>
        <w:t>Сім’я велика і но</w:t>
      </w:r>
      <w:r w:rsidR="00587129" w:rsidRPr="00695A49">
        <w:rPr>
          <w:rFonts w:ascii="Times New Roman" w:hAnsi="Times New Roman" w:cs="Times New Roman"/>
          <w:b/>
          <w:bCs/>
          <w:i/>
          <w:iCs/>
          <w:color w:val="000000"/>
          <w:sz w:val="32"/>
          <w:szCs w:val="32"/>
          <w:shd w:val="clear" w:color="auto" w:fill="FFFFFF"/>
        </w:rPr>
        <w:t>ва</w:t>
      </w:r>
      <w:r w:rsidR="00536911" w:rsidRPr="00695A49">
        <w:rPr>
          <w:rFonts w:ascii="Times New Roman" w:hAnsi="Times New Roman" w:cs="Times New Roman"/>
          <w:color w:val="000000"/>
          <w:sz w:val="32"/>
          <w:szCs w:val="32"/>
          <w:shd w:val="clear" w:color="auto" w:fill="FFFFFF"/>
        </w:rPr>
        <w:t xml:space="preserve"> (М. </w:t>
      </w:r>
      <w:r w:rsidR="00587129" w:rsidRPr="00695A49">
        <w:rPr>
          <w:rFonts w:ascii="Times New Roman" w:hAnsi="Times New Roman" w:cs="Times New Roman"/>
          <w:color w:val="000000"/>
          <w:sz w:val="32"/>
          <w:szCs w:val="32"/>
          <w:shd w:val="clear" w:color="auto" w:fill="FFFFFF"/>
        </w:rPr>
        <w:t xml:space="preserve">Рильський); </w:t>
      </w:r>
      <w:r w:rsidRPr="00695A49">
        <w:rPr>
          <w:rFonts w:ascii="Times New Roman" w:hAnsi="Times New Roman" w:cs="Times New Roman"/>
          <w:i/>
          <w:sz w:val="32"/>
          <w:szCs w:val="32"/>
        </w:rPr>
        <w:t xml:space="preserve">Здається, часу і не </w:t>
      </w:r>
      <w:r w:rsidRPr="00695A49">
        <w:rPr>
          <w:rFonts w:ascii="Times New Roman" w:hAnsi="Times New Roman" w:cs="Times New Roman"/>
          <w:b/>
          <w:i/>
          <w:sz w:val="32"/>
          <w:szCs w:val="32"/>
        </w:rPr>
        <w:t>гаю</w:t>
      </w:r>
      <w:r w:rsidRPr="00695A49">
        <w:rPr>
          <w:rFonts w:ascii="Times New Roman" w:hAnsi="Times New Roman" w:cs="Times New Roman"/>
          <w:i/>
          <w:sz w:val="32"/>
          <w:szCs w:val="32"/>
        </w:rPr>
        <w:t>, а не всти</w:t>
      </w:r>
      <w:r w:rsidRPr="00695A49">
        <w:rPr>
          <w:rFonts w:ascii="Times New Roman" w:hAnsi="Times New Roman" w:cs="Times New Roman"/>
          <w:b/>
          <w:i/>
          <w:sz w:val="32"/>
          <w:szCs w:val="32"/>
        </w:rPr>
        <w:t>гаю</w:t>
      </w:r>
      <w:r w:rsidRPr="00695A49">
        <w:rPr>
          <w:rFonts w:ascii="Times New Roman" w:hAnsi="Times New Roman" w:cs="Times New Roman"/>
          <w:i/>
          <w:sz w:val="32"/>
          <w:szCs w:val="32"/>
        </w:rPr>
        <w:t>, не всти</w:t>
      </w:r>
      <w:r w:rsidRPr="00695A49">
        <w:rPr>
          <w:rFonts w:ascii="Times New Roman" w:hAnsi="Times New Roman" w:cs="Times New Roman"/>
          <w:b/>
          <w:i/>
          <w:sz w:val="32"/>
          <w:szCs w:val="32"/>
        </w:rPr>
        <w:t>гаю</w:t>
      </w:r>
      <w:r w:rsidRPr="00695A49">
        <w:rPr>
          <w:rFonts w:ascii="Times New Roman" w:hAnsi="Times New Roman" w:cs="Times New Roman"/>
          <w:i/>
          <w:sz w:val="32"/>
          <w:szCs w:val="32"/>
        </w:rPr>
        <w:t>! Щодня себе перема</w:t>
      </w:r>
      <w:r w:rsidRPr="00695A49">
        <w:rPr>
          <w:rFonts w:ascii="Times New Roman" w:hAnsi="Times New Roman" w:cs="Times New Roman"/>
          <w:b/>
          <w:i/>
          <w:sz w:val="32"/>
          <w:szCs w:val="32"/>
        </w:rPr>
        <w:t>гаю</w:t>
      </w:r>
      <w:r w:rsidRPr="00695A49">
        <w:rPr>
          <w:rFonts w:ascii="Times New Roman" w:hAnsi="Times New Roman" w:cs="Times New Roman"/>
          <w:i/>
          <w:sz w:val="32"/>
          <w:szCs w:val="32"/>
        </w:rPr>
        <w:t>, від суєти застері</w:t>
      </w:r>
      <w:r w:rsidRPr="00695A49">
        <w:rPr>
          <w:rFonts w:ascii="Times New Roman" w:hAnsi="Times New Roman" w:cs="Times New Roman"/>
          <w:b/>
          <w:i/>
          <w:sz w:val="32"/>
          <w:szCs w:val="32"/>
        </w:rPr>
        <w:t>гаю</w:t>
      </w:r>
      <w:r w:rsidRPr="00695A49">
        <w:rPr>
          <w:rFonts w:ascii="Times New Roman" w:hAnsi="Times New Roman" w:cs="Times New Roman"/>
          <w:i/>
          <w:sz w:val="32"/>
          <w:szCs w:val="32"/>
        </w:rPr>
        <w:t>, і знов до стрічки добі</w:t>
      </w:r>
      <w:r w:rsidRPr="00695A49">
        <w:rPr>
          <w:rFonts w:ascii="Times New Roman" w:hAnsi="Times New Roman" w:cs="Times New Roman"/>
          <w:b/>
          <w:i/>
          <w:sz w:val="32"/>
          <w:szCs w:val="32"/>
        </w:rPr>
        <w:t>гаю</w:t>
      </w:r>
      <w:r w:rsidRPr="00695A49">
        <w:rPr>
          <w:rFonts w:ascii="Times New Roman" w:hAnsi="Times New Roman" w:cs="Times New Roman"/>
          <w:i/>
          <w:sz w:val="32"/>
          <w:szCs w:val="32"/>
        </w:rPr>
        <w:t>, і знов себе перема</w:t>
      </w:r>
      <w:r w:rsidRPr="00695A49">
        <w:rPr>
          <w:rFonts w:ascii="Times New Roman" w:hAnsi="Times New Roman" w:cs="Times New Roman"/>
          <w:b/>
          <w:i/>
          <w:sz w:val="32"/>
          <w:szCs w:val="32"/>
        </w:rPr>
        <w:t>гаю</w:t>
      </w:r>
      <w:r w:rsidRPr="00695A49">
        <w:rPr>
          <w:rFonts w:ascii="Times New Roman" w:hAnsi="Times New Roman" w:cs="Times New Roman"/>
          <w:i/>
          <w:sz w:val="32"/>
          <w:szCs w:val="32"/>
        </w:rPr>
        <w:t>, і не встигати не всти</w:t>
      </w:r>
      <w:r w:rsidRPr="00695A49">
        <w:rPr>
          <w:rFonts w:ascii="Times New Roman" w:hAnsi="Times New Roman" w:cs="Times New Roman"/>
          <w:b/>
          <w:i/>
          <w:sz w:val="32"/>
          <w:szCs w:val="32"/>
        </w:rPr>
        <w:t>гаю</w:t>
      </w:r>
      <w:r w:rsidRPr="00695A49">
        <w:rPr>
          <w:rFonts w:ascii="Times New Roman" w:hAnsi="Times New Roman" w:cs="Times New Roman"/>
          <w:i/>
          <w:sz w:val="32"/>
          <w:szCs w:val="32"/>
        </w:rPr>
        <w:t xml:space="preserve">, і ні хвилиночки ж не </w:t>
      </w:r>
      <w:r w:rsidRPr="00695A49">
        <w:rPr>
          <w:rFonts w:ascii="Times New Roman" w:hAnsi="Times New Roman" w:cs="Times New Roman"/>
          <w:b/>
          <w:i/>
          <w:sz w:val="32"/>
          <w:szCs w:val="32"/>
        </w:rPr>
        <w:t>гаю</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(Л. Костенко); </w:t>
      </w:r>
      <w:r w:rsidRPr="00695A49">
        <w:rPr>
          <w:rFonts w:ascii="Times New Roman" w:hAnsi="Times New Roman" w:cs="Times New Roman"/>
          <w:i/>
          <w:sz w:val="32"/>
          <w:szCs w:val="32"/>
        </w:rPr>
        <w:t xml:space="preserve">І дзвінко до мене сміялось Біляве і русе Майбутнє </w:t>
      </w:r>
      <w:r w:rsidRPr="00695A49">
        <w:rPr>
          <w:rFonts w:ascii="Times New Roman" w:hAnsi="Times New Roman" w:cs="Times New Roman"/>
          <w:b/>
          <w:i/>
          <w:sz w:val="32"/>
          <w:szCs w:val="32"/>
        </w:rPr>
        <w:t>твоє</w:t>
      </w:r>
      <w:r w:rsidRPr="00695A49">
        <w:rPr>
          <w:rFonts w:ascii="Times New Roman" w:hAnsi="Times New Roman" w:cs="Times New Roman"/>
          <w:i/>
          <w:sz w:val="32"/>
          <w:szCs w:val="32"/>
        </w:rPr>
        <w:t>,</w:t>
      </w:r>
      <w:r w:rsidRPr="00695A49">
        <w:rPr>
          <w:rFonts w:ascii="Times New Roman" w:hAnsi="Times New Roman" w:cs="Times New Roman"/>
          <w:b/>
          <w:i/>
          <w:sz w:val="32"/>
          <w:szCs w:val="32"/>
        </w:rPr>
        <w:t xml:space="preserve"> Білорусіє</w:t>
      </w:r>
      <w:r w:rsidRPr="00695A49">
        <w:rPr>
          <w:rFonts w:ascii="Times New Roman" w:hAnsi="Times New Roman" w:cs="Times New Roman"/>
          <w:i/>
          <w:sz w:val="32"/>
          <w:szCs w:val="32"/>
        </w:rPr>
        <w:t xml:space="preserve">! Безсмертя </w:t>
      </w:r>
      <w:r w:rsidRPr="00695A49">
        <w:rPr>
          <w:rFonts w:ascii="Times New Roman" w:hAnsi="Times New Roman" w:cs="Times New Roman"/>
          <w:b/>
          <w:i/>
          <w:sz w:val="32"/>
          <w:szCs w:val="32"/>
        </w:rPr>
        <w:t>твоє</w:t>
      </w:r>
      <w:r w:rsidRPr="00695A49">
        <w:rPr>
          <w:rFonts w:ascii="Times New Roman" w:hAnsi="Times New Roman" w:cs="Times New Roman"/>
          <w:i/>
          <w:sz w:val="32"/>
          <w:szCs w:val="32"/>
        </w:rPr>
        <w:t>,</w:t>
      </w:r>
      <w:r w:rsidRPr="00695A49">
        <w:rPr>
          <w:rFonts w:ascii="Times New Roman" w:hAnsi="Times New Roman" w:cs="Times New Roman"/>
          <w:b/>
          <w:i/>
          <w:sz w:val="32"/>
          <w:szCs w:val="32"/>
        </w:rPr>
        <w:t xml:space="preserve"> Білорусіє</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(Т. Коломієць). </w:t>
      </w:r>
      <w:r w:rsidR="00425C98" w:rsidRPr="00695A49">
        <w:rPr>
          <w:rFonts w:ascii="Times New Roman" w:hAnsi="Times New Roman" w:cs="Times New Roman"/>
          <w:sz w:val="32"/>
          <w:szCs w:val="32"/>
        </w:rPr>
        <w:t>З</w:t>
      </w:r>
      <w:r w:rsidR="005E187E" w:rsidRPr="00695A49">
        <w:rPr>
          <w:rFonts w:ascii="Times New Roman" w:hAnsi="Times New Roman" w:cs="Times New Roman"/>
          <w:sz w:val="32"/>
          <w:szCs w:val="32"/>
        </w:rPr>
        <w:t>вуковим різновидом епіфори</w:t>
      </w:r>
      <w:r w:rsidR="00425C98" w:rsidRPr="00695A49">
        <w:rPr>
          <w:rFonts w:ascii="Times New Roman" w:hAnsi="Times New Roman" w:cs="Times New Roman"/>
          <w:i/>
          <w:sz w:val="32"/>
          <w:szCs w:val="32"/>
        </w:rPr>
        <w:t xml:space="preserve"> </w:t>
      </w:r>
      <w:r w:rsidR="00425C98" w:rsidRPr="00695A49">
        <w:rPr>
          <w:rFonts w:ascii="Times New Roman" w:hAnsi="Times New Roman" w:cs="Times New Roman"/>
          <w:sz w:val="32"/>
          <w:szCs w:val="32"/>
        </w:rPr>
        <w:t>виступає</w:t>
      </w:r>
      <w:r w:rsidR="00425C98" w:rsidRPr="00695A49">
        <w:rPr>
          <w:rFonts w:ascii="Times New Roman" w:hAnsi="Times New Roman" w:cs="Times New Roman"/>
          <w:i/>
          <w:sz w:val="32"/>
          <w:szCs w:val="32"/>
        </w:rPr>
        <w:t xml:space="preserve"> рима</w:t>
      </w:r>
      <w:r w:rsidR="005E187E"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Див. також: </w:t>
      </w:r>
      <w:r w:rsidRPr="00695A49">
        <w:rPr>
          <w:rFonts w:ascii="Times New Roman" w:hAnsi="Times New Roman" w:cs="Times New Roman"/>
          <w:i/>
          <w:sz w:val="32"/>
          <w:szCs w:val="32"/>
        </w:rPr>
        <w:t>звукоповтори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рефрен</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стилістичні фігури</w:t>
      </w:r>
      <w:r w:rsidRPr="00695A49">
        <w:rPr>
          <w:rFonts w:ascii="Times New Roman" w:hAnsi="Times New Roman" w:cs="Times New Roman"/>
          <w:sz w:val="32"/>
          <w:szCs w:val="32"/>
        </w:rPr>
        <w:t xml:space="preserve">. Протилежне – </w:t>
      </w:r>
      <w:r w:rsidRPr="00695A49">
        <w:rPr>
          <w:rFonts w:ascii="Times New Roman" w:hAnsi="Times New Roman" w:cs="Times New Roman"/>
          <w:i/>
          <w:sz w:val="32"/>
          <w:szCs w:val="32"/>
        </w:rPr>
        <w:t>анафора</w:t>
      </w:r>
      <w:r w:rsidRPr="00695A49">
        <w:rPr>
          <w:rFonts w:ascii="Times New Roman" w:hAnsi="Times New Roman" w:cs="Times New Roman"/>
          <w:sz w:val="32"/>
          <w:szCs w:val="32"/>
        </w:rPr>
        <w:t>.</w:t>
      </w:r>
    </w:p>
    <w:p w:rsidR="000D3333" w:rsidRPr="00695A49" w:rsidRDefault="000D3333"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Естетичне почуття </w:t>
      </w:r>
      <w:r w:rsidRPr="00695A49">
        <w:rPr>
          <w:rFonts w:ascii="Times New Roman" w:hAnsi="Times New Roman" w:cs="Times New Roman"/>
          <w:bCs/>
          <w:sz w:val="32"/>
          <w:szCs w:val="32"/>
        </w:rPr>
        <w:t xml:space="preserve">– психічна здатність людини сприймати предмети і явища об’єктивного світу з погляду їх краси. Величезну роль у збудженні естетичного почуття відіграє мистецтво </w:t>
      </w:r>
      <w:r w:rsidR="00536911" w:rsidRPr="00695A49">
        <w:rPr>
          <w:rFonts w:ascii="Times New Roman" w:hAnsi="Times New Roman" w:cs="Times New Roman"/>
          <w:bCs/>
          <w:sz w:val="32"/>
          <w:szCs w:val="32"/>
        </w:rPr>
        <w:t>й</w:t>
      </w:r>
      <w:r w:rsidRPr="00695A49">
        <w:rPr>
          <w:rFonts w:ascii="Times New Roman" w:hAnsi="Times New Roman" w:cs="Times New Roman"/>
          <w:bCs/>
          <w:sz w:val="32"/>
          <w:szCs w:val="32"/>
        </w:rPr>
        <w:t xml:space="preserve"> література. Естетичне почуття, породжене літературними витворами мистецтва (творами), пробуджує думки, сприяє засвоєнню передових філософських, політичних і моральних поглядів та ідей, які є змістом цих творів.</w:t>
      </w:r>
    </w:p>
    <w:p w:rsidR="000D3333" w:rsidRPr="00695A49" w:rsidRDefault="000D3333"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Естетичний смак </w:t>
      </w:r>
      <w:r w:rsidRPr="00695A49">
        <w:rPr>
          <w:rFonts w:ascii="Times New Roman" w:hAnsi="Times New Roman" w:cs="Times New Roman"/>
          <w:bCs/>
          <w:sz w:val="32"/>
          <w:szCs w:val="32"/>
        </w:rPr>
        <w:t xml:space="preserve">– здатність людини творити предмети за законами краси, а також уміння </w:t>
      </w:r>
      <w:r w:rsidR="00B111B5" w:rsidRPr="00695A49">
        <w:rPr>
          <w:rFonts w:ascii="Times New Roman" w:hAnsi="Times New Roman" w:cs="Times New Roman"/>
          <w:bCs/>
          <w:sz w:val="32"/>
          <w:szCs w:val="32"/>
        </w:rPr>
        <w:t xml:space="preserve">миттєвої оцінки дійсності, суспільного життя й </w:t>
      </w:r>
      <w:r w:rsidRPr="00695A49">
        <w:rPr>
          <w:rFonts w:ascii="Times New Roman" w:hAnsi="Times New Roman" w:cs="Times New Roman"/>
          <w:bCs/>
          <w:sz w:val="32"/>
          <w:szCs w:val="32"/>
        </w:rPr>
        <w:t xml:space="preserve">творів </w:t>
      </w:r>
      <w:r w:rsidR="00B111B5" w:rsidRPr="00695A49">
        <w:rPr>
          <w:rFonts w:ascii="Times New Roman" w:hAnsi="Times New Roman" w:cs="Times New Roman"/>
          <w:bCs/>
          <w:sz w:val="32"/>
          <w:szCs w:val="32"/>
        </w:rPr>
        <w:t>мистецтва крізь призму естетичних категорій і власного досвіду, що спрямовується естетичним ідеалом людини та її потребами</w:t>
      </w:r>
      <w:r w:rsidRPr="00695A49">
        <w:rPr>
          <w:rFonts w:ascii="Times New Roman" w:hAnsi="Times New Roman" w:cs="Times New Roman"/>
          <w:bCs/>
          <w:sz w:val="32"/>
          <w:szCs w:val="32"/>
        </w:rPr>
        <w:t>.</w:t>
      </w:r>
    </w:p>
    <w:p w:rsidR="00E8400D" w:rsidRPr="00695A49" w:rsidRDefault="00E8400D"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lastRenderedPageBreak/>
        <w:t xml:space="preserve">Естетичність </w:t>
      </w:r>
      <w:r w:rsidRPr="00695A49">
        <w:rPr>
          <w:rFonts w:ascii="Times New Roman" w:hAnsi="Times New Roman" w:cs="Times New Roman"/>
          <w:bCs/>
          <w:sz w:val="32"/>
          <w:szCs w:val="32"/>
        </w:rPr>
        <w:t xml:space="preserve">– краса, художність чого-небудь. Естетичність мовлення виявляється </w:t>
      </w:r>
      <w:r w:rsidR="00536911" w:rsidRPr="00695A49">
        <w:rPr>
          <w:rFonts w:ascii="Times New Roman" w:hAnsi="Times New Roman" w:cs="Times New Roman"/>
          <w:bCs/>
          <w:sz w:val="32"/>
          <w:szCs w:val="32"/>
        </w:rPr>
        <w:t>у</w:t>
      </w:r>
      <w:r w:rsidRPr="00695A49">
        <w:rPr>
          <w:rFonts w:ascii="Times New Roman" w:hAnsi="Times New Roman" w:cs="Times New Roman"/>
          <w:bCs/>
          <w:sz w:val="32"/>
          <w:szCs w:val="32"/>
        </w:rPr>
        <w:t xml:space="preserve"> мовленнєвій стилістиці, що має у своїй основі усталені норми літературної мови</w:t>
      </w:r>
      <w:r w:rsidR="00536911" w:rsidRPr="00695A49">
        <w:rPr>
          <w:rFonts w:ascii="Times New Roman" w:hAnsi="Times New Roman" w:cs="Times New Roman"/>
          <w:bCs/>
          <w:sz w:val="32"/>
          <w:szCs w:val="32"/>
        </w:rPr>
        <w:t xml:space="preserve"> (фонетик</w:t>
      </w:r>
      <w:r w:rsidR="00F45A55" w:rsidRPr="00695A49">
        <w:rPr>
          <w:rFonts w:ascii="Times New Roman" w:hAnsi="Times New Roman" w:cs="Times New Roman"/>
          <w:bCs/>
          <w:sz w:val="32"/>
          <w:szCs w:val="32"/>
        </w:rPr>
        <w:t>о-орфоепічні, лексико-фразеологічні, граматичні)</w:t>
      </w:r>
      <w:r w:rsidRPr="00695A49">
        <w:rPr>
          <w:rFonts w:ascii="Times New Roman" w:hAnsi="Times New Roman" w:cs="Times New Roman"/>
          <w:bCs/>
          <w:sz w:val="32"/>
          <w:szCs w:val="32"/>
        </w:rPr>
        <w:t xml:space="preserve">. </w:t>
      </w:r>
      <w:r w:rsidR="0052268E" w:rsidRPr="00695A49">
        <w:rPr>
          <w:rFonts w:ascii="Times New Roman" w:hAnsi="Times New Roman" w:cs="Times New Roman"/>
          <w:bCs/>
          <w:sz w:val="32"/>
          <w:szCs w:val="32"/>
        </w:rPr>
        <w:t>П</w:t>
      </w:r>
      <w:r w:rsidRPr="00695A49">
        <w:rPr>
          <w:rFonts w:ascii="Times New Roman" w:hAnsi="Times New Roman" w:cs="Times New Roman"/>
          <w:bCs/>
          <w:sz w:val="32"/>
          <w:szCs w:val="32"/>
        </w:rPr>
        <w:t>орушення норм</w:t>
      </w:r>
      <w:r w:rsidR="0052268E" w:rsidRPr="00695A49">
        <w:rPr>
          <w:rFonts w:ascii="Times New Roman" w:hAnsi="Times New Roman" w:cs="Times New Roman"/>
          <w:bCs/>
          <w:sz w:val="32"/>
          <w:szCs w:val="32"/>
        </w:rPr>
        <w:t>, як правило, несумісне з мовленнєвою культурою, з її етикою та естетикою.</w:t>
      </w:r>
      <w:r w:rsidRPr="00695A49">
        <w:rPr>
          <w:rFonts w:ascii="Times New Roman" w:hAnsi="Times New Roman" w:cs="Times New Roman"/>
          <w:bCs/>
          <w:sz w:val="32"/>
          <w:szCs w:val="32"/>
        </w:rPr>
        <w:t xml:space="preserve"> </w:t>
      </w:r>
    </w:p>
    <w:p w:rsidR="006577FE" w:rsidRPr="00695A49" w:rsidRDefault="006577FE"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Етикетні </w:t>
      </w:r>
      <w:r w:rsidR="006A3688" w:rsidRPr="00695A49">
        <w:rPr>
          <w:rFonts w:ascii="Times New Roman" w:hAnsi="Times New Roman" w:cs="Times New Roman"/>
          <w:b/>
          <w:bCs/>
          <w:sz w:val="32"/>
          <w:szCs w:val="32"/>
        </w:rPr>
        <w:t xml:space="preserve">мовленнєві </w:t>
      </w:r>
      <w:r w:rsidRPr="00695A49">
        <w:rPr>
          <w:rFonts w:ascii="Times New Roman" w:hAnsi="Times New Roman" w:cs="Times New Roman"/>
          <w:b/>
          <w:bCs/>
          <w:sz w:val="32"/>
          <w:szCs w:val="32"/>
        </w:rPr>
        <w:t>формули</w:t>
      </w:r>
      <w:r w:rsidRPr="00695A49">
        <w:rPr>
          <w:rFonts w:ascii="Times New Roman" w:hAnsi="Times New Roman" w:cs="Times New Roman"/>
          <w:bCs/>
          <w:sz w:val="32"/>
          <w:szCs w:val="32"/>
        </w:rPr>
        <w:t xml:space="preserve"> – формули спілкування, які використовують мовці для встановлення</w:t>
      </w:r>
      <w:r w:rsidR="005B2D00" w:rsidRPr="00695A49">
        <w:rPr>
          <w:rFonts w:ascii="Times New Roman" w:hAnsi="Times New Roman" w:cs="Times New Roman"/>
          <w:bCs/>
          <w:sz w:val="32"/>
          <w:szCs w:val="32"/>
        </w:rPr>
        <w:t xml:space="preserve"> ввічливого</w:t>
      </w:r>
      <w:r w:rsidRPr="00695A49">
        <w:rPr>
          <w:rFonts w:ascii="Times New Roman" w:hAnsi="Times New Roman" w:cs="Times New Roman"/>
          <w:bCs/>
          <w:sz w:val="32"/>
          <w:szCs w:val="32"/>
        </w:rPr>
        <w:t xml:space="preserve"> контакту</w:t>
      </w:r>
      <w:r w:rsidR="005B2D00" w:rsidRPr="00695A49">
        <w:rPr>
          <w:rFonts w:ascii="Times New Roman" w:hAnsi="Times New Roman" w:cs="Times New Roman"/>
          <w:bCs/>
          <w:sz w:val="32"/>
          <w:szCs w:val="32"/>
        </w:rPr>
        <w:t xml:space="preserve"> зі співбе</w:t>
      </w:r>
      <w:r w:rsidR="00DA6F0E" w:rsidRPr="00695A49">
        <w:rPr>
          <w:rFonts w:ascii="Times New Roman" w:hAnsi="Times New Roman" w:cs="Times New Roman"/>
          <w:bCs/>
          <w:sz w:val="32"/>
          <w:szCs w:val="32"/>
        </w:rPr>
        <w:t>сідником</w:t>
      </w:r>
      <w:r w:rsidRPr="00695A49">
        <w:rPr>
          <w:rFonts w:ascii="Times New Roman" w:hAnsi="Times New Roman" w:cs="Times New Roman"/>
          <w:bCs/>
          <w:sz w:val="32"/>
          <w:szCs w:val="32"/>
        </w:rPr>
        <w:t xml:space="preserve">, </w:t>
      </w:r>
      <w:r w:rsidR="00536911" w:rsidRPr="00695A49">
        <w:rPr>
          <w:rFonts w:ascii="Times New Roman" w:hAnsi="Times New Roman" w:cs="Times New Roman"/>
          <w:bCs/>
          <w:sz w:val="32"/>
          <w:szCs w:val="32"/>
        </w:rPr>
        <w:t>для підтримання спілкування у</w:t>
      </w:r>
      <w:r w:rsidRPr="00695A49">
        <w:rPr>
          <w:rFonts w:ascii="Times New Roman" w:hAnsi="Times New Roman" w:cs="Times New Roman"/>
          <w:bCs/>
          <w:sz w:val="32"/>
          <w:szCs w:val="32"/>
        </w:rPr>
        <w:t xml:space="preserve"> певній тональності. Відповідно до етикетної ситуації набір мовних виразів є різноманітним, наприклад: </w:t>
      </w:r>
      <w:r w:rsidR="00A35269" w:rsidRPr="00695A49">
        <w:rPr>
          <w:rFonts w:ascii="Times New Roman" w:hAnsi="Times New Roman" w:cs="Times New Roman"/>
          <w:bCs/>
          <w:i/>
          <w:sz w:val="32"/>
          <w:szCs w:val="32"/>
        </w:rPr>
        <w:t>будь ласка</w:t>
      </w:r>
      <w:r w:rsidR="00A35269"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будьте люб’язні</w:t>
      </w:r>
      <w:r w:rsidRPr="00695A49">
        <w:rPr>
          <w:rFonts w:ascii="Times New Roman" w:hAnsi="Times New Roman" w:cs="Times New Roman"/>
          <w:bCs/>
          <w:sz w:val="32"/>
          <w:szCs w:val="32"/>
        </w:rPr>
        <w:t xml:space="preserve">, </w:t>
      </w:r>
      <w:r w:rsidR="00A35269" w:rsidRPr="00695A49">
        <w:rPr>
          <w:rFonts w:ascii="Times New Roman" w:hAnsi="Times New Roman" w:cs="Times New Roman"/>
          <w:bCs/>
          <w:i/>
          <w:sz w:val="32"/>
          <w:szCs w:val="32"/>
        </w:rPr>
        <w:t>Ваша ласка</w:t>
      </w:r>
      <w:r w:rsidR="00A35269" w:rsidRPr="00695A49">
        <w:rPr>
          <w:rFonts w:ascii="Times New Roman" w:hAnsi="Times New Roman" w:cs="Times New Roman"/>
          <w:bCs/>
          <w:sz w:val="32"/>
          <w:szCs w:val="32"/>
        </w:rPr>
        <w:t>,</w:t>
      </w:r>
      <w:r w:rsidR="00A35269" w:rsidRPr="00695A49">
        <w:rPr>
          <w:rFonts w:ascii="Times New Roman" w:hAnsi="Times New Roman" w:cs="Times New Roman"/>
          <w:bCs/>
          <w:i/>
          <w:sz w:val="32"/>
          <w:szCs w:val="32"/>
        </w:rPr>
        <w:t xml:space="preserve"> </w:t>
      </w:r>
      <w:r w:rsidRPr="00695A49">
        <w:rPr>
          <w:rFonts w:ascii="Times New Roman" w:hAnsi="Times New Roman" w:cs="Times New Roman"/>
          <w:bCs/>
          <w:i/>
          <w:sz w:val="32"/>
          <w:szCs w:val="32"/>
        </w:rPr>
        <w:t>дозвольте Вас потурбувати</w:t>
      </w:r>
      <w:r w:rsidR="009E7BCD" w:rsidRPr="00695A49">
        <w:rPr>
          <w:rFonts w:ascii="Times New Roman" w:hAnsi="Times New Roman" w:cs="Times New Roman"/>
          <w:bCs/>
          <w:sz w:val="32"/>
          <w:szCs w:val="32"/>
        </w:rPr>
        <w:t xml:space="preserve">; </w:t>
      </w:r>
      <w:r w:rsidR="009E7BCD" w:rsidRPr="00695A49">
        <w:rPr>
          <w:rFonts w:ascii="Times New Roman" w:hAnsi="Times New Roman" w:cs="Times New Roman"/>
          <w:bCs/>
          <w:i/>
          <w:sz w:val="32"/>
          <w:szCs w:val="32"/>
        </w:rPr>
        <w:t>до зустрічі</w:t>
      </w:r>
      <w:r w:rsidR="009E7BCD" w:rsidRPr="00695A49">
        <w:rPr>
          <w:rFonts w:ascii="Times New Roman" w:hAnsi="Times New Roman" w:cs="Times New Roman"/>
          <w:bCs/>
          <w:sz w:val="32"/>
          <w:szCs w:val="32"/>
        </w:rPr>
        <w:t xml:space="preserve">, </w:t>
      </w:r>
      <w:r w:rsidR="009E7BCD" w:rsidRPr="00695A49">
        <w:rPr>
          <w:rFonts w:ascii="Times New Roman" w:hAnsi="Times New Roman" w:cs="Times New Roman"/>
          <w:bCs/>
          <w:i/>
          <w:sz w:val="32"/>
          <w:szCs w:val="32"/>
        </w:rPr>
        <w:t>на все добре</w:t>
      </w:r>
      <w:r w:rsidR="009E7BCD" w:rsidRPr="00695A49">
        <w:rPr>
          <w:rFonts w:ascii="Times New Roman" w:hAnsi="Times New Roman" w:cs="Times New Roman"/>
          <w:bCs/>
          <w:sz w:val="32"/>
          <w:szCs w:val="32"/>
        </w:rPr>
        <w:t xml:space="preserve">, </w:t>
      </w:r>
      <w:r w:rsidR="009E7BCD" w:rsidRPr="00695A49">
        <w:rPr>
          <w:rFonts w:ascii="Times New Roman" w:hAnsi="Times New Roman" w:cs="Times New Roman"/>
          <w:bCs/>
          <w:i/>
          <w:sz w:val="32"/>
          <w:szCs w:val="32"/>
        </w:rPr>
        <w:t>нехай Вам</w:t>
      </w:r>
      <w:r w:rsidR="009E7BCD" w:rsidRPr="00695A49">
        <w:rPr>
          <w:rFonts w:ascii="Times New Roman" w:hAnsi="Times New Roman" w:cs="Times New Roman"/>
          <w:bCs/>
          <w:sz w:val="32"/>
          <w:szCs w:val="32"/>
        </w:rPr>
        <w:t xml:space="preserve"> </w:t>
      </w:r>
      <w:r w:rsidR="009E7BCD" w:rsidRPr="00695A49">
        <w:rPr>
          <w:rFonts w:ascii="Times New Roman" w:hAnsi="Times New Roman" w:cs="Times New Roman"/>
          <w:bCs/>
          <w:i/>
          <w:sz w:val="32"/>
          <w:szCs w:val="32"/>
        </w:rPr>
        <w:t>щастить</w:t>
      </w:r>
      <w:r w:rsidR="00283505" w:rsidRPr="00695A49">
        <w:rPr>
          <w:rFonts w:ascii="Times New Roman" w:hAnsi="Times New Roman" w:cs="Times New Roman"/>
          <w:bCs/>
          <w:sz w:val="32"/>
          <w:szCs w:val="32"/>
        </w:rPr>
        <w:t xml:space="preserve"> тощо</w:t>
      </w:r>
      <w:r w:rsidRPr="00695A49">
        <w:rPr>
          <w:rFonts w:ascii="Times New Roman" w:hAnsi="Times New Roman" w:cs="Times New Roman"/>
          <w:bCs/>
          <w:sz w:val="32"/>
          <w:szCs w:val="32"/>
        </w:rPr>
        <w:t>.</w:t>
      </w:r>
      <w:r w:rsidR="00B66DD0" w:rsidRPr="00695A49">
        <w:rPr>
          <w:rFonts w:ascii="Times New Roman" w:hAnsi="Times New Roman" w:cs="Times New Roman"/>
          <w:bCs/>
          <w:sz w:val="32"/>
          <w:szCs w:val="32"/>
        </w:rPr>
        <w:t xml:space="preserve"> Див. також: </w:t>
      </w:r>
      <w:r w:rsidR="00B66DD0" w:rsidRPr="00695A49">
        <w:rPr>
          <w:rFonts w:ascii="Times New Roman" w:hAnsi="Times New Roman" w:cs="Times New Roman"/>
          <w:bCs/>
          <w:i/>
          <w:sz w:val="32"/>
          <w:szCs w:val="32"/>
        </w:rPr>
        <w:t>мовленнєвий етикет</w:t>
      </w:r>
      <w:r w:rsidR="00B66DD0" w:rsidRPr="00695A49">
        <w:rPr>
          <w:rFonts w:ascii="Times New Roman" w:hAnsi="Times New Roman" w:cs="Times New Roman"/>
          <w:bCs/>
          <w:sz w:val="32"/>
          <w:szCs w:val="32"/>
        </w:rPr>
        <w:t>.</w:t>
      </w:r>
    </w:p>
    <w:p w:rsidR="000D3333" w:rsidRPr="00695A49" w:rsidRDefault="000D3333" w:rsidP="00F64494">
      <w:pPr>
        <w:tabs>
          <w:tab w:val="left" w:pos="993"/>
        </w:tabs>
        <w:spacing w:after="0" w:line="240" w:lineRule="auto"/>
        <w:ind w:firstLine="709"/>
        <w:jc w:val="both"/>
        <w:rPr>
          <w:rFonts w:ascii="Times New Roman" w:hAnsi="Times New Roman" w:cs="Times New Roman"/>
          <w:i/>
          <w:sz w:val="32"/>
          <w:szCs w:val="32"/>
        </w:rPr>
      </w:pPr>
      <w:r w:rsidRPr="00695A49">
        <w:rPr>
          <w:rFonts w:ascii="Times New Roman" w:hAnsi="Times New Roman" w:cs="Times New Roman"/>
          <w:b/>
          <w:bCs/>
          <w:sz w:val="32"/>
          <w:szCs w:val="32"/>
        </w:rPr>
        <w:t>Етнографізми</w:t>
      </w:r>
      <w:r w:rsidRPr="00695A49">
        <w:rPr>
          <w:rFonts w:ascii="Times New Roman" w:hAnsi="Times New Roman" w:cs="Times New Roman"/>
          <w:sz w:val="32"/>
          <w:szCs w:val="32"/>
        </w:rPr>
        <w:t xml:space="preserve"> – різновид лексичних діалектизмів; назви предметів, понять, характерних для побуту, господарювання, життєвого устрою представників певної етнічної групи чи культурно-етнічного регіону (</w:t>
      </w:r>
      <w:r w:rsidRPr="00695A49">
        <w:rPr>
          <w:rFonts w:ascii="Times New Roman" w:hAnsi="Times New Roman" w:cs="Times New Roman"/>
          <w:i/>
          <w:sz w:val="32"/>
          <w:szCs w:val="32"/>
        </w:rPr>
        <w:t xml:space="preserve">Фонтан, кальян і сльози на зорі. Носила я і </w:t>
      </w:r>
      <w:r w:rsidRPr="00695A49">
        <w:rPr>
          <w:rFonts w:ascii="Times New Roman" w:hAnsi="Times New Roman" w:cs="Times New Roman"/>
          <w:b/>
          <w:i/>
          <w:sz w:val="32"/>
          <w:szCs w:val="32"/>
        </w:rPr>
        <w:t>плахту</w:t>
      </w:r>
      <w:r w:rsidRPr="00695A49">
        <w:rPr>
          <w:rFonts w:ascii="Times New Roman" w:hAnsi="Times New Roman" w:cs="Times New Roman"/>
          <w:i/>
          <w:sz w:val="32"/>
          <w:szCs w:val="32"/>
        </w:rPr>
        <w:t xml:space="preserve"> і </w:t>
      </w:r>
      <w:r w:rsidRPr="00695A49">
        <w:rPr>
          <w:rFonts w:ascii="Times New Roman" w:hAnsi="Times New Roman" w:cs="Times New Roman"/>
          <w:b/>
          <w:i/>
          <w:sz w:val="32"/>
          <w:szCs w:val="32"/>
        </w:rPr>
        <w:t>віночки</w:t>
      </w:r>
      <w:r w:rsidRPr="00695A49">
        <w:rPr>
          <w:rFonts w:ascii="Times New Roman" w:hAnsi="Times New Roman" w:cs="Times New Roman"/>
          <w:i/>
          <w:sz w:val="32"/>
          <w:szCs w:val="32"/>
        </w:rPr>
        <w:t>, – Ну, як мені, чи гарно у парчі?</w:t>
      </w:r>
      <w:r w:rsidRPr="00695A49">
        <w:rPr>
          <w:rFonts w:ascii="Times New Roman" w:hAnsi="Times New Roman" w:cs="Times New Roman"/>
          <w:sz w:val="32"/>
          <w:szCs w:val="32"/>
        </w:rPr>
        <w:t xml:space="preserve"> (Л. Костенко). Використовуються з метою точного відтворення національних особливостей життя, побуту, звичаїв, культури українців, що проживають на певній території, </w:t>
      </w:r>
      <w:r w:rsidR="00536911" w:rsidRPr="00695A49">
        <w:rPr>
          <w:rFonts w:ascii="Times New Roman" w:hAnsi="Times New Roman" w:cs="Times New Roman"/>
          <w:sz w:val="32"/>
          <w:szCs w:val="32"/>
        </w:rPr>
        <w:t xml:space="preserve">відображення </w:t>
      </w:r>
      <w:r w:rsidRPr="00695A49">
        <w:rPr>
          <w:rFonts w:ascii="Times New Roman" w:hAnsi="Times New Roman" w:cs="Times New Roman"/>
          <w:sz w:val="32"/>
          <w:szCs w:val="32"/>
        </w:rPr>
        <w:t>етнографічної своєрідності тієї місцевості, про яку розповідається, і виступають як виразний компонент створення локального колориту зображуваного.</w:t>
      </w:r>
      <w:r w:rsidRPr="00695A49">
        <w:rPr>
          <w:rFonts w:ascii="Times New Roman" w:eastAsia="Times New Roman" w:hAnsi="Times New Roman" w:cs="Times New Roman"/>
          <w:sz w:val="32"/>
          <w:szCs w:val="32"/>
        </w:rPr>
        <w:t xml:space="preserve"> Див. також: </w:t>
      </w:r>
      <w:r w:rsidRPr="00695A49">
        <w:rPr>
          <w:rFonts w:ascii="Times New Roman" w:eastAsia="Times New Roman" w:hAnsi="Times New Roman" w:cs="Times New Roman"/>
          <w:i/>
          <w:sz w:val="32"/>
          <w:szCs w:val="32"/>
        </w:rPr>
        <w:t>діалектизми</w:t>
      </w:r>
      <w:r w:rsidRPr="00695A49">
        <w:rPr>
          <w:rFonts w:ascii="Times New Roman" w:eastAsia="Times New Roman" w:hAnsi="Times New Roman" w:cs="Times New Roman"/>
          <w:sz w:val="32"/>
          <w:szCs w:val="32"/>
        </w:rPr>
        <w:t>.</w:t>
      </w:r>
    </w:p>
    <w:p w:rsidR="000C3DD0" w:rsidRPr="00695A49" w:rsidRDefault="000C3DD0"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Етнолінгвістика</w:t>
      </w:r>
      <w:r w:rsidRPr="00695A49">
        <w:rPr>
          <w:rFonts w:ascii="Times New Roman" w:hAnsi="Times New Roman" w:cs="Times New Roman"/>
          <w:bCs/>
          <w:sz w:val="32"/>
          <w:szCs w:val="32"/>
        </w:rPr>
        <w:t xml:space="preserve"> – галузь мовознавства, </w:t>
      </w:r>
      <w:r w:rsidR="008505D9">
        <w:rPr>
          <w:rFonts w:ascii="Times New Roman" w:hAnsi="Times New Roman" w:cs="Times New Roman"/>
          <w:bCs/>
          <w:sz w:val="32"/>
          <w:szCs w:val="32"/>
        </w:rPr>
        <w:t xml:space="preserve">спрямована на вивчення віддзеркалення </w:t>
      </w:r>
      <w:r w:rsidRPr="00695A49">
        <w:rPr>
          <w:rFonts w:ascii="Times New Roman" w:hAnsi="Times New Roman" w:cs="Times New Roman"/>
          <w:bCs/>
          <w:sz w:val="32"/>
          <w:szCs w:val="32"/>
        </w:rPr>
        <w:t xml:space="preserve">в мові й мовленнєвій </w:t>
      </w:r>
      <w:r w:rsidR="008505D9">
        <w:rPr>
          <w:rFonts w:ascii="Times New Roman" w:hAnsi="Times New Roman" w:cs="Times New Roman"/>
          <w:bCs/>
          <w:sz w:val="32"/>
          <w:szCs w:val="32"/>
        </w:rPr>
        <w:t>діяльності (етнотекстах) етнічної свідомості</w:t>
      </w:r>
      <w:r w:rsidRPr="00695A49">
        <w:rPr>
          <w:rFonts w:ascii="Times New Roman" w:hAnsi="Times New Roman" w:cs="Times New Roman"/>
          <w:bCs/>
          <w:sz w:val="32"/>
          <w:szCs w:val="32"/>
        </w:rPr>
        <w:t>,</w:t>
      </w:r>
      <w:r w:rsidR="00F107D9"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менталітет</w:t>
      </w:r>
      <w:r w:rsidR="008505D9">
        <w:rPr>
          <w:rFonts w:ascii="Times New Roman" w:hAnsi="Times New Roman" w:cs="Times New Roman"/>
          <w:bCs/>
          <w:sz w:val="32"/>
          <w:szCs w:val="32"/>
        </w:rPr>
        <w:t>у</w:t>
      </w:r>
      <w:r w:rsidRPr="00695A49">
        <w:rPr>
          <w:rFonts w:ascii="Times New Roman" w:hAnsi="Times New Roman" w:cs="Times New Roman"/>
          <w:bCs/>
          <w:sz w:val="32"/>
          <w:szCs w:val="32"/>
        </w:rPr>
        <w:t>,</w:t>
      </w:r>
      <w:r w:rsidR="00F107D9" w:rsidRPr="00695A49">
        <w:rPr>
          <w:rFonts w:ascii="Times New Roman" w:hAnsi="Times New Roman" w:cs="Times New Roman"/>
          <w:bCs/>
          <w:sz w:val="32"/>
          <w:szCs w:val="32"/>
        </w:rPr>
        <w:t xml:space="preserve"> </w:t>
      </w:r>
      <w:r w:rsidR="008505D9">
        <w:rPr>
          <w:rFonts w:ascii="Times New Roman" w:hAnsi="Times New Roman" w:cs="Times New Roman"/>
          <w:bCs/>
          <w:sz w:val="32"/>
          <w:szCs w:val="32"/>
        </w:rPr>
        <w:t>національного</w:t>
      </w:r>
      <w:r w:rsidRPr="00695A49">
        <w:rPr>
          <w:rFonts w:ascii="Times New Roman" w:hAnsi="Times New Roman" w:cs="Times New Roman"/>
          <w:bCs/>
          <w:sz w:val="32"/>
          <w:szCs w:val="32"/>
        </w:rPr>
        <w:t xml:space="preserve"> характер</w:t>
      </w:r>
      <w:r w:rsidR="008505D9">
        <w:rPr>
          <w:rFonts w:ascii="Times New Roman" w:hAnsi="Times New Roman" w:cs="Times New Roman"/>
          <w:bCs/>
          <w:sz w:val="32"/>
          <w:szCs w:val="32"/>
        </w:rPr>
        <w:t>у</w:t>
      </w:r>
      <w:r w:rsidRPr="00695A49">
        <w:rPr>
          <w:rFonts w:ascii="Times New Roman" w:hAnsi="Times New Roman" w:cs="Times New Roman"/>
          <w:bCs/>
          <w:sz w:val="32"/>
          <w:szCs w:val="32"/>
        </w:rPr>
        <w:t>,</w:t>
      </w:r>
      <w:r w:rsidR="00F107D9" w:rsidRPr="00695A49">
        <w:rPr>
          <w:rFonts w:ascii="Times New Roman" w:hAnsi="Times New Roman" w:cs="Times New Roman"/>
          <w:bCs/>
          <w:sz w:val="32"/>
          <w:szCs w:val="32"/>
        </w:rPr>
        <w:t xml:space="preserve"> </w:t>
      </w:r>
      <w:r w:rsidR="008505D9">
        <w:rPr>
          <w:rFonts w:ascii="Times New Roman" w:hAnsi="Times New Roman" w:cs="Times New Roman"/>
          <w:bCs/>
          <w:sz w:val="32"/>
          <w:szCs w:val="32"/>
        </w:rPr>
        <w:t>матеріальної і духовної культури</w:t>
      </w:r>
      <w:r w:rsidRPr="00695A49">
        <w:rPr>
          <w:rFonts w:ascii="Times New Roman" w:hAnsi="Times New Roman" w:cs="Times New Roman"/>
          <w:bCs/>
          <w:sz w:val="32"/>
          <w:szCs w:val="32"/>
        </w:rPr>
        <w:t xml:space="preserve"> народу. Її складниками </w:t>
      </w:r>
      <w:r w:rsidR="00080B90" w:rsidRPr="00695A49">
        <w:rPr>
          <w:rFonts w:ascii="Times New Roman" w:hAnsi="Times New Roman" w:cs="Times New Roman"/>
          <w:bCs/>
          <w:sz w:val="32"/>
          <w:szCs w:val="32"/>
        </w:rPr>
        <w:t xml:space="preserve">дослідники </w:t>
      </w:r>
      <w:r w:rsidRPr="00695A49">
        <w:rPr>
          <w:rFonts w:ascii="Times New Roman" w:hAnsi="Times New Roman" w:cs="Times New Roman"/>
          <w:bCs/>
          <w:sz w:val="32"/>
          <w:szCs w:val="32"/>
        </w:rPr>
        <w:t xml:space="preserve">вважають </w:t>
      </w:r>
      <w:r w:rsidRPr="00EE7F5F">
        <w:rPr>
          <w:rFonts w:ascii="Times New Roman" w:hAnsi="Times New Roman" w:cs="Times New Roman"/>
          <w:bCs/>
          <w:i/>
          <w:sz w:val="32"/>
          <w:szCs w:val="32"/>
        </w:rPr>
        <w:t>етнопсихолінгвістику</w:t>
      </w:r>
      <w:r w:rsidR="008505D9">
        <w:rPr>
          <w:rFonts w:ascii="Times New Roman" w:hAnsi="Times New Roman" w:cs="Times New Roman"/>
          <w:bCs/>
          <w:sz w:val="32"/>
          <w:szCs w:val="32"/>
        </w:rPr>
        <w:t xml:space="preserve"> (</w:t>
      </w:r>
      <w:r w:rsidR="009C7DED">
        <w:rPr>
          <w:rFonts w:ascii="Times New Roman" w:hAnsi="Times New Roman" w:cs="Times New Roman"/>
          <w:bCs/>
          <w:sz w:val="32"/>
          <w:szCs w:val="32"/>
        </w:rPr>
        <w:t>мовознавча дисципліна, орієнтована на відбитки в мові й мовній ді</w:t>
      </w:r>
      <w:r w:rsidR="00EE7F5F">
        <w:rPr>
          <w:rFonts w:ascii="Times New Roman" w:hAnsi="Times New Roman" w:cs="Times New Roman"/>
          <w:bCs/>
          <w:sz w:val="32"/>
          <w:szCs w:val="32"/>
        </w:rPr>
        <w:t>я</w:t>
      </w:r>
      <w:r w:rsidR="009C7DED">
        <w:rPr>
          <w:rFonts w:ascii="Times New Roman" w:hAnsi="Times New Roman" w:cs="Times New Roman"/>
          <w:bCs/>
          <w:sz w:val="32"/>
          <w:szCs w:val="32"/>
        </w:rPr>
        <w:t>льності</w:t>
      </w:r>
      <w:r w:rsidR="00EE7F5F">
        <w:rPr>
          <w:rFonts w:ascii="Times New Roman" w:hAnsi="Times New Roman" w:cs="Times New Roman"/>
          <w:bCs/>
          <w:sz w:val="32"/>
          <w:szCs w:val="32"/>
        </w:rPr>
        <w:t xml:space="preserve"> </w:t>
      </w:r>
      <w:r w:rsidR="009C7DED">
        <w:rPr>
          <w:rFonts w:ascii="Times New Roman" w:hAnsi="Times New Roman" w:cs="Times New Roman"/>
          <w:bCs/>
          <w:sz w:val="32"/>
          <w:szCs w:val="32"/>
        </w:rPr>
        <w:t>ознак психічного складу, характеру,</w:t>
      </w:r>
      <w:r w:rsidR="00EE7F5F">
        <w:rPr>
          <w:rFonts w:ascii="Times New Roman" w:hAnsi="Times New Roman" w:cs="Times New Roman"/>
          <w:bCs/>
          <w:sz w:val="32"/>
          <w:szCs w:val="32"/>
        </w:rPr>
        <w:t xml:space="preserve"> </w:t>
      </w:r>
      <w:r w:rsidR="009C7DED">
        <w:rPr>
          <w:rFonts w:ascii="Times New Roman" w:hAnsi="Times New Roman" w:cs="Times New Roman"/>
          <w:bCs/>
          <w:sz w:val="32"/>
          <w:szCs w:val="32"/>
        </w:rPr>
        <w:t>ментальності, сві</w:t>
      </w:r>
      <w:r w:rsidR="00EE7F5F">
        <w:rPr>
          <w:rFonts w:ascii="Times New Roman" w:hAnsi="Times New Roman" w:cs="Times New Roman"/>
          <w:bCs/>
          <w:sz w:val="32"/>
          <w:szCs w:val="32"/>
        </w:rPr>
        <w:t>домості й колективного позасвідомого етносу</w:t>
      </w:r>
      <w:r w:rsidR="008505D9">
        <w:rPr>
          <w:rFonts w:ascii="Times New Roman" w:hAnsi="Times New Roman" w:cs="Times New Roman"/>
          <w:bCs/>
          <w:sz w:val="32"/>
          <w:szCs w:val="32"/>
        </w:rPr>
        <w:t>)</w:t>
      </w:r>
      <w:r w:rsidRPr="00695A49">
        <w:rPr>
          <w:rFonts w:ascii="Times New Roman" w:hAnsi="Times New Roman" w:cs="Times New Roman"/>
          <w:bCs/>
          <w:sz w:val="32"/>
          <w:szCs w:val="32"/>
        </w:rPr>
        <w:t xml:space="preserve"> й </w:t>
      </w:r>
      <w:r w:rsidRPr="00EE7F5F">
        <w:rPr>
          <w:rFonts w:ascii="Times New Roman" w:hAnsi="Times New Roman" w:cs="Times New Roman"/>
          <w:bCs/>
          <w:i/>
          <w:sz w:val="32"/>
          <w:szCs w:val="32"/>
        </w:rPr>
        <w:t>лінгвокультурологію</w:t>
      </w:r>
      <w:r w:rsidR="00EE7F5F">
        <w:rPr>
          <w:rFonts w:ascii="Times New Roman" w:hAnsi="Times New Roman" w:cs="Times New Roman"/>
          <w:bCs/>
          <w:sz w:val="32"/>
          <w:szCs w:val="32"/>
        </w:rPr>
        <w:t xml:space="preserve"> (вивчає фіксацію в мові, етнотекстах і дискурсивній практиці духовної і матеріальної культури народу, тобто культурно значимої інформації – збережених у колективній пам’яті народу символьних способах матеріального й духовного усвідомлення світу певним етносом, відтворених у його ідеях, </w:t>
      </w:r>
      <w:r w:rsidR="00EE7F5F">
        <w:rPr>
          <w:rFonts w:ascii="Times New Roman" w:hAnsi="Times New Roman" w:cs="Times New Roman"/>
          <w:bCs/>
          <w:sz w:val="32"/>
          <w:szCs w:val="32"/>
        </w:rPr>
        <w:lastRenderedPageBreak/>
        <w:t>схемах мислення і поведінки, системі етичних й естетичних цінностей, нормах, звичаях, обрядах, міфах, віруваннях, побуті тощо.)</w:t>
      </w:r>
      <w:r w:rsidRPr="00695A49">
        <w:rPr>
          <w:rFonts w:ascii="Times New Roman" w:hAnsi="Times New Roman" w:cs="Times New Roman"/>
          <w:bCs/>
          <w:sz w:val="32"/>
          <w:szCs w:val="32"/>
        </w:rPr>
        <w:t xml:space="preserve">. </w:t>
      </w:r>
    </w:p>
    <w:p w:rsidR="00796297" w:rsidRPr="00695A49" w:rsidRDefault="00796297"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Жанр </w:t>
      </w:r>
      <w:r w:rsidRPr="00695A49">
        <w:rPr>
          <w:rFonts w:ascii="Times New Roman" w:hAnsi="Times New Roman" w:cs="Times New Roman"/>
          <w:bCs/>
          <w:sz w:val="32"/>
          <w:szCs w:val="32"/>
        </w:rPr>
        <w:t xml:space="preserve">– </w:t>
      </w:r>
      <w:r w:rsidR="009316A2" w:rsidRPr="00695A49">
        <w:rPr>
          <w:rFonts w:ascii="Times New Roman" w:hAnsi="Times New Roman" w:cs="Times New Roman"/>
          <w:bCs/>
          <w:sz w:val="32"/>
          <w:szCs w:val="32"/>
        </w:rPr>
        <w:t xml:space="preserve">визначена мовленнєвою ситуацією </w:t>
      </w:r>
      <w:r w:rsidRPr="00695A49">
        <w:rPr>
          <w:rFonts w:ascii="Times New Roman" w:hAnsi="Times New Roman" w:cs="Times New Roman"/>
          <w:bCs/>
          <w:sz w:val="32"/>
          <w:szCs w:val="32"/>
        </w:rPr>
        <w:t>типова форма тексту та</w:t>
      </w:r>
      <w:r w:rsidR="00AC71C2">
        <w:rPr>
          <w:rFonts w:ascii="Times New Roman" w:hAnsi="Times New Roman" w:cs="Times New Roman"/>
          <w:sz w:val="32"/>
          <w:szCs w:val="32"/>
        </w:rPr>
        <w:t xml:space="preserve"> організації</w:t>
      </w:r>
      <w:r w:rsidRPr="00695A49">
        <w:rPr>
          <w:rFonts w:ascii="Times New Roman" w:hAnsi="Times New Roman" w:cs="Times New Roman"/>
          <w:sz w:val="32"/>
          <w:szCs w:val="32"/>
        </w:rPr>
        <w:t xml:space="preserve"> мовного матеріалу </w:t>
      </w:r>
      <w:r w:rsidR="009316A2" w:rsidRPr="00695A49">
        <w:rPr>
          <w:rFonts w:ascii="Times New Roman" w:hAnsi="Times New Roman" w:cs="Times New Roman"/>
          <w:sz w:val="32"/>
          <w:szCs w:val="32"/>
        </w:rPr>
        <w:t xml:space="preserve">в межах </w:t>
      </w:r>
      <w:r w:rsidRPr="00695A49">
        <w:rPr>
          <w:rFonts w:ascii="Times New Roman" w:hAnsi="Times New Roman" w:cs="Times New Roman"/>
          <w:sz w:val="32"/>
          <w:szCs w:val="32"/>
        </w:rPr>
        <w:t>конкретного функціонального стилю</w:t>
      </w:r>
      <w:r w:rsidRPr="00695A49">
        <w:rPr>
          <w:rFonts w:ascii="Times New Roman" w:hAnsi="Times New Roman" w:cs="Times New Roman"/>
          <w:bCs/>
          <w:sz w:val="32"/>
          <w:szCs w:val="32"/>
        </w:rPr>
        <w:t xml:space="preserve">; </w:t>
      </w:r>
      <w:r w:rsidR="009316A2" w:rsidRPr="00695A49">
        <w:rPr>
          <w:rFonts w:ascii="Times New Roman" w:hAnsi="Times New Roman" w:cs="Times New Roman"/>
          <w:bCs/>
          <w:sz w:val="32"/>
          <w:szCs w:val="32"/>
        </w:rPr>
        <w:t xml:space="preserve">характеризується відносно стійкою спільністю змістовно-композиційних, лінгвостилістичних та в ряді випадків – техніко-реалізаційних особливостей. А також </w:t>
      </w:r>
      <w:r w:rsidRPr="00695A49">
        <w:rPr>
          <w:rFonts w:ascii="Times New Roman" w:hAnsi="Times New Roman" w:cs="Times New Roman"/>
          <w:bCs/>
          <w:sz w:val="32"/>
          <w:szCs w:val="32"/>
        </w:rPr>
        <w:t>вид творів в окремій галузі, який характеризується певними тематичними, сюжетними (композиційними) та стилістичними ознаками.</w:t>
      </w:r>
    </w:p>
    <w:p w:rsidR="00A46097" w:rsidRPr="00A46097" w:rsidRDefault="00796297" w:rsidP="00A46097">
      <w:pPr>
        <w:spacing w:after="0" w:line="240" w:lineRule="auto"/>
        <w:ind w:firstLine="709"/>
        <w:jc w:val="both"/>
        <w:rPr>
          <w:rStyle w:val="tgc"/>
          <w:rFonts w:ascii="Times New Roman" w:hAnsi="Times New Roman" w:cs="Times New Roman"/>
          <w:sz w:val="32"/>
          <w:szCs w:val="32"/>
        </w:rPr>
      </w:pPr>
      <w:r w:rsidRPr="00695A49">
        <w:rPr>
          <w:rFonts w:ascii="Times New Roman" w:hAnsi="Times New Roman" w:cs="Times New Roman"/>
          <w:b/>
          <w:sz w:val="32"/>
          <w:szCs w:val="32"/>
        </w:rPr>
        <w:t>Жаргон</w:t>
      </w:r>
      <w:r w:rsidRPr="00695A49">
        <w:rPr>
          <w:rFonts w:ascii="Times New Roman" w:hAnsi="Times New Roman" w:cs="Times New Roman"/>
          <w:sz w:val="32"/>
          <w:szCs w:val="32"/>
        </w:rPr>
        <w:t xml:space="preserve"> –</w:t>
      </w:r>
      <w:r w:rsidR="00DA4198">
        <w:rPr>
          <w:rFonts w:ascii="Times New Roman" w:hAnsi="Times New Roman" w:cs="Times New Roman"/>
          <w:sz w:val="32"/>
          <w:szCs w:val="32"/>
        </w:rPr>
        <w:t xml:space="preserve"> різновид соціолекту</w:t>
      </w:r>
      <w:r w:rsidR="00A46097">
        <w:rPr>
          <w:rFonts w:ascii="Times New Roman" w:hAnsi="Times New Roman" w:cs="Times New Roman"/>
          <w:sz w:val="32"/>
          <w:szCs w:val="32"/>
        </w:rPr>
        <w:t xml:space="preserve">; </w:t>
      </w:r>
      <w:r w:rsidR="00DF6170">
        <w:rPr>
          <w:rFonts w:ascii="Times New Roman" w:hAnsi="Times New Roman" w:cs="Times New Roman"/>
          <w:sz w:val="32"/>
          <w:szCs w:val="32"/>
        </w:rPr>
        <w:t xml:space="preserve">додаткова лексико-фразеологічна система мови, яка містить паралельні експресивно-оціночні, найчастіше стилістично знижені позначення загальновідомих понять і належать певній соціальній субкультурі. Це </w:t>
      </w:r>
      <w:r w:rsidRPr="00695A49">
        <w:rPr>
          <w:rFonts w:ascii="Times New Roman" w:hAnsi="Times New Roman" w:cs="Times New Roman"/>
          <w:sz w:val="32"/>
          <w:szCs w:val="32"/>
        </w:rPr>
        <w:t xml:space="preserve">лексикон розмовного мовлення людей, </w:t>
      </w:r>
      <w:r w:rsidR="00A46097">
        <w:rPr>
          <w:rFonts w:ascii="Times New Roman" w:hAnsi="Times New Roman" w:cs="Times New Roman"/>
          <w:sz w:val="32"/>
          <w:szCs w:val="32"/>
        </w:rPr>
        <w:t xml:space="preserve">об’єднаних </w:t>
      </w:r>
      <w:r w:rsidRPr="00695A49">
        <w:rPr>
          <w:rFonts w:ascii="Times New Roman" w:hAnsi="Times New Roman" w:cs="Times New Roman"/>
          <w:sz w:val="32"/>
          <w:szCs w:val="32"/>
        </w:rPr>
        <w:t xml:space="preserve">спільністю </w:t>
      </w:r>
      <w:r w:rsidR="00A46097">
        <w:rPr>
          <w:rFonts w:ascii="Times New Roman" w:hAnsi="Times New Roman" w:cs="Times New Roman"/>
          <w:sz w:val="32"/>
          <w:szCs w:val="32"/>
        </w:rPr>
        <w:t xml:space="preserve">професійних </w:t>
      </w:r>
      <w:r w:rsidRPr="00695A49">
        <w:rPr>
          <w:rFonts w:ascii="Times New Roman" w:hAnsi="Times New Roman" w:cs="Times New Roman"/>
          <w:sz w:val="32"/>
          <w:szCs w:val="32"/>
        </w:rPr>
        <w:t>інтересів</w:t>
      </w:r>
      <w:r w:rsidR="00A46097">
        <w:rPr>
          <w:rFonts w:ascii="Times New Roman" w:hAnsi="Times New Roman" w:cs="Times New Roman"/>
          <w:sz w:val="32"/>
          <w:szCs w:val="32"/>
        </w:rPr>
        <w:t>,</w:t>
      </w:r>
      <w:r w:rsidR="00A46097" w:rsidRPr="00A46097">
        <w:rPr>
          <w:rFonts w:ascii="Times New Roman" w:hAnsi="Times New Roman" w:cs="Times New Roman"/>
          <w:sz w:val="32"/>
          <w:szCs w:val="32"/>
        </w:rPr>
        <w:t xml:space="preserve"> </w:t>
      </w:r>
      <w:r w:rsidR="00A46097">
        <w:rPr>
          <w:rFonts w:ascii="Times New Roman" w:hAnsi="Times New Roman" w:cs="Times New Roman"/>
          <w:sz w:val="32"/>
          <w:szCs w:val="32"/>
        </w:rPr>
        <w:t>родом занять</w:t>
      </w:r>
      <w:r w:rsidRPr="00695A49">
        <w:rPr>
          <w:rFonts w:ascii="Times New Roman" w:hAnsi="Times New Roman" w:cs="Times New Roman"/>
          <w:sz w:val="32"/>
          <w:szCs w:val="32"/>
        </w:rPr>
        <w:t xml:space="preserve"> (</w:t>
      </w:r>
      <w:r w:rsidR="00A46097">
        <w:rPr>
          <w:rFonts w:ascii="Times New Roman" w:hAnsi="Times New Roman" w:cs="Times New Roman"/>
          <w:sz w:val="32"/>
          <w:szCs w:val="32"/>
        </w:rPr>
        <w:t>медиків</w:t>
      </w:r>
      <w:r w:rsidRPr="00695A49">
        <w:rPr>
          <w:rFonts w:ascii="Times New Roman" w:hAnsi="Times New Roman" w:cs="Times New Roman"/>
          <w:sz w:val="32"/>
          <w:szCs w:val="32"/>
        </w:rPr>
        <w:t xml:space="preserve">, </w:t>
      </w:r>
      <w:r w:rsidR="00A46097">
        <w:rPr>
          <w:rFonts w:ascii="Times New Roman" w:hAnsi="Times New Roman" w:cs="Times New Roman"/>
          <w:sz w:val="32"/>
          <w:szCs w:val="32"/>
        </w:rPr>
        <w:t xml:space="preserve">викладачів), </w:t>
      </w:r>
      <w:r w:rsidRPr="00695A49">
        <w:rPr>
          <w:rFonts w:ascii="Times New Roman" w:hAnsi="Times New Roman" w:cs="Times New Roman"/>
          <w:sz w:val="32"/>
          <w:szCs w:val="32"/>
        </w:rPr>
        <w:t>однаковим захопленням</w:t>
      </w:r>
      <w:r w:rsidR="00A46097">
        <w:rPr>
          <w:rFonts w:ascii="Times New Roman" w:hAnsi="Times New Roman" w:cs="Times New Roman"/>
          <w:sz w:val="32"/>
          <w:szCs w:val="32"/>
        </w:rPr>
        <w:t xml:space="preserve"> (жаргон мисливців, рибалок)</w:t>
      </w:r>
      <w:r w:rsidRPr="00695A49">
        <w:rPr>
          <w:rFonts w:ascii="Times New Roman" w:hAnsi="Times New Roman" w:cs="Times New Roman"/>
          <w:sz w:val="32"/>
          <w:szCs w:val="32"/>
        </w:rPr>
        <w:t xml:space="preserve">, </w:t>
      </w:r>
      <w:r w:rsidR="00A46097">
        <w:rPr>
          <w:rFonts w:ascii="Times New Roman" w:hAnsi="Times New Roman" w:cs="Times New Roman"/>
          <w:sz w:val="32"/>
          <w:szCs w:val="32"/>
        </w:rPr>
        <w:t>тривалим перебуванням у певному середовищі (військова служба, навчання) тощо</w:t>
      </w:r>
      <w:r w:rsidR="00DF6170">
        <w:rPr>
          <w:rFonts w:ascii="Times New Roman" w:hAnsi="Times New Roman" w:cs="Times New Roman"/>
          <w:sz w:val="32"/>
          <w:szCs w:val="32"/>
        </w:rPr>
        <w:t>. Жаргон здебільшого характеризується стилістичною зниженістю, жартівливою чи вульгарною конотативною забарвленістю як із позицій носіїв, так і сторонніх спостерігачів. Специфічна лексика і фразеологія</w:t>
      </w:r>
      <w:r w:rsidRPr="00695A49">
        <w:rPr>
          <w:rFonts w:ascii="Times New Roman" w:hAnsi="Times New Roman" w:cs="Times New Roman"/>
          <w:sz w:val="32"/>
          <w:szCs w:val="32"/>
        </w:rPr>
        <w:t xml:space="preserve"> надає розмовному мовленню атмосфери невимушеності, іронічності, фамільярності. </w:t>
      </w:r>
      <w:r w:rsidR="007051B7">
        <w:rPr>
          <w:rFonts w:ascii="Times New Roman" w:hAnsi="Times New Roman" w:cs="Times New Roman"/>
          <w:sz w:val="32"/>
          <w:szCs w:val="32"/>
        </w:rPr>
        <w:t xml:space="preserve">Психологічним підґрунтям виникнення жаргону є прагнення певних соціальних груп до самоідентифікації, що реалізується у бажанні вразити співрозмовника дотепністю, неординарністю й експресивністю мовлення, а також у зневазі до усталених мовних норм. На відміну від арго – таємної, конспіративної форми існування мови замкнених соціально-професійних груп, жаргон більшою частиною зрозумілий пересічним мовцям, є надбанням відкритих соціально-професійних груп і не виконує функції утаємниченості, умовності, відмежування. </w:t>
      </w:r>
      <w:r w:rsidRPr="00695A49">
        <w:rPr>
          <w:rFonts w:ascii="Times New Roman" w:hAnsi="Times New Roman" w:cs="Times New Roman"/>
          <w:sz w:val="32"/>
          <w:szCs w:val="32"/>
        </w:rPr>
        <w:t xml:space="preserve">Розрізняють жаргон дитячий, студентський, молодіжний, професійний (артистичний, комп’ютерний, </w:t>
      </w:r>
      <w:r w:rsidR="00EA77D4" w:rsidRPr="00695A49">
        <w:rPr>
          <w:rFonts w:ascii="Times New Roman" w:hAnsi="Times New Roman" w:cs="Times New Roman"/>
          <w:sz w:val="32"/>
          <w:szCs w:val="32"/>
        </w:rPr>
        <w:t>спортивний) і т.</w:t>
      </w:r>
      <w:r w:rsidRPr="00695A49">
        <w:rPr>
          <w:rFonts w:ascii="Times New Roman" w:hAnsi="Times New Roman" w:cs="Times New Roman"/>
          <w:sz w:val="32"/>
          <w:szCs w:val="32"/>
        </w:rPr>
        <w:t xml:space="preserve"> ін. </w:t>
      </w:r>
      <w:r w:rsidR="007051B7">
        <w:rPr>
          <w:rFonts w:ascii="Times New Roman" w:hAnsi="Times New Roman" w:cs="Times New Roman"/>
          <w:sz w:val="32"/>
          <w:szCs w:val="32"/>
        </w:rPr>
        <w:t xml:space="preserve">Жаргон – динамічна система, вона характеризується нетривкістю в часі й може проникати до літературної мови. Термін жаргон здебільшого ототожнюється із </w:t>
      </w:r>
      <w:r w:rsidR="007051B7">
        <w:rPr>
          <w:rFonts w:ascii="Times New Roman" w:hAnsi="Times New Roman" w:cs="Times New Roman"/>
          <w:sz w:val="32"/>
          <w:szCs w:val="32"/>
        </w:rPr>
        <w:lastRenderedPageBreak/>
        <w:t xml:space="preserve">термінами сленг, соціолект. </w:t>
      </w:r>
      <w:r w:rsidRPr="00695A49">
        <w:rPr>
          <w:rFonts w:ascii="Times New Roman" w:hAnsi="Times New Roman" w:cs="Times New Roman"/>
          <w:sz w:val="32"/>
          <w:szCs w:val="32"/>
        </w:rPr>
        <w:t xml:space="preserve">Див. також: </w:t>
      </w:r>
      <w:r w:rsidRPr="00695A49">
        <w:rPr>
          <w:rFonts w:ascii="Times New Roman" w:hAnsi="Times New Roman" w:cs="Times New Roman"/>
          <w:i/>
          <w:sz w:val="32"/>
          <w:szCs w:val="32"/>
        </w:rPr>
        <w:t>арго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жаргонізми</w:t>
      </w:r>
      <w:r w:rsidR="0086463D">
        <w:rPr>
          <w:rFonts w:ascii="Times New Roman" w:hAnsi="Times New Roman" w:cs="Times New Roman"/>
          <w:sz w:val="32"/>
          <w:szCs w:val="32"/>
        </w:rPr>
        <w:t xml:space="preserve">, </w:t>
      </w:r>
      <w:r w:rsidR="0086463D" w:rsidRPr="0086463D">
        <w:rPr>
          <w:rFonts w:ascii="Times New Roman" w:hAnsi="Times New Roman" w:cs="Times New Roman"/>
          <w:i/>
          <w:sz w:val="32"/>
          <w:szCs w:val="32"/>
        </w:rPr>
        <w:t>сленг</w:t>
      </w:r>
      <w:r w:rsidR="00E7333C">
        <w:rPr>
          <w:rFonts w:ascii="Times New Roman" w:hAnsi="Times New Roman" w:cs="Times New Roman"/>
          <w:sz w:val="32"/>
          <w:szCs w:val="32"/>
        </w:rPr>
        <w:t>,</w:t>
      </w:r>
      <w:r w:rsidR="00E7333C" w:rsidRPr="00E7333C">
        <w:rPr>
          <w:rFonts w:ascii="Times New Roman" w:hAnsi="Times New Roman" w:cs="Times New Roman"/>
          <w:i/>
          <w:sz w:val="32"/>
          <w:szCs w:val="32"/>
        </w:rPr>
        <w:t xml:space="preserve"> соціолект</w:t>
      </w:r>
      <w:r w:rsidRPr="00695A49">
        <w:rPr>
          <w:rFonts w:ascii="Times New Roman" w:hAnsi="Times New Roman" w:cs="Times New Roman"/>
          <w:sz w:val="32"/>
          <w:szCs w:val="32"/>
        </w:rPr>
        <w:t>.</w:t>
      </w:r>
    </w:p>
    <w:p w:rsidR="00772B28" w:rsidRPr="00695A49" w:rsidRDefault="00796297" w:rsidP="00A46097">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Жаргонізми</w:t>
      </w:r>
      <w:r w:rsidR="003C750B">
        <w:rPr>
          <w:rFonts w:ascii="Times New Roman" w:hAnsi="Times New Roman" w:cs="Times New Roman"/>
          <w:b/>
          <w:bCs/>
          <w:sz w:val="32"/>
          <w:szCs w:val="32"/>
        </w:rPr>
        <w:t xml:space="preserve"> </w:t>
      </w:r>
      <w:r w:rsidR="003C750B" w:rsidRPr="003C750B">
        <w:rPr>
          <w:rFonts w:ascii="Times New Roman" w:hAnsi="Times New Roman" w:cs="Times New Roman"/>
          <w:bCs/>
          <w:sz w:val="32"/>
          <w:szCs w:val="32"/>
        </w:rPr>
        <w:t>(соціальні діалектизми)</w:t>
      </w:r>
      <w:r w:rsidRPr="00695A49">
        <w:rPr>
          <w:rFonts w:ascii="Times New Roman" w:hAnsi="Times New Roman" w:cs="Times New Roman"/>
          <w:sz w:val="32"/>
          <w:szCs w:val="32"/>
        </w:rPr>
        <w:t xml:space="preserve"> – специфічні, емоційно забарвлені слова та вирази, які функціонують у мовленні окремих соціальних груп, </w:t>
      </w:r>
      <w:r w:rsidRPr="003C750B">
        <w:rPr>
          <w:rFonts w:ascii="Times New Roman" w:hAnsi="Times New Roman" w:cs="Times New Roman"/>
          <w:sz w:val="32"/>
          <w:szCs w:val="32"/>
        </w:rPr>
        <w:t>об</w:t>
      </w:r>
      <w:r w:rsidR="00DA4198">
        <w:rPr>
          <w:rFonts w:ascii="Times New Roman" w:hAnsi="Times New Roman" w:cs="Times New Roman"/>
          <w:sz w:val="32"/>
          <w:szCs w:val="32"/>
        </w:rPr>
        <w:t>’єднаних спільністю інтересів, у</w:t>
      </w:r>
      <w:r w:rsidRPr="003C750B">
        <w:rPr>
          <w:rFonts w:ascii="Times New Roman" w:hAnsi="Times New Roman" w:cs="Times New Roman"/>
          <w:sz w:val="32"/>
          <w:szCs w:val="32"/>
        </w:rPr>
        <w:t>подобан</w:t>
      </w:r>
      <w:r w:rsidR="003C750B" w:rsidRPr="003C750B">
        <w:rPr>
          <w:rFonts w:ascii="Times New Roman" w:hAnsi="Times New Roman" w:cs="Times New Roman"/>
          <w:sz w:val="32"/>
          <w:szCs w:val="32"/>
        </w:rPr>
        <w:t>ь, віком, ситуацією, діяльністю; їх уживання обмежене нормами спілкування, прийнятими в певному соціальному середовищі.</w:t>
      </w:r>
      <w:r w:rsidRPr="003C750B">
        <w:rPr>
          <w:rFonts w:ascii="Times New Roman" w:hAnsi="Times New Roman" w:cs="Times New Roman"/>
          <w:sz w:val="32"/>
          <w:szCs w:val="32"/>
        </w:rPr>
        <w:t xml:space="preserve"> Вон</w:t>
      </w:r>
      <w:r w:rsidRPr="00695A49">
        <w:rPr>
          <w:rFonts w:ascii="Times New Roman" w:hAnsi="Times New Roman" w:cs="Times New Roman"/>
          <w:sz w:val="32"/>
          <w:szCs w:val="32"/>
        </w:rPr>
        <w:t>и мають експресивно нейтральні, нормативні відповідники в загальнонародній мові</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і належать до вузькоспеціальної лексики, для</w:t>
      </w:r>
      <w:r w:rsidR="0051078F" w:rsidRPr="00695A49">
        <w:rPr>
          <w:rFonts w:ascii="Times New Roman" w:hAnsi="Times New Roman" w:cs="Times New Roman"/>
          <w:sz w:val="32"/>
          <w:szCs w:val="32"/>
        </w:rPr>
        <w:t xml:space="preserve"> якої характерне забарвлення не</w:t>
      </w:r>
      <w:r w:rsidRPr="00695A49">
        <w:rPr>
          <w:rFonts w:ascii="Times New Roman" w:hAnsi="Times New Roman" w:cs="Times New Roman"/>
          <w:sz w:val="32"/>
          <w:szCs w:val="32"/>
        </w:rPr>
        <w:t>літературності</w:t>
      </w:r>
      <w:r w:rsidR="00A46097" w:rsidRPr="00A46097">
        <w:rPr>
          <w:rStyle w:val="tgc"/>
        </w:rPr>
        <w:t xml:space="preserve"> </w:t>
      </w:r>
      <w:r w:rsidRPr="00695A49">
        <w:rPr>
          <w:rFonts w:ascii="Times New Roman" w:hAnsi="Times New Roman" w:cs="Times New Roman"/>
          <w:sz w:val="32"/>
          <w:szCs w:val="32"/>
        </w:rPr>
        <w:t xml:space="preserve">(наприклад: </w:t>
      </w:r>
      <w:r w:rsidRPr="00695A49">
        <w:rPr>
          <w:rFonts w:ascii="Times New Roman" w:hAnsi="Times New Roman" w:cs="Times New Roman"/>
          <w:i/>
          <w:sz w:val="32"/>
          <w:szCs w:val="32"/>
        </w:rPr>
        <w:t>засипатися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провалитися </w:t>
      </w:r>
      <w:r w:rsidRPr="00695A49">
        <w:rPr>
          <w:rFonts w:ascii="Times New Roman" w:hAnsi="Times New Roman" w:cs="Times New Roman"/>
          <w:sz w:val="32"/>
          <w:szCs w:val="32"/>
        </w:rPr>
        <w:t xml:space="preserve">(не скласти іспиту), </w:t>
      </w:r>
      <w:r w:rsidRPr="00695A49">
        <w:rPr>
          <w:rFonts w:ascii="Times New Roman" w:hAnsi="Times New Roman" w:cs="Times New Roman"/>
          <w:i/>
          <w:sz w:val="32"/>
          <w:szCs w:val="32"/>
        </w:rPr>
        <w:t>плавати</w:t>
      </w:r>
      <w:r w:rsidRPr="00695A49">
        <w:rPr>
          <w:rFonts w:ascii="Times New Roman" w:hAnsi="Times New Roman" w:cs="Times New Roman"/>
          <w:sz w:val="32"/>
          <w:szCs w:val="32"/>
        </w:rPr>
        <w:t xml:space="preserve"> (показувати неглибокі знання), </w:t>
      </w:r>
      <w:r w:rsidR="00AC71C2" w:rsidRPr="00695A49">
        <w:rPr>
          <w:rFonts w:ascii="Times New Roman" w:hAnsi="Times New Roman" w:cs="Times New Roman"/>
          <w:i/>
          <w:sz w:val="32"/>
          <w:szCs w:val="32"/>
        </w:rPr>
        <w:t>фара</w:t>
      </w:r>
      <w:r w:rsidR="00AC71C2" w:rsidRPr="00695A49">
        <w:rPr>
          <w:rFonts w:ascii="Times New Roman" w:hAnsi="Times New Roman" w:cs="Times New Roman"/>
          <w:sz w:val="32"/>
          <w:szCs w:val="32"/>
        </w:rPr>
        <w:t xml:space="preserve"> (двійка),</w:t>
      </w:r>
      <w:r w:rsidR="00AC71C2" w:rsidRPr="00695A49">
        <w:rPr>
          <w:rFonts w:ascii="Times New Roman" w:hAnsi="Times New Roman" w:cs="Times New Roman"/>
          <w:i/>
          <w:sz w:val="32"/>
          <w:szCs w:val="32"/>
        </w:rPr>
        <w:t xml:space="preserve"> шпора </w:t>
      </w:r>
      <w:r w:rsidR="00AC71C2" w:rsidRPr="00695A49">
        <w:rPr>
          <w:rFonts w:ascii="Times New Roman" w:hAnsi="Times New Roman" w:cs="Times New Roman"/>
          <w:sz w:val="32"/>
          <w:szCs w:val="32"/>
        </w:rPr>
        <w:t xml:space="preserve">(шпаргалка), </w:t>
      </w:r>
      <w:r w:rsidRPr="00695A49">
        <w:rPr>
          <w:rFonts w:ascii="Times New Roman" w:hAnsi="Times New Roman" w:cs="Times New Roman"/>
          <w:i/>
          <w:sz w:val="32"/>
          <w:szCs w:val="32"/>
        </w:rPr>
        <w:t>на шару</w:t>
      </w:r>
      <w:r w:rsidRPr="00695A49">
        <w:rPr>
          <w:rFonts w:ascii="Times New Roman" w:hAnsi="Times New Roman" w:cs="Times New Roman"/>
          <w:sz w:val="32"/>
          <w:szCs w:val="32"/>
        </w:rPr>
        <w:t xml:space="preserve"> (задарма), </w:t>
      </w:r>
      <w:r w:rsidRPr="00695A49">
        <w:rPr>
          <w:rFonts w:ascii="Times New Roman" w:hAnsi="Times New Roman" w:cs="Times New Roman"/>
          <w:i/>
          <w:sz w:val="32"/>
          <w:szCs w:val="32"/>
        </w:rPr>
        <w:t>попса</w:t>
      </w:r>
      <w:r w:rsidRPr="00695A49">
        <w:rPr>
          <w:rFonts w:ascii="Times New Roman" w:hAnsi="Times New Roman" w:cs="Times New Roman"/>
          <w:sz w:val="32"/>
          <w:szCs w:val="32"/>
        </w:rPr>
        <w:t xml:space="preserve"> (популярна музика), </w:t>
      </w:r>
      <w:r w:rsidRPr="00695A49">
        <w:rPr>
          <w:rFonts w:ascii="Times New Roman" w:hAnsi="Times New Roman" w:cs="Times New Roman"/>
          <w:i/>
          <w:sz w:val="32"/>
          <w:szCs w:val="32"/>
        </w:rPr>
        <w:t>бабки</w:t>
      </w:r>
      <w:r w:rsidRPr="00695A49">
        <w:rPr>
          <w:rFonts w:ascii="Times New Roman" w:hAnsi="Times New Roman" w:cs="Times New Roman"/>
          <w:sz w:val="32"/>
          <w:szCs w:val="32"/>
        </w:rPr>
        <w:t xml:space="preserve"> (гроші), </w:t>
      </w:r>
      <w:r w:rsidR="00AC71C2" w:rsidRPr="00695A49">
        <w:rPr>
          <w:rFonts w:ascii="Times New Roman" w:hAnsi="Times New Roman" w:cs="Times New Roman"/>
          <w:i/>
          <w:sz w:val="32"/>
          <w:szCs w:val="32"/>
        </w:rPr>
        <w:t>прикид</w:t>
      </w:r>
      <w:r w:rsidR="00AC71C2" w:rsidRPr="00695A49">
        <w:rPr>
          <w:rFonts w:ascii="Times New Roman" w:hAnsi="Times New Roman" w:cs="Times New Roman"/>
          <w:sz w:val="32"/>
          <w:szCs w:val="32"/>
        </w:rPr>
        <w:t xml:space="preserve"> (одяг, манера вдягатися), </w:t>
      </w:r>
      <w:r w:rsidRPr="00695A49">
        <w:rPr>
          <w:rFonts w:ascii="Times New Roman" w:hAnsi="Times New Roman" w:cs="Times New Roman"/>
          <w:i/>
          <w:sz w:val="32"/>
          <w:szCs w:val="32"/>
        </w:rPr>
        <w:t>суперово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кльово </w:t>
      </w:r>
      <w:r w:rsidRPr="00695A49">
        <w:rPr>
          <w:rFonts w:ascii="Times New Roman" w:hAnsi="Times New Roman" w:cs="Times New Roman"/>
          <w:sz w:val="32"/>
          <w:szCs w:val="32"/>
        </w:rPr>
        <w:t xml:space="preserve">(дуже добре), </w:t>
      </w:r>
      <w:r w:rsidRPr="00695A49">
        <w:rPr>
          <w:rFonts w:ascii="Times New Roman" w:hAnsi="Times New Roman" w:cs="Times New Roman"/>
          <w:i/>
          <w:sz w:val="32"/>
          <w:szCs w:val="32"/>
        </w:rPr>
        <w:t>центровий</w:t>
      </w:r>
      <w:r w:rsidRPr="00695A49">
        <w:rPr>
          <w:rFonts w:ascii="Times New Roman" w:hAnsi="Times New Roman" w:cs="Times New Roman"/>
          <w:sz w:val="32"/>
          <w:szCs w:val="32"/>
        </w:rPr>
        <w:t xml:space="preserve"> (авторитетний), </w:t>
      </w:r>
      <w:r w:rsidRPr="00695A49">
        <w:rPr>
          <w:rFonts w:ascii="Times New Roman" w:hAnsi="Times New Roman" w:cs="Times New Roman"/>
          <w:i/>
          <w:sz w:val="32"/>
          <w:szCs w:val="32"/>
        </w:rPr>
        <w:t>бублик</w:t>
      </w:r>
      <w:r w:rsidRPr="00695A49">
        <w:rPr>
          <w:rFonts w:ascii="Times New Roman" w:hAnsi="Times New Roman" w:cs="Times New Roman"/>
          <w:sz w:val="32"/>
          <w:szCs w:val="32"/>
        </w:rPr>
        <w:t xml:space="preserve"> (кермо), </w:t>
      </w:r>
      <w:r w:rsidRPr="00695A49">
        <w:rPr>
          <w:rFonts w:ascii="Times New Roman" w:hAnsi="Times New Roman" w:cs="Times New Roman"/>
          <w:i/>
          <w:sz w:val="32"/>
          <w:szCs w:val="32"/>
        </w:rPr>
        <w:t>тачка</w:t>
      </w:r>
      <w:r w:rsidR="0086463D">
        <w:rPr>
          <w:rFonts w:ascii="Times New Roman" w:hAnsi="Times New Roman" w:cs="Times New Roman"/>
          <w:sz w:val="32"/>
          <w:szCs w:val="32"/>
        </w:rPr>
        <w:t xml:space="preserve"> (таксі)</w:t>
      </w:r>
      <w:r w:rsidRPr="00695A49">
        <w:rPr>
          <w:rFonts w:ascii="Times New Roman" w:hAnsi="Times New Roman" w:cs="Times New Roman"/>
          <w:sz w:val="32"/>
          <w:szCs w:val="32"/>
        </w:rPr>
        <w:t xml:space="preserve">. У літературно-художньому мовленні жаргонізми використовуються зі стилістичною метою, переважно для створення відповідного описуваному емоційного й соціального колориту, а також з метою мовленнєвої характеристики осіб, про які йдеться. Див. також: </w:t>
      </w:r>
      <w:r w:rsidRPr="00695A49">
        <w:rPr>
          <w:rFonts w:ascii="Times New Roman" w:hAnsi="Times New Roman" w:cs="Times New Roman"/>
          <w:i/>
          <w:sz w:val="32"/>
          <w:szCs w:val="32"/>
        </w:rPr>
        <w:t>арготизми</w:t>
      </w:r>
      <w:r w:rsidRPr="00695A49">
        <w:rPr>
          <w:rFonts w:ascii="Times New Roman" w:hAnsi="Times New Roman" w:cs="Times New Roman"/>
          <w:sz w:val="32"/>
          <w:szCs w:val="32"/>
        </w:rPr>
        <w:t xml:space="preserve">, </w:t>
      </w:r>
      <w:r w:rsidRPr="00695A49">
        <w:rPr>
          <w:rFonts w:ascii="Times New Roman" w:hAnsi="Times New Roman" w:cs="Times New Roman"/>
          <w:bCs/>
          <w:i/>
          <w:sz w:val="32"/>
          <w:szCs w:val="32"/>
        </w:rPr>
        <w:t>вузькоспеціальна</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лексика</w:t>
      </w:r>
      <w:r w:rsidRPr="00695A49">
        <w:rPr>
          <w:rFonts w:ascii="Times New Roman" w:hAnsi="Times New Roman" w:cs="Times New Roman"/>
          <w:bCs/>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жаргон</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сленг</w:t>
      </w:r>
      <w:r w:rsidR="000638FB">
        <w:rPr>
          <w:rFonts w:ascii="Times New Roman" w:hAnsi="Times New Roman" w:cs="Times New Roman"/>
          <w:i/>
          <w:sz w:val="32"/>
          <w:szCs w:val="32"/>
        </w:rPr>
        <w:t>ізми</w:t>
      </w:r>
      <w:r w:rsidRPr="00695A49">
        <w:rPr>
          <w:rFonts w:ascii="Times New Roman" w:hAnsi="Times New Roman" w:cs="Times New Roman"/>
          <w:sz w:val="32"/>
          <w:szCs w:val="32"/>
        </w:rPr>
        <w:t>.</w:t>
      </w:r>
      <w:bookmarkStart w:id="10" w:name="114"/>
    </w:p>
    <w:p w:rsidR="00772B28" w:rsidRPr="00695A49" w:rsidRDefault="00772B28" w:rsidP="00F64494">
      <w:pPr>
        <w:spacing w:after="0" w:line="240" w:lineRule="auto"/>
        <w:ind w:firstLine="709"/>
        <w:jc w:val="both"/>
        <w:rPr>
          <w:rFonts w:ascii="Times New Roman" w:eastAsia="Times New Roman" w:hAnsi="Times New Roman" w:cs="Times New Roman"/>
          <w:sz w:val="32"/>
          <w:szCs w:val="32"/>
          <w:lang w:eastAsia="uk-UA"/>
        </w:rPr>
      </w:pPr>
      <w:r w:rsidRPr="00695A49">
        <w:rPr>
          <w:rFonts w:ascii="Times New Roman" w:eastAsia="Times New Roman" w:hAnsi="Times New Roman" w:cs="Times New Roman"/>
          <w:b/>
          <w:bCs/>
          <w:sz w:val="32"/>
          <w:szCs w:val="32"/>
          <w:lang w:eastAsia="uk-UA"/>
        </w:rPr>
        <w:t>Живе мовлення</w:t>
      </w:r>
      <w:bookmarkEnd w:id="10"/>
      <w:r w:rsidR="00FF7235" w:rsidRPr="00695A49">
        <w:rPr>
          <w:rFonts w:ascii="Times New Roman" w:eastAsia="Times New Roman" w:hAnsi="Times New Roman" w:cs="Times New Roman"/>
          <w:b/>
          <w:bCs/>
          <w:sz w:val="32"/>
          <w:szCs w:val="32"/>
          <w:lang w:eastAsia="uk-UA"/>
        </w:rPr>
        <w:t xml:space="preserve"> </w:t>
      </w:r>
      <w:r w:rsidR="00FF7235" w:rsidRPr="00695A49">
        <w:rPr>
          <w:rFonts w:ascii="Times New Roman" w:hAnsi="Times New Roman" w:cs="Times New Roman"/>
          <w:sz w:val="32"/>
          <w:szCs w:val="32"/>
        </w:rPr>
        <w:t xml:space="preserve">– </w:t>
      </w:r>
      <w:r w:rsidRPr="00695A49">
        <w:rPr>
          <w:rFonts w:ascii="Times New Roman" w:eastAsia="Times New Roman" w:hAnsi="Times New Roman" w:cs="Times New Roman"/>
          <w:sz w:val="32"/>
          <w:szCs w:val="32"/>
          <w:lang w:eastAsia="uk-UA"/>
        </w:rPr>
        <w:t>те, що звучить у повсякденному спілкуванні.</w:t>
      </w:r>
    </w:p>
    <w:p w:rsidR="00BB374D" w:rsidRPr="00695A49" w:rsidRDefault="00BB374D"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Загальновживана лексика</w:t>
      </w:r>
      <w:r w:rsidRPr="00695A49">
        <w:rPr>
          <w:rFonts w:ascii="Times New Roman" w:hAnsi="Times New Roman" w:cs="Times New Roman"/>
          <w:sz w:val="32"/>
          <w:szCs w:val="32"/>
        </w:rPr>
        <w:t xml:space="preserve"> – не спеціальні слова (тобто не професійні, термінологічні, діалектні тощо), а ті лек</w:t>
      </w:r>
      <w:r w:rsidR="000B34A1">
        <w:rPr>
          <w:rFonts w:ascii="Times New Roman" w:hAnsi="Times New Roman" w:cs="Times New Roman"/>
          <w:sz w:val="32"/>
          <w:szCs w:val="32"/>
        </w:rPr>
        <w:t>сичні одиниці, які властиві мовленню</w:t>
      </w:r>
      <w:r w:rsidRPr="00695A49">
        <w:rPr>
          <w:rFonts w:ascii="Times New Roman" w:hAnsi="Times New Roman" w:cs="Times New Roman"/>
          <w:sz w:val="32"/>
          <w:szCs w:val="32"/>
        </w:rPr>
        <w:t xml:space="preserve"> всіх носіїв </w:t>
      </w:r>
      <w:r w:rsidR="00EB11B0" w:rsidRPr="00695A49">
        <w:rPr>
          <w:rFonts w:ascii="Times New Roman" w:hAnsi="Times New Roman" w:cs="Times New Roman"/>
          <w:sz w:val="32"/>
          <w:szCs w:val="32"/>
        </w:rPr>
        <w:t xml:space="preserve">конкретної </w:t>
      </w:r>
      <w:r w:rsidRPr="00695A49">
        <w:rPr>
          <w:rFonts w:ascii="Times New Roman" w:hAnsi="Times New Roman" w:cs="Times New Roman"/>
          <w:sz w:val="32"/>
          <w:szCs w:val="32"/>
        </w:rPr>
        <w:t>мови без будь-яких обмежень. Вони не мають спеціального стилістичного забарвлення, не містять оцінки, тобто відображають не чуттєве, а логічне сприймання їх мовцям</w:t>
      </w:r>
      <w:r w:rsidR="000B34A1">
        <w:rPr>
          <w:rFonts w:ascii="Times New Roman" w:hAnsi="Times New Roman" w:cs="Times New Roman"/>
          <w:sz w:val="32"/>
          <w:szCs w:val="32"/>
        </w:rPr>
        <w:t>и, в</w:t>
      </w:r>
      <w:r w:rsidRPr="00695A49">
        <w:rPr>
          <w:rFonts w:ascii="Times New Roman" w:hAnsi="Times New Roman" w:cs="Times New Roman"/>
          <w:sz w:val="32"/>
          <w:szCs w:val="32"/>
        </w:rPr>
        <w:t xml:space="preserve">живаються у всіх функціональних стилях мови, отже не мають функціонального-стильового закріплення, тому їх іще називають </w:t>
      </w:r>
      <w:r w:rsidRPr="00695A49">
        <w:rPr>
          <w:rFonts w:ascii="Times New Roman" w:hAnsi="Times New Roman" w:cs="Times New Roman"/>
          <w:i/>
          <w:sz w:val="32"/>
          <w:szCs w:val="32"/>
        </w:rPr>
        <w:t>міжстильовими</w:t>
      </w:r>
      <w:r w:rsidRPr="00695A49">
        <w:rPr>
          <w:rFonts w:ascii="Times New Roman" w:hAnsi="Times New Roman" w:cs="Times New Roman"/>
          <w:sz w:val="32"/>
          <w:szCs w:val="32"/>
        </w:rPr>
        <w:t>. Ця лексика стилістично нейтральна чи майже нейтральна, зрозуміла і звична для кожного носія мови, однаковою мірою використовується в усному і писемному мовленні. Загальновживані одиниц</w:t>
      </w:r>
      <w:r w:rsidR="00B113A3" w:rsidRPr="00695A49">
        <w:rPr>
          <w:rFonts w:ascii="Times New Roman" w:hAnsi="Times New Roman" w:cs="Times New Roman"/>
          <w:sz w:val="32"/>
          <w:szCs w:val="32"/>
        </w:rPr>
        <w:t xml:space="preserve">і позначають реалії, пов’язані </w:t>
      </w:r>
      <w:r w:rsidRPr="00695A49">
        <w:rPr>
          <w:rFonts w:ascii="Times New Roman" w:hAnsi="Times New Roman" w:cs="Times New Roman"/>
          <w:sz w:val="32"/>
          <w:szCs w:val="32"/>
        </w:rPr>
        <w:t>з суспільним життям, виробничою діяльністю</w:t>
      </w:r>
      <w:r w:rsidR="000B34A1" w:rsidRPr="000B34A1">
        <w:rPr>
          <w:rFonts w:ascii="Times New Roman" w:hAnsi="Times New Roman" w:cs="Times New Roman"/>
          <w:sz w:val="32"/>
          <w:szCs w:val="32"/>
        </w:rPr>
        <w:t xml:space="preserve"> </w:t>
      </w:r>
      <w:r w:rsidR="000B34A1" w:rsidRPr="00695A49">
        <w:rPr>
          <w:rFonts w:ascii="Times New Roman" w:hAnsi="Times New Roman" w:cs="Times New Roman"/>
          <w:sz w:val="32"/>
          <w:szCs w:val="32"/>
        </w:rPr>
        <w:t>усіх громадян</w:t>
      </w:r>
      <w:r w:rsidRPr="00695A49">
        <w:rPr>
          <w:rFonts w:ascii="Times New Roman" w:hAnsi="Times New Roman" w:cs="Times New Roman"/>
          <w:sz w:val="32"/>
          <w:szCs w:val="32"/>
        </w:rPr>
        <w:t xml:space="preserve">, </w:t>
      </w:r>
      <w:r w:rsidR="000B34A1">
        <w:rPr>
          <w:rFonts w:ascii="Times New Roman" w:hAnsi="Times New Roman" w:cs="Times New Roman"/>
          <w:sz w:val="32"/>
          <w:szCs w:val="32"/>
        </w:rPr>
        <w:t xml:space="preserve">їхніми </w:t>
      </w:r>
      <w:r w:rsidRPr="00695A49">
        <w:rPr>
          <w:rFonts w:ascii="Times New Roman" w:hAnsi="Times New Roman" w:cs="Times New Roman"/>
          <w:sz w:val="32"/>
          <w:szCs w:val="32"/>
        </w:rPr>
        <w:t xml:space="preserve">щоденними потребами, побутом тощо. Це назви осіб за родинними ознаками, найпоширенішими професіями, типовими рисами характеру, різними прикметами та якостями; назви частин </w:t>
      </w:r>
      <w:r w:rsidRPr="00695A49">
        <w:rPr>
          <w:rFonts w:ascii="Times New Roman" w:hAnsi="Times New Roman" w:cs="Times New Roman"/>
          <w:sz w:val="32"/>
          <w:szCs w:val="32"/>
        </w:rPr>
        <w:lastRenderedPageBreak/>
        <w:t>тіла людини і тварини; назви сфер людської діяльності, галузей знань; назви найуживаніших знарядь праці, будівель,</w:t>
      </w:r>
      <w:r w:rsidR="0054136D" w:rsidRPr="00695A49">
        <w:rPr>
          <w:rFonts w:ascii="Times New Roman" w:hAnsi="Times New Roman" w:cs="Times New Roman"/>
          <w:sz w:val="32"/>
          <w:szCs w:val="32"/>
        </w:rPr>
        <w:t xml:space="preserve"> господарських предметів побуту;</w:t>
      </w:r>
      <w:r w:rsidR="00EB11B0" w:rsidRPr="00695A49">
        <w:rPr>
          <w:rFonts w:ascii="Times New Roman" w:hAnsi="Times New Roman" w:cs="Times New Roman"/>
          <w:sz w:val="32"/>
          <w:szCs w:val="32"/>
        </w:rPr>
        <w:t xml:space="preserve"> </w:t>
      </w:r>
      <w:r w:rsidR="0054136D" w:rsidRPr="00695A49">
        <w:rPr>
          <w:rFonts w:ascii="Times New Roman" w:hAnsi="Times New Roman" w:cs="Times New Roman"/>
          <w:sz w:val="32"/>
          <w:szCs w:val="32"/>
        </w:rPr>
        <w:t>назви</w:t>
      </w:r>
      <w:r w:rsidRPr="00695A49">
        <w:rPr>
          <w:rFonts w:ascii="Times New Roman" w:hAnsi="Times New Roman" w:cs="Times New Roman"/>
          <w:sz w:val="32"/>
          <w:szCs w:val="32"/>
        </w:rPr>
        <w:t xml:space="preserve"> найвідоміших абстрактних понять, типових явищ суспільного</w:t>
      </w:r>
      <w:r w:rsidR="0054136D" w:rsidRPr="00695A49">
        <w:rPr>
          <w:rFonts w:ascii="Times New Roman" w:hAnsi="Times New Roman" w:cs="Times New Roman"/>
          <w:sz w:val="32"/>
          <w:szCs w:val="32"/>
        </w:rPr>
        <w:t xml:space="preserve"> життя, природи;</w:t>
      </w:r>
      <w:r w:rsidRPr="00695A49">
        <w:rPr>
          <w:rFonts w:ascii="Times New Roman" w:hAnsi="Times New Roman" w:cs="Times New Roman"/>
          <w:sz w:val="32"/>
          <w:szCs w:val="32"/>
        </w:rPr>
        <w:t xml:space="preserve"> назви народів,</w:t>
      </w:r>
      <w:r w:rsidR="00587817" w:rsidRPr="00695A49">
        <w:rPr>
          <w:rFonts w:ascii="Times New Roman" w:hAnsi="Times New Roman" w:cs="Times New Roman"/>
          <w:sz w:val="32"/>
          <w:szCs w:val="32"/>
        </w:rPr>
        <w:t xml:space="preserve"> мов, понять культури і мистецтва,</w:t>
      </w:r>
      <w:r w:rsidRPr="00695A49">
        <w:rPr>
          <w:rFonts w:ascii="Times New Roman" w:hAnsi="Times New Roman" w:cs="Times New Roman"/>
          <w:sz w:val="32"/>
          <w:szCs w:val="32"/>
        </w:rPr>
        <w:t xml:space="preserve"> </w:t>
      </w:r>
      <w:r w:rsidR="00587817" w:rsidRPr="00695A49">
        <w:rPr>
          <w:rFonts w:ascii="Times New Roman" w:hAnsi="Times New Roman" w:cs="Times New Roman"/>
          <w:sz w:val="32"/>
          <w:szCs w:val="32"/>
        </w:rPr>
        <w:t xml:space="preserve">а також </w:t>
      </w:r>
      <w:r w:rsidRPr="00695A49">
        <w:rPr>
          <w:rFonts w:ascii="Times New Roman" w:hAnsi="Times New Roman" w:cs="Times New Roman"/>
          <w:sz w:val="32"/>
          <w:szCs w:val="32"/>
        </w:rPr>
        <w:t>службові слова</w:t>
      </w:r>
      <w:r w:rsidR="00587817" w:rsidRPr="00695A49">
        <w:rPr>
          <w:rFonts w:ascii="Times New Roman" w:hAnsi="Times New Roman" w:cs="Times New Roman"/>
          <w:sz w:val="32"/>
          <w:szCs w:val="32"/>
        </w:rPr>
        <w:t xml:space="preserve"> і</w:t>
      </w:r>
      <w:r w:rsidRPr="00695A49">
        <w:rPr>
          <w:rFonts w:ascii="Times New Roman" w:hAnsi="Times New Roman" w:cs="Times New Roman"/>
          <w:sz w:val="32"/>
          <w:szCs w:val="32"/>
        </w:rPr>
        <w:t xml:space="preserve"> вигуки </w:t>
      </w:r>
      <w:r w:rsidRPr="00695A49">
        <w:rPr>
          <w:rFonts w:ascii="Times New Roman" w:hAnsi="Times New Roman" w:cs="Times New Roman"/>
          <w:bCs/>
          <w:sz w:val="32"/>
          <w:szCs w:val="32"/>
        </w:rPr>
        <w:t xml:space="preserve">(наприклад: </w:t>
      </w:r>
      <w:r w:rsidRPr="00695A49">
        <w:rPr>
          <w:rFonts w:ascii="Times New Roman" w:hAnsi="Times New Roman" w:cs="Times New Roman"/>
          <w:i/>
          <w:sz w:val="32"/>
          <w:szCs w:val="32"/>
        </w:rPr>
        <w:t>батько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невістка</w:t>
      </w:r>
      <w:r w:rsidR="0054136D"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0B34A1" w:rsidRPr="00695A49">
        <w:rPr>
          <w:rFonts w:ascii="Times New Roman" w:hAnsi="Times New Roman" w:cs="Times New Roman"/>
          <w:i/>
          <w:sz w:val="32"/>
          <w:szCs w:val="32"/>
        </w:rPr>
        <w:t>ректор</w:t>
      </w:r>
      <w:r w:rsidR="000B34A1" w:rsidRPr="00695A49">
        <w:rPr>
          <w:rFonts w:ascii="Times New Roman" w:hAnsi="Times New Roman" w:cs="Times New Roman"/>
          <w:sz w:val="32"/>
          <w:szCs w:val="32"/>
        </w:rPr>
        <w:t>,</w:t>
      </w:r>
      <w:r w:rsidR="000B34A1">
        <w:rPr>
          <w:rFonts w:ascii="Times New Roman" w:hAnsi="Times New Roman" w:cs="Times New Roman"/>
          <w:sz w:val="32"/>
          <w:szCs w:val="32"/>
        </w:rPr>
        <w:t xml:space="preserve"> </w:t>
      </w:r>
      <w:r w:rsidRPr="00695A49">
        <w:rPr>
          <w:rFonts w:ascii="Times New Roman" w:hAnsi="Times New Roman" w:cs="Times New Roman"/>
          <w:i/>
          <w:sz w:val="32"/>
          <w:szCs w:val="32"/>
        </w:rPr>
        <w:t>учитель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хлібороб</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боягуз</w:t>
      </w:r>
      <w:r w:rsidRPr="00695A49">
        <w:rPr>
          <w:rFonts w:ascii="Times New Roman" w:hAnsi="Times New Roman" w:cs="Times New Roman"/>
          <w:sz w:val="32"/>
          <w:szCs w:val="32"/>
        </w:rPr>
        <w:t>,</w:t>
      </w:r>
      <w:r w:rsidR="000B34A1" w:rsidRPr="000B34A1">
        <w:rPr>
          <w:rFonts w:ascii="Times New Roman" w:hAnsi="Times New Roman" w:cs="Times New Roman"/>
          <w:i/>
          <w:sz w:val="32"/>
          <w:szCs w:val="32"/>
        </w:rPr>
        <w:t xml:space="preserve"> </w:t>
      </w:r>
      <w:r w:rsidR="000B34A1" w:rsidRPr="00695A49">
        <w:rPr>
          <w:rFonts w:ascii="Times New Roman" w:hAnsi="Times New Roman" w:cs="Times New Roman"/>
          <w:i/>
          <w:sz w:val="32"/>
          <w:szCs w:val="32"/>
        </w:rPr>
        <w:t>працелюб</w:t>
      </w:r>
      <w:r w:rsidR="000B34A1"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критичний</w:t>
      </w:r>
      <w:r w:rsidR="000B34A1" w:rsidRPr="000B34A1">
        <w:rPr>
          <w:rFonts w:ascii="Times New Roman" w:hAnsi="Times New Roman" w:cs="Times New Roman"/>
          <w:sz w:val="32"/>
          <w:szCs w:val="32"/>
        </w:rPr>
        <w:t>,</w:t>
      </w:r>
      <w:r w:rsidR="000B34A1" w:rsidRPr="000B34A1">
        <w:rPr>
          <w:rFonts w:ascii="Times New Roman" w:hAnsi="Times New Roman" w:cs="Times New Roman"/>
          <w:i/>
          <w:sz w:val="32"/>
          <w:szCs w:val="32"/>
        </w:rPr>
        <w:t xml:space="preserve"> </w:t>
      </w:r>
      <w:r w:rsidR="000B34A1" w:rsidRPr="00695A49">
        <w:rPr>
          <w:rFonts w:ascii="Times New Roman" w:hAnsi="Times New Roman" w:cs="Times New Roman"/>
          <w:i/>
          <w:sz w:val="32"/>
          <w:szCs w:val="32"/>
        </w:rPr>
        <w:t>мужній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рука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серце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хвіст</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медицина</w:t>
      </w:r>
      <w:r w:rsidR="000B34A1">
        <w:rPr>
          <w:rFonts w:ascii="Times New Roman" w:hAnsi="Times New Roman" w:cs="Times New Roman"/>
          <w:sz w:val="32"/>
          <w:szCs w:val="32"/>
        </w:rPr>
        <w:t>,</w:t>
      </w:r>
      <w:r w:rsidR="000B34A1" w:rsidRPr="000B34A1">
        <w:rPr>
          <w:rFonts w:ascii="Times New Roman" w:hAnsi="Times New Roman" w:cs="Times New Roman"/>
          <w:i/>
          <w:sz w:val="32"/>
          <w:szCs w:val="32"/>
        </w:rPr>
        <w:t xml:space="preserve"> </w:t>
      </w:r>
      <w:r w:rsidR="000B34A1" w:rsidRPr="00695A49">
        <w:rPr>
          <w:rFonts w:ascii="Times New Roman" w:hAnsi="Times New Roman" w:cs="Times New Roman"/>
          <w:i/>
          <w:sz w:val="32"/>
          <w:szCs w:val="32"/>
        </w:rPr>
        <w:t>філологія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відро</w:t>
      </w:r>
      <w:r w:rsidRPr="00695A49">
        <w:rPr>
          <w:rFonts w:ascii="Times New Roman" w:hAnsi="Times New Roman" w:cs="Times New Roman"/>
          <w:sz w:val="32"/>
          <w:szCs w:val="32"/>
        </w:rPr>
        <w:t xml:space="preserve">, </w:t>
      </w:r>
      <w:r w:rsidR="000B34A1" w:rsidRPr="00695A49">
        <w:rPr>
          <w:rFonts w:ascii="Times New Roman" w:hAnsi="Times New Roman" w:cs="Times New Roman"/>
          <w:i/>
          <w:sz w:val="32"/>
          <w:szCs w:val="32"/>
        </w:rPr>
        <w:t>двері</w:t>
      </w:r>
      <w:r w:rsidR="000B34A1" w:rsidRPr="00695A49">
        <w:rPr>
          <w:rFonts w:ascii="Times New Roman" w:hAnsi="Times New Roman" w:cs="Times New Roman"/>
          <w:sz w:val="32"/>
          <w:szCs w:val="32"/>
        </w:rPr>
        <w:t xml:space="preserve">, </w:t>
      </w:r>
      <w:r w:rsidR="000B34A1" w:rsidRPr="00695A49">
        <w:rPr>
          <w:rFonts w:ascii="Times New Roman" w:hAnsi="Times New Roman" w:cs="Times New Roman"/>
          <w:i/>
          <w:sz w:val="32"/>
          <w:szCs w:val="32"/>
        </w:rPr>
        <w:t>лопата</w:t>
      </w:r>
      <w:r w:rsidR="000B34A1" w:rsidRPr="00695A49">
        <w:rPr>
          <w:rFonts w:ascii="Times New Roman" w:hAnsi="Times New Roman" w:cs="Times New Roman"/>
          <w:sz w:val="32"/>
          <w:szCs w:val="32"/>
        </w:rPr>
        <w:t>,</w:t>
      </w:r>
      <w:r w:rsidR="000B34A1">
        <w:rPr>
          <w:rFonts w:ascii="Times New Roman" w:hAnsi="Times New Roman" w:cs="Times New Roman"/>
          <w:sz w:val="32"/>
          <w:szCs w:val="32"/>
        </w:rPr>
        <w:t xml:space="preserve"> </w:t>
      </w:r>
      <w:r w:rsidRPr="00695A49">
        <w:rPr>
          <w:rFonts w:ascii="Times New Roman" w:hAnsi="Times New Roman" w:cs="Times New Roman"/>
          <w:i/>
          <w:sz w:val="32"/>
          <w:szCs w:val="32"/>
        </w:rPr>
        <w:t>хата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гривня</w:t>
      </w:r>
      <w:r w:rsidR="000B34A1">
        <w:rPr>
          <w:rFonts w:ascii="Times New Roman" w:hAnsi="Times New Roman" w:cs="Times New Roman"/>
          <w:sz w:val="32"/>
          <w:szCs w:val="32"/>
        </w:rPr>
        <w:t>,</w:t>
      </w:r>
      <w:r w:rsidR="000B34A1" w:rsidRPr="000B34A1">
        <w:rPr>
          <w:rFonts w:ascii="Times New Roman" w:hAnsi="Times New Roman" w:cs="Times New Roman"/>
          <w:i/>
          <w:sz w:val="32"/>
          <w:szCs w:val="32"/>
        </w:rPr>
        <w:t xml:space="preserve"> </w:t>
      </w:r>
      <w:r w:rsidR="000B34A1" w:rsidRPr="00695A49">
        <w:rPr>
          <w:rFonts w:ascii="Times New Roman" w:hAnsi="Times New Roman" w:cs="Times New Roman"/>
          <w:i/>
          <w:sz w:val="32"/>
          <w:szCs w:val="32"/>
        </w:rPr>
        <w:t>гроші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кохання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ненависть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боротьба</w:t>
      </w:r>
      <w:r w:rsidRPr="00695A49">
        <w:rPr>
          <w:rFonts w:ascii="Times New Roman" w:hAnsi="Times New Roman" w:cs="Times New Roman"/>
          <w:sz w:val="32"/>
          <w:szCs w:val="32"/>
        </w:rPr>
        <w:t xml:space="preserve">, </w:t>
      </w:r>
      <w:r w:rsidR="000B34A1" w:rsidRPr="00695A49">
        <w:rPr>
          <w:rFonts w:ascii="Times New Roman" w:hAnsi="Times New Roman" w:cs="Times New Roman"/>
          <w:i/>
          <w:sz w:val="32"/>
          <w:szCs w:val="32"/>
        </w:rPr>
        <w:t>думка</w:t>
      </w:r>
      <w:r w:rsidR="000B34A1"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життя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вітер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квітка</w:t>
      </w:r>
      <w:r w:rsidRPr="00695A49">
        <w:rPr>
          <w:rFonts w:ascii="Times New Roman" w:hAnsi="Times New Roman" w:cs="Times New Roman"/>
          <w:sz w:val="32"/>
          <w:szCs w:val="32"/>
        </w:rPr>
        <w:t xml:space="preserve">, </w:t>
      </w:r>
      <w:r w:rsidR="000B34A1" w:rsidRPr="00695A49">
        <w:rPr>
          <w:rFonts w:ascii="Times New Roman" w:hAnsi="Times New Roman" w:cs="Times New Roman"/>
          <w:i/>
          <w:sz w:val="32"/>
          <w:szCs w:val="32"/>
        </w:rPr>
        <w:t>небо</w:t>
      </w:r>
      <w:r w:rsidR="000B34A1"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навчати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цвісти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вранці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завжди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двадцять</w:t>
      </w:r>
      <w:r w:rsidRPr="00695A49">
        <w:rPr>
          <w:rFonts w:ascii="Times New Roman" w:hAnsi="Times New Roman" w:cs="Times New Roman"/>
          <w:sz w:val="32"/>
          <w:szCs w:val="32"/>
        </w:rPr>
        <w:t xml:space="preserve">; </w:t>
      </w:r>
      <w:r w:rsidR="00684B02" w:rsidRPr="00695A49">
        <w:rPr>
          <w:rFonts w:ascii="Times New Roman" w:hAnsi="Times New Roman" w:cs="Times New Roman"/>
          <w:i/>
          <w:sz w:val="32"/>
          <w:szCs w:val="32"/>
        </w:rPr>
        <w:t>українці</w:t>
      </w:r>
      <w:r w:rsidR="00684B02" w:rsidRPr="00695A49">
        <w:rPr>
          <w:rFonts w:ascii="Times New Roman" w:hAnsi="Times New Roman" w:cs="Times New Roman"/>
          <w:sz w:val="32"/>
          <w:szCs w:val="32"/>
        </w:rPr>
        <w:t xml:space="preserve">, </w:t>
      </w:r>
      <w:r w:rsidR="00684B02" w:rsidRPr="00695A49">
        <w:rPr>
          <w:rFonts w:ascii="Times New Roman" w:hAnsi="Times New Roman" w:cs="Times New Roman"/>
          <w:i/>
          <w:sz w:val="32"/>
          <w:szCs w:val="32"/>
        </w:rPr>
        <w:t>французька мова</w:t>
      </w:r>
      <w:r w:rsidR="00684B02"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кіно</w:t>
      </w:r>
      <w:r w:rsidRPr="00695A49">
        <w:rPr>
          <w:rFonts w:ascii="Times New Roman" w:hAnsi="Times New Roman" w:cs="Times New Roman"/>
          <w:sz w:val="32"/>
          <w:szCs w:val="32"/>
        </w:rPr>
        <w:t xml:space="preserve">, </w:t>
      </w:r>
      <w:r w:rsidR="00684B02" w:rsidRPr="00695A49">
        <w:rPr>
          <w:rFonts w:ascii="Times New Roman" w:hAnsi="Times New Roman" w:cs="Times New Roman"/>
          <w:i/>
          <w:sz w:val="32"/>
          <w:szCs w:val="32"/>
        </w:rPr>
        <w:t>музика</w:t>
      </w:r>
      <w:r w:rsidR="00684B02"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антична міфологія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але</w:t>
      </w:r>
      <w:r w:rsidRPr="00695A49">
        <w:rPr>
          <w:rFonts w:ascii="Times New Roman" w:hAnsi="Times New Roman" w:cs="Times New Roman"/>
          <w:sz w:val="32"/>
          <w:szCs w:val="32"/>
        </w:rPr>
        <w:t xml:space="preserve">, </w:t>
      </w:r>
      <w:r w:rsidR="00684B02" w:rsidRPr="00695A49">
        <w:rPr>
          <w:rFonts w:ascii="Times New Roman" w:hAnsi="Times New Roman" w:cs="Times New Roman"/>
          <w:i/>
          <w:sz w:val="32"/>
          <w:szCs w:val="32"/>
        </w:rPr>
        <w:t>би</w:t>
      </w:r>
      <w:r w:rsidR="00684B02">
        <w:rPr>
          <w:rFonts w:ascii="Times New Roman" w:hAnsi="Times New Roman" w:cs="Times New Roman"/>
          <w:sz w:val="32"/>
          <w:szCs w:val="32"/>
        </w:rPr>
        <w:t>,</w:t>
      </w:r>
      <w:r w:rsidR="00684B02"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чи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ох</w:t>
      </w:r>
      <w:r w:rsidRPr="00695A49">
        <w:rPr>
          <w:rFonts w:ascii="Times New Roman" w:hAnsi="Times New Roman" w:cs="Times New Roman"/>
          <w:sz w:val="32"/>
          <w:szCs w:val="32"/>
        </w:rPr>
        <w:t xml:space="preserve">). Цьому розряду </w:t>
      </w:r>
      <w:r w:rsidR="00365C54" w:rsidRPr="00695A49">
        <w:rPr>
          <w:rFonts w:ascii="Times New Roman" w:hAnsi="Times New Roman" w:cs="Times New Roman"/>
          <w:sz w:val="32"/>
          <w:szCs w:val="32"/>
        </w:rPr>
        <w:t>лексики протиставляю</w:t>
      </w:r>
      <w:r w:rsidRPr="00695A49">
        <w:rPr>
          <w:rFonts w:ascii="Times New Roman" w:hAnsi="Times New Roman" w:cs="Times New Roman"/>
          <w:sz w:val="32"/>
          <w:szCs w:val="32"/>
        </w:rPr>
        <w:t xml:space="preserve">ться </w:t>
      </w:r>
      <w:r w:rsidR="00365C54" w:rsidRPr="00695A49">
        <w:rPr>
          <w:rFonts w:ascii="Times New Roman" w:hAnsi="Times New Roman" w:cs="Times New Roman"/>
          <w:i/>
          <w:sz w:val="32"/>
          <w:szCs w:val="32"/>
        </w:rPr>
        <w:t>стилістично забарвлені одиниці</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міжстильова лексика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функціонально-стилістична класифікація лексики</w:t>
      </w:r>
      <w:r w:rsidRPr="00695A49">
        <w:rPr>
          <w:rFonts w:ascii="Times New Roman" w:hAnsi="Times New Roman" w:cs="Times New Roman"/>
          <w:sz w:val="32"/>
          <w:szCs w:val="32"/>
        </w:rPr>
        <w:t xml:space="preserve">. Протилежне – </w:t>
      </w:r>
      <w:r w:rsidRPr="00695A49">
        <w:rPr>
          <w:rFonts w:ascii="Times New Roman" w:hAnsi="Times New Roman" w:cs="Times New Roman"/>
          <w:i/>
          <w:sz w:val="32"/>
          <w:szCs w:val="32"/>
        </w:rPr>
        <w:t>вузькоспеціальна лексика</w:t>
      </w:r>
      <w:r w:rsidRPr="00695A49">
        <w:rPr>
          <w:rFonts w:ascii="Times New Roman" w:hAnsi="Times New Roman" w:cs="Times New Roman"/>
          <w:sz w:val="32"/>
          <w:szCs w:val="32"/>
        </w:rPr>
        <w:t xml:space="preserve">. </w:t>
      </w:r>
    </w:p>
    <w:p w:rsidR="002A638D" w:rsidRPr="00695A49" w:rsidRDefault="002A638D"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Замітка в газету </w:t>
      </w:r>
      <w:r w:rsidRPr="00695A49">
        <w:rPr>
          <w:rFonts w:ascii="Times New Roman" w:hAnsi="Times New Roman" w:cs="Times New Roman"/>
          <w:bCs/>
          <w:sz w:val="32"/>
          <w:szCs w:val="32"/>
        </w:rPr>
        <w:t>– це жанр публіцистичного мовлення інформативного типу, невеликий за обсягом, в якому виділяють такі структурно-композиційні компоненти: заголовок, вступний абзац (зачин), виклад думок та висновок.</w:t>
      </w:r>
    </w:p>
    <w:p w:rsidR="002A638D" w:rsidRPr="00695A49" w:rsidRDefault="002A638D"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Замітка-інфомація</w:t>
      </w:r>
      <w:r w:rsidRPr="00695A49">
        <w:rPr>
          <w:rFonts w:ascii="Times New Roman" w:hAnsi="Times New Roman" w:cs="Times New Roman"/>
          <w:bCs/>
          <w:sz w:val="32"/>
          <w:szCs w:val="32"/>
        </w:rPr>
        <w:t xml:space="preserve"> – невеликий за обсягом допис до газети, що лаконічно повідомляє про певні події, цікаві факти, виконану роботу; може містити заклики, пропозиції.</w:t>
      </w:r>
    </w:p>
    <w:p w:rsidR="00BB374D" w:rsidRPr="00695A49" w:rsidRDefault="00BB374D"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Замовчування</w:t>
      </w:r>
      <w:r w:rsidRPr="00695A49">
        <w:rPr>
          <w:rFonts w:ascii="Times New Roman" w:hAnsi="Times New Roman" w:cs="Times New Roman"/>
          <w:sz w:val="32"/>
          <w:szCs w:val="32"/>
        </w:rPr>
        <w:t xml:space="preserve"> – стилістична фігура, яка ґрунтується на навмисно перерваному, несподівано обірваному реченні, що передає напружене, надмірно схвильоване, поривчасте мовлення внаслідок психологічного зламу, раптовості сприйнятого; або </w:t>
      </w:r>
      <w:r w:rsidR="00EB45C5" w:rsidRPr="00695A49">
        <w:rPr>
          <w:rFonts w:ascii="Times New Roman" w:hAnsi="Times New Roman" w:cs="Times New Roman"/>
          <w:sz w:val="32"/>
          <w:szCs w:val="32"/>
        </w:rPr>
        <w:t xml:space="preserve">ж </w:t>
      </w:r>
      <w:r w:rsidRPr="00695A49">
        <w:rPr>
          <w:rFonts w:ascii="Times New Roman" w:hAnsi="Times New Roman" w:cs="Times New Roman"/>
          <w:sz w:val="32"/>
          <w:szCs w:val="32"/>
        </w:rPr>
        <w:t xml:space="preserve">автор свідомо не закінчує думки з метою надати читачеві можливість домислити враження. Наприклад: </w:t>
      </w:r>
      <w:r w:rsidR="0054136D" w:rsidRPr="00695A49">
        <w:rPr>
          <w:rFonts w:ascii="Times New Roman" w:hAnsi="Times New Roman" w:cs="Times New Roman"/>
          <w:sz w:val="32"/>
          <w:szCs w:val="32"/>
        </w:rPr>
        <w:t xml:space="preserve">– </w:t>
      </w:r>
      <w:r w:rsidR="0054136D" w:rsidRPr="00695A49">
        <w:rPr>
          <w:rFonts w:ascii="Times New Roman" w:hAnsi="Times New Roman" w:cs="Times New Roman"/>
          <w:i/>
          <w:sz w:val="32"/>
          <w:szCs w:val="32"/>
        </w:rPr>
        <w:t>Я не Ганна, не наймичка,</w:t>
      </w:r>
      <w:r w:rsidRPr="00695A49">
        <w:rPr>
          <w:rFonts w:ascii="Times New Roman" w:hAnsi="Times New Roman" w:cs="Times New Roman"/>
          <w:i/>
          <w:sz w:val="32"/>
          <w:szCs w:val="32"/>
        </w:rPr>
        <w:t xml:space="preserve"> </w:t>
      </w:r>
      <w:r w:rsidR="0054136D" w:rsidRPr="00695A49">
        <w:rPr>
          <w:rFonts w:ascii="Times New Roman" w:hAnsi="Times New Roman" w:cs="Times New Roman"/>
          <w:i/>
          <w:sz w:val="32"/>
          <w:szCs w:val="32"/>
        </w:rPr>
        <w:t>я… – та й онімі</w:t>
      </w:r>
      <w:r w:rsidRPr="00695A49">
        <w:rPr>
          <w:rFonts w:ascii="Times New Roman" w:hAnsi="Times New Roman" w:cs="Times New Roman"/>
          <w:i/>
          <w:sz w:val="32"/>
          <w:szCs w:val="32"/>
        </w:rPr>
        <w:t>ла</w:t>
      </w:r>
      <w:r w:rsidRPr="00695A49">
        <w:rPr>
          <w:rFonts w:ascii="Times New Roman" w:hAnsi="Times New Roman" w:cs="Times New Roman"/>
          <w:sz w:val="32"/>
          <w:szCs w:val="32"/>
        </w:rPr>
        <w:t xml:space="preserve"> (Т. Шевченко);</w:t>
      </w:r>
      <w:r w:rsidRPr="00695A49">
        <w:rPr>
          <w:rFonts w:ascii="Times New Roman" w:hAnsi="Times New Roman" w:cs="Times New Roman"/>
          <w:i/>
          <w:sz w:val="32"/>
          <w:szCs w:val="32"/>
        </w:rPr>
        <w:t xml:space="preserve"> Вж</w:t>
      </w:r>
      <w:r w:rsidR="00842DBB" w:rsidRPr="00695A49">
        <w:rPr>
          <w:rFonts w:ascii="Times New Roman" w:hAnsi="Times New Roman" w:cs="Times New Roman"/>
          <w:i/>
          <w:sz w:val="32"/>
          <w:szCs w:val="32"/>
        </w:rPr>
        <w:t xml:space="preserve">е сумно вечір колір свій міняв </w:t>
      </w:r>
      <w:r w:rsidRPr="00695A49">
        <w:rPr>
          <w:rFonts w:ascii="Times New Roman" w:hAnsi="Times New Roman" w:cs="Times New Roman"/>
          <w:i/>
          <w:sz w:val="32"/>
          <w:szCs w:val="32"/>
        </w:rPr>
        <w:t>з багряного на сизо-фіалковий. Я синій сніг од хати відкидав і зупинився… Синій, оркестровий долинув плач до мене. Плакав він, аж захлинався на сухім морозі</w:t>
      </w:r>
      <w:r w:rsidRPr="00695A49">
        <w:rPr>
          <w:rFonts w:ascii="Times New Roman" w:hAnsi="Times New Roman" w:cs="Times New Roman"/>
          <w:sz w:val="32"/>
          <w:szCs w:val="32"/>
        </w:rPr>
        <w:t xml:space="preserve"> (П. Тичина). Див. також: </w:t>
      </w:r>
      <w:r w:rsidRPr="00695A49">
        <w:rPr>
          <w:rFonts w:ascii="Times New Roman" w:hAnsi="Times New Roman" w:cs="Times New Roman"/>
          <w:i/>
          <w:sz w:val="32"/>
          <w:szCs w:val="32"/>
        </w:rPr>
        <w:t>стилістичні фігури</w:t>
      </w:r>
      <w:r w:rsidRPr="00695A49">
        <w:rPr>
          <w:rFonts w:ascii="Times New Roman" w:hAnsi="Times New Roman" w:cs="Times New Roman"/>
          <w:sz w:val="32"/>
          <w:szCs w:val="32"/>
        </w:rPr>
        <w:t>.</w:t>
      </w:r>
    </w:p>
    <w:p w:rsidR="00D93750" w:rsidRPr="00695A49" w:rsidRDefault="00D93750" w:rsidP="00F64494">
      <w:pPr>
        <w:pStyle w:val="ac"/>
        <w:ind w:firstLine="709"/>
        <w:jc w:val="both"/>
        <w:rPr>
          <w:rFonts w:ascii="Times New Roman" w:hAnsi="Times New Roman"/>
          <w:i/>
          <w:sz w:val="32"/>
          <w:szCs w:val="32"/>
        </w:rPr>
      </w:pPr>
      <w:r w:rsidRPr="00695A49">
        <w:rPr>
          <w:rFonts w:ascii="Times New Roman" w:hAnsi="Times New Roman"/>
          <w:b/>
          <w:bCs/>
          <w:sz w:val="32"/>
          <w:szCs w:val="32"/>
        </w:rPr>
        <w:t xml:space="preserve">Заперечне речення </w:t>
      </w:r>
      <w:r w:rsidRPr="00695A49">
        <w:rPr>
          <w:rFonts w:ascii="Times New Roman" w:hAnsi="Times New Roman"/>
          <w:sz w:val="32"/>
          <w:szCs w:val="32"/>
        </w:rPr>
        <w:t>– речення, в якому заперечується дія, стан чи озн</w:t>
      </w:r>
      <w:r w:rsidR="005D7962" w:rsidRPr="00695A49">
        <w:rPr>
          <w:rFonts w:ascii="Times New Roman" w:hAnsi="Times New Roman"/>
          <w:sz w:val="32"/>
          <w:szCs w:val="32"/>
        </w:rPr>
        <w:t>ака, виражені присудком;</w:t>
      </w:r>
      <w:r w:rsidRPr="00695A49">
        <w:rPr>
          <w:rFonts w:ascii="Times New Roman" w:hAnsi="Times New Roman"/>
          <w:sz w:val="32"/>
          <w:szCs w:val="32"/>
        </w:rPr>
        <w:t xml:space="preserve"> в якому є вказівка на те, що зв</w:t>
      </w:r>
      <w:r w:rsidR="00414655" w:rsidRPr="00695A49">
        <w:rPr>
          <w:rFonts w:ascii="Times New Roman" w:hAnsi="Times New Roman"/>
          <w:bCs/>
          <w:sz w:val="32"/>
          <w:szCs w:val="32"/>
        </w:rPr>
        <w:t>’</w:t>
      </w:r>
      <w:r w:rsidRPr="00695A49">
        <w:rPr>
          <w:rFonts w:ascii="Times New Roman" w:hAnsi="Times New Roman"/>
          <w:sz w:val="32"/>
          <w:szCs w:val="32"/>
        </w:rPr>
        <w:t>язок між чле</w:t>
      </w:r>
      <w:r w:rsidR="00087A8F" w:rsidRPr="00695A49">
        <w:rPr>
          <w:rFonts w:ascii="Times New Roman" w:hAnsi="Times New Roman"/>
          <w:sz w:val="32"/>
          <w:szCs w:val="32"/>
        </w:rPr>
        <w:t>нами речення реально не існує. Н</w:t>
      </w:r>
      <w:r w:rsidRPr="00695A49">
        <w:rPr>
          <w:rFonts w:ascii="Times New Roman" w:hAnsi="Times New Roman"/>
          <w:sz w:val="32"/>
          <w:szCs w:val="32"/>
        </w:rPr>
        <w:t xml:space="preserve">априклад: </w:t>
      </w:r>
      <w:r w:rsidRPr="00695A49">
        <w:rPr>
          <w:rFonts w:ascii="Times New Roman" w:hAnsi="Times New Roman"/>
          <w:i/>
          <w:sz w:val="32"/>
          <w:szCs w:val="32"/>
        </w:rPr>
        <w:t xml:space="preserve">Ми не лукавили з тобою! </w:t>
      </w:r>
      <w:r w:rsidRPr="00695A49">
        <w:rPr>
          <w:rFonts w:ascii="Times New Roman" w:hAnsi="Times New Roman"/>
          <w:sz w:val="32"/>
          <w:szCs w:val="32"/>
        </w:rPr>
        <w:t>(Т. Шевченко);</w:t>
      </w:r>
      <w:r w:rsidRPr="00695A49">
        <w:rPr>
          <w:rFonts w:ascii="Times New Roman" w:hAnsi="Times New Roman"/>
          <w:i/>
          <w:sz w:val="32"/>
          <w:szCs w:val="32"/>
        </w:rPr>
        <w:t xml:space="preserve"> Ні, синю птицю не зловити </w:t>
      </w:r>
      <w:r w:rsidRPr="00695A49">
        <w:rPr>
          <w:rFonts w:ascii="Times New Roman" w:hAnsi="Times New Roman"/>
          <w:sz w:val="32"/>
          <w:szCs w:val="32"/>
        </w:rPr>
        <w:t>(Є. Маланюк).</w:t>
      </w:r>
      <w:r w:rsidR="00414655" w:rsidRPr="00695A49">
        <w:rPr>
          <w:rFonts w:ascii="Times New Roman" w:hAnsi="Times New Roman"/>
          <w:sz w:val="32"/>
          <w:szCs w:val="32"/>
        </w:rPr>
        <w:t xml:space="preserve"> Речення з подвійним запереченням</w:t>
      </w:r>
      <w:r w:rsidR="00087A8F" w:rsidRPr="00695A49">
        <w:rPr>
          <w:rFonts w:ascii="Times New Roman" w:hAnsi="Times New Roman"/>
          <w:sz w:val="32"/>
          <w:szCs w:val="32"/>
        </w:rPr>
        <w:t xml:space="preserve"> (перед </w:t>
      </w:r>
      <w:r w:rsidR="00087A8F" w:rsidRPr="00695A49">
        <w:rPr>
          <w:rFonts w:ascii="Times New Roman" w:hAnsi="Times New Roman"/>
          <w:sz w:val="32"/>
          <w:szCs w:val="32"/>
        </w:rPr>
        <w:lastRenderedPageBreak/>
        <w:t>допоміжним дієсловом-зв</w:t>
      </w:r>
      <w:r w:rsidR="00087A8F" w:rsidRPr="00695A49">
        <w:rPr>
          <w:rFonts w:ascii="Times New Roman" w:hAnsi="Times New Roman"/>
          <w:bCs/>
          <w:sz w:val="32"/>
          <w:szCs w:val="32"/>
        </w:rPr>
        <w:t>’</w:t>
      </w:r>
      <w:r w:rsidR="00087A8F" w:rsidRPr="00695A49">
        <w:rPr>
          <w:rFonts w:ascii="Times New Roman" w:hAnsi="Times New Roman"/>
          <w:sz w:val="32"/>
          <w:szCs w:val="32"/>
        </w:rPr>
        <w:t>язкою і перед інфінітивом у складеному дієслівному присудку)</w:t>
      </w:r>
      <w:r w:rsidR="00414655" w:rsidRPr="00695A49">
        <w:rPr>
          <w:rFonts w:ascii="Times New Roman" w:hAnsi="Times New Roman"/>
          <w:sz w:val="32"/>
          <w:szCs w:val="32"/>
        </w:rPr>
        <w:t xml:space="preserve"> є стверджувальними</w:t>
      </w:r>
      <w:r w:rsidR="00087A8F" w:rsidRPr="00695A49">
        <w:rPr>
          <w:rFonts w:ascii="Times New Roman" w:hAnsi="Times New Roman"/>
          <w:sz w:val="32"/>
          <w:szCs w:val="32"/>
        </w:rPr>
        <w:t xml:space="preserve">: </w:t>
      </w:r>
      <w:r w:rsidR="00087A8F" w:rsidRPr="00695A49">
        <w:rPr>
          <w:rFonts w:ascii="Times New Roman" w:hAnsi="Times New Roman"/>
          <w:i/>
          <w:sz w:val="32"/>
          <w:szCs w:val="32"/>
        </w:rPr>
        <w:t xml:space="preserve">У такі хвилини не можеш не подумати про всіх людей, які живуть на планеті </w:t>
      </w:r>
      <w:r w:rsidR="00087A8F" w:rsidRPr="00695A49">
        <w:rPr>
          <w:rFonts w:ascii="Times New Roman" w:hAnsi="Times New Roman"/>
          <w:sz w:val="32"/>
          <w:szCs w:val="32"/>
        </w:rPr>
        <w:t>(О. Гончар)</w:t>
      </w:r>
      <w:r w:rsidR="00414655" w:rsidRPr="00695A49">
        <w:rPr>
          <w:rFonts w:ascii="Times New Roman" w:hAnsi="Times New Roman"/>
          <w:sz w:val="32"/>
          <w:szCs w:val="32"/>
        </w:rPr>
        <w:t>.</w:t>
      </w:r>
      <w:r w:rsidR="005E29F0" w:rsidRPr="00695A49">
        <w:rPr>
          <w:rFonts w:ascii="Times New Roman" w:hAnsi="Times New Roman"/>
          <w:sz w:val="32"/>
          <w:szCs w:val="32"/>
        </w:rPr>
        <w:t xml:space="preserve"> Див. також: </w:t>
      </w:r>
      <w:r w:rsidR="005E29F0" w:rsidRPr="00695A49">
        <w:rPr>
          <w:rFonts w:ascii="Times New Roman" w:hAnsi="Times New Roman"/>
          <w:i/>
          <w:sz w:val="32"/>
          <w:szCs w:val="32"/>
        </w:rPr>
        <w:t>речення</w:t>
      </w:r>
      <w:r w:rsidR="005E29F0" w:rsidRPr="00695A49">
        <w:rPr>
          <w:rFonts w:ascii="Times New Roman" w:hAnsi="Times New Roman"/>
          <w:sz w:val="32"/>
          <w:szCs w:val="32"/>
        </w:rPr>
        <w:t xml:space="preserve">. Протилежне – </w:t>
      </w:r>
      <w:r w:rsidR="005E29F0" w:rsidRPr="00695A49">
        <w:rPr>
          <w:rFonts w:ascii="Times New Roman" w:hAnsi="Times New Roman"/>
          <w:i/>
          <w:sz w:val="32"/>
          <w:szCs w:val="32"/>
        </w:rPr>
        <w:t>стверджувальне</w:t>
      </w:r>
      <w:r w:rsidR="005E29F0" w:rsidRPr="00695A49">
        <w:rPr>
          <w:rFonts w:ascii="Times New Roman" w:hAnsi="Times New Roman"/>
          <w:sz w:val="32"/>
          <w:szCs w:val="32"/>
        </w:rPr>
        <w:t xml:space="preserve"> </w:t>
      </w:r>
      <w:r w:rsidR="005E29F0" w:rsidRPr="00695A49">
        <w:rPr>
          <w:rFonts w:ascii="Times New Roman" w:hAnsi="Times New Roman"/>
          <w:i/>
          <w:sz w:val="32"/>
          <w:szCs w:val="32"/>
        </w:rPr>
        <w:t>речення</w:t>
      </w:r>
      <w:r w:rsidR="005E29F0" w:rsidRPr="00695A49">
        <w:rPr>
          <w:rFonts w:ascii="Times New Roman" w:hAnsi="Times New Roman"/>
          <w:sz w:val="32"/>
          <w:szCs w:val="32"/>
        </w:rPr>
        <w:t>.</w:t>
      </w:r>
    </w:p>
    <w:p w:rsidR="00BB374D" w:rsidRPr="00695A49" w:rsidRDefault="00BB374D"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Запозичення </w:t>
      </w:r>
      <w:r w:rsidRPr="00695A49">
        <w:rPr>
          <w:rFonts w:ascii="Times New Roman" w:hAnsi="Times New Roman" w:cs="Times New Roman"/>
          <w:sz w:val="32"/>
          <w:szCs w:val="32"/>
        </w:rPr>
        <w:t>– глибоко засвоєні з іншої мови слова, близькі за структурою до звукового складу власне української мови, які належать до міжстильових засобів (</w:t>
      </w:r>
      <w:r w:rsidRPr="00695A49">
        <w:rPr>
          <w:rFonts w:ascii="Times New Roman" w:hAnsi="Times New Roman" w:cs="Times New Roman"/>
          <w:i/>
          <w:sz w:val="32"/>
          <w:szCs w:val="32"/>
        </w:rPr>
        <w:t>ангел</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базар</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дріт</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єдиний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кавун</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колір</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левада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лиман</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папір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хліб</w:t>
      </w:r>
      <w:r w:rsidR="00D74EC8" w:rsidRPr="00695A49">
        <w:rPr>
          <w:rFonts w:ascii="Times New Roman" w:hAnsi="Times New Roman" w:cs="Times New Roman"/>
          <w:sz w:val="32"/>
          <w:szCs w:val="32"/>
        </w:rPr>
        <w:t>); запозичення сприяю</w:t>
      </w:r>
      <w:r w:rsidR="00365C54" w:rsidRPr="00695A49">
        <w:rPr>
          <w:rFonts w:ascii="Times New Roman" w:hAnsi="Times New Roman" w:cs="Times New Roman"/>
          <w:sz w:val="32"/>
          <w:szCs w:val="32"/>
        </w:rPr>
        <w:t>ть</w:t>
      </w:r>
      <w:r w:rsidRPr="00695A49">
        <w:rPr>
          <w:rFonts w:ascii="Times New Roman" w:hAnsi="Times New Roman" w:cs="Times New Roman"/>
          <w:sz w:val="32"/>
          <w:szCs w:val="32"/>
        </w:rPr>
        <w:t xml:space="preserve"> збагаченню словникового складу мови-реципієнта. Див. також: </w:t>
      </w:r>
      <w:r w:rsidRPr="00695A49">
        <w:rPr>
          <w:rFonts w:ascii="Times New Roman" w:hAnsi="Times New Roman" w:cs="Times New Roman"/>
          <w:i/>
          <w:sz w:val="32"/>
          <w:szCs w:val="32"/>
        </w:rPr>
        <w:t>іншомовна лексика</w:t>
      </w:r>
      <w:r w:rsidRPr="00695A49">
        <w:rPr>
          <w:rFonts w:ascii="Times New Roman" w:hAnsi="Times New Roman" w:cs="Times New Roman"/>
          <w:sz w:val="32"/>
          <w:szCs w:val="32"/>
        </w:rPr>
        <w:t>.</w:t>
      </w:r>
    </w:p>
    <w:p w:rsidR="00CF4045" w:rsidRDefault="00F6654D" w:rsidP="00CF4045">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 xml:space="preserve">Засоби вираження міри </w:t>
      </w:r>
      <w:r w:rsidR="005D7962" w:rsidRPr="00695A49">
        <w:rPr>
          <w:rFonts w:ascii="Times New Roman" w:hAnsi="Times New Roman" w:cs="Times New Roman"/>
          <w:b/>
          <w:sz w:val="32"/>
          <w:szCs w:val="32"/>
        </w:rPr>
        <w:t xml:space="preserve">і </w:t>
      </w:r>
      <w:r w:rsidRPr="00695A49">
        <w:rPr>
          <w:rFonts w:ascii="Times New Roman" w:hAnsi="Times New Roman" w:cs="Times New Roman"/>
          <w:b/>
          <w:sz w:val="32"/>
          <w:szCs w:val="32"/>
        </w:rPr>
        <w:t>якості ознаки</w:t>
      </w:r>
      <w:r w:rsidR="00CE773F" w:rsidRPr="00695A49">
        <w:rPr>
          <w:rFonts w:ascii="Times New Roman" w:hAnsi="Times New Roman" w:cs="Times New Roman"/>
          <w:sz w:val="32"/>
          <w:szCs w:val="32"/>
        </w:rPr>
        <w:t xml:space="preserve"> – найчастіше виявляю</w:t>
      </w:r>
      <w:r w:rsidRPr="00695A49">
        <w:rPr>
          <w:rFonts w:ascii="Times New Roman" w:hAnsi="Times New Roman" w:cs="Times New Roman"/>
          <w:sz w:val="32"/>
          <w:szCs w:val="32"/>
        </w:rPr>
        <w:t>ться формами ступенювання в прикметниках і прислівниках, стилістичний вибір яких можливий завдяки синонімічним формам.</w:t>
      </w:r>
      <w:r w:rsidRPr="00695A49">
        <w:rPr>
          <w:rFonts w:ascii="Times New Roman" w:hAnsi="Times New Roman" w:cs="Times New Roman"/>
          <w:bCs/>
          <w:sz w:val="32"/>
          <w:szCs w:val="32"/>
        </w:rPr>
        <w:t xml:space="preserve"> Як</w:t>
      </w:r>
      <w:r w:rsidRPr="00695A49">
        <w:rPr>
          <w:rFonts w:ascii="Times New Roman" w:hAnsi="Times New Roman" w:cs="Times New Roman"/>
          <w:b/>
          <w:bCs/>
          <w:sz w:val="32"/>
          <w:szCs w:val="32"/>
        </w:rPr>
        <w:t xml:space="preserve"> </w:t>
      </w:r>
      <w:r w:rsidRPr="00695A49">
        <w:rPr>
          <w:rFonts w:ascii="Times New Roman" w:hAnsi="Times New Roman" w:cs="Times New Roman"/>
          <w:sz w:val="32"/>
          <w:szCs w:val="32"/>
        </w:rPr>
        <w:t>стилістично нейтральна виступає проста (синтетична) форма ступенів порівняння (</w:t>
      </w:r>
      <w:r w:rsidRPr="00695A49">
        <w:rPr>
          <w:rFonts w:ascii="Times New Roman" w:hAnsi="Times New Roman" w:cs="Times New Roman"/>
          <w:i/>
          <w:sz w:val="32"/>
          <w:szCs w:val="32"/>
        </w:rPr>
        <w:t>критичніший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вірогідніше</w:t>
      </w:r>
      <w:r w:rsidRPr="00695A49">
        <w:rPr>
          <w:rFonts w:ascii="Times New Roman" w:hAnsi="Times New Roman" w:cs="Times New Roman"/>
          <w:sz w:val="32"/>
          <w:szCs w:val="32"/>
        </w:rPr>
        <w:t>), хоча є природнішою для художнього, усно-розмовного мовлення; с</w:t>
      </w:r>
      <w:r w:rsidRPr="00695A49">
        <w:rPr>
          <w:rFonts w:ascii="Times New Roman" w:hAnsi="Times New Roman" w:cs="Times New Roman"/>
          <w:color w:val="000000"/>
          <w:sz w:val="32"/>
          <w:szCs w:val="32"/>
        </w:rPr>
        <w:t>кладена (аналітична) форма (</w:t>
      </w:r>
      <w:r w:rsidRPr="00695A49">
        <w:rPr>
          <w:rFonts w:ascii="Times New Roman" w:hAnsi="Times New Roman" w:cs="Times New Roman"/>
          <w:i/>
          <w:color w:val="000000"/>
          <w:sz w:val="32"/>
          <w:szCs w:val="32"/>
        </w:rPr>
        <w:t>більш критичний</w:t>
      </w:r>
      <w:r w:rsidRPr="00695A49">
        <w:rPr>
          <w:rFonts w:ascii="Times New Roman" w:hAnsi="Times New Roman" w:cs="Times New Roman"/>
          <w:color w:val="000000"/>
          <w:sz w:val="32"/>
          <w:szCs w:val="32"/>
        </w:rPr>
        <w:t xml:space="preserve">, </w:t>
      </w:r>
      <w:r w:rsidRPr="00695A49">
        <w:rPr>
          <w:rFonts w:ascii="Times New Roman" w:hAnsi="Times New Roman" w:cs="Times New Roman"/>
          <w:i/>
          <w:color w:val="000000"/>
          <w:sz w:val="32"/>
          <w:szCs w:val="32"/>
        </w:rPr>
        <w:t>менш вірогідно</w:t>
      </w:r>
      <w:r w:rsidRPr="00695A49">
        <w:rPr>
          <w:rFonts w:ascii="Times New Roman" w:hAnsi="Times New Roman" w:cs="Times New Roman"/>
          <w:color w:val="000000"/>
          <w:sz w:val="32"/>
          <w:szCs w:val="32"/>
        </w:rPr>
        <w:t xml:space="preserve">) має виразно книжне забарвлення і використовується переважно в науковому й офіційно-діловому стилях, а також публіцистиці. </w:t>
      </w:r>
      <w:r w:rsidRPr="00695A49">
        <w:rPr>
          <w:rFonts w:ascii="Times New Roman" w:hAnsi="Times New Roman" w:cs="Times New Roman"/>
          <w:sz w:val="32"/>
          <w:szCs w:val="32"/>
        </w:rPr>
        <w:t>Деякі слова в простій формі вищого ступеня втрачають своє порівняльне значення й уживаються як звичайні прикметники у складі стійких словосполучень, як-от</w:t>
      </w:r>
      <w:r w:rsidR="00842DBB"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iCs/>
          <w:sz w:val="32"/>
          <w:szCs w:val="32"/>
        </w:rPr>
        <w:t>вища школа</w:t>
      </w:r>
      <w:r w:rsidRPr="00695A49">
        <w:rPr>
          <w:rFonts w:ascii="Times New Roman" w:hAnsi="Times New Roman" w:cs="Times New Roman"/>
          <w:iCs/>
          <w:sz w:val="32"/>
          <w:szCs w:val="32"/>
        </w:rPr>
        <w:t xml:space="preserve">, </w:t>
      </w:r>
      <w:r w:rsidRPr="00695A49">
        <w:rPr>
          <w:rFonts w:ascii="Times New Roman" w:hAnsi="Times New Roman" w:cs="Times New Roman"/>
          <w:i/>
          <w:iCs/>
          <w:sz w:val="32"/>
          <w:szCs w:val="32"/>
        </w:rPr>
        <w:t>старший викладач</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молодший сержант.</w:t>
      </w:r>
      <w:r w:rsidRPr="00695A49">
        <w:rPr>
          <w:rFonts w:ascii="Times New Roman" w:eastAsia="Times New Roman" w:hAnsi="Times New Roman" w:cs="Times New Roman"/>
          <w:sz w:val="32"/>
          <w:szCs w:val="32"/>
        </w:rPr>
        <w:t xml:space="preserve"> </w:t>
      </w:r>
      <w:r w:rsidRPr="00695A49">
        <w:rPr>
          <w:rFonts w:ascii="Times New Roman" w:hAnsi="Times New Roman" w:cs="Times New Roman"/>
          <w:sz w:val="32"/>
          <w:szCs w:val="32"/>
        </w:rPr>
        <w:t>Для книжних стилів характерними є також різноструктурні складні прикметники, на зразок</w:t>
      </w:r>
      <w:r w:rsidR="005D7962"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народнопісенний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вищезазначені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нижньонаддніпрянський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багатоповерховий</w:t>
      </w:r>
      <w:r w:rsidRPr="00695A49">
        <w:rPr>
          <w:rFonts w:ascii="Times New Roman" w:hAnsi="Times New Roman" w:cs="Times New Roman"/>
          <w:sz w:val="32"/>
          <w:szCs w:val="32"/>
        </w:rPr>
        <w:t>.</w:t>
      </w:r>
      <w:r w:rsidRPr="00695A49">
        <w:rPr>
          <w:sz w:val="32"/>
          <w:szCs w:val="32"/>
        </w:rPr>
        <w:t xml:space="preserve"> </w:t>
      </w:r>
      <w:r w:rsidR="002441DD" w:rsidRPr="00695A49">
        <w:rPr>
          <w:rFonts w:ascii="Times New Roman" w:hAnsi="Times New Roman" w:cs="Times New Roman"/>
          <w:sz w:val="32"/>
          <w:szCs w:val="32"/>
        </w:rPr>
        <w:t>Різний ступінь, м</w:t>
      </w:r>
      <w:r w:rsidRPr="00695A49">
        <w:rPr>
          <w:rFonts w:ascii="Times New Roman" w:hAnsi="Times New Roman" w:cs="Times New Roman"/>
          <w:sz w:val="32"/>
          <w:szCs w:val="32"/>
        </w:rPr>
        <w:t>іра якості, інтенсивність ознаки виявляються в різноманітних відтінках морфемно-дериваційних засо</w:t>
      </w:r>
      <w:r w:rsidR="00842DBB" w:rsidRPr="00695A49">
        <w:rPr>
          <w:rFonts w:ascii="Times New Roman" w:hAnsi="Times New Roman" w:cs="Times New Roman"/>
          <w:sz w:val="32"/>
          <w:szCs w:val="32"/>
        </w:rPr>
        <w:t>бів (</w:t>
      </w:r>
      <w:r w:rsidR="00CE773F" w:rsidRPr="00695A49">
        <w:rPr>
          <w:rFonts w:ascii="Times New Roman" w:hAnsi="Times New Roman" w:cs="Times New Roman"/>
          <w:sz w:val="32"/>
          <w:szCs w:val="32"/>
        </w:rPr>
        <w:t>афіксація, словоскладання</w:t>
      </w:r>
      <w:r w:rsidR="00842DBB" w:rsidRPr="00695A49">
        <w:rPr>
          <w:rFonts w:ascii="Times New Roman" w:hAnsi="Times New Roman" w:cs="Times New Roman"/>
          <w:sz w:val="32"/>
          <w:szCs w:val="32"/>
        </w:rPr>
        <w:t>);</w:t>
      </w:r>
      <w:r w:rsidRPr="00695A49">
        <w:rPr>
          <w:rFonts w:ascii="Times New Roman" w:hAnsi="Times New Roman" w:cs="Times New Roman"/>
          <w:sz w:val="32"/>
          <w:szCs w:val="32"/>
        </w:rPr>
        <w:t xml:space="preserve"> можуть визначатися допоміжними і службовими словами, з якими сполучаються прикметники (прислівники)</w:t>
      </w:r>
      <w:r w:rsidR="00842DBB" w:rsidRPr="00695A49">
        <w:rPr>
          <w:rFonts w:ascii="Times New Roman" w:hAnsi="Times New Roman" w:cs="Times New Roman"/>
          <w:sz w:val="32"/>
          <w:szCs w:val="32"/>
        </w:rPr>
        <w:t xml:space="preserve"> тощо</w:t>
      </w:r>
      <w:r w:rsidRPr="00695A49">
        <w:rPr>
          <w:rFonts w:ascii="Times New Roman" w:hAnsi="Times New Roman" w:cs="Times New Roman"/>
          <w:sz w:val="32"/>
          <w:szCs w:val="32"/>
        </w:rPr>
        <w:t xml:space="preserve">. Колорит експресивності </w:t>
      </w:r>
      <w:r w:rsidR="00842DBB" w:rsidRPr="00695A49">
        <w:rPr>
          <w:rFonts w:ascii="Times New Roman" w:hAnsi="Times New Roman" w:cs="Times New Roman"/>
          <w:sz w:val="32"/>
          <w:szCs w:val="32"/>
        </w:rPr>
        <w:t>при</w:t>
      </w:r>
      <w:r w:rsidRPr="00695A49">
        <w:rPr>
          <w:rFonts w:ascii="Times New Roman" w:hAnsi="Times New Roman" w:cs="Times New Roman"/>
          <w:sz w:val="32"/>
          <w:szCs w:val="32"/>
        </w:rPr>
        <w:t xml:space="preserve">вносять у висловлювання форми найвищого ступеня, утворені за допомогою префікса </w:t>
      </w:r>
      <w:r w:rsidRPr="00695A49">
        <w:rPr>
          <w:rFonts w:ascii="Times New Roman" w:hAnsi="Times New Roman" w:cs="Times New Roman"/>
          <w:i/>
          <w:sz w:val="32"/>
          <w:szCs w:val="32"/>
        </w:rPr>
        <w:t>най-</w:t>
      </w:r>
      <w:r w:rsidRPr="00695A49">
        <w:rPr>
          <w:rFonts w:ascii="Times New Roman" w:hAnsi="Times New Roman" w:cs="Times New Roman"/>
          <w:sz w:val="32"/>
          <w:szCs w:val="32"/>
        </w:rPr>
        <w:t>, наприклад:</w:t>
      </w:r>
      <w:r w:rsidRPr="00695A49">
        <w:rPr>
          <w:rFonts w:ascii="Times New Roman" w:hAnsi="Times New Roman" w:cs="Times New Roman"/>
          <w:i/>
          <w:sz w:val="32"/>
          <w:szCs w:val="32"/>
        </w:rPr>
        <w:t xml:space="preserve"> Земле рідна, Доле наша З мук і горісних доріг, </w:t>
      </w:r>
      <w:r w:rsidRPr="00695A49">
        <w:rPr>
          <w:rFonts w:ascii="Times New Roman" w:hAnsi="Times New Roman" w:cs="Times New Roman"/>
          <w:b/>
          <w:i/>
          <w:sz w:val="32"/>
          <w:szCs w:val="32"/>
        </w:rPr>
        <w:t>Наймиліша</w:t>
      </w:r>
      <w:r w:rsidRPr="00695A49">
        <w:rPr>
          <w:rFonts w:ascii="Times New Roman" w:hAnsi="Times New Roman" w:cs="Times New Roman"/>
          <w:i/>
          <w:sz w:val="32"/>
          <w:szCs w:val="32"/>
        </w:rPr>
        <w:t xml:space="preserve"> і </w:t>
      </w:r>
      <w:r w:rsidRPr="00695A49">
        <w:rPr>
          <w:rFonts w:ascii="Times New Roman" w:hAnsi="Times New Roman" w:cs="Times New Roman"/>
          <w:b/>
          <w:i/>
          <w:sz w:val="32"/>
          <w:szCs w:val="32"/>
        </w:rPr>
        <w:t>найважча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Найдорожча</w:t>
      </w:r>
      <w:r w:rsidRPr="00695A49">
        <w:rPr>
          <w:rFonts w:ascii="Times New Roman" w:hAnsi="Times New Roman" w:cs="Times New Roman"/>
          <w:i/>
          <w:sz w:val="32"/>
          <w:szCs w:val="32"/>
        </w:rPr>
        <w:t xml:space="preserve"> й </w:t>
      </w:r>
      <w:r w:rsidRPr="00695A49">
        <w:rPr>
          <w:rFonts w:ascii="Times New Roman" w:hAnsi="Times New Roman" w:cs="Times New Roman"/>
          <w:b/>
          <w:i/>
          <w:sz w:val="32"/>
          <w:szCs w:val="32"/>
        </w:rPr>
        <w:t>найбагатша</w:t>
      </w:r>
      <w:r w:rsidR="00CE773F" w:rsidRPr="00695A49">
        <w:rPr>
          <w:rFonts w:ascii="Times New Roman" w:hAnsi="Times New Roman" w:cs="Times New Roman"/>
          <w:sz w:val="32"/>
          <w:szCs w:val="32"/>
        </w:rPr>
        <w:t xml:space="preserve"> (В. Дергач);</w:t>
      </w:r>
      <w:r w:rsidRPr="00695A49">
        <w:rPr>
          <w:rFonts w:ascii="Times New Roman" w:hAnsi="Times New Roman" w:cs="Times New Roman"/>
          <w:sz w:val="32"/>
          <w:szCs w:val="32"/>
        </w:rPr>
        <w:t xml:space="preserve"> а також ті, що виражають надмірно високий вияв якості складною префіксацією </w:t>
      </w:r>
      <w:r w:rsidRPr="00695A49">
        <w:rPr>
          <w:rFonts w:ascii="Times New Roman" w:hAnsi="Times New Roman" w:cs="Times New Roman"/>
          <w:i/>
          <w:sz w:val="32"/>
          <w:szCs w:val="32"/>
        </w:rPr>
        <w:t>якнай-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щонай-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А </w:t>
      </w:r>
      <w:r w:rsidRPr="00695A49">
        <w:rPr>
          <w:rFonts w:ascii="Times New Roman" w:hAnsi="Times New Roman" w:cs="Times New Roman"/>
          <w:b/>
          <w:i/>
          <w:sz w:val="32"/>
          <w:szCs w:val="32"/>
        </w:rPr>
        <w:t>щонаймиліше</w:t>
      </w:r>
      <w:r w:rsidRPr="00695A49">
        <w:rPr>
          <w:rFonts w:ascii="Times New Roman" w:hAnsi="Times New Roman" w:cs="Times New Roman"/>
          <w:i/>
          <w:sz w:val="32"/>
          <w:szCs w:val="32"/>
        </w:rPr>
        <w:t xml:space="preserve"> серцю – материне слово</w:t>
      </w:r>
      <w:r w:rsidRPr="00695A49">
        <w:rPr>
          <w:rFonts w:ascii="Times New Roman" w:hAnsi="Times New Roman" w:cs="Times New Roman"/>
          <w:sz w:val="32"/>
          <w:szCs w:val="32"/>
        </w:rPr>
        <w:t xml:space="preserve"> </w:t>
      </w:r>
      <w:r w:rsidRPr="00695A49">
        <w:rPr>
          <w:rFonts w:ascii="Times New Roman" w:hAnsi="Times New Roman" w:cs="Times New Roman"/>
          <w:sz w:val="32"/>
          <w:szCs w:val="32"/>
        </w:rPr>
        <w:lastRenderedPageBreak/>
        <w:t>(Авторське).</w:t>
      </w:r>
      <w:r w:rsidRPr="00695A49">
        <w:rPr>
          <w:sz w:val="32"/>
          <w:szCs w:val="32"/>
        </w:rPr>
        <w:t xml:space="preserve"> </w:t>
      </w:r>
      <w:r w:rsidR="007045E0" w:rsidRPr="00695A49">
        <w:rPr>
          <w:rFonts w:ascii="Times New Roman" w:hAnsi="Times New Roman" w:cs="Times New Roman"/>
          <w:sz w:val="32"/>
          <w:szCs w:val="32"/>
        </w:rPr>
        <w:t>Ви</w:t>
      </w:r>
      <w:r w:rsidRPr="00695A49">
        <w:rPr>
          <w:rFonts w:ascii="Times New Roman" w:hAnsi="Times New Roman" w:cs="Times New Roman"/>
          <w:sz w:val="32"/>
          <w:szCs w:val="32"/>
        </w:rPr>
        <w:t>я</w:t>
      </w:r>
      <w:r w:rsidR="007045E0" w:rsidRPr="00695A49">
        <w:rPr>
          <w:rFonts w:ascii="Times New Roman" w:hAnsi="Times New Roman" w:cs="Times New Roman"/>
          <w:sz w:val="32"/>
          <w:szCs w:val="32"/>
        </w:rPr>
        <w:t>в</w:t>
      </w:r>
      <w:r w:rsidRPr="00695A49">
        <w:rPr>
          <w:rFonts w:ascii="Times New Roman" w:hAnsi="Times New Roman" w:cs="Times New Roman"/>
          <w:sz w:val="32"/>
          <w:szCs w:val="32"/>
        </w:rPr>
        <w:t xml:space="preserve"> вищої міри вичерпності ознаки передається: завдяки префіксу </w:t>
      </w:r>
      <w:r w:rsidRPr="00695A49">
        <w:rPr>
          <w:rFonts w:ascii="Times New Roman" w:hAnsi="Times New Roman" w:cs="Times New Roman"/>
          <w:i/>
          <w:sz w:val="32"/>
          <w:szCs w:val="32"/>
        </w:rPr>
        <w:t>пре-</w:t>
      </w:r>
      <w:r w:rsidRPr="00695A49">
        <w:rPr>
          <w:rFonts w:ascii="Times New Roman" w:hAnsi="Times New Roman" w:cs="Times New Roman"/>
          <w:sz w:val="32"/>
          <w:szCs w:val="32"/>
        </w:rPr>
        <w:t xml:space="preserve"> з яскраво в</w:t>
      </w:r>
      <w:r w:rsidR="007045E0" w:rsidRPr="00695A49">
        <w:rPr>
          <w:rFonts w:ascii="Times New Roman" w:hAnsi="Times New Roman" w:cs="Times New Roman"/>
          <w:sz w:val="32"/>
          <w:szCs w:val="32"/>
        </w:rPr>
        <w:t xml:space="preserve">ираженим відтінком розмовності, до того ж </w:t>
      </w:r>
      <w:r w:rsidRPr="00695A49">
        <w:rPr>
          <w:rFonts w:ascii="Times New Roman" w:hAnsi="Times New Roman" w:cs="Times New Roman"/>
          <w:sz w:val="32"/>
          <w:szCs w:val="32"/>
        </w:rPr>
        <w:t>ефект посилення спо</w:t>
      </w:r>
      <w:r w:rsidR="007045E0" w:rsidRPr="00695A49">
        <w:rPr>
          <w:rFonts w:ascii="Times New Roman" w:hAnsi="Times New Roman" w:cs="Times New Roman"/>
          <w:sz w:val="32"/>
          <w:szCs w:val="32"/>
        </w:rPr>
        <w:t>стерігається при словоскладанні</w:t>
      </w:r>
      <w:r w:rsidRPr="00695A49">
        <w:rPr>
          <w:rFonts w:ascii="Times New Roman" w:hAnsi="Times New Roman" w:cs="Times New Roman"/>
          <w:sz w:val="32"/>
          <w:szCs w:val="32"/>
        </w:rPr>
        <w:t xml:space="preserve">: </w:t>
      </w:r>
      <w:r w:rsidR="007045E0" w:rsidRPr="00695A49">
        <w:rPr>
          <w:rFonts w:ascii="Times New Roman" w:hAnsi="Times New Roman" w:cs="Times New Roman"/>
          <w:i/>
          <w:sz w:val="32"/>
          <w:szCs w:val="32"/>
        </w:rPr>
        <w:t>Хоч р</w:t>
      </w:r>
      <w:r w:rsidRPr="00695A49">
        <w:rPr>
          <w:rFonts w:ascii="Times New Roman" w:hAnsi="Times New Roman" w:cs="Times New Roman"/>
          <w:i/>
          <w:sz w:val="32"/>
          <w:szCs w:val="32"/>
        </w:rPr>
        <w:t xml:space="preserve">озсипані по горах, по лісах, ярах і скелях, по полянах </w:t>
      </w:r>
      <w:r w:rsidRPr="00695A49">
        <w:rPr>
          <w:rFonts w:ascii="Times New Roman" w:hAnsi="Times New Roman" w:cs="Times New Roman"/>
          <w:b/>
          <w:i/>
          <w:sz w:val="32"/>
          <w:szCs w:val="32"/>
        </w:rPr>
        <w:t>пречудових</w:t>
      </w:r>
      <w:r w:rsidRPr="00695A49">
        <w:rPr>
          <w:rFonts w:ascii="Times New Roman" w:hAnsi="Times New Roman" w:cs="Times New Roman"/>
          <w:i/>
          <w:sz w:val="32"/>
          <w:szCs w:val="32"/>
        </w:rPr>
        <w:t xml:space="preserve"> і оселі, і хатки</w:t>
      </w:r>
      <w:r w:rsidR="008859E9" w:rsidRPr="00695A49">
        <w:rPr>
          <w:rFonts w:ascii="Times New Roman" w:hAnsi="Times New Roman" w:cs="Times New Roman"/>
          <w:i/>
          <w:sz w:val="32"/>
          <w:szCs w:val="32"/>
        </w:rPr>
        <w:t>…</w:t>
      </w:r>
      <w:r w:rsidRPr="00695A49">
        <w:rPr>
          <w:rFonts w:ascii="Times New Roman" w:hAnsi="Times New Roman" w:cs="Times New Roman"/>
          <w:sz w:val="32"/>
          <w:szCs w:val="32"/>
        </w:rPr>
        <w:t xml:space="preserve"> (І. Франко); </w:t>
      </w:r>
      <w:r w:rsidRPr="00695A49">
        <w:rPr>
          <w:rFonts w:ascii="Times New Roman" w:hAnsi="Times New Roman" w:cs="Times New Roman"/>
          <w:i/>
          <w:sz w:val="32"/>
          <w:szCs w:val="32"/>
        </w:rPr>
        <w:t xml:space="preserve">Хоч </w:t>
      </w:r>
      <w:r w:rsidRPr="00695A49">
        <w:rPr>
          <w:rFonts w:ascii="Times New Roman" w:hAnsi="Times New Roman" w:cs="Times New Roman"/>
          <w:b/>
          <w:i/>
          <w:sz w:val="32"/>
          <w:szCs w:val="32"/>
        </w:rPr>
        <w:t>пізня-препізня</w:t>
      </w:r>
      <w:r w:rsidR="007045E0" w:rsidRPr="00695A49">
        <w:rPr>
          <w:rFonts w:ascii="Times New Roman" w:hAnsi="Times New Roman" w:cs="Times New Roman"/>
          <w:i/>
          <w:sz w:val="32"/>
          <w:szCs w:val="32"/>
        </w:rPr>
        <w:t xml:space="preserve"> год</w:t>
      </w:r>
      <w:r w:rsidRPr="00695A49">
        <w:rPr>
          <w:rFonts w:ascii="Times New Roman" w:hAnsi="Times New Roman" w:cs="Times New Roman"/>
          <w:i/>
          <w:sz w:val="32"/>
          <w:szCs w:val="32"/>
        </w:rPr>
        <w:t>ина, Ніяк я не можу заснути</w:t>
      </w:r>
      <w:r w:rsidRPr="00695A49">
        <w:rPr>
          <w:rFonts w:ascii="Times New Roman" w:hAnsi="Times New Roman" w:cs="Times New Roman"/>
          <w:sz w:val="32"/>
          <w:szCs w:val="32"/>
        </w:rPr>
        <w:t xml:space="preserve"> (Т. Коломієць); формами словоскладання прикметникових та якісно-прислівникових моделей, почасти ускладнених суфіксами </w:t>
      </w:r>
      <w:r w:rsidRPr="00695A49">
        <w:rPr>
          <w:rFonts w:ascii="Times New Roman" w:hAnsi="Times New Roman" w:cs="Times New Roman"/>
          <w:i/>
          <w:sz w:val="32"/>
          <w:szCs w:val="32"/>
        </w:rPr>
        <w:t>-енн-</w:t>
      </w:r>
      <w:r w:rsidRPr="00695A49">
        <w:rPr>
          <w:rFonts w:ascii="Times New Roman" w:hAnsi="Times New Roman" w:cs="Times New Roman"/>
          <w:sz w:val="32"/>
          <w:szCs w:val="32"/>
        </w:rPr>
        <w:t xml:space="preserve">, </w:t>
      </w:r>
    </w:p>
    <w:p w:rsidR="00F6654D" w:rsidRPr="00CF4045" w:rsidRDefault="00F6654D" w:rsidP="00CF4045">
      <w:pPr>
        <w:spacing w:after="0" w:line="240" w:lineRule="auto"/>
        <w:jc w:val="both"/>
        <w:rPr>
          <w:rFonts w:ascii="Times New Roman" w:hAnsi="Times New Roman" w:cs="Times New Roman"/>
          <w:sz w:val="32"/>
          <w:szCs w:val="32"/>
        </w:rPr>
      </w:pPr>
      <w:r w:rsidRPr="000102C5">
        <w:rPr>
          <w:rFonts w:ascii="Times New Roman" w:hAnsi="Times New Roman" w:cs="Times New Roman"/>
          <w:i/>
          <w:sz w:val="32"/>
          <w:szCs w:val="32"/>
        </w:rPr>
        <w:t>-езн-</w:t>
      </w:r>
      <w:r w:rsidRPr="000102C5">
        <w:rPr>
          <w:rFonts w:ascii="Times New Roman" w:hAnsi="Times New Roman" w:cs="Times New Roman"/>
          <w:sz w:val="32"/>
          <w:szCs w:val="32"/>
        </w:rPr>
        <w:t xml:space="preserve">, </w:t>
      </w:r>
      <w:r w:rsidRPr="00695A49">
        <w:rPr>
          <w:rFonts w:ascii="Times New Roman" w:hAnsi="Times New Roman" w:cs="Times New Roman"/>
          <w:i/>
          <w:sz w:val="32"/>
          <w:szCs w:val="32"/>
        </w:rPr>
        <w:t>-анн-</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-ісіньк-</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Голубі-голубі</w:t>
      </w:r>
      <w:r w:rsidRPr="00695A49">
        <w:rPr>
          <w:rFonts w:ascii="Times New Roman" w:hAnsi="Times New Roman" w:cs="Times New Roman"/>
          <w:i/>
          <w:sz w:val="32"/>
          <w:szCs w:val="32"/>
        </w:rPr>
        <w:t xml:space="preserve"> Неймовірні плекаю надії</w:t>
      </w:r>
      <w:r w:rsidRPr="00695A49">
        <w:rPr>
          <w:rFonts w:ascii="Times New Roman" w:hAnsi="Times New Roman" w:cs="Times New Roman"/>
          <w:sz w:val="32"/>
          <w:szCs w:val="32"/>
        </w:rPr>
        <w:t xml:space="preserve"> (Т. Коломієць); </w:t>
      </w:r>
      <w:r w:rsidRPr="00695A49">
        <w:rPr>
          <w:rFonts w:ascii="Times New Roman" w:hAnsi="Times New Roman" w:cs="Times New Roman"/>
          <w:i/>
          <w:sz w:val="32"/>
          <w:szCs w:val="32"/>
        </w:rPr>
        <w:t xml:space="preserve">Наввипередки люд простий любили Так </w:t>
      </w:r>
      <w:r w:rsidRPr="00695A49">
        <w:rPr>
          <w:rFonts w:ascii="Times New Roman" w:hAnsi="Times New Roman" w:cs="Times New Roman"/>
          <w:b/>
          <w:i/>
          <w:sz w:val="32"/>
          <w:szCs w:val="32"/>
        </w:rPr>
        <w:t>високо-високо</w:t>
      </w:r>
      <w:r w:rsidRPr="00695A49">
        <w:rPr>
          <w:rFonts w:ascii="Times New Roman" w:hAnsi="Times New Roman" w:cs="Times New Roman"/>
          <w:i/>
          <w:sz w:val="32"/>
          <w:szCs w:val="32"/>
        </w:rPr>
        <w:t xml:space="preserve"> від землі</w:t>
      </w:r>
      <w:r w:rsidRPr="00695A49">
        <w:rPr>
          <w:rFonts w:ascii="Times New Roman" w:hAnsi="Times New Roman" w:cs="Times New Roman"/>
          <w:sz w:val="32"/>
          <w:szCs w:val="32"/>
        </w:rPr>
        <w:t xml:space="preserve"> (Б. Олійник);</w:t>
      </w:r>
      <w:r w:rsidRPr="00695A49">
        <w:rPr>
          <w:rFonts w:ascii="Times New Roman" w:hAnsi="Times New Roman" w:cs="Times New Roman"/>
          <w:i/>
          <w:sz w:val="32"/>
          <w:szCs w:val="32"/>
        </w:rPr>
        <w:t xml:space="preserve"> Прибийся порою світанною До серця </w:t>
      </w:r>
      <w:r w:rsidRPr="00695A49">
        <w:rPr>
          <w:rFonts w:ascii="Times New Roman" w:hAnsi="Times New Roman" w:cs="Times New Roman"/>
          <w:b/>
          <w:i/>
          <w:sz w:val="32"/>
          <w:szCs w:val="32"/>
        </w:rPr>
        <w:t>прямісінько-прямо</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(Т. Коломієць);</w:t>
      </w:r>
      <w:r w:rsidRPr="00695A49">
        <w:rPr>
          <w:sz w:val="32"/>
          <w:szCs w:val="32"/>
        </w:rPr>
        <w:t xml:space="preserve"> </w:t>
      </w:r>
      <w:r w:rsidRPr="00695A49">
        <w:rPr>
          <w:rFonts w:ascii="Times New Roman" w:hAnsi="Times New Roman" w:cs="Times New Roman"/>
          <w:sz w:val="32"/>
          <w:szCs w:val="32"/>
        </w:rPr>
        <w:t xml:space="preserve">сполученням прислівників </w:t>
      </w:r>
      <w:r w:rsidRPr="00695A49">
        <w:rPr>
          <w:rFonts w:ascii="Times New Roman" w:hAnsi="Times New Roman" w:cs="Times New Roman"/>
          <w:i/>
          <w:sz w:val="32"/>
          <w:szCs w:val="32"/>
        </w:rPr>
        <w:t>густо-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темно-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ясно-</w:t>
      </w:r>
      <w:r w:rsidRPr="00695A49">
        <w:rPr>
          <w:rFonts w:ascii="Times New Roman" w:hAnsi="Times New Roman" w:cs="Times New Roman"/>
          <w:sz w:val="32"/>
          <w:szCs w:val="32"/>
        </w:rPr>
        <w:t xml:space="preserve"> та ін.: </w:t>
      </w:r>
      <w:r w:rsidRPr="00695A49">
        <w:rPr>
          <w:rFonts w:ascii="Times New Roman" w:hAnsi="Times New Roman" w:cs="Times New Roman"/>
          <w:i/>
          <w:sz w:val="32"/>
          <w:szCs w:val="32"/>
        </w:rPr>
        <w:t xml:space="preserve">Є мигдаль </w:t>
      </w:r>
      <w:r w:rsidRPr="00695A49">
        <w:rPr>
          <w:rFonts w:ascii="Times New Roman" w:hAnsi="Times New Roman" w:cs="Times New Roman"/>
          <w:b/>
          <w:i/>
          <w:sz w:val="32"/>
          <w:szCs w:val="32"/>
        </w:rPr>
        <w:t>ясно-зелений</w:t>
      </w:r>
      <w:r w:rsidRPr="00695A49">
        <w:rPr>
          <w:rFonts w:ascii="Times New Roman" w:hAnsi="Times New Roman" w:cs="Times New Roman"/>
          <w:i/>
          <w:sz w:val="32"/>
          <w:szCs w:val="32"/>
        </w:rPr>
        <w:t>, єсть і сивая маслина</w:t>
      </w:r>
      <w:r w:rsidRPr="00695A49">
        <w:rPr>
          <w:rFonts w:ascii="Times New Roman" w:hAnsi="Times New Roman" w:cs="Times New Roman"/>
          <w:sz w:val="32"/>
          <w:szCs w:val="32"/>
        </w:rPr>
        <w:t xml:space="preserve"> (А. Кримський); </w:t>
      </w:r>
      <w:r w:rsidRPr="00695A49">
        <w:rPr>
          <w:rFonts w:ascii="Times New Roman" w:hAnsi="Times New Roman" w:cs="Times New Roman"/>
          <w:i/>
          <w:sz w:val="32"/>
          <w:szCs w:val="32"/>
        </w:rPr>
        <w:t xml:space="preserve">Тут Пушкін був і трьох троянд вогні Залишив вам, закохані і ніжні, Багряний, жовтий, </w:t>
      </w:r>
      <w:r w:rsidRPr="00695A49">
        <w:rPr>
          <w:rFonts w:ascii="Times New Roman" w:hAnsi="Times New Roman" w:cs="Times New Roman"/>
          <w:b/>
          <w:i/>
          <w:sz w:val="32"/>
          <w:szCs w:val="32"/>
        </w:rPr>
        <w:t>чисто білосніжний</w:t>
      </w:r>
      <w:r w:rsidRPr="00695A49">
        <w:rPr>
          <w:rFonts w:ascii="Times New Roman" w:hAnsi="Times New Roman" w:cs="Times New Roman"/>
          <w:sz w:val="32"/>
          <w:szCs w:val="32"/>
        </w:rPr>
        <w:t xml:space="preserve"> (Л. Забашта); порівняльними зворотами: </w:t>
      </w:r>
      <w:r w:rsidRPr="00695A49">
        <w:rPr>
          <w:rFonts w:ascii="Times New Roman" w:hAnsi="Times New Roman" w:cs="Times New Roman"/>
          <w:b/>
          <w:i/>
          <w:sz w:val="32"/>
          <w:szCs w:val="32"/>
        </w:rPr>
        <w:t>Чорнії брови</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карії очі</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Темні</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як</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нічка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ясні</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як день</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(К. Думитрашко); конструкціями зіставлення і посилення: </w:t>
      </w:r>
      <w:r w:rsidRPr="00695A49">
        <w:rPr>
          <w:rFonts w:ascii="Times New Roman" w:hAnsi="Times New Roman" w:cs="Times New Roman"/>
          <w:b/>
          <w:i/>
          <w:sz w:val="32"/>
          <w:szCs w:val="32"/>
        </w:rPr>
        <w:t>Сіно пахне дужче</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ніж трава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згадка більш тривожною була</w:t>
      </w:r>
      <w:r w:rsidRPr="00695A49">
        <w:rPr>
          <w:rFonts w:ascii="Times New Roman" w:hAnsi="Times New Roman" w:cs="Times New Roman"/>
          <w:sz w:val="32"/>
          <w:szCs w:val="32"/>
        </w:rPr>
        <w:t xml:space="preserve"> (П. Воронько); </w:t>
      </w:r>
      <w:r w:rsidRPr="00695A49">
        <w:rPr>
          <w:rFonts w:ascii="Times New Roman" w:hAnsi="Times New Roman" w:cs="Times New Roman"/>
          <w:i/>
          <w:sz w:val="32"/>
          <w:szCs w:val="32"/>
        </w:rPr>
        <w:t xml:space="preserve">І та </w:t>
      </w:r>
      <w:r w:rsidRPr="00695A49">
        <w:rPr>
          <w:rFonts w:ascii="Times New Roman" w:hAnsi="Times New Roman" w:cs="Times New Roman"/>
          <w:b/>
          <w:i/>
          <w:sz w:val="32"/>
          <w:szCs w:val="32"/>
        </w:rPr>
        <w:t>мовчанка була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красномовнішою від найсхвильованіших слів</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(Ю. Збанацький); </w:t>
      </w:r>
      <w:r w:rsidRPr="00695A49">
        <w:rPr>
          <w:rFonts w:ascii="Times New Roman" w:hAnsi="Times New Roman" w:cs="Times New Roman"/>
          <w:i/>
          <w:sz w:val="32"/>
          <w:szCs w:val="32"/>
        </w:rPr>
        <w:t xml:space="preserve">Я </w:t>
      </w:r>
      <w:r w:rsidRPr="00695A49">
        <w:rPr>
          <w:rFonts w:ascii="Times New Roman" w:hAnsi="Times New Roman" w:cs="Times New Roman"/>
          <w:b/>
          <w:i/>
          <w:sz w:val="32"/>
          <w:szCs w:val="32"/>
        </w:rPr>
        <w:t>не знаю нічого на світі</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що дорож</w:t>
      </w:r>
      <w:r w:rsidR="008859E9" w:rsidRPr="00695A49">
        <w:rPr>
          <w:rFonts w:ascii="Times New Roman" w:hAnsi="Times New Roman" w:cs="Times New Roman"/>
          <w:b/>
          <w:i/>
          <w:sz w:val="32"/>
          <w:szCs w:val="32"/>
        </w:rPr>
        <w:t>ч</w:t>
      </w:r>
      <w:r w:rsidRPr="00695A49">
        <w:rPr>
          <w:rFonts w:ascii="Times New Roman" w:hAnsi="Times New Roman" w:cs="Times New Roman"/>
          <w:b/>
          <w:i/>
          <w:sz w:val="32"/>
          <w:szCs w:val="32"/>
        </w:rPr>
        <w:t>е за юності дні</w:t>
      </w:r>
      <w:r w:rsidRPr="00695A49">
        <w:rPr>
          <w:rFonts w:ascii="Times New Roman" w:hAnsi="Times New Roman" w:cs="Times New Roman"/>
          <w:sz w:val="32"/>
          <w:szCs w:val="32"/>
        </w:rPr>
        <w:t xml:space="preserve"> (М. Нагнибіда); </w:t>
      </w:r>
      <w:r w:rsidRPr="00695A49">
        <w:rPr>
          <w:rFonts w:ascii="Times New Roman" w:hAnsi="Times New Roman" w:cs="Times New Roman"/>
          <w:i/>
          <w:sz w:val="32"/>
          <w:szCs w:val="32"/>
        </w:rPr>
        <w:t xml:space="preserve">Твоїх </w:t>
      </w:r>
      <w:r w:rsidRPr="00695A49">
        <w:rPr>
          <w:rFonts w:ascii="Times New Roman" w:hAnsi="Times New Roman" w:cs="Times New Roman"/>
          <w:b/>
          <w:i/>
          <w:sz w:val="32"/>
          <w:szCs w:val="32"/>
        </w:rPr>
        <w:t>дощів осіння мла рідніш чужинського блакиту</w:t>
      </w:r>
      <w:r w:rsidRPr="00695A49">
        <w:rPr>
          <w:rFonts w:ascii="Times New Roman" w:hAnsi="Times New Roman" w:cs="Times New Roman"/>
          <w:sz w:val="32"/>
          <w:szCs w:val="32"/>
        </w:rPr>
        <w:t xml:space="preserve"> (А. Малишко)</w:t>
      </w:r>
      <w:r w:rsidR="008859E9"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Страшніше смерті</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як нема де вмерти</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(Б. Олійник); </w:t>
      </w:r>
      <w:r w:rsidRPr="00695A49">
        <w:rPr>
          <w:rFonts w:ascii="Times New Roman" w:hAnsi="Times New Roman" w:cs="Times New Roman"/>
          <w:b/>
          <w:i/>
          <w:sz w:val="32"/>
          <w:szCs w:val="32"/>
        </w:rPr>
        <w:t>Надто тяжко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туга огортала серце</w:t>
      </w:r>
      <w:r w:rsidRPr="00695A49">
        <w:rPr>
          <w:rFonts w:ascii="Times New Roman" w:hAnsi="Times New Roman" w:cs="Times New Roman"/>
          <w:sz w:val="32"/>
          <w:szCs w:val="32"/>
        </w:rPr>
        <w:t xml:space="preserve"> (М. Вовчок)</w:t>
      </w:r>
      <w:r w:rsidRPr="00695A49">
        <w:rPr>
          <w:rFonts w:ascii="Times New Roman" w:hAnsi="Times New Roman" w:cs="Times New Roman"/>
          <w:i/>
          <w:sz w:val="32"/>
          <w:szCs w:val="32"/>
        </w:rPr>
        <w:t>.</w:t>
      </w:r>
      <w:r w:rsidRPr="00695A49">
        <w:rPr>
          <w:sz w:val="32"/>
          <w:szCs w:val="32"/>
        </w:rPr>
        <w:t xml:space="preserve"> </w:t>
      </w:r>
      <w:r w:rsidR="008859E9" w:rsidRPr="00695A49">
        <w:rPr>
          <w:rFonts w:ascii="Times New Roman" w:hAnsi="Times New Roman" w:cs="Times New Roman"/>
          <w:sz w:val="32"/>
          <w:szCs w:val="32"/>
        </w:rPr>
        <w:t xml:space="preserve">Іншомовні префіксоїди </w:t>
      </w:r>
      <w:r w:rsidRPr="00695A49">
        <w:rPr>
          <w:rFonts w:ascii="Times New Roman" w:hAnsi="Times New Roman" w:cs="Times New Roman"/>
          <w:sz w:val="32"/>
          <w:szCs w:val="32"/>
        </w:rPr>
        <w:t>з</w:t>
      </w:r>
      <w:r w:rsidR="008859E9" w:rsidRPr="00695A49">
        <w:rPr>
          <w:rFonts w:ascii="Times New Roman" w:hAnsi="Times New Roman" w:cs="Times New Roman"/>
          <w:sz w:val="32"/>
          <w:szCs w:val="32"/>
        </w:rPr>
        <w:t>і</w:t>
      </w:r>
      <w:r w:rsidRPr="00695A49">
        <w:rPr>
          <w:rFonts w:ascii="Times New Roman" w:hAnsi="Times New Roman" w:cs="Times New Roman"/>
          <w:sz w:val="32"/>
          <w:szCs w:val="32"/>
        </w:rPr>
        <w:t xml:space="preserve"> значенням надмірного вияву ознаки – </w:t>
      </w:r>
      <w:r w:rsidRPr="00695A49">
        <w:rPr>
          <w:rFonts w:ascii="Times New Roman" w:hAnsi="Times New Roman" w:cs="Times New Roman"/>
          <w:i/>
          <w:sz w:val="32"/>
          <w:szCs w:val="32"/>
        </w:rPr>
        <w:t>архі-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гіпер-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ультра-</w:t>
      </w:r>
      <w:r w:rsidRPr="00695A49">
        <w:rPr>
          <w:rFonts w:ascii="Times New Roman" w:hAnsi="Times New Roman" w:cs="Times New Roman"/>
          <w:sz w:val="32"/>
          <w:szCs w:val="32"/>
        </w:rPr>
        <w:t xml:space="preserve">, а також питомо український </w:t>
      </w:r>
      <w:r w:rsidRPr="00695A49">
        <w:rPr>
          <w:rFonts w:ascii="Times New Roman" w:hAnsi="Times New Roman" w:cs="Times New Roman"/>
          <w:i/>
          <w:sz w:val="32"/>
          <w:szCs w:val="32"/>
        </w:rPr>
        <w:t xml:space="preserve">над- </w:t>
      </w:r>
      <w:r w:rsidRPr="00695A49">
        <w:rPr>
          <w:rFonts w:ascii="Times New Roman" w:hAnsi="Times New Roman" w:cs="Times New Roman"/>
          <w:sz w:val="32"/>
          <w:szCs w:val="32"/>
        </w:rPr>
        <w:t>забарвлені експресією</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іншого стильового вияву і характерні здебільшого для книжної сфер</w:t>
      </w:r>
      <w:r w:rsidR="008859E9" w:rsidRPr="00695A49">
        <w:rPr>
          <w:rFonts w:ascii="Times New Roman" w:hAnsi="Times New Roman" w:cs="Times New Roman"/>
          <w:sz w:val="32"/>
          <w:szCs w:val="32"/>
        </w:rPr>
        <w:t>и уживання, тобто мови науки, публіцистики, сучасних твор</w:t>
      </w:r>
      <w:r w:rsidRPr="00695A49">
        <w:rPr>
          <w:rFonts w:ascii="Times New Roman" w:hAnsi="Times New Roman" w:cs="Times New Roman"/>
          <w:sz w:val="32"/>
          <w:szCs w:val="32"/>
        </w:rPr>
        <w:t>ів художнього слова, на зразок</w:t>
      </w:r>
      <w:r w:rsidR="00365C54"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архі</w:t>
      </w:r>
      <w:r w:rsidRPr="00695A49">
        <w:rPr>
          <w:rFonts w:ascii="Times New Roman" w:hAnsi="Times New Roman" w:cs="Times New Roman"/>
          <w:i/>
          <w:sz w:val="32"/>
          <w:szCs w:val="32"/>
        </w:rPr>
        <w:t>комедійний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ультра</w:t>
      </w:r>
      <w:r w:rsidRPr="00695A49">
        <w:rPr>
          <w:rFonts w:ascii="Times New Roman" w:hAnsi="Times New Roman" w:cs="Times New Roman"/>
          <w:i/>
          <w:sz w:val="32"/>
          <w:szCs w:val="32"/>
        </w:rPr>
        <w:t>модний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гіпер</w:t>
      </w:r>
      <w:r w:rsidRPr="00695A49">
        <w:rPr>
          <w:rFonts w:ascii="Times New Roman" w:hAnsi="Times New Roman" w:cs="Times New Roman"/>
          <w:i/>
          <w:sz w:val="32"/>
          <w:szCs w:val="32"/>
        </w:rPr>
        <w:t>інфляційний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над</w:t>
      </w:r>
      <w:r w:rsidRPr="00695A49">
        <w:rPr>
          <w:rFonts w:ascii="Times New Roman" w:hAnsi="Times New Roman" w:cs="Times New Roman"/>
          <w:i/>
          <w:sz w:val="32"/>
          <w:szCs w:val="32"/>
        </w:rPr>
        <w:t xml:space="preserve">людський </w:t>
      </w:r>
      <w:r w:rsidRPr="00695A49">
        <w:rPr>
          <w:rFonts w:ascii="Times New Roman" w:hAnsi="Times New Roman" w:cs="Times New Roman"/>
          <w:sz w:val="32"/>
          <w:szCs w:val="32"/>
        </w:rPr>
        <w:t>тощо. Якісні озн</w:t>
      </w:r>
      <w:r w:rsidR="003D6EEB" w:rsidRPr="00695A49">
        <w:rPr>
          <w:rFonts w:ascii="Times New Roman" w:hAnsi="Times New Roman" w:cs="Times New Roman"/>
          <w:sz w:val="32"/>
          <w:szCs w:val="32"/>
        </w:rPr>
        <w:t>аки у вищому ступені їх вияву</w:t>
      </w:r>
      <w:r w:rsidRPr="00695A49">
        <w:rPr>
          <w:rFonts w:ascii="Times New Roman" w:hAnsi="Times New Roman" w:cs="Times New Roman"/>
          <w:sz w:val="32"/>
          <w:szCs w:val="32"/>
        </w:rPr>
        <w:t xml:space="preserve"> (часом контрастні) можуть виражатися також формами інших частин мови, що виступають у ролі експресем: </w:t>
      </w:r>
      <w:r w:rsidRPr="00695A49">
        <w:rPr>
          <w:rFonts w:ascii="Times New Roman" w:hAnsi="Times New Roman" w:cs="Times New Roman"/>
          <w:i/>
          <w:sz w:val="32"/>
          <w:szCs w:val="32"/>
        </w:rPr>
        <w:t xml:space="preserve">І буде нас із кожним часом </w:t>
      </w:r>
      <w:r w:rsidRPr="00695A49">
        <w:rPr>
          <w:rFonts w:ascii="Times New Roman" w:hAnsi="Times New Roman" w:cs="Times New Roman"/>
          <w:b/>
          <w:i/>
          <w:sz w:val="32"/>
          <w:szCs w:val="32"/>
        </w:rPr>
        <w:t>меншати</w:t>
      </w:r>
      <w:r w:rsidRPr="00695A49">
        <w:rPr>
          <w:rFonts w:ascii="Times New Roman" w:hAnsi="Times New Roman" w:cs="Times New Roman"/>
          <w:i/>
          <w:sz w:val="32"/>
          <w:szCs w:val="32"/>
        </w:rPr>
        <w:t xml:space="preserve">, І </w:t>
      </w:r>
      <w:r w:rsidRPr="00695A49">
        <w:rPr>
          <w:rFonts w:ascii="Times New Roman" w:hAnsi="Times New Roman" w:cs="Times New Roman"/>
          <w:b/>
          <w:i/>
          <w:sz w:val="32"/>
          <w:szCs w:val="32"/>
        </w:rPr>
        <w:t>глибшатиме</w:t>
      </w:r>
      <w:r w:rsidRPr="00695A49">
        <w:rPr>
          <w:rFonts w:ascii="Times New Roman" w:hAnsi="Times New Roman" w:cs="Times New Roman"/>
          <w:i/>
          <w:sz w:val="32"/>
          <w:szCs w:val="32"/>
        </w:rPr>
        <w:t xml:space="preserve"> на плечах вага </w:t>
      </w:r>
      <w:r w:rsidRPr="00695A49">
        <w:rPr>
          <w:rFonts w:ascii="Times New Roman" w:hAnsi="Times New Roman" w:cs="Times New Roman"/>
          <w:sz w:val="32"/>
          <w:szCs w:val="32"/>
        </w:rPr>
        <w:t xml:space="preserve">(Б. Олійник); </w:t>
      </w:r>
      <w:r w:rsidRPr="00695A49">
        <w:rPr>
          <w:rFonts w:ascii="Times New Roman" w:hAnsi="Times New Roman" w:cs="Times New Roman"/>
          <w:i/>
          <w:sz w:val="32"/>
          <w:szCs w:val="32"/>
        </w:rPr>
        <w:t xml:space="preserve">І серце його посилено б’ється, і очі </w:t>
      </w:r>
      <w:r w:rsidRPr="00695A49">
        <w:rPr>
          <w:rFonts w:ascii="Times New Roman" w:hAnsi="Times New Roman" w:cs="Times New Roman"/>
          <w:b/>
          <w:i/>
          <w:sz w:val="32"/>
          <w:szCs w:val="32"/>
        </w:rPr>
        <w:t>синішають</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(М. Рудь); </w:t>
      </w:r>
      <w:r w:rsidRPr="00695A49">
        <w:rPr>
          <w:rFonts w:ascii="Times New Roman" w:hAnsi="Times New Roman" w:cs="Times New Roman"/>
          <w:i/>
          <w:sz w:val="32"/>
          <w:szCs w:val="32"/>
        </w:rPr>
        <w:t>Слово усмішка я вважаю «</w:t>
      </w:r>
      <w:r w:rsidRPr="00695A49">
        <w:rPr>
          <w:rFonts w:ascii="Times New Roman" w:hAnsi="Times New Roman" w:cs="Times New Roman"/>
          <w:b/>
          <w:i/>
          <w:sz w:val="32"/>
          <w:szCs w:val="32"/>
        </w:rPr>
        <w:t>нашішим</w:t>
      </w:r>
      <w:r w:rsidRPr="00695A49">
        <w:rPr>
          <w:rFonts w:ascii="Times New Roman" w:hAnsi="Times New Roman" w:cs="Times New Roman"/>
          <w:i/>
          <w:sz w:val="32"/>
          <w:szCs w:val="32"/>
        </w:rPr>
        <w:t>» за фейлетон</w:t>
      </w:r>
      <w:r w:rsidRPr="00695A49">
        <w:rPr>
          <w:rFonts w:ascii="Times New Roman" w:hAnsi="Times New Roman" w:cs="Times New Roman"/>
          <w:sz w:val="32"/>
          <w:szCs w:val="32"/>
        </w:rPr>
        <w:t xml:space="preserve"> (О. Вишня)</w:t>
      </w:r>
      <w:r w:rsidRPr="00695A49">
        <w:rPr>
          <w:rFonts w:ascii="Times New Roman" w:hAnsi="Times New Roman" w:cs="Times New Roman"/>
          <w:bCs/>
          <w:sz w:val="32"/>
          <w:szCs w:val="32"/>
        </w:rPr>
        <w:t>.</w:t>
      </w:r>
    </w:p>
    <w:p w:rsidR="00BB374D" w:rsidRPr="00695A49" w:rsidRDefault="00BB374D"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lastRenderedPageBreak/>
        <w:t xml:space="preserve">Засоби експресивної графіки </w:t>
      </w:r>
      <w:r w:rsidRPr="00695A49">
        <w:rPr>
          <w:rFonts w:ascii="Times New Roman" w:hAnsi="Times New Roman" w:cs="Times New Roman"/>
          <w:sz w:val="32"/>
          <w:szCs w:val="32"/>
        </w:rPr>
        <w:t xml:space="preserve">– графічні знаки (шрифти, види набору, </w:t>
      </w:r>
      <w:r w:rsidR="00365C54" w:rsidRPr="00695A49">
        <w:rPr>
          <w:rFonts w:ascii="Times New Roman" w:hAnsi="Times New Roman" w:cs="Times New Roman"/>
          <w:sz w:val="32"/>
          <w:szCs w:val="32"/>
        </w:rPr>
        <w:t xml:space="preserve">розміщення рядків, засоби </w:t>
      </w:r>
      <w:r w:rsidRPr="00695A49">
        <w:rPr>
          <w:rFonts w:ascii="Times New Roman" w:hAnsi="Times New Roman" w:cs="Times New Roman"/>
          <w:sz w:val="32"/>
          <w:szCs w:val="32"/>
        </w:rPr>
        <w:t>п</w:t>
      </w:r>
      <w:r w:rsidR="00365C54" w:rsidRPr="00695A49">
        <w:rPr>
          <w:rFonts w:ascii="Times New Roman" w:hAnsi="Times New Roman" w:cs="Times New Roman"/>
          <w:sz w:val="32"/>
          <w:szCs w:val="32"/>
        </w:rPr>
        <w:t>унктуації, сегментації тексту</w:t>
      </w:r>
      <w:r w:rsidRPr="00695A49">
        <w:rPr>
          <w:rFonts w:ascii="Times New Roman" w:hAnsi="Times New Roman" w:cs="Times New Roman"/>
          <w:sz w:val="32"/>
          <w:szCs w:val="32"/>
        </w:rPr>
        <w:t>), потенційно значущі з погляду свого функціонального навантаження</w:t>
      </w:r>
      <w:r w:rsidR="003D6EEB" w:rsidRPr="00695A49">
        <w:rPr>
          <w:rFonts w:ascii="Times New Roman" w:hAnsi="Times New Roman" w:cs="Times New Roman"/>
          <w:sz w:val="32"/>
          <w:szCs w:val="32"/>
        </w:rPr>
        <w:t>, а саме:</w:t>
      </w:r>
      <w:r w:rsidRPr="00695A49">
        <w:rPr>
          <w:rFonts w:ascii="Times New Roman" w:hAnsi="Times New Roman" w:cs="Times New Roman"/>
          <w:sz w:val="32"/>
          <w:szCs w:val="32"/>
        </w:rPr>
        <w:t xml:space="preserve"> </w:t>
      </w:r>
      <w:r w:rsidR="003D6EEB" w:rsidRPr="00695A49">
        <w:rPr>
          <w:rFonts w:ascii="Times New Roman" w:hAnsi="Times New Roman" w:cs="Times New Roman"/>
          <w:sz w:val="32"/>
          <w:szCs w:val="32"/>
        </w:rPr>
        <w:t>здатні</w:t>
      </w:r>
      <w:r w:rsidRPr="00695A49">
        <w:rPr>
          <w:rFonts w:ascii="Times New Roman" w:hAnsi="Times New Roman" w:cs="Times New Roman"/>
          <w:sz w:val="32"/>
          <w:szCs w:val="32"/>
        </w:rPr>
        <w:t xml:space="preserve"> слугувати для смислового та експресивного виділення окремих компонентів тексту, нести додаткову емоційно-оцінну інформацію та виражати імпліцитний зміст тексту. Іноді використання графічної моделі тексту може бути пов’язане із виконанням стилістичних завдань (оформлення прози як вірша або навпаки). Графічні знаки диференціюють на </w:t>
      </w:r>
      <w:r w:rsidRPr="00695A49">
        <w:rPr>
          <w:rFonts w:ascii="Times New Roman" w:hAnsi="Times New Roman" w:cs="Times New Roman"/>
          <w:i/>
          <w:sz w:val="32"/>
          <w:szCs w:val="32"/>
        </w:rPr>
        <w:t>пунктуаційні</w:t>
      </w:r>
      <w:r w:rsidRPr="00695A49">
        <w:rPr>
          <w:rFonts w:ascii="Times New Roman" w:hAnsi="Times New Roman" w:cs="Times New Roman"/>
          <w:sz w:val="32"/>
          <w:szCs w:val="32"/>
        </w:rPr>
        <w:t xml:space="preserve"> (різноманітні пунктограми, їхні повтори та усунення) і </w:t>
      </w:r>
      <w:r w:rsidRPr="00695A49">
        <w:rPr>
          <w:rFonts w:ascii="Times New Roman" w:hAnsi="Times New Roman" w:cs="Times New Roman"/>
          <w:i/>
          <w:sz w:val="32"/>
          <w:szCs w:val="32"/>
        </w:rPr>
        <w:t xml:space="preserve">друкарські </w:t>
      </w:r>
      <w:r w:rsidRPr="00695A49">
        <w:rPr>
          <w:rFonts w:ascii="Times New Roman" w:hAnsi="Times New Roman" w:cs="Times New Roman"/>
          <w:sz w:val="32"/>
          <w:szCs w:val="32"/>
        </w:rPr>
        <w:t>(різні способи виділення тексту – слова, словосполучення, частин ре</w:t>
      </w:r>
      <w:r w:rsidR="008859E9" w:rsidRPr="00695A49">
        <w:rPr>
          <w:rFonts w:ascii="Times New Roman" w:hAnsi="Times New Roman" w:cs="Times New Roman"/>
          <w:sz w:val="32"/>
          <w:szCs w:val="32"/>
        </w:rPr>
        <w:t>чення, цілого речення), зокрема</w:t>
      </w:r>
      <w:r w:rsidRPr="00695A49">
        <w:rPr>
          <w:rFonts w:ascii="Times New Roman" w:hAnsi="Times New Roman" w:cs="Times New Roman"/>
          <w:sz w:val="32"/>
          <w:szCs w:val="32"/>
        </w:rPr>
        <w:t xml:space="preserve"> виділення шрифтом, щільніст</w:t>
      </w:r>
      <w:r w:rsidR="008859E9" w:rsidRPr="00695A49">
        <w:rPr>
          <w:rFonts w:ascii="Times New Roman" w:hAnsi="Times New Roman" w:cs="Times New Roman"/>
          <w:sz w:val="32"/>
          <w:szCs w:val="32"/>
        </w:rPr>
        <w:t>ю (жирний, підкреслення, курсив)</w:t>
      </w:r>
      <w:r w:rsidR="003D6EEB" w:rsidRPr="00695A49">
        <w:rPr>
          <w:rFonts w:ascii="Times New Roman" w:hAnsi="Times New Roman" w:cs="Times New Roman"/>
          <w:sz w:val="32"/>
          <w:szCs w:val="32"/>
        </w:rPr>
        <w:t>,</w:t>
      </w:r>
      <w:r w:rsidR="008859E9" w:rsidRPr="00695A49">
        <w:rPr>
          <w:rFonts w:ascii="Times New Roman" w:hAnsi="Times New Roman" w:cs="Times New Roman"/>
          <w:sz w:val="32"/>
          <w:szCs w:val="32"/>
        </w:rPr>
        <w:t xml:space="preserve"> розрядка</w:t>
      </w:r>
      <w:r w:rsidRPr="00695A49">
        <w:rPr>
          <w:rFonts w:ascii="Times New Roman" w:hAnsi="Times New Roman" w:cs="Times New Roman"/>
          <w:sz w:val="32"/>
          <w:szCs w:val="32"/>
        </w:rPr>
        <w:t xml:space="preserve">, дефісація, графон, змінена строфа, фігурне розташування рядків тексту, форми фігурних віршів (ізовірші – зірки, хрести, трикутники, піраміди, серця, вази, башти, пальми тощо), використання іншомовної графіки, поєднання різних графічних і знакових систем (іноземні вкраплення, цифри), словозлиття, велика буква, що слугують своєрідним прийомом привернення уваги читача. Див. також: </w:t>
      </w:r>
      <w:r w:rsidRPr="00695A49">
        <w:rPr>
          <w:rFonts w:ascii="Times New Roman" w:hAnsi="Times New Roman" w:cs="Times New Roman"/>
          <w:i/>
          <w:sz w:val="32"/>
          <w:szCs w:val="32"/>
        </w:rPr>
        <w:t>графон</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дефісація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прийом експресивно-стилістичної графіки</w:t>
      </w:r>
      <w:r w:rsidR="004956ED">
        <w:rPr>
          <w:rFonts w:ascii="Times New Roman" w:hAnsi="Times New Roman" w:cs="Times New Roman"/>
          <w:sz w:val="32"/>
          <w:szCs w:val="32"/>
        </w:rPr>
        <w:t xml:space="preserve">, </w:t>
      </w:r>
      <w:r w:rsidR="004956ED" w:rsidRPr="004956ED">
        <w:rPr>
          <w:rFonts w:ascii="Times New Roman" w:hAnsi="Times New Roman" w:cs="Times New Roman"/>
          <w:i/>
          <w:sz w:val="32"/>
          <w:szCs w:val="32"/>
        </w:rPr>
        <w:t>фі</w:t>
      </w:r>
      <w:r w:rsidR="004956ED">
        <w:rPr>
          <w:rFonts w:ascii="Times New Roman" w:hAnsi="Times New Roman" w:cs="Times New Roman"/>
          <w:i/>
          <w:sz w:val="32"/>
          <w:szCs w:val="32"/>
        </w:rPr>
        <w:t>гура</w:t>
      </w:r>
      <w:r w:rsidR="004956ED" w:rsidRPr="004956ED">
        <w:rPr>
          <w:rFonts w:ascii="Times New Roman" w:hAnsi="Times New Roman" w:cs="Times New Roman"/>
          <w:i/>
          <w:sz w:val="32"/>
          <w:szCs w:val="32"/>
        </w:rPr>
        <w:t xml:space="preserve"> мови</w:t>
      </w:r>
      <w:r w:rsidRPr="00695A49">
        <w:rPr>
          <w:rFonts w:ascii="Times New Roman" w:hAnsi="Times New Roman" w:cs="Times New Roman"/>
          <w:sz w:val="32"/>
          <w:szCs w:val="32"/>
        </w:rPr>
        <w:t>.</w:t>
      </w:r>
    </w:p>
    <w:p w:rsidR="00BB374D" w:rsidRPr="00695A49" w:rsidRDefault="00BB374D"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Застарілі слова</w:t>
      </w:r>
      <w:r w:rsidRPr="00695A49">
        <w:rPr>
          <w:rFonts w:ascii="Times New Roman" w:hAnsi="Times New Roman" w:cs="Times New Roman"/>
          <w:sz w:val="32"/>
          <w:szCs w:val="32"/>
        </w:rPr>
        <w:t xml:space="preserve"> – розряд пасивної лексики; слова (вирази) та їх окремі значення, що на певному етапі розвитку мови вийшли із загального вжитку (</w:t>
      </w:r>
      <w:r w:rsidRPr="00695A49">
        <w:rPr>
          <w:rFonts w:ascii="Times New Roman" w:hAnsi="Times New Roman" w:cs="Times New Roman"/>
          <w:i/>
          <w:sz w:val="32"/>
          <w:szCs w:val="32"/>
        </w:rPr>
        <w:t>комуна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колгосп</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чайка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ланіти</w:t>
      </w:r>
      <w:r w:rsidRPr="00695A49">
        <w:rPr>
          <w:rFonts w:ascii="Times New Roman" w:hAnsi="Times New Roman" w:cs="Times New Roman"/>
          <w:sz w:val="32"/>
          <w:szCs w:val="32"/>
        </w:rPr>
        <w:t xml:space="preserve"> (щоки), </w:t>
      </w:r>
      <w:r w:rsidRPr="00695A49">
        <w:rPr>
          <w:rFonts w:ascii="Times New Roman" w:hAnsi="Times New Roman" w:cs="Times New Roman"/>
          <w:i/>
          <w:sz w:val="32"/>
          <w:szCs w:val="32"/>
        </w:rPr>
        <w:t>перст</w:t>
      </w:r>
      <w:r w:rsidRPr="00695A49">
        <w:rPr>
          <w:rFonts w:ascii="Times New Roman" w:hAnsi="Times New Roman" w:cs="Times New Roman"/>
          <w:sz w:val="32"/>
          <w:szCs w:val="32"/>
        </w:rPr>
        <w:t xml:space="preserve"> (палець), </w:t>
      </w:r>
      <w:r w:rsidRPr="00695A49">
        <w:rPr>
          <w:rFonts w:ascii="Times New Roman" w:hAnsi="Times New Roman" w:cs="Times New Roman"/>
          <w:i/>
          <w:sz w:val="32"/>
          <w:szCs w:val="32"/>
        </w:rPr>
        <w:t>ректи</w:t>
      </w:r>
      <w:r w:rsidRPr="00695A49">
        <w:rPr>
          <w:rFonts w:ascii="Times New Roman" w:hAnsi="Times New Roman" w:cs="Times New Roman"/>
          <w:sz w:val="32"/>
          <w:szCs w:val="32"/>
        </w:rPr>
        <w:t xml:space="preserve"> (говорит</w:t>
      </w:r>
      <w:r w:rsidR="00852844" w:rsidRPr="00695A49">
        <w:rPr>
          <w:rFonts w:ascii="Times New Roman" w:hAnsi="Times New Roman" w:cs="Times New Roman"/>
          <w:sz w:val="32"/>
          <w:szCs w:val="32"/>
        </w:rPr>
        <w:t>и) і належать до групи лексики з виразно</w:t>
      </w:r>
      <w:r w:rsidR="00075C07" w:rsidRPr="00695A49">
        <w:rPr>
          <w:rFonts w:ascii="Times New Roman" w:hAnsi="Times New Roman" w:cs="Times New Roman"/>
          <w:sz w:val="32"/>
          <w:szCs w:val="32"/>
        </w:rPr>
        <w:t>ю</w:t>
      </w:r>
      <w:r w:rsidRPr="00695A49">
        <w:rPr>
          <w:rFonts w:ascii="Times New Roman" w:hAnsi="Times New Roman" w:cs="Times New Roman"/>
          <w:sz w:val="32"/>
          <w:szCs w:val="32"/>
        </w:rPr>
        <w:t xml:space="preserve"> стилістичною функцією; основна сфера їх застосування – художнє мовлення, зокрема твори на історичну тематику. </w:t>
      </w:r>
      <w:r w:rsidR="00833BF2" w:rsidRPr="00695A49">
        <w:rPr>
          <w:rFonts w:ascii="Times New Roman" w:hAnsi="Times New Roman" w:cs="Times New Roman"/>
          <w:sz w:val="32"/>
          <w:szCs w:val="32"/>
        </w:rPr>
        <w:t xml:space="preserve">З-поміж них розрізняють </w:t>
      </w:r>
      <w:r w:rsidR="00833BF2" w:rsidRPr="00695A49">
        <w:rPr>
          <w:rFonts w:ascii="Times New Roman" w:hAnsi="Times New Roman" w:cs="Times New Roman"/>
          <w:i/>
          <w:sz w:val="32"/>
          <w:szCs w:val="32"/>
        </w:rPr>
        <w:t>архаїзми</w:t>
      </w:r>
      <w:r w:rsidR="00833BF2" w:rsidRPr="00695A49">
        <w:rPr>
          <w:rFonts w:ascii="Times New Roman" w:hAnsi="Times New Roman" w:cs="Times New Roman"/>
          <w:sz w:val="32"/>
          <w:szCs w:val="32"/>
        </w:rPr>
        <w:t xml:space="preserve"> та </w:t>
      </w:r>
      <w:r w:rsidR="00833BF2" w:rsidRPr="00695A49">
        <w:rPr>
          <w:rFonts w:ascii="Times New Roman" w:hAnsi="Times New Roman" w:cs="Times New Roman"/>
          <w:i/>
          <w:sz w:val="32"/>
          <w:szCs w:val="32"/>
        </w:rPr>
        <w:t>історизми</w:t>
      </w:r>
      <w:r w:rsidR="00833BF2" w:rsidRPr="00695A49">
        <w:rPr>
          <w:rFonts w:ascii="Times New Roman" w:hAnsi="Times New Roman" w:cs="Times New Roman"/>
          <w:sz w:val="32"/>
          <w:szCs w:val="32"/>
        </w:rPr>
        <w:t xml:space="preserve">. </w:t>
      </w:r>
      <w:r w:rsidRPr="00695A49">
        <w:rPr>
          <w:rFonts w:ascii="Times New Roman" w:hAnsi="Times New Roman" w:cs="Times New Roman"/>
          <w:sz w:val="32"/>
          <w:szCs w:val="32"/>
        </w:rPr>
        <w:t>Д</w:t>
      </w:r>
      <w:r w:rsidR="00833BF2" w:rsidRPr="00695A49">
        <w:rPr>
          <w:rFonts w:ascii="Times New Roman" w:hAnsi="Times New Roman" w:cs="Times New Roman"/>
          <w:sz w:val="32"/>
          <w:szCs w:val="32"/>
        </w:rPr>
        <w:t>ив. також:</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пасивна лексика</w:t>
      </w:r>
      <w:r w:rsidRPr="00695A49">
        <w:rPr>
          <w:rFonts w:ascii="Times New Roman" w:hAnsi="Times New Roman" w:cs="Times New Roman"/>
          <w:sz w:val="32"/>
          <w:szCs w:val="32"/>
        </w:rPr>
        <w:t xml:space="preserve">. Протилежне – </w:t>
      </w:r>
      <w:r w:rsidRPr="00695A49">
        <w:rPr>
          <w:rFonts w:ascii="Times New Roman" w:hAnsi="Times New Roman" w:cs="Times New Roman"/>
          <w:i/>
          <w:sz w:val="32"/>
          <w:szCs w:val="32"/>
        </w:rPr>
        <w:t>неологізми</w:t>
      </w:r>
      <w:r w:rsidRPr="00695A49">
        <w:rPr>
          <w:rFonts w:ascii="Times New Roman" w:hAnsi="Times New Roman" w:cs="Times New Roman"/>
          <w:sz w:val="32"/>
          <w:szCs w:val="32"/>
        </w:rPr>
        <w:t>.</w:t>
      </w:r>
    </w:p>
    <w:p w:rsidR="00BB374D" w:rsidRPr="00695A49" w:rsidRDefault="00BB374D"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Звертання </w:t>
      </w:r>
      <w:r w:rsidR="00C30B4C">
        <w:rPr>
          <w:rFonts w:ascii="Times New Roman" w:hAnsi="Times New Roman" w:cs="Times New Roman"/>
          <w:bCs/>
          <w:sz w:val="32"/>
          <w:szCs w:val="32"/>
        </w:rPr>
        <w:t>– слово або</w:t>
      </w:r>
      <w:r w:rsidRPr="00695A49">
        <w:rPr>
          <w:rFonts w:ascii="Times New Roman" w:hAnsi="Times New Roman" w:cs="Times New Roman"/>
          <w:bCs/>
          <w:sz w:val="32"/>
          <w:szCs w:val="32"/>
        </w:rPr>
        <w:t xml:space="preserve"> словосполучення, що позначає особу</w:t>
      </w:r>
      <w:r w:rsidRPr="00695A49">
        <w:rPr>
          <w:rFonts w:ascii="Times New Roman" w:eastAsia="Times New Roman" w:hAnsi="Times New Roman" w:cs="Times New Roman"/>
          <w:sz w:val="32"/>
          <w:szCs w:val="32"/>
          <w:lang w:eastAsia="uk-UA"/>
        </w:rPr>
        <w:t xml:space="preserve"> </w:t>
      </w:r>
      <w:r w:rsidRPr="00695A49">
        <w:rPr>
          <w:rFonts w:ascii="Times New Roman" w:hAnsi="Times New Roman" w:cs="Times New Roman"/>
          <w:sz w:val="32"/>
          <w:szCs w:val="32"/>
        </w:rPr>
        <w:t xml:space="preserve">(в окремих випадках </w:t>
      </w:r>
      <w:r w:rsidR="00C30B4C">
        <w:rPr>
          <w:rFonts w:ascii="Times New Roman" w:hAnsi="Times New Roman" w:cs="Times New Roman"/>
          <w:sz w:val="32"/>
          <w:szCs w:val="32"/>
        </w:rPr>
        <w:t>персоніфіковані</w:t>
      </w:r>
      <w:r w:rsidRPr="00695A49">
        <w:rPr>
          <w:rFonts w:ascii="Times New Roman" w:hAnsi="Times New Roman" w:cs="Times New Roman"/>
          <w:sz w:val="32"/>
          <w:szCs w:val="32"/>
        </w:rPr>
        <w:t xml:space="preserve"> предмет, </w:t>
      </w:r>
      <w:r w:rsidR="00C30B4C">
        <w:rPr>
          <w:rFonts w:ascii="Times New Roman" w:hAnsi="Times New Roman" w:cs="Times New Roman"/>
          <w:sz w:val="32"/>
          <w:szCs w:val="32"/>
        </w:rPr>
        <w:t xml:space="preserve">явище, </w:t>
      </w:r>
      <w:r w:rsidRPr="00695A49">
        <w:rPr>
          <w:rFonts w:ascii="Times New Roman" w:hAnsi="Times New Roman" w:cs="Times New Roman"/>
          <w:sz w:val="32"/>
          <w:szCs w:val="32"/>
        </w:rPr>
        <w:t>абстрактне поняття)</w:t>
      </w:r>
      <w:r w:rsidRPr="00695A49">
        <w:rPr>
          <w:rFonts w:ascii="Times New Roman" w:hAnsi="Times New Roman" w:cs="Times New Roman"/>
          <w:bCs/>
          <w:sz w:val="32"/>
          <w:szCs w:val="32"/>
        </w:rPr>
        <w:t>, до якої звертаються.</w:t>
      </w:r>
      <w:r w:rsidRPr="00695A49">
        <w:rPr>
          <w:rFonts w:ascii="Times New Roman" w:hAnsi="Times New Roman" w:cs="Times New Roman"/>
          <w:i/>
          <w:color w:val="C00000"/>
          <w:sz w:val="32"/>
          <w:szCs w:val="32"/>
        </w:rPr>
        <w:t xml:space="preserve"> </w:t>
      </w:r>
      <w:r w:rsidRPr="00695A49">
        <w:rPr>
          <w:rFonts w:ascii="Times New Roman" w:hAnsi="Times New Roman" w:cs="Times New Roman"/>
          <w:sz w:val="32"/>
          <w:szCs w:val="32"/>
        </w:rPr>
        <w:t xml:space="preserve">Наприклад: </w:t>
      </w:r>
      <w:r w:rsidRPr="00695A49">
        <w:rPr>
          <w:rFonts w:ascii="Times New Roman" w:hAnsi="Times New Roman" w:cs="Times New Roman"/>
          <w:i/>
          <w:sz w:val="32"/>
          <w:szCs w:val="32"/>
        </w:rPr>
        <w:t xml:space="preserve">Поважна </w:t>
      </w:r>
      <w:r w:rsidRPr="00695A49">
        <w:rPr>
          <w:rFonts w:ascii="Times New Roman" w:hAnsi="Times New Roman" w:cs="Times New Roman"/>
          <w:b/>
          <w:i/>
          <w:sz w:val="32"/>
          <w:szCs w:val="32"/>
        </w:rPr>
        <w:t>пані Ольго</w:t>
      </w:r>
      <w:r w:rsidRPr="00695A49">
        <w:rPr>
          <w:rFonts w:ascii="Times New Roman" w:hAnsi="Times New Roman" w:cs="Times New Roman"/>
          <w:i/>
          <w:sz w:val="32"/>
          <w:szCs w:val="32"/>
        </w:rPr>
        <w:t xml:space="preserve">! Я так за Вами тужу, бо лиш з Вами можу щиро, одверто поговорити, порадитися… </w:t>
      </w:r>
      <w:r w:rsidRPr="00695A49">
        <w:rPr>
          <w:rFonts w:ascii="Times New Roman" w:hAnsi="Times New Roman" w:cs="Times New Roman"/>
          <w:sz w:val="32"/>
          <w:szCs w:val="32"/>
        </w:rPr>
        <w:t>(Є. Ярошинська до О. Кобилянської)</w:t>
      </w:r>
      <w:r w:rsidRPr="00695A49">
        <w:rPr>
          <w:rFonts w:ascii="Times New Roman" w:hAnsi="Times New Roman" w:cs="Times New Roman"/>
          <w:bCs/>
          <w:sz w:val="32"/>
          <w:szCs w:val="32"/>
        </w:rPr>
        <w:t xml:space="preserve">. Основне призначення звертання – привернути увагу слухачів і виразити ставлення до об’єкта звертання. </w:t>
      </w:r>
      <w:r w:rsidRPr="00695A49">
        <w:rPr>
          <w:rFonts w:ascii="Times New Roman" w:hAnsi="Times New Roman" w:cs="Times New Roman"/>
          <w:color w:val="000000"/>
          <w:sz w:val="32"/>
          <w:szCs w:val="32"/>
        </w:rPr>
        <w:t>У звертаннях, що складаються з імені та по батькові або із загальної назви та імені, обидва слова мають форму кличного відмінка (</w:t>
      </w:r>
      <w:r w:rsidRPr="00695A49">
        <w:rPr>
          <w:rFonts w:ascii="Times New Roman" w:hAnsi="Times New Roman" w:cs="Times New Roman"/>
          <w:i/>
          <w:iCs/>
          <w:color w:val="000000"/>
          <w:sz w:val="32"/>
          <w:szCs w:val="32"/>
        </w:rPr>
        <w:t>Ірино Андріївно</w:t>
      </w:r>
      <w:r w:rsidR="008859E9" w:rsidRPr="00695A49">
        <w:rPr>
          <w:rFonts w:ascii="Times New Roman" w:hAnsi="Times New Roman" w:cs="Times New Roman"/>
          <w:iCs/>
          <w:color w:val="000000"/>
          <w:sz w:val="32"/>
          <w:szCs w:val="32"/>
        </w:rPr>
        <w:t>;</w:t>
      </w:r>
      <w:r w:rsidR="008859E9" w:rsidRPr="00695A49">
        <w:rPr>
          <w:rFonts w:ascii="Times New Roman" w:hAnsi="Times New Roman" w:cs="Times New Roman"/>
          <w:i/>
          <w:iCs/>
          <w:color w:val="000000"/>
          <w:sz w:val="32"/>
          <w:szCs w:val="32"/>
        </w:rPr>
        <w:t xml:space="preserve"> </w:t>
      </w:r>
      <w:r w:rsidRPr="00695A49">
        <w:rPr>
          <w:rFonts w:ascii="Times New Roman" w:hAnsi="Times New Roman" w:cs="Times New Roman"/>
          <w:i/>
          <w:iCs/>
          <w:color w:val="000000"/>
          <w:sz w:val="32"/>
          <w:szCs w:val="32"/>
        </w:rPr>
        <w:lastRenderedPageBreak/>
        <w:t>пане Богдане</w:t>
      </w:r>
      <w:r w:rsidR="008859E9" w:rsidRPr="00695A49">
        <w:rPr>
          <w:rFonts w:ascii="Times New Roman" w:hAnsi="Times New Roman" w:cs="Times New Roman"/>
          <w:iCs/>
          <w:color w:val="000000"/>
          <w:sz w:val="32"/>
          <w:szCs w:val="32"/>
        </w:rPr>
        <w:t>;</w:t>
      </w:r>
      <w:r w:rsidRPr="00695A49">
        <w:rPr>
          <w:rFonts w:ascii="Times New Roman" w:hAnsi="Times New Roman" w:cs="Times New Roman"/>
          <w:i/>
          <w:iCs/>
          <w:color w:val="000000"/>
          <w:sz w:val="32"/>
          <w:szCs w:val="32"/>
        </w:rPr>
        <w:t xml:space="preserve"> дядьку Іване</w:t>
      </w:r>
      <w:r w:rsidRPr="00695A49">
        <w:rPr>
          <w:rFonts w:ascii="Times New Roman" w:hAnsi="Times New Roman" w:cs="Times New Roman"/>
          <w:iCs/>
          <w:color w:val="000000"/>
          <w:sz w:val="32"/>
          <w:szCs w:val="32"/>
        </w:rPr>
        <w:t xml:space="preserve">); у </w:t>
      </w:r>
      <w:r w:rsidRPr="00695A49">
        <w:rPr>
          <w:rFonts w:ascii="Times New Roman" w:hAnsi="Times New Roman" w:cs="Times New Roman"/>
          <w:color w:val="000000"/>
          <w:sz w:val="32"/>
          <w:szCs w:val="32"/>
        </w:rPr>
        <w:t>звертаннях, що складаються із загальної назви й прізвища, форму кличного відмінка має загальна назва, а прізвище має форму називного відмінка (</w:t>
      </w:r>
      <w:r w:rsidRPr="00695A49">
        <w:rPr>
          <w:rFonts w:ascii="Times New Roman" w:hAnsi="Times New Roman" w:cs="Times New Roman"/>
          <w:i/>
          <w:iCs/>
          <w:color w:val="000000"/>
          <w:sz w:val="32"/>
          <w:szCs w:val="32"/>
        </w:rPr>
        <w:t>пане Свидницький</w:t>
      </w:r>
      <w:r w:rsidR="008859E9" w:rsidRPr="00695A49">
        <w:rPr>
          <w:rFonts w:ascii="Times New Roman" w:hAnsi="Times New Roman" w:cs="Times New Roman"/>
          <w:iCs/>
          <w:color w:val="000000"/>
          <w:sz w:val="32"/>
          <w:szCs w:val="32"/>
        </w:rPr>
        <w:t>;</w:t>
      </w:r>
      <w:r w:rsidRPr="00695A49">
        <w:rPr>
          <w:rFonts w:ascii="Times New Roman" w:hAnsi="Times New Roman" w:cs="Times New Roman"/>
          <w:i/>
          <w:iCs/>
          <w:color w:val="000000"/>
          <w:sz w:val="32"/>
          <w:szCs w:val="32"/>
        </w:rPr>
        <w:t xml:space="preserve"> добродійко Степова</w:t>
      </w:r>
      <w:r w:rsidRPr="00695A49">
        <w:rPr>
          <w:rFonts w:ascii="Times New Roman" w:hAnsi="Times New Roman" w:cs="Times New Roman"/>
          <w:iCs/>
          <w:color w:val="000000"/>
          <w:sz w:val="32"/>
          <w:szCs w:val="32"/>
        </w:rPr>
        <w:t>);</w:t>
      </w:r>
      <w:r w:rsidRPr="00695A49">
        <w:rPr>
          <w:rFonts w:ascii="Times New Roman" w:hAnsi="Times New Roman" w:cs="Times New Roman"/>
          <w:color w:val="000000"/>
          <w:sz w:val="32"/>
          <w:szCs w:val="32"/>
        </w:rPr>
        <w:t xml:space="preserve"> у звертаннях, що складаються з двох загальних назв, кличну форму обов’язково має перше слово, а друге може мати форму або називного, або кличного відмінка (</w:t>
      </w:r>
      <w:r w:rsidRPr="00695A49">
        <w:rPr>
          <w:rFonts w:ascii="Times New Roman" w:hAnsi="Times New Roman" w:cs="Times New Roman"/>
          <w:i/>
          <w:iCs/>
          <w:color w:val="000000"/>
          <w:sz w:val="32"/>
          <w:szCs w:val="32"/>
        </w:rPr>
        <w:t>добродію голово</w:t>
      </w:r>
      <w:r w:rsidRPr="00695A49">
        <w:rPr>
          <w:rFonts w:ascii="Times New Roman" w:hAnsi="Times New Roman" w:cs="Times New Roman"/>
          <w:iCs/>
          <w:color w:val="000000"/>
          <w:sz w:val="32"/>
          <w:szCs w:val="32"/>
        </w:rPr>
        <w:t xml:space="preserve"> (</w:t>
      </w:r>
      <w:r w:rsidRPr="00695A49">
        <w:rPr>
          <w:rFonts w:ascii="Times New Roman" w:hAnsi="Times New Roman" w:cs="Times New Roman"/>
          <w:i/>
          <w:iCs/>
          <w:color w:val="000000"/>
          <w:sz w:val="32"/>
          <w:szCs w:val="32"/>
        </w:rPr>
        <w:t>голова</w:t>
      </w:r>
      <w:r w:rsidRPr="00695A49">
        <w:rPr>
          <w:rFonts w:ascii="Times New Roman" w:hAnsi="Times New Roman" w:cs="Times New Roman"/>
          <w:iCs/>
          <w:color w:val="000000"/>
          <w:sz w:val="32"/>
          <w:szCs w:val="32"/>
        </w:rPr>
        <w:t>)</w:t>
      </w:r>
      <w:r w:rsidR="008859E9" w:rsidRPr="00695A49">
        <w:rPr>
          <w:rFonts w:ascii="Times New Roman" w:hAnsi="Times New Roman" w:cs="Times New Roman"/>
          <w:iCs/>
          <w:color w:val="000000"/>
          <w:sz w:val="32"/>
          <w:szCs w:val="32"/>
        </w:rPr>
        <w:t>;</w:t>
      </w:r>
      <w:r w:rsidRPr="00695A49">
        <w:rPr>
          <w:rFonts w:ascii="Times New Roman" w:hAnsi="Times New Roman" w:cs="Times New Roman"/>
          <w:i/>
          <w:iCs/>
          <w:color w:val="000000"/>
          <w:sz w:val="32"/>
          <w:szCs w:val="32"/>
        </w:rPr>
        <w:t xml:space="preserve"> пане ректоре </w:t>
      </w:r>
      <w:r w:rsidRPr="00695A49">
        <w:rPr>
          <w:rFonts w:ascii="Times New Roman" w:hAnsi="Times New Roman" w:cs="Times New Roman"/>
          <w:iCs/>
          <w:color w:val="000000"/>
          <w:sz w:val="32"/>
          <w:szCs w:val="32"/>
        </w:rPr>
        <w:t>(</w:t>
      </w:r>
      <w:r w:rsidRPr="00695A49">
        <w:rPr>
          <w:rFonts w:ascii="Times New Roman" w:hAnsi="Times New Roman" w:cs="Times New Roman"/>
          <w:i/>
          <w:iCs/>
          <w:color w:val="000000"/>
          <w:sz w:val="32"/>
          <w:szCs w:val="32"/>
        </w:rPr>
        <w:t>ректор</w:t>
      </w:r>
      <w:r w:rsidRPr="00695A49">
        <w:rPr>
          <w:rFonts w:ascii="Times New Roman" w:hAnsi="Times New Roman" w:cs="Times New Roman"/>
          <w:iCs/>
          <w:color w:val="000000"/>
          <w:sz w:val="32"/>
          <w:szCs w:val="32"/>
        </w:rPr>
        <w:t xml:space="preserve">). </w:t>
      </w:r>
      <w:r w:rsidRPr="00695A49">
        <w:rPr>
          <w:rFonts w:ascii="Times New Roman" w:hAnsi="Times New Roman" w:cs="Times New Roman"/>
          <w:i/>
          <w:sz w:val="32"/>
          <w:szCs w:val="32"/>
        </w:rPr>
        <w:t>Клична форма</w:t>
      </w:r>
      <w:r w:rsidRPr="00695A49">
        <w:rPr>
          <w:rFonts w:ascii="Times New Roman" w:hAnsi="Times New Roman" w:cs="Times New Roman"/>
          <w:sz w:val="32"/>
          <w:szCs w:val="32"/>
        </w:rPr>
        <w:t xml:space="preserve"> (вокатив) являє соб</w:t>
      </w:r>
      <w:r w:rsidR="00C30B4C">
        <w:rPr>
          <w:rFonts w:ascii="Times New Roman" w:hAnsi="Times New Roman" w:cs="Times New Roman"/>
          <w:sz w:val="32"/>
          <w:szCs w:val="32"/>
        </w:rPr>
        <w:t>ою одну зі специфічних рис усно</w:t>
      </w:r>
      <w:r w:rsidRPr="00695A49">
        <w:rPr>
          <w:rFonts w:ascii="Times New Roman" w:hAnsi="Times New Roman" w:cs="Times New Roman"/>
          <w:sz w:val="32"/>
          <w:szCs w:val="32"/>
        </w:rPr>
        <w:t xml:space="preserve">розмовної та книжної літературної мови, </w:t>
      </w:r>
      <w:r w:rsidRPr="00695A49">
        <w:rPr>
          <w:rFonts w:ascii="Times New Roman" w:hAnsi="Times New Roman" w:cs="Times New Roman"/>
          <w:bCs/>
          <w:sz w:val="32"/>
          <w:szCs w:val="32"/>
        </w:rPr>
        <w:t xml:space="preserve">може бути емоційно нейтральною </w:t>
      </w:r>
      <w:r w:rsidR="00CE773F" w:rsidRPr="00695A49">
        <w:rPr>
          <w:rFonts w:ascii="Times New Roman" w:hAnsi="Times New Roman" w:cs="Times New Roman"/>
          <w:bCs/>
          <w:sz w:val="32"/>
          <w:szCs w:val="32"/>
        </w:rPr>
        <w:t xml:space="preserve">та </w:t>
      </w:r>
      <w:r w:rsidRPr="00695A49">
        <w:rPr>
          <w:rFonts w:ascii="Times New Roman" w:hAnsi="Times New Roman" w:cs="Times New Roman"/>
          <w:bCs/>
          <w:sz w:val="32"/>
          <w:szCs w:val="32"/>
        </w:rPr>
        <w:t>емоційно забарвленою, що залежить від того, до кого звертаються, в яких стосунках перебувають співрозмовники (</w:t>
      </w:r>
      <w:r w:rsidRPr="00695A49">
        <w:rPr>
          <w:rFonts w:ascii="Times New Roman" w:hAnsi="Times New Roman" w:cs="Times New Roman"/>
          <w:bCs/>
          <w:i/>
          <w:sz w:val="32"/>
          <w:szCs w:val="32"/>
        </w:rPr>
        <w:t>Іване!</w:t>
      </w:r>
      <w:r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Шановний добродію!</w:t>
      </w:r>
      <w:r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Любий</w:t>
      </w:r>
      <w:r w:rsidR="008859E9" w:rsidRPr="00695A49">
        <w:rPr>
          <w:rFonts w:ascii="Times New Roman" w:hAnsi="Times New Roman" w:cs="Times New Roman"/>
          <w:bCs/>
          <w:i/>
          <w:sz w:val="32"/>
          <w:szCs w:val="32"/>
        </w:rPr>
        <w:t xml:space="preserve"> татусю</w:t>
      </w:r>
      <w:r w:rsidRPr="00695A49">
        <w:rPr>
          <w:rFonts w:ascii="Times New Roman" w:hAnsi="Times New Roman" w:cs="Times New Roman"/>
          <w:bCs/>
          <w:i/>
          <w:sz w:val="32"/>
          <w:szCs w:val="32"/>
        </w:rPr>
        <w:t>!</w:t>
      </w:r>
      <w:r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Ганнусю!</w:t>
      </w:r>
      <w:r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Серденько!</w:t>
      </w:r>
      <w:r w:rsidRPr="00695A49">
        <w:rPr>
          <w:rFonts w:ascii="Times New Roman" w:hAnsi="Times New Roman" w:cs="Times New Roman"/>
          <w:bCs/>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color w:val="000000"/>
          <w:sz w:val="32"/>
          <w:szCs w:val="32"/>
        </w:rPr>
        <w:t>Кличний відмінок іменників – назв істот, але не осіб (тобто назв тварин, птахів, риб тощо) –</w:t>
      </w:r>
      <w:r w:rsidR="008335EF" w:rsidRPr="00695A49">
        <w:rPr>
          <w:rFonts w:ascii="Times New Roman" w:hAnsi="Times New Roman" w:cs="Times New Roman"/>
          <w:color w:val="000000"/>
          <w:sz w:val="32"/>
          <w:szCs w:val="32"/>
        </w:rPr>
        <w:t xml:space="preserve"> найбільш характерний</w:t>
      </w:r>
      <w:r w:rsidRPr="00695A49">
        <w:rPr>
          <w:rFonts w:ascii="Times New Roman" w:hAnsi="Times New Roman" w:cs="Times New Roman"/>
          <w:color w:val="000000"/>
          <w:sz w:val="32"/>
          <w:szCs w:val="32"/>
        </w:rPr>
        <w:t xml:space="preserve"> для розмовного мовлення. Кличний відмінок іменників – назв неістот – уживають переважно в публіцистичному стилі, а також у творах </w:t>
      </w:r>
      <w:r w:rsidR="008859E9" w:rsidRPr="00695A49">
        <w:rPr>
          <w:rFonts w:ascii="Times New Roman" w:hAnsi="Times New Roman" w:cs="Times New Roman"/>
          <w:color w:val="000000"/>
          <w:sz w:val="32"/>
          <w:szCs w:val="32"/>
        </w:rPr>
        <w:t xml:space="preserve">художньої літератури (зокрема поезії, </w:t>
      </w:r>
      <w:r w:rsidRPr="00695A49">
        <w:rPr>
          <w:rFonts w:ascii="Times New Roman" w:hAnsi="Times New Roman" w:cs="Times New Roman"/>
          <w:color w:val="000000"/>
          <w:sz w:val="32"/>
          <w:szCs w:val="32"/>
        </w:rPr>
        <w:t>фольклорі), які наб</w:t>
      </w:r>
      <w:r w:rsidR="00651F86" w:rsidRPr="00695A49">
        <w:rPr>
          <w:rFonts w:ascii="Times New Roman" w:hAnsi="Times New Roman" w:cs="Times New Roman"/>
          <w:color w:val="000000"/>
          <w:sz w:val="32"/>
          <w:szCs w:val="32"/>
        </w:rPr>
        <w:t>увають патетичного звучання, містя</w:t>
      </w:r>
      <w:r w:rsidRPr="00695A49">
        <w:rPr>
          <w:rFonts w:ascii="Times New Roman" w:hAnsi="Times New Roman" w:cs="Times New Roman"/>
          <w:color w:val="000000"/>
          <w:sz w:val="32"/>
          <w:szCs w:val="32"/>
        </w:rPr>
        <w:t xml:space="preserve">ть публіцистичні елементи. </w:t>
      </w:r>
      <w:r w:rsidR="008859E9" w:rsidRPr="00695A49">
        <w:rPr>
          <w:rFonts w:ascii="Times New Roman" w:hAnsi="Times New Roman" w:cs="Times New Roman"/>
          <w:color w:val="000000"/>
          <w:sz w:val="32"/>
          <w:szCs w:val="32"/>
        </w:rPr>
        <w:t xml:space="preserve">У цьому разі </w:t>
      </w:r>
      <w:r w:rsidRPr="00695A49">
        <w:rPr>
          <w:rFonts w:ascii="Times New Roman" w:hAnsi="Times New Roman" w:cs="Times New Roman"/>
          <w:color w:val="000000"/>
          <w:sz w:val="32"/>
          <w:szCs w:val="32"/>
        </w:rPr>
        <w:t xml:space="preserve">кличний відмінок </w:t>
      </w:r>
      <w:r w:rsidR="008335EF" w:rsidRPr="00695A49">
        <w:rPr>
          <w:rFonts w:ascii="Times New Roman" w:hAnsi="Times New Roman" w:cs="Times New Roman"/>
          <w:color w:val="000000"/>
          <w:sz w:val="32"/>
          <w:szCs w:val="32"/>
        </w:rPr>
        <w:t>слугує</w:t>
      </w:r>
      <w:r w:rsidRPr="00695A49">
        <w:rPr>
          <w:rFonts w:ascii="Times New Roman" w:hAnsi="Times New Roman" w:cs="Times New Roman"/>
          <w:color w:val="000000"/>
          <w:sz w:val="32"/>
          <w:szCs w:val="32"/>
        </w:rPr>
        <w:t xml:space="preserve"> для того, щоб загострити увагу на об’є</w:t>
      </w:r>
      <w:r w:rsidR="008335EF" w:rsidRPr="00695A49">
        <w:rPr>
          <w:rFonts w:ascii="Times New Roman" w:hAnsi="Times New Roman" w:cs="Times New Roman"/>
          <w:color w:val="000000"/>
          <w:sz w:val="32"/>
          <w:szCs w:val="32"/>
        </w:rPr>
        <w:t xml:space="preserve">кті звертання, виокремити його </w:t>
      </w:r>
      <w:r w:rsidR="007B7BBA" w:rsidRPr="00695A49">
        <w:rPr>
          <w:rFonts w:ascii="Times New Roman" w:hAnsi="Times New Roman" w:cs="Times New Roman"/>
          <w:color w:val="000000"/>
          <w:sz w:val="32"/>
          <w:szCs w:val="32"/>
        </w:rPr>
        <w:t>і</w:t>
      </w:r>
      <w:r w:rsidRPr="00695A49">
        <w:rPr>
          <w:rFonts w:ascii="Times New Roman" w:hAnsi="Times New Roman" w:cs="Times New Roman"/>
          <w:color w:val="000000"/>
          <w:sz w:val="32"/>
          <w:szCs w:val="32"/>
        </w:rPr>
        <w:t xml:space="preserve"> викликати до нього певне ставлення</w:t>
      </w:r>
      <w:r w:rsidR="008836EB" w:rsidRPr="00695A49">
        <w:rPr>
          <w:rFonts w:ascii="Times New Roman" w:hAnsi="Times New Roman" w:cs="Times New Roman"/>
          <w:color w:val="000000"/>
          <w:sz w:val="32"/>
          <w:szCs w:val="32"/>
        </w:rPr>
        <w:t xml:space="preserve">. Наприклад: </w:t>
      </w:r>
      <w:r w:rsidRPr="00695A49">
        <w:rPr>
          <w:rFonts w:ascii="Times New Roman" w:hAnsi="Times New Roman" w:cs="Times New Roman"/>
          <w:b/>
          <w:i/>
          <w:iCs/>
          <w:color w:val="000000"/>
          <w:sz w:val="32"/>
          <w:szCs w:val="32"/>
        </w:rPr>
        <w:t>Україно</w:t>
      </w:r>
      <w:r w:rsidRPr="00695A49">
        <w:rPr>
          <w:rFonts w:ascii="Times New Roman" w:hAnsi="Times New Roman" w:cs="Times New Roman"/>
          <w:i/>
          <w:iCs/>
          <w:color w:val="000000"/>
          <w:sz w:val="32"/>
          <w:szCs w:val="32"/>
        </w:rPr>
        <w:t xml:space="preserve">! Ти для мене диво </w:t>
      </w:r>
      <w:r w:rsidRPr="00695A49">
        <w:rPr>
          <w:rFonts w:ascii="Times New Roman" w:hAnsi="Times New Roman" w:cs="Times New Roman"/>
          <w:iCs/>
          <w:color w:val="000000"/>
          <w:sz w:val="32"/>
          <w:szCs w:val="32"/>
        </w:rPr>
        <w:t>(В. Симоненко)</w:t>
      </w:r>
      <w:r w:rsidRPr="00695A49">
        <w:rPr>
          <w:rFonts w:ascii="Times New Roman" w:hAnsi="Times New Roman" w:cs="Times New Roman"/>
          <w:i/>
          <w:iCs/>
          <w:color w:val="000000"/>
          <w:sz w:val="32"/>
          <w:szCs w:val="32"/>
        </w:rPr>
        <w:t xml:space="preserve">. </w:t>
      </w:r>
      <w:r w:rsidRPr="00695A49">
        <w:rPr>
          <w:rFonts w:ascii="Times New Roman" w:hAnsi="Times New Roman" w:cs="Times New Roman"/>
          <w:iCs/>
          <w:color w:val="000000"/>
          <w:sz w:val="32"/>
          <w:szCs w:val="32"/>
        </w:rPr>
        <w:t xml:space="preserve">Див. також: </w:t>
      </w:r>
      <w:r w:rsidRPr="00695A49">
        <w:rPr>
          <w:rFonts w:ascii="Times New Roman" w:hAnsi="Times New Roman" w:cs="Times New Roman"/>
          <w:i/>
          <w:iCs/>
          <w:color w:val="000000"/>
          <w:sz w:val="32"/>
          <w:szCs w:val="32"/>
        </w:rPr>
        <w:t>апострофа</w:t>
      </w:r>
      <w:r w:rsidRPr="00695A49">
        <w:rPr>
          <w:rFonts w:ascii="Times New Roman" w:hAnsi="Times New Roman" w:cs="Times New Roman"/>
          <w:iCs/>
          <w:color w:val="000000"/>
          <w:sz w:val="32"/>
          <w:szCs w:val="32"/>
        </w:rPr>
        <w:t xml:space="preserve">, </w:t>
      </w:r>
      <w:r w:rsidRPr="00695A49">
        <w:rPr>
          <w:rFonts w:ascii="Times New Roman" w:hAnsi="Times New Roman" w:cs="Times New Roman"/>
          <w:i/>
          <w:iCs/>
          <w:color w:val="000000"/>
          <w:sz w:val="32"/>
          <w:szCs w:val="32"/>
        </w:rPr>
        <w:t>кличний відмінок</w:t>
      </w:r>
      <w:r w:rsidRPr="00695A49">
        <w:rPr>
          <w:rFonts w:ascii="Times New Roman" w:hAnsi="Times New Roman" w:cs="Times New Roman"/>
          <w:iCs/>
          <w:color w:val="000000"/>
          <w:sz w:val="32"/>
          <w:szCs w:val="32"/>
        </w:rPr>
        <w:t>.</w:t>
      </w:r>
    </w:p>
    <w:p w:rsidR="00BB374D" w:rsidRPr="00695A49" w:rsidRDefault="00BB374D"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Зворотний порядок слів </w:t>
      </w:r>
      <w:r w:rsidRPr="00695A49">
        <w:rPr>
          <w:rFonts w:ascii="Times New Roman" w:hAnsi="Times New Roman" w:cs="Times New Roman"/>
          <w:bCs/>
          <w:sz w:val="32"/>
          <w:szCs w:val="32"/>
        </w:rPr>
        <w:t>– відхилення від прямого порядку слів у реченні. Застосовується з певною логічною</w:t>
      </w:r>
      <w:r w:rsidRPr="00695A49">
        <w:rPr>
          <w:rFonts w:ascii="Times New Roman" w:hAnsi="Times New Roman" w:cs="Times New Roman"/>
          <w:sz w:val="32"/>
          <w:szCs w:val="32"/>
        </w:rPr>
        <w:t xml:space="preserve"> метою, зокрема смислове виділення, підкреслення значення якогось члена речення: </w:t>
      </w:r>
      <w:r w:rsidRPr="00695A49">
        <w:rPr>
          <w:rFonts w:ascii="Times New Roman" w:hAnsi="Times New Roman" w:cs="Times New Roman"/>
          <w:b/>
          <w:i/>
          <w:sz w:val="32"/>
          <w:szCs w:val="32"/>
        </w:rPr>
        <w:t>Журбою</w:t>
      </w:r>
      <w:r w:rsidRPr="00695A49">
        <w:rPr>
          <w:rFonts w:ascii="Times New Roman" w:hAnsi="Times New Roman" w:cs="Times New Roman"/>
          <w:i/>
          <w:sz w:val="32"/>
          <w:szCs w:val="32"/>
        </w:rPr>
        <w:t xml:space="preserve"> не накличу собі долі, Коли так не маю</w:t>
      </w:r>
      <w:r w:rsidRPr="00695A49">
        <w:rPr>
          <w:rFonts w:ascii="Times New Roman" w:hAnsi="Times New Roman" w:cs="Times New Roman"/>
          <w:sz w:val="32"/>
          <w:szCs w:val="32"/>
        </w:rPr>
        <w:t xml:space="preserve"> (Т</w:t>
      </w:r>
      <w:r w:rsidR="008859E9" w:rsidRPr="00695A49">
        <w:rPr>
          <w:rFonts w:ascii="Times New Roman" w:hAnsi="Times New Roman" w:cs="Times New Roman"/>
          <w:sz w:val="32"/>
          <w:szCs w:val="32"/>
        </w:rPr>
        <w:t>. Шевченко);</w:t>
      </w:r>
      <w:r w:rsidRPr="00695A49">
        <w:rPr>
          <w:rFonts w:ascii="Times New Roman" w:hAnsi="Times New Roman" w:cs="Times New Roman"/>
          <w:bCs/>
          <w:sz w:val="32"/>
          <w:szCs w:val="32"/>
        </w:rPr>
        <w:t xml:space="preserve"> або зі стилістично-експресивною настановою – посилення виразності мовлення, емоційного впливу</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Реве</w:t>
      </w:r>
      <w:r w:rsidRPr="00695A49">
        <w:rPr>
          <w:rFonts w:ascii="Times New Roman" w:hAnsi="Times New Roman" w:cs="Times New Roman"/>
          <w:i/>
          <w:sz w:val="32"/>
          <w:szCs w:val="32"/>
        </w:rPr>
        <w:t xml:space="preserve"> та </w:t>
      </w:r>
      <w:r w:rsidRPr="00695A49">
        <w:rPr>
          <w:rFonts w:ascii="Times New Roman" w:hAnsi="Times New Roman" w:cs="Times New Roman"/>
          <w:b/>
          <w:i/>
          <w:sz w:val="32"/>
          <w:szCs w:val="32"/>
        </w:rPr>
        <w:t>стогне</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Дніпр</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широкий</w:t>
      </w:r>
      <w:r w:rsidRPr="00695A49">
        <w:rPr>
          <w:rFonts w:ascii="Times New Roman" w:hAnsi="Times New Roman" w:cs="Times New Roman"/>
          <w:i/>
          <w:sz w:val="32"/>
          <w:szCs w:val="32"/>
        </w:rPr>
        <w:t xml:space="preserve">, Сердитий вітер завива, </w:t>
      </w:r>
      <w:r w:rsidRPr="005E5C52">
        <w:rPr>
          <w:rFonts w:ascii="Times New Roman" w:hAnsi="Times New Roman" w:cs="Times New Roman"/>
          <w:b/>
          <w:i/>
          <w:color w:val="C00000"/>
          <w:sz w:val="32"/>
          <w:szCs w:val="32"/>
        </w:rPr>
        <w:t>Додолу</w:t>
      </w:r>
      <w:r w:rsidRPr="005E5C52">
        <w:rPr>
          <w:rFonts w:ascii="Times New Roman" w:hAnsi="Times New Roman" w:cs="Times New Roman"/>
          <w:i/>
          <w:color w:val="C00000"/>
          <w:sz w:val="32"/>
          <w:szCs w:val="32"/>
        </w:rPr>
        <w:t xml:space="preserve"> </w:t>
      </w:r>
      <w:r w:rsidRPr="005E5C52">
        <w:rPr>
          <w:rFonts w:ascii="Times New Roman" w:hAnsi="Times New Roman" w:cs="Times New Roman"/>
          <w:b/>
          <w:i/>
          <w:color w:val="C00000"/>
          <w:sz w:val="32"/>
          <w:szCs w:val="32"/>
        </w:rPr>
        <w:t>верби</w:t>
      </w:r>
      <w:r w:rsidRPr="005E5C52">
        <w:rPr>
          <w:rFonts w:ascii="Times New Roman" w:hAnsi="Times New Roman" w:cs="Times New Roman"/>
          <w:i/>
          <w:color w:val="C00000"/>
          <w:sz w:val="32"/>
          <w:szCs w:val="32"/>
        </w:rPr>
        <w:t xml:space="preserve"> гне </w:t>
      </w:r>
      <w:r w:rsidRPr="005E5C52">
        <w:rPr>
          <w:rFonts w:ascii="Times New Roman" w:hAnsi="Times New Roman" w:cs="Times New Roman"/>
          <w:b/>
          <w:i/>
          <w:color w:val="C00000"/>
          <w:sz w:val="32"/>
          <w:szCs w:val="32"/>
        </w:rPr>
        <w:t>високі</w:t>
      </w:r>
      <w:r w:rsidRPr="005E5C52">
        <w:rPr>
          <w:rFonts w:ascii="Times New Roman" w:hAnsi="Times New Roman" w:cs="Times New Roman"/>
          <w:i/>
          <w:color w:val="C00000"/>
          <w:sz w:val="32"/>
          <w:szCs w:val="32"/>
        </w:rPr>
        <w:t xml:space="preserve">, Горами </w:t>
      </w:r>
      <w:r w:rsidRPr="005E5C52">
        <w:rPr>
          <w:rFonts w:ascii="Times New Roman" w:hAnsi="Times New Roman" w:cs="Times New Roman"/>
          <w:b/>
          <w:i/>
          <w:color w:val="C00000"/>
          <w:sz w:val="32"/>
          <w:szCs w:val="32"/>
        </w:rPr>
        <w:t>хвилю</w:t>
      </w:r>
      <w:r w:rsidRPr="005E5C52">
        <w:rPr>
          <w:rFonts w:ascii="Times New Roman" w:hAnsi="Times New Roman" w:cs="Times New Roman"/>
          <w:i/>
          <w:color w:val="C00000"/>
          <w:sz w:val="32"/>
          <w:szCs w:val="32"/>
        </w:rPr>
        <w:t xml:space="preserve"> </w:t>
      </w:r>
      <w:r w:rsidRPr="005E5C52">
        <w:rPr>
          <w:rFonts w:ascii="Times New Roman" w:hAnsi="Times New Roman" w:cs="Times New Roman"/>
          <w:b/>
          <w:i/>
          <w:color w:val="C00000"/>
          <w:sz w:val="32"/>
          <w:szCs w:val="32"/>
        </w:rPr>
        <w:t>підійма</w:t>
      </w:r>
      <w:r w:rsidRPr="005E5C52">
        <w:rPr>
          <w:rFonts w:ascii="Times New Roman" w:hAnsi="Times New Roman" w:cs="Times New Roman"/>
          <w:color w:val="C00000"/>
          <w:sz w:val="32"/>
          <w:szCs w:val="32"/>
        </w:rPr>
        <w:t xml:space="preserve"> </w:t>
      </w:r>
      <w:r w:rsidRPr="00695A49">
        <w:rPr>
          <w:rFonts w:ascii="Times New Roman" w:hAnsi="Times New Roman" w:cs="Times New Roman"/>
          <w:sz w:val="32"/>
          <w:szCs w:val="32"/>
        </w:rPr>
        <w:t>(Т. Шевченко)</w:t>
      </w:r>
      <w:r w:rsidRPr="00695A49">
        <w:rPr>
          <w:rFonts w:ascii="Times New Roman" w:hAnsi="Times New Roman" w:cs="Times New Roman"/>
          <w:bCs/>
          <w:sz w:val="32"/>
          <w:szCs w:val="32"/>
        </w:rPr>
        <w:t xml:space="preserve">. </w:t>
      </w:r>
      <w:r w:rsidR="00272F54" w:rsidRPr="00695A49">
        <w:rPr>
          <w:rFonts w:ascii="Times New Roman" w:hAnsi="Times New Roman" w:cs="Times New Roman"/>
          <w:bCs/>
          <w:sz w:val="32"/>
          <w:szCs w:val="32"/>
        </w:rPr>
        <w:t>У</w:t>
      </w:r>
      <w:r w:rsidR="008859E9" w:rsidRPr="00695A49">
        <w:rPr>
          <w:rFonts w:ascii="Times New Roman" w:hAnsi="Times New Roman" w:cs="Times New Roman"/>
          <w:bCs/>
          <w:sz w:val="32"/>
          <w:szCs w:val="32"/>
        </w:rPr>
        <w:t xml:space="preserve"> художньому та </w:t>
      </w:r>
      <w:r w:rsidR="00272F54" w:rsidRPr="00695A49">
        <w:rPr>
          <w:rFonts w:ascii="Times New Roman" w:hAnsi="Times New Roman" w:cs="Times New Roman"/>
          <w:bCs/>
          <w:sz w:val="32"/>
          <w:szCs w:val="32"/>
        </w:rPr>
        <w:t xml:space="preserve">публіцистичному стилях </w:t>
      </w:r>
      <w:r w:rsidR="008859E9" w:rsidRPr="00695A49">
        <w:rPr>
          <w:rFonts w:ascii="Times New Roman" w:hAnsi="Times New Roman" w:cs="Times New Roman"/>
          <w:bCs/>
          <w:sz w:val="32"/>
          <w:szCs w:val="32"/>
        </w:rPr>
        <w:t>– зворотни</w:t>
      </w:r>
      <w:r w:rsidRPr="00695A49">
        <w:rPr>
          <w:rFonts w:ascii="Times New Roman" w:hAnsi="Times New Roman" w:cs="Times New Roman"/>
          <w:bCs/>
          <w:sz w:val="32"/>
          <w:szCs w:val="32"/>
        </w:rPr>
        <w:t xml:space="preserve">й порядок слів виконує функцію </w:t>
      </w:r>
      <w:r w:rsidRPr="00695A49">
        <w:rPr>
          <w:rFonts w:ascii="Times New Roman" w:hAnsi="Times New Roman" w:cs="Times New Roman"/>
          <w:bCs/>
          <w:i/>
          <w:sz w:val="32"/>
          <w:szCs w:val="32"/>
        </w:rPr>
        <w:t>інверсії</w:t>
      </w:r>
      <w:r w:rsidRPr="00695A49">
        <w:rPr>
          <w:rFonts w:ascii="Times New Roman" w:hAnsi="Times New Roman" w:cs="Times New Roman"/>
          <w:bCs/>
          <w:sz w:val="32"/>
          <w:szCs w:val="32"/>
        </w:rPr>
        <w:t xml:space="preserve">. Найбільше смислове навантаження </w:t>
      </w:r>
      <w:r w:rsidRPr="00695A49">
        <w:rPr>
          <w:rFonts w:ascii="Times New Roman" w:hAnsi="Times New Roman" w:cs="Times New Roman"/>
          <w:sz w:val="32"/>
          <w:szCs w:val="32"/>
        </w:rPr>
        <w:t xml:space="preserve">мають члени речення, інверсійно переміщені на початок або кінець речення (пор.: </w:t>
      </w:r>
      <w:r w:rsidRPr="00695A49">
        <w:rPr>
          <w:rFonts w:ascii="Times New Roman" w:hAnsi="Times New Roman" w:cs="Times New Roman"/>
          <w:i/>
          <w:sz w:val="32"/>
          <w:szCs w:val="32"/>
        </w:rPr>
        <w:t>Народ бажає правди і справедливості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 Правди і справедливості бажає народ</w:t>
      </w:r>
      <w:r w:rsidRPr="00695A49">
        <w:rPr>
          <w:rFonts w:ascii="Times New Roman" w:hAnsi="Times New Roman" w:cs="Times New Roman"/>
          <w:sz w:val="32"/>
          <w:szCs w:val="32"/>
        </w:rPr>
        <w:t>, – остання фраза набуває експресивної тональності).</w:t>
      </w:r>
      <w:r w:rsidR="00272F54" w:rsidRPr="00695A49">
        <w:rPr>
          <w:rFonts w:ascii="Times New Roman" w:hAnsi="Times New Roman" w:cs="Times New Roman"/>
          <w:sz w:val="32"/>
          <w:szCs w:val="32"/>
        </w:rPr>
        <w:t xml:space="preserve"> Дотримання стилістично нейтрального розташування слів (модель: підмет – присудок; </w:t>
      </w:r>
      <w:r w:rsidR="00272F54" w:rsidRPr="00695A49">
        <w:rPr>
          <w:rFonts w:ascii="Times New Roman" w:hAnsi="Times New Roman" w:cs="Times New Roman"/>
          <w:sz w:val="32"/>
          <w:szCs w:val="32"/>
        </w:rPr>
        <w:lastRenderedPageBreak/>
        <w:t>узгоджене означення у препозиції щодо означуваного слова, а не узгоджене у постпозиції; додаток після керуючого слова; обставина способу дії – перед дієсловом, обставина місця, часу, мети – після дієслова) найчастіше властиве науковому й офіційно-діловому мовленню.</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інверсія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порядок слів</w:t>
      </w:r>
      <w:r w:rsidRPr="00695A49">
        <w:rPr>
          <w:rFonts w:ascii="Times New Roman" w:hAnsi="Times New Roman" w:cs="Times New Roman"/>
          <w:sz w:val="32"/>
          <w:szCs w:val="32"/>
        </w:rPr>
        <w:t xml:space="preserve">. Протилежне – </w:t>
      </w:r>
      <w:r w:rsidRPr="00695A49">
        <w:rPr>
          <w:rFonts w:ascii="Times New Roman" w:hAnsi="Times New Roman" w:cs="Times New Roman"/>
          <w:i/>
          <w:sz w:val="32"/>
          <w:szCs w:val="32"/>
        </w:rPr>
        <w:t>прямий порядок слів</w:t>
      </w:r>
      <w:r w:rsidRPr="00695A49">
        <w:rPr>
          <w:rFonts w:ascii="Times New Roman" w:hAnsi="Times New Roman" w:cs="Times New Roman"/>
          <w:sz w:val="32"/>
          <w:szCs w:val="32"/>
        </w:rPr>
        <w:t>.</w:t>
      </w:r>
    </w:p>
    <w:p w:rsidR="00BB374D" w:rsidRPr="00695A49" w:rsidRDefault="00BB374D" w:rsidP="00781CBB">
      <w:pPr>
        <w:spacing w:after="0" w:line="240" w:lineRule="auto"/>
        <w:ind w:firstLine="709"/>
        <w:jc w:val="both"/>
        <w:rPr>
          <w:rFonts w:ascii="Times New Roman" w:hAnsi="Times New Roman" w:cs="Times New Roman"/>
          <w:i/>
          <w:sz w:val="32"/>
          <w:szCs w:val="32"/>
        </w:rPr>
      </w:pPr>
      <w:r w:rsidRPr="00695A49">
        <w:rPr>
          <w:rFonts w:ascii="Times New Roman" w:hAnsi="Times New Roman" w:cs="Times New Roman"/>
          <w:b/>
          <w:bCs/>
          <w:sz w:val="32"/>
          <w:szCs w:val="32"/>
        </w:rPr>
        <w:t>Звуконаслідувальні слова</w:t>
      </w:r>
      <w:r w:rsidRPr="00695A49">
        <w:rPr>
          <w:rFonts w:ascii="Times New Roman" w:hAnsi="Times New Roman" w:cs="Times New Roman"/>
          <w:sz w:val="32"/>
          <w:szCs w:val="32"/>
        </w:rPr>
        <w:t xml:space="preserve"> (ономатопея) – передані фонетичними засобами мови різноманітні звуки і шуми довкілля (природи, рослинного, тваринног</w:t>
      </w:r>
      <w:r w:rsidR="007B7BBA" w:rsidRPr="00695A49">
        <w:rPr>
          <w:rFonts w:ascii="Times New Roman" w:hAnsi="Times New Roman" w:cs="Times New Roman"/>
          <w:sz w:val="32"/>
          <w:szCs w:val="32"/>
        </w:rPr>
        <w:t>о світу</w:t>
      </w:r>
      <w:r w:rsidR="000042C1" w:rsidRPr="00695A49">
        <w:rPr>
          <w:rFonts w:ascii="Times New Roman" w:hAnsi="Times New Roman" w:cs="Times New Roman"/>
          <w:sz w:val="32"/>
          <w:szCs w:val="32"/>
        </w:rPr>
        <w:t xml:space="preserve">, механічних </w:t>
      </w:r>
      <w:r w:rsidR="005A3D9C" w:rsidRPr="00695A49">
        <w:rPr>
          <w:rFonts w:ascii="Times New Roman" w:hAnsi="Times New Roman" w:cs="Times New Roman"/>
          <w:sz w:val="32"/>
          <w:szCs w:val="32"/>
        </w:rPr>
        <w:t>явищ</w:t>
      </w:r>
      <w:r w:rsidR="000042C1" w:rsidRPr="00695A49">
        <w:rPr>
          <w:rFonts w:ascii="Times New Roman" w:hAnsi="Times New Roman" w:cs="Times New Roman"/>
          <w:sz w:val="32"/>
          <w:szCs w:val="32"/>
        </w:rPr>
        <w:t xml:space="preserve"> тощо</w:t>
      </w:r>
      <w:r w:rsidRPr="00695A49">
        <w:rPr>
          <w:rFonts w:ascii="Times New Roman" w:hAnsi="Times New Roman" w:cs="Times New Roman"/>
          <w:sz w:val="32"/>
          <w:szCs w:val="32"/>
        </w:rPr>
        <w:t xml:space="preserve">). Розрізняють </w:t>
      </w:r>
      <w:r w:rsidRPr="00695A49">
        <w:rPr>
          <w:rFonts w:ascii="Times New Roman" w:hAnsi="Times New Roman" w:cs="Times New Roman"/>
          <w:bCs/>
          <w:i/>
          <w:sz w:val="32"/>
          <w:szCs w:val="32"/>
        </w:rPr>
        <w:t>власне звуковідтворення</w:t>
      </w:r>
      <w:r w:rsidRPr="00695A49">
        <w:rPr>
          <w:rFonts w:ascii="Times New Roman" w:hAnsi="Times New Roman" w:cs="Times New Roman"/>
          <w:sz w:val="32"/>
          <w:szCs w:val="32"/>
        </w:rPr>
        <w:t>,</w:t>
      </w:r>
      <w:r w:rsidR="005A3D9C" w:rsidRPr="00695A49">
        <w:rPr>
          <w:rFonts w:ascii="Times New Roman" w:hAnsi="Times New Roman" w:cs="Times New Roman"/>
          <w:sz w:val="32"/>
          <w:szCs w:val="32"/>
        </w:rPr>
        <w:t xml:space="preserve"> що полягає у передачі звуковими комплексам</w:t>
      </w:r>
      <w:r w:rsidRPr="00695A49">
        <w:rPr>
          <w:rFonts w:ascii="Times New Roman" w:hAnsi="Times New Roman" w:cs="Times New Roman"/>
          <w:sz w:val="32"/>
          <w:szCs w:val="32"/>
        </w:rPr>
        <w:t>и</w:t>
      </w:r>
      <w:r w:rsidR="00995E37" w:rsidRPr="00695A49">
        <w:rPr>
          <w:rFonts w:ascii="Times New Roman" w:hAnsi="Times New Roman" w:cs="Times New Roman"/>
          <w:sz w:val="32"/>
          <w:szCs w:val="32"/>
        </w:rPr>
        <w:t xml:space="preserve"> (а не повнозначними словами)</w:t>
      </w:r>
      <w:r w:rsidRPr="00695A49">
        <w:rPr>
          <w:rFonts w:ascii="Times New Roman" w:hAnsi="Times New Roman" w:cs="Times New Roman"/>
          <w:sz w:val="32"/>
          <w:szCs w:val="32"/>
        </w:rPr>
        <w:t xml:space="preserve"> криків тварин і птахів, звуків маши</w:t>
      </w:r>
      <w:r w:rsidR="005A3D9C" w:rsidRPr="00695A49">
        <w:rPr>
          <w:rFonts w:ascii="Times New Roman" w:hAnsi="Times New Roman" w:cs="Times New Roman"/>
          <w:sz w:val="32"/>
          <w:szCs w:val="32"/>
        </w:rPr>
        <w:t xml:space="preserve">н, механізмів, течії води тощо </w:t>
      </w:r>
      <w:r w:rsidRPr="00695A49">
        <w:rPr>
          <w:rFonts w:ascii="Times New Roman" w:hAnsi="Times New Roman" w:cs="Times New Roman"/>
          <w:sz w:val="32"/>
          <w:szCs w:val="32"/>
        </w:rPr>
        <w:t>(</w:t>
      </w:r>
      <w:r w:rsidRPr="00695A49">
        <w:rPr>
          <w:rFonts w:ascii="Times New Roman" w:hAnsi="Times New Roman" w:cs="Times New Roman"/>
          <w:i/>
          <w:sz w:val="32"/>
          <w:szCs w:val="32"/>
        </w:rPr>
        <w:t>ку-ку</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ме-е-е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др-р-р</w:t>
      </w:r>
      <w:r w:rsidR="00326DF6" w:rsidRPr="00695A49">
        <w:rPr>
          <w:rFonts w:ascii="Times New Roman" w:hAnsi="Times New Roman" w:cs="Times New Roman"/>
          <w:sz w:val="32"/>
          <w:szCs w:val="32"/>
        </w:rPr>
        <w:t>),</w:t>
      </w:r>
      <w:r w:rsidRPr="00695A49">
        <w:rPr>
          <w:rFonts w:ascii="Times New Roman" w:hAnsi="Times New Roman" w:cs="Times New Roman"/>
          <w:sz w:val="32"/>
          <w:szCs w:val="32"/>
        </w:rPr>
        <w:t xml:space="preserve"> і </w:t>
      </w:r>
      <w:r w:rsidRPr="00695A49">
        <w:rPr>
          <w:rFonts w:ascii="Times New Roman" w:hAnsi="Times New Roman" w:cs="Times New Roman"/>
          <w:bCs/>
          <w:i/>
          <w:sz w:val="32"/>
          <w:szCs w:val="32"/>
        </w:rPr>
        <w:t>звуконаслідування</w:t>
      </w:r>
      <w:r w:rsidRPr="00695A49">
        <w:rPr>
          <w:rFonts w:ascii="Times New Roman" w:hAnsi="Times New Roman" w:cs="Times New Roman"/>
          <w:sz w:val="32"/>
          <w:szCs w:val="32"/>
        </w:rPr>
        <w:t xml:space="preserve"> – утворення нових слів шляхом наслідування</w:t>
      </w:r>
      <w:r w:rsidR="006F584B">
        <w:rPr>
          <w:rFonts w:ascii="Times New Roman" w:hAnsi="Times New Roman" w:cs="Times New Roman"/>
          <w:sz w:val="32"/>
          <w:szCs w:val="32"/>
        </w:rPr>
        <w:t>, імітації</w:t>
      </w:r>
      <w:r w:rsidRPr="00695A49">
        <w:rPr>
          <w:rFonts w:ascii="Times New Roman" w:hAnsi="Times New Roman" w:cs="Times New Roman"/>
          <w:sz w:val="32"/>
          <w:szCs w:val="32"/>
        </w:rPr>
        <w:t xml:space="preserve"> звуків реал</w:t>
      </w:r>
      <w:r w:rsidR="005A3D9C" w:rsidRPr="00695A49">
        <w:rPr>
          <w:rFonts w:ascii="Times New Roman" w:hAnsi="Times New Roman" w:cs="Times New Roman"/>
          <w:sz w:val="32"/>
          <w:szCs w:val="32"/>
        </w:rPr>
        <w:t>ьної дійсності;</w:t>
      </w:r>
      <w:r w:rsidRPr="00695A49">
        <w:rPr>
          <w:rFonts w:ascii="Times New Roman" w:hAnsi="Times New Roman" w:cs="Times New Roman"/>
          <w:sz w:val="32"/>
          <w:szCs w:val="32"/>
        </w:rPr>
        <w:t xml:space="preserve"> це повнозначні (лексикалізовані, граматикалізовані мовні елементи) слова, у складі яких повторюються фонеми, що нагадують відповідні зву</w:t>
      </w:r>
      <w:r w:rsidR="00E54DC8" w:rsidRPr="00695A49">
        <w:rPr>
          <w:rFonts w:ascii="Times New Roman" w:hAnsi="Times New Roman" w:cs="Times New Roman"/>
          <w:sz w:val="32"/>
          <w:szCs w:val="32"/>
        </w:rPr>
        <w:t>ки навколишнього світу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мекають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шушукають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плюскотіння</w:t>
      </w:r>
      <w:r w:rsidRPr="00695A49">
        <w:rPr>
          <w:rFonts w:ascii="Times New Roman" w:hAnsi="Times New Roman" w:cs="Times New Roman"/>
          <w:sz w:val="32"/>
          <w:szCs w:val="32"/>
        </w:rPr>
        <w:t xml:space="preserve">). </w:t>
      </w:r>
      <w:r w:rsidR="00E54DC8" w:rsidRPr="00695A49">
        <w:rPr>
          <w:rFonts w:ascii="Times New Roman" w:hAnsi="Times New Roman" w:cs="Times New Roman"/>
          <w:sz w:val="32"/>
          <w:szCs w:val="32"/>
        </w:rPr>
        <w:t>Включені в текст</w:t>
      </w:r>
      <w:r w:rsidR="005A3D9C" w:rsidRPr="00695A49">
        <w:rPr>
          <w:rFonts w:ascii="Times New Roman" w:hAnsi="Times New Roman" w:cs="Times New Roman"/>
          <w:sz w:val="32"/>
          <w:szCs w:val="32"/>
        </w:rPr>
        <w:t>, вони</w:t>
      </w:r>
      <w:r w:rsidR="00E54DC8" w:rsidRPr="00695A49">
        <w:rPr>
          <w:rFonts w:ascii="Times New Roman" w:hAnsi="Times New Roman" w:cs="Times New Roman"/>
          <w:sz w:val="32"/>
          <w:szCs w:val="32"/>
        </w:rPr>
        <w:t xml:space="preserve"> в</w:t>
      </w:r>
      <w:r w:rsidRPr="00695A49">
        <w:rPr>
          <w:rFonts w:ascii="Times New Roman" w:hAnsi="Times New Roman" w:cs="Times New Roman"/>
          <w:sz w:val="32"/>
          <w:szCs w:val="32"/>
        </w:rPr>
        <w:t xml:space="preserve">иступають як стилістичний засіб </w:t>
      </w:r>
      <w:r w:rsidR="005A3D9C" w:rsidRPr="00695A49">
        <w:rPr>
          <w:rFonts w:ascii="Times New Roman" w:hAnsi="Times New Roman" w:cs="Times New Roman"/>
          <w:sz w:val="32"/>
          <w:szCs w:val="32"/>
        </w:rPr>
        <w:t xml:space="preserve">звукописання: надання </w:t>
      </w:r>
      <w:r w:rsidR="00995E37" w:rsidRPr="00695A49">
        <w:rPr>
          <w:rFonts w:ascii="Times New Roman" w:hAnsi="Times New Roman" w:cs="Times New Roman"/>
          <w:sz w:val="32"/>
          <w:szCs w:val="32"/>
        </w:rPr>
        <w:t xml:space="preserve">зображуваному </w:t>
      </w:r>
      <w:r w:rsidR="005A3D9C" w:rsidRPr="00695A49">
        <w:rPr>
          <w:rFonts w:ascii="Times New Roman" w:hAnsi="Times New Roman" w:cs="Times New Roman"/>
          <w:sz w:val="32"/>
          <w:szCs w:val="32"/>
        </w:rPr>
        <w:t xml:space="preserve">художньо наснаженої </w:t>
      </w:r>
      <w:r w:rsidR="00995E37" w:rsidRPr="00695A49">
        <w:rPr>
          <w:rFonts w:ascii="Times New Roman" w:hAnsi="Times New Roman" w:cs="Times New Roman"/>
          <w:sz w:val="32"/>
          <w:szCs w:val="32"/>
        </w:rPr>
        <w:t xml:space="preserve">картинної </w:t>
      </w:r>
      <w:r w:rsidR="005A3D9C" w:rsidRPr="00695A49">
        <w:rPr>
          <w:rFonts w:ascii="Times New Roman" w:hAnsi="Times New Roman" w:cs="Times New Roman"/>
          <w:sz w:val="32"/>
          <w:szCs w:val="32"/>
        </w:rPr>
        <w:t>живописності,</w:t>
      </w:r>
      <w:r w:rsidR="00E54DC8"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створення </w:t>
      </w:r>
      <w:r w:rsidR="008859E9" w:rsidRPr="00695A49">
        <w:rPr>
          <w:rFonts w:ascii="Times New Roman" w:hAnsi="Times New Roman" w:cs="Times New Roman"/>
          <w:sz w:val="32"/>
          <w:szCs w:val="32"/>
        </w:rPr>
        <w:t xml:space="preserve">виразного </w:t>
      </w:r>
      <w:r w:rsidRPr="00695A49">
        <w:rPr>
          <w:rFonts w:ascii="Times New Roman" w:hAnsi="Times New Roman" w:cs="Times New Roman"/>
          <w:sz w:val="32"/>
          <w:szCs w:val="32"/>
        </w:rPr>
        <w:t xml:space="preserve">акустичного </w:t>
      </w:r>
      <w:r w:rsidR="005A3D9C" w:rsidRPr="00695A49">
        <w:rPr>
          <w:rFonts w:ascii="Times New Roman" w:hAnsi="Times New Roman" w:cs="Times New Roman"/>
          <w:sz w:val="32"/>
          <w:szCs w:val="32"/>
        </w:rPr>
        <w:t>тла</w:t>
      </w:r>
      <w:r w:rsidRPr="00695A49">
        <w:rPr>
          <w:rFonts w:ascii="Times New Roman" w:hAnsi="Times New Roman" w:cs="Times New Roman"/>
          <w:sz w:val="32"/>
          <w:szCs w:val="32"/>
        </w:rPr>
        <w:t xml:space="preserve">, </w:t>
      </w:r>
      <w:r w:rsidR="00272F54" w:rsidRPr="00695A49">
        <w:rPr>
          <w:rFonts w:ascii="Times New Roman" w:hAnsi="Times New Roman" w:cs="Times New Roman"/>
          <w:sz w:val="32"/>
          <w:szCs w:val="32"/>
        </w:rPr>
        <w:t xml:space="preserve">слухових </w:t>
      </w:r>
      <w:r w:rsidRPr="00695A49">
        <w:rPr>
          <w:rFonts w:ascii="Times New Roman" w:hAnsi="Times New Roman" w:cs="Times New Roman"/>
          <w:sz w:val="32"/>
          <w:szCs w:val="32"/>
        </w:rPr>
        <w:t>(</w:t>
      </w:r>
      <w:r w:rsidR="00272F54" w:rsidRPr="00695A49">
        <w:rPr>
          <w:rFonts w:ascii="Times New Roman" w:hAnsi="Times New Roman" w:cs="Times New Roman"/>
          <w:sz w:val="32"/>
          <w:szCs w:val="32"/>
        </w:rPr>
        <w:t>звукових</w:t>
      </w:r>
      <w:r w:rsidR="00E54DC8" w:rsidRPr="00695A49">
        <w:rPr>
          <w:rFonts w:ascii="Times New Roman" w:hAnsi="Times New Roman" w:cs="Times New Roman"/>
          <w:sz w:val="32"/>
          <w:szCs w:val="32"/>
        </w:rPr>
        <w:t>), зорових образів,</w:t>
      </w:r>
      <w:r w:rsidR="00272F54" w:rsidRPr="00695A49">
        <w:rPr>
          <w:rFonts w:ascii="Times New Roman" w:hAnsi="Times New Roman" w:cs="Times New Roman"/>
          <w:sz w:val="32"/>
          <w:szCs w:val="32"/>
        </w:rPr>
        <w:t xml:space="preserve"> – </w:t>
      </w:r>
      <w:r w:rsidRPr="00695A49">
        <w:rPr>
          <w:rFonts w:ascii="Times New Roman" w:hAnsi="Times New Roman" w:cs="Times New Roman"/>
          <w:sz w:val="32"/>
          <w:szCs w:val="32"/>
        </w:rPr>
        <w:t xml:space="preserve">намагаючись </w:t>
      </w:r>
      <w:r w:rsidR="00272F54" w:rsidRPr="00695A49">
        <w:rPr>
          <w:rFonts w:ascii="Times New Roman" w:hAnsi="Times New Roman" w:cs="Times New Roman"/>
          <w:sz w:val="32"/>
          <w:szCs w:val="32"/>
        </w:rPr>
        <w:t>найбільшою мірою</w:t>
      </w:r>
      <w:r w:rsidRPr="00695A49">
        <w:rPr>
          <w:rFonts w:ascii="Times New Roman" w:hAnsi="Times New Roman" w:cs="Times New Roman"/>
          <w:sz w:val="32"/>
          <w:szCs w:val="32"/>
        </w:rPr>
        <w:t xml:space="preserve"> відобразити природне звучання явища, посилити враження від нього. Наприклад:</w:t>
      </w:r>
      <w:r w:rsidRPr="00695A49">
        <w:rPr>
          <w:rFonts w:ascii="Times New Roman" w:hAnsi="Times New Roman" w:cs="Times New Roman"/>
          <w:i/>
          <w:sz w:val="32"/>
          <w:szCs w:val="32"/>
        </w:rPr>
        <w:t xml:space="preserve"> Тут </w:t>
      </w:r>
      <w:r w:rsidRPr="00695A49">
        <w:rPr>
          <w:rFonts w:ascii="Times New Roman" w:hAnsi="Times New Roman" w:cs="Times New Roman"/>
          <w:b/>
          <w:i/>
          <w:sz w:val="32"/>
          <w:szCs w:val="32"/>
        </w:rPr>
        <w:t>хвись</w:t>
      </w:r>
      <w:r w:rsidRPr="00695A49">
        <w:rPr>
          <w:rFonts w:ascii="Times New Roman" w:hAnsi="Times New Roman" w:cs="Times New Roman"/>
          <w:i/>
          <w:sz w:val="32"/>
          <w:szCs w:val="32"/>
        </w:rPr>
        <w:t xml:space="preserve">! Шабельки засвистіли, </w:t>
      </w:r>
      <w:r w:rsidRPr="00695A49">
        <w:rPr>
          <w:rFonts w:ascii="Times New Roman" w:hAnsi="Times New Roman" w:cs="Times New Roman"/>
          <w:b/>
          <w:i/>
          <w:sz w:val="32"/>
          <w:szCs w:val="32"/>
        </w:rPr>
        <w:t>Цок-цок</w:t>
      </w:r>
      <w:r w:rsidRPr="00695A49">
        <w:rPr>
          <w:rFonts w:ascii="Times New Roman" w:hAnsi="Times New Roman" w:cs="Times New Roman"/>
          <w:i/>
          <w:sz w:val="32"/>
          <w:szCs w:val="32"/>
        </w:rPr>
        <w:t xml:space="preserve">! – і іскри полетіли </w:t>
      </w:r>
      <w:r w:rsidRPr="00695A49">
        <w:rPr>
          <w:rFonts w:ascii="Times New Roman" w:hAnsi="Times New Roman" w:cs="Times New Roman"/>
          <w:sz w:val="32"/>
          <w:szCs w:val="32"/>
        </w:rPr>
        <w:t xml:space="preserve">(І. Котляревський); </w:t>
      </w:r>
      <w:r w:rsidRPr="00695A49">
        <w:rPr>
          <w:rFonts w:ascii="Times New Roman" w:hAnsi="Times New Roman" w:cs="Times New Roman"/>
          <w:i/>
          <w:sz w:val="32"/>
          <w:szCs w:val="32"/>
        </w:rPr>
        <w:t xml:space="preserve">Під дверима ж буйний вітер </w:t>
      </w:r>
      <w:r w:rsidRPr="00695A49">
        <w:rPr>
          <w:rFonts w:ascii="Times New Roman" w:hAnsi="Times New Roman" w:cs="Times New Roman"/>
          <w:b/>
          <w:i/>
          <w:sz w:val="32"/>
          <w:szCs w:val="32"/>
        </w:rPr>
        <w:t>бубонить</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(І. Манжура); </w:t>
      </w:r>
      <w:r w:rsidRPr="00695A49">
        <w:rPr>
          <w:rFonts w:ascii="Times New Roman" w:hAnsi="Times New Roman" w:cs="Times New Roman"/>
          <w:i/>
          <w:sz w:val="32"/>
          <w:szCs w:val="32"/>
        </w:rPr>
        <w:t xml:space="preserve">В небі місяць сяє мрійно, тихі верби </w:t>
      </w:r>
      <w:r w:rsidRPr="00695A49">
        <w:rPr>
          <w:rFonts w:ascii="Times New Roman" w:hAnsi="Times New Roman" w:cs="Times New Roman"/>
          <w:b/>
          <w:i/>
          <w:sz w:val="32"/>
          <w:szCs w:val="32"/>
        </w:rPr>
        <w:t>шу-шу-шу</w:t>
      </w:r>
      <w:r w:rsidRPr="00695A49">
        <w:rPr>
          <w:rFonts w:ascii="Times New Roman" w:hAnsi="Times New Roman" w:cs="Times New Roman"/>
          <w:sz w:val="32"/>
          <w:szCs w:val="32"/>
        </w:rPr>
        <w:t xml:space="preserve"> (Д. Білоус);</w:t>
      </w:r>
      <w:r w:rsidR="0009632E" w:rsidRPr="00695A49">
        <w:rPr>
          <w:rFonts w:ascii="Times New Roman" w:hAnsi="Times New Roman" w:cs="Times New Roman"/>
          <w:i/>
          <w:sz w:val="32"/>
          <w:szCs w:val="32"/>
        </w:rPr>
        <w:t xml:space="preserve"> І що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кигиче</w:t>
      </w:r>
      <w:r w:rsidRPr="00695A49">
        <w:rPr>
          <w:rFonts w:ascii="Times New Roman" w:hAnsi="Times New Roman" w:cs="Times New Roman"/>
          <w:i/>
          <w:sz w:val="32"/>
          <w:szCs w:val="32"/>
        </w:rPr>
        <w:t xml:space="preserve"> в мертвій цій пустелі</w:t>
      </w:r>
      <w:r w:rsidR="0009632E" w:rsidRPr="00695A49">
        <w:rPr>
          <w:rFonts w:ascii="Times New Roman" w:hAnsi="Times New Roman" w:cs="Times New Roman"/>
          <w:i/>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Киги</w:t>
      </w:r>
      <w:r w:rsidR="0009632E" w:rsidRPr="00695A49">
        <w:rPr>
          <w:rFonts w:ascii="Times New Roman" w:hAnsi="Times New Roman" w:cs="Times New Roman"/>
          <w:i/>
          <w:sz w:val="32"/>
          <w:szCs w:val="32"/>
        </w:rPr>
        <w:t>,</w:t>
      </w:r>
      <w:r w:rsidR="0009632E" w:rsidRPr="00695A49">
        <w:rPr>
          <w:rFonts w:ascii="Times New Roman" w:hAnsi="Times New Roman" w:cs="Times New Roman"/>
          <w:b/>
          <w:i/>
          <w:sz w:val="32"/>
          <w:szCs w:val="32"/>
        </w:rPr>
        <w:t xml:space="preserve"> </w:t>
      </w:r>
      <w:r w:rsidRPr="00695A49">
        <w:rPr>
          <w:rFonts w:ascii="Times New Roman" w:hAnsi="Times New Roman" w:cs="Times New Roman"/>
          <w:b/>
          <w:i/>
          <w:sz w:val="32"/>
          <w:szCs w:val="32"/>
        </w:rPr>
        <w:t>киги</w:t>
      </w:r>
      <w:r w:rsidR="00DB3F99">
        <w:rPr>
          <w:rFonts w:ascii="Times New Roman" w:hAnsi="Times New Roman" w:cs="Times New Roman"/>
          <w:i/>
          <w:sz w:val="32"/>
          <w:szCs w:val="32"/>
        </w:rPr>
        <w:t xml:space="preserve"> – мов чайка </w:t>
      </w:r>
      <w:r w:rsidRPr="00DB3F99">
        <w:rPr>
          <w:rFonts w:ascii="Times New Roman" w:hAnsi="Times New Roman" w:cs="Times New Roman"/>
          <w:i/>
          <w:sz w:val="32"/>
          <w:szCs w:val="32"/>
        </w:rPr>
        <w:t xml:space="preserve">з-над </w:t>
      </w:r>
      <w:r w:rsidRPr="00695A49">
        <w:rPr>
          <w:rFonts w:ascii="Times New Roman" w:hAnsi="Times New Roman" w:cs="Times New Roman"/>
          <w:i/>
          <w:sz w:val="32"/>
          <w:szCs w:val="32"/>
        </w:rPr>
        <w:t>Дніпра.</w:t>
      </w:r>
      <w:r w:rsidR="00781CBB"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09632E" w:rsidRPr="00695A49">
        <w:rPr>
          <w:rFonts w:ascii="Times New Roman" w:hAnsi="Times New Roman" w:cs="Times New Roman"/>
          <w:b/>
          <w:i/>
          <w:sz w:val="32"/>
          <w:szCs w:val="32"/>
        </w:rPr>
        <w:t>Киги</w:t>
      </w:r>
      <w:r w:rsidR="0009632E"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киги</w:t>
      </w:r>
      <w:r w:rsidRPr="00695A49">
        <w:rPr>
          <w:rFonts w:ascii="Times New Roman" w:hAnsi="Times New Roman" w:cs="Times New Roman"/>
          <w:i/>
          <w:sz w:val="32"/>
          <w:szCs w:val="32"/>
        </w:rPr>
        <w:t xml:space="preserve"> – за ким ти тужиш, пташко? </w:t>
      </w:r>
      <w:r w:rsidRPr="00695A49">
        <w:rPr>
          <w:rFonts w:ascii="Times New Roman" w:hAnsi="Times New Roman" w:cs="Times New Roman"/>
          <w:b/>
          <w:i/>
          <w:sz w:val="32"/>
          <w:szCs w:val="32"/>
        </w:rPr>
        <w:t>Киги</w:t>
      </w:r>
      <w:r w:rsidR="00781CBB"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киги</w:t>
      </w:r>
      <w:r w:rsidRPr="00695A49">
        <w:rPr>
          <w:rFonts w:ascii="Times New Roman" w:hAnsi="Times New Roman" w:cs="Times New Roman"/>
          <w:i/>
          <w:sz w:val="32"/>
          <w:szCs w:val="32"/>
        </w:rPr>
        <w:t xml:space="preserve"> – й тобі своя біда? Терпи, хоч</w:t>
      </w:r>
      <w:r w:rsidR="00781CBB" w:rsidRPr="00695A49">
        <w:rPr>
          <w:rFonts w:ascii="Times New Roman" w:hAnsi="Times New Roman" w:cs="Times New Roman"/>
          <w:i/>
          <w:sz w:val="32"/>
          <w:szCs w:val="32"/>
        </w:rPr>
        <w:t>,</w:t>
      </w:r>
      <w:r w:rsidRPr="00695A49">
        <w:rPr>
          <w:rFonts w:ascii="Times New Roman" w:hAnsi="Times New Roman" w:cs="Times New Roman"/>
          <w:i/>
          <w:sz w:val="32"/>
          <w:szCs w:val="32"/>
        </w:rPr>
        <w:t xml:space="preserve"> як і тяжко, як і тяжко</w:t>
      </w:r>
      <w:r w:rsidR="00781CBB" w:rsidRPr="00695A49">
        <w:rPr>
          <w:rFonts w:ascii="Times New Roman" w:hAnsi="Times New Roman" w:cs="Times New Roman"/>
          <w:i/>
          <w:sz w:val="32"/>
          <w:szCs w:val="32"/>
        </w:rPr>
        <w:t>, Т</w:t>
      </w:r>
      <w:r w:rsidRPr="00695A49">
        <w:rPr>
          <w:rFonts w:ascii="Times New Roman" w:hAnsi="Times New Roman" w:cs="Times New Roman"/>
          <w:i/>
          <w:sz w:val="32"/>
          <w:szCs w:val="32"/>
        </w:rPr>
        <w:t>ут наша кров солона і руда</w:t>
      </w:r>
      <w:r w:rsidRPr="00695A49">
        <w:rPr>
          <w:rFonts w:ascii="Times New Roman" w:hAnsi="Times New Roman" w:cs="Times New Roman"/>
          <w:sz w:val="32"/>
          <w:szCs w:val="32"/>
        </w:rPr>
        <w:t xml:space="preserve"> (В. Стус). Див. також: </w:t>
      </w:r>
      <w:r w:rsidRPr="00695A49">
        <w:rPr>
          <w:rFonts w:ascii="Times New Roman" w:hAnsi="Times New Roman" w:cs="Times New Roman"/>
          <w:i/>
          <w:sz w:val="32"/>
          <w:szCs w:val="32"/>
        </w:rPr>
        <w:t>звукоповтори</w:t>
      </w:r>
      <w:r w:rsidR="00E915A2" w:rsidRPr="00695A49">
        <w:rPr>
          <w:rFonts w:ascii="Times New Roman" w:hAnsi="Times New Roman" w:cs="Times New Roman"/>
          <w:sz w:val="32"/>
          <w:szCs w:val="32"/>
        </w:rPr>
        <w:t>,</w:t>
      </w:r>
      <w:r w:rsidR="00E915A2" w:rsidRPr="00695A49">
        <w:rPr>
          <w:rFonts w:ascii="Times New Roman" w:hAnsi="Times New Roman" w:cs="Times New Roman"/>
          <w:i/>
          <w:sz w:val="32"/>
          <w:szCs w:val="32"/>
        </w:rPr>
        <w:t xml:space="preserve"> створення звукового фону</w:t>
      </w:r>
      <w:r w:rsidRPr="00695A49">
        <w:rPr>
          <w:rFonts w:ascii="Times New Roman" w:hAnsi="Times New Roman" w:cs="Times New Roman"/>
          <w:bCs/>
          <w:sz w:val="32"/>
          <w:szCs w:val="32"/>
        </w:rPr>
        <w:t>.</w:t>
      </w:r>
    </w:p>
    <w:p w:rsidR="00BB374D" w:rsidRPr="00695A49" w:rsidRDefault="00BB374D"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Звукопис</w:t>
      </w:r>
      <w:r w:rsidRPr="00695A49">
        <w:rPr>
          <w:rFonts w:ascii="Times New Roman" w:hAnsi="Times New Roman" w:cs="Times New Roman"/>
          <w:sz w:val="32"/>
          <w:szCs w:val="32"/>
        </w:rPr>
        <w:t xml:space="preserve"> – </w:t>
      </w:r>
      <w:r w:rsidR="00C86AE6">
        <w:rPr>
          <w:rFonts w:ascii="Times New Roman" w:hAnsi="Times New Roman" w:cs="Times New Roman"/>
          <w:sz w:val="32"/>
          <w:szCs w:val="32"/>
        </w:rPr>
        <w:t>використання мовних звуків як засобу художньої виразності;</w:t>
      </w:r>
      <w:r w:rsidR="00C86AE6" w:rsidRPr="00695A49">
        <w:rPr>
          <w:rFonts w:ascii="Times New Roman" w:hAnsi="Times New Roman" w:cs="Times New Roman"/>
          <w:sz w:val="32"/>
          <w:szCs w:val="32"/>
        </w:rPr>
        <w:t xml:space="preserve"> </w:t>
      </w:r>
      <w:r w:rsidRPr="00695A49">
        <w:rPr>
          <w:rFonts w:ascii="Times New Roman" w:hAnsi="Times New Roman" w:cs="Times New Roman"/>
          <w:sz w:val="32"/>
          <w:szCs w:val="32"/>
        </w:rPr>
        <w:t>система словесно-звукового інструментування тексту, основана на повторенні однакових або схожих звуків і спрямована на створення певних образів.</w:t>
      </w:r>
      <w:r w:rsidR="00DD6AB2" w:rsidRPr="00695A49">
        <w:rPr>
          <w:rFonts w:ascii="Times New Roman" w:hAnsi="Times New Roman" w:cs="Times New Roman"/>
          <w:sz w:val="32"/>
          <w:szCs w:val="32"/>
        </w:rPr>
        <w:t xml:space="preserve"> Елементи поетичного звукопису </w:t>
      </w:r>
      <w:r w:rsidR="00C86AE6">
        <w:rPr>
          <w:rFonts w:ascii="Times New Roman" w:hAnsi="Times New Roman" w:cs="Times New Roman"/>
          <w:sz w:val="32"/>
          <w:szCs w:val="32"/>
        </w:rPr>
        <w:t xml:space="preserve">є </w:t>
      </w:r>
      <w:r w:rsidR="00DC2CE4">
        <w:rPr>
          <w:rFonts w:ascii="Times New Roman" w:hAnsi="Times New Roman" w:cs="Times New Roman"/>
          <w:sz w:val="32"/>
          <w:szCs w:val="32"/>
        </w:rPr>
        <w:t>важливим</w:t>
      </w:r>
      <w:r w:rsidR="00C86AE6">
        <w:rPr>
          <w:rFonts w:ascii="Times New Roman" w:hAnsi="Times New Roman" w:cs="Times New Roman"/>
          <w:sz w:val="32"/>
          <w:szCs w:val="32"/>
        </w:rPr>
        <w:t xml:space="preserve"> </w:t>
      </w:r>
      <w:r w:rsidR="00DC2CE4">
        <w:rPr>
          <w:rFonts w:ascii="Times New Roman" w:hAnsi="Times New Roman" w:cs="Times New Roman"/>
          <w:sz w:val="32"/>
          <w:szCs w:val="32"/>
        </w:rPr>
        <w:t>ритмомелодійним</w:t>
      </w:r>
      <w:r w:rsidR="00C86AE6">
        <w:rPr>
          <w:rFonts w:ascii="Times New Roman" w:hAnsi="Times New Roman" w:cs="Times New Roman"/>
          <w:sz w:val="32"/>
          <w:szCs w:val="32"/>
        </w:rPr>
        <w:t xml:space="preserve"> </w:t>
      </w:r>
      <w:r w:rsidR="00DC2CE4">
        <w:rPr>
          <w:rFonts w:ascii="Times New Roman" w:hAnsi="Times New Roman" w:cs="Times New Roman"/>
          <w:sz w:val="32"/>
          <w:szCs w:val="32"/>
        </w:rPr>
        <w:t>засобом</w:t>
      </w:r>
      <w:r w:rsidR="00C86AE6">
        <w:rPr>
          <w:rFonts w:ascii="Times New Roman" w:hAnsi="Times New Roman" w:cs="Times New Roman"/>
          <w:sz w:val="32"/>
          <w:szCs w:val="32"/>
        </w:rPr>
        <w:t xml:space="preserve"> вірша і </w:t>
      </w:r>
      <w:r w:rsidR="00DC2CE4">
        <w:rPr>
          <w:rFonts w:ascii="Times New Roman" w:hAnsi="Times New Roman" w:cs="Times New Roman"/>
          <w:sz w:val="32"/>
          <w:szCs w:val="32"/>
        </w:rPr>
        <w:t>використовую</w:t>
      </w:r>
      <w:r w:rsidR="00DD6AB2" w:rsidRPr="00695A49">
        <w:rPr>
          <w:rFonts w:ascii="Times New Roman" w:hAnsi="Times New Roman" w:cs="Times New Roman"/>
          <w:sz w:val="32"/>
          <w:szCs w:val="32"/>
        </w:rPr>
        <w:t xml:space="preserve">ться </w:t>
      </w:r>
      <w:r w:rsidR="00C86AE6">
        <w:rPr>
          <w:rFonts w:ascii="Times New Roman" w:hAnsi="Times New Roman" w:cs="Times New Roman"/>
          <w:sz w:val="32"/>
          <w:szCs w:val="32"/>
        </w:rPr>
        <w:t xml:space="preserve">задля </w:t>
      </w:r>
      <w:r w:rsidR="00DD6AB2" w:rsidRPr="00695A49">
        <w:rPr>
          <w:rFonts w:ascii="Times New Roman" w:hAnsi="Times New Roman" w:cs="Times New Roman"/>
          <w:sz w:val="32"/>
          <w:szCs w:val="32"/>
        </w:rPr>
        <w:t xml:space="preserve">підсилення </w:t>
      </w:r>
      <w:r w:rsidR="00C86AE6">
        <w:rPr>
          <w:rFonts w:ascii="Times New Roman" w:hAnsi="Times New Roman" w:cs="Times New Roman"/>
          <w:sz w:val="32"/>
          <w:szCs w:val="32"/>
        </w:rPr>
        <w:t xml:space="preserve">його </w:t>
      </w:r>
      <w:r w:rsidR="00DD6AB2" w:rsidRPr="00695A49">
        <w:rPr>
          <w:rFonts w:ascii="Times New Roman" w:hAnsi="Times New Roman" w:cs="Times New Roman"/>
          <w:sz w:val="32"/>
          <w:szCs w:val="32"/>
        </w:rPr>
        <w:t>звукової та інтонаційної</w:t>
      </w:r>
      <w:r w:rsidR="00C86AE6">
        <w:rPr>
          <w:rFonts w:ascii="Times New Roman" w:hAnsi="Times New Roman" w:cs="Times New Roman"/>
          <w:sz w:val="32"/>
          <w:szCs w:val="32"/>
        </w:rPr>
        <w:t xml:space="preserve"> виразності, музикальності</w:t>
      </w:r>
      <w:r w:rsidR="00DD6AB2" w:rsidRPr="00695A49">
        <w:rPr>
          <w:rFonts w:ascii="Times New Roman" w:hAnsi="Times New Roman" w:cs="Times New Roman"/>
          <w:sz w:val="32"/>
          <w:szCs w:val="32"/>
        </w:rPr>
        <w:t xml:space="preserve">, а на цій </w:t>
      </w:r>
      <w:r w:rsidR="00DD6AB2" w:rsidRPr="00695A49">
        <w:rPr>
          <w:rFonts w:ascii="Times New Roman" w:hAnsi="Times New Roman" w:cs="Times New Roman"/>
          <w:sz w:val="32"/>
          <w:szCs w:val="32"/>
        </w:rPr>
        <w:lastRenderedPageBreak/>
        <w:t>основі значеннєвої важливості й емоційн</w:t>
      </w:r>
      <w:r w:rsidR="00DC2CE4">
        <w:rPr>
          <w:rFonts w:ascii="Times New Roman" w:hAnsi="Times New Roman" w:cs="Times New Roman"/>
          <w:sz w:val="32"/>
          <w:szCs w:val="32"/>
        </w:rPr>
        <w:t>ої впливовості окремих слів чи словесних комплексів</w:t>
      </w:r>
      <w:r w:rsidR="00DD6AB2" w:rsidRPr="00695A49">
        <w:rPr>
          <w:rFonts w:ascii="Times New Roman" w:hAnsi="Times New Roman" w:cs="Times New Roman"/>
          <w:sz w:val="32"/>
          <w:szCs w:val="32"/>
        </w:rPr>
        <w:t>.</w:t>
      </w:r>
      <w:r w:rsidR="00C86AE6">
        <w:rPr>
          <w:rFonts w:ascii="Times New Roman" w:hAnsi="Times New Roman" w:cs="Times New Roman"/>
          <w:sz w:val="32"/>
          <w:szCs w:val="32"/>
        </w:rPr>
        <w:t xml:space="preserve"> Завдяки звукопису</w:t>
      </w:r>
      <w:r w:rsidR="00DC2CE4">
        <w:rPr>
          <w:rFonts w:ascii="Times New Roman" w:hAnsi="Times New Roman" w:cs="Times New Roman"/>
          <w:sz w:val="32"/>
          <w:szCs w:val="32"/>
        </w:rPr>
        <w:t>,</w:t>
      </w:r>
      <w:r w:rsidR="00C86AE6">
        <w:rPr>
          <w:rFonts w:ascii="Times New Roman" w:hAnsi="Times New Roman" w:cs="Times New Roman"/>
          <w:sz w:val="32"/>
          <w:szCs w:val="32"/>
        </w:rPr>
        <w:t xml:space="preserve"> </w:t>
      </w:r>
      <w:r w:rsidR="00DC2CE4">
        <w:rPr>
          <w:rFonts w:ascii="Times New Roman" w:hAnsi="Times New Roman" w:cs="Times New Roman"/>
          <w:sz w:val="32"/>
          <w:szCs w:val="32"/>
        </w:rPr>
        <w:t xml:space="preserve">як системі звукових повторів у мові поезії, </w:t>
      </w:r>
      <w:r w:rsidR="00C86AE6">
        <w:rPr>
          <w:rFonts w:ascii="Times New Roman" w:hAnsi="Times New Roman" w:cs="Times New Roman"/>
          <w:sz w:val="32"/>
          <w:szCs w:val="32"/>
        </w:rPr>
        <w:t xml:space="preserve"> досягається відповідність фонетичного складу висловлювання зображуваній картині, створюваному враженню.</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звукоповтори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звукосимволізм</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фонетичні фігури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фоніка</w:t>
      </w:r>
      <w:r w:rsidRPr="00695A49">
        <w:rPr>
          <w:rFonts w:ascii="Times New Roman" w:hAnsi="Times New Roman" w:cs="Times New Roman"/>
          <w:sz w:val="32"/>
          <w:szCs w:val="32"/>
        </w:rPr>
        <w:t xml:space="preserve">. </w:t>
      </w:r>
    </w:p>
    <w:p w:rsidR="00D84BDE" w:rsidRPr="00695A49" w:rsidRDefault="00BB374D" w:rsidP="00D84BDE">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Звукоповтори</w:t>
      </w:r>
      <w:r w:rsidRPr="00695A49">
        <w:rPr>
          <w:rFonts w:ascii="Times New Roman" w:hAnsi="Times New Roman" w:cs="Times New Roman"/>
          <w:sz w:val="32"/>
          <w:szCs w:val="32"/>
        </w:rPr>
        <w:t xml:space="preserve"> – елементи художнього звукопису</w:t>
      </w:r>
      <w:r w:rsidR="00DC2CE4">
        <w:rPr>
          <w:rFonts w:ascii="Times New Roman" w:hAnsi="Times New Roman" w:cs="Times New Roman"/>
          <w:sz w:val="32"/>
          <w:szCs w:val="32"/>
        </w:rPr>
        <w:t>, фонетичні фігури;</w:t>
      </w:r>
      <w:r w:rsidR="002707D9" w:rsidRPr="00695A49">
        <w:rPr>
          <w:rFonts w:ascii="Times New Roman" w:hAnsi="Times New Roman" w:cs="Times New Roman"/>
          <w:sz w:val="32"/>
          <w:szCs w:val="32"/>
        </w:rPr>
        <w:t xml:space="preserve"> явища поетичної фонетики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алітерація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анафора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асонанс</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дисонанс</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епіфора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w:t>
      </w:r>
      <w:r w:rsidRPr="00695A49">
        <w:rPr>
          <w:rFonts w:ascii="Times New Roman" w:hAnsi="Times New Roman" w:cs="Times New Roman"/>
          <w:bCs/>
          <w:i/>
          <w:sz w:val="32"/>
          <w:szCs w:val="32"/>
        </w:rPr>
        <w:t>вуконаслідувальні слова</w:t>
      </w:r>
      <w:r w:rsidRPr="00695A49">
        <w:rPr>
          <w:rFonts w:ascii="Times New Roman" w:hAnsi="Times New Roman" w:cs="Times New Roman"/>
          <w:i/>
          <w:sz w:val="32"/>
          <w:szCs w:val="32"/>
        </w:rPr>
        <w:t>, рима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тонема</w:t>
      </w:r>
      <w:r w:rsidRPr="00695A49">
        <w:rPr>
          <w:rFonts w:ascii="Times New Roman" w:hAnsi="Times New Roman" w:cs="Times New Roman"/>
          <w:sz w:val="32"/>
          <w:szCs w:val="32"/>
        </w:rPr>
        <w:t>), що стають</w:t>
      </w:r>
      <w:r w:rsidR="00326DF6" w:rsidRPr="00695A49">
        <w:rPr>
          <w:rFonts w:ascii="Times New Roman" w:hAnsi="Times New Roman" w:cs="Times New Roman"/>
          <w:sz w:val="32"/>
          <w:szCs w:val="32"/>
        </w:rPr>
        <w:t xml:space="preserve"> одним із засобів організації художнього стилю</w:t>
      </w:r>
      <w:r w:rsidR="005648D8">
        <w:rPr>
          <w:rFonts w:ascii="Times New Roman" w:hAnsi="Times New Roman" w:cs="Times New Roman"/>
          <w:sz w:val="32"/>
          <w:szCs w:val="32"/>
        </w:rPr>
        <w:t>,</w:t>
      </w:r>
      <w:r w:rsidR="00781CBB" w:rsidRPr="00695A49">
        <w:rPr>
          <w:rFonts w:ascii="Times New Roman" w:hAnsi="Times New Roman" w:cs="Times New Roman"/>
          <w:sz w:val="32"/>
          <w:szCs w:val="32"/>
        </w:rPr>
        <w:t xml:space="preserve"> </w:t>
      </w:r>
      <w:r w:rsidR="00DC2CE4">
        <w:rPr>
          <w:rFonts w:ascii="Times New Roman" w:hAnsi="Times New Roman" w:cs="Times New Roman"/>
          <w:sz w:val="32"/>
          <w:szCs w:val="32"/>
        </w:rPr>
        <w:t xml:space="preserve">та його </w:t>
      </w:r>
      <w:r w:rsidR="00781CBB" w:rsidRPr="00695A49">
        <w:rPr>
          <w:rFonts w:ascii="Times New Roman" w:hAnsi="Times New Roman" w:cs="Times New Roman"/>
          <w:sz w:val="32"/>
          <w:szCs w:val="32"/>
        </w:rPr>
        <w:t>поетичного різновиду зокрема</w:t>
      </w:r>
      <w:r w:rsidR="00326DF6" w:rsidRPr="00695A49">
        <w:rPr>
          <w:rFonts w:ascii="Times New Roman" w:hAnsi="Times New Roman" w:cs="Times New Roman"/>
          <w:sz w:val="32"/>
          <w:szCs w:val="32"/>
        </w:rPr>
        <w:t xml:space="preserve">, </w:t>
      </w:r>
      <w:r w:rsidR="008859E9" w:rsidRPr="00695A49">
        <w:rPr>
          <w:rFonts w:ascii="Times New Roman" w:hAnsi="Times New Roman" w:cs="Times New Roman"/>
          <w:bCs/>
          <w:sz w:val="32"/>
          <w:szCs w:val="32"/>
        </w:rPr>
        <w:t>слугують піднесенню</w:t>
      </w:r>
      <w:r w:rsidRPr="00695A49">
        <w:rPr>
          <w:rFonts w:ascii="Times New Roman" w:hAnsi="Times New Roman" w:cs="Times New Roman"/>
          <w:bCs/>
          <w:sz w:val="32"/>
          <w:szCs w:val="32"/>
        </w:rPr>
        <w:t xml:space="preserve"> звучності й гармонії</w:t>
      </w:r>
      <w:r w:rsidR="00B71CC4" w:rsidRPr="00695A49">
        <w:rPr>
          <w:rFonts w:ascii="Times New Roman" w:hAnsi="Times New Roman" w:cs="Times New Roman"/>
          <w:bCs/>
          <w:sz w:val="32"/>
          <w:szCs w:val="32"/>
        </w:rPr>
        <w:t>,</w:t>
      </w:r>
      <w:r w:rsidR="006B1406" w:rsidRPr="00695A49">
        <w:rPr>
          <w:rFonts w:ascii="Times New Roman" w:hAnsi="Times New Roman" w:cs="Times New Roman"/>
          <w:sz w:val="32"/>
          <w:szCs w:val="32"/>
        </w:rPr>
        <w:t xml:space="preserve"> задають певний тон мовленню, стилістично </w:t>
      </w:r>
      <w:r w:rsidR="00B71CC4" w:rsidRPr="00695A49">
        <w:rPr>
          <w:rFonts w:ascii="Times New Roman" w:hAnsi="Times New Roman" w:cs="Times New Roman"/>
          <w:sz w:val="32"/>
          <w:szCs w:val="32"/>
        </w:rPr>
        <w:t>увиразнюють</w:t>
      </w:r>
      <w:r w:rsidR="006B1406" w:rsidRPr="00695A49">
        <w:rPr>
          <w:rFonts w:ascii="Times New Roman" w:hAnsi="Times New Roman" w:cs="Times New Roman"/>
          <w:sz w:val="32"/>
          <w:szCs w:val="32"/>
        </w:rPr>
        <w:t xml:space="preserve"> його</w:t>
      </w:r>
      <w:r w:rsidR="00781CBB" w:rsidRPr="00695A49">
        <w:rPr>
          <w:rFonts w:ascii="Times New Roman" w:hAnsi="Times New Roman" w:cs="Times New Roman"/>
          <w:sz w:val="32"/>
          <w:szCs w:val="32"/>
        </w:rPr>
        <w:t xml:space="preserve">. Специфічне поєднання звуків, </w:t>
      </w:r>
      <w:r w:rsidRPr="00695A49">
        <w:rPr>
          <w:rFonts w:ascii="Times New Roman" w:hAnsi="Times New Roman" w:cs="Times New Roman"/>
          <w:sz w:val="32"/>
          <w:szCs w:val="32"/>
        </w:rPr>
        <w:t>особли</w:t>
      </w:r>
      <w:r w:rsidR="00781CBB" w:rsidRPr="00695A49">
        <w:rPr>
          <w:rFonts w:ascii="Times New Roman" w:hAnsi="Times New Roman" w:cs="Times New Roman"/>
          <w:sz w:val="32"/>
          <w:szCs w:val="32"/>
        </w:rPr>
        <w:t>во у поетичному тексті,</w:t>
      </w:r>
      <w:r w:rsidRPr="00695A49">
        <w:rPr>
          <w:rFonts w:ascii="Times New Roman" w:hAnsi="Times New Roman" w:cs="Times New Roman"/>
          <w:sz w:val="32"/>
          <w:szCs w:val="32"/>
        </w:rPr>
        <w:t xml:space="preserve"> має на меті витворити певну мелодію, кольорові уявлення, психічні настрої</w:t>
      </w:r>
      <w:r w:rsidR="00DC2CE4">
        <w:rPr>
          <w:rFonts w:ascii="Times New Roman" w:hAnsi="Times New Roman" w:cs="Times New Roman"/>
          <w:sz w:val="32"/>
          <w:szCs w:val="32"/>
        </w:rPr>
        <w:t xml:space="preserve"> (</w:t>
      </w:r>
      <w:r w:rsidR="00DC2CE4" w:rsidRPr="00DC2CE4">
        <w:rPr>
          <w:rFonts w:ascii="Times New Roman" w:hAnsi="Times New Roman" w:cs="Times New Roman"/>
          <w:i/>
          <w:sz w:val="32"/>
          <w:szCs w:val="32"/>
        </w:rPr>
        <w:t>явище</w:t>
      </w:r>
      <w:r w:rsidR="00DC2CE4">
        <w:rPr>
          <w:rFonts w:ascii="Times New Roman" w:hAnsi="Times New Roman" w:cs="Times New Roman"/>
          <w:sz w:val="32"/>
          <w:szCs w:val="32"/>
        </w:rPr>
        <w:t xml:space="preserve"> </w:t>
      </w:r>
      <w:r w:rsidR="00DC2CE4" w:rsidRPr="00DC2CE4">
        <w:rPr>
          <w:rFonts w:ascii="Times New Roman" w:hAnsi="Times New Roman" w:cs="Times New Roman"/>
          <w:i/>
          <w:sz w:val="32"/>
          <w:szCs w:val="32"/>
        </w:rPr>
        <w:t>синестезії</w:t>
      </w:r>
      <w:r w:rsidR="00DC2CE4">
        <w:rPr>
          <w:rFonts w:ascii="Times New Roman" w:hAnsi="Times New Roman" w:cs="Times New Roman"/>
          <w:sz w:val="32"/>
          <w:szCs w:val="32"/>
        </w:rPr>
        <w:t>)</w:t>
      </w:r>
      <w:r w:rsidRPr="00695A49">
        <w:rPr>
          <w:rFonts w:ascii="Times New Roman" w:hAnsi="Times New Roman" w:cs="Times New Roman"/>
          <w:sz w:val="32"/>
          <w:szCs w:val="32"/>
        </w:rPr>
        <w:t xml:space="preserve">. Звуки впливають на нас не самостійно, ізольовано, а в складі слів, </w:t>
      </w:r>
      <w:r w:rsidR="008859E9" w:rsidRPr="00695A49">
        <w:rPr>
          <w:rFonts w:ascii="Times New Roman" w:hAnsi="Times New Roman" w:cs="Times New Roman"/>
          <w:sz w:val="32"/>
          <w:szCs w:val="32"/>
        </w:rPr>
        <w:t>складній системі ідей,</w:t>
      </w:r>
      <w:r w:rsidRPr="00695A49">
        <w:rPr>
          <w:rFonts w:ascii="Times New Roman" w:hAnsi="Times New Roman" w:cs="Times New Roman"/>
          <w:sz w:val="32"/>
          <w:szCs w:val="32"/>
        </w:rPr>
        <w:t xml:space="preserve"> смислів, </w:t>
      </w:r>
      <w:r w:rsidR="008859E9" w:rsidRPr="00695A49">
        <w:rPr>
          <w:rFonts w:ascii="Times New Roman" w:hAnsi="Times New Roman" w:cs="Times New Roman"/>
          <w:sz w:val="32"/>
          <w:szCs w:val="32"/>
        </w:rPr>
        <w:t xml:space="preserve">інтонацій, </w:t>
      </w:r>
      <w:r w:rsidRPr="00695A49">
        <w:rPr>
          <w:rFonts w:ascii="Times New Roman" w:hAnsi="Times New Roman" w:cs="Times New Roman"/>
          <w:sz w:val="32"/>
          <w:szCs w:val="32"/>
        </w:rPr>
        <w:t xml:space="preserve">які </w:t>
      </w:r>
      <w:r w:rsidR="00E365F7" w:rsidRPr="00695A49">
        <w:rPr>
          <w:rFonts w:ascii="Times New Roman" w:hAnsi="Times New Roman" w:cs="Times New Roman"/>
          <w:sz w:val="32"/>
          <w:szCs w:val="32"/>
        </w:rPr>
        <w:t>у</w:t>
      </w:r>
      <w:r w:rsidRPr="00695A49">
        <w:rPr>
          <w:rFonts w:ascii="Times New Roman" w:hAnsi="Times New Roman" w:cs="Times New Roman"/>
          <w:sz w:val="32"/>
          <w:szCs w:val="32"/>
        </w:rPr>
        <w:t xml:space="preserve"> своїй цілісност</w:t>
      </w:r>
      <w:r w:rsidR="00E365F7" w:rsidRPr="00695A49">
        <w:rPr>
          <w:rFonts w:ascii="Times New Roman" w:hAnsi="Times New Roman" w:cs="Times New Roman"/>
          <w:sz w:val="32"/>
          <w:szCs w:val="32"/>
        </w:rPr>
        <w:t>і й</w:t>
      </w:r>
      <w:r w:rsidR="008859E9" w:rsidRPr="00695A49">
        <w:rPr>
          <w:rFonts w:ascii="Times New Roman" w:hAnsi="Times New Roman" w:cs="Times New Roman"/>
          <w:sz w:val="32"/>
          <w:szCs w:val="32"/>
        </w:rPr>
        <w:t xml:space="preserve"> справляють на нас численні й</w:t>
      </w:r>
      <w:r w:rsidRPr="00695A49">
        <w:rPr>
          <w:rFonts w:ascii="Times New Roman" w:hAnsi="Times New Roman" w:cs="Times New Roman"/>
          <w:sz w:val="32"/>
          <w:szCs w:val="32"/>
        </w:rPr>
        <w:t xml:space="preserve"> різноманітні враження. Фонема, відірвана від змісту висловлювання, не може вважатися носієм того чи іншого значення, оскільки звучання тексту і його зміст гармонійно поєднані.</w:t>
      </w:r>
      <w:r w:rsidRPr="00695A49">
        <w:rPr>
          <w:rFonts w:ascii="Times New Roman" w:hAnsi="Times New Roman" w:cs="Times New Roman"/>
          <w:bCs/>
          <w:i/>
          <w:color w:val="C00000"/>
          <w:sz w:val="32"/>
          <w:szCs w:val="32"/>
        </w:rPr>
        <w:t xml:space="preserve"> </w:t>
      </w:r>
      <w:r w:rsidRPr="00695A49">
        <w:rPr>
          <w:rFonts w:ascii="Times New Roman" w:hAnsi="Times New Roman" w:cs="Times New Roman"/>
          <w:bCs/>
          <w:sz w:val="32"/>
          <w:szCs w:val="32"/>
        </w:rPr>
        <w:t xml:space="preserve">Див. також: </w:t>
      </w:r>
      <w:r w:rsidRPr="00695A49">
        <w:rPr>
          <w:rFonts w:ascii="Times New Roman" w:hAnsi="Times New Roman" w:cs="Times New Roman"/>
          <w:bCs/>
          <w:i/>
          <w:sz w:val="32"/>
          <w:szCs w:val="32"/>
        </w:rPr>
        <w:t>евфонія</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звукопис</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звукосимволізм</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фонетичні фігури</w:t>
      </w:r>
      <w:r w:rsidRPr="00695A49">
        <w:rPr>
          <w:rFonts w:ascii="Times New Roman" w:hAnsi="Times New Roman" w:cs="Times New Roman"/>
          <w:bCs/>
          <w:sz w:val="32"/>
          <w:szCs w:val="32"/>
        </w:rPr>
        <w:t>,</w:t>
      </w:r>
      <w:r w:rsidRPr="00695A49">
        <w:rPr>
          <w:rFonts w:ascii="Times New Roman" w:hAnsi="Times New Roman" w:cs="Times New Roman"/>
          <w:i/>
          <w:sz w:val="32"/>
          <w:szCs w:val="32"/>
        </w:rPr>
        <w:t xml:space="preserve"> фоніка</w:t>
      </w:r>
      <w:r w:rsidR="00D84BDE" w:rsidRPr="00695A49">
        <w:rPr>
          <w:rFonts w:ascii="Times New Roman" w:hAnsi="Times New Roman" w:cs="Times New Roman"/>
          <w:sz w:val="32"/>
          <w:szCs w:val="32"/>
        </w:rPr>
        <w:t>.</w:t>
      </w:r>
    </w:p>
    <w:p w:rsidR="00BB374D" w:rsidRPr="00695A49" w:rsidRDefault="00BB374D" w:rsidP="00D84BDE">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Звукосимволізм</w:t>
      </w:r>
      <w:r w:rsidRPr="00695A49">
        <w:rPr>
          <w:rFonts w:ascii="Times New Roman" w:hAnsi="Times New Roman" w:cs="Times New Roman"/>
          <w:sz w:val="32"/>
          <w:szCs w:val="32"/>
        </w:rPr>
        <w:t xml:space="preserve"> (звуковий</w:t>
      </w:r>
      <w:r w:rsidR="00E365F7" w:rsidRPr="00695A49">
        <w:rPr>
          <w:rFonts w:ascii="Times New Roman" w:hAnsi="Times New Roman" w:cs="Times New Roman"/>
          <w:sz w:val="32"/>
          <w:szCs w:val="32"/>
        </w:rPr>
        <w:t>, фонетичний символізм</w:t>
      </w:r>
      <w:r w:rsidRPr="00695A49">
        <w:rPr>
          <w:rFonts w:ascii="Times New Roman" w:hAnsi="Times New Roman" w:cs="Times New Roman"/>
          <w:sz w:val="32"/>
          <w:szCs w:val="32"/>
        </w:rPr>
        <w:t xml:space="preserve">) – </w:t>
      </w:r>
      <w:r w:rsidR="00E365F7" w:rsidRPr="00695A49">
        <w:rPr>
          <w:rFonts w:ascii="Times New Roman" w:hAnsi="Times New Roman" w:cs="Times New Roman"/>
          <w:sz w:val="32"/>
          <w:szCs w:val="32"/>
        </w:rPr>
        <w:t>символіка звука</w:t>
      </w:r>
      <w:r w:rsidR="00145446">
        <w:rPr>
          <w:rFonts w:ascii="Times New Roman" w:hAnsi="Times New Roman" w:cs="Times New Roman"/>
          <w:sz w:val="32"/>
          <w:szCs w:val="32"/>
        </w:rPr>
        <w:t>, явище фонетичної підсистеми мови, що має психічне підґрунтя</w:t>
      </w:r>
      <w:r w:rsidR="00E365F7"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закономірний, </w:t>
      </w:r>
      <w:r w:rsidR="00C965D3" w:rsidRPr="00695A49">
        <w:rPr>
          <w:rFonts w:ascii="Times New Roman" w:hAnsi="Times New Roman" w:cs="Times New Roman"/>
          <w:sz w:val="32"/>
          <w:szCs w:val="32"/>
        </w:rPr>
        <w:t xml:space="preserve">а </w:t>
      </w:r>
      <w:r w:rsidR="00145446">
        <w:rPr>
          <w:rFonts w:ascii="Times New Roman" w:hAnsi="Times New Roman" w:cs="Times New Roman"/>
          <w:sz w:val="32"/>
          <w:szCs w:val="32"/>
        </w:rPr>
        <w:t>не довільний моти</w:t>
      </w:r>
      <w:r w:rsidRPr="00695A49">
        <w:rPr>
          <w:rFonts w:ascii="Times New Roman" w:hAnsi="Times New Roman" w:cs="Times New Roman"/>
          <w:sz w:val="32"/>
          <w:szCs w:val="32"/>
        </w:rPr>
        <w:t>ва</w:t>
      </w:r>
      <w:r w:rsidR="00145446">
        <w:rPr>
          <w:rFonts w:ascii="Times New Roman" w:hAnsi="Times New Roman" w:cs="Times New Roman"/>
          <w:sz w:val="32"/>
          <w:szCs w:val="32"/>
        </w:rPr>
        <w:t>цій</w:t>
      </w:r>
      <w:r w:rsidRPr="00695A49">
        <w:rPr>
          <w:rFonts w:ascii="Times New Roman" w:hAnsi="Times New Roman" w:cs="Times New Roman"/>
          <w:sz w:val="32"/>
          <w:szCs w:val="32"/>
        </w:rPr>
        <w:t>ний зв’язок між звучанням і</w:t>
      </w:r>
      <w:r w:rsidR="00145446">
        <w:rPr>
          <w:rFonts w:ascii="Times New Roman" w:hAnsi="Times New Roman" w:cs="Times New Roman"/>
          <w:sz w:val="32"/>
          <w:szCs w:val="32"/>
        </w:rPr>
        <w:t xml:space="preserve"> значенням слів</w:t>
      </w:r>
      <w:r w:rsidR="005648D8">
        <w:rPr>
          <w:rFonts w:ascii="Times New Roman" w:hAnsi="Times New Roman" w:cs="Times New Roman"/>
          <w:sz w:val="32"/>
          <w:szCs w:val="32"/>
        </w:rPr>
        <w:t>, який вини</w:t>
      </w:r>
      <w:r w:rsidR="00C86AE6">
        <w:rPr>
          <w:rFonts w:ascii="Times New Roman" w:hAnsi="Times New Roman" w:cs="Times New Roman"/>
          <w:sz w:val="32"/>
          <w:szCs w:val="32"/>
        </w:rPr>
        <w:t>к</w:t>
      </w:r>
      <w:r w:rsidR="005648D8">
        <w:rPr>
          <w:rFonts w:ascii="Times New Roman" w:hAnsi="Times New Roman" w:cs="Times New Roman"/>
          <w:sz w:val="32"/>
          <w:szCs w:val="32"/>
        </w:rPr>
        <w:t xml:space="preserve">ає </w:t>
      </w:r>
      <w:r w:rsidR="00145446">
        <w:rPr>
          <w:rFonts w:ascii="Times New Roman" w:hAnsi="Times New Roman" w:cs="Times New Roman"/>
          <w:sz w:val="32"/>
          <w:szCs w:val="32"/>
        </w:rPr>
        <w:t>за аналогією між різними</w:t>
      </w:r>
      <w:r w:rsidR="005648D8">
        <w:rPr>
          <w:rFonts w:ascii="Times New Roman" w:hAnsi="Times New Roman" w:cs="Times New Roman"/>
          <w:sz w:val="32"/>
          <w:szCs w:val="32"/>
        </w:rPr>
        <w:t xml:space="preserve"> відчуття</w:t>
      </w:r>
      <w:r w:rsidR="00145446">
        <w:rPr>
          <w:rFonts w:ascii="Times New Roman" w:hAnsi="Times New Roman" w:cs="Times New Roman"/>
          <w:sz w:val="32"/>
          <w:szCs w:val="32"/>
        </w:rPr>
        <w:t>ми (моторні, акустичні, зорові</w:t>
      </w:r>
      <w:r w:rsidR="00C86AE6">
        <w:rPr>
          <w:rFonts w:ascii="Times New Roman" w:hAnsi="Times New Roman" w:cs="Times New Roman"/>
          <w:sz w:val="32"/>
          <w:szCs w:val="32"/>
        </w:rPr>
        <w:t xml:space="preserve"> та ін.</w:t>
      </w:r>
      <w:r w:rsidR="005648D8">
        <w:rPr>
          <w:rFonts w:ascii="Times New Roman" w:hAnsi="Times New Roman" w:cs="Times New Roman"/>
          <w:sz w:val="32"/>
          <w:szCs w:val="32"/>
        </w:rPr>
        <w:t>)</w:t>
      </w:r>
      <w:r w:rsidR="00145446">
        <w:rPr>
          <w:rFonts w:ascii="Times New Roman" w:hAnsi="Times New Roman" w:cs="Times New Roman"/>
          <w:sz w:val="32"/>
          <w:szCs w:val="32"/>
        </w:rPr>
        <w:t xml:space="preserve"> й образами</w:t>
      </w:r>
      <w:r w:rsidR="008D7D38">
        <w:rPr>
          <w:rFonts w:ascii="Times New Roman" w:hAnsi="Times New Roman" w:cs="Times New Roman"/>
          <w:sz w:val="32"/>
          <w:szCs w:val="32"/>
        </w:rPr>
        <w:t xml:space="preserve"> у свідомості людини</w:t>
      </w:r>
      <w:r w:rsidR="00D45C4E">
        <w:rPr>
          <w:rFonts w:ascii="Times New Roman" w:hAnsi="Times New Roman" w:cs="Times New Roman"/>
          <w:sz w:val="32"/>
          <w:szCs w:val="32"/>
        </w:rPr>
        <w:t xml:space="preserve">, тобто </w:t>
      </w:r>
      <w:r w:rsidR="00145446">
        <w:rPr>
          <w:rFonts w:ascii="Times New Roman" w:hAnsi="Times New Roman" w:cs="Times New Roman"/>
          <w:sz w:val="32"/>
          <w:szCs w:val="32"/>
        </w:rPr>
        <w:t xml:space="preserve">внаслідок </w:t>
      </w:r>
      <w:r w:rsidR="00C86AE6" w:rsidRPr="00C86AE6">
        <w:rPr>
          <w:rFonts w:ascii="Times New Roman" w:hAnsi="Times New Roman" w:cs="Times New Roman"/>
          <w:i/>
          <w:sz w:val="32"/>
          <w:szCs w:val="32"/>
        </w:rPr>
        <w:t>синестезії</w:t>
      </w:r>
      <w:r w:rsidRPr="00695A49">
        <w:rPr>
          <w:rFonts w:ascii="Times New Roman" w:hAnsi="Times New Roman" w:cs="Times New Roman"/>
          <w:sz w:val="32"/>
          <w:szCs w:val="32"/>
        </w:rPr>
        <w:t xml:space="preserve">. </w:t>
      </w:r>
      <w:r w:rsidR="00D45C4E">
        <w:rPr>
          <w:rFonts w:ascii="Times New Roman" w:hAnsi="Times New Roman" w:cs="Times New Roman"/>
          <w:sz w:val="32"/>
          <w:szCs w:val="32"/>
        </w:rPr>
        <w:t xml:space="preserve">Звукосимволічні слова найчастіше позначають рух, світло, розмір, колір, просторові параметри, стан і дії людини. У «Риториці» М. Ломоносова звертається </w:t>
      </w:r>
      <w:r w:rsidR="0075267A">
        <w:rPr>
          <w:rFonts w:ascii="Times New Roman" w:hAnsi="Times New Roman" w:cs="Times New Roman"/>
          <w:sz w:val="32"/>
          <w:szCs w:val="32"/>
        </w:rPr>
        <w:t xml:space="preserve">увага на почуття і поняття, які можуть бути позначені голосними та приголосними звукової організації російської мови. Звукосимволізм був покладений в основу звуконаслідувальної теорії походження мови Г. Лейбніца, В. фон. Гумбольдта. У другій половині ХХ ст. виникла галузь лінгвістики – </w:t>
      </w:r>
      <w:r w:rsidR="0075267A" w:rsidRPr="002D7583">
        <w:rPr>
          <w:rFonts w:ascii="Times New Roman" w:hAnsi="Times New Roman" w:cs="Times New Roman"/>
          <w:i/>
          <w:sz w:val="32"/>
          <w:szCs w:val="32"/>
        </w:rPr>
        <w:t>фоносемантика</w:t>
      </w:r>
      <w:r w:rsidR="0075267A">
        <w:rPr>
          <w:rFonts w:ascii="Times New Roman" w:hAnsi="Times New Roman" w:cs="Times New Roman"/>
          <w:sz w:val="32"/>
          <w:szCs w:val="32"/>
        </w:rPr>
        <w:t xml:space="preserve">, що вивчає семантичні особливості звукової системи мови; на основі </w:t>
      </w:r>
      <w:r w:rsidR="0075267A">
        <w:rPr>
          <w:rFonts w:ascii="Times New Roman" w:hAnsi="Times New Roman" w:cs="Times New Roman"/>
          <w:sz w:val="32"/>
          <w:szCs w:val="32"/>
        </w:rPr>
        <w:lastRenderedPageBreak/>
        <w:t xml:space="preserve">лінгвостатистичного експерименту уможливилась вірогідність тверджень щодо семантики звуків і звукосполучень. Психічну природу звукосимволізму досліджує </w:t>
      </w:r>
      <w:r w:rsidR="0075267A" w:rsidRPr="002D7583">
        <w:rPr>
          <w:rFonts w:ascii="Times New Roman" w:hAnsi="Times New Roman" w:cs="Times New Roman"/>
          <w:i/>
          <w:sz w:val="32"/>
          <w:szCs w:val="32"/>
        </w:rPr>
        <w:t>психофонетика</w:t>
      </w:r>
      <w:r w:rsidR="0075267A">
        <w:rPr>
          <w:rFonts w:ascii="Times New Roman" w:hAnsi="Times New Roman" w:cs="Times New Roman"/>
          <w:sz w:val="32"/>
          <w:szCs w:val="32"/>
        </w:rPr>
        <w:t xml:space="preserve">. Звукосимволізм розглядається й у </w:t>
      </w:r>
      <w:r w:rsidR="0075267A" w:rsidRPr="002D7583">
        <w:rPr>
          <w:rFonts w:ascii="Times New Roman" w:hAnsi="Times New Roman" w:cs="Times New Roman"/>
          <w:i/>
          <w:sz w:val="32"/>
          <w:szCs w:val="32"/>
        </w:rPr>
        <w:t>психопоетиці</w:t>
      </w:r>
      <w:r w:rsidR="0075267A">
        <w:rPr>
          <w:rFonts w:ascii="Times New Roman" w:hAnsi="Times New Roman" w:cs="Times New Roman"/>
          <w:sz w:val="32"/>
          <w:szCs w:val="32"/>
        </w:rPr>
        <w:t xml:space="preserve"> під кутом зору звукотипів інструментовки художніх текстів як знаряддя для створення смислів і вражень. </w:t>
      </w:r>
      <w:r w:rsidR="0075267A" w:rsidRPr="002D7583">
        <w:rPr>
          <w:rFonts w:ascii="Times New Roman" w:hAnsi="Times New Roman" w:cs="Times New Roman"/>
          <w:i/>
          <w:sz w:val="32"/>
          <w:szCs w:val="32"/>
        </w:rPr>
        <w:t>Фонікою</w:t>
      </w:r>
      <w:r w:rsidR="0075267A">
        <w:rPr>
          <w:rFonts w:ascii="Times New Roman" w:hAnsi="Times New Roman" w:cs="Times New Roman"/>
          <w:sz w:val="32"/>
          <w:szCs w:val="32"/>
        </w:rPr>
        <w:t xml:space="preserve">, </w:t>
      </w:r>
      <w:r w:rsidR="0075267A" w:rsidRPr="002D7583">
        <w:rPr>
          <w:rFonts w:ascii="Times New Roman" w:hAnsi="Times New Roman" w:cs="Times New Roman"/>
          <w:i/>
          <w:sz w:val="32"/>
          <w:szCs w:val="32"/>
        </w:rPr>
        <w:t>поетичною фонетикою</w:t>
      </w:r>
      <w:r w:rsidR="0075267A">
        <w:rPr>
          <w:rFonts w:ascii="Times New Roman" w:hAnsi="Times New Roman" w:cs="Times New Roman"/>
          <w:sz w:val="32"/>
          <w:szCs w:val="32"/>
        </w:rPr>
        <w:t xml:space="preserve"> розглядаються експресивно-естетизуючі якості звуків та їх комбінацій. </w:t>
      </w:r>
      <w:r w:rsidR="00C965D3" w:rsidRPr="00695A49">
        <w:rPr>
          <w:rFonts w:ascii="Times New Roman" w:hAnsi="Times New Roman" w:cs="Times New Roman"/>
          <w:sz w:val="32"/>
          <w:szCs w:val="32"/>
        </w:rPr>
        <w:t>Проте</w:t>
      </w:r>
      <w:r w:rsidR="0075267A">
        <w:rPr>
          <w:rFonts w:ascii="Times New Roman" w:hAnsi="Times New Roman" w:cs="Times New Roman"/>
          <w:sz w:val="32"/>
          <w:szCs w:val="32"/>
        </w:rPr>
        <w:t xml:space="preserve"> не всі звуки однаковою</w:t>
      </w:r>
      <w:r w:rsidRPr="00695A49">
        <w:rPr>
          <w:rFonts w:ascii="Times New Roman" w:hAnsi="Times New Roman" w:cs="Times New Roman"/>
          <w:sz w:val="32"/>
          <w:szCs w:val="32"/>
        </w:rPr>
        <w:t xml:space="preserve"> м</w:t>
      </w:r>
      <w:r w:rsidR="0075267A">
        <w:rPr>
          <w:rFonts w:ascii="Times New Roman" w:hAnsi="Times New Roman" w:cs="Times New Roman"/>
          <w:sz w:val="32"/>
          <w:szCs w:val="32"/>
        </w:rPr>
        <w:t>ірою</w:t>
      </w:r>
      <w:r w:rsidR="00A948A4" w:rsidRPr="00695A49">
        <w:rPr>
          <w:rFonts w:ascii="Times New Roman" w:hAnsi="Times New Roman" w:cs="Times New Roman"/>
          <w:sz w:val="32"/>
          <w:szCs w:val="32"/>
        </w:rPr>
        <w:t xml:space="preserve"> використовуються з художнім завданням</w:t>
      </w:r>
      <w:r w:rsidRPr="00695A49">
        <w:rPr>
          <w:rFonts w:ascii="Times New Roman" w:hAnsi="Times New Roman" w:cs="Times New Roman"/>
          <w:sz w:val="32"/>
          <w:szCs w:val="32"/>
        </w:rPr>
        <w:t xml:space="preserve">. Як стилістично-евфонічний засіб оформлення тексту, </w:t>
      </w:r>
      <w:r w:rsidR="00C63578" w:rsidRPr="00695A49">
        <w:rPr>
          <w:rFonts w:ascii="Times New Roman" w:hAnsi="Times New Roman" w:cs="Times New Roman"/>
          <w:sz w:val="32"/>
          <w:szCs w:val="32"/>
        </w:rPr>
        <w:t xml:space="preserve">тобто </w:t>
      </w:r>
      <w:r w:rsidRPr="00695A49">
        <w:rPr>
          <w:rFonts w:ascii="Times New Roman" w:hAnsi="Times New Roman" w:cs="Times New Roman"/>
          <w:sz w:val="32"/>
          <w:szCs w:val="32"/>
        </w:rPr>
        <w:t>у ролі стилістем, найчастіше виступає група алітерованих звукових елементів – сонорні [</w:t>
      </w:r>
      <w:r w:rsidRPr="00695A49">
        <w:rPr>
          <w:rFonts w:ascii="Times New Roman" w:hAnsi="Times New Roman" w:cs="Times New Roman"/>
          <w:b/>
          <w:i/>
          <w:sz w:val="32"/>
          <w:szCs w:val="32"/>
        </w:rPr>
        <w:t>м</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н</w:t>
      </w:r>
      <w:r w:rsidRPr="00695A49">
        <w:rPr>
          <w:rFonts w:ascii="Times New Roman" w:hAnsi="Times New Roman" w:cs="Times New Roman"/>
          <w:b/>
          <w:sz w:val="32"/>
          <w:szCs w:val="32"/>
        </w:rPr>
        <w:t>]</w:t>
      </w:r>
      <w:r w:rsidRPr="00695A49">
        <w:rPr>
          <w:rFonts w:ascii="Times New Roman" w:hAnsi="Times New Roman" w:cs="Times New Roman"/>
          <w:sz w:val="32"/>
          <w:szCs w:val="32"/>
        </w:rPr>
        <w:t xml:space="preserve"> і плавний [</w:t>
      </w:r>
      <w:r w:rsidRPr="00695A49">
        <w:rPr>
          <w:rFonts w:ascii="Times New Roman" w:hAnsi="Times New Roman" w:cs="Times New Roman"/>
          <w:b/>
          <w:i/>
          <w:sz w:val="32"/>
          <w:szCs w:val="32"/>
        </w:rPr>
        <w:t>л</w:t>
      </w:r>
      <w:r w:rsidRPr="00695A49">
        <w:rPr>
          <w:rFonts w:ascii="Times New Roman" w:hAnsi="Times New Roman" w:cs="Times New Roman"/>
          <w:sz w:val="32"/>
          <w:szCs w:val="32"/>
        </w:rPr>
        <w:t xml:space="preserve">], – серед яких останній виділяється силою виразності та яскравою образністю. Ці звуки-образи підтримують меланхолійно-елегійну тональність тексту (посилюють відчуття смутку, зажури, тривоги, переживань), створюють його колисково-мелодійне звучання: </w:t>
      </w:r>
      <w:r w:rsidRPr="00695A49">
        <w:rPr>
          <w:rFonts w:ascii="Times New Roman" w:hAnsi="Times New Roman" w:cs="Times New Roman"/>
          <w:i/>
          <w:sz w:val="32"/>
          <w:szCs w:val="32"/>
        </w:rPr>
        <w:t>І зап</w:t>
      </w:r>
      <w:r w:rsidRPr="00695A49">
        <w:rPr>
          <w:rFonts w:ascii="Times New Roman" w:hAnsi="Times New Roman" w:cs="Times New Roman"/>
          <w:b/>
          <w:i/>
          <w:sz w:val="32"/>
          <w:szCs w:val="32"/>
        </w:rPr>
        <w:t>л</w:t>
      </w:r>
      <w:r w:rsidRPr="00695A49">
        <w:rPr>
          <w:rFonts w:ascii="Times New Roman" w:hAnsi="Times New Roman" w:cs="Times New Roman"/>
          <w:i/>
          <w:sz w:val="32"/>
          <w:szCs w:val="32"/>
        </w:rPr>
        <w:t>ака</w:t>
      </w:r>
      <w:r w:rsidRPr="00695A49">
        <w:rPr>
          <w:rFonts w:ascii="Times New Roman" w:hAnsi="Times New Roman" w:cs="Times New Roman"/>
          <w:b/>
          <w:i/>
          <w:sz w:val="32"/>
          <w:szCs w:val="32"/>
        </w:rPr>
        <w:t>л</w:t>
      </w:r>
      <w:r w:rsidRPr="00695A49">
        <w:rPr>
          <w:rFonts w:ascii="Times New Roman" w:hAnsi="Times New Roman" w:cs="Times New Roman"/>
          <w:i/>
          <w:sz w:val="32"/>
          <w:szCs w:val="32"/>
        </w:rPr>
        <w:t xml:space="preserve">а </w:t>
      </w:r>
      <w:r w:rsidRPr="00695A49">
        <w:rPr>
          <w:rFonts w:ascii="Times New Roman" w:hAnsi="Times New Roman" w:cs="Times New Roman"/>
          <w:b/>
          <w:i/>
          <w:sz w:val="32"/>
          <w:szCs w:val="32"/>
        </w:rPr>
        <w:t>л</w:t>
      </w:r>
      <w:r w:rsidRPr="00695A49">
        <w:rPr>
          <w:rFonts w:ascii="Times New Roman" w:hAnsi="Times New Roman" w:cs="Times New Roman"/>
          <w:i/>
          <w:sz w:val="32"/>
          <w:szCs w:val="32"/>
        </w:rPr>
        <w:t>і</w:t>
      </w:r>
      <w:r w:rsidRPr="00695A49">
        <w:rPr>
          <w:rFonts w:ascii="Times New Roman" w:hAnsi="Times New Roman" w:cs="Times New Roman"/>
          <w:b/>
          <w:i/>
          <w:sz w:val="32"/>
          <w:szCs w:val="32"/>
        </w:rPr>
        <w:t>л</w:t>
      </w:r>
      <w:r w:rsidRPr="00695A49">
        <w:rPr>
          <w:rFonts w:ascii="Times New Roman" w:hAnsi="Times New Roman" w:cs="Times New Roman"/>
          <w:i/>
          <w:sz w:val="32"/>
          <w:szCs w:val="32"/>
        </w:rPr>
        <w:t>ея</w:t>
      </w:r>
      <w:r w:rsidR="00D84BDE" w:rsidRPr="00695A49">
        <w:rPr>
          <w:rFonts w:ascii="Times New Roman" w:hAnsi="Times New Roman" w:cs="Times New Roman"/>
          <w:i/>
          <w:sz w:val="32"/>
          <w:szCs w:val="32"/>
        </w:rPr>
        <w:t>.</w:t>
      </w:r>
      <w:r w:rsidRPr="00695A49">
        <w:rPr>
          <w:rFonts w:ascii="Times New Roman" w:hAnsi="Times New Roman" w:cs="Times New Roman"/>
          <w:i/>
          <w:sz w:val="32"/>
          <w:szCs w:val="32"/>
        </w:rPr>
        <w:t xml:space="preserve"> І цвіт коро</w:t>
      </w:r>
      <w:r w:rsidRPr="00695A49">
        <w:rPr>
          <w:rFonts w:ascii="Times New Roman" w:hAnsi="Times New Roman" w:cs="Times New Roman"/>
          <w:b/>
          <w:i/>
          <w:sz w:val="32"/>
          <w:szCs w:val="32"/>
        </w:rPr>
        <w:t>л</w:t>
      </w:r>
      <w:r w:rsidRPr="00695A49">
        <w:rPr>
          <w:rFonts w:ascii="Times New Roman" w:hAnsi="Times New Roman" w:cs="Times New Roman"/>
          <w:i/>
          <w:sz w:val="32"/>
          <w:szCs w:val="32"/>
        </w:rPr>
        <w:t>евий Схи</w:t>
      </w:r>
      <w:r w:rsidRPr="00695A49">
        <w:rPr>
          <w:rFonts w:ascii="Times New Roman" w:hAnsi="Times New Roman" w:cs="Times New Roman"/>
          <w:b/>
          <w:i/>
          <w:sz w:val="32"/>
          <w:szCs w:val="32"/>
        </w:rPr>
        <w:t>л</w:t>
      </w:r>
      <w:r w:rsidRPr="00695A49">
        <w:rPr>
          <w:rFonts w:ascii="Times New Roman" w:hAnsi="Times New Roman" w:cs="Times New Roman"/>
          <w:i/>
          <w:sz w:val="32"/>
          <w:szCs w:val="32"/>
        </w:rPr>
        <w:t>ив свою го</w:t>
      </w:r>
      <w:r w:rsidRPr="00695A49">
        <w:rPr>
          <w:rFonts w:ascii="Times New Roman" w:hAnsi="Times New Roman" w:cs="Times New Roman"/>
          <w:b/>
          <w:i/>
          <w:sz w:val="32"/>
          <w:szCs w:val="32"/>
        </w:rPr>
        <w:t>л</w:t>
      </w:r>
      <w:r w:rsidRPr="00695A49">
        <w:rPr>
          <w:rFonts w:ascii="Times New Roman" w:hAnsi="Times New Roman" w:cs="Times New Roman"/>
          <w:i/>
          <w:sz w:val="32"/>
          <w:szCs w:val="32"/>
        </w:rPr>
        <w:t>ово</w:t>
      </w:r>
      <w:r w:rsidRPr="00695A49">
        <w:rPr>
          <w:rFonts w:ascii="Times New Roman" w:hAnsi="Times New Roman" w:cs="Times New Roman"/>
          <w:b/>
          <w:i/>
          <w:sz w:val="32"/>
          <w:szCs w:val="32"/>
        </w:rPr>
        <w:t>н</w:t>
      </w:r>
      <w:r w:rsidRPr="00695A49">
        <w:rPr>
          <w:rFonts w:ascii="Times New Roman" w:hAnsi="Times New Roman" w:cs="Times New Roman"/>
          <w:i/>
          <w:sz w:val="32"/>
          <w:szCs w:val="32"/>
        </w:rPr>
        <w:t>ьку Черво</w:t>
      </w:r>
      <w:r w:rsidRPr="00695A49">
        <w:rPr>
          <w:rFonts w:ascii="Times New Roman" w:hAnsi="Times New Roman" w:cs="Times New Roman"/>
          <w:b/>
          <w:i/>
          <w:sz w:val="32"/>
          <w:szCs w:val="32"/>
        </w:rPr>
        <w:t>н</w:t>
      </w:r>
      <w:r w:rsidRPr="00695A49">
        <w:rPr>
          <w:rFonts w:ascii="Times New Roman" w:hAnsi="Times New Roman" w:cs="Times New Roman"/>
          <w:i/>
          <w:sz w:val="32"/>
          <w:szCs w:val="32"/>
        </w:rPr>
        <w:t xml:space="preserve">о-рожеву </w:t>
      </w:r>
      <w:r w:rsidRPr="00695A49">
        <w:rPr>
          <w:rFonts w:ascii="Times New Roman" w:hAnsi="Times New Roman" w:cs="Times New Roman"/>
          <w:b/>
          <w:i/>
          <w:sz w:val="32"/>
          <w:szCs w:val="32"/>
        </w:rPr>
        <w:t>Н</w:t>
      </w:r>
      <w:r w:rsidRPr="00695A49">
        <w:rPr>
          <w:rFonts w:ascii="Times New Roman" w:hAnsi="Times New Roman" w:cs="Times New Roman"/>
          <w:i/>
          <w:sz w:val="32"/>
          <w:szCs w:val="32"/>
        </w:rPr>
        <w:t>а бі</w:t>
      </w:r>
      <w:r w:rsidRPr="00695A49">
        <w:rPr>
          <w:rFonts w:ascii="Times New Roman" w:hAnsi="Times New Roman" w:cs="Times New Roman"/>
          <w:b/>
          <w:i/>
          <w:sz w:val="32"/>
          <w:szCs w:val="32"/>
        </w:rPr>
        <w:t>л</w:t>
      </w:r>
      <w:r w:rsidRPr="00695A49">
        <w:rPr>
          <w:rFonts w:ascii="Times New Roman" w:hAnsi="Times New Roman" w:cs="Times New Roman"/>
          <w:i/>
          <w:sz w:val="32"/>
          <w:szCs w:val="32"/>
        </w:rPr>
        <w:t>еє по</w:t>
      </w:r>
      <w:r w:rsidRPr="00695A49">
        <w:rPr>
          <w:rFonts w:ascii="Times New Roman" w:hAnsi="Times New Roman" w:cs="Times New Roman"/>
          <w:b/>
          <w:i/>
          <w:sz w:val="32"/>
          <w:szCs w:val="32"/>
        </w:rPr>
        <w:t>н</w:t>
      </w:r>
      <w:r w:rsidRPr="00695A49">
        <w:rPr>
          <w:rFonts w:ascii="Times New Roman" w:hAnsi="Times New Roman" w:cs="Times New Roman"/>
          <w:i/>
          <w:sz w:val="32"/>
          <w:szCs w:val="32"/>
        </w:rPr>
        <w:t>ик</w:t>
      </w:r>
      <w:r w:rsidRPr="00695A49">
        <w:rPr>
          <w:rFonts w:ascii="Times New Roman" w:hAnsi="Times New Roman" w:cs="Times New Roman"/>
          <w:b/>
          <w:i/>
          <w:sz w:val="32"/>
          <w:szCs w:val="32"/>
        </w:rPr>
        <w:t>л</w:t>
      </w:r>
      <w:r w:rsidRPr="00695A49">
        <w:rPr>
          <w:rFonts w:ascii="Times New Roman" w:hAnsi="Times New Roman" w:cs="Times New Roman"/>
          <w:i/>
          <w:sz w:val="32"/>
          <w:szCs w:val="32"/>
        </w:rPr>
        <w:t xml:space="preserve">еє </w:t>
      </w:r>
      <w:r w:rsidRPr="00695A49">
        <w:rPr>
          <w:rFonts w:ascii="Times New Roman" w:hAnsi="Times New Roman" w:cs="Times New Roman"/>
          <w:b/>
          <w:i/>
          <w:sz w:val="32"/>
          <w:szCs w:val="32"/>
        </w:rPr>
        <w:t>Л</w:t>
      </w:r>
      <w:r w:rsidRPr="00695A49">
        <w:rPr>
          <w:rFonts w:ascii="Times New Roman" w:hAnsi="Times New Roman" w:cs="Times New Roman"/>
          <w:i/>
          <w:sz w:val="32"/>
          <w:szCs w:val="32"/>
        </w:rPr>
        <w:t>иче</w:t>
      </w:r>
      <w:r w:rsidRPr="00695A49">
        <w:rPr>
          <w:rFonts w:ascii="Times New Roman" w:hAnsi="Times New Roman" w:cs="Times New Roman"/>
          <w:b/>
          <w:i/>
          <w:sz w:val="32"/>
          <w:szCs w:val="32"/>
        </w:rPr>
        <w:t>н</w:t>
      </w:r>
      <w:r w:rsidRPr="00695A49">
        <w:rPr>
          <w:rFonts w:ascii="Times New Roman" w:hAnsi="Times New Roman" w:cs="Times New Roman"/>
          <w:i/>
          <w:sz w:val="32"/>
          <w:szCs w:val="32"/>
        </w:rPr>
        <w:t xml:space="preserve">ько </w:t>
      </w:r>
      <w:r w:rsidRPr="00695A49">
        <w:rPr>
          <w:rFonts w:ascii="Times New Roman" w:hAnsi="Times New Roman" w:cs="Times New Roman"/>
          <w:b/>
          <w:i/>
          <w:sz w:val="32"/>
          <w:szCs w:val="32"/>
        </w:rPr>
        <w:t>Л</w:t>
      </w:r>
      <w:r w:rsidRPr="00695A49">
        <w:rPr>
          <w:rFonts w:ascii="Times New Roman" w:hAnsi="Times New Roman" w:cs="Times New Roman"/>
          <w:i/>
          <w:sz w:val="32"/>
          <w:szCs w:val="32"/>
        </w:rPr>
        <w:t>і</w:t>
      </w:r>
      <w:r w:rsidRPr="00695A49">
        <w:rPr>
          <w:rFonts w:ascii="Times New Roman" w:hAnsi="Times New Roman" w:cs="Times New Roman"/>
          <w:b/>
          <w:i/>
          <w:sz w:val="32"/>
          <w:szCs w:val="32"/>
        </w:rPr>
        <w:t>л</w:t>
      </w:r>
      <w:r w:rsidRPr="00695A49">
        <w:rPr>
          <w:rFonts w:ascii="Times New Roman" w:hAnsi="Times New Roman" w:cs="Times New Roman"/>
          <w:i/>
          <w:sz w:val="32"/>
          <w:szCs w:val="32"/>
        </w:rPr>
        <w:t>еї</w:t>
      </w:r>
      <w:r w:rsidR="00D84BDE" w:rsidRPr="00695A49">
        <w:rPr>
          <w:rFonts w:ascii="Times New Roman" w:hAnsi="Times New Roman" w:cs="Times New Roman"/>
          <w:i/>
          <w:sz w:val="32"/>
          <w:szCs w:val="32"/>
        </w:rPr>
        <w:t xml:space="preserve"> </w:t>
      </w:r>
      <w:r w:rsidR="00D84BDE" w:rsidRPr="00695A49">
        <w:rPr>
          <w:rFonts w:ascii="Times New Roman" w:hAnsi="Times New Roman" w:cs="Times New Roman"/>
          <w:sz w:val="32"/>
          <w:szCs w:val="32"/>
        </w:rPr>
        <w:t>(Т. Шевченко</w:t>
      </w:r>
      <w:r w:rsidR="00D84BDE" w:rsidRPr="00695A49">
        <w:rPr>
          <w:rFonts w:ascii="Times New Roman" w:hAnsi="Times New Roman" w:cs="Times New Roman"/>
          <w:i/>
          <w:sz w:val="32"/>
          <w:szCs w:val="32"/>
        </w:rPr>
        <w:t>)</w:t>
      </w:r>
      <w:r w:rsidRPr="00695A49">
        <w:rPr>
          <w:rFonts w:ascii="Times New Roman" w:hAnsi="Times New Roman" w:cs="Times New Roman"/>
          <w:sz w:val="32"/>
          <w:szCs w:val="32"/>
        </w:rPr>
        <w:t>;</w:t>
      </w:r>
      <w:r w:rsidRPr="00695A49">
        <w:rPr>
          <w:rFonts w:ascii="Times New Roman" w:hAnsi="Times New Roman" w:cs="Times New Roman"/>
          <w:b/>
          <w:i/>
          <w:sz w:val="32"/>
          <w:szCs w:val="32"/>
        </w:rPr>
        <w:t xml:space="preserve"> </w:t>
      </w:r>
      <w:r w:rsidR="00D84BDE" w:rsidRPr="00695A49">
        <w:rPr>
          <w:rFonts w:ascii="Times New Roman" w:hAnsi="Times New Roman" w:cs="Times New Roman"/>
          <w:i/>
          <w:sz w:val="32"/>
          <w:szCs w:val="32"/>
        </w:rPr>
        <w:t>Ой ну,</w:t>
      </w:r>
      <w:r w:rsidR="00D84BDE" w:rsidRPr="00695A49">
        <w:rPr>
          <w:rFonts w:ascii="Times New Roman" w:hAnsi="Times New Roman" w:cs="Times New Roman"/>
          <w:sz w:val="32"/>
          <w:szCs w:val="32"/>
        </w:rPr>
        <w:t xml:space="preserve"> </w:t>
      </w:r>
      <w:r w:rsidR="00D84BDE" w:rsidRPr="00695A49">
        <w:rPr>
          <w:rFonts w:ascii="Times New Roman" w:hAnsi="Times New Roman" w:cs="Times New Roman"/>
          <w:b/>
          <w:i/>
          <w:sz w:val="32"/>
          <w:szCs w:val="32"/>
        </w:rPr>
        <w:t>л</w:t>
      </w:r>
      <w:r w:rsidRPr="00695A49">
        <w:rPr>
          <w:rFonts w:ascii="Times New Roman" w:hAnsi="Times New Roman" w:cs="Times New Roman"/>
          <w:i/>
          <w:sz w:val="32"/>
          <w:szCs w:val="32"/>
        </w:rPr>
        <w:t>ю</w:t>
      </w:r>
      <w:r w:rsidRPr="00695A49">
        <w:rPr>
          <w:rFonts w:ascii="Times New Roman" w:hAnsi="Times New Roman" w:cs="Times New Roman"/>
          <w:b/>
          <w:i/>
          <w:sz w:val="32"/>
          <w:szCs w:val="32"/>
        </w:rPr>
        <w:t>л</w:t>
      </w:r>
      <w:r w:rsidRPr="00695A49">
        <w:rPr>
          <w:rFonts w:ascii="Times New Roman" w:hAnsi="Times New Roman" w:cs="Times New Roman"/>
          <w:i/>
          <w:sz w:val="32"/>
          <w:szCs w:val="32"/>
        </w:rPr>
        <w:t>і</w:t>
      </w:r>
      <w:r w:rsidR="00D84BDE" w:rsidRPr="00695A49">
        <w:rPr>
          <w:rFonts w:ascii="Times New Roman" w:hAnsi="Times New Roman" w:cs="Times New Roman"/>
          <w:i/>
          <w:sz w:val="32"/>
          <w:szCs w:val="32"/>
        </w:rPr>
        <w:t xml:space="preserve"> да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л</w:t>
      </w:r>
      <w:r w:rsidRPr="00695A49">
        <w:rPr>
          <w:rFonts w:ascii="Times New Roman" w:hAnsi="Times New Roman" w:cs="Times New Roman"/>
          <w:i/>
          <w:sz w:val="32"/>
          <w:szCs w:val="32"/>
        </w:rPr>
        <w:t>ю</w:t>
      </w:r>
      <w:r w:rsidRPr="00695A49">
        <w:rPr>
          <w:rFonts w:ascii="Times New Roman" w:hAnsi="Times New Roman" w:cs="Times New Roman"/>
          <w:b/>
          <w:i/>
          <w:sz w:val="32"/>
          <w:szCs w:val="32"/>
        </w:rPr>
        <w:t>л</w:t>
      </w:r>
      <w:r w:rsidRPr="00695A49">
        <w:rPr>
          <w:rFonts w:ascii="Times New Roman" w:hAnsi="Times New Roman" w:cs="Times New Roman"/>
          <w:i/>
          <w:sz w:val="32"/>
          <w:szCs w:val="32"/>
        </w:rPr>
        <w:t>ечки</w:t>
      </w:r>
      <w:r w:rsidR="00D84BDE" w:rsidRPr="00695A49">
        <w:rPr>
          <w:rFonts w:ascii="Times New Roman" w:hAnsi="Times New Roman" w:cs="Times New Roman"/>
          <w:sz w:val="32"/>
          <w:szCs w:val="32"/>
          <w:lang w:val="ru-RU"/>
        </w:rPr>
        <w:t>,</w:t>
      </w:r>
      <w:r w:rsidRPr="00695A49">
        <w:rPr>
          <w:rFonts w:ascii="Times New Roman" w:hAnsi="Times New Roman" w:cs="Times New Roman"/>
          <w:i/>
          <w:sz w:val="32"/>
          <w:szCs w:val="32"/>
        </w:rPr>
        <w:t xml:space="preserve"> Шовкові</w:t>
      </w:r>
      <w:r w:rsidR="00D84BDE" w:rsidRPr="00695A49">
        <w:rPr>
          <w:rFonts w:ascii="Times New Roman" w:hAnsi="Times New Roman" w:cs="Times New Roman"/>
          <w:i/>
          <w:sz w:val="32"/>
          <w:szCs w:val="32"/>
        </w:rPr>
        <w:t>ї</w:t>
      </w:r>
      <w:r w:rsidRPr="00695A49">
        <w:rPr>
          <w:rFonts w:ascii="Times New Roman" w:hAnsi="Times New Roman" w:cs="Times New Roman"/>
          <w:i/>
          <w:sz w:val="32"/>
          <w:szCs w:val="32"/>
        </w:rPr>
        <w:t xml:space="preserve"> </w:t>
      </w:r>
      <w:r w:rsidR="00D84BDE" w:rsidRPr="00695A49">
        <w:rPr>
          <w:rFonts w:ascii="Times New Roman" w:hAnsi="Times New Roman" w:cs="Times New Roman"/>
          <w:i/>
          <w:sz w:val="32"/>
          <w:szCs w:val="32"/>
        </w:rPr>
        <w:t xml:space="preserve">да </w:t>
      </w:r>
      <w:r w:rsidRPr="00695A49">
        <w:rPr>
          <w:rFonts w:ascii="Times New Roman" w:hAnsi="Times New Roman" w:cs="Times New Roman"/>
          <w:i/>
          <w:sz w:val="32"/>
          <w:szCs w:val="32"/>
        </w:rPr>
        <w:t>вервечки</w:t>
      </w:r>
      <w:r w:rsidR="00D84BDE" w:rsidRPr="00695A49">
        <w:rPr>
          <w:rFonts w:ascii="Times New Roman" w:hAnsi="Times New Roman" w:cs="Times New Roman"/>
          <w:i/>
          <w:sz w:val="32"/>
          <w:szCs w:val="32"/>
        </w:rPr>
        <w:t xml:space="preserve"> </w:t>
      </w:r>
      <w:r w:rsidR="00D84BDE" w:rsidRPr="00695A49">
        <w:rPr>
          <w:rFonts w:ascii="Times New Roman" w:hAnsi="Times New Roman" w:cs="Times New Roman"/>
          <w:sz w:val="32"/>
          <w:szCs w:val="32"/>
          <w:lang w:val="ru-RU"/>
        </w:rPr>
        <w:t xml:space="preserve">[…] </w:t>
      </w:r>
      <w:r w:rsidRPr="00695A49">
        <w:rPr>
          <w:rFonts w:ascii="Times New Roman" w:hAnsi="Times New Roman" w:cs="Times New Roman"/>
          <w:i/>
          <w:sz w:val="32"/>
          <w:szCs w:val="32"/>
        </w:rPr>
        <w:t>Ко</w:t>
      </w:r>
      <w:r w:rsidRPr="00695A49">
        <w:rPr>
          <w:rFonts w:ascii="Times New Roman" w:hAnsi="Times New Roman" w:cs="Times New Roman"/>
          <w:b/>
          <w:i/>
          <w:sz w:val="32"/>
          <w:szCs w:val="32"/>
        </w:rPr>
        <w:t>л</w:t>
      </w:r>
      <w:r w:rsidRPr="00695A49">
        <w:rPr>
          <w:rFonts w:ascii="Times New Roman" w:hAnsi="Times New Roman" w:cs="Times New Roman"/>
          <w:i/>
          <w:sz w:val="32"/>
          <w:szCs w:val="32"/>
        </w:rPr>
        <w:t>ис</w:t>
      </w:r>
      <w:r w:rsidR="00D84BDE" w:rsidRPr="00695A49">
        <w:rPr>
          <w:rFonts w:ascii="Times New Roman" w:hAnsi="Times New Roman" w:cs="Times New Roman"/>
          <w:i/>
          <w:sz w:val="32"/>
          <w:szCs w:val="32"/>
        </w:rPr>
        <w:t>оч</w:t>
      </w:r>
      <w:r w:rsidRPr="00695A49">
        <w:rPr>
          <w:rFonts w:ascii="Times New Roman" w:hAnsi="Times New Roman" w:cs="Times New Roman"/>
          <w:i/>
          <w:sz w:val="32"/>
          <w:szCs w:val="32"/>
        </w:rPr>
        <w:t>ка</w:t>
      </w:r>
      <w:r w:rsidR="00D84BDE" w:rsidRPr="00695A49">
        <w:rPr>
          <w:rFonts w:ascii="Times New Roman" w:hAnsi="Times New Roman" w:cs="Times New Roman"/>
          <w:i/>
          <w:sz w:val="32"/>
          <w:szCs w:val="32"/>
        </w:rPr>
        <w:t xml:space="preserve"> да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н</w:t>
      </w:r>
      <w:r w:rsidRPr="00695A49">
        <w:rPr>
          <w:rFonts w:ascii="Times New Roman" w:hAnsi="Times New Roman" w:cs="Times New Roman"/>
          <w:i/>
          <w:sz w:val="32"/>
          <w:szCs w:val="32"/>
        </w:rPr>
        <w:t>ове</w:t>
      </w:r>
      <w:r w:rsidRPr="00695A49">
        <w:rPr>
          <w:rFonts w:ascii="Times New Roman" w:hAnsi="Times New Roman" w:cs="Times New Roman"/>
          <w:b/>
          <w:i/>
          <w:sz w:val="32"/>
          <w:szCs w:val="32"/>
        </w:rPr>
        <w:t>н</w:t>
      </w:r>
      <w:r w:rsidR="00D84BDE" w:rsidRPr="00695A49">
        <w:rPr>
          <w:rFonts w:ascii="Times New Roman" w:hAnsi="Times New Roman" w:cs="Times New Roman"/>
          <w:i/>
          <w:sz w:val="32"/>
          <w:szCs w:val="32"/>
        </w:rPr>
        <w:t>ька, Спи, д</w:t>
      </w:r>
      <w:r w:rsidRPr="00695A49">
        <w:rPr>
          <w:rFonts w:ascii="Times New Roman" w:hAnsi="Times New Roman" w:cs="Times New Roman"/>
          <w:i/>
          <w:sz w:val="32"/>
          <w:szCs w:val="32"/>
        </w:rPr>
        <w:t>ити</w:t>
      </w:r>
      <w:r w:rsidRPr="00695A49">
        <w:rPr>
          <w:rFonts w:ascii="Times New Roman" w:hAnsi="Times New Roman" w:cs="Times New Roman"/>
          <w:b/>
          <w:i/>
          <w:sz w:val="32"/>
          <w:szCs w:val="32"/>
        </w:rPr>
        <w:t>н</w:t>
      </w:r>
      <w:r w:rsidRPr="00695A49">
        <w:rPr>
          <w:rFonts w:ascii="Times New Roman" w:hAnsi="Times New Roman" w:cs="Times New Roman"/>
          <w:i/>
          <w:sz w:val="32"/>
          <w:szCs w:val="32"/>
        </w:rPr>
        <w:t>очка ма</w:t>
      </w:r>
      <w:r w:rsidRPr="00695A49">
        <w:rPr>
          <w:rFonts w:ascii="Times New Roman" w:hAnsi="Times New Roman" w:cs="Times New Roman"/>
          <w:b/>
          <w:i/>
          <w:sz w:val="32"/>
          <w:szCs w:val="32"/>
        </w:rPr>
        <w:t>л</w:t>
      </w:r>
      <w:r w:rsidRPr="00695A49">
        <w:rPr>
          <w:rFonts w:ascii="Times New Roman" w:hAnsi="Times New Roman" w:cs="Times New Roman"/>
          <w:i/>
          <w:sz w:val="32"/>
          <w:szCs w:val="32"/>
        </w:rPr>
        <w:t>е</w:t>
      </w:r>
      <w:r w:rsidRPr="00695A49">
        <w:rPr>
          <w:rFonts w:ascii="Times New Roman" w:hAnsi="Times New Roman" w:cs="Times New Roman"/>
          <w:b/>
          <w:i/>
          <w:sz w:val="32"/>
          <w:szCs w:val="32"/>
        </w:rPr>
        <w:t>н</w:t>
      </w:r>
      <w:r w:rsidRPr="00695A49">
        <w:rPr>
          <w:rFonts w:ascii="Times New Roman" w:hAnsi="Times New Roman" w:cs="Times New Roman"/>
          <w:i/>
          <w:sz w:val="32"/>
          <w:szCs w:val="32"/>
        </w:rPr>
        <w:t xml:space="preserve">ька </w:t>
      </w:r>
      <w:r w:rsidR="00D84BDE" w:rsidRPr="00695A49">
        <w:rPr>
          <w:rFonts w:ascii="Times New Roman" w:hAnsi="Times New Roman" w:cs="Times New Roman"/>
          <w:sz w:val="32"/>
          <w:szCs w:val="32"/>
        </w:rPr>
        <w:t>(Н.</w:t>
      </w:r>
      <w:r w:rsidR="00512DDD" w:rsidRPr="00695A49">
        <w:rPr>
          <w:rFonts w:ascii="Times New Roman" w:hAnsi="Times New Roman" w:cs="Times New Roman"/>
          <w:sz w:val="32"/>
          <w:szCs w:val="32"/>
        </w:rPr>
        <w:t xml:space="preserve"> </w:t>
      </w:r>
      <w:r w:rsidR="00D84BDE" w:rsidRPr="00695A49">
        <w:rPr>
          <w:rFonts w:ascii="Times New Roman" w:hAnsi="Times New Roman" w:cs="Times New Roman"/>
          <w:sz w:val="32"/>
          <w:szCs w:val="32"/>
        </w:rPr>
        <w:t xml:space="preserve">тв.). </w:t>
      </w:r>
      <w:r w:rsidRPr="00695A49">
        <w:rPr>
          <w:rFonts w:ascii="Times New Roman" w:hAnsi="Times New Roman" w:cs="Times New Roman"/>
          <w:sz w:val="32"/>
          <w:szCs w:val="32"/>
        </w:rPr>
        <w:t>У словах із звукоповтором сонорного [</w:t>
      </w:r>
      <w:r w:rsidRPr="00695A49">
        <w:rPr>
          <w:rFonts w:ascii="Times New Roman" w:hAnsi="Times New Roman" w:cs="Times New Roman"/>
          <w:b/>
          <w:i/>
          <w:sz w:val="32"/>
          <w:szCs w:val="32"/>
        </w:rPr>
        <w:t>р</w:t>
      </w:r>
      <w:r w:rsidRPr="00695A49">
        <w:rPr>
          <w:rFonts w:ascii="Times New Roman" w:hAnsi="Times New Roman" w:cs="Times New Roman"/>
          <w:sz w:val="32"/>
          <w:szCs w:val="32"/>
        </w:rPr>
        <w:t xml:space="preserve">] яскраво простежуються чіткі ноти емоційної схвильованості, напруженості, посилюються відчуття грізності, протесту, наприклад: </w:t>
      </w:r>
      <w:r w:rsidRPr="00695A49">
        <w:rPr>
          <w:rFonts w:ascii="Times New Roman" w:hAnsi="Times New Roman" w:cs="Times New Roman"/>
          <w:i/>
          <w:sz w:val="32"/>
          <w:szCs w:val="32"/>
        </w:rPr>
        <w:t>Бо</w:t>
      </w:r>
      <w:r w:rsidRPr="00695A49">
        <w:rPr>
          <w:rFonts w:ascii="Times New Roman" w:hAnsi="Times New Roman" w:cs="Times New Roman"/>
          <w:b/>
          <w:i/>
          <w:sz w:val="32"/>
          <w:szCs w:val="32"/>
        </w:rPr>
        <w:t>р</w:t>
      </w:r>
      <w:r w:rsidRPr="00695A49">
        <w:rPr>
          <w:rFonts w:ascii="Times New Roman" w:hAnsi="Times New Roman" w:cs="Times New Roman"/>
          <w:i/>
          <w:sz w:val="32"/>
          <w:szCs w:val="32"/>
        </w:rPr>
        <w:t>іте</w:t>
      </w:r>
      <w:r w:rsidRPr="00695A49">
        <w:rPr>
          <w:rFonts w:ascii="Times New Roman" w:hAnsi="Times New Roman" w:cs="Times New Roman"/>
          <w:b/>
          <w:i/>
          <w:sz w:val="32"/>
          <w:szCs w:val="32"/>
        </w:rPr>
        <w:t>с</w:t>
      </w:r>
      <w:r w:rsidRPr="00695A49">
        <w:rPr>
          <w:rFonts w:ascii="Times New Roman" w:hAnsi="Times New Roman" w:cs="Times New Roman"/>
          <w:i/>
          <w:sz w:val="32"/>
          <w:szCs w:val="32"/>
        </w:rPr>
        <w:t>я! Те</w:t>
      </w:r>
      <w:r w:rsidRPr="00695A49">
        <w:rPr>
          <w:rFonts w:ascii="Times New Roman" w:hAnsi="Times New Roman" w:cs="Times New Roman"/>
          <w:b/>
          <w:i/>
          <w:sz w:val="32"/>
          <w:szCs w:val="32"/>
        </w:rPr>
        <w:t>р</w:t>
      </w:r>
      <w:r w:rsidRPr="00695A49">
        <w:rPr>
          <w:rFonts w:ascii="Times New Roman" w:hAnsi="Times New Roman" w:cs="Times New Roman"/>
          <w:i/>
          <w:sz w:val="32"/>
          <w:szCs w:val="32"/>
        </w:rPr>
        <w:t>піть! По в</w:t>
      </w:r>
      <w:r w:rsidRPr="00695A49">
        <w:rPr>
          <w:rFonts w:ascii="Times New Roman" w:hAnsi="Times New Roman" w:cs="Times New Roman"/>
          <w:b/>
          <w:i/>
          <w:sz w:val="32"/>
          <w:szCs w:val="32"/>
        </w:rPr>
        <w:t>с</w:t>
      </w:r>
      <w:r w:rsidRPr="00695A49">
        <w:rPr>
          <w:rFonts w:ascii="Times New Roman" w:hAnsi="Times New Roman" w:cs="Times New Roman"/>
          <w:i/>
          <w:sz w:val="32"/>
          <w:szCs w:val="32"/>
        </w:rPr>
        <w:t xml:space="preserve">ій землі </w:t>
      </w:r>
      <w:r w:rsidRPr="00695A49">
        <w:rPr>
          <w:rFonts w:ascii="Times New Roman" w:hAnsi="Times New Roman" w:cs="Times New Roman"/>
          <w:b/>
          <w:i/>
          <w:sz w:val="32"/>
          <w:szCs w:val="32"/>
        </w:rPr>
        <w:t>Р</w:t>
      </w:r>
      <w:r w:rsidRPr="00695A49">
        <w:rPr>
          <w:rFonts w:ascii="Times New Roman" w:hAnsi="Times New Roman" w:cs="Times New Roman"/>
          <w:i/>
          <w:sz w:val="32"/>
          <w:szCs w:val="32"/>
        </w:rPr>
        <w:t xml:space="preserve">івняйте </w:t>
      </w:r>
      <w:r w:rsidRPr="00695A49">
        <w:rPr>
          <w:rFonts w:ascii="Times New Roman" w:hAnsi="Times New Roman" w:cs="Times New Roman"/>
          <w:b/>
          <w:i/>
          <w:sz w:val="32"/>
          <w:szCs w:val="32"/>
        </w:rPr>
        <w:t>с</w:t>
      </w:r>
      <w:r w:rsidRPr="00695A49">
        <w:rPr>
          <w:rFonts w:ascii="Times New Roman" w:hAnsi="Times New Roman" w:cs="Times New Roman"/>
          <w:i/>
          <w:sz w:val="32"/>
          <w:szCs w:val="32"/>
        </w:rPr>
        <w:t>тежку п</w:t>
      </w:r>
      <w:r w:rsidRPr="00695A49">
        <w:rPr>
          <w:rFonts w:ascii="Times New Roman" w:hAnsi="Times New Roman" w:cs="Times New Roman"/>
          <w:b/>
          <w:i/>
          <w:sz w:val="32"/>
          <w:szCs w:val="32"/>
        </w:rPr>
        <w:t>р</w:t>
      </w:r>
      <w:r w:rsidRPr="00695A49">
        <w:rPr>
          <w:rFonts w:ascii="Times New Roman" w:hAnsi="Times New Roman" w:cs="Times New Roman"/>
          <w:i/>
          <w:sz w:val="32"/>
          <w:szCs w:val="32"/>
        </w:rPr>
        <w:t>авді!</w:t>
      </w:r>
      <w:r w:rsidRPr="00695A49">
        <w:rPr>
          <w:rFonts w:ascii="Times New Roman" w:hAnsi="Times New Roman" w:cs="Times New Roman"/>
          <w:sz w:val="32"/>
          <w:szCs w:val="32"/>
        </w:rPr>
        <w:t xml:space="preserve"> (І. Франко); йотування також дістає своє осмислення і по-особливому увиразнює думку, виступаючи </w:t>
      </w:r>
      <w:r w:rsidR="00C63578" w:rsidRPr="00695A49">
        <w:rPr>
          <w:rFonts w:ascii="Times New Roman" w:hAnsi="Times New Roman" w:cs="Times New Roman"/>
          <w:sz w:val="32"/>
          <w:szCs w:val="32"/>
        </w:rPr>
        <w:t xml:space="preserve">в </w:t>
      </w:r>
      <w:r w:rsidRPr="00695A49">
        <w:rPr>
          <w:rFonts w:ascii="Times New Roman" w:hAnsi="Times New Roman" w:cs="Times New Roman"/>
          <w:sz w:val="32"/>
          <w:szCs w:val="32"/>
        </w:rPr>
        <w:t xml:space="preserve">ролі експресивного засобу мовлення: </w:t>
      </w:r>
      <w:r w:rsidRPr="00695A49">
        <w:rPr>
          <w:rFonts w:ascii="Times New Roman" w:hAnsi="Times New Roman" w:cs="Times New Roman"/>
          <w:i/>
          <w:sz w:val="32"/>
          <w:szCs w:val="32"/>
        </w:rPr>
        <w:t>Сто</w:t>
      </w:r>
      <w:r w:rsidRPr="00695A49">
        <w:rPr>
          <w:rFonts w:ascii="Times New Roman" w:hAnsi="Times New Roman" w:cs="Times New Roman"/>
          <w:b/>
          <w:i/>
          <w:sz w:val="32"/>
          <w:szCs w:val="32"/>
        </w:rPr>
        <w:t>ї</w:t>
      </w:r>
      <w:r w:rsidRPr="00695A49">
        <w:rPr>
          <w:rFonts w:ascii="Times New Roman" w:hAnsi="Times New Roman" w:cs="Times New Roman"/>
          <w:i/>
          <w:sz w:val="32"/>
          <w:szCs w:val="32"/>
        </w:rPr>
        <w:t>ть гора висока</w:t>
      </w:r>
      <w:r w:rsidRPr="00695A49">
        <w:rPr>
          <w:rFonts w:ascii="Times New Roman" w:hAnsi="Times New Roman" w:cs="Times New Roman"/>
          <w:b/>
          <w:i/>
          <w:sz w:val="32"/>
          <w:szCs w:val="32"/>
        </w:rPr>
        <w:t>я</w:t>
      </w:r>
      <w:r w:rsidRPr="00695A49">
        <w:rPr>
          <w:rFonts w:ascii="Times New Roman" w:hAnsi="Times New Roman" w:cs="Times New Roman"/>
          <w:i/>
          <w:sz w:val="32"/>
          <w:szCs w:val="32"/>
        </w:rPr>
        <w:t>, Попід горо</w:t>
      </w:r>
      <w:r w:rsidRPr="00695A49">
        <w:rPr>
          <w:rFonts w:ascii="Times New Roman" w:hAnsi="Times New Roman" w:cs="Times New Roman"/>
          <w:b/>
          <w:i/>
          <w:sz w:val="32"/>
          <w:szCs w:val="32"/>
        </w:rPr>
        <w:t>ю</w:t>
      </w:r>
      <w:r w:rsidRPr="00695A49">
        <w:rPr>
          <w:rFonts w:ascii="Times New Roman" w:hAnsi="Times New Roman" w:cs="Times New Roman"/>
          <w:i/>
          <w:sz w:val="32"/>
          <w:szCs w:val="32"/>
        </w:rPr>
        <w:t xml:space="preserve"> га</w:t>
      </w:r>
      <w:r w:rsidRPr="00695A49">
        <w:rPr>
          <w:rFonts w:ascii="Times New Roman" w:hAnsi="Times New Roman" w:cs="Times New Roman"/>
          <w:b/>
          <w:i/>
          <w:sz w:val="32"/>
          <w:szCs w:val="32"/>
        </w:rPr>
        <w:t>й</w:t>
      </w:r>
      <w:r w:rsidRPr="00695A49">
        <w:rPr>
          <w:rFonts w:ascii="Times New Roman" w:hAnsi="Times New Roman" w:cs="Times New Roman"/>
          <w:i/>
          <w:sz w:val="32"/>
          <w:szCs w:val="32"/>
        </w:rPr>
        <w:t>, Зелени</w:t>
      </w:r>
      <w:r w:rsidRPr="00695A49">
        <w:rPr>
          <w:rFonts w:ascii="Times New Roman" w:hAnsi="Times New Roman" w:cs="Times New Roman"/>
          <w:b/>
          <w:i/>
          <w:sz w:val="32"/>
          <w:szCs w:val="32"/>
        </w:rPr>
        <w:t>й</w:t>
      </w:r>
      <w:r w:rsidRPr="00695A49">
        <w:rPr>
          <w:rFonts w:ascii="Times New Roman" w:hAnsi="Times New Roman" w:cs="Times New Roman"/>
          <w:i/>
          <w:sz w:val="32"/>
          <w:szCs w:val="32"/>
        </w:rPr>
        <w:t xml:space="preserve"> га</w:t>
      </w:r>
      <w:r w:rsidRPr="00695A49">
        <w:rPr>
          <w:rFonts w:ascii="Times New Roman" w:hAnsi="Times New Roman" w:cs="Times New Roman"/>
          <w:b/>
          <w:i/>
          <w:sz w:val="32"/>
          <w:szCs w:val="32"/>
        </w:rPr>
        <w:t>й</w:t>
      </w:r>
      <w:r w:rsidRPr="00695A49">
        <w:rPr>
          <w:rFonts w:ascii="Times New Roman" w:hAnsi="Times New Roman" w:cs="Times New Roman"/>
          <w:i/>
          <w:sz w:val="32"/>
          <w:szCs w:val="32"/>
        </w:rPr>
        <w:t>, густесеньки</w:t>
      </w:r>
      <w:r w:rsidRPr="00695A49">
        <w:rPr>
          <w:rFonts w:ascii="Times New Roman" w:hAnsi="Times New Roman" w:cs="Times New Roman"/>
          <w:b/>
          <w:i/>
          <w:sz w:val="32"/>
          <w:szCs w:val="32"/>
        </w:rPr>
        <w:t>й</w:t>
      </w:r>
      <w:r w:rsidRPr="00695A49">
        <w:rPr>
          <w:rFonts w:ascii="Times New Roman" w:hAnsi="Times New Roman" w:cs="Times New Roman"/>
          <w:i/>
          <w:sz w:val="32"/>
          <w:szCs w:val="32"/>
        </w:rPr>
        <w:t>, Неначе справді ра</w:t>
      </w:r>
      <w:r w:rsidRPr="00695A49">
        <w:rPr>
          <w:rFonts w:ascii="Times New Roman" w:hAnsi="Times New Roman" w:cs="Times New Roman"/>
          <w:b/>
          <w:i/>
          <w:sz w:val="32"/>
          <w:szCs w:val="32"/>
        </w:rPr>
        <w:t>й</w:t>
      </w:r>
      <w:r w:rsidRPr="00695A49">
        <w:rPr>
          <w:rFonts w:ascii="Times New Roman" w:hAnsi="Times New Roman" w:cs="Times New Roman"/>
          <w:sz w:val="32"/>
          <w:szCs w:val="32"/>
        </w:rPr>
        <w:t xml:space="preserve"> (Л. Глібов). Різні стилістичні ефекти виникають при звучанні алітерованих свистячих [</w:t>
      </w:r>
      <w:r w:rsidRPr="00695A49">
        <w:rPr>
          <w:rFonts w:ascii="Times New Roman" w:hAnsi="Times New Roman" w:cs="Times New Roman"/>
          <w:b/>
          <w:i/>
          <w:sz w:val="32"/>
          <w:szCs w:val="32"/>
        </w:rPr>
        <w:t>с</w:t>
      </w:r>
      <w:r w:rsidRPr="00695A49">
        <w:rPr>
          <w:rFonts w:ascii="Times New Roman" w:hAnsi="Times New Roman" w:cs="Times New Roman"/>
          <w:sz w:val="32"/>
          <w:szCs w:val="32"/>
        </w:rPr>
        <w:t>,</w:t>
      </w:r>
      <w:r w:rsidRPr="00695A49">
        <w:rPr>
          <w:rFonts w:ascii="Times New Roman" w:hAnsi="Times New Roman" w:cs="Times New Roman"/>
          <w:b/>
          <w:i/>
          <w:sz w:val="32"/>
          <w:szCs w:val="32"/>
        </w:rPr>
        <w:t xml:space="preserve"> з</w:t>
      </w:r>
      <w:r w:rsidRPr="00695A49">
        <w:rPr>
          <w:rFonts w:ascii="Times New Roman" w:hAnsi="Times New Roman" w:cs="Times New Roman"/>
          <w:sz w:val="32"/>
          <w:szCs w:val="32"/>
        </w:rPr>
        <w:t>,</w:t>
      </w:r>
      <w:r w:rsidRPr="00695A49">
        <w:rPr>
          <w:rFonts w:ascii="Times New Roman" w:hAnsi="Times New Roman" w:cs="Times New Roman"/>
          <w:b/>
          <w:i/>
          <w:sz w:val="32"/>
          <w:szCs w:val="32"/>
        </w:rPr>
        <w:t xml:space="preserve"> дз</w:t>
      </w:r>
      <w:r w:rsidRPr="00695A49">
        <w:rPr>
          <w:rFonts w:ascii="Times New Roman" w:hAnsi="Times New Roman" w:cs="Times New Roman"/>
          <w:sz w:val="32"/>
          <w:szCs w:val="32"/>
        </w:rPr>
        <w:t>], часто поєднуваних із сонорними [</w:t>
      </w:r>
      <w:r w:rsidRPr="00695A49">
        <w:rPr>
          <w:rFonts w:ascii="Times New Roman" w:hAnsi="Times New Roman" w:cs="Times New Roman"/>
          <w:b/>
          <w:i/>
          <w:sz w:val="32"/>
          <w:szCs w:val="32"/>
        </w:rPr>
        <w:t>л</w:t>
      </w:r>
      <w:r w:rsidRPr="00695A49">
        <w:rPr>
          <w:rFonts w:ascii="Times New Roman" w:hAnsi="Times New Roman" w:cs="Times New Roman"/>
          <w:sz w:val="32"/>
          <w:szCs w:val="32"/>
        </w:rPr>
        <w:t>,</w:t>
      </w:r>
      <w:r w:rsidRPr="00695A49">
        <w:rPr>
          <w:rFonts w:ascii="Times New Roman" w:hAnsi="Times New Roman" w:cs="Times New Roman"/>
          <w:b/>
          <w:i/>
          <w:sz w:val="32"/>
          <w:szCs w:val="32"/>
        </w:rPr>
        <w:t xml:space="preserve"> р</w:t>
      </w:r>
      <w:r w:rsidRPr="00695A49">
        <w:rPr>
          <w:rFonts w:ascii="Times New Roman" w:hAnsi="Times New Roman" w:cs="Times New Roman"/>
          <w:sz w:val="32"/>
          <w:szCs w:val="32"/>
        </w:rPr>
        <w:t>,</w:t>
      </w:r>
      <w:r w:rsidRPr="00695A49">
        <w:rPr>
          <w:rFonts w:ascii="Times New Roman" w:hAnsi="Times New Roman" w:cs="Times New Roman"/>
          <w:b/>
          <w:i/>
          <w:sz w:val="32"/>
          <w:szCs w:val="32"/>
        </w:rPr>
        <w:t xml:space="preserve"> н</w:t>
      </w:r>
      <w:r w:rsidRPr="00695A49">
        <w:rPr>
          <w:rFonts w:ascii="Times New Roman" w:hAnsi="Times New Roman" w:cs="Times New Roman"/>
          <w:sz w:val="32"/>
          <w:szCs w:val="32"/>
        </w:rPr>
        <w:t>,</w:t>
      </w:r>
      <w:r w:rsidRPr="00695A49">
        <w:rPr>
          <w:rFonts w:ascii="Times New Roman" w:hAnsi="Times New Roman" w:cs="Times New Roman"/>
          <w:b/>
          <w:i/>
          <w:sz w:val="32"/>
          <w:szCs w:val="32"/>
        </w:rPr>
        <w:t xml:space="preserve"> м</w:t>
      </w:r>
      <w:r w:rsidRPr="00695A49">
        <w:rPr>
          <w:rFonts w:ascii="Times New Roman" w:hAnsi="Times New Roman" w:cs="Times New Roman"/>
          <w:sz w:val="32"/>
          <w:szCs w:val="32"/>
        </w:rPr>
        <w:t>,</w:t>
      </w:r>
      <w:r w:rsidRPr="00695A49">
        <w:rPr>
          <w:rFonts w:ascii="Times New Roman" w:hAnsi="Times New Roman" w:cs="Times New Roman"/>
          <w:b/>
          <w:i/>
          <w:sz w:val="32"/>
          <w:szCs w:val="32"/>
        </w:rPr>
        <w:t xml:space="preserve"> в</w:t>
      </w:r>
      <w:r w:rsidRPr="00695A49">
        <w:rPr>
          <w:rFonts w:ascii="Times New Roman" w:hAnsi="Times New Roman" w:cs="Times New Roman"/>
          <w:sz w:val="32"/>
          <w:szCs w:val="32"/>
        </w:rPr>
        <w:t>] та шиплячими [</w:t>
      </w:r>
      <w:r w:rsidRPr="00695A49">
        <w:rPr>
          <w:rFonts w:ascii="Times New Roman" w:hAnsi="Times New Roman" w:cs="Times New Roman"/>
          <w:b/>
          <w:i/>
          <w:sz w:val="32"/>
          <w:szCs w:val="32"/>
        </w:rPr>
        <w:t>ж</w:t>
      </w:r>
      <w:r w:rsidRPr="00695A49">
        <w:rPr>
          <w:rFonts w:ascii="Times New Roman" w:hAnsi="Times New Roman" w:cs="Times New Roman"/>
          <w:sz w:val="32"/>
          <w:szCs w:val="32"/>
        </w:rPr>
        <w:t>,</w:t>
      </w:r>
      <w:r w:rsidRPr="00695A49">
        <w:rPr>
          <w:rFonts w:ascii="Times New Roman" w:hAnsi="Times New Roman" w:cs="Times New Roman"/>
          <w:b/>
          <w:i/>
          <w:sz w:val="32"/>
          <w:szCs w:val="32"/>
        </w:rPr>
        <w:t xml:space="preserve"> ч</w:t>
      </w:r>
      <w:r w:rsidRPr="00695A49">
        <w:rPr>
          <w:rFonts w:ascii="Times New Roman" w:hAnsi="Times New Roman" w:cs="Times New Roman"/>
          <w:sz w:val="32"/>
          <w:szCs w:val="32"/>
        </w:rPr>
        <w:t>,</w:t>
      </w:r>
      <w:r w:rsidRPr="00695A49">
        <w:rPr>
          <w:rFonts w:ascii="Times New Roman" w:hAnsi="Times New Roman" w:cs="Times New Roman"/>
          <w:b/>
          <w:i/>
          <w:sz w:val="32"/>
          <w:szCs w:val="32"/>
        </w:rPr>
        <w:t xml:space="preserve"> ш</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І </w:t>
      </w:r>
      <w:r w:rsidRPr="00695A49">
        <w:rPr>
          <w:rFonts w:ascii="Times New Roman" w:hAnsi="Times New Roman" w:cs="Times New Roman"/>
          <w:b/>
          <w:i/>
          <w:sz w:val="32"/>
          <w:szCs w:val="32"/>
        </w:rPr>
        <w:t>с</w:t>
      </w:r>
      <w:r w:rsidRPr="00695A49">
        <w:rPr>
          <w:rFonts w:ascii="Times New Roman" w:hAnsi="Times New Roman" w:cs="Times New Roman"/>
          <w:i/>
          <w:sz w:val="32"/>
          <w:szCs w:val="32"/>
        </w:rPr>
        <w:t xml:space="preserve">піває </w:t>
      </w:r>
      <w:r w:rsidRPr="00695A49">
        <w:rPr>
          <w:rFonts w:ascii="Times New Roman" w:hAnsi="Times New Roman" w:cs="Times New Roman"/>
          <w:b/>
          <w:i/>
          <w:sz w:val="32"/>
          <w:szCs w:val="32"/>
        </w:rPr>
        <w:t>з</w:t>
      </w:r>
      <w:r w:rsidRPr="00695A49">
        <w:rPr>
          <w:rFonts w:ascii="Times New Roman" w:hAnsi="Times New Roman" w:cs="Times New Roman"/>
          <w:i/>
          <w:sz w:val="32"/>
          <w:szCs w:val="32"/>
        </w:rPr>
        <w:t>орям бе</w:t>
      </w:r>
      <w:r w:rsidRPr="00695A49">
        <w:rPr>
          <w:rFonts w:ascii="Times New Roman" w:hAnsi="Times New Roman" w:cs="Times New Roman"/>
          <w:b/>
          <w:i/>
          <w:sz w:val="32"/>
          <w:szCs w:val="32"/>
        </w:rPr>
        <w:t>з</w:t>
      </w:r>
      <w:r w:rsidRPr="00695A49">
        <w:rPr>
          <w:rFonts w:ascii="Times New Roman" w:hAnsi="Times New Roman" w:cs="Times New Roman"/>
          <w:i/>
          <w:sz w:val="32"/>
          <w:szCs w:val="32"/>
        </w:rPr>
        <w:t>у</w:t>
      </w:r>
      <w:r w:rsidRPr="00695A49">
        <w:rPr>
          <w:rFonts w:ascii="Times New Roman" w:hAnsi="Times New Roman" w:cs="Times New Roman"/>
          <w:b/>
          <w:i/>
          <w:sz w:val="32"/>
          <w:szCs w:val="32"/>
        </w:rPr>
        <w:t>с</w:t>
      </w:r>
      <w:r w:rsidRPr="00695A49">
        <w:rPr>
          <w:rFonts w:ascii="Times New Roman" w:hAnsi="Times New Roman" w:cs="Times New Roman"/>
          <w:i/>
          <w:sz w:val="32"/>
          <w:szCs w:val="32"/>
        </w:rPr>
        <w:t>та</w:t>
      </w:r>
      <w:r w:rsidRPr="00695A49">
        <w:rPr>
          <w:rFonts w:ascii="Times New Roman" w:hAnsi="Times New Roman" w:cs="Times New Roman"/>
          <w:b/>
          <w:i/>
          <w:sz w:val="32"/>
          <w:szCs w:val="32"/>
        </w:rPr>
        <w:t>н</w:t>
      </w:r>
      <w:r w:rsidRPr="00695A49">
        <w:rPr>
          <w:rFonts w:ascii="Times New Roman" w:hAnsi="Times New Roman" w:cs="Times New Roman"/>
          <w:i/>
          <w:sz w:val="32"/>
          <w:szCs w:val="32"/>
        </w:rPr>
        <w:t>ку таєм</w:t>
      </w:r>
      <w:r w:rsidRPr="00695A49">
        <w:rPr>
          <w:rFonts w:ascii="Times New Roman" w:hAnsi="Times New Roman" w:cs="Times New Roman"/>
          <w:b/>
          <w:i/>
          <w:sz w:val="32"/>
          <w:szCs w:val="32"/>
        </w:rPr>
        <w:t>н</w:t>
      </w:r>
      <w:r w:rsidRPr="00695A49">
        <w:rPr>
          <w:rFonts w:ascii="Times New Roman" w:hAnsi="Times New Roman" w:cs="Times New Roman"/>
          <w:i/>
          <w:sz w:val="32"/>
          <w:szCs w:val="32"/>
        </w:rPr>
        <w:t>і пі</w:t>
      </w:r>
      <w:r w:rsidRPr="00695A49">
        <w:rPr>
          <w:rFonts w:ascii="Times New Roman" w:hAnsi="Times New Roman" w:cs="Times New Roman"/>
          <w:b/>
          <w:i/>
          <w:sz w:val="32"/>
          <w:szCs w:val="32"/>
        </w:rPr>
        <w:t>сн</w:t>
      </w:r>
      <w:r w:rsidRPr="00695A49">
        <w:rPr>
          <w:rFonts w:ascii="Times New Roman" w:hAnsi="Times New Roman" w:cs="Times New Roman"/>
          <w:i/>
          <w:sz w:val="32"/>
          <w:szCs w:val="32"/>
        </w:rPr>
        <w:t xml:space="preserve">і, – </w:t>
      </w:r>
      <w:r w:rsidRPr="00695A49">
        <w:rPr>
          <w:rFonts w:ascii="Times New Roman" w:hAnsi="Times New Roman" w:cs="Times New Roman"/>
          <w:b/>
          <w:i/>
          <w:sz w:val="32"/>
          <w:szCs w:val="32"/>
        </w:rPr>
        <w:t>с</w:t>
      </w:r>
      <w:r w:rsidRPr="00695A49">
        <w:rPr>
          <w:rFonts w:ascii="Times New Roman" w:hAnsi="Times New Roman" w:cs="Times New Roman"/>
          <w:i/>
          <w:sz w:val="32"/>
          <w:szCs w:val="32"/>
        </w:rPr>
        <w:t>ріб</w:t>
      </w:r>
      <w:r w:rsidRPr="00695A49">
        <w:rPr>
          <w:rFonts w:ascii="Times New Roman" w:hAnsi="Times New Roman" w:cs="Times New Roman"/>
          <w:b/>
          <w:i/>
          <w:sz w:val="32"/>
          <w:szCs w:val="32"/>
        </w:rPr>
        <w:t>н</w:t>
      </w:r>
      <w:r w:rsidRPr="00695A49">
        <w:rPr>
          <w:rFonts w:ascii="Times New Roman" w:hAnsi="Times New Roman" w:cs="Times New Roman"/>
          <w:i/>
          <w:sz w:val="32"/>
          <w:szCs w:val="32"/>
        </w:rPr>
        <w:t>о-</w:t>
      </w:r>
      <w:r w:rsidRPr="00695A49">
        <w:rPr>
          <w:rFonts w:ascii="Times New Roman" w:hAnsi="Times New Roman" w:cs="Times New Roman"/>
          <w:b/>
          <w:i/>
          <w:sz w:val="32"/>
          <w:szCs w:val="32"/>
        </w:rPr>
        <w:t>дз</w:t>
      </w:r>
      <w:r w:rsidRPr="00695A49">
        <w:rPr>
          <w:rFonts w:ascii="Times New Roman" w:hAnsi="Times New Roman" w:cs="Times New Roman"/>
          <w:i/>
          <w:sz w:val="32"/>
          <w:szCs w:val="32"/>
        </w:rPr>
        <w:t>во</w:t>
      </w:r>
      <w:r w:rsidRPr="00695A49">
        <w:rPr>
          <w:rFonts w:ascii="Times New Roman" w:hAnsi="Times New Roman" w:cs="Times New Roman"/>
          <w:b/>
          <w:i/>
          <w:sz w:val="32"/>
          <w:szCs w:val="32"/>
        </w:rPr>
        <w:t>нн</w:t>
      </w:r>
      <w:r w:rsidRPr="00695A49">
        <w:rPr>
          <w:rFonts w:ascii="Times New Roman" w:hAnsi="Times New Roman" w:cs="Times New Roman"/>
          <w:i/>
          <w:sz w:val="32"/>
          <w:szCs w:val="32"/>
        </w:rPr>
        <w:t>у тую коли</w:t>
      </w:r>
      <w:r w:rsidRPr="00695A49">
        <w:rPr>
          <w:rFonts w:ascii="Times New Roman" w:hAnsi="Times New Roman" w:cs="Times New Roman"/>
          <w:b/>
          <w:i/>
          <w:sz w:val="32"/>
          <w:szCs w:val="32"/>
        </w:rPr>
        <w:t>с</w:t>
      </w:r>
      <w:r w:rsidRPr="00695A49">
        <w:rPr>
          <w:rFonts w:ascii="Times New Roman" w:hAnsi="Times New Roman" w:cs="Times New Roman"/>
          <w:i/>
          <w:sz w:val="32"/>
          <w:szCs w:val="32"/>
        </w:rPr>
        <w:t>а</w:t>
      </w:r>
      <w:r w:rsidRPr="00695A49">
        <w:rPr>
          <w:rFonts w:ascii="Times New Roman" w:hAnsi="Times New Roman" w:cs="Times New Roman"/>
          <w:b/>
          <w:i/>
          <w:sz w:val="32"/>
          <w:szCs w:val="32"/>
        </w:rPr>
        <w:t>н</w:t>
      </w:r>
      <w:r w:rsidRPr="00695A49">
        <w:rPr>
          <w:rFonts w:ascii="Times New Roman" w:hAnsi="Times New Roman" w:cs="Times New Roman"/>
          <w:i/>
          <w:sz w:val="32"/>
          <w:szCs w:val="32"/>
        </w:rPr>
        <w:t xml:space="preserve">ку </w:t>
      </w:r>
      <w:r w:rsidRPr="00695A49">
        <w:rPr>
          <w:rFonts w:ascii="Times New Roman" w:hAnsi="Times New Roman" w:cs="Times New Roman"/>
          <w:b/>
          <w:i/>
          <w:sz w:val="32"/>
          <w:szCs w:val="32"/>
        </w:rPr>
        <w:t>с</w:t>
      </w:r>
      <w:r w:rsidRPr="00695A49">
        <w:rPr>
          <w:rFonts w:ascii="Times New Roman" w:hAnsi="Times New Roman" w:cs="Times New Roman"/>
          <w:i/>
          <w:sz w:val="32"/>
          <w:szCs w:val="32"/>
        </w:rPr>
        <w:t xml:space="preserve">лухатимеш в </w:t>
      </w:r>
      <w:r w:rsidRPr="00695A49">
        <w:rPr>
          <w:rFonts w:ascii="Times New Roman" w:hAnsi="Times New Roman" w:cs="Times New Roman"/>
          <w:b/>
          <w:i/>
          <w:sz w:val="32"/>
          <w:szCs w:val="32"/>
        </w:rPr>
        <w:t>сн</w:t>
      </w:r>
      <w:r w:rsidRPr="00695A49">
        <w:rPr>
          <w:rFonts w:ascii="Times New Roman" w:hAnsi="Times New Roman" w:cs="Times New Roman"/>
          <w:i/>
          <w:sz w:val="32"/>
          <w:szCs w:val="32"/>
        </w:rPr>
        <w:t xml:space="preserve">і </w:t>
      </w:r>
      <w:r w:rsidRPr="00695A49">
        <w:rPr>
          <w:rFonts w:ascii="Times New Roman" w:hAnsi="Times New Roman" w:cs="Times New Roman"/>
          <w:sz w:val="32"/>
          <w:szCs w:val="32"/>
        </w:rPr>
        <w:t xml:space="preserve">(М. Сопілка); </w:t>
      </w:r>
      <w:r w:rsidRPr="00695A49">
        <w:rPr>
          <w:rFonts w:ascii="Times New Roman" w:hAnsi="Times New Roman" w:cs="Times New Roman"/>
          <w:i/>
          <w:sz w:val="32"/>
          <w:szCs w:val="32"/>
        </w:rPr>
        <w:t>А ґазди</w:t>
      </w:r>
      <w:r w:rsidRPr="00695A49">
        <w:rPr>
          <w:rFonts w:ascii="Times New Roman" w:hAnsi="Times New Roman" w:cs="Times New Roman"/>
          <w:b/>
          <w:i/>
          <w:sz w:val="32"/>
          <w:szCs w:val="32"/>
        </w:rPr>
        <w:t>н</w:t>
      </w:r>
      <w:r w:rsidRPr="00695A49">
        <w:rPr>
          <w:rFonts w:ascii="Times New Roman" w:hAnsi="Times New Roman" w:cs="Times New Roman"/>
          <w:i/>
          <w:sz w:val="32"/>
          <w:szCs w:val="32"/>
        </w:rPr>
        <w:t>я ко</w:t>
      </w:r>
      <w:r w:rsidRPr="00695A49">
        <w:rPr>
          <w:rFonts w:ascii="Times New Roman" w:hAnsi="Times New Roman" w:cs="Times New Roman"/>
          <w:b/>
          <w:i/>
          <w:sz w:val="32"/>
          <w:szCs w:val="32"/>
        </w:rPr>
        <w:t>л</w:t>
      </w:r>
      <w:r w:rsidRPr="00695A49">
        <w:rPr>
          <w:rFonts w:ascii="Times New Roman" w:hAnsi="Times New Roman" w:cs="Times New Roman"/>
          <w:i/>
          <w:sz w:val="32"/>
          <w:szCs w:val="32"/>
        </w:rPr>
        <w:t>и</w:t>
      </w:r>
      <w:r w:rsidRPr="00695A49">
        <w:rPr>
          <w:rFonts w:ascii="Times New Roman" w:hAnsi="Times New Roman" w:cs="Times New Roman"/>
          <w:b/>
          <w:i/>
          <w:sz w:val="32"/>
          <w:szCs w:val="32"/>
        </w:rPr>
        <w:t>с</w:t>
      </w:r>
      <w:r w:rsidRPr="00695A49">
        <w:rPr>
          <w:rFonts w:ascii="Times New Roman" w:hAnsi="Times New Roman" w:cs="Times New Roman"/>
          <w:i/>
          <w:sz w:val="32"/>
          <w:szCs w:val="32"/>
        </w:rPr>
        <w:t>а</w:t>
      </w:r>
      <w:r w:rsidRPr="00695A49">
        <w:rPr>
          <w:rFonts w:ascii="Times New Roman" w:hAnsi="Times New Roman" w:cs="Times New Roman"/>
          <w:b/>
          <w:i/>
          <w:sz w:val="32"/>
          <w:szCs w:val="32"/>
        </w:rPr>
        <w:t>л</w:t>
      </w:r>
      <w:r w:rsidRPr="00695A49">
        <w:rPr>
          <w:rFonts w:ascii="Times New Roman" w:hAnsi="Times New Roman" w:cs="Times New Roman"/>
          <w:i/>
          <w:sz w:val="32"/>
          <w:szCs w:val="32"/>
        </w:rPr>
        <w:t xml:space="preserve">а </w:t>
      </w:r>
      <w:r w:rsidRPr="00695A49">
        <w:rPr>
          <w:rFonts w:ascii="Times New Roman" w:hAnsi="Times New Roman" w:cs="Times New Roman"/>
          <w:b/>
          <w:i/>
          <w:sz w:val="32"/>
          <w:szCs w:val="32"/>
        </w:rPr>
        <w:t>в</w:t>
      </w:r>
      <w:r w:rsidRPr="00695A49">
        <w:rPr>
          <w:rFonts w:ascii="Times New Roman" w:hAnsi="Times New Roman" w:cs="Times New Roman"/>
          <w:i/>
          <w:sz w:val="32"/>
          <w:szCs w:val="32"/>
        </w:rPr>
        <w:t xml:space="preserve"> я</w:t>
      </w:r>
      <w:r w:rsidRPr="00695A49">
        <w:rPr>
          <w:rFonts w:ascii="Times New Roman" w:hAnsi="Times New Roman" w:cs="Times New Roman"/>
          <w:b/>
          <w:i/>
          <w:sz w:val="32"/>
          <w:szCs w:val="32"/>
        </w:rPr>
        <w:t>в</w:t>
      </w:r>
      <w:r w:rsidRPr="00695A49">
        <w:rPr>
          <w:rFonts w:ascii="Times New Roman" w:hAnsi="Times New Roman" w:cs="Times New Roman"/>
          <w:i/>
          <w:sz w:val="32"/>
          <w:szCs w:val="32"/>
        </w:rPr>
        <w:t>оро</w:t>
      </w:r>
      <w:r w:rsidRPr="00695A49">
        <w:rPr>
          <w:rFonts w:ascii="Times New Roman" w:hAnsi="Times New Roman" w:cs="Times New Roman"/>
          <w:b/>
          <w:i/>
          <w:sz w:val="32"/>
          <w:szCs w:val="32"/>
        </w:rPr>
        <w:t>в</w:t>
      </w:r>
      <w:r w:rsidRPr="00695A49">
        <w:rPr>
          <w:rFonts w:ascii="Times New Roman" w:hAnsi="Times New Roman" w:cs="Times New Roman"/>
          <w:i/>
          <w:sz w:val="32"/>
          <w:szCs w:val="32"/>
        </w:rPr>
        <w:t xml:space="preserve">ій </w:t>
      </w:r>
      <w:r w:rsidRPr="00695A49">
        <w:rPr>
          <w:rFonts w:ascii="Times New Roman" w:hAnsi="Times New Roman" w:cs="Times New Roman"/>
          <w:b/>
          <w:i/>
          <w:sz w:val="32"/>
          <w:szCs w:val="32"/>
        </w:rPr>
        <w:t>с</w:t>
      </w:r>
      <w:r w:rsidRPr="00695A49">
        <w:rPr>
          <w:rFonts w:ascii="Times New Roman" w:hAnsi="Times New Roman" w:cs="Times New Roman"/>
          <w:i/>
          <w:sz w:val="32"/>
          <w:szCs w:val="32"/>
        </w:rPr>
        <w:t>и</w:t>
      </w:r>
      <w:r w:rsidRPr="00695A49">
        <w:rPr>
          <w:rFonts w:ascii="Times New Roman" w:hAnsi="Times New Roman" w:cs="Times New Roman"/>
          <w:b/>
          <w:i/>
          <w:sz w:val="32"/>
          <w:szCs w:val="32"/>
        </w:rPr>
        <w:t>н</w:t>
      </w:r>
      <w:r w:rsidRPr="00695A49">
        <w:rPr>
          <w:rFonts w:ascii="Times New Roman" w:hAnsi="Times New Roman" w:cs="Times New Roman"/>
          <w:i/>
          <w:sz w:val="32"/>
          <w:szCs w:val="32"/>
        </w:rPr>
        <w:t xml:space="preserve">а. </w:t>
      </w:r>
      <w:r w:rsidRPr="00695A49">
        <w:rPr>
          <w:rFonts w:ascii="Times New Roman" w:hAnsi="Times New Roman" w:cs="Times New Roman"/>
          <w:b/>
          <w:i/>
          <w:sz w:val="32"/>
          <w:szCs w:val="32"/>
        </w:rPr>
        <w:t>Н</w:t>
      </w:r>
      <w:r w:rsidRPr="00695A49">
        <w:rPr>
          <w:rFonts w:ascii="Times New Roman" w:hAnsi="Times New Roman" w:cs="Times New Roman"/>
          <w:i/>
          <w:sz w:val="32"/>
          <w:szCs w:val="32"/>
        </w:rPr>
        <w:t>о</w:t>
      </w:r>
      <w:r w:rsidRPr="00695A49">
        <w:rPr>
          <w:rFonts w:ascii="Times New Roman" w:hAnsi="Times New Roman" w:cs="Times New Roman"/>
          <w:b/>
          <w:i/>
          <w:sz w:val="32"/>
          <w:szCs w:val="32"/>
        </w:rPr>
        <w:t>ж</w:t>
      </w:r>
      <w:r w:rsidRPr="00695A49">
        <w:rPr>
          <w:rFonts w:ascii="Times New Roman" w:hAnsi="Times New Roman" w:cs="Times New Roman"/>
          <w:i/>
          <w:sz w:val="32"/>
          <w:szCs w:val="32"/>
        </w:rPr>
        <w:t>е</w:t>
      </w:r>
      <w:r w:rsidRPr="00695A49">
        <w:rPr>
          <w:rFonts w:ascii="Times New Roman" w:hAnsi="Times New Roman" w:cs="Times New Roman"/>
          <w:b/>
          <w:i/>
          <w:sz w:val="32"/>
          <w:szCs w:val="32"/>
        </w:rPr>
        <w:t>н</w:t>
      </w:r>
      <w:r w:rsidRPr="00695A49">
        <w:rPr>
          <w:rFonts w:ascii="Times New Roman" w:hAnsi="Times New Roman" w:cs="Times New Roman"/>
          <w:i/>
          <w:sz w:val="32"/>
          <w:szCs w:val="32"/>
        </w:rPr>
        <w:t>ята</w:t>
      </w:r>
      <w:r w:rsidRPr="00695A49">
        <w:rPr>
          <w:rFonts w:ascii="Times New Roman" w:hAnsi="Times New Roman" w:cs="Times New Roman"/>
          <w:b/>
          <w:i/>
          <w:sz w:val="32"/>
          <w:szCs w:val="32"/>
        </w:rPr>
        <w:t>м</w:t>
      </w:r>
      <w:r w:rsidRPr="00695A49">
        <w:rPr>
          <w:rFonts w:ascii="Times New Roman" w:hAnsi="Times New Roman" w:cs="Times New Roman"/>
          <w:i/>
          <w:sz w:val="32"/>
          <w:szCs w:val="32"/>
        </w:rPr>
        <w:t xml:space="preserve">и </w:t>
      </w:r>
      <w:r w:rsidRPr="00695A49">
        <w:rPr>
          <w:rFonts w:ascii="Times New Roman" w:hAnsi="Times New Roman" w:cs="Times New Roman"/>
          <w:b/>
          <w:i/>
          <w:sz w:val="32"/>
          <w:szCs w:val="32"/>
        </w:rPr>
        <w:t>с</w:t>
      </w:r>
      <w:r w:rsidRPr="00695A49">
        <w:rPr>
          <w:rFonts w:ascii="Times New Roman" w:hAnsi="Times New Roman" w:cs="Times New Roman"/>
          <w:i/>
          <w:sz w:val="32"/>
          <w:szCs w:val="32"/>
        </w:rPr>
        <w:t>ота</w:t>
      </w:r>
      <w:r w:rsidRPr="00695A49">
        <w:rPr>
          <w:rFonts w:ascii="Times New Roman" w:hAnsi="Times New Roman" w:cs="Times New Roman"/>
          <w:b/>
          <w:i/>
          <w:sz w:val="32"/>
          <w:szCs w:val="32"/>
        </w:rPr>
        <w:t>л</w:t>
      </w:r>
      <w:r w:rsidRPr="00695A49">
        <w:rPr>
          <w:rFonts w:ascii="Times New Roman" w:hAnsi="Times New Roman" w:cs="Times New Roman"/>
          <w:i/>
          <w:sz w:val="32"/>
          <w:szCs w:val="32"/>
        </w:rPr>
        <w:t xml:space="preserve">о – </w:t>
      </w:r>
      <w:r w:rsidRPr="00695A49">
        <w:rPr>
          <w:rFonts w:ascii="Times New Roman" w:hAnsi="Times New Roman" w:cs="Times New Roman"/>
          <w:b/>
          <w:i/>
          <w:sz w:val="32"/>
          <w:szCs w:val="32"/>
        </w:rPr>
        <w:t>л</w:t>
      </w:r>
      <w:r w:rsidRPr="00695A49">
        <w:rPr>
          <w:rFonts w:ascii="Times New Roman" w:hAnsi="Times New Roman" w:cs="Times New Roman"/>
          <w:i/>
          <w:sz w:val="32"/>
          <w:szCs w:val="32"/>
        </w:rPr>
        <w:t>ебеді</w:t>
      </w:r>
      <w:r w:rsidRPr="00695A49">
        <w:rPr>
          <w:rFonts w:ascii="Times New Roman" w:hAnsi="Times New Roman" w:cs="Times New Roman"/>
          <w:b/>
          <w:i/>
          <w:sz w:val="32"/>
          <w:szCs w:val="32"/>
        </w:rPr>
        <w:t>л</w:t>
      </w:r>
      <w:r w:rsidRPr="00695A49">
        <w:rPr>
          <w:rFonts w:ascii="Times New Roman" w:hAnsi="Times New Roman" w:cs="Times New Roman"/>
          <w:i/>
          <w:sz w:val="32"/>
          <w:szCs w:val="32"/>
        </w:rPr>
        <w:t xml:space="preserve">а </w:t>
      </w:r>
      <w:r w:rsidRPr="00695A49">
        <w:rPr>
          <w:rFonts w:ascii="Times New Roman" w:hAnsi="Times New Roman" w:cs="Times New Roman"/>
          <w:b/>
          <w:i/>
          <w:sz w:val="32"/>
          <w:szCs w:val="32"/>
        </w:rPr>
        <w:t>м</w:t>
      </w:r>
      <w:r w:rsidRPr="00695A49">
        <w:rPr>
          <w:rFonts w:ascii="Times New Roman" w:hAnsi="Times New Roman" w:cs="Times New Roman"/>
          <w:i/>
          <w:sz w:val="32"/>
          <w:szCs w:val="32"/>
        </w:rPr>
        <w:t xml:space="preserve">ати. </w:t>
      </w:r>
      <w:r w:rsidRPr="00695A49">
        <w:rPr>
          <w:rFonts w:ascii="Times New Roman" w:hAnsi="Times New Roman" w:cs="Times New Roman"/>
          <w:b/>
          <w:i/>
          <w:sz w:val="32"/>
          <w:szCs w:val="32"/>
        </w:rPr>
        <w:t>Л</w:t>
      </w:r>
      <w:r w:rsidRPr="00695A49">
        <w:rPr>
          <w:rFonts w:ascii="Times New Roman" w:hAnsi="Times New Roman" w:cs="Times New Roman"/>
          <w:i/>
          <w:sz w:val="32"/>
          <w:szCs w:val="32"/>
        </w:rPr>
        <w:t xml:space="preserve">егіт </w:t>
      </w:r>
      <w:r w:rsidRPr="00695A49">
        <w:rPr>
          <w:rFonts w:ascii="Times New Roman" w:hAnsi="Times New Roman" w:cs="Times New Roman"/>
          <w:b/>
          <w:i/>
          <w:sz w:val="32"/>
          <w:szCs w:val="32"/>
        </w:rPr>
        <w:t>в</w:t>
      </w:r>
      <w:r w:rsidRPr="00695A49">
        <w:rPr>
          <w:rFonts w:ascii="Times New Roman" w:hAnsi="Times New Roman" w:cs="Times New Roman"/>
          <w:i/>
          <w:sz w:val="32"/>
          <w:szCs w:val="32"/>
        </w:rPr>
        <w:t>аб</w:t>
      </w:r>
      <w:r w:rsidRPr="00695A49">
        <w:rPr>
          <w:rFonts w:ascii="Times New Roman" w:hAnsi="Times New Roman" w:cs="Times New Roman"/>
          <w:b/>
          <w:i/>
          <w:sz w:val="32"/>
          <w:szCs w:val="32"/>
        </w:rPr>
        <w:t>н</w:t>
      </w:r>
      <w:r w:rsidRPr="00695A49">
        <w:rPr>
          <w:rFonts w:ascii="Times New Roman" w:hAnsi="Times New Roman" w:cs="Times New Roman"/>
          <w:i/>
          <w:sz w:val="32"/>
          <w:szCs w:val="32"/>
        </w:rPr>
        <w:t>и</w:t>
      </w:r>
      <w:r w:rsidRPr="00695A49">
        <w:rPr>
          <w:rFonts w:ascii="Times New Roman" w:hAnsi="Times New Roman" w:cs="Times New Roman"/>
          <w:b/>
          <w:i/>
          <w:sz w:val="32"/>
          <w:szCs w:val="32"/>
        </w:rPr>
        <w:t>м</w:t>
      </w:r>
      <w:r w:rsidRPr="00695A49">
        <w:rPr>
          <w:rFonts w:ascii="Times New Roman" w:hAnsi="Times New Roman" w:cs="Times New Roman"/>
          <w:i/>
          <w:sz w:val="32"/>
          <w:szCs w:val="32"/>
        </w:rPr>
        <w:t>и у</w:t>
      </w:r>
      <w:r w:rsidRPr="00695A49">
        <w:rPr>
          <w:rFonts w:ascii="Times New Roman" w:hAnsi="Times New Roman" w:cs="Times New Roman"/>
          <w:b/>
          <w:i/>
          <w:sz w:val="32"/>
          <w:szCs w:val="32"/>
        </w:rPr>
        <w:t>с</w:t>
      </w:r>
      <w:r w:rsidRPr="00695A49">
        <w:rPr>
          <w:rFonts w:ascii="Times New Roman" w:hAnsi="Times New Roman" w:cs="Times New Roman"/>
          <w:i/>
          <w:sz w:val="32"/>
          <w:szCs w:val="32"/>
        </w:rPr>
        <w:t>та</w:t>
      </w:r>
      <w:r w:rsidRPr="00695A49">
        <w:rPr>
          <w:rFonts w:ascii="Times New Roman" w:hAnsi="Times New Roman" w:cs="Times New Roman"/>
          <w:b/>
          <w:i/>
          <w:sz w:val="32"/>
          <w:szCs w:val="32"/>
        </w:rPr>
        <w:t>м</w:t>
      </w:r>
      <w:r w:rsidRPr="00695A49">
        <w:rPr>
          <w:rFonts w:ascii="Times New Roman" w:hAnsi="Times New Roman" w:cs="Times New Roman"/>
          <w:i/>
          <w:sz w:val="32"/>
          <w:szCs w:val="32"/>
        </w:rPr>
        <w:t>и ці</w:t>
      </w:r>
      <w:r w:rsidRPr="00695A49">
        <w:rPr>
          <w:rFonts w:ascii="Times New Roman" w:hAnsi="Times New Roman" w:cs="Times New Roman"/>
          <w:b/>
          <w:i/>
          <w:sz w:val="32"/>
          <w:szCs w:val="32"/>
        </w:rPr>
        <w:t>л</w:t>
      </w:r>
      <w:r w:rsidRPr="00695A49">
        <w:rPr>
          <w:rFonts w:ascii="Times New Roman" w:hAnsi="Times New Roman" w:cs="Times New Roman"/>
          <w:i/>
          <w:sz w:val="32"/>
          <w:szCs w:val="32"/>
        </w:rPr>
        <w:t>у</w:t>
      </w:r>
      <w:r w:rsidRPr="00695A49">
        <w:rPr>
          <w:rFonts w:ascii="Times New Roman" w:hAnsi="Times New Roman" w:cs="Times New Roman"/>
          <w:b/>
          <w:i/>
          <w:sz w:val="32"/>
          <w:szCs w:val="32"/>
        </w:rPr>
        <w:t>в</w:t>
      </w:r>
      <w:r w:rsidRPr="00695A49">
        <w:rPr>
          <w:rFonts w:ascii="Times New Roman" w:hAnsi="Times New Roman" w:cs="Times New Roman"/>
          <w:i/>
          <w:sz w:val="32"/>
          <w:szCs w:val="32"/>
        </w:rPr>
        <w:t>а</w:t>
      </w:r>
      <w:r w:rsidRPr="00695A49">
        <w:rPr>
          <w:rFonts w:ascii="Times New Roman" w:hAnsi="Times New Roman" w:cs="Times New Roman"/>
          <w:b/>
          <w:i/>
          <w:sz w:val="32"/>
          <w:szCs w:val="32"/>
        </w:rPr>
        <w:t>в</w:t>
      </w:r>
      <w:r w:rsidRPr="00695A49">
        <w:rPr>
          <w:rFonts w:ascii="Times New Roman" w:hAnsi="Times New Roman" w:cs="Times New Roman"/>
          <w:i/>
          <w:sz w:val="32"/>
          <w:szCs w:val="32"/>
        </w:rPr>
        <w:t>’</w:t>
      </w:r>
      <w:r w:rsidRPr="00695A49">
        <w:rPr>
          <w:rFonts w:ascii="Times New Roman" w:hAnsi="Times New Roman" w:cs="Times New Roman"/>
          <w:b/>
          <w:i/>
          <w:sz w:val="32"/>
          <w:szCs w:val="32"/>
        </w:rPr>
        <w:t>м</w:t>
      </w:r>
      <w:r w:rsidRPr="00695A49">
        <w:rPr>
          <w:rFonts w:ascii="Times New Roman" w:hAnsi="Times New Roman" w:cs="Times New Roman"/>
          <w:i/>
          <w:sz w:val="32"/>
          <w:szCs w:val="32"/>
        </w:rPr>
        <w:t xml:space="preserve">у п’яти. А </w:t>
      </w:r>
      <w:r w:rsidRPr="00695A49">
        <w:rPr>
          <w:rFonts w:ascii="Times New Roman" w:hAnsi="Times New Roman" w:cs="Times New Roman"/>
          <w:b/>
          <w:i/>
          <w:sz w:val="32"/>
          <w:szCs w:val="32"/>
        </w:rPr>
        <w:t>см</w:t>
      </w:r>
      <w:r w:rsidRPr="00695A49">
        <w:rPr>
          <w:rFonts w:ascii="Times New Roman" w:hAnsi="Times New Roman" w:cs="Times New Roman"/>
          <w:i/>
          <w:sz w:val="32"/>
          <w:szCs w:val="32"/>
        </w:rPr>
        <w:t>ерека йо</w:t>
      </w:r>
      <w:r w:rsidRPr="00695A49">
        <w:rPr>
          <w:rFonts w:ascii="Times New Roman" w:hAnsi="Times New Roman" w:cs="Times New Roman"/>
          <w:b/>
          <w:i/>
          <w:sz w:val="32"/>
          <w:szCs w:val="32"/>
        </w:rPr>
        <w:t>м</w:t>
      </w:r>
      <w:r w:rsidRPr="00695A49">
        <w:rPr>
          <w:rFonts w:ascii="Times New Roman" w:hAnsi="Times New Roman" w:cs="Times New Roman"/>
          <w:i/>
          <w:sz w:val="32"/>
          <w:szCs w:val="32"/>
        </w:rPr>
        <w:t>у к</w:t>
      </w:r>
      <w:r w:rsidRPr="00695A49">
        <w:rPr>
          <w:rFonts w:ascii="Times New Roman" w:hAnsi="Times New Roman" w:cs="Times New Roman"/>
          <w:b/>
          <w:i/>
          <w:sz w:val="32"/>
          <w:szCs w:val="32"/>
        </w:rPr>
        <w:t>л</w:t>
      </w:r>
      <w:r w:rsidRPr="00695A49">
        <w:rPr>
          <w:rFonts w:ascii="Times New Roman" w:hAnsi="Times New Roman" w:cs="Times New Roman"/>
          <w:i/>
          <w:sz w:val="32"/>
          <w:szCs w:val="32"/>
        </w:rPr>
        <w:t>а</w:t>
      </w:r>
      <w:r w:rsidRPr="00695A49">
        <w:rPr>
          <w:rFonts w:ascii="Times New Roman" w:hAnsi="Times New Roman" w:cs="Times New Roman"/>
          <w:b/>
          <w:i/>
          <w:sz w:val="32"/>
          <w:szCs w:val="32"/>
        </w:rPr>
        <w:t>л</w:t>
      </w:r>
      <w:r w:rsidRPr="00695A49">
        <w:rPr>
          <w:rFonts w:ascii="Times New Roman" w:hAnsi="Times New Roman" w:cs="Times New Roman"/>
          <w:i/>
          <w:sz w:val="32"/>
          <w:szCs w:val="32"/>
        </w:rPr>
        <w:t>а у ко</w:t>
      </w:r>
      <w:r w:rsidRPr="00695A49">
        <w:rPr>
          <w:rFonts w:ascii="Times New Roman" w:hAnsi="Times New Roman" w:cs="Times New Roman"/>
          <w:b/>
          <w:i/>
          <w:sz w:val="32"/>
          <w:szCs w:val="32"/>
        </w:rPr>
        <w:t>л</w:t>
      </w:r>
      <w:r w:rsidRPr="00695A49">
        <w:rPr>
          <w:rFonts w:ascii="Times New Roman" w:hAnsi="Times New Roman" w:cs="Times New Roman"/>
          <w:i/>
          <w:sz w:val="32"/>
          <w:szCs w:val="32"/>
        </w:rPr>
        <w:t>и</w:t>
      </w:r>
      <w:r w:rsidRPr="00695A49">
        <w:rPr>
          <w:rFonts w:ascii="Times New Roman" w:hAnsi="Times New Roman" w:cs="Times New Roman"/>
          <w:b/>
          <w:i/>
          <w:sz w:val="32"/>
          <w:szCs w:val="32"/>
        </w:rPr>
        <w:t>с</w:t>
      </w:r>
      <w:r w:rsidRPr="00695A49">
        <w:rPr>
          <w:rFonts w:ascii="Times New Roman" w:hAnsi="Times New Roman" w:cs="Times New Roman"/>
          <w:i/>
          <w:sz w:val="32"/>
          <w:szCs w:val="32"/>
        </w:rPr>
        <w:t xml:space="preserve">ку </w:t>
      </w:r>
      <w:r w:rsidRPr="00695A49">
        <w:rPr>
          <w:rFonts w:ascii="Times New Roman" w:hAnsi="Times New Roman" w:cs="Times New Roman"/>
          <w:b/>
          <w:i/>
          <w:sz w:val="32"/>
          <w:szCs w:val="32"/>
        </w:rPr>
        <w:t>ш</w:t>
      </w:r>
      <w:r w:rsidRPr="00695A49">
        <w:rPr>
          <w:rFonts w:ascii="Times New Roman" w:hAnsi="Times New Roman" w:cs="Times New Roman"/>
          <w:i/>
          <w:sz w:val="32"/>
          <w:szCs w:val="32"/>
        </w:rPr>
        <w:t>и</w:t>
      </w:r>
      <w:r w:rsidRPr="00695A49">
        <w:rPr>
          <w:rFonts w:ascii="Times New Roman" w:hAnsi="Times New Roman" w:cs="Times New Roman"/>
          <w:b/>
          <w:i/>
          <w:sz w:val="32"/>
          <w:szCs w:val="32"/>
        </w:rPr>
        <w:t>ш</w:t>
      </w:r>
      <w:r w:rsidRPr="00695A49">
        <w:rPr>
          <w:rFonts w:ascii="Times New Roman" w:hAnsi="Times New Roman" w:cs="Times New Roman"/>
          <w:i/>
          <w:sz w:val="32"/>
          <w:szCs w:val="32"/>
        </w:rPr>
        <w:t>ку. А я</w:t>
      </w:r>
      <w:r w:rsidRPr="00695A49">
        <w:rPr>
          <w:rFonts w:ascii="Times New Roman" w:hAnsi="Times New Roman" w:cs="Times New Roman"/>
          <w:b/>
          <w:i/>
          <w:sz w:val="32"/>
          <w:szCs w:val="32"/>
        </w:rPr>
        <w:t>л</w:t>
      </w:r>
      <w:r w:rsidRPr="00695A49">
        <w:rPr>
          <w:rFonts w:ascii="Times New Roman" w:hAnsi="Times New Roman" w:cs="Times New Roman"/>
          <w:i/>
          <w:sz w:val="32"/>
          <w:szCs w:val="32"/>
        </w:rPr>
        <w:t xml:space="preserve">иця </w:t>
      </w:r>
      <w:r w:rsidRPr="00695A49">
        <w:rPr>
          <w:rFonts w:ascii="Times New Roman" w:hAnsi="Times New Roman" w:cs="Times New Roman"/>
          <w:b/>
          <w:i/>
          <w:sz w:val="32"/>
          <w:szCs w:val="32"/>
        </w:rPr>
        <w:t>л</w:t>
      </w:r>
      <w:r w:rsidRPr="00695A49">
        <w:rPr>
          <w:rFonts w:ascii="Times New Roman" w:hAnsi="Times New Roman" w:cs="Times New Roman"/>
          <w:i/>
          <w:sz w:val="32"/>
          <w:szCs w:val="32"/>
        </w:rPr>
        <w:t>ад</w:t>
      </w:r>
      <w:r w:rsidRPr="00695A49">
        <w:rPr>
          <w:rFonts w:ascii="Times New Roman" w:hAnsi="Times New Roman" w:cs="Times New Roman"/>
          <w:b/>
          <w:i/>
          <w:sz w:val="32"/>
          <w:szCs w:val="32"/>
        </w:rPr>
        <w:t>н</w:t>
      </w:r>
      <w:r w:rsidRPr="00695A49">
        <w:rPr>
          <w:rFonts w:ascii="Times New Roman" w:hAnsi="Times New Roman" w:cs="Times New Roman"/>
          <w:i/>
          <w:sz w:val="32"/>
          <w:szCs w:val="32"/>
        </w:rPr>
        <w:t>о пря</w:t>
      </w:r>
      <w:r w:rsidRPr="00695A49">
        <w:rPr>
          <w:rFonts w:ascii="Times New Roman" w:hAnsi="Times New Roman" w:cs="Times New Roman"/>
          <w:b/>
          <w:i/>
          <w:sz w:val="32"/>
          <w:szCs w:val="32"/>
        </w:rPr>
        <w:t>л</w:t>
      </w:r>
      <w:r w:rsidRPr="00695A49">
        <w:rPr>
          <w:rFonts w:ascii="Times New Roman" w:hAnsi="Times New Roman" w:cs="Times New Roman"/>
          <w:i/>
          <w:sz w:val="32"/>
          <w:szCs w:val="32"/>
        </w:rPr>
        <w:t>а з па</w:t>
      </w:r>
      <w:r w:rsidRPr="00695A49">
        <w:rPr>
          <w:rFonts w:ascii="Times New Roman" w:hAnsi="Times New Roman" w:cs="Times New Roman"/>
          <w:b/>
          <w:i/>
          <w:sz w:val="32"/>
          <w:szCs w:val="32"/>
        </w:rPr>
        <w:t>в</w:t>
      </w:r>
      <w:r w:rsidRPr="00695A49">
        <w:rPr>
          <w:rFonts w:ascii="Times New Roman" w:hAnsi="Times New Roman" w:cs="Times New Roman"/>
          <w:i/>
          <w:sz w:val="32"/>
          <w:szCs w:val="32"/>
        </w:rPr>
        <w:t>ути</w:t>
      </w:r>
      <w:r w:rsidRPr="00695A49">
        <w:rPr>
          <w:rFonts w:ascii="Times New Roman" w:hAnsi="Times New Roman" w:cs="Times New Roman"/>
          <w:b/>
          <w:i/>
          <w:sz w:val="32"/>
          <w:szCs w:val="32"/>
        </w:rPr>
        <w:t>нн</w:t>
      </w:r>
      <w:r w:rsidRPr="00695A49">
        <w:rPr>
          <w:rFonts w:ascii="Times New Roman" w:hAnsi="Times New Roman" w:cs="Times New Roman"/>
          <w:i/>
          <w:sz w:val="32"/>
          <w:szCs w:val="32"/>
        </w:rPr>
        <w:t>я ти</w:t>
      </w:r>
      <w:r w:rsidRPr="00695A49">
        <w:rPr>
          <w:rFonts w:ascii="Times New Roman" w:hAnsi="Times New Roman" w:cs="Times New Roman"/>
          <w:b/>
          <w:i/>
          <w:sz w:val="32"/>
          <w:szCs w:val="32"/>
        </w:rPr>
        <w:t>ш</w:t>
      </w:r>
      <w:r w:rsidRPr="00695A49">
        <w:rPr>
          <w:rFonts w:ascii="Times New Roman" w:hAnsi="Times New Roman" w:cs="Times New Roman"/>
          <w:i/>
          <w:sz w:val="32"/>
          <w:szCs w:val="32"/>
        </w:rPr>
        <w:t>-</w:t>
      </w:r>
      <w:r w:rsidRPr="00695A49">
        <w:rPr>
          <w:rFonts w:ascii="Times New Roman" w:hAnsi="Times New Roman" w:cs="Times New Roman"/>
          <w:b/>
          <w:i/>
          <w:sz w:val="32"/>
          <w:szCs w:val="32"/>
        </w:rPr>
        <w:t>ш</w:t>
      </w:r>
      <w:r w:rsidRPr="00695A49">
        <w:rPr>
          <w:rFonts w:ascii="Times New Roman" w:hAnsi="Times New Roman" w:cs="Times New Roman"/>
          <w:i/>
          <w:sz w:val="32"/>
          <w:szCs w:val="32"/>
        </w:rPr>
        <w:t xml:space="preserve">у </w:t>
      </w:r>
      <w:r w:rsidRPr="00695A49">
        <w:rPr>
          <w:rFonts w:ascii="Times New Roman" w:hAnsi="Times New Roman" w:cs="Times New Roman"/>
          <w:sz w:val="32"/>
          <w:szCs w:val="32"/>
        </w:rPr>
        <w:t xml:space="preserve">(Б. Олійник). Спостереження над фонематичною насиченістю тексту асонанціями дозволяє зауважувати, що </w:t>
      </w:r>
      <w:r w:rsidR="00C63578" w:rsidRPr="00695A49">
        <w:rPr>
          <w:rFonts w:ascii="Times New Roman" w:hAnsi="Times New Roman" w:cs="Times New Roman"/>
          <w:sz w:val="32"/>
          <w:szCs w:val="32"/>
        </w:rPr>
        <w:t>в</w:t>
      </w:r>
      <w:r w:rsidRPr="00695A49">
        <w:rPr>
          <w:rFonts w:ascii="Times New Roman" w:hAnsi="Times New Roman" w:cs="Times New Roman"/>
          <w:sz w:val="32"/>
          <w:szCs w:val="32"/>
        </w:rPr>
        <w:t xml:space="preserve"> більшості випадків [</w:t>
      </w:r>
      <w:r w:rsidRPr="00695A49">
        <w:rPr>
          <w:rFonts w:ascii="Times New Roman" w:hAnsi="Times New Roman" w:cs="Times New Roman"/>
          <w:b/>
          <w:sz w:val="32"/>
          <w:szCs w:val="32"/>
        </w:rPr>
        <w:t>а</w:t>
      </w:r>
      <w:r w:rsidRPr="00695A49">
        <w:rPr>
          <w:rFonts w:ascii="Times New Roman" w:hAnsi="Times New Roman" w:cs="Times New Roman"/>
          <w:sz w:val="32"/>
          <w:szCs w:val="32"/>
        </w:rPr>
        <w:t xml:space="preserve">] надає мові характеру сили </w:t>
      </w:r>
      <w:r w:rsidR="00512DDD" w:rsidRPr="00695A49">
        <w:rPr>
          <w:rFonts w:ascii="Times New Roman" w:hAnsi="Times New Roman" w:cs="Times New Roman"/>
          <w:sz w:val="32"/>
          <w:szCs w:val="32"/>
        </w:rPr>
        <w:t>й</w:t>
      </w:r>
      <w:r w:rsidRPr="00695A49">
        <w:rPr>
          <w:rFonts w:ascii="Times New Roman" w:hAnsi="Times New Roman" w:cs="Times New Roman"/>
          <w:sz w:val="32"/>
          <w:szCs w:val="32"/>
        </w:rPr>
        <w:t xml:space="preserve"> величності, напруженості й широти розмаху зображення; </w:t>
      </w:r>
      <w:r w:rsidRPr="00695A49">
        <w:rPr>
          <w:rFonts w:ascii="Times New Roman" w:hAnsi="Times New Roman" w:cs="Times New Roman"/>
          <w:sz w:val="32"/>
          <w:szCs w:val="32"/>
        </w:rPr>
        <w:lastRenderedPageBreak/>
        <w:t>[</w:t>
      </w:r>
      <w:r w:rsidRPr="00695A49">
        <w:rPr>
          <w:rFonts w:ascii="Times New Roman" w:hAnsi="Times New Roman" w:cs="Times New Roman"/>
          <w:b/>
          <w:sz w:val="32"/>
          <w:szCs w:val="32"/>
        </w:rPr>
        <w:t>о</w:t>
      </w:r>
      <w:r w:rsidRPr="00695A49">
        <w:rPr>
          <w:rFonts w:ascii="Times New Roman" w:hAnsi="Times New Roman" w:cs="Times New Roman"/>
          <w:sz w:val="32"/>
          <w:szCs w:val="32"/>
        </w:rPr>
        <w:t>] – гордості, пишності, урочистості; [</w:t>
      </w:r>
      <w:r w:rsidRPr="00695A49">
        <w:rPr>
          <w:rFonts w:ascii="Times New Roman" w:hAnsi="Times New Roman" w:cs="Times New Roman"/>
          <w:b/>
          <w:sz w:val="32"/>
          <w:szCs w:val="32"/>
        </w:rPr>
        <w:t>у</w:t>
      </w:r>
      <w:r w:rsidRPr="00695A49">
        <w:rPr>
          <w:rFonts w:ascii="Times New Roman" w:hAnsi="Times New Roman" w:cs="Times New Roman"/>
          <w:sz w:val="32"/>
          <w:szCs w:val="32"/>
        </w:rPr>
        <w:t>] – страху, жаху, грізності, тривоги; [</w:t>
      </w:r>
      <w:r w:rsidRPr="00695A49">
        <w:rPr>
          <w:rFonts w:ascii="Times New Roman" w:hAnsi="Times New Roman" w:cs="Times New Roman"/>
          <w:b/>
          <w:sz w:val="32"/>
          <w:szCs w:val="32"/>
        </w:rPr>
        <w:t>і</w:t>
      </w:r>
      <w:r w:rsidRPr="00695A49">
        <w:rPr>
          <w:rFonts w:ascii="Times New Roman" w:hAnsi="Times New Roman" w:cs="Times New Roman"/>
          <w:sz w:val="32"/>
          <w:szCs w:val="32"/>
        </w:rPr>
        <w:t xml:space="preserve">] – чогось </w:t>
      </w:r>
      <w:r w:rsidR="004434DD" w:rsidRPr="00695A49">
        <w:rPr>
          <w:rFonts w:ascii="Times New Roman" w:hAnsi="Times New Roman" w:cs="Times New Roman"/>
          <w:sz w:val="32"/>
          <w:szCs w:val="32"/>
        </w:rPr>
        <w:t>швидкого, інтенсивного, дієвого.</w:t>
      </w:r>
      <w:r w:rsidRPr="00695A49">
        <w:rPr>
          <w:rFonts w:ascii="Times New Roman" w:hAnsi="Times New Roman" w:cs="Times New Roman"/>
          <w:sz w:val="32"/>
          <w:szCs w:val="32"/>
        </w:rPr>
        <w:t xml:space="preserve"> Наведемо приклади: </w:t>
      </w:r>
      <w:r w:rsidRPr="00695A49">
        <w:rPr>
          <w:rFonts w:ascii="Times New Roman" w:hAnsi="Times New Roman" w:cs="Times New Roman"/>
          <w:i/>
          <w:sz w:val="32"/>
          <w:szCs w:val="32"/>
        </w:rPr>
        <w:t>Г</w:t>
      </w:r>
      <w:r w:rsidRPr="00695A49">
        <w:rPr>
          <w:rFonts w:ascii="Times New Roman" w:hAnsi="Times New Roman" w:cs="Times New Roman"/>
          <w:b/>
          <w:i/>
          <w:sz w:val="32"/>
          <w:szCs w:val="32"/>
        </w:rPr>
        <w:t>о</w:t>
      </w:r>
      <w:r w:rsidRPr="00695A49">
        <w:rPr>
          <w:rFonts w:ascii="Times New Roman" w:hAnsi="Times New Roman" w:cs="Times New Roman"/>
          <w:i/>
          <w:sz w:val="32"/>
          <w:szCs w:val="32"/>
        </w:rPr>
        <w:t>р</w:t>
      </w:r>
      <w:r w:rsidRPr="00695A49">
        <w:rPr>
          <w:rFonts w:ascii="Times New Roman" w:hAnsi="Times New Roman" w:cs="Times New Roman"/>
          <w:b/>
          <w:i/>
          <w:sz w:val="32"/>
          <w:szCs w:val="32"/>
        </w:rPr>
        <w:t>а</w:t>
      </w:r>
      <w:r w:rsidRPr="00695A49">
        <w:rPr>
          <w:rFonts w:ascii="Times New Roman" w:hAnsi="Times New Roman" w:cs="Times New Roman"/>
          <w:i/>
          <w:sz w:val="32"/>
          <w:szCs w:val="32"/>
        </w:rPr>
        <w:t>ми, г</w:t>
      </w:r>
      <w:r w:rsidRPr="00695A49">
        <w:rPr>
          <w:rFonts w:ascii="Times New Roman" w:hAnsi="Times New Roman" w:cs="Times New Roman"/>
          <w:b/>
          <w:i/>
          <w:sz w:val="32"/>
          <w:szCs w:val="32"/>
        </w:rPr>
        <w:t>о</w:t>
      </w:r>
      <w:r w:rsidRPr="00695A49">
        <w:rPr>
          <w:rFonts w:ascii="Times New Roman" w:hAnsi="Times New Roman" w:cs="Times New Roman"/>
          <w:i/>
          <w:sz w:val="32"/>
          <w:szCs w:val="32"/>
        </w:rPr>
        <w:t>р</w:t>
      </w:r>
      <w:r w:rsidRPr="00695A49">
        <w:rPr>
          <w:rFonts w:ascii="Times New Roman" w:hAnsi="Times New Roman" w:cs="Times New Roman"/>
          <w:b/>
          <w:i/>
          <w:sz w:val="32"/>
          <w:szCs w:val="32"/>
        </w:rPr>
        <w:t>а</w:t>
      </w:r>
      <w:r w:rsidRPr="00695A49">
        <w:rPr>
          <w:rFonts w:ascii="Times New Roman" w:hAnsi="Times New Roman" w:cs="Times New Roman"/>
          <w:i/>
          <w:sz w:val="32"/>
          <w:szCs w:val="32"/>
        </w:rPr>
        <w:t>ми, н</w:t>
      </w:r>
      <w:r w:rsidRPr="00695A49">
        <w:rPr>
          <w:rFonts w:ascii="Times New Roman" w:hAnsi="Times New Roman" w:cs="Times New Roman"/>
          <w:b/>
          <w:i/>
          <w:sz w:val="32"/>
          <w:szCs w:val="32"/>
        </w:rPr>
        <w:t>а</w:t>
      </w:r>
      <w:r w:rsidRPr="00695A49">
        <w:rPr>
          <w:rFonts w:ascii="Times New Roman" w:hAnsi="Times New Roman" w:cs="Times New Roman"/>
          <w:i/>
          <w:sz w:val="32"/>
          <w:szCs w:val="32"/>
        </w:rPr>
        <w:t>д яр</w:t>
      </w:r>
      <w:r w:rsidRPr="00695A49">
        <w:rPr>
          <w:rFonts w:ascii="Times New Roman" w:hAnsi="Times New Roman" w:cs="Times New Roman"/>
          <w:b/>
          <w:i/>
          <w:sz w:val="32"/>
          <w:szCs w:val="32"/>
        </w:rPr>
        <w:t>а</w:t>
      </w:r>
      <w:r w:rsidRPr="00695A49">
        <w:rPr>
          <w:rFonts w:ascii="Times New Roman" w:hAnsi="Times New Roman" w:cs="Times New Roman"/>
          <w:i/>
          <w:sz w:val="32"/>
          <w:szCs w:val="32"/>
        </w:rPr>
        <w:t>ми й б</w:t>
      </w:r>
      <w:r w:rsidRPr="00695A49">
        <w:rPr>
          <w:rFonts w:ascii="Times New Roman" w:hAnsi="Times New Roman" w:cs="Times New Roman"/>
          <w:b/>
          <w:i/>
          <w:sz w:val="32"/>
          <w:szCs w:val="32"/>
        </w:rPr>
        <w:t>о</w:t>
      </w:r>
      <w:r w:rsidRPr="00695A49">
        <w:rPr>
          <w:rFonts w:ascii="Times New Roman" w:hAnsi="Times New Roman" w:cs="Times New Roman"/>
          <w:i/>
          <w:sz w:val="32"/>
          <w:szCs w:val="32"/>
        </w:rPr>
        <w:t>р</w:t>
      </w:r>
      <w:r w:rsidRPr="00695A49">
        <w:rPr>
          <w:rFonts w:ascii="Times New Roman" w:hAnsi="Times New Roman" w:cs="Times New Roman"/>
          <w:b/>
          <w:i/>
          <w:sz w:val="32"/>
          <w:szCs w:val="32"/>
        </w:rPr>
        <w:t>а</w:t>
      </w:r>
      <w:r w:rsidRPr="00695A49">
        <w:rPr>
          <w:rFonts w:ascii="Times New Roman" w:hAnsi="Times New Roman" w:cs="Times New Roman"/>
          <w:i/>
          <w:sz w:val="32"/>
          <w:szCs w:val="32"/>
        </w:rPr>
        <w:t>ми н</w:t>
      </w:r>
      <w:r w:rsidRPr="00695A49">
        <w:rPr>
          <w:rFonts w:ascii="Times New Roman" w:hAnsi="Times New Roman" w:cs="Times New Roman"/>
          <w:b/>
          <w:i/>
          <w:sz w:val="32"/>
          <w:szCs w:val="32"/>
        </w:rPr>
        <w:t>а</w:t>
      </w:r>
      <w:r w:rsidRPr="00695A49">
        <w:rPr>
          <w:rFonts w:ascii="Times New Roman" w:hAnsi="Times New Roman" w:cs="Times New Roman"/>
          <w:i/>
          <w:sz w:val="32"/>
          <w:szCs w:val="32"/>
        </w:rPr>
        <w:t xml:space="preserve"> весь кр</w:t>
      </w:r>
      <w:r w:rsidRPr="00695A49">
        <w:rPr>
          <w:rFonts w:ascii="Times New Roman" w:hAnsi="Times New Roman" w:cs="Times New Roman"/>
          <w:b/>
          <w:i/>
          <w:sz w:val="32"/>
          <w:szCs w:val="32"/>
        </w:rPr>
        <w:t>а</w:t>
      </w:r>
      <w:r w:rsidRPr="00695A49">
        <w:rPr>
          <w:rFonts w:ascii="Times New Roman" w:hAnsi="Times New Roman" w:cs="Times New Roman"/>
          <w:i/>
          <w:sz w:val="32"/>
          <w:szCs w:val="32"/>
        </w:rPr>
        <w:t>й г</w:t>
      </w:r>
      <w:r w:rsidRPr="00695A49">
        <w:rPr>
          <w:rFonts w:ascii="Times New Roman" w:hAnsi="Times New Roman" w:cs="Times New Roman"/>
          <w:b/>
          <w:i/>
          <w:sz w:val="32"/>
          <w:szCs w:val="32"/>
        </w:rPr>
        <w:t>о</w:t>
      </w:r>
      <w:r w:rsidRPr="00695A49">
        <w:rPr>
          <w:rFonts w:ascii="Times New Roman" w:hAnsi="Times New Roman" w:cs="Times New Roman"/>
          <w:i/>
          <w:sz w:val="32"/>
          <w:szCs w:val="32"/>
        </w:rPr>
        <w:t>реньк</w:t>
      </w:r>
      <w:r w:rsidRPr="00695A49">
        <w:rPr>
          <w:rFonts w:ascii="Times New Roman" w:hAnsi="Times New Roman" w:cs="Times New Roman"/>
          <w:b/>
          <w:i/>
          <w:sz w:val="32"/>
          <w:szCs w:val="32"/>
        </w:rPr>
        <w:t>о</w:t>
      </w:r>
      <w:r w:rsidRPr="00695A49">
        <w:rPr>
          <w:rFonts w:ascii="Times New Roman" w:hAnsi="Times New Roman" w:cs="Times New Roman"/>
          <w:i/>
          <w:sz w:val="32"/>
          <w:szCs w:val="32"/>
        </w:rPr>
        <w:t>, г</w:t>
      </w:r>
      <w:r w:rsidRPr="00695A49">
        <w:rPr>
          <w:rFonts w:ascii="Times New Roman" w:hAnsi="Times New Roman" w:cs="Times New Roman"/>
          <w:b/>
          <w:i/>
          <w:sz w:val="32"/>
          <w:szCs w:val="32"/>
        </w:rPr>
        <w:t>о</w:t>
      </w:r>
      <w:r w:rsidRPr="00695A49">
        <w:rPr>
          <w:rFonts w:ascii="Times New Roman" w:hAnsi="Times New Roman" w:cs="Times New Roman"/>
          <w:i/>
          <w:sz w:val="32"/>
          <w:szCs w:val="32"/>
        </w:rPr>
        <w:t>реньк</w:t>
      </w:r>
      <w:r w:rsidRPr="00695A49">
        <w:rPr>
          <w:rFonts w:ascii="Times New Roman" w:hAnsi="Times New Roman" w:cs="Times New Roman"/>
          <w:b/>
          <w:i/>
          <w:sz w:val="32"/>
          <w:szCs w:val="32"/>
        </w:rPr>
        <w:t>о</w:t>
      </w:r>
      <w:r w:rsidRPr="00695A49">
        <w:rPr>
          <w:rFonts w:ascii="Times New Roman" w:hAnsi="Times New Roman" w:cs="Times New Roman"/>
          <w:i/>
          <w:sz w:val="32"/>
          <w:szCs w:val="32"/>
        </w:rPr>
        <w:t xml:space="preserve"> р</w:t>
      </w:r>
      <w:r w:rsidRPr="00695A49">
        <w:rPr>
          <w:rFonts w:ascii="Times New Roman" w:hAnsi="Times New Roman" w:cs="Times New Roman"/>
          <w:b/>
          <w:i/>
          <w:sz w:val="32"/>
          <w:szCs w:val="32"/>
        </w:rPr>
        <w:t>о</w:t>
      </w:r>
      <w:r w:rsidRPr="00695A49">
        <w:rPr>
          <w:rFonts w:ascii="Times New Roman" w:hAnsi="Times New Roman" w:cs="Times New Roman"/>
          <w:i/>
          <w:sz w:val="32"/>
          <w:szCs w:val="32"/>
        </w:rPr>
        <w:t>злягл</w:t>
      </w:r>
      <w:r w:rsidRPr="00695A49">
        <w:rPr>
          <w:rFonts w:ascii="Times New Roman" w:hAnsi="Times New Roman" w:cs="Times New Roman"/>
          <w:b/>
          <w:i/>
          <w:sz w:val="32"/>
          <w:szCs w:val="32"/>
        </w:rPr>
        <w:t>о</w:t>
      </w:r>
      <w:r w:rsidRPr="00695A49">
        <w:rPr>
          <w:rFonts w:ascii="Times New Roman" w:hAnsi="Times New Roman" w:cs="Times New Roman"/>
          <w:i/>
          <w:sz w:val="32"/>
          <w:szCs w:val="32"/>
        </w:rPr>
        <w:t xml:space="preserve">сь, </w:t>
      </w:r>
      <w:r w:rsidR="000A277E" w:rsidRPr="00695A49">
        <w:rPr>
          <w:rFonts w:ascii="Times New Roman" w:hAnsi="Times New Roman" w:cs="Times New Roman"/>
          <w:i/>
          <w:sz w:val="32"/>
          <w:szCs w:val="32"/>
        </w:rPr>
        <w:t>я</w:t>
      </w:r>
      <w:r w:rsidRPr="00695A49">
        <w:rPr>
          <w:rFonts w:ascii="Times New Roman" w:hAnsi="Times New Roman" w:cs="Times New Roman"/>
          <w:i/>
          <w:sz w:val="32"/>
          <w:szCs w:val="32"/>
        </w:rPr>
        <w:t>к м</w:t>
      </w:r>
      <w:r w:rsidRPr="00695A49">
        <w:rPr>
          <w:rFonts w:ascii="Times New Roman" w:hAnsi="Times New Roman" w:cs="Times New Roman"/>
          <w:b/>
          <w:i/>
          <w:sz w:val="32"/>
          <w:szCs w:val="32"/>
        </w:rPr>
        <w:t>о</w:t>
      </w:r>
      <w:r w:rsidRPr="00695A49">
        <w:rPr>
          <w:rFonts w:ascii="Times New Roman" w:hAnsi="Times New Roman" w:cs="Times New Roman"/>
          <w:i/>
          <w:sz w:val="32"/>
          <w:szCs w:val="32"/>
        </w:rPr>
        <w:t>реньк</w:t>
      </w:r>
      <w:r w:rsidRPr="00695A49">
        <w:rPr>
          <w:rFonts w:ascii="Times New Roman" w:hAnsi="Times New Roman" w:cs="Times New Roman"/>
          <w:b/>
          <w:i/>
          <w:sz w:val="32"/>
          <w:szCs w:val="32"/>
        </w:rPr>
        <w:t>о</w:t>
      </w:r>
      <w:r w:rsidRPr="00695A49">
        <w:rPr>
          <w:rFonts w:ascii="Times New Roman" w:hAnsi="Times New Roman" w:cs="Times New Roman"/>
          <w:i/>
          <w:sz w:val="32"/>
          <w:szCs w:val="32"/>
        </w:rPr>
        <w:t>, через кр</w:t>
      </w:r>
      <w:r w:rsidRPr="00695A49">
        <w:rPr>
          <w:rFonts w:ascii="Times New Roman" w:hAnsi="Times New Roman" w:cs="Times New Roman"/>
          <w:b/>
          <w:i/>
          <w:sz w:val="32"/>
          <w:szCs w:val="32"/>
        </w:rPr>
        <w:t>а</w:t>
      </w:r>
      <w:r w:rsidRPr="00695A49">
        <w:rPr>
          <w:rFonts w:ascii="Times New Roman" w:hAnsi="Times New Roman" w:cs="Times New Roman"/>
          <w:i/>
          <w:sz w:val="32"/>
          <w:szCs w:val="32"/>
        </w:rPr>
        <w:t>й</w:t>
      </w:r>
      <w:r w:rsidRPr="00695A49">
        <w:rPr>
          <w:rFonts w:ascii="Times New Roman" w:hAnsi="Times New Roman" w:cs="Times New Roman"/>
          <w:sz w:val="32"/>
          <w:szCs w:val="32"/>
        </w:rPr>
        <w:t xml:space="preserve"> (М. Вороний);</w:t>
      </w:r>
      <w:r w:rsidRPr="00695A49">
        <w:rPr>
          <w:rFonts w:ascii="Times New Roman" w:hAnsi="Times New Roman" w:cs="Times New Roman"/>
          <w:b/>
          <w:i/>
          <w:sz w:val="32"/>
          <w:szCs w:val="32"/>
        </w:rPr>
        <w:t xml:space="preserve"> І</w:t>
      </w:r>
      <w:r w:rsidRPr="00695A49">
        <w:rPr>
          <w:rFonts w:ascii="Times New Roman" w:hAnsi="Times New Roman" w:cs="Times New Roman"/>
          <w:i/>
          <w:sz w:val="32"/>
          <w:szCs w:val="32"/>
        </w:rPr>
        <w:t>д</w:t>
      </w:r>
      <w:r w:rsidRPr="00695A49">
        <w:rPr>
          <w:rFonts w:ascii="Times New Roman" w:hAnsi="Times New Roman" w:cs="Times New Roman"/>
          <w:b/>
          <w:i/>
          <w:sz w:val="32"/>
          <w:szCs w:val="32"/>
        </w:rPr>
        <w:t>у</w:t>
      </w:r>
      <w:r w:rsidRPr="00695A49">
        <w:rPr>
          <w:rFonts w:ascii="Times New Roman" w:hAnsi="Times New Roman" w:cs="Times New Roman"/>
          <w:i/>
          <w:sz w:val="32"/>
          <w:szCs w:val="32"/>
        </w:rPr>
        <w:t>ть д</w:t>
      </w:r>
      <w:r w:rsidRPr="00695A49">
        <w:rPr>
          <w:rFonts w:ascii="Times New Roman" w:hAnsi="Times New Roman" w:cs="Times New Roman"/>
          <w:b/>
          <w:i/>
          <w:sz w:val="32"/>
          <w:szCs w:val="32"/>
        </w:rPr>
        <w:t>о</w:t>
      </w:r>
      <w:r w:rsidRPr="00695A49">
        <w:rPr>
          <w:rFonts w:ascii="Times New Roman" w:hAnsi="Times New Roman" w:cs="Times New Roman"/>
          <w:i/>
          <w:sz w:val="32"/>
          <w:szCs w:val="32"/>
        </w:rPr>
        <w:t>щ</w:t>
      </w:r>
      <w:r w:rsidRPr="00695A49">
        <w:rPr>
          <w:rFonts w:ascii="Times New Roman" w:hAnsi="Times New Roman" w:cs="Times New Roman"/>
          <w:b/>
          <w:i/>
          <w:sz w:val="32"/>
          <w:szCs w:val="32"/>
        </w:rPr>
        <w:t>і</w:t>
      </w:r>
      <w:r w:rsidRPr="00695A49">
        <w:rPr>
          <w:rFonts w:ascii="Times New Roman" w:hAnsi="Times New Roman" w:cs="Times New Roman"/>
          <w:i/>
          <w:sz w:val="32"/>
          <w:szCs w:val="32"/>
        </w:rPr>
        <w:t>. Х</w:t>
      </w:r>
      <w:r w:rsidRPr="00695A49">
        <w:rPr>
          <w:rFonts w:ascii="Times New Roman" w:hAnsi="Times New Roman" w:cs="Times New Roman"/>
          <w:b/>
          <w:i/>
          <w:sz w:val="32"/>
          <w:szCs w:val="32"/>
        </w:rPr>
        <w:t>оло</w:t>
      </w:r>
      <w:r w:rsidRPr="00695A49">
        <w:rPr>
          <w:rFonts w:ascii="Times New Roman" w:hAnsi="Times New Roman" w:cs="Times New Roman"/>
          <w:i/>
          <w:sz w:val="32"/>
          <w:szCs w:val="32"/>
        </w:rPr>
        <w:t>д</w:t>
      </w:r>
      <w:r w:rsidRPr="00695A49">
        <w:rPr>
          <w:rFonts w:ascii="Times New Roman" w:hAnsi="Times New Roman" w:cs="Times New Roman"/>
          <w:b/>
          <w:i/>
          <w:sz w:val="32"/>
          <w:szCs w:val="32"/>
        </w:rPr>
        <w:t>ні</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осінні</w:t>
      </w:r>
      <w:r w:rsidRPr="00695A49">
        <w:rPr>
          <w:rFonts w:ascii="Times New Roman" w:hAnsi="Times New Roman" w:cs="Times New Roman"/>
          <w:i/>
          <w:sz w:val="32"/>
          <w:szCs w:val="32"/>
        </w:rPr>
        <w:t xml:space="preserve"> т</w:t>
      </w:r>
      <w:r w:rsidRPr="00695A49">
        <w:rPr>
          <w:rFonts w:ascii="Times New Roman" w:hAnsi="Times New Roman" w:cs="Times New Roman"/>
          <w:b/>
          <w:i/>
          <w:sz w:val="32"/>
          <w:szCs w:val="32"/>
        </w:rPr>
        <w:t>у</w:t>
      </w:r>
      <w:r w:rsidRPr="00695A49">
        <w:rPr>
          <w:rFonts w:ascii="Times New Roman" w:hAnsi="Times New Roman" w:cs="Times New Roman"/>
          <w:i/>
          <w:sz w:val="32"/>
          <w:szCs w:val="32"/>
        </w:rPr>
        <w:t>ма</w:t>
      </w:r>
      <w:r w:rsidRPr="00695A49">
        <w:rPr>
          <w:rFonts w:ascii="Times New Roman" w:hAnsi="Times New Roman" w:cs="Times New Roman"/>
          <w:b/>
          <w:i/>
          <w:sz w:val="32"/>
          <w:szCs w:val="32"/>
        </w:rPr>
        <w:t>н</w:t>
      </w:r>
      <w:r w:rsidRPr="00695A49">
        <w:rPr>
          <w:rFonts w:ascii="Times New Roman" w:hAnsi="Times New Roman" w:cs="Times New Roman"/>
          <w:i/>
          <w:sz w:val="32"/>
          <w:szCs w:val="32"/>
        </w:rPr>
        <w:t>и к</w:t>
      </w:r>
      <w:r w:rsidRPr="00695A49">
        <w:rPr>
          <w:rFonts w:ascii="Times New Roman" w:hAnsi="Times New Roman" w:cs="Times New Roman"/>
          <w:b/>
          <w:i/>
          <w:sz w:val="32"/>
          <w:szCs w:val="32"/>
        </w:rPr>
        <w:t>лу</w:t>
      </w:r>
      <w:r w:rsidRPr="00695A49">
        <w:rPr>
          <w:rFonts w:ascii="Times New Roman" w:hAnsi="Times New Roman" w:cs="Times New Roman"/>
          <w:i/>
          <w:sz w:val="32"/>
          <w:szCs w:val="32"/>
        </w:rPr>
        <w:t>б</w:t>
      </w:r>
      <w:r w:rsidRPr="00695A49">
        <w:rPr>
          <w:rFonts w:ascii="Times New Roman" w:hAnsi="Times New Roman" w:cs="Times New Roman"/>
          <w:b/>
          <w:i/>
          <w:sz w:val="32"/>
          <w:szCs w:val="32"/>
        </w:rPr>
        <w:t>о</w:t>
      </w:r>
      <w:r w:rsidRPr="00695A49">
        <w:rPr>
          <w:rFonts w:ascii="Times New Roman" w:hAnsi="Times New Roman" w:cs="Times New Roman"/>
          <w:i/>
          <w:sz w:val="32"/>
          <w:szCs w:val="32"/>
        </w:rPr>
        <w:t>ч</w:t>
      </w:r>
      <w:r w:rsidRPr="00695A49">
        <w:rPr>
          <w:rFonts w:ascii="Times New Roman" w:hAnsi="Times New Roman" w:cs="Times New Roman"/>
          <w:b/>
          <w:i/>
          <w:sz w:val="32"/>
          <w:szCs w:val="32"/>
        </w:rPr>
        <w:t>у</w:t>
      </w:r>
      <w:r w:rsidRPr="00695A49">
        <w:rPr>
          <w:rFonts w:ascii="Times New Roman" w:hAnsi="Times New Roman" w:cs="Times New Roman"/>
          <w:i/>
          <w:sz w:val="32"/>
          <w:szCs w:val="32"/>
        </w:rPr>
        <w:t>ть</w:t>
      </w:r>
      <w:r w:rsidRPr="00695A49">
        <w:rPr>
          <w:rFonts w:ascii="Times New Roman" w:hAnsi="Times New Roman" w:cs="Times New Roman"/>
          <w:b/>
          <w:i/>
          <w:sz w:val="32"/>
          <w:szCs w:val="32"/>
        </w:rPr>
        <w:t>с</w:t>
      </w:r>
      <w:r w:rsidRPr="00695A49">
        <w:rPr>
          <w:rFonts w:ascii="Times New Roman" w:hAnsi="Times New Roman" w:cs="Times New Roman"/>
          <w:i/>
          <w:sz w:val="32"/>
          <w:szCs w:val="32"/>
        </w:rPr>
        <w:t xml:space="preserve">я </w:t>
      </w:r>
      <w:r w:rsidRPr="00695A49">
        <w:rPr>
          <w:rFonts w:ascii="Times New Roman" w:hAnsi="Times New Roman" w:cs="Times New Roman"/>
          <w:b/>
          <w:i/>
          <w:sz w:val="32"/>
          <w:szCs w:val="32"/>
        </w:rPr>
        <w:t>у</w:t>
      </w:r>
      <w:r w:rsidRPr="00695A49">
        <w:rPr>
          <w:rFonts w:ascii="Times New Roman" w:hAnsi="Times New Roman" w:cs="Times New Roman"/>
          <w:i/>
          <w:sz w:val="32"/>
          <w:szCs w:val="32"/>
        </w:rPr>
        <w:t>г</w:t>
      </w:r>
      <w:r w:rsidRPr="00695A49">
        <w:rPr>
          <w:rFonts w:ascii="Times New Roman" w:hAnsi="Times New Roman" w:cs="Times New Roman"/>
          <w:b/>
          <w:i/>
          <w:sz w:val="32"/>
          <w:szCs w:val="32"/>
        </w:rPr>
        <w:t>о</w:t>
      </w:r>
      <w:r w:rsidRPr="00695A49">
        <w:rPr>
          <w:rFonts w:ascii="Times New Roman" w:hAnsi="Times New Roman" w:cs="Times New Roman"/>
          <w:i/>
          <w:sz w:val="32"/>
          <w:szCs w:val="32"/>
        </w:rPr>
        <w:t>р</w:t>
      </w:r>
      <w:r w:rsidRPr="00695A49">
        <w:rPr>
          <w:rFonts w:ascii="Times New Roman" w:hAnsi="Times New Roman" w:cs="Times New Roman"/>
          <w:b/>
          <w:i/>
          <w:sz w:val="32"/>
          <w:szCs w:val="32"/>
        </w:rPr>
        <w:t>і</w:t>
      </w:r>
      <w:r w:rsidRPr="00695A49">
        <w:rPr>
          <w:rFonts w:ascii="Times New Roman" w:hAnsi="Times New Roman" w:cs="Times New Roman"/>
          <w:i/>
          <w:sz w:val="32"/>
          <w:szCs w:val="32"/>
        </w:rPr>
        <w:t xml:space="preserve"> й </w:t>
      </w:r>
      <w:r w:rsidRPr="00695A49">
        <w:rPr>
          <w:rFonts w:ascii="Times New Roman" w:hAnsi="Times New Roman" w:cs="Times New Roman"/>
          <w:b/>
          <w:i/>
          <w:sz w:val="32"/>
          <w:szCs w:val="32"/>
        </w:rPr>
        <w:t>с</w:t>
      </w:r>
      <w:r w:rsidRPr="00695A49">
        <w:rPr>
          <w:rFonts w:ascii="Times New Roman" w:hAnsi="Times New Roman" w:cs="Times New Roman"/>
          <w:i/>
          <w:sz w:val="32"/>
          <w:szCs w:val="32"/>
        </w:rPr>
        <w:t>п</w:t>
      </w:r>
      <w:r w:rsidRPr="00695A49">
        <w:rPr>
          <w:rFonts w:ascii="Times New Roman" w:hAnsi="Times New Roman" w:cs="Times New Roman"/>
          <w:b/>
          <w:i/>
          <w:sz w:val="32"/>
          <w:szCs w:val="32"/>
        </w:rPr>
        <w:t>ус</w:t>
      </w:r>
      <w:r w:rsidRPr="00695A49">
        <w:rPr>
          <w:rFonts w:ascii="Times New Roman" w:hAnsi="Times New Roman" w:cs="Times New Roman"/>
          <w:i/>
          <w:sz w:val="32"/>
          <w:szCs w:val="32"/>
        </w:rPr>
        <w:t>ка</w:t>
      </w:r>
      <w:r w:rsidRPr="00695A49">
        <w:rPr>
          <w:rFonts w:ascii="Times New Roman" w:hAnsi="Times New Roman" w:cs="Times New Roman"/>
          <w:b/>
          <w:i/>
          <w:sz w:val="32"/>
          <w:szCs w:val="32"/>
        </w:rPr>
        <w:t>ю</w:t>
      </w:r>
      <w:r w:rsidRPr="00695A49">
        <w:rPr>
          <w:rFonts w:ascii="Times New Roman" w:hAnsi="Times New Roman" w:cs="Times New Roman"/>
          <w:i/>
          <w:sz w:val="32"/>
          <w:szCs w:val="32"/>
        </w:rPr>
        <w:t>ть на зем</w:t>
      </w:r>
      <w:r w:rsidRPr="00695A49">
        <w:rPr>
          <w:rFonts w:ascii="Times New Roman" w:hAnsi="Times New Roman" w:cs="Times New Roman"/>
          <w:b/>
          <w:i/>
          <w:sz w:val="32"/>
          <w:szCs w:val="32"/>
        </w:rPr>
        <w:t>лю</w:t>
      </w:r>
      <w:r w:rsidRPr="00695A49">
        <w:rPr>
          <w:rFonts w:ascii="Times New Roman" w:hAnsi="Times New Roman" w:cs="Times New Roman"/>
          <w:i/>
          <w:sz w:val="32"/>
          <w:szCs w:val="32"/>
        </w:rPr>
        <w:t xml:space="preserve"> м</w:t>
      </w:r>
      <w:r w:rsidRPr="00695A49">
        <w:rPr>
          <w:rFonts w:ascii="Times New Roman" w:hAnsi="Times New Roman" w:cs="Times New Roman"/>
          <w:b/>
          <w:i/>
          <w:sz w:val="32"/>
          <w:szCs w:val="32"/>
        </w:rPr>
        <w:t>о</w:t>
      </w:r>
      <w:r w:rsidRPr="00695A49">
        <w:rPr>
          <w:rFonts w:ascii="Times New Roman" w:hAnsi="Times New Roman" w:cs="Times New Roman"/>
          <w:i/>
          <w:sz w:val="32"/>
          <w:szCs w:val="32"/>
        </w:rPr>
        <w:t>кр</w:t>
      </w:r>
      <w:r w:rsidRPr="00695A49">
        <w:rPr>
          <w:rFonts w:ascii="Times New Roman" w:hAnsi="Times New Roman" w:cs="Times New Roman"/>
          <w:b/>
          <w:i/>
          <w:sz w:val="32"/>
          <w:szCs w:val="32"/>
        </w:rPr>
        <w:t>і</w:t>
      </w:r>
      <w:r w:rsidRPr="00695A49">
        <w:rPr>
          <w:rFonts w:ascii="Times New Roman" w:hAnsi="Times New Roman" w:cs="Times New Roman"/>
          <w:i/>
          <w:sz w:val="32"/>
          <w:szCs w:val="32"/>
        </w:rPr>
        <w:t xml:space="preserve"> к</w:t>
      </w:r>
      <w:r w:rsidRPr="00695A49">
        <w:rPr>
          <w:rFonts w:ascii="Times New Roman" w:hAnsi="Times New Roman" w:cs="Times New Roman"/>
          <w:b/>
          <w:i/>
          <w:sz w:val="32"/>
          <w:szCs w:val="32"/>
        </w:rPr>
        <w:t>ос</w:t>
      </w:r>
      <w:r w:rsidRPr="00695A49">
        <w:rPr>
          <w:rFonts w:ascii="Times New Roman" w:hAnsi="Times New Roman" w:cs="Times New Roman"/>
          <w:i/>
          <w:sz w:val="32"/>
          <w:szCs w:val="32"/>
        </w:rPr>
        <w:t>и</w:t>
      </w:r>
      <w:r w:rsidRPr="00695A49">
        <w:rPr>
          <w:rFonts w:ascii="Times New Roman" w:hAnsi="Times New Roman" w:cs="Times New Roman"/>
          <w:sz w:val="32"/>
          <w:szCs w:val="32"/>
        </w:rPr>
        <w:t xml:space="preserve"> (М. Коцюбинський);</w:t>
      </w:r>
      <w:r w:rsidRPr="00695A49">
        <w:rPr>
          <w:rFonts w:ascii="Times New Roman" w:hAnsi="Times New Roman" w:cs="Times New Roman"/>
          <w:i/>
          <w:sz w:val="32"/>
          <w:szCs w:val="32"/>
        </w:rPr>
        <w:t xml:space="preserve"> Г</w:t>
      </w:r>
      <w:r w:rsidRPr="00695A49">
        <w:rPr>
          <w:rFonts w:ascii="Times New Roman" w:hAnsi="Times New Roman" w:cs="Times New Roman"/>
          <w:b/>
          <w:i/>
          <w:sz w:val="32"/>
          <w:szCs w:val="32"/>
        </w:rPr>
        <w:t>о</w:t>
      </w:r>
      <w:r w:rsidRPr="00695A49">
        <w:rPr>
          <w:rFonts w:ascii="Times New Roman" w:hAnsi="Times New Roman" w:cs="Times New Roman"/>
          <w:i/>
          <w:sz w:val="32"/>
          <w:szCs w:val="32"/>
        </w:rPr>
        <w:t>д</w:t>
      </w:r>
      <w:r w:rsidRPr="00695A49">
        <w:rPr>
          <w:rFonts w:ascii="Times New Roman" w:hAnsi="Times New Roman" w:cs="Times New Roman"/>
          <w:b/>
          <w:i/>
          <w:sz w:val="32"/>
          <w:szCs w:val="32"/>
        </w:rPr>
        <w:t>і</w:t>
      </w:r>
      <w:r w:rsidRPr="00695A49">
        <w:rPr>
          <w:rFonts w:ascii="Times New Roman" w:hAnsi="Times New Roman" w:cs="Times New Roman"/>
          <w:i/>
          <w:sz w:val="32"/>
          <w:szCs w:val="32"/>
        </w:rPr>
        <w:t xml:space="preserve"> сп</w:t>
      </w:r>
      <w:r w:rsidRPr="00695A49">
        <w:rPr>
          <w:rFonts w:ascii="Times New Roman" w:hAnsi="Times New Roman" w:cs="Times New Roman"/>
          <w:b/>
          <w:i/>
          <w:sz w:val="32"/>
          <w:szCs w:val="32"/>
        </w:rPr>
        <w:t>а</w:t>
      </w:r>
      <w:r w:rsidRPr="00695A49">
        <w:rPr>
          <w:rFonts w:ascii="Times New Roman" w:hAnsi="Times New Roman" w:cs="Times New Roman"/>
          <w:i/>
          <w:sz w:val="32"/>
          <w:szCs w:val="32"/>
        </w:rPr>
        <w:t>ти, вс</w:t>
      </w:r>
      <w:r w:rsidRPr="00695A49">
        <w:rPr>
          <w:rFonts w:ascii="Times New Roman" w:hAnsi="Times New Roman" w:cs="Times New Roman"/>
          <w:b/>
          <w:i/>
          <w:sz w:val="32"/>
          <w:szCs w:val="32"/>
        </w:rPr>
        <w:t>і</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і</w:t>
      </w:r>
      <w:r w:rsidRPr="00695A49">
        <w:rPr>
          <w:rFonts w:ascii="Times New Roman" w:hAnsi="Times New Roman" w:cs="Times New Roman"/>
          <w:i/>
          <w:sz w:val="32"/>
          <w:szCs w:val="32"/>
        </w:rPr>
        <w:t>з х</w:t>
      </w:r>
      <w:r w:rsidRPr="00695A49">
        <w:rPr>
          <w:rFonts w:ascii="Times New Roman" w:hAnsi="Times New Roman" w:cs="Times New Roman"/>
          <w:b/>
          <w:i/>
          <w:sz w:val="32"/>
          <w:szCs w:val="32"/>
        </w:rPr>
        <w:t>а</w:t>
      </w:r>
      <w:r w:rsidRPr="00695A49">
        <w:rPr>
          <w:rFonts w:ascii="Times New Roman" w:hAnsi="Times New Roman" w:cs="Times New Roman"/>
          <w:i/>
          <w:sz w:val="32"/>
          <w:szCs w:val="32"/>
        </w:rPr>
        <w:t>ти: пишне св</w:t>
      </w:r>
      <w:r w:rsidRPr="00695A49">
        <w:rPr>
          <w:rFonts w:ascii="Times New Roman" w:hAnsi="Times New Roman" w:cs="Times New Roman"/>
          <w:b/>
          <w:i/>
          <w:sz w:val="32"/>
          <w:szCs w:val="32"/>
        </w:rPr>
        <w:t>я</w:t>
      </w:r>
      <w:r w:rsidRPr="00695A49">
        <w:rPr>
          <w:rFonts w:ascii="Times New Roman" w:hAnsi="Times New Roman" w:cs="Times New Roman"/>
          <w:i/>
          <w:sz w:val="32"/>
          <w:szCs w:val="32"/>
        </w:rPr>
        <w:t>т</w:t>
      </w:r>
      <w:r w:rsidRPr="00695A49">
        <w:rPr>
          <w:rFonts w:ascii="Times New Roman" w:hAnsi="Times New Roman" w:cs="Times New Roman"/>
          <w:b/>
          <w:i/>
          <w:sz w:val="32"/>
          <w:szCs w:val="32"/>
        </w:rPr>
        <w:t>о</w:t>
      </w:r>
      <w:r w:rsidRPr="00695A49">
        <w:rPr>
          <w:rFonts w:ascii="Times New Roman" w:hAnsi="Times New Roman" w:cs="Times New Roman"/>
          <w:i/>
          <w:sz w:val="32"/>
          <w:szCs w:val="32"/>
        </w:rPr>
        <w:t xml:space="preserve"> н</w:t>
      </w:r>
      <w:r w:rsidRPr="00695A49">
        <w:rPr>
          <w:rFonts w:ascii="Times New Roman" w:hAnsi="Times New Roman" w:cs="Times New Roman"/>
          <w:b/>
          <w:i/>
          <w:sz w:val="32"/>
          <w:szCs w:val="32"/>
        </w:rPr>
        <w:t>а</w:t>
      </w:r>
      <w:r w:rsidRPr="00695A49">
        <w:rPr>
          <w:rFonts w:ascii="Times New Roman" w:hAnsi="Times New Roman" w:cs="Times New Roman"/>
          <w:i/>
          <w:sz w:val="32"/>
          <w:szCs w:val="32"/>
        </w:rPr>
        <w:t>вкруги, в мр</w:t>
      </w:r>
      <w:r w:rsidRPr="00695A49">
        <w:rPr>
          <w:rFonts w:ascii="Times New Roman" w:hAnsi="Times New Roman" w:cs="Times New Roman"/>
          <w:b/>
          <w:i/>
          <w:sz w:val="32"/>
          <w:szCs w:val="32"/>
        </w:rPr>
        <w:t>і</w:t>
      </w:r>
      <w:r w:rsidRPr="00695A49">
        <w:rPr>
          <w:rFonts w:ascii="Times New Roman" w:hAnsi="Times New Roman" w:cs="Times New Roman"/>
          <w:i/>
          <w:sz w:val="32"/>
          <w:szCs w:val="32"/>
        </w:rPr>
        <w:t>йн</w:t>
      </w:r>
      <w:r w:rsidRPr="00695A49">
        <w:rPr>
          <w:rFonts w:ascii="Times New Roman" w:hAnsi="Times New Roman" w:cs="Times New Roman"/>
          <w:b/>
          <w:i/>
          <w:sz w:val="32"/>
          <w:szCs w:val="32"/>
        </w:rPr>
        <w:t>о</w:t>
      </w:r>
      <w:r w:rsidRPr="00695A49">
        <w:rPr>
          <w:rFonts w:ascii="Times New Roman" w:hAnsi="Times New Roman" w:cs="Times New Roman"/>
          <w:i/>
          <w:sz w:val="32"/>
          <w:szCs w:val="32"/>
        </w:rPr>
        <w:t>-син</w:t>
      </w:r>
      <w:r w:rsidRPr="00695A49">
        <w:rPr>
          <w:rFonts w:ascii="Times New Roman" w:hAnsi="Times New Roman" w:cs="Times New Roman"/>
          <w:b/>
          <w:i/>
          <w:sz w:val="32"/>
          <w:szCs w:val="32"/>
        </w:rPr>
        <w:t>і</w:t>
      </w:r>
      <w:r w:rsidRPr="00695A49">
        <w:rPr>
          <w:rFonts w:ascii="Times New Roman" w:hAnsi="Times New Roman" w:cs="Times New Roman"/>
          <w:i/>
          <w:sz w:val="32"/>
          <w:szCs w:val="32"/>
        </w:rPr>
        <w:t>х д</w:t>
      </w:r>
      <w:r w:rsidRPr="00695A49">
        <w:rPr>
          <w:rFonts w:ascii="Times New Roman" w:hAnsi="Times New Roman" w:cs="Times New Roman"/>
          <w:b/>
          <w:i/>
          <w:sz w:val="32"/>
          <w:szCs w:val="32"/>
        </w:rPr>
        <w:t>а</w:t>
      </w:r>
      <w:r w:rsidRPr="00695A49">
        <w:rPr>
          <w:rFonts w:ascii="Times New Roman" w:hAnsi="Times New Roman" w:cs="Times New Roman"/>
          <w:i/>
          <w:sz w:val="32"/>
          <w:szCs w:val="32"/>
        </w:rPr>
        <w:t>леч</w:t>
      </w:r>
      <w:r w:rsidRPr="00695A49">
        <w:rPr>
          <w:rFonts w:ascii="Times New Roman" w:hAnsi="Times New Roman" w:cs="Times New Roman"/>
          <w:b/>
          <w:i/>
          <w:sz w:val="32"/>
          <w:szCs w:val="32"/>
        </w:rPr>
        <w:t>і</w:t>
      </w:r>
      <w:r w:rsidRPr="00695A49">
        <w:rPr>
          <w:rFonts w:ascii="Times New Roman" w:hAnsi="Times New Roman" w:cs="Times New Roman"/>
          <w:i/>
          <w:sz w:val="32"/>
          <w:szCs w:val="32"/>
        </w:rPr>
        <w:t>н</w:t>
      </w:r>
      <w:r w:rsidRPr="00695A49">
        <w:rPr>
          <w:rFonts w:ascii="Times New Roman" w:hAnsi="Times New Roman" w:cs="Times New Roman"/>
          <w:b/>
          <w:i/>
          <w:sz w:val="32"/>
          <w:szCs w:val="32"/>
        </w:rPr>
        <w:t>я</w:t>
      </w:r>
      <w:r w:rsidRPr="00695A49">
        <w:rPr>
          <w:rFonts w:ascii="Times New Roman" w:hAnsi="Times New Roman" w:cs="Times New Roman"/>
          <w:i/>
          <w:sz w:val="32"/>
          <w:szCs w:val="32"/>
        </w:rPr>
        <w:t>х хвил</w:t>
      </w:r>
      <w:r w:rsidRPr="00695A49">
        <w:rPr>
          <w:rFonts w:ascii="Times New Roman" w:hAnsi="Times New Roman" w:cs="Times New Roman"/>
          <w:b/>
          <w:i/>
          <w:sz w:val="32"/>
          <w:szCs w:val="32"/>
        </w:rPr>
        <w:t>і</w:t>
      </w:r>
      <w:r w:rsidRPr="00695A49">
        <w:rPr>
          <w:rFonts w:ascii="Times New Roman" w:hAnsi="Times New Roman" w:cs="Times New Roman"/>
          <w:i/>
          <w:sz w:val="32"/>
          <w:szCs w:val="32"/>
        </w:rPr>
        <w:t>-сп</w:t>
      </w:r>
      <w:r w:rsidRPr="00695A49">
        <w:rPr>
          <w:rFonts w:ascii="Times New Roman" w:hAnsi="Times New Roman" w:cs="Times New Roman"/>
          <w:b/>
          <w:i/>
          <w:sz w:val="32"/>
          <w:szCs w:val="32"/>
        </w:rPr>
        <w:t>і</w:t>
      </w:r>
      <w:r w:rsidRPr="00695A49">
        <w:rPr>
          <w:rFonts w:ascii="Times New Roman" w:hAnsi="Times New Roman" w:cs="Times New Roman"/>
          <w:i/>
          <w:sz w:val="32"/>
          <w:szCs w:val="32"/>
        </w:rPr>
        <w:t>ви, пересп</w:t>
      </w:r>
      <w:r w:rsidRPr="00695A49">
        <w:rPr>
          <w:rFonts w:ascii="Times New Roman" w:hAnsi="Times New Roman" w:cs="Times New Roman"/>
          <w:b/>
          <w:i/>
          <w:sz w:val="32"/>
          <w:szCs w:val="32"/>
        </w:rPr>
        <w:t>і</w:t>
      </w:r>
      <w:r w:rsidRPr="00695A49">
        <w:rPr>
          <w:rFonts w:ascii="Times New Roman" w:hAnsi="Times New Roman" w:cs="Times New Roman"/>
          <w:i/>
          <w:sz w:val="32"/>
          <w:szCs w:val="32"/>
        </w:rPr>
        <w:t>ви, хвил</w:t>
      </w:r>
      <w:r w:rsidRPr="00695A49">
        <w:rPr>
          <w:rFonts w:ascii="Times New Roman" w:hAnsi="Times New Roman" w:cs="Times New Roman"/>
          <w:b/>
          <w:i/>
          <w:sz w:val="32"/>
          <w:szCs w:val="32"/>
        </w:rPr>
        <w:t>і</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і</w:t>
      </w:r>
      <w:r w:rsidRPr="00695A49">
        <w:rPr>
          <w:rFonts w:ascii="Times New Roman" w:hAnsi="Times New Roman" w:cs="Times New Roman"/>
          <w:i/>
          <w:sz w:val="32"/>
          <w:szCs w:val="32"/>
        </w:rPr>
        <w:t xml:space="preserve"> луги</w:t>
      </w:r>
      <w:r w:rsidRPr="00695A49">
        <w:rPr>
          <w:rFonts w:ascii="Times New Roman" w:hAnsi="Times New Roman" w:cs="Times New Roman"/>
          <w:sz w:val="32"/>
          <w:szCs w:val="32"/>
        </w:rPr>
        <w:t xml:space="preserve"> (В. Чумак).</w:t>
      </w:r>
      <w:r w:rsidR="004434DD" w:rsidRPr="00695A49">
        <w:rPr>
          <w:rFonts w:ascii="Times New Roman" w:hAnsi="Times New Roman" w:cs="Times New Roman"/>
          <w:sz w:val="32"/>
          <w:szCs w:val="32"/>
        </w:rPr>
        <w:t xml:space="preserve"> Н</w:t>
      </w:r>
      <w:r w:rsidR="000A277E" w:rsidRPr="00695A49">
        <w:rPr>
          <w:rFonts w:ascii="Times New Roman" w:hAnsi="Times New Roman" w:cs="Times New Roman"/>
          <w:sz w:val="32"/>
          <w:szCs w:val="32"/>
        </w:rPr>
        <w:t>айменш виразними</w:t>
      </w:r>
      <w:r w:rsidR="004434DD" w:rsidRPr="00695A49">
        <w:rPr>
          <w:rFonts w:ascii="Times New Roman" w:hAnsi="Times New Roman" w:cs="Times New Roman"/>
          <w:sz w:val="32"/>
          <w:szCs w:val="32"/>
        </w:rPr>
        <w:t xml:space="preserve"> в </w:t>
      </w:r>
      <w:r w:rsidR="000A277E" w:rsidRPr="00695A49">
        <w:rPr>
          <w:rFonts w:ascii="Times New Roman" w:hAnsi="Times New Roman" w:cs="Times New Roman"/>
          <w:sz w:val="32"/>
          <w:szCs w:val="32"/>
        </w:rPr>
        <w:t xml:space="preserve">плані </w:t>
      </w:r>
      <w:r w:rsidR="004434DD" w:rsidRPr="00695A49">
        <w:rPr>
          <w:rFonts w:ascii="Times New Roman" w:hAnsi="Times New Roman" w:cs="Times New Roman"/>
          <w:sz w:val="32"/>
          <w:szCs w:val="32"/>
        </w:rPr>
        <w:t>художньо-образн</w:t>
      </w:r>
      <w:r w:rsidR="000A277E" w:rsidRPr="00695A49">
        <w:rPr>
          <w:rFonts w:ascii="Times New Roman" w:hAnsi="Times New Roman" w:cs="Times New Roman"/>
          <w:sz w:val="32"/>
          <w:szCs w:val="32"/>
        </w:rPr>
        <w:t>ого відображення</w:t>
      </w:r>
      <w:r w:rsidR="004434DD" w:rsidRPr="00695A49">
        <w:rPr>
          <w:rFonts w:ascii="Times New Roman" w:hAnsi="Times New Roman" w:cs="Times New Roman"/>
          <w:sz w:val="32"/>
          <w:szCs w:val="32"/>
        </w:rPr>
        <w:t xml:space="preserve"> дійсності засоб</w:t>
      </w:r>
      <w:r w:rsidR="000A277E" w:rsidRPr="00695A49">
        <w:rPr>
          <w:rFonts w:ascii="Times New Roman" w:hAnsi="Times New Roman" w:cs="Times New Roman"/>
          <w:sz w:val="32"/>
          <w:szCs w:val="32"/>
        </w:rPr>
        <w:t>ами фоностилістики, їх емоційної</w:t>
      </w:r>
      <w:r w:rsidR="004434DD" w:rsidRPr="00695A49">
        <w:rPr>
          <w:rFonts w:ascii="Times New Roman" w:hAnsi="Times New Roman" w:cs="Times New Roman"/>
          <w:sz w:val="32"/>
          <w:szCs w:val="32"/>
        </w:rPr>
        <w:t xml:space="preserve"> впливовості на читача чи слухача</w:t>
      </w:r>
      <w:r w:rsidR="00050DE9" w:rsidRPr="00695A49">
        <w:rPr>
          <w:rFonts w:ascii="Times New Roman" w:hAnsi="Times New Roman" w:cs="Times New Roman"/>
          <w:sz w:val="32"/>
          <w:szCs w:val="32"/>
        </w:rPr>
        <w:t xml:space="preserve"> </w:t>
      </w:r>
      <w:r w:rsidR="000A277E" w:rsidRPr="00695A49">
        <w:rPr>
          <w:rFonts w:ascii="Times New Roman" w:hAnsi="Times New Roman" w:cs="Times New Roman"/>
          <w:sz w:val="32"/>
          <w:szCs w:val="32"/>
        </w:rPr>
        <w:t>виступають голосні</w:t>
      </w:r>
      <w:r w:rsidR="00050DE9" w:rsidRPr="00695A49">
        <w:rPr>
          <w:rFonts w:ascii="Times New Roman" w:hAnsi="Times New Roman" w:cs="Times New Roman"/>
          <w:sz w:val="32"/>
          <w:szCs w:val="32"/>
        </w:rPr>
        <w:t xml:space="preserve"> [</w:t>
      </w:r>
      <w:r w:rsidR="00050DE9" w:rsidRPr="00695A49">
        <w:rPr>
          <w:rFonts w:ascii="Times New Roman" w:hAnsi="Times New Roman" w:cs="Times New Roman"/>
          <w:b/>
          <w:i/>
          <w:sz w:val="32"/>
          <w:szCs w:val="32"/>
        </w:rPr>
        <w:t>е</w:t>
      </w:r>
      <w:r w:rsidR="000A277E" w:rsidRPr="00695A49">
        <w:rPr>
          <w:rFonts w:ascii="Times New Roman" w:hAnsi="Times New Roman" w:cs="Times New Roman"/>
          <w:sz w:val="32"/>
          <w:szCs w:val="32"/>
        </w:rPr>
        <w:t>,</w:t>
      </w:r>
      <w:r w:rsidR="000A277E" w:rsidRPr="00695A49">
        <w:rPr>
          <w:rFonts w:ascii="Times New Roman" w:hAnsi="Times New Roman" w:cs="Times New Roman"/>
          <w:b/>
          <w:sz w:val="32"/>
          <w:szCs w:val="32"/>
        </w:rPr>
        <w:t xml:space="preserve"> </w:t>
      </w:r>
      <w:r w:rsidR="000A277E" w:rsidRPr="00695A49">
        <w:rPr>
          <w:rFonts w:ascii="Times New Roman" w:hAnsi="Times New Roman" w:cs="Times New Roman"/>
          <w:b/>
          <w:i/>
          <w:sz w:val="32"/>
          <w:szCs w:val="32"/>
        </w:rPr>
        <w:t>и</w:t>
      </w:r>
      <w:r w:rsidR="00050DE9" w:rsidRPr="00695A49">
        <w:rPr>
          <w:rFonts w:ascii="Times New Roman" w:hAnsi="Times New Roman" w:cs="Times New Roman"/>
          <w:sz w:val="32"/>
          <w:szCs w:val="32"/>
        </w:rPr>
        <w:t>]</w:t>
      </w:r>
      <w:r w:rsidR="004434DD" w:rsidRPr="00695A49">
        <w:rPr>
          <w:rFonts w:ascii="Times New Roman" w:hAnsi="Times New Roman" w:cs="Times New Roman"/>
          <w:sz w:val="32"/>
          <w:szCs w:val="32"/>
        </w:rPr>
        <w:t>.</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звукоповтори</w:t>
      </w:r>
      <w:r w:rsidRPr="00695A49">
        <w:rPr>
          <w:rFonts w:ascii="Times New Roman" w:hAnsi="Times New Roman" w:cs="Times New Roman"/>
          <w:sz w:val="32"/>
          <w:szCs w:val="32"/>
        </w:rPr>
        <w:t>,</w:t>
      </w:r>
      <w:r w:rsidRPr="00695A49">
        <w:rPr>
          <w:rFonts w:ascii="Times New Roman" w:hAnsi="Times New Roman" w:cs="Times New Roman"/>
          <w:bCs/>
          <w:i/>
          <w:sz w:val="32"/>
          <w:szCs w:val="32"/>
        </w:rPr>
        <w:t xml:space="preserve"> звукопис</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фоностилістика</w:t>
      </w:r>
      <w:r w:rsidRPr="00695A49">
        <w:rPr>
          <w:rFonts w:ascii="Times New Roman" w:hAnsi="Times New Roman" w:cs="Times New Roman"/>
          <w:bCs/>
          <w:sz w:val="32"/>
          <w:szCs w:val="32"/>
        </w:rPr>
        <w:t>.</w:t>
      </w:r>
    </w:p>
    <w:p w:rsidR="00BB374D" w:rsidRPr="00695A49" w:rsidRDefault="00BB374D"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iCs/>
          <w:sz w:val="32"/>
          <w:szCs w:val="32"/>
        </w:rPr>
        <w:t>Здогадна пряма мова</w:t>
      </w:r>
      <w:r w:rsidRPr="00695A49">
        <w:rPr>
          <w:rFonts w:ascii="Times New Roman" w:hAnsi="Times New Roman" w:cs="Times New Roman"/>
          <w:i/>
          <w:iCs/>
          <w:sz w:val="32"/>
          <w:szCs w:val="32"/>
        </w:rPr>
        <w:t xml:space="preserve"> </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w:t>
      </w:r>
      <w:r w:rsidRPr="00695A49">
        <w:rPr>
          <w:rFonts w:ascii="Times New Roman" w:hAnsi="Times New Roman" w:cs="Times New Roman"/>
          <w:iCs/>
          <w:sz w:val="32"/>
          <w:szCs w:val="32"/>
        </w:rPr>
        <w:t>вирази,</w:t>
      </w:r>
      <w:r w:rsidRPr="00695A49">
        <w:rPr>
          <w:rFonts w:ascii="Times New Roman" w:hAnsi="Times New Roman" w:cs="Times New Roman"/>
          <w:sz w:val="32"/>
          <w:szCs w:val="32"/>
        </w:rPr>
        <w:t xml:space="preserve"> не висловлені якоюсь особою, однак приписувані їй на основі особливостей вдачі, поглядів, поведінки. Відтінок здогаду при висловленні певної думки створюється введенням у текст частки </w:t>
      </w:r>
      <w:r w:rsidRPr="00695A49">
        <w:rPr>
          <w:rFonts w:ascii="Times New Roman" w:hAnsi="Times New Roman" w:cs="Times New Roman"/>
          <w:i/>
          <w:iCs/>
          <w:sz w:val="32"/>
          <w:szCs w:val="32"/>
        </w:rPr>
        <w:t xml:space="preserve">мовляв </w:t>
      </w:r>
      <w:r w:rsidRPr="00695A49">
        <w:rPr>
          <w:rFonts w:ascii="Times New Roman" w:hAnsi="Times New Roman" w:cs="Times New Roman"/>
          <w:iCs/>
          <w:sz w:val="32"/>
          <w:szCs w:val="32"/>
        </w:rPr>
        <w:t xml:space="preserve">(застарілий варіант – </w:t>
      </w:r>
      <w:r w:rsidRPr="00695A49">
        <w:rPr>
          <w:rFonts w:ascii="Times New Roman" w:hAnsi="Times New Roman" w:cs="Times New Roman"/>
          <w:i/>
          <w:iCs/>
          <w:sz w:val="32"/>
          <w:szCs w:val="32"/>
        </w:rPr>
        <w:t>мов</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w:t>
      </w:r>
      <w:r w:rsidRPr="00695A49">
        <w:rPr>
          <w:rFonts w:ascii="Times New Roman" w:hAnsi="Times New Roman" w:cs="Times New Roman"/>
          <w:iCs/>
          <w:sz w:val="32"/>
          <w:szCs w:val="32"/>
        </w:rPr>
        <w:t xml:space="preserve">Наприклад: </w:t>
      </w:r>
      <w:r w:rsidRPr="00695A49">
        <w:rPr>
          <w:rFonts w:ascii="Times New Roman" w:hAnsi="Times New Roman" w:cs="Times New Roman"/>
          <w:i/>
          <w:iCs/>
          <w:sz w:val="32"/>
          <w:szCs w:val="32"/>
        </w:rPr>
        <w:t xml:space="preserve">Так воно, </w:t>
      </w:r>
      <w:r w:rsidRPr="00695A49">
        <w:rPr>
          <w:rFonts w:ascii="Times New Roman" w:hAnsi="Times New Roman" w:cs="Times New Roman"/>
          <w:b/>
          <w:i/>
          <w:iCs/>
          <w:sz w:val="32"/>
          <w:szCs w:val="32"/>
        </w:rPr>
        <w:t>мовляв</w:t>
      </w:r>
      <w:r w:rsidRPr="00695A49">
        <w:rPr>
          <w:rFonts w:ascii="Times New Roman" w:hAnsi="Times New Roman" w:cs="Times New Roman"/>
          <w:i/>
          <w:iCs/>
          <w:sz w:val="32"/>
          <w:szCs w:val="32"/>
        </w:rPr>
        <w:t>, нічого страшного там і не було</w:t>
      </w:r>
      <w:r w:rsidRPr="00695A49">
        <w:rPr>
          <w:rFonts w:ascii="Times New Roman" w:hAnsi="Times New Roman" w:cs="Times New Roman"/>
          <w:iCs/>
          <w:sz w:val="32"/>
          <w:szCs w:val="32"/>
        </w:rPr>
        <w:t xml:space="preserve"> (Р</w:t>
      </w:r>
      <w:r w:rsidR="000E1748" w:rsidRPr="00695A49">
        <w:rPr>
          <w:rFonts w:ascii="Times New Roman" w:hAnsi="Times New Roman" w:cs="Times New Roman"/>
          <w:iCs/>
          <w:sz w:val="32"/>
          <w:szCs w:val="32"/>
        </w:rPr>
        <w:t>озмовне мовл.</w:t>
      </w:r>
      <w:r w:rsidRPr="00695A49">
        <w:rPr>
          <w:rFonts w:ascii="Times New Roman" w:hAnsi="Times New Roman" w:cs="Times New Roman"/>
          <w:iCs/>
          <w:sz w:val="32"/>
          <w:szCs w:val="32"/>
        </w:rPr>
        <w:t>)</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пряма мова</w:t>
      </w:r>
      <w:r w:rsidRPr="00695A49">
        <w:rPr>
          <w:rFonts w:ascii="Times New Roman" w:hAnsi="Times New Roman" w:cs="Times New Roman"/>
          <w:sz w:val="32"/>
          <w:szCs w:val="32"/>
        </w:rPr>
        <w:t>.</w:t>
      </w:r>
    </w:p>
    <w:p w:rsidR="00BB374D" w:rsidRPr="00695A49" w:rsidRDefault="00BB374D"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Зміна значення</w:t>
      </w:r>
      <w:r w:rsidRPr="00695A49">
        <w:rPr>
          <w:rFonts w:ascii="Times New Roman" w:hAnsi="Times New Roman" w:cs="Times New Roman"/>
          <w:sz w:val="32"/>
          <w:szCs w:val="32"/>
        </w:rPr>
        <w:t xml:space="preserve"> (семантична зміна, семантичний розвиток) – семантичні явища в стилістиці, що виявляються у звуженні, розширенні або зміщенні значення слів і виразів з метою досягнення образної експресії, в результаті чого виникають нові стилістичні засоби – фігури слова, тропи.</w:t>
      </w:r>
      <w:r w:rsidRPr="00695A49">
        <w:rPr>
          <w:rFonts w:ascii="Times New Roman" w:hAnsi="Times New Roman" w:cs="Times New Roman"/>
          <w:bCs/>
          <w:sz w:val="32"/>
          <w:szCs w:val="32"/>
        </w:rPr>
        <w:t xml:space="preserve"> Див. також: </w:t>
      </w:r>
      <w:r w:rsidRPr="00695A49">
        <w:rPr>
          <w:rFonts w:ascii="Times New Roman" w:hAnsi="Times New Roman" w:cs="Times New Roman"/>
          <w:bCs/>
          <w:i/>
          <w:sz w:val="32"/>
          <w:szCs w:val="32"/>
        </w:rPr>
        <w:t>багатозначність</w:t>
      </w:r>
      <w:r w:rsidRPr="00695A49">
        <w:rPr>
          <w:rFonts w:ascii="Times New Roman" w:hAnsi="Times New Roman" w:cs="Times New Roman"/>
          <w:bCs/>
          <w:sz w:val="32"/>
          <w:szCs w:val="32"/>
        </w:rPr>
        <w:t>.</w:t>
      </w:r>
    </w:p>
    <w:p w:rsidR="00BB374D" w:rsidRPr="00695A49" w:rsidRDefault="00BB374D" w:rsidP="00F64494">
      <w:pPr>
        <w:pStyle w:val="a8"/>
        <w:spacing w:before="0" w:beforeAutospacing="0" w:after="0" w:afterAutospacing="0"/>
        <w:ind w:firstLine="709"/>
        <w:jc w:val="both"/>
        <w:rPr>
          <w:sz w:val="32"/>
          <w:szCs w:val="32"/>
        </w:rPr>
      </w:pPr>
      <w:r w:rsidRPr="00695A49">
        <w:rPr>
          <w:b/>
          <w:bCs/>
          <w:sz w:val="32"/>
          <w:szCs w:val="32"/>
        </w:rPr>
        <w:t xml:space="preserve">Зміст </w:t>
      </w:r>
      <w:r w:rsidRPr="00695A49">
        <w:rPr>
          <w:bCs/>
          <w:sz w:val="32"/>
          <w:szCs w:val="32"/>
        </w:rPr>
        <w:t>–</w:t>
      </w:r>
      <w:r w:rsidRPr="00695A49">
        <w:rPr>
          <w:sz w:val="32"/>
          <w:szCs w:val="32"/>
        </w:rPr>
        <w:t xml:space="preserve"> сутність предметів і явищ, їх якісна визначеність та характерні особливості;</w:t>
      </w:r>
      <w:r w:rsidRPr="00695A49">
        <w:rPr>
          <w:bCs/>
          <w:sz w:val="32"/>
          <w:szCs w:val="32"/>
        </w:rPr>
        <w:t xml:space="preserve"> всі відомості й думки, які стосуються конкретної теми</w:t>
      </w:r>
      <w:r w:rsidRPr="00695A49">
        <w:rPr>
          <w:sz w:val="32"/>
          <w:szCs w:val="32"/>
        </w:rPr>
        <w:t>. Змістом літературного твору називають ідейно осмислену тему, або єдність ідеї і теми</w:t>
      </w:r>
      <w:r w:rsidRPr="00695A49">
        <w:rPr>
          <w:bCs/>
          <w:sz w:val="32"/>
          <w:szCs w:val="32"/>
        </w:rPr>
        <w:t xml:space="preserve"> (авторське відображення певного фрагмента дійсності, що існує об’єктивно чи вигаданий мовцем)</w:t>
      </w:r>
      <w:r w:rsidRPr="00695A49">
        <w:rPr>
          <w:sz w:val="32"/>
          <w:szCs w:val="32"/>
        </w:rPr>
        <w:t xml:space="preserve">; у найзагальнішому плані під змістом слід розуміти значення твору, котре випливає з його форми. Основні компоненти </w:t>
      </w:r>
      <w:r w:rsidRPr="00695A49">
        <w:rPr>
          <w:bCs/>
          <w:sz w:val="32"/>
          <w:szCs w:val="32"/>
        </w:rPr>
        <w:t>змісту</w:t>
      </w:r>
      <w:r w:rsidRPr="00695A49">
        <w:rPr>
          <w:sz w:val="32"/>
          <w:szCs w:val="32"/>
        </w:rPr>
        <w:t xml:space="preserve"> літературного твору: </w:t>
      </w:r>
      <w:r w:rsidRPr="00695A49">
        <w:rPr>
          <w:i/>
          <w:sz w:val="32"/>
          <w:szCs w:val="32"/>
        </w:rPr>
        <w:t>ідея</w:t>
      </w:r>
      <w:r w:rsidRPr="00695A49">
        <w:rPr>
          <w:sz w:val="32"/>
          <w:szCs w:val="32"/>
        </w:rPr>
        <w:t xml:space="preserve">, </w:t>
      </w:r>
      <w:r w:rsidRPr="00695A49">
        <w:rPr>
          <w:i/>
          <w:sz w:val="32"/>
          <w:szCs w:val="32"/>
        </w:rPr>
        <w:t>конфлікт</w:t>
      </w:r>
      <w:r w:rsidRPr="00695A49">
        <w:rPr>
          <w:sz w:val="32"/>
          <w:szCs w:val="32"/>
        </w:rPr>
        <w:t xml:space="preserve">, </w:t>
      </w:r>
      <w:r w:rsidRPr="00695A49">
        <w:rPr>
          <w:i/>
          <w:sz w:val="32"/>
          <w:szCs w:val="32"/>
        </w:rPr>
        <w:t>проблематика</w:t>
      </w:r>
      <w:r w:rsidRPr="00695A49">
        <w:rPr>
          <w:sz w:val="32"/>
          <w:szCs w:val="32"/>
        </w:rPr>
        <w:t xml:space="preserve">, </w:t>
      </w:r>
      <w:r w:rsidRPr="00695A49">
        <w:rPr>
          <w:i/>
          <w:sz w:val="32"/>
          <w:szCs w:val="32"/>
        </w:rPr>
        <w:t>смисл</w:t>
      </w:r>
      <w:r w:rsidRPr="00695A49">
        <w:rPr>
          <w:sz w:val="32"/>
          <w:szCs w:val="32"/>
        </w:rPr>
        <w:t>,</w:t>
      </w:r>
      <w:r w:rsidRPr="00695A49">
        <w:rPr>
          <w:i/>
          <w:sz w:val="32"/>
          <w:szCs w:val="32"/>
        </w:rPr>
        <w:t xml:space="preserve"> тема</w:t>
      </w:r>
      <w:r w:rsidRPr="00695A49">
        <w:rPr>
          <w:sz w:val="32"/>
          <w:szCs w:val="32"/>
        </w:rPr>
        <w:t xml:space="preserve">. Див. також: </w:t>
      </w:r>
      <w:r w:rsidRPr="00695A49">
        <w:rPr>
          <w:i/>
          <w:sz w:val="32"/>
          <w:szCs w:val="32"/>
        </w:rPr>
        <w:t>форма</w:t>
      </w:r>
      <w:r w:rsidRPr="00695A49">
        <w:rPr>
          <w:sz w:val="32"/>
          <w:szCs w:val="32"/>
        </w:rPr>
        <w:t>.</w:t>
      </w:r>
    </w:p>
    <w:p w:rsidR="00905C52" w:rsidRPr="00695A49" w:rsidRDefault="004F69CA" w:rsidP="00C15DFC">
      <w:pPr>
        <w:pStyle w:val="a8"/>
        <w:spacing w:before="0" w:beforeAutospacing="0" w:after="0" w:afterAutospacing="0"/>
        <w:ind w:firstLine="709"/>
        <w:jc w:val="both"/>
        <w:rPr>
          <w:sz w:val="32"/>
          <w:szCs w:val="32"/>
        </w:rPr>
      </w:pPr>
      <w:r w:rsidRPr="00695A49">
        <w:rPr>
          <w:b/>
          <w:sz w:val="32"/>
          <w:szCs w:val="32"/>
        </w:rPr>
        <w:t>Змістовність</w:t>
      </w:r>
      <w:r w:rsidR="00654C08">
        <w:rPr>
          <w:b/>
          <w:sz w:val="32"/>
          <w:szCs w:val="32"/>
        </w:rPr>
        <w:t xml:space="preserve"> </w:t>
      </w:r>
      <w:r w:rsidRPr="00695A49">
        <w:rPr>
          <w:sz w:val="32"/>
          <w:szCs w:val="32"/>
        </w:rPr>
        <w:t>– комунікативна якість мови</w:t>
      </w:r>
      <w:r w:rsidR="00654C08">
        <w:rPr>
          <w:sz w:val="32"/>
          <w:szCs w:val="32"/>
        </w:rPr>
        <w:t xml:space="preserve"> й мовлення</w:t>
      </w:r>
      <w:r w:rsidRPr="00695A49">
        <w:rPr>
          <w:sz w:val="32"/>
          <w:szCs w:val="32"/>
        </w:rPr>
        <w:t xml:space="preserve">, що визначається </w:t>
      </w:r>
      <w:r w:rsidR="008717D1">
        <w:rPr>
          <w:sz w:val="32"/>
          <w:szCs w:val="32"/>
        </w:rPr>
        <w:t>глибоким</w:t>
      </w:r>
      <w:r w:rsidR="008717D1" w:rsidRPr="00695A49">
        <w:rPr>
          <w:sz w:val="32"/>
          <w:szCs w:val="32"/>
        </w:rPr>
        <w:t xml:space="preserve"> осмислення</w:t>
      </w:r>
      <w:r w:rsidR="008717D1">
        <w:rPr>
          <w:sz w:val="32"/>
          <w:szCs w:val="32"/>
        </w:rPr>
        <w:t>м</w:t>
      </w:r>
      <w:r w:rsidR="008717D1" w:rsidRPr="00695A49">
        <w:rPr>
          <w:sz w:val="32"/>
          <w:szCs w:val="32"/>
        </w:rPr>
        <w:t xml:space="preserve"> теми й головної думки </w:t>
      </w:r>
      <w:r w:rsidR="008717D1">
        <w:rPr>
          <w:sz w:val="32"/>
          <w:szCs w:val="32"/>
        </w:rPr>
        <w:t>висловлюваного</w:t>
      </w:r>
      <w:r w:rsidR="008717D1" w:rsidRPr="00695A49">
        <w:rPr>
          <w:sz w:val="32"/>
          <w:szCs w:val="32"/>
        </w:rPr>
        <w:t xml:space="preserve">, </w:t>
      </w:r>
      <w:r w:rsidR="00BD6D96">
        <w:rPr>
          <w:sz w:val="32"/>
          <w:szCs w:val="32"/>
        </w:rPr>
        <w:t>різнобічним та повним</w:t>
      </w:r>
      <w:r w:rsidR="00C15DFC" w:rsidRPr="00695A49">
        <w:rPr>
          <w:sz w:val="32"/>
          <w:szCs w:val="32"/>
        </w:rPr>
        <w:t xml:space="preserve"> </w:t>
      </w:r>
      <w:r w:rsidR="00BD6D96">
        <w:rPr>
          <w:sz w:val="32"/>
          <w:szCs w:val="32"/>
        </w:rPr>
        <w:t xml:space="preserve">їх </w:t>
      </w:r>
      <w:r w:rsidR="00C15DFC" w:rsidRPr="00695A49">
        <w:rPr>
          <w:sz w:val="32"/>
          <w:szCs w:val="32"/>
        </w:rPr>
        <w:t>розкриття</w:t>
      </w:r>
      <w:r w:rsidR="00BD6D96">
        <w:rPr>
          <w:sz w:val="32"/>
          <w:szCs w:val="32"/>
        </w:rPr>
        <w:t>м</w:t>
      </w:r>
      <w:r w:rsidR="00C15DFC">
        <w:rPr>
          <w:sz w:val="32"/>
          <w:szCs w:val="32"/>
        </w:rPr>
        <w:t xml:space="preserve">, </w:t>
      </w:r>
      <w:r w:rsidR="008717D1">
        <w:rPr>
          <w:sz w:val="32"/>
          <w:szCs w:val="32"/>
        </w:rPr>
        <w:t xml:space="preserve">тобто </w:t>
      </w:r>
      <w:r w:rsidR="008717D1" w:rsidRPr="00695A49">
        <w:rPr>
          <w:sz w:val="32"/>
          <w:szCs w:val="32"/>
        </w:rPr>
        <w:t>інформат</w:t>
      </w:r>
      <w:r w:rsidR="008717D1">
        <w:rPr>
          <w:sz w:val="32"/>
          <w:szCs w:val="32"/>
        </w:rPr>
        <w:t xml:space="preserve">ивним наповненням повідомлення, та </w:t>
      </w:r>
      <w:r w:rsidR="00E479E1" w:rsidRPr="00695A49">
        <w:rPr>
          <w:sz w:val="32"/>
          <w:szCs w:val="32"/>
        </w:rPr>
        <w:t>уникнення</w:t>
      </w:r>
      <w:r w:rsidR="00C15DFC">
        <w:rPr>
          <w:sz w:val="32"/>
          <w:szCs w:val="32"/>
        </w:rPr>
        <w:t>м</w:t>
      </w:r>
      <w:r w:rsidR="00E479E1" w:rsidRPr="00695A49">
        <w:rPr>
          <w:sz w:val="32"/>
          <w:szCs w:val="32"/>
        </w:rPr>
        <w:t xml:space="preserve"> зайвого. </w:t>
      </w:r>
    </w:p>
    <w:p w:rsidR="00BB374D" w:rsidRPr="00695A49" w:rsidRDefault="00BB374D" w:rsidP="00F64494">
      <w:pPr>
        <w:tabs>
          <w:tab w:val="left" w:pos="993"/>
        </w:tabs>
        <w:spacing w:after="0" w:line="240" w:lineRule="auto"/>
        <w:ind w:firstLine="709"/>
        <w:jc w:val="both"/>
        <w:rPr>
          <w:rFonts w:ascii="Times New Roman" w:hAnsi="Times New Roman" w:cs="Times New Roman"/>
          <w:bCs/>
          <w:i/>
          <w:sz w:val="32"/>
          <w:szCs w:val="32"/>
        </w:rPr>
      </w:pPr>
      <w:r w:rsidRPr="00695A49">
        <w:rPr>
          <w:rFonts w:ascii="Times New Roman" w:hAnsi="Times New Roman" w:cs="Times New Roman"/>
          <w:b/>
          <w:bCs/>
          <w:sz w:val="32"/>
          <w:szCs w:val="32"/>
        </w:rPr>
        <w:lastRenderedPageBreak/>
        <w:t>Значення слова</w:t>
      </w:r>
      <w:r w:rsidRPr="00695A49">
        <w:rPr>
          <w:rFonts w:ascii="Times New Roman" w:hAnsi="Times New Roman" w:cs="Times New Roman"/>
          <w:bCs/>
          <w:sz w:val="32"/>
          <w:szCs w:val="32"/>
        </w:rPr>
        <w:t xml:space="preserve"> – закладений у слові зміст, відображення предмета, явища чи відношення у свідомості носіїв мови, що утворює в структурі слова його внутрішній бік, щодо якого звучання виступає як матеріальна (зовнішня) оболонка. Загальне значення слова складається із </w:t>
      </w:r>
      <w:r w:rsidRPr="00695A49">
        <w:rPr>
          <w:rFonts w:ascii="Times New Roman" w:hAnsi="Times New Roman" w:cs="Times New Roman"/>
          <w:bCs/>
          <w:i/>
          <w:sz w:val="32"/>
          <w:szCs w:val="32"/>
        </w:rPr>
        <w:t>лексичного</w:t>
      </w:r>
      <w:r w:rsidRPr="00695A49">
        <w:rPr>
          <w:rFonts w:ascii="Times New Roman" w:hAnsi="Times New Roman" w:cs="Times New Roman"/>
          <w:bCs/>
          <w:sz w:val="32"/>
          <w:szCs w:val="32"/>
        </w:rPr>
        <w:t xml:space="preserve">, тобто матеріального змісту, що його вклав у слово досвід усього колективу, і значення </w:t>
      </w:r>
      <w:r w:rsidRPr="00695A49">
        <w:rPr>
          <w:rFonts w:ascii="Times New Roman" w:hAnsi="Times New Roman" w:cs="Times New Roman"/>
          <w:bCs/>
          <w:i/>
          <w:sz w:val="32"/>
          <w:szCs w:val="32"/>
        </w:rPr>
        <w:t>граматичного</w:t>
      </w:r>
      <w:r w:rsidRPr="00695A49">
        <w:rPr>
          <w:rFonts w:ascii="Times New Roman" w:hAnsi="Times New Roman" w:cs="Times New Roman"/>
          <w:bCs/>
          <w:sz w:val="32"/>
          <w:szCs w:val="32"/>
        </w:rPr>
        <w:t xml:space="preserve">, що є показником різних відношень, в які слово вступає з іншими словами </w:t>
      </w:r>
      <w:r w:rsidR="00C63578" w:rsidRPr="00695A49">
        <w:rPr>
          <w:rFonts w:ascii="Times New Roman" w:hAnsi="Times New Roman" w:cs="Times New Roman"/>
          <w:bCs/>
          <w:sz w:val="32"/>
          <w:szCs w:val="32"/>
        </w:rPr>
        <w:t>в</w:t>
      </w:r>
      <w:r w:rsidRPr="00695A49">
        <w:rPr>
          <w:rFonts w:ascii="Times New Roman" w:hAnsi="Times New Roman" w:cs="Times New Roman"/>
          <w:bCs/>
          <w:sz w:val="32"/>
          <w:szCs w:val="32"/>
        </w:rPr>
        <w:t xml:space="preserve"> реченні. Див.</w:t>
      </w:r>
      <w:r w:rsidRPr="00695A49">
        <w:rPr>
          <w:rFonts w:ascii="Times New Roman" w:hAnsi="Times New Roman" w:cs="Times New Roman"/>
          <w:bCs/>
          <w:i/>
          <w:sz w:val="32"/>
          <w:szCs w:val="32"/>
        </w:rPr>
        <w:t xml:space="preserve"> </w:t>
      </w:r>
      <w:r w:rsidRPr="00695A49">
        <w:rPr>
          <w:rFonts w:ascii="Times New Roman" w:hAnsi="Times New Roman" w:cs="Times New Roman"/>
          <w:bCs/>
          <w:sz w:val="32"/>
          <w:szCs w:val="32"/>
        </w:rPr>
        <w:t>також:</w:t>
      </w:r>
      <w:r w:rsidRPr="00695A49">
        <w:rPr>
          <w:rFonts w:ascii="Times New Roman" w:hAnsi="Times New Roman" w:cs="Times New Roman"/>
          <w:bCs/>
          <w:i/>
          <w:sz w:val="32"/>
          <w:szCs w:val="32"/>
        </w:rPr>
        <w:t xml:space="preserve"> пряме значення</w:t>
      </w:r>
      <w:r w:rsidR="00DE08C0" w:rsidRPr="00695A49">
        <w:rPr>
          <w:rFonts w:ascii="Times New Roman" w:hAnsi="Times New Roman" w:cs="Times New Roman"/>
          <w:bCs/>
          <w:sz w:val="32"/>
          <w:szCs w:val="32"/>
        </w:rPr>
        <w:t xml:space="preserve">, </w:t>
      </w:r>
      <w:r w:rsidR="00DE08C0" w:rsidRPr="00695A49">
        <w:rPr>
          <w:rFonts w:ascii="Times New Roman" w:hAnsi="Times New Roman" w:cs="Times New Roman"/>
          <w:bCs/>
          <w:i/>
          <w:sz w:val="32"/>
          <w:szCs w:val="32"/>
        </w:rPr>
        <w:t>семантика</w:t>
      </w:r>
      <w:r w:rsidRPr="00695A49">
        <w:rPr>
          <w:rFonts w:ascii="Times New Roman" w:hAnsi="Times New Roman" w:cs="Times New Roman"/>
          <w:bCs/>
          <w:sz w:val="32"/>
          <w:szCs w:val="32"/>
        </w:rPr>
        <w:t xml:space="preserve">. </w:t>
      </w:r>
    </w:p>
    <w:p w:rsidR="00BB374D" w:rsidRPr="00695A49" w:rsidRDefault="00BB374D"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 xml:space="preserve">Зорієнтованість тексту </w:t>
      </w:r>
      <w:r w:rsidRPr="00695A49">
        <w:rPr>
          <w:rFonts w:ascii="Times New Roman" w:hAnsi="Times New Roman" w:cs="Times New Roman"/>
          <w:sz w:val="32"/>
          <w:szCs w:val="32"/>
        </w:rPr>
        <w:t xml:space="preserve">– категорія, яка виявляється в тому, що однакова інформація неоднаково представляється для сприймання різним адресатам; та сама подія по-різному висвітлюється рідним, близьким, і ще по-іншому мало знайомим людям, відповідно дібраних слів </w:t>
      </w:r>
      <w:r w:rsidR="00C63578" w:rsidRPr="00695A49">
        <w:rPr>
          <w:rFonts w:ascii="Times New Roman" w:hAnsi="Times New Roman" w:cs="Times New Roman"/>
          <w:sz w:val="32"/>
          <w:szCs w:val="32"/>
        </w:rPr>
        <w:t>і</w:t>
      </w:r>
      <w:r w:rsidRPr="00695A49">
        <w:rPr>
          <w:rFonts w:ascii="Times New Roman" w:hAnsi="Times New Roman" w:cs="Times New Roman"/>
          <w:sz w:val="32"/>
          <w:szCs w:val="32"/>
        </w:rPr>
        <w:t xml:space="preserve"> зворотів, побудованих образів, натяків. Кожен текст – це спілкування, навіть якщо він монологічний, тому текст твориться не взагалі, а з розрахунку на певного читача </w:t>
      </w:r>
      <w:r w:rsidR="00DC453C">
        <w:rPr>
          <w:rFonts w:ascii="Times New Roman" w:hAnsi="Times New Roman" w:cs="Times New Roman"/>
          <w:sz w:val="32"/>
          <w:szCs w:val="32"/>
        </w:rPr>
        <w:t xml:space="preserve">/ </w:t>
      </w:r>
      <w:r w:rsidRPr="00695A49">
        <w:rPr>
          <w:rFonts w:ascii="Times New Roman" w:hAnsi="Times New Roman" w:cs="Times New Roman"/>
          <w:sz w:val="32"/>
          <w:szCs w:val="32"/>
        </w:rPr>
        <w:t>слухача, тільки такий адресат більш-менш точно (адекватно) сприйме те, що хотів повідомити автор.</w:t>
      </w:r>
    </w:p>
    <w:p w:rsidR="000956A9" w:rsidRPr="00695A49" w:rsidRDefault="000956A9" w:rsidP="0073641B">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Ідея </w:t>
      </w:r>
      <w:r w:rsidRPr="00695A49">
        <w:rPr>
          <w:rFonts w:ascii="Times New Roman" w:hAnsi="Times New Roman" w:cs="Times New Roman"/>
          <w:bCs/>
          <w:sz w:val="32"/>
          <w:szCs w:val="32"/>
        </w:rPr>
        <w:t xml:space="preserve">– </w:t>
      </w:r>
      <w:r w:rsidR="00774984" w:rsidRPr="00695A49">
        <w:rPr>
          <w:rFonts w:ascii="Times New Roman" w:hAnsi="Times New Roman" w:cs="Times New Roman"/>
          <w:bCs/>
          <w:sz w:val="32"/>
          <w:szCs w:val="32"/>
        </w:rPr>
        <w:t xml:space="preserve">головна </w:t>
      </w:r>
      <w:r w:rsidR="001A447D" w:rsidRPr="00695A49">
        <w:rPr>
          <w:rFonts w:ascii="Times New Roman" w:hAnsi="Times New Roman" w:cs="Times New Roman"/>
          <w:bCs/>
          <w:sz w:val="32"/>
          <w:szCs w:val="32"/>
        </w:rPr>
        <w:t>думка</w:t>
      </w:r>
      <w:r w:rsidR="00B131D0" w:rsidRPr="00695A49">
        <w:rPr>
          <w:rFonts w:ascii="Times New Roman" w:hAnsi="Times New Roman" w:cs="Times New Roman"/>
          <w:bCs/>
          <w:sz w:val="32"/>
          <w:szCs w:val="32"/>
        </w:rPr>
        <w:t xml:space="preserve"> тексту</w:t>
      </w:r>
      <w:r w:rsidR="001A447D" w:rsidRPr="00695A49">
        <w:rPr>
          <w:rFonts w:ascii="Times New Roman" w:hAnsi="Times New Roman" w:cs="Times New Roman"/>
          <w:bCs/>
          <w:sz w:val="32"/>
          <w:szCs w:val="32"/>
        </w:rPr>
        <w:t xml:space="preserve">, що розкриває </w:t>
      </w:r>
      <w:r w:rsidR="00B131D0" w:rsidRPr="00695A49">
        <w:rPr>
          <w:rFonts w:ascii="Times New Roman" w:hAnsi="Times New Roman" w:cs="Times New Roman"/>
          <w:bCs/>
          <w:sz w:val="32"/>
          <w:szCs w:val="32"/>
        </w:rPr>
        <w:t>його мету,</w:t>
      </w:r>
      <w:r w:rsidR="001A447D" w:rsidRPr="00695A49">
        <w:rPr>
          <w:rFonts w:ascii="Times New Roman" w:hAnsi="Times New Roman" w:cs="Times New Roman"/>
          <w:bCs/>
          <w:sz w:val="32"/>
          <w:szCs w:val="32"/>
        </w:rPr>
        <w:t xml:space="preserve"> призначення, смисл, </w:t>
      </w:r>
      <w:r w:rsidR="00774984" w:rsidRPr="00695A49">
        <w:rPr>
          <w:rFonts w:ascii="Times New Roman" w:hAnsi="Times New Roman" w:cs="Times New Roman"/>
          <w:bCs/>
          <w:sz w:val="32"/>
          <w:szCs w:val="32"/>
        </w:rPr>
        <w:t xml:space="preserve">та </w:t>
      </w:r>
      <w:r w:rsidR="001A447D" w:rsidRPr="00695A49">
        <w:rPr>
          <w:rFonts w:ascii="Times New Roman" w:hAnsi="Times New Roman" w:cs="Times New Roman"/>
          <w:sz w:val="32"/>
          <w:szCs w:val="32"/>
        </w:rPr>
        <w:t xml:space="preserve">основна інформація, яку автор хоче донести до читача або слухача; </w:t>
      </w:r>
      <w:r w:rsidRPr="00695A49">
        <w:rPr>
          <w:rFonts w:ascii="Times New Roman" w:hAnsi="Times New Roman" w:cs="Times New Roman"/>
          <w:bCs/>
          <w:sz w:val="32"/>
          <w:szCs w:val="32"/>
        </w:rPr>
        <w:t>про</w:t>
      </w:r>
      <w:r w:rsidR="00A15C4F" w:rsidRPr="00695A49">
        <w:rPr>
          <w:rFonts w:ascii="Times New Roman" w:hAnsi="Times New Roman" w:cs="Times New Roman"/>
          <w:bCs/>
          <w:sz w:val="32"/>
          <w:szCs w:val="32"/>
        </w:rPr>
        <w:t>відна думка твору (ядро задуму)</w:t>
      </w:r>
      <w:r w:rsidR="00B912B4" w:rsidRPr="00695A49">
        <w:rPr>
          <w:rFonts w:ascii="Times New Roman" w:hAnsi="Times New Roman" w:cs="Times New Roman"/>
          <w:bCs/>
          <w:sz w:val="32"/>
          <w:szCs w:val="32"/>
        </w:rPr>
        <w:t xml:space="preserve">, висвітленню якої підпорядковано найменші художні деталі, всі картини </w:t>
      </w:r>
      <w:r w:rsidR="00C63578" w:rsidRPr="00695A49">
        <w:rPr>
          <w:rFonts w:ascii="Times New Roman" w:hAnsi="Times New Roman" w:cs="Times New Roman"/>
          <w:bCs/>
          <w:sz w:val="32"/>
          <w:szCs w:val="32"/>
        </w:rPr>
        <w:t>й</w:t>
      </w:r>
      <w:r w:rsidR="00B912B4" w:rsidRPr="00695A49">
        <w:rPr>
          <w:rFonts w:ascii="Times New Roman" w:hAnsi="Times New Roman" w:cs="Times New Roman"/>
          <w:bCs/>
          <w:sz w:val="32"/>
          <w:szCs w:val="32"/>
        </w:rPr>
        <w:t xml:space="preserve"> образи</w:t>
      </w:r>
      <w:r w:rsidR="00774984" w:rsidRPr="00695A49">
        <w:rPr>
          <w:rFonts w:ascii="Times New Roman" w:hAnsi="Times New Roman" w:cs="Times New Roman"/>
          <w:bCs/>
          <w:sz w:val="32"/>
          <w:szCs w:val="32"/>
        </w:rPr>
        <w:t>.</w:t>
      </w:r>
      <w:r w:rsidR="00B912B4" w:rsidRPr="00695A49">
        <w:rPr>
          <w:rFonts w:ascii="Times New Roman" w:hAnsi="Times New Roman" w:cs="Times New Roman"/>
          <w:bCs/>
          <w:sz w:val="32"/>
          <w:szCs w:val="32"/>
        </w:rPr>
        <w:t xml:space="preserve"> </w:t>
      </w:r>
      <w:r w:rsidR="0057717D" w:rsidRPr="00695A49">
        <w:rPr>
          <w:rFonts w:ascii="Times New Roman" w:hAnsi="Times New Roman" w:cs="Times New Roman"/>
          <w:sz w:val="32"/>
          <w:szCs w:val="32"/>
        </w:rPr>
        <w:t>Наприклад</w:t>
      </w:r>
      <w:r w:rsidR="00C63578" w:rsidRPr="00695A49">
        <w:rPr>
          <w:rFonts w:ascii="Times New Roman" w:hAnsi="Times New Roman" w:cs="Times New Roman"/>
          <w:sz w:val="32"/>
          <w:szCs w:val="32"/>
        </w:rPr>
        <w:t xml:space="preserve"> </w:t>
      </w:r>
      <w:r w:rsidR="0073641B" w:rsidRPr="00695A49">
        <w:rPr>
          <w:rFonts w:ascii="Times New Roman" w:hAnsi="Times New Roman" w:cs="Times New Roman"/>
          <w:sz w:val="32"/>
          <w:szCs w:val="32"/>
        </w:rPr>
        <w:t xml:space="preserve">в уривку: </w:t>
      </w:r>
      <w:r w:rsidR="0073641B" w:rsidRPr="00695A49">
        <w:rPr>
          <w:rFonts w:ascii="Times New Roman" w:hAnsi="Times New Roman" w:cs="Times New Roman"/>
          <w:i/>
          <w:sz w:val="32"/>
          <w:szCs w:val="32"/>
        </w:rPr>
        <w:t xml:space="preserve">О слово рідне! Будь мечем моїм! Ні, сонцем стань! Вгорі спинися, осяй мій край і розлетися дощами судними над ним </w:t>
      </w:r>
      <w:r w:rsidR="0073641B" w:rsidRPr="00695A49">
        <w:rPr>
          <w:rFonts w:ascii="Times New Roman" w:hAnsi="Times New Roman" w:cs="Times New Roman"/>
          <w:sz w:val="32"/>
          <w:szCs w:val="32"/>
        </w:rPr>
        <w:t xml:space="preserve">(О. Олесь), – основна думка – це потреба утвердження рідного слова на рідній землі. Сукупність ідей того чи іншого твору називають </w:t>
      </w:r>
      <w:r w:rsidR="0073641B" w:rsidRPr="00695A49">
        <w:rPr>
          <w:rFonts w:ascii="Times New Roman" w:hAnsi="Times New Roman" w:cs="Times New Roman"/>
          <w:bCs/>
          <w:i/>
          <w:iCs/>
          <w:sz w:val="32"/>
          <w:szCs w:val="32"/>
        </w:rPr>
        <w:t>ідейним змістом</w:t>
      </w:r>
      <w:r w:rsidR="0073641B" w:rsidRPr="00695A49">
        <w:rPr>
          <w:rFonts w:ascii="Times New Roman" w:hAnsi="Times New Roman" w:cs="Times New Roman"/>
          <w:sz w:val="32"/>
          <w:szCs w:val="32"/>
        </w:rPr>
        <w:t xml:space="preserve">. Але всі вони підпорядковуються основній ідеї твору, яка цементує його. Думки, як правило, мають своє точне вираження в словах, вони сприймаються на рівні внутрішнього мовлення. Думки повинні бути чіткими, зрозумілими насамперед для автора, а отже, й для читача та слухача. </w:t>
      </w:r>
      <w:r w:rsidRPr="00695A49">
        <w:rPr>
          <w:rFonts w:ascii="Times New Roman" w:hAnsi="Times New Roman" w:cs="Times New Roman"/>
          <w:sz w:val="32"/>
          <w:szCs w:val="32"/>
        </w:rPr>
        <w:t>Паралельно з терміном «основна ідея» вживають термін «</w:t>
      </w:r>
      <w:r w:rsidRPr="00695A49">
        <w:rPr>
          <w:rFonts w:ascii="Times New Roman" w:hAnsi="Times New Roman" w:cs="Times New Roman"/>
          <w:bCs/>
          <w:iCs/>
          <w:sz w:val="32"/>
          <w:szCs w:val="32"/>
        </w:rPr>
        <w:t>концепт</w:t>
      </w:r>
      <w:r w:rsidRPr="00695A49">
        <w:rPr>
          <w:rFonts w:ascii="Times New Roman" w:hAnsi="Times New Roman" w:cs="Times New Roman"/>
          <w:bCs/>
          <w:i/>
          <w:iCs/>
          <w:sz w:val="32"/>
          <w:szCs w:val="32"/>
        </w:rPr>
        <w:t>»</w:t>
      </w:r>
      <w:r w:rsidRPr="00695A49">
        <w:rPr>
          <w:rFonts w:ascii="Times New Roman" w:hAnsi="Times New Roman" w:cs="Times New Roman"/>
          <w:bCs/>
          <w:iCs/>
          <w:sz w:val="32"/>
          <w:szCs w:val="32"/>
        </w:rPr>
        <w:t>. Див. також:</w:t>
      </w:r>
      <w:r w:rsidR="00C63578" w:rsidRPr="00695A49">
        <w:rPr>
          <w:rFonts w:ascii="Times New Roman" w:hAnsi="Times New Roman" w:cs="Times New Roman"/>
          <w:bCs/>
          <w:iCs/>
          <w:sz w:val="32"/>
          <w:szCs w:val="32"/>
        </w:rPr>
        <w:t xml:space="preserve"> </w:t>
      </w:r>
      <w:r w:rsidR="00C63578" w:rsidRPr="00695A49">
        <w:rPr>
          <w:rFonts w:ascii="Times New Roman" w:hAnsi="Times New Roman" w:cs="Times New Roman"/>
          <w:bCs/>
          <w:i/>
          <w:iCs/>
          <w:sz w:val="32"/>
          <w:szCs w:val="32"/>
        </w:rPr>
        <w:t>зміст</w:t>
      </w:r>
      <w:r w:rsidR="00C63578" w:rsidRPr="00695A49">
        <w:rPr>
          <w:rFonts w:ascii="Times New Roman" w:hAnsi="Times New Roman" w:cs="Times New Roman"/>
          <w:bCs/>
          <w:iCs/>
          <w:sz w:val="32"/>
          <w:szCs w:val="32"/>
        </w:rPr>
        <w:t xml:space="preserve">, </w:t>
      </w:r>
      <w:r w:rsidRPr="00695A49">
        <w:rPr>
          <w:rFonts w:ascii="Times New Roman" w:hAnsi="Times New Roman" w:cs="Times New Roman"/>
          <w:bCs/>
          <w:i/>
          <w:iCs/>
          <w:sz w:val="32"/>
          <w:szCs w:val="32"/>
        </w:rPr>
        <w:t>концепт</w:t>
      </w:r>
      <w:r w:rsidRPr="00695A49">
        <w:rPr>
          <w:rFonts w:ascii="Times New Roman" w:hAnsi="Times New Roman" w:cs="Times New Roman"/>
          <w:bCs/>
          <w:iCs/>
          <w:sz w:val="32"/>
          <w:szCs w:val="32"/>
        </w:rPr>
        <w:t>.</w:t>
      </w:r>
    </w:p>
    <w:p w:rsidR="003B7748" w:rsidRPr="00695A49" w:rsidRDefault="000956A9"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Ідіолект</w:t>
      </w:r>
      <w:r w:rsidRPr="00695A49">
        <w:rPr>
          <w:rFonts w:ascii="Times New Roman" w:hAnsi="Times New Roman" w:cs="Times New Roman"/>
          <w:sz w:val="32"/>
          <w:szCs w:val="32"/>
        </w:rPr>
        <w:t xml:space="preserve"> – </w:t>
      </w:r>
      <w:r w:rsidR="003B7748" w:rsidRPr="00695A49">
        <w:rPr>
          <w:rFonts w:ascii="Times New Roman" w:hAnsi="Times New Roman" w:cs="Times New Roman"/>
          <w:sz w:val="32"/>
          <w:szCs w:val="32"/>
        </w:rPr>
        <w:t>сукупність формальних і стилістичних особливостей, властивих мовленню окремого носія мови</w:t>
      </w:r>
      <w:r w:rsidR="008C6F0B">
        <w:rPr>
          <w:rFonts w:ascii="Times New Roman" w:hAnsi="Times New Roman" w:cs="Times New Roman"/>
          <w:sz w:val="32"/>
          <w:szCs w:val="32"/>
        </w:rPr>
        <w:t xml:space="preserve"> (індивіда)</w:t>
      </w:r>
      <w:r w:rsidR="003B7748" w:rsidRPr="00695A49">
        <w:rPr>
          <w:rFonts w:ascii="Times New Roman" w:hAnsi="Times New Roman" w:cs="Times New Roman"/>
          <w:sz w:val="32"/>
          <w:szCs w:val="32"/>
        </w:rPr>
        <w:t xml:space="preserve">, що пояснюється віком, </w:t>
      </w:r>
      <w:r w:rsidR="008307D5" w:rsidRPr="00695A49">
        <w:rPr>
          <w:rFonts w:ascii="Times New Roman" w:hAnsi="Times New Roman" w:cs="Times New Roman"/>
          <w:sz w:val="32"/>
          <w:szCs w:val="32"/>
        </w:rPr>
        <w:t xml:space="preserve">фахом, місцем проживання, </w:t>
      </w:r>
      <w:r w:rsidR="003B7748" w:rsidRPr="00695A49">
        <w:rPr>
          <w:rFonts w:ascii="Times New Roman" w:hAnsi="Times New Roman" w:cs="Times New Roman"/>
          <w:sz w:val="32"/>
          <w:szCs w:val="32"/>
        </w:rPr>
        <w:t xml:space="preserve">соціальним станом, загальним рівнем культури певної людини </w:t>
      </w:r>
      <w:r w:rsidR="003B7748" w:rsidRPr="00695A49">
        <w:rPr>
          <w:rFonts w:ascii="Times New Roman" w:hAnsi="Times New Roman" w:cs="Times New Roman"/>
          <w:sz w:val="32"/>
          <w:szCs w:val="32"/>
        </w:rPr>
        <w:lastRenderedPageBreak/>
        <w:t xml:space="preserve">тощо; </w:t>
      </w:r>
      <w:r w:rsidRPr="00695A49">
        <w:rPr>
          <w:rFonts w:ascii="Times New Roman" w:hAnsi="Times New Roman" w:cs="Times New Roman"/>
          <w:sz w:val="32"/>
          <w:szCs w:val="32"/>
        </w:rPr>
        <w:t>тобто неповторне,</w:t>
      </w:r>
      <w:r w:rsidR="003B7748" w:rsidRPr="00695A49">
        <w:rPr>
          <w:rFonts w:ascii="Times New Roman" w:hAnsi="Times New Roman" w:cs="Times New Roman"/>
          <w:sz w:val="32"/>
          <w:szCs w:val="32"/>
        </w:rPr>
        <w:t xml:space="preserve"> оригінальне мовне використання системи засобів та форм словесного вираження,</w:t>
      </w:r>
      <w:r w:rsidRPr="00695A49">
        <w:rPr>
          <w:rFonts w:ascii="Times New Roman" w:hAnsi="Times New Roman" w:cs="Times New Roman"/>
          <w:sz w:val="32"/>
          <w:szCs w:val="32"/>
        </w:rPr>
        <w:t xml:space="preserve"> зумовлене індивідуальним баченням світу, яке, у свою чергу, формується під вп</w:t>
      </w:r>
      <w:r w:rsidR="0023028A" w:rsidRPr="00695A49">
        <w:rPr>
          <w:rFonts w:ascii="Times New Roman" w:hAnsi="Times New Roman" w:cs="Times New Roman"/>
          <w:sz w:val="32"/>
          <w:szCs w:val="32"/>
        </w:rPr>
        <w:t>ливом ряду факторів</w:t>
      </w:r>
      <w:r w:rsidRPr="00695A49">
        <w:rPr>
          <w:rFonts w:ascii="Times New Roman" w:hAnsi="Times New Roman" w:cs="Times New Roman"/>
          <w:sz w:val="32"/>
          <w:szCs w:val="32"/>
        </w:rPr>
        <w:t xml:space="preserve"> – епоха, </w:t>
      </w:r>
      <w:r w:rsidR="0023028A" w:rsidRPr="00695A49">
        <w:rPr>
          <w:rFonts w:ascii="Times New Roman" w:hAnsi="Times New Roman" w:cs="Times New Roman"/>
          <w:sz w:val="32"/>
          <w:szCs w:val="32"/>
        </w:rPr>
        <w:t>соціально-</w:t>
      </w:r>
      <w:r w:rsidRPr="00695A49">
        <w:rPr>
          <w:rFonts w:ascii="Times New Roman" w:hAnsi="Times New Roman" w:cs="Times New Roman"/>
          <w:sz w:val="32"/>
          <w:szCs w:val="32"/>
        </w:rPr>
        <w:t xml:space="preserve">історичний </w:t>
      </w:r>
      <w:r w:rsidR="0023028A" w:rsidRPr="00695A49">
        <w:rPr>
          <w:rFonts w:ascii="Times New Roman" w:hAnsi="Times New Roman" w:cs="Times New Roman"/>
          <w:sz w:val="32"/>
          <w:szCs w:val="32"/>
        </w:rPr>
        <w:t>контекст тощо</w:t>
      </w:r>
      <w:r w:rsidR="008C6F0B">
        <w:rPr>
          <w:rFonts w:ascii="Times New Roman" w:hAnsi="Times New Roman" w:cs="Times New Roman"/>
          <w:sz w:val="32"/>
          <w:szCs w:val="32"/>
        </w:rPr>
        <w:t xml:space="preserve">. У письмовому мовленні ідіолект виявляє риси ідіостилю. </w:t>
      </w:r>
      <w:r w:rsidRPr="00695A49">
        <w:rPr>
          <w:rFonts w:ascii="Times New Roman" w:hAnsi="Times New Roman" w:cs="Times New Roman"/>
          <w:sz w:val="32"/>
          <w:szCs w:val="32"/>
        </w:rPr>
        <w:t xml:space="preserve">Див. також: </w:t>
      </w:r>
      <w:r w:rsidR="00505D9A" w:rsidRPr="00695A49">
        <w:rPr>
          <w:rFonts w:ascii="Times New Roman" w:hAnsi="Times New Roman" w:cs="Times New Roman"/>
          <w:bCs/>
          <w:i/>
          <w:sz w:val="32"/>
          <w:szCs w:val="32"/>
        </w:rPr>
        <w:t>стиль</w:t>
      </w:r>
      <w:r w:rsidR="00505D9A" w:rsidRPr="00695A49">
        <w:rPr>
          <w:rFonts w:ascii="Times New Roman" w:hAnsi="Times New Roman" w:cs="Times New Roman"/>
          <w:i/>
          <w:sz w:val="32"/>
          <w:szCs w:val="32"/>
        </w:rPr>
        <w:t xml:space="preserve"> </w:t>
      </w:r>
      <w:r w:rsidR="00505D9A" w:rsidRPr="00695A49">
        <w:rPr>
          <w:rFonts w:ascii="Times New Roman" w:hAnsi="Times New Roman" w:cs="Times New Roman"/>
          <w:bCs/>
          <w:i/>
          <w:sz w:val="32"/>
          <w:szCs w:val="32"/>
        </w:rPr>
        <w:t>індивідуальний</w:t>
      </w:r>
      <w:r w:rsidR="00505D9A" w:rsidRPr="00695A49">
        <w:rPr>
          <w:rFonts w:ascii="Times New Roman" w:hAnsi="Times New Roman" w:cs="Times New Roman"/>
          <w:bCs/>
          <w:sz w:val="32"/>
          <w:szCs w:val="32"/>
        </w:rPr>
        <w:t>.</w:t>
      </w:r>
    </w:p>
    <w:p w:rsidR="000956A9" w:rsidRPr="00695A49" w:rsidRDefault="000956A9" w:rsidP="00F64494">
      <w:pPr>
        <w:tabs>
          <w:tab w:val="left" w:pos="993"/>
        </w:tabs>
        <w:spacing w:after="0" w:line="240" w:lineRule="auto"/>
        <w:ind w:firstLine="709"/>
        <w:jc w:val="both"/>
        <w:rPr>
          <w:rFonts w:ascii="Times New Roman" w:hAnsi="Times New Roman" w:cs="Times New Roman"/>
          <w:b/>
          <w:sz w:val="32"/>
          <w:szCs w:val="32"/>
        </w:rPr>
      </w:pPr>
      <w:r w:rsidRPr="00695A49">
        <w:rPr>
          <w:rFonts w:ascii="Times New Roman" w:hAnsi="Times New Roman" w:cs="Times New Roman"/>
          <w:b/>
          <w:sz w:val="32"/>
          <w:szCs w:val="32"/>
        </w:rPr>
        <w:t>Ідіома</w:t>
      </w:r>
      <w:r w:rsidR="00B14E38" w:rsidRPr="00695A49">
        <w:rPr>
          <w:rFonts w:ascii="Times New Roman" w:hAnsi="Times New Roman" w:cs="Times New Roman"/>
          <w:b/>
          <w:sz w:val="32"/>
          <w:szCs w:val="32"/>
        </w:rPr>
        <w:t xml:space="preserve"> </w:t>
      </w:r>
      <w:r w:rsidR="00B14E38" w:rsidRPr="00695A49">
        <w:rPr>
          <w:rFonts w:ascii="Times New Roman" w:hAnsi="Times New Roman" w:cs="Times New Roman"/>
          <w:sz w:val="32"/>
          <w:szCs w:val="32"/>
        </w:rPr>
        <w:t>(фразеологічне зрощення)</w:t>
      </w:r>
      <w:r w:rsidRPr="00695A49">
        <w:rPr>
          <w:rFonts w:ascii="Times New Roman" w:hAnsi="Times New Roman" w:cs="Times New Roman"/>
          <w:sz w:val="32"/>
          <w:szCs w:val="32"/>
        </w:rPr>
        <w:t xml:space="preserve"> – різновид фразеологізмів; властивий певній мові </w:t>
      </w:r>
      <w:r w:rsidRPr="00695A49">
        <w:rPr>
          <w:rFonts w:ascii="Times New Roman" w:hAnsi="Times New Roman" w:cs="Times New Roman"/>
          <w:color w:val="252525"/>
          <w:sz w:val="32"/>
          <w:szCs w:val="32"/>
          <w:shd w:val="clear" w:color="auto" w:fill="FFFFFF"/>
        </w:rPr>
        <w:t>стійкий неподільний вираз, що незалежно від значення слів, які входять до його складу, передає єдине поняття й здебільшого дослівно іншими мовами не перекладається (наприклад:</w:t>
      </w:r>
      <w:r w:rsidRPr="00695A49">
        <w:rPr>
          <w:rStyle w:val="apple-converted-space"/>
          <w:rFonts w:ascii="Times New Roman" w:hAnsi="Times New Roman" w:cs="Times New Roman"/>
          <w:color w:val="252525"/>
          <w:sz w:val="32"/>
          <w:szCs w:val="32"/>
          <w:shd w:val="clear" w:color="auto" w:fill="FFFFFF"/>
        </w:rPr>
        <w:t xml:space="preserve"> </w:t>
      </w:r>
      <w:r w:rsidRPr="00695A49">
        <w:rPr>
          <w:rFonts w:ascii="Times New Roman" w:hAnsi="Times New Roman" w:cs="Times New Roman"/>
          <w:i/>
          <w:iCs/>
          <w:color w:val="252525"/>
          <w:sz w:val="32"/>
          <w:szCs w:val="32"/>
          <w:shd w:val="clear" w:color="auto" w:fill="FFFFFF"/>
        </w:rPr>
        <w:t>байдики бити</w:t>
      </w:r>
      <w:r w:rsidRPr="00695A49">
        <w:rPr>
          <w:rFonts w:ascii="Times New Roman" w:hAnsi="Times New Roman" w:cs="Times New Roman"/>
          <w:color w:val="252525"/>
          <w:sz w:val="32"/>
          <w:szCs w:val="32"/>
          <w:shd w:val="clear" w:color="auto" w:fill="FFFFFF"/>
        </w:rPr>
        <w:t>,</w:t>
      </w:r>
      <w:r w:rsidRPr="00695A49">
        <w:rPr>
          <w:rFonts w:ascii="Times New Roman" w:hAnsi="Times New Roman" w:cs="Times New Roman"/>
          <w:i/>
          <w:iCs/>
          <w:color w:val="252525"/>
          <w:sz w:val="32"/>
          <w:szCs w:val="32"/>
          <w:shd w:val="clear" w:color="auto" w:fill="FFFFFF"/>
        </w:rPr>
        <w:t xml:space="preserve"> впадати в око</w:t>
      </w:r>
      <w:r w:rsidRPr="00695A49">
        <w:rPr>
          <w:rFonts w:ascii="Times New Roman" w:hAnsi="Times New Roman" w:cs="Times New Roman"/>
          <w:iCs/>
          <w:color w:val="252525"/>
          <w:sz w:val="32"/>
          <w:szCs w:val="32"/>
          <w:shd w:val="clear" w:color="auto" w:fill="FFFFFF"/>
        </w:rPr>
        <w:t>,</w:t>
      </w:r>
      <w:r w:rsidRPr="00695A49">
        <w:rPr>
          <w:rStyle w:val="apple-converted-space"/>
          <w:rFonts w:ascii="Times New Roman" w:hAnsi="Times New Roman" w:cs="Times New Roman"/>
          <w:color w:val="252525"/>
          <w:sz w:val="32"/>
          <w:szCs w:val="32"/>
          <w:shd w:val="clear" w:color="auto" w:fill="FFFFFF"/>
        </w:rPr>
        <w:t xml:space="preserve"> </w:t>
      </w:r>
      <w:r w:rsidRPr="00695A49">
        <w:rPr>
          <w:rFonts w:ascii="Times New Roman" w:hAnsi="Times New Roman" w:cs="Times New Roman"/>
          <w:i/>
          <w:iCs/>
          <w:color w:val="252525"/>
          <w:sz w:val="32"/>
          <w:szCs w:val="32"/>
          <w:shd w:val="clear" w:color="auto" w:fill="FFFFFF"/>
        </w:rPr>
        <w:t>на руку ковінька</w:t>
      </w:r>
      <w:r w:rsidRPr="00695A49">
        <w:rPr>
          <w:rFonts w:ascii="Times New Roman" w:hAnsi="Times New Roman" w:cs="Times New Roman"/>
          <w:color w:val="252525"/>
          <w:sz w:val="32"/>
          <w:szCs w:val="32"/>
          <w:shd w:val="clear" w:color="auto" w:fill="FFFFFF"/>
        </w:rPr>
        <w:t>,</w:t>
      </w:r>
      <w:r w:rsidRPr="00695A49">
        <w:rPr>
          <w:rStyle w:val="apple-converted-space"/>
          <w:rFonts w:ascii="Times New Roman" w:hAnsi="Times New Roman" w:cs="Times New Roman"/>
          <w:color w:val="252525"/>
          <w:sz w:val="32"/>
          <w:szCs w:val="32"/>
          <w:shd w:val="clear" w:color="auto" w:fill="FFFFFF"/>
        </w:rPr>
        <w:t xml:space="preserve"> </w:t>
      </w:r>
      <w:r w:rsidRPr="00695A49">
        <w:rPr>
          <w:rStyle w:val="apple-converted-space"/>
          <w:rFonts w:ascii="Times New Roman" w:hAnsi="Times New Roman" w:cs="Times New Roman"/>
          <w:i/>
          <w:color w:val="252525"/>
          <w:sz w:val="32"/>
          <w:szCs w:val="32"/>
          <w:shd w:val="clear" w:color="auto" w:fill="FFFFFF"/>
        </w:rPr>
        <w:t>недовго ряст топтати</w:t>
      </w:r>
      <w:r w:rsidRPr="00695A49">
        <w:rPr>
          <w:rStyle w:val="apple-converted-space"/>
          <w:rFonts w:ascii="Times New Roman" w:hAnsi="Times New Roman" w:cs="Times New Roman"/>
          <w:color w:val="252525"/>
          <w:sz w:val="32"/>
          <w:szCs w:val="32"/>
          <w:shd w:val="clear" w:color="auto" w:fill="FFFFFF"/>
        </w:rPr>
        <w:t xml:space="preserve">, </w:t>
      </w:r>
      <w:r w:rsidRPr="00695A49">
        <w:rPr>
          <w:rStyle w:val="apple-converted-space"/>
          <w:rFonts w:ascii="Times New Roman" w:hAnsi="Times New Roman" w:cs="Times New Roman"/>
          <w:i/>
          <w:color w:val="252525"/>
          <w:sz w:val="32"/>
          <w:szCs w:val="32"/>
          <w:shd w:val="clear" w:color="auto" w:fill="FFFFFF"/>
        </w:rPr>
        <w:t>підносити гарбуза</w:t>
      </w:r>
      <w:r w:rsidRPr="00695A49">
        <w:rPr>
          <w:rStyle w:val="apple-converted-space"/>
          <w:rFonts w:ascii="Times New Roman" w:hAnsi="Times New Roman" w:cs="Times New Roman"/>
          <w:color w:val="252525"/>
          <w:sz w:val="32"/>
          <w:szCs w:val="32"/>
          <w:shd w:val="clear" w:color="auto" w:fill="FFFFFF"/>
        </w:rPr>
        <w:t>,</w:t>
      </w:r>
      <w:r w:rsidRPr="00695A49">
        <w:rPr>
          <w:rStyle w:val="apple-converted-space"/>
          <w:rFonts w:ascii="Times New Roman" w:hAnsi="Times New Roman" w:cs="Times New Roman"/>
          <w:i/>
          <w:color w:val="252525"/>
          <w:sz w:val="32"/>
          <w:szCs w:val="32"/>
          <w:shd w:val="clear" w:color="auto" w:fill="FFFFFF"/>
        </w:rPr>
        <w:t xml:space="preserve"> скакати в гречку</w:t>
      </w:r>
      <w:r w:rsidRPr="00695A49">
        <w:rPr>
          <w:rFonts w:ascii="Times New Roman" w:hAnsi="Times New Roman" w:cs="Times New Roman"/>
          <w:iCs/>
          <w:color w:val="252525"/>
          <w:sz w:val="32"/>
          <w:szCs w:val="32"/>
          <w:shd w:val="clear" w:color="auto" w:fill="FFFFFF"/>
        </w:rPr>
        <w:t>)</w:t>
      </w:r>
      <w:r w:rsidRPr="00695A49">
        <w:rPr>
          <w:rFonts w:ascii="Times New Roman" w:hAnsi="Times New Roman" w:cs="Times New Roman"/>
          <w:color w:val="252525"/>
          <w:sz w:val="32"/>
          <w:szCs w:val="32"/>
          <w:shd w:val="clear" w:color="auto" w:fill="FFFFFF"/>
        </w:rPr>
        <w:t xml:space="preserve">. Див. також: </w:t>
      </w:r>
      <w:r w:rsidRPr="00695A49">
        <w:rPr>
          <w:rFonts w:ascii="Times New Roman" w:hAnsi="Times New Roman" w:cs="Times New Roman"/>
          <w:i/>
          <w:sz w:val="32"/>
          <w:szCs w:val="32"/>
          <w:shd w:val="clear" w:color="auto" w:fill="FFFFFF"/>
        </w:rPr>
        <w:t>фразеологізми</w:t>
      </w:r>
      <w:r w:rsidRPr="00695A49">
        <w:rPr>
          <w:rFonts w:ascii="Times New Roman" w:hAnsi="Times New Roman" w:cs="Times New Roman"/>
          <w:color w:val="252525"/>
          <w:sz w:val="32"/>
          <w:szCs w:val="32"/>
          <w:shd w:val="clear" w:color="auto" w:fill="FFFFFF"/>
        </w:rPr>
        <w:t>.</w:t>
      </w:r>
    </w:p>
    <w:p w:rsidR="005612A8" w:rsidRPr="00695A49" w:rsidRDefault="005612A8" w:rsidP="00F64494">
      <w:pPr>
        <w:tabs>
          <w:tab w:val="left" w:pos="993"/>
        </w:tabs>
        <w:spacing w:after="0" w:line="240" w:lineRule="auto"/>
        <w:ind w:firstLine="709"/>
        <w:jc w:val="both"/>
        <w:rPr>
          <w:rFonts w:ascii="Times New Roman" w:hAnsi="Times New Roman" w:cs="Times New Roman"/>
          <w:sz w:val="32"/>
          <w:szCs w:val="32"/>
        </w:rPr>
      </w:pPr>
      <w:bookmarkStart w:id="11" w:name="122"/>
      <w:bookmarkStart w:id="12" w:name="123"/>
      <w:r w:rsidRPr="00695A49">
        <w:rPr>
          <w:rFonts w:ascii="Times New Roman" w:eastAsia="Times New Roman" w:hAnsi="Times New Roman" w:cs="Times New Roman"/>
          <w:b/>
          <w:bCs/>
          <w:sz w:val="32"/>
          <w:szCs w:val="32"/>
          <w:lang w:eastAsia="uk-UA"/>
        </w:rPr>
        <w:t>Імітація</w:t>
      </w:r>
      <w:bookmarkEnd w:id="11"/>
      <w:r w:rsidRPr="00695A49">
        <w:rPr>
          <w:rFonts w:ascii="Times New Roman" w:eastAsia="Times New Roman" w:hAnsi="Times New Roman" w:cs="Times New Roman"/>
          <w:sz w:val="32"/>
          <w:szCs w:val="32"/>
          <w:lang w:eastAsia="uk-UA"/>
        </w:rPr>
        <w:t xml:space="preserve"> </w:t>
      </w:r>
      <w:r w:rsidR="00B14E38" w:rsidRPr="00695A49">
        <w:rPr>
          <w:rFonts w:ascii="Times New Roman" w:eastAsia="Times New Roman" w:hAnsi="Times New Roman" w:cs="Times New Roman"/>
          <w:sz w:val="32"/>
          <w:szCs w:val="32"/>
          <w:lang w:eastAsia="uk-UA"/>
        </w:rPr>
        <w:t>(наслідування)</w:t>
      </w:r>
      <w:r w:rsidRPr="00695A49">
        <w:rPr>
          <w:rFonts w:ascii="Times New Roman" w:eastAsia="Times New Roman" w:hAnsi="Times New Roman" w:cs="Times New Roman"/>
          <w:sz w:val="32"/>
          <w:szCs w:val="32"/>
          <w:lang w:eastAsia="uk-UA"/>
        </w:rPr>
        <w:t xml:space="preserve"> </w:t>
      </w:r>
      <w:r w:rsidR="00B14E38"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sz w:val="32"/>
          <w:szCs w:val="32"/>
          <w:lang w:eastAsia="uk-UA"/>
        </w:rPr>
        <w:t>стилістичний прийом, яким створюється повна ілюзія чиєїсь манери мовлення або письма, способу викладу матеріалу. Наслідування може бути як несвідомим, мимовільним, так і свідомим, цілеспрямованим;</w:t>
      </w:r>
      <w:r w:rsidR="007F7935"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sz w:val="32"/>
          <w:szCs w:val="32"/>
          <w:lang w:eastAsia="uk-UA"/>
        </w:rPr>
        <w:t>відбиває лише загальну схожість із зразком</w:t>
      </w:r>
      <w:r w:rsidR="007F7935" w:rsidRPr="00695A49">
        <w:rPr>
          <w:rFonts w:ascii="Times New Roman" w:eastAsia="Times New Roman" w:hAnsi="Times New Roman" w:cs="Times New Roman"/>
          <w:sz w:val="32"/>
          <w:szCs w:val="32"/>
          <w:lang w:eastAsia="uk-UA"/>
        </w:rPr>
        <w:t>, тоді як творче запозичення є включенням у свій твір окремих елементів узірця</w:t>
      </w:r>
      <w:r w:rsidRPr="00695A49">
        <w:rPr>
          <w:rFonts w:ascii="Times New Roman" w:eastAsia="Times New Roman" w:hAnsi="Times New Roman" w:cs="Times New Roman"/>
          <w:sz w:val="32"/>
          <w:szCs w:val="32"/>
          <w:lang w:eastAsia="uk-UA"/>
        </w:rPr>
        <w:t>.</w:t>
      </w:r>
      <w:r w:rsidR="0051538D" w:rsidRPr="00695A49">
        <w:rPr>
          <w:rFonts w:ascii="Times New Roman" w:eastAsia="Times New Roman" w:hAnsi="Times New Roman" w:cs="Times New Roman"/>
          <w:sz w:val="32"/>
          <w:szCs w:val="32"/>
          <w:lang w:eastAsia="uk-UA"/>
        </w:rPr>
        <w:t xml:space="preserve"> </w:t>
      </w:r>
      <w:r w:rsidR="007831AC" w:rsidRPr="00695A49">
        <w:rPr>
          <w:rFonts w:ascii="Times New Roman" w:eastAsia="Times New Roman" w:hAnsi="Times New Roman" w:cs="Times New Roman"/>
          <w:sz w:val="32"/>
          <w:szCs w:val="32"/>
          <w:lang w:eastAsia="uk-UA"/>
        </w:rPr>
        <w:t xml:space="preserve">Див. також: </w:t>
      </w:r>
      <w:r w:rsidR="00470CE0" w:rsidRPr="00695A49">
        <w:rPr>
          <w:rFonts w:ascii="Times New Roman" w:eastAsia="Times New Roman" w:hAnsi="Times New Roman" w:cs="Times New Roman"/>
          <w:i/>
          <w:sz w:val="32"/>
          <w:szCs w:val="32"/>
          <w:lang w:eastAsia="uk-UA"/>
        </w:rPr>
        <w:t>літературна цитата</w:t>
      </w:r>
      <w:r w:rsidR="00470CE0" w:rsidRPr="00695A49">
        <w:rPr>
          <w:rFonts w:ascii="Times New Roman" w:eastAsia="Times New Roman" w:hAnsi="Times New Roman" w:cs="Times New Roman"/>
          <w:sz w:val="32"/>
          <w:szCs w:val="32"/>
          <w:lang w:eastAsia="uk-UA"/>
        </w:rPr>
        <w:t xml:space="preserve">, </w:t>
      </w:r>
      <w:r w:rsidR="00485C63" w:rsidRPr="00695A49">
        <w:rPr>
          <w:rFonts w:ascii="Times New Roman" w:eastAsia="Times New Roman" w:hAnsi="Times New Roman" w:cs="Times New Roman"/>
          <w:i/>
          <w:sz w:val="32"/>
          <w:szCs w:val="32"/>
          <w:lang w:eastAsia="uk-UA"/>
        </w:rPr>
        <w:t>ремінісценція</w:t>
      </w:r>
      <w:r w:rsidR="00564B2E" w:rsidRPr="00695A49">
        <w:rPr>
          <w:rFonts w:ascii="Times New Roman" w:eastAsia="Times New Roman" w:hAnsi="Times New Roman" w:cs="Times New Roman"/>
          <w:sz w:val="32"/>
          <w:szCs w:val="32"/>
          <w:lang w:eastAsia="uk-UA"/>
        </w:rPr>
        <w:t xml:space="preserve">, </w:t>
      </w:r>
      <w:r w:rsidR="00564B2E" w:rsidRPr="00695A49">
        <w:rPr>
          <w:rFonts w:ascii="Times New Roman" w:eastAsia="Times New Roman" w:hAnsi="Times New Roman" w:cs="Times New Roman"/>
          <w:i/>
          <w:sz w:val="32"/>
          <w:szCs w:val="32"/>
          <w:lang w:eastAsia="uk-UA"/>
        </w:rPr>
        <w:t>стилізація</w:t>
      </w:r>
      <w:r w:rsidR="00485C63" w:rsidRPr="00695A49">
        <w:rPr>
          <w:rFonts w:ascii="Times New Roman" w:eastAsia="Times New Roman" w:hAnsi="Times New Roman" w:cs="Times New Roman"/>
          <w:sz w:val="32"/>
          <w:szCs w:val="32"/>
          <w:lang w:eastAsia="uk-UA"/>
        </w:rPr>
        <w:t>.</w:t>
      </w:r>
    </w:p>
    <w:p w:rsidR="000956A9" w:rsidRPr="00695A49" w:rsidRDefault="000956A9"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eastAsia="Times New Roman" w:hAnsi="Times New Roman" w:cs="Times New Roman"/>
          <w:b/>
          <w:bCs/>
          <w:sz w:val="32"/>
          <w:szCs w:val="32"/>
          <w:lang w:eastAsia="uk-UA"/>
        </w:rPr>
        <w:t xml:space="preserve">Імператив </w:t>
      </w:r>
      <w:bookmarkEnd w:id="12"/>
      <w:r w:rsidRPr="00695A49">
        <w:rPr>
          <w:rFonts w:ascii="Times New Roman" w:eastAsia="Times New Roman" w:hAnsi="Times New Roman" w:cs="Times New Roman"/>
          <w:sz w:val="32"/>
          <w:szCs w:val="32"/>
          <w:lang w:eastAsia="uk-UA"/>
        </w:rPr>
        <w:t>– стилістичний засіб (наказовий спосіб, спонукальні вигуки тощо), що виражає волевиявлення, реакції мовця.</w:t>
      </w:r>
      <w:r w:rsidR="00322468" w:rsidRPr="00695A49">
        <w:rPr>
          <w:rFonts w:ascii="Times New Roman" w:eastAsia="Times New Roman" w:hAnsi="Times New Roman" w:cs="Times New Roman"/>
          <w:sz w:val="32"/>
          <w:szCs w:val="32"/>
          <w:lang w:eastAsia="uk-UA"/>
        </w:rPr>
        <w:t xml:space="preserve"> Див. також: </w:t>
      </w:r>
      <w:r w:rsidR="00564B2E" w:rsidRPr="00695A49">
        <w:rPr>
          <w:rFonts w:ascii="Times New Roman" w:eastAsia="Times New Roman" w:hAnsi="Times New Roman" w:cs="Times New Roman"/>
          <w:i/>
          <w:sz w:val="32"/>
          <w:szCs w:val="32"/>
          <w:lang w:eastAsia="uk-UA"/>
        </w:rPr>
        <w:t>волюнтатив</w:t>
      </w:r>
      <w:r w:rsidR="00564B2E" w:rsidRPr="00695A49">
        <w:rPr>
          <w:rFonts w:ascii="Times New Roman" w:eastAsia="Times New Roman" w:hAnsi="Times New Roman" w:cs="Times New Roman"/>
          <w:sz w:val="32"/>
          <w:szCs w:val="32"/>
          <w:lang w:eastAsia="uk-UA"/>
        </w:rPr>
        <w:t xml:space="preserve">, </w:t>
      </w:r>
      <w:r w:rsidR="00322468" w:rsidRPr="00695A49">
        <w:rPr>
          <w:rFonts w:ascii="Times New Roman" w:eastAsia="Times New Roman" w:hAnsi="Times New Roman" w:cs="Times New Roman"/>
          <w:i/>
          <w:sz w:val="32"/>
          <w:szCs w:val="32"/>
          <w:lang w:eastAsia="uk-UA"/>
        </w:rPr>
        <w:t>спонукальне речення</w:t>
      </w:r>
      <w:r w:rsidR="00A52158" w:rsidRPr="00695A49">
        <w:rPr>
          <w:rFonts w:ascii="Times New Roman" w:eastAsia="Times New Roman" w:hAnsi="Times New Roman" w:cs="Times New Roman"/>
          <w:sz w:val="32"/>
          <w:szCs w:val="32"/>
          <w:lang w:eastAsia="uk-UA"/>
        </w:rPr>
        <w:t xml:space="preserve">, </w:t>
      </w:r>
      <w:r w:rsidR="00A52158" w:rsidRPr="00695A49">
        <w:rPr>
          <w:rFonts w:ascii="Times New Roman" w:eastAsia="Times New Roman" w:hAnsi="Times New Roman" w:cs="Times New Roman"/>
          <w:i/>
          <w:sz w:val="32"/>
          <w:szCs w:val="32"/>
          <w:lang w:eastAsia="uk-UA"/>
        </w:rPr>
        <w:t>спосіб дієслова</w:t>
      </w:r>
      <w:r w:rsidR="00322468" w:rsidRPr="00695A49">
        <w:rPr>
          <w:rFonts w:ascii="Times New Roman" w:eastAsia="Times New Roman" w:hAnsi="Times New Roman" w:cs="Times New Roman"/>
          <w:sz w:val="32"/>
          <w:szCs w:val="32"/>
          <w:lang w:eastAsia="uk-UA"/>
        </w:rPr>
        <w:t>.</w:t>
      </w:r>
    </w:p>
    <w:p w:rsidR="000956A9" w:rsidRPr="00695A49" w:rsidRDefault="000956A9"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Імпліцитний</w:t>
      </w:r>
      <w:r w:rsidRPr="00695A49">
        <w:rPr>
          <w:rFonts w:ascii="Times New Roman" w:hAnsi="Times New Roman" w:cs="Times New Roman"/>
          <w:sz w:val="32"/>
          <w:szCs w:val="32"/>
        </w:rPr>
        <w:t xml:space="preserve"> – </w:t>
      </w:r>
      <w:r w:rsidR="00C66955" w:rsidRPr="00695A49">
        <w:rPr>
          <w:rFonts w:ascii="Times New Roman" w:hAnsi="Times New Roman" w:cs="Times New Roman"/>
          <w:sz w:val="32"/>
          <w:szCs w:val="32"/>
        </w:rPr>
        <w:t xml:space="preserve">неявний, </w:t>
      </w:r>
      <w:r w:rsidRPr="00695A49">
        <w:rPr>
          <w:rFonts w:ascii="Times New Roman" w:hAnsi="Times New Roman" w:cs="Times New Roman"/>
          <w:sz w:val="32"/>
          <w:szCs w:val="32"/>
        </w:rPr>
        <w:t xml:space="preserve">прихований, </w:t>
      </w:r>
      <w:r w:rsidR="00B14E38" w:rsidRPr="00695A49">
        <w:rPr>
          <w:rFonts w:ascii="Times New Roman" w:hAnsi="Times New Roman" w:cs="Times New Roman"/>
          <w:sz w:val="32"/>
          <w:szCs w:val="32"/>
        </w:rPr>
        <w:t xml:space="preserve">підтекстовий, </w:t>
      </w:r>
      <w:r w:rsidRPr="00695A49">
        <w:rPr>
          <w:rFonts w:ascii="Times New Roman" w:hAnsi="Times New Roman" w:cs="Times New Roman"/>
          <w:sz w:val="32"/>
          <w:szCs w:val="32"/>
        </w:rPr>
        <w:t>слов</w:t>
      </w:r>
      <w:r w:rsidR="00B14E38" w:rsidRPr="00695A49">
        <w:rPr>
          <w:rFonts w:ascii="Times New Roman" w:hAnsi="Times New Roman" w:cs="Times New Roman"/>
          <w:sz w:val="32"/>
          <w:szCs w:val="32"/>
        </w:rPr>
        <w:t>есно не виражений</w:t>
      </w:r>
      <w:r w:rsidR="00C66955" w:rsidRPr="00695A49">
        <w:rPr>
          <w:rFonts w:ascii="Times New Roman" w:hAnsi="Times New Roman" w:cs="Times New Roman"/>
          <w:sz w:val="32"/>
          <w:szCs w:val="32"/>
        </w:rPr>
        <w:t xml:space="preserve">; такий, що може бути виражений тільки через зв’язки з іншими об’єктами чи процесами. </w:t>
      </w:r>
      <w:r w:rsidRPr="00695A49">
        <w:rPr>
          <w:rFonts w:ascii="Times New Roman" w:hAnsi="Times New Roman" w:cs="Times New Roman"/>
          <w:sz w:val="32"/>
          <w:szCs w:val="32"/>
        </w:rPr>
        <w:t xml:space="preserve">Домінуюча ознака художніх текстів, орієнтованих на образно-асоціативну сферу їх сприймання. Див. також: </w:t>
      </w:r>
      <w:r w:rsidRPr="00695A49">
        <w:rPr>
          <w:rFonts w:ascii="Times New Roman" w:hAnsi="Times New Roman" w:cs="Times New Roman"/>
          <w:i/>
          <w:sz w:val="32"/>
          <w:szCs w:val="32"/>
        </w:rPr>
        <w:t>підтекст</w:t>
      </w:r>
      <w:r w:rsidRPr="00695A49">
        <w:rPr>
          <w:rFonts w:ascii="Times New Roman" w:hAnsi="Times New Roman" w:cs="Times New Roman"/>
          <w:sz w:val="32"/>
          <w:szCs w:val="32"/>
        </w:rPr>
        <w:t xml:space="preserve">. Протилежне – </w:t>
      </w:r>
      <w:r w:rsidRPr="00695A49">
        <w:rPr>
          <w:rFonts w:ascii="Times New Roman" w:hAnsi="Times New Roman" w:cs="Times New Roman"/>
          <w:i/>
          <w:sz w:val="32"/>
          <w:szCs w:val="32"/>
        </w:rPr>
        <w:t>експліцитний</w:t>
      </w:r>
      <w:r w:rsidRPr="00695A49">
        <w:rPr>
          <w:rFonts w:ascii="Times New Roman" w:hAnsi="Times New Roman" w:cs="Times New Roman"/>
          <w:sz w:val="32"/>
          <w:szCs w:val="32"/>
        </w:rPr>
        <w:t>.</w:t>
      </w:r>
    </w:p>
    <w:p w:rsidR="00D460E9" w:rsidRPr="00695A49" w:rsidRDefault="00D460E9"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Імпліцитність</w:t>
      </w:r>
      <w:r w:rsidRPr="00695A49">
        <w:rPr>
          <w:rFonts w:ascii="Times New Roman" w:hAnsi="Times New Roman" w:cs="Times New Roman"/>
          <w:bCs/>
          <w:sz w:val="32"/>
          <w:szCs w:val="32"/>
        </w:rPr>
        <w:t xml:space="preserve"> – невербальний спосіб представлення інформації. Завжди поєднується з експліцитністю в умовах комунікації </w:t>
      </w:r>
      <w:r w:rsidR="00E567A9">
        <w:rPr>
          <w:rFonts w:ascii="Times New Roman" w:hAnsi="Times New Roman" w:cs="Times New Roman"/>
          <w:bCs/>
          <w:sz w:val="32"/>
          <w:szCs w:val="32"/>
        </w:rPr>
        <w:t>та</w:t>
      </w:r>
      <w:r w:rsidRPr="00695A49">
        <w:rPr>
          <w:rFonts w:ascii="Times New Roman" w:hAnsi="Times New Roman" w:cs="Times New Roman"/>
          <w:bCs/>
          <w:sz w:val="32"/>
          <w:szCs w:val="32"/>
        </w:rPr>
        <w:t xml:space="preserve"> в актуалізованих текстах,</w:t>
      </w:r>
      <w:r w:rsidR="008106B6"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створюючи смислову багатошаровість на підставі асиметрії форми та змісту</w:t>
      </w:r>
      <w:r w:rsidR="00E567A9" w:rsidRPr="00E567A9">
        <w:rPr>
          <w:rFonts w:ascii="Times New Roman" w:hAnsi="Times New Roman" w:cs="Times New Roman"/>
          <w:bCs/>
          <w:sz w:val="32"/>
          <w:szCs w:val="32"/>
        </w:rPr>
        <w:t xml:space="preserve"> </w:t>
      </w:r>
      <w:r w:rsidR="00E567A9" w:rsidRPr="00695A49">
        <w:rPr>
          <w:rFonts w:ascii="Times New Roman" w:hAnsi="Times New Roman" w:cs="Times New Roman"/>
          <w:bCs/>
          <w:sz w:val="32"/>
          <w:szCs w:val="32"/>
        </w:rPr>
        <w:t>тексту</w:t>
      </w:r>
      <w:r w:rsidRPr="00695A49">
        <w:rPr>
          <w:rFonts w:ascii="Times New Roman" w:hAnsi="Times New Roman" w:cs="Times New Roman"/>
          <w:bCs/>
          <w:sz w:val="32"/>
          <w:szCs w:val="32"/>
        </w:rPr>
        <w:t xml:space="preserve">. </w:t>
      </w:r>
      <w:r w:rsidR="00A53F62">
        <w:rPr>
          <w:rFonts w:ascii="Times New Roman" w:hAnsi="Times New Roman" w:cs="Times New Roman"/>
          <w:bCs/>
          <w:sz w:val="32"/>
          <w:szCs w:val="32"/>
        </w:rPr>
        <w:t xml:space="preserve">Див. також: </w:t>
      </w:r>
      <w:r w:rsidR="00A53F62" w:rsidRPr="00A53F62">
        <w:rPr>
          <w:rFonts w:ascii="Times New Roman" w:hAnsi="Times New Roman" w:cs="Times New Roman"/>
          <w:bCs/>
          <w:i/>
          <w:sz w:val="32"/>
          <w:szCs w:val="32"/>
        </w:rPr>
        <w:t>фонові знання</w:t>
      </w:r>
      <w:r w:rsidR="00A53F62">
        <w:rPr>
          <w:rFonts w:ascii="Times New Roman" w:hAnsi="Times New Roman" w:cs="Times New Roman"/>
          <w:bCs/>
          <w:sz w:val="32"/>
          <w:szCs w:val="32"/>
        </w:rPr>
        <w:t xml:space="preserve">. </w:t>
      </w:r>
      <w:r w:rsidRPr="00695A49">
        <w:rPr>
          <w:rFonts w:ascii="Times New Roman" w:hAnsi="Times New Roman" w:cs="Times New Roman"/>
          <w:bCs/>
          <w:sz w:val="32"/>
          <w:szCs w:val="32"/>
        </w:rPr>
        <w:t xml:space="preserve">Протилежне – </w:t>
      </w:r>
      <w:r w:rsidRPr="00695A49">
        <w:rPr>
          <w:rFonts w:ascii="Times New Roman" w:hAnsi="Times New Roman" w:cs="Times New Roman"/>
          <w:bCs/>
          <w:i/>
          <w:sz w:val="32"/>
          <w:szCs w:val="32"/>
        </w:rPr>
        <w:t>експліцитність</w:t>
      </w:r>
      <w:r w:rsidRPr="00695A49">
        <w:rPr>
          <w:rFonts w:ascii="Times New Roman" w:hAnsi="Times New Roman" w:cs="Times New Roman"/>
          <w:bCs/>
          <w:sz w:val="32"/>
          <w:szCs w:val="32"/>
        </w:rPr>
        <w:t xml:space="preserve">. </w:t>
      </w:r>
    </w:p>
    <w:p w:rsidR="000956A9" w:rsidRPr="00695A49" w:rsidRDefault="000956A9"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Інверсія </w:t>
      </w:r>
      <w:r w:rsidRPr="00695A49">
        <w:rPr>
          <w:rFonts w:ascii="Times New Roman" w:hAnsi="Times New Roman" w:cs="Times New Roman"/>
          <w:sz w:val="32"/>
          <w:szCs w:val="32"/>
        </w:rPr>
        <w:t>– мовленнєво-сти</w:t>
      </w:r>
      <w:r w:rsidR="00F81B7E" w:rsidRPr="00695A49">
        <w:rPr>
          <w:rFonts w:ascii="Times New Roman" w:hAnsi="Times New Roman" w:cs="Times New Roman"/>
          <w:sz w:val="32"/>
          <w:szCs w:val="32"/>
        </w:rPr>
        <w:t xml:space="preserve">лістичний засіб, який полягає </w:t>
      </w:r>
      <w:r w:rsidR="00290531" w:rsidRPr="00695A49">
        <w:rPr>
          <w:rFonts w:ascii="Times New Roman" w:hAnsi="Times New Roman" w:cs="Times New Roman"/>
          <w:sz w:val="32"/>
          <w:szCs w:val="32"/>
        </w:rPr>
        <w:t>в</w:t>
      </w:r>
      <w:r w:rsidR="00F81B7E" w:rsidRPr="00695A49">
        <w:rPr>
          <w:rFonts w:ascii="Times New Roman" w:hAnsi="Times New Roman" w:cs="Times New Roman"/>
          <w:sz w:val="32"/>
          <w:szCs w:val="32"/>
        </w:rPr>
        <w:t xml:space="preserve"> незвичному розташуванні</w:t>
      </w:r>
      <w:r w:rsidRPr="00695A49">
        <w:rPr>
          <w:rFonts w:ascii="Times New Roman" w:hAnsi="Times New Roman" w:cs="Times New Roman"/>
          <w:sz w:val="32"/>
          <w:szCs w:val="32"/>
        </w:rPr>
        <w:t xml:space="preserve"> слів у реченні </w:t>
      </w:r>
      <w:r w:rsidR="00290531" w:rsidRPr="00695A49">
        <w:rPr>
          <w:rFonts w:ascii="Times New Roman" w:hAnsi="Times New Roman" w:cs="Times New Roman"/>
          <w:sz w:val="32"/>
          <w:szCs w:val="32"/>
        </w:rPr>
        <w:t xml:space="preserve">(зміна, порушення усталеного порядку) </w:t>
      </w:r>
      <w:r w:rsidRPr="00695A49">
        <w:rPr>
          <w:rFonts w:ascii="Times New Roman" w:hAnsi="Times New Roman" w:cs="Times New Roman"/>
          <w:sz w:val="32"/>
          <w:szCs w:val="32"/>
        </w:rPr>
        <w:t>з</w:t>
      </w:r>
      <w:r w:rsidR="00290531" w:rsidRPr="00695A49">
        <w:rPr>
          <w:rFonts w:ascii="Times New Roman" w:hAnsi="Times New Roman" w:cs="Times New Roman"/>
          <w:sz w:val="32"/>
          <w:szCs w:val="32"/>
        </w:rPr>
        <w:t xml:space="preserve"> метою</w:t>
      </w:r>
      <w:r w:rsidRPr="00695A49">
        <w:rPr>
          <w:rFonts w:ascii="Times New Roman" w:hAnsi="Times New Roman" w:cs="Times New Roman"/>
          <w:sz w:val="32"/>
          <w:szCs w:val="32"/>
        </w:rPr>
        <w:t xml:space="preserve"> </w:t>
      </w:r>
      <w:r w:rsidR="00290531" w:rsidRPr="00695A49">
        <w:rPr>
          <w:rFonts w:ascii="Times New Roman" w:hAnsi="Times New Roman" w:cs="Times New Roman"/>
          <w:sz w:val="32"/>
          <w:szCs w:val="32"/>
        </w:rPr>
        <w:t>емоційно-</w:t>
      </w:r>
      <w:r w:rsidRPr="00695A49">
        <w:rPr>
          <w:rFonts w:ascii="Times New Roman" w:hAnsi="Times New Roman" w:cs="Times New Roman"/>
          <w:sz w:val="32"/>
          <w:szCs w:val="32"/>
        </w:rPr>
        <w:t>смис</w:t>
      </w:r>
      <w:r w:rsidR="00290531" w:rsidRPr="00695A49">
        <w:rPr>
          <w:rFonts w:ascii="Times New Roman" w:hAnsi="Times New Roman" w:cs="Times New Roman"/>
          <w:sz w:val="32"/>
          <w:szCs w:val="32"/>
        </w:rPr>
        <w:t xml:space="preserve">лового увиразнення </w:t>
      </w:r>
      <w:r w:rsidRPr="00695A49">
        <w:rPr>
          <w:rFonts w:ascii="Times New Roman" w:hAnsi="Times New Roman" w:cs="Times New Roman"/>
          <w:sz w:val="32"/>
          <w:szCs w:val="32"/>
        </w:rPr>
        <w:lastRenderedPageBreak/>
        <w:t>тих чи інших членів речення або для надання вислову особливо</w:t>
      </w:r>
      <w:r w:rsidR="0057717D" w:rsidRPr="00695A49">
        <w:rPr>
          <w:rFonts w:ascii="Times New Roman" w:hAnsi="Times New Roman" w:cs="Times New Roman"/>
          <w:sz w:val="32"/>
          <w:szCs w:val="32"/>
        </w:rPr>
        <w:t>го стилістичного забарвлення. Ок</w:t>
      </w:r>
      <w:r w:rsidRPr="00695A49">
        <w:rPr>
          <w:rFonts w:ascii="Times New Roman" w:hAnsi="Times New Roman" w:cs="Times New Roman"/>
          <w:sz w:val="32"/>
          <w:szCs w:val="32"/>
        </w:rPr>
        <w:t xml:space="preserve">рім засобу логічного виділення </w:t>
      </w:r>
      <w:r w:rsidR="00A35701" w:rsidRPr="00695A49">
        <w:rPr>
          <w:rFonts w:ascii="Times New Roman" w:hAnsi="Times New Roman" w:cs="Times New Roman"/>
          <w:sz w:val="32"/>
          <w:szCs w:val="32"/>
        </w:rPr>
        <w:t>певних</w:t>
      </w:r>
      <w:r w:rsidRPr="00695A49">
        <w:rPr>
          <w:rFonts w:ascii="Times New Roman" w:hAnsi="Times New Roman" w:cs="Times New Roman"/>
          <w:sz w:val="32"/>
          <w:szCs w:val="32"/>
        </w:rPr>
        <w:t xml:space="preserve"> слів у реченні, розставлення смислових акцентів, інверсія </w:t>
      </w:r>
      <w:r w:rsidR="00B61030">
        <w:rPr>
          <w:rFonts w:ascii="Times New Roman" w:hAnsi="Times New Roman" w:cs="Times New Roman"/>
          <w:sz w:val="32"/>
          <w:szCs w:val="32"/>
        </w:rPr>
        <w:t xml:space="preserve">розглядається як стилістична фігура художнього мовлення, що </w:t>
      </w:r>
      <w:r w:rsidRPr="00695A49">
        <w:rPr>
          <w:rFonts w:ascii="Times New Roman" w:hAnsi="Times New Roman" w:cs="Times New Roman"/>
          <w:sz w:val="32"/>
          <w:szCs w:val="32"/>
        </w:rPr>
        <w:t xml:space="preserve">використовується з метою надання висловлюванню експресивності (функція увиразнення думки), стилістичної виразності, додаткового семантико-стилістичного наповнення – урочистості, </w:t>
      </w:r>
      <w:r w:rsidR="00020EB9">
        <w:rPr>
          <w:rFonts w:ascii="Times New Roman" w:hAnsi="Times New Roman" w:cs="Times New Roman"/>
          <w:sz w:val="32"/>
          <w:szCs w:val="32"/>
        </w:rPr>
        <w:t xml:space="preserve">архаїзації </w:t>
      </w:r>
      <w:r w:rsidR="00020EB9" w:rsidRPr="00695A49">
        <w:rPr>
          <w:rFonts w:ascii="Times New Roman" w:hAnsi="Times New Roman" w:cs="Times New Roman"/>
          <w:sz w:val="32"/>
          <w:szCs w:val="32"/>
        </w:rPr>
        <w:t xml:space="preserve">викладу </w:t>
      </w:r>
      <w:r w:rsidR="00020EB9">
        <w:rPr>
          <w:rFonts w:ascii="Times New Roman" w:hAnsi="Times New Roman" w:cs="Times New Roman"/>
          <w:sz w:val="32"/>
          <w:szCs w:val="32"/>
        </w:rPr>
        <w:t xml:space="preserve">чи то </w:t>
      </w:r>
      <w:r w:rsidRPr="00695A49">
        <w:rPr>
          <w:rFonts w:ascii="Times New Roman" w:hAnsi="Times New Roman" w:cs="Times New Roman"/>
          <w:sz w:val="32"/>
          <w:szCs w:val="32"/>
        </w:rPr>
        <w:t>розмовно</w:t>
      </w:r>
      <w:r w:rsidR="00020EB9">
        <w:rPr>
          <w:rFonts w:ascii="Times New Roman" w:hAnsi="Times New Roman" w:cs="Times New Roman"/>
          <w:sz w:val="32"/>
          <w:szCs w:val="32"/>
        </w:rPr>
        <w:t>-розповідного характеру оповіді; а також може бути пов’язана з потребами римування поетичного твору.</w:t>
      </w:r>
      <w:r w:rsidRPr="00695A49">
        <w:rPr>
          <w:rFonts w:ascii="Times New Roman" w:hAnsi="Times New Roman" w:cs="Times New Roman"/>
          <w:sz w:val="32"/>
          <w:szCs w:val="32"/>
        </w:rPr>
        <w:t xml:space="preserve"> Інверсований член речення інтонаційно виділяється і сприймається мовцями як особливо важливий. Див. також: </w:t>
      </w:r>
      <w:r w:rsidRPr="00695A49">
        <w:rPr>
          <w:rFonts w:ascii="Times New Roman" w:hAnsi="Times New Roman" w:cs="Times New Roman"/>
          <w:i/>
          <w:sz w:val="32"/>
          <w:szCs w:val="32"/>
        </w:rPr>
        <w:t>зворотний порядок слів</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порядок слів</w:t>
      </w:r>
      <w:r w:rsidRPr="00695A49">
        <w:rPr>
          <w:rFonts w:ascii="Times New Roman" w:hAnsi="Times New Roman" w:cs="Times New Roman"/>
          <w:sz w:val="32"/>
          <w:szCs w:val="32"/>
        </w:rPr>
        <w:t xml:space="preserve">. Протилежне – </w:t>
      </w:r>
      <w:r w:rsidRPr="00695A49">
        <w:rPr>
          <w:rFonts w:ascii="Times New Roman" w:hAnsi="Times New Roman" w:cs="Times New Roman"/>
          <w:i/>
          <w:sz w:val="32"/>
          <w:szCs w:val="32"/>
        </w:rPr>
        <w:t>прямий порядок слів</w:t>
      </w:r>
      <w:r w:rsidRPr="00695A49">
        <w:rPr>
          <w:rFonts w:ascii="Times New Roman" w:hAnsi="Times New Roman" w:cs="Times New Roman"/>
          <w:sz w:val="32"/>
          <w:szCs w:val="32"/>
        </w:rPr>
        <w:t>.</w:t>
      </w:r>
    </w:p>
    <w:p w:rsidR="000956A9" w:rsidRPr="00695A49" w:rsidRDefault="000956A9"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sz w:val="32"/>
          <w:szCs w:val="32"/>
        </w:rPr>
        <w:t>Індивідуалізація</w:t>
      </w:r>
      <w:r w:rsidRPr="00695A49">
        <w:rPr>
          <w:rFonts w:ascii="Times New Roman" w:hAnsi="Times New Roman" w:cs="Times New Roman"/>
          <w:sz w:val="32"/>
          <w:szCs w:val="32"/>
        </w:rPr>
        <w:t xml:space="preserve"> – надання змальованим у художньому творі образам своєрідних, неповторних рис. Загальним в образі персонажа є передусім все загальнопоширене, притаманне групі подібних </w:t>
      </w:r>
      <w:r w:rsidR="00B14E38" w:rsidRPr="00695A49">
        <w:rPr>
          <w:rFonts w:ascii="Times New Roman" w:hAnsi="Times New Roman" w:cs="Times New Roman"/>
          <w:sz w:val="32"/>
          <w:szCs w:val="32"/>
        </w:rPr>
        <w:t xml:space="preserve">в </w:t>
      </w:r>
      <w:r w:rsidRPr="00695A49">
        <w:rPr>
          <w:rFonts w:ascii="Times New Roman" w:hAnsi="Times New Roman" w:cs="Times New Roman"/>
          <w:sz w:val="32"/>
          <w:szCs w:val="32"/>
        </w:rPr>
        <w:t xml:space="preserve">якомусь аспекті (національному, соціальному, психічному, моральному тощо) осіб. Індивідуальне, натомість, йде від уроджених людських особливостей, набутих неповторних якостей, переплетіння вродженого, набутого та ситуативного. До основних засобів індивідуалізації персонажа зараховують: портрет, його вчинки, мову персонажа, пряму і непряму характеристики цього персонажа, його ставлення до когось чи чогось та ін. Протилежне – </w:t>
      </w:r>
      <w:r w:rsidRPr="00695A49">
        <w:rPr>
          <w:rFonts w:ascii="Times New Roman" w:hAnsi="Times New Roman" w:cs="Times New Roman"/>
          <w:i/>
          <w:sz w:val="32"/>
          <w:szCs w:val="32"/>
        </w:rPr>
        <w:t>типізація</w:t>
      </w:r>
      <w:r w:rsidRPr="00695A49">
        <w:rPr>
          <w:rFonts w:ascii="Times New Roman" w:hAnsi="Times New Roman" w:cs="Times New Roman"/>
          <w:sz w:val="32"/>
          <w:szCs w:val="32"/>
        </w:rPr>
        <w:t>.</w:t>
      </w:r>
      <w:bookmarkStart w:id="13" w:name="129"/>
    </w:p>
    <w:p w:rsidR="00C31F69" w:rsidRPr="00695A49" w:rsidRDefault="00C31F69" w:rsidP="00F64494">
      <w:pPr>
        <w:tabs>
          <w:tab w:val="left" w:pos="993"/>
        </w:tabs>
        <w:spacing w:after="0" w:line="240" w:lineRule="auto"/>
        <w:ind w:firstLine="709"/>
        <w:jc w:val="both"/>
        <w:rPr>
          <w:rFonts w:ascii="Times New Roman" w:eastAsia="Times New Roman" w:hAnsi="Times New Roman" w:cs="Times New Roman"/>
          <w:bCs/>
          <w:sz w:val="32"/>
          <w:szCs w:val="32"/>
          <w:lang w:eastAsia="uk-UA"/>
        </w:rPr>
      </w:pPr>
      <w:r w:rsidRPr="00695A49">
        <w:rPr>
          <w:rFonts w:ascii="Times New Roman" w:eastAsia="Times New Roman" w:hAnsi="Times New Roman" w:cs="Times New Roman"/>
          <w:b/>
          <w:bCs/>
          <w:sz w:val="32"/>
          <w:szCs w:val="32"/>
          <w:lang w:eastAsia="uk-UA"/>
        </w:rPr>
        <w:t xml:space="preserve">Індивідуальність творча </w:t>
      </w:r>
      <w:r w:rsidRPr="00695A49">
        <w:rPr>
          <w:rFonts w:ascii="Times New Roman" w:eastAsia="Times New Roman" w:hAnsi="Times New Roman" w:cs="Times New Roman"/>
          <w:bCs/>
          <w:sz w:val="32"/>
          <w:szCs w:val="32"/>
          <w:lang w:eastAsia="uk-UA"/>
        </w:rPr>
        <w:t>– неповторна своєрідність творчої діяльності кожного видатного митця, зумовлена його талантом, життєвим досвідом,</w:t>
      </w:r>
      <w:r w:rsidR="000873B7" w:rsidRPr="00695A49">
        <w:rPr>
          <w:rFonts w:ascii="Times New Roman" w:eastAsia="Times New Roman" w:hAnsi="Times New Roman" w:cs="Times New Roman"/>
          <w:bCs/>
          <w:sz w:val="32"/>
          <w:szCs w:val="32"/>
          <w:lang w:eastAsia="uk-UA"/>
        </w:rPr>
        <w:t xml:space="preserve"> </w:t>
      </w:r>
      <w:r w:rsidRPr="00695A49">
        <w:rPr>
          <w:rFonts w:ascii="Times New Roman" w:eastAsia="Times New Roman" w:hAnsi="Times New Roman" w:cs="Times New Roman"/>
          <w:bCs/>
          <w:sz w:val="32"/>
          <w:szCs w:val="32"/>
          <w:lang w:eastAsia="uk-UA"/>
        </w:rPr>
        <w:t>темпераментом,</w:t>
      </w:r>
      <w:r w:rsidR="000873B7" w:rsidRPr="00695A49">
        <w:rPr>
          <w:rFonts w:ascii="Times New Roman" w:eastAsia="Times New Roman" w:hAnsi="Times New Roman" w:cs="Times New Roman"/>
          <w:bCs/>
          <w:sz w:val="32"/>
          <w:szCs w:val="32"/>
          <w:lang w:eastAsia="uk-UA"/>
        </w:rPr>
        <w:t xml:space="preserve"> </w:t>
      </w:r>
      <w:r w:rsidRPr="00695A49">
        <w:rPr>
          <w:rFonts w:ascii="Times New Roman" w:eastAsia="Times New Roman" w:hAnsi="Times New Roman" w:cs="Times New Roman"/>
          <w:bCs/>
          <w:sz w:val="32"/>
          <w:szCs w:val="32"/>
          <w:lang w:eastAsia="uk-UA"/>
        </w:rPr>
        <w:t>світоглядом тощо. Творча індивідуальність письменника, публіциста, культурного діяча знаходить вияв у його творах.</w:t>
      </w:r>
    </w:p>
    <w:p w:rsidR="000956A9" w:rsidRPr="00695A49" w:rsidRDefault="000956A9"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eastAsia="Times New Roman" w:hAnsi="Times New Roman" w:cs="Times New Roman"/>
          <w:b/>
          <w:bCs/>
          <w:sz w:val="32"/>
          <w:szCs w:val="32"/>
          <w:lang w:eastAsia="uk-UA"/>
        </w:rPr>
        <w:t>Інклюзив</w:t>
      </w:r>
      <w:bookmarkEnd w:id="13"/>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bCs/>
          <w:sz w:val="32"/>
          <w:szCs w:val="32"/>
          <w:lang w:eastAsia="uk-UA"/>
        </w:rPr>
        <w:t>включення)</w:t>
      </w:r>
      <w:r w:rsidRPr="00695A49">
        <w:rPr>
          <w:rFonts w:ascii="Times New Roman" w:eastAsia="Times New Roman" w:hAnsi="Times New Roman" w:cs="Times New Roman"/>
          <w:sz w:val="32"/>
          <w:szCs w:val="32"/>
          <w:lang w:eastAsia="uk-UA"/>
        </w:rPr>
        <w:t xml:space="preserve"> – стилістичний прийом, при якому мовець виступає і від імені того, до кого говорить (включає його в поняття «ми»</w:t>
      </w:r>
      <w:r w:rsidR="000E16F7" w:rsidRPr="00695A49">
        <w:rPr>
          <w:rFonts w:ascii="Times New Roman" w:eastAsia="Times New Roman" w:hAnsi="Times New Roman" w:cs="Times New Roman"/>
          <w:sz w:val="32"/>
          <w:szCs w:val="32"/>
          <w:lang w:eastAsia="uk-UA"/>
        </w:rPr>
        <w:t xml:space="preserve">; </w:t>
      </w:r>
      <w:r w:rsidR="000873B7" w:rsidRPr="00695A49">
        <w:rPr>
          <w:rFonts w:ascii="Times New Roman" w:eastAsia="Times New Roman" w:hAnsi="Times New Roman" w:cs="Times New Roman"/>
          <w:sz w:val="32"/>
          <w:szCs w:val="32"/>
          <w:lang w:eastAsia="uk-UA"/>
        </w:rPr>
        <w:t xml:space="preserve">наприклад, </w:t>
      </w:r>
      <w:r w:rsidR="000E16F7" w:rsidRPr="00695A49">
        <w:rPr>
          <w:rFonts w:ascii="Times New Roman" w:eastAsia="Times New Roman" w:hAnsi="Times New Roman" w:cs="Times New Roman"/>
          <w:sz w:val="32"/>
          <w:szCs w:val="32"/>
          <w:lang w:eastAsia="uk-UA"/>
        </w:rPr>
        <w:t>так звана «авторська</w:t>
      </w:r>
      <w:r w:rsidR="00214DDE" w:rsidRPr="00695A49">
        <w:rPr>
          <w:rFonts w:ascii="Times New Roman" w:eastAsia="Times New Roman" w:hAnsi="Times New Roman" w:cs="Times New Roman"/>
          <w:sz w:val="32"/>
          <w:szCs w:val="32"/>
          <w:lang w:eastAsia="uk-UA"/>
        </w:rPr>
        <w:t>»</w:t>
      </w:r>
      <w:r w:rsidR="000E16F7" w:rsidRPr="00695A49">
        <w:rPr>
          <w:rFonts w:ascii="Times New Roman" w:eastAsia="Times New Roman" w:hAnsi="Times New Roman" w:cs="Times New Roman"/>
          <w:sz w:val="32"/>
          <w:szCs w:val="32"/>
          <w:lang w:eastAsia="uk-UA"/>
        </w:rPr>
        <w:t xml:space="preserve"> форма множини</w:t>
      </w:r>
      <w:r w:rsidRPr="00695A49">
        <w:rPr>
          <w:rFonts w:ascii="Times New Roman" w:eastAsia="Times New Roman" w:hAnsi="Times New Roman" w:cs="Times New Roman"/>
          <w:sz w:val="32"/>
          <w:szCs w:val="32"/>
          <w:lang w:eastAsia="uk-UA"/>
        </w:rPr>
        <w:t>).</w:t>
      </w:r>
      <w:r w:rsidR="000873B7" w:rsidRPr="00695A49">
        <w:rPr>
          <w:rFonts w:ascii="Times New Roman" w:eastAsia="Times New Roman" w:hAnsi="Times New Roman" w:cs="Times New Roman"/>
          <w:sz w:val="32"/>
          <w:szCs w:val="32"/>
          <w:lang w:eastAsia="uk-UA"/>
        </w:rPr>
        <w:t xml:space="preserve"> Див. також: </w:t>
      </w:r>
      <w:r w:rsidR="000873B7" w:rsidRPr="00695A49">
        <w:rPr>
          <w:rFonts w:ascii="Times New Roman" w:eastAsia="Times New Roman" w:hAnsi="Times New Roman" w:cs="Times New Roman"/>
          <w:i/>
          <w:sz w:val="32"/>
          <w:szCs w:val="32"/>
          <w:lang w:eastAsia="uk-UA"/>
        </w:rPr>
        <w:t>стилістичний прийом</w:t>
      </w:r>
      <w:r w:rsidR="000873B7" w:rsidRPr="00695A49">
        <w:rPr>
          <w:rFonts w:ascii="Times New Roman" w:eastAsia="Times New Roman" w:hAnsi="Times New Roman" w:cs="Times New Roman"/>
          <w:sz w:val="32"/>
          <w:szCs w:val="32"/>
          <w:lang w:eastAsia="uk-UA"/>
        </w:rPr>
        <w:t>.</w:t>
      </w:r>
    </w:p>
    <w:p w:rsidR="000956A9" w:rsidRPr="00695A49" w:rsidRDefault="000956A9"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Інтенсивність мовлення </w:t>
      </w:r>
      <w:r w:rsidRPr="00695A49">
        <w:rPr>
          <w:rFonts w:ascii="Times New Roman" w:hAnsi="Times New Roman" w:cs="Times New Roman"/>
          <w:sz w:val="32"/>
          <w:szCs w:val="32"/>
        </w:rPr>
        <w:t xml:space="preserve">– </w:t>
      </w:r>
      <w:r w:rsidR="006938DB">
        <w:rPr>
          <w:rFonts w:ascii="Times New Roman" w:hAnsi="Times New Roman" w:cs="Times New Roman"/>
          <w:sz w:val="32"/>
          <w:szCs w:val="32"/>
        </w:rPr>
        <w:t xml:space="preserve">акустичний показник, </w:t>
      </w:r>
      <w:r w:rsidRPr="00695A49">
        <w:rPr>
          <w:rFonts w:ascii="Times New Roman" w:hAnsi="Times New Roman" w:cs="Times New Roman"/>
          <w:sz w:val="32"/>
          <w:szCs w:val="32"/>
        </w:rPr>
        <w:t xml:space="preserve">сила вимови звуків, слів, мовних тактів, що залежить від ситуації спілкування і пов’язана з особливостями мовного дихання. </w:t>
      </w:r>
      <w:r w:rsidR="00A11420">
        <w:rPr>
          <w:rFonts w:ascii="Times New Roman" w:hAnsi="Times New Roman" w:cs="Times New Roman"/>
          <w:sz w:val="32"/>
          <w:szCs w:val="32"/>
        </w:rPr>
        <w:t xml:space="preserve">Є складником інтонації, має видільну смислову й емотивну функції. </w:t>
      </w:r>
      <w:r w:rsidRPr="00695A49">
        <w:rPr>
          <w:rFonts w:ascii="Times New Roman" w:hAnsi="Times New Roman" w:cs="Times New Roman"/>
          <w:sz w:val="32"/>
          <w:szCs w:val="32"/>
        </w:rPr>
        <w:t xml:space="preserve">Див. також: </w:t>
      </w:r>
      <w:r w:rsidRPr="00695A49">
        <w:rPr>
          <w:rFonts w:ascii="Times New Roman" w:hAnsi="Times New Roman" w:cs="Times New Roman"/>
          <w:i/>
          <w:sz w:val="32"/>
          <w:szCs w:val="32"/>
        </w:rPr>
        <w:t>інтонація</w:t>
      </w:r>
      <w:r w:rsidRPr="00695A49">
        <w:rPr>
          <w:rFonts w:ascii="Times New Roman" w:hAnsi="Times New Roman" w:cs="Times New Roman"/>
          <w:sz w:val="32"/>
          <w:szCs w:val="32"/>
        </w:rPr>
        <w:t>.</w:t>
      </w:r>
    </w:p>
    <w:p w:rsidR="00001288" w:rsidRPr="00695A49" w:rsidRDefault="00001288"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lastRenderedPageBreak/>
        <w:t>Інтерв’ю</w:t>
      </w:r>
      <w:r w:rsidRPr="00695A49">
        <w:rPr>
          <w:rFonts w:ascii="Times New Roman" w:hAnsi="Times New Roman" w:cs="Times New Roman"/>
          <w:sz w:val="32"/>
          <w:szCs w:val="32"/>
        </w:rPr>
        <w:t xml:space="preserve"> – вид твору публіцистичного жанру, що містить відповіді на запитання кореспондента, які власне й створюють зміст інтерв’ю. </w:t>
      </w:r>
    </w:p>
    <w:p w:rsidR="000956A9" w:rsidRPr="00695A49" w:rsidRDefault="000956A9"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Інтер’єктивація</w:t>
      </w:r>
      <w:r w:rsidR="0057717D" w:rsidRPr="00695A49">
        <w:rPr>
          <w:rFonts w:ascii="Times New Roman" w:hAnsi="Times New Roman" w:cs="Times New Roman"/>
          <w:sz w:val="32"/>
          <w:szCs w:val="32"/>
        </w:rPr>
        <w:t xml:space="preserve"> – стилістичний засіб, в основі якого </w:t>
      </w:r>
      <w:r w:rsidRPr="00695A49">
        <w:rPr>
          <w:rFonts w:ascii="Times New Roman" w:hAnsi="Times New Roman" w:cs="Times New Roman"/>
          <w:sz w:val="32"/>
          <w:szCs w:val="32"/>
        </w:rPr>
        <w:t>пер</w:t>
      </w:r>
      <w:r w:rsidR="0057717D" w:rsidRPr="00695A49">
        <w:rPr>
          <w:rFonts w:ascii="Times New Roman" w:hAnsi="Times New Roman" w:cs="Times New Roman"/>
          <w:sz w:val="32"/>
          <w:szCs w:val="32"/>
        </w:rPr>
        <w:t>ехід повнозначних слів у вигуки, що</w:t>
      </w:r>
      <w:r w:rsidRPr="00695A49">
        <w:rPr>
          <w:rFonts w:ascii="Times New Roman" w:hAnsi="Times New Roman" w:cs="Times New Roman"/>
          <w:sz w:val="32"/>
          <w:szCs w:val="32"/>
        </w:rPr>
        <w:t xml:space="preserve"> надає тексту емоційно-експресивного забарвлення</w:t>
      </w:r>
      <w:r w:rsidRPr="00695A49">
        <w:rPr>
          <w:rFonts w:ascii="Times New Roman" w:eastAsia="Times New Roman" w:hAnsi="Times New Roman" w:cs="Times New Roman"/>
          <w:i/>
          <w:iCs/>
          <w:sz w:val="32"/>
          <w:szCs w:val="32"/>
          <w:lang w:eastAsia="uk-UA"/>
        </w:rPr>
        <w:t xml:space="preserve"> </w:t>
      </w:r>
      <w:r w:rsidRPr="00695A49">
        <w:rPr>
          <w:rFonts w:ascii="Times New Roman" w:eastAsia="Times New Roman" w:hAnsi="Times New Roman" w:cs="Times New Roman"/>
          <w:iCs/>
          <w:sz w:val="32"/>
          <w:szCs w:val="32"/>
          <w:lang w:eastAsia="uk-UA"/>
        </w:rPr>
        <w:t>(</w:t>
      </w:r>
      <w:r w:rsidR="0014168E" w:rsidRPr="00695A49">
        <w:rPr>
          <w:rFonts w:ascii="Times New Roman" w:eastAsia="Times New Roman" w:hAnsi="Times New Roman" w:cs="Times New Roman"/>
          <w:i/>
          <w:iCs/>
          <w:sz w:val="32"/>
          <w:szCs w:val="32"/>
          <w:lang w:eastAsia="uk-UA"/>
        </w:rPr>
        <w:t>О</w:t>
      </w:r>
      <w:r w:rsidRPr="00695A49">
        <w:rPr>
          <w:rFonts w:ascii="Times New Roman" w:eastAsia="Times New Roman" w:hAnsi="Times New Roman" w:cs="Times New Roman"/>
          <w:i/>
          <w:iCs/>
          <w:sz w:val="32"/>
          <w:szCs w:val="32"/>
          <w:lang w:eastAsia="uk-UA"/>
        </w:rPr>
        <w:t>й матінко!</w:t>
      </w:r>
      <w:r w:rsidR="0014168E" w:rsidRPr="00695A49">
        <w:rPr>
          <w:rFonts w:ascii="Times New Roman" w:eastAsia="Times New Roman" w:hAnsi="Times New Roman" w:cs="Times New Roman"/>
          <w:iCs/>
          <w:sz w:val="32"/>
          <w:szCs w:val="32"/>
          <w:lang w:eastAsia="uk-UA"/>
        </w:rPr>
        <w:t>;</w:t>
      </w:r>
      <w:r w:rsidR="0014168E" w:rsidRPr="00695A49">
        <w:rPr>
          <w:rFonts w:ascii="Times New Roman" w:eastAsia="Times New Roman" w:hAnsi="Times New Roman" w:cs="Times New Roman"/>
          <w:i/>
          <w:iCs/>
          <w:sz w:val="32"/>
          <w:szCs w:val="32"/>
          <w:lang w:eastAsia="uk-UA"/>
        </w:rPr>
        <w:t xml:space="preserve"> О</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iCs/>
          <w:sz w:val="32"/>
          <w:szCs w:val="32"/>
          <w:lang w:eastAsia="uk-UA"/>
        </w:rPr>
        <w:t>леле!</w:t>
      </w:r>
      <w:r w:rsidR="0014168E" w:rsidRPr="00695A49">
        <w:rPr>
          <w:rFonts w:ascii="Times New Roman" w:eastAsia="Times New Roman" w:hAnsi="Times New Roman" w:cs="Times New Roman"/>
          <w:iCs/>
          <w:sz w:val="32"/>
          <w:szCs w:val="32"/>
          <w:lang w:eastAsia="uk-UA"/>
        </w:rPr>
        <w:t>;</w:t>
      </w:r>
      <w:r w:rsidRPr="00695A49">
        <w:rPr>
          <w:rFonts w:ascii="Times New Roman" w:eastAsia="Times New Roman" w:hAnsi="Times New Roman" w:cs="Times New Roman"/>
          <w:sz w:val="32"/>
          <w:szCs w:val="32"/>
          <w:lang w:eastAsia="uk-UA"/>
        </w:rPr>
        <w:t xml:space="preserve"> </w:t>
      </w:r>
      <w:r w:rsidR="0014168E" w:rsidRPr="00695A49">
        <w:rPr>
          <w:rFonts w:ascii="Times New Roman" w:eastAsia="Times New Roman" w:hAnsi="Times New Roman" w:cs="Times New Roman"/>
          <w:i/>
          <w:iCs/>
          <w:sz w:val="32"/>
          <w:szCs w:val="32"/>
          <w:lang w:eastAsia="uk-UA"/>
        </w:rPr>
        <w:t>Б</w:t>
      </w:r>
      <w:r w:rsidRPr="00695A49">
        <w:rPr>
          <w:rFonts w:ascii="Times New Roman" w:eastAsia="Times New Roman" w:hAnsi="Times New Roman" w:cs="Times New Roman"/>
          <w:i/>
          <w:iCs/>
          <w:sz w:val="32"/>
          <w:szCs w:val="32"/>
          <w:lang w:eastAsia="uk-UA"/>
        </w:rPr>
        <w:t>оже ж ти мій!</w:t>
      </w:r>
      <w:r w:rsidR="0014168E" w:rsidRPr="00695A49">
        <w:rPr>
          <w:rFonts w:ascii="Times New Roman" w:eastAsia="Times New Roman" w:hAnsi="Times New Roman" w:cs="Times New Roman"/>
          <w:iCs/>
          <w:sz w:val="32"/>
          <w:szCs w:val="32"/>
          <w:lang w:eastAsia="uk-UA"/>
        </w:rPr>
        <w:t>;</w:t>
      </w:r>
      <w:r w:rsidR="0014168E" w:rsidRPr="00695A49">
        <w:rPr>
          <w:rFonts w:ascii="Times New Roman" w:eastAsia="Times New Roman" w:hAnsi="Times New Roman" w:cs="Times New Roman"/>
          <w:i/>
          <w:iCs/>
          <w:sz w:val="32"/>
          <w:szCs w:val="32"/>
          <w:lang w:eastAsia="uk-UA"/>
        </w:rPr>
        <w:t xml:space="preserve"> О</w:t>
      </w:r>
      <w:r w:rsidRPr="00695A49">
        <w:rPr>
          <w:rFonts w:ascii="Times New Roman" w:eastAsia="Times New Roman" w:hAnsi="Times New Roman" w:cs="Times New Roman"/>
          <w:i/>
          <w:iCs/>
          <w:sz w:val="32"/>
          <w:szCs w:val="32"/>
          <w:lang w:eastAsia="uk-UA"/>
        </w:rPr>
        <w:t>т тобі й маєш!</w:t>
      </w:r>
      <w:r w:rsidRPr="00695A49">
        <w:rPr>
          <w:rFonts w:ascii="Times New Roman" w:eastAsia="Times New Roman" w:hAnsi="Times New Roman" w:cs="Times New Roman"/>
          <w:iCs/>
          <w:sz w:val="32"/>
          <w:szCs w:val="32"/>
          <w:lang w:eastAsia="uk-UA"/>
        </w:rPr>
        <w:t>).</w:t>
      </w:r>
    </w:p>
    <w:p w:rsidR="000956A9" w:rsidRPr="00695A49" w:rsidRDefault="000956A9"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Інтердепенденція</w:t>
      </w:r>
      <w:r w:rsidRPr="00695A49">
        <w:rPr>
          <w:rFonts w:ascii="Times New Roman" w:hAnsi="Times New Roman" w:cs="Times New Roman"/>
          <w:sz w:val="32"/>
          <w:szCs w:val="32"/>
        </w:rPr>
        <w:t xml:space="preserve"> – використання в тексті двох чи багатьох стилістично маркованих одиниць, але одного стилістичного плану, що надає тексту однотипної конотації (наприклад, піднесено-урочистої: </w:t>
      </w:r>
      <w:r w:rsidRPr="00695A49">
        <w:rPr>
          <w:rFonts w:ascii="Times New Roman" w:hAnsi="Times New Roman" w:cs="Times New Roman"/>
          <w:b/>
          <w:i/>
          <w:sz w:val="32"/>
          <w:szCs w:val="32"/>
        </w:rPr>
        <w:t>Возвеличте</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предків</w:t>
      </w:r>
      <w:r w:rsidRPr="00695A49">
        <w:rPr>
          <w:rFonts w:ascii="Times New Roman" w:hAnsi="Times New Roman" w:cs="Times New Roman"/>
          <w:i/>
          <w:sz w:val="32"/>
          <w:szCs w:val="32"/>
        </w:rPr>
        <w:t xml:space="preserve"> наших, </w:t>
      </w:r>
      <w:r w:rsidRPr="00695A49">
        <w:rPr>
          <w:rFonts w:ascii="Times New Roman" w:hAnsi="Times New Roman" w:cs="Times New Roman"/>
          <w:b/>
          <w:i/>
          <w:sz w:val="32"/>
          <w:szCs w:val="32"/>
        </w:rPr>
        <w:t>пречудову</w:t>
      </w:r>
      <w:r w:rsidRPr="00695A49">
        <w:rPr>
          <w:rFonts w:ascii="Times New Roman" w:hAnsi="Times New Roman" w:cs="Times New Roman"/>
          <w:i/>
          <w:sz w:val="32"/>
          <w:szCs w:val="32"/>
        </w:rPr>
        <w:t xml:space="preserve"> Україну, що віками </w:t>
      </w:r>
      <w:r w:rsidRPr="00695A49">
        <w:rPr>
          <w:rFonts w:ascii="Times New Roman" w:hAnsi="Times New Roman" w:cs="Times New Roman"/>
          <w:b/>
          <w:i/>
          <w:sz w:val="32"/>
          <w:szCs w:val="32"/>
        </w:rPr>
        <w:t>представлялась</w:t>
      </w:r>
      <w:r w:rsidRPr="00695A49">
        <w:rPr>
          <w:rFonts w:ascii="Times New Roman" w:hAnsi="Times New Roman" w:cs="Times New Roman"/>
          <w:i/>
          <w:sz w:val="32"/>
          <w:szCs w:val="32"/>
        </w:rPr>
        <w:t xml:space="preserve"> як </w:t>
      </w:r>
      <w:r w:rsidRPr="00695A49">
        <w:rPr>
          <w:rFonts w:ascii="Times New Roman" w:hAnsi="Times New Roman" w:cs="Times New Roman"/>
          <w:b/>
          <w:i/>
          <w:sz w:val="32"/>
          <w:szCs w:val="32"/>
        </w:rPr>
        <w:t>єдине</w:t>
      </w:r>
      <w:r w:rsidRPr="00695A49">
        <w:rPr>
          <w:rFonts w:ascii="Times New Roman" w:hAnsi="Times New Roman" w:cs="Times New Roman"/>
          <w:i/>
          <w:sz w:val="32"/>
          <w:szCs w:val="32"/>
        </w:rPr>
        <w:t xml:space="preserve"> ціле</w:t>
      </w:r>
      <w:r w:rsidRPr="00695A49">
        <w:rPr>
          <w:rFonts w:ascii="Times New Roman" w:hAnsi="Times New Roman" w:cs="Times New Roman"/>
          <w:sz w:val="32"/>
          <w:szCs w:val="32"/>
        </w:rPr>
        <w:t xml:space="preserve"> (Авторське) чи пестливо-ласкавої: </w:t>
      </w:r>
      <w:r w:rsidRPr="00695A49">
        <w:rPr>
          <w:rFonts w:ascii="Times New Roman" w:hAnsi="Times New Roman" w:cs="Times New Roman"/>
          <w:i/>
          <w:sz w:val="32"/>
          <w:szCs w:val="32"/>
        </w:rPr>
        <w:t xml:space="preserve">Ой то було </w:t>
      </w:r>
      <w:r w:rsidRPr="00695A49">
        <w:rPr>
          <w:rFonts w:ascii="Times New Roman" w:hAnsi="Times New Roman" w:cs="Times New Roman"/>
          <w:b/>
          <w:i/>
          <w:sz w:val="32"/>
          <w:szCs w:val="32"/>
        </w:rPr>
        <w:t>дівчатонько</w:t>
      </w:r>
      <w:r w:rsidRPr="00695A49">
        <w:rPr>
          <w:rFonts w:ascii="Times New Roman" w:hAnsi="Times New Roman" w:cs="Times New Roman"/>
          <w:i/>
          <w:sz w:val="32"/>
          <w:szCs w:val="32"/>
        </w:rPr>
        <w:t xml:space="preserve">, то було </w:t>
      </w:r>
      <w:r w:rsidRPr="00695A49">
        <w:rPr>
          <w:rFonts w:ascii="Times New Roman" w:hAnsi="Times New Roman" w:cs="Times New Roman"/>
          <w:b/>
          <w:i/>
          <w:sz w:val="32"/>
          <w:szCs w:val="32"/>
        </w:rPr>
        <w:t>віченько</w:t>
      </w:r>
      <w:r w:rsidRPr="00695A49">
        <w:rPr>
          <w:rFonts w:ascii="Times New Roman" w:hAnsi="Times New Roman" w:cs="Times New Roman"/>
          <w:i/>
          <w:sz w:val="32"/>
          <w:szCs w:val="32"/>
        </w:rPr>
        <w:t xml:space="preserve">, В неї </w:t>
      </w:r>
      <w:r w:rsidRPr="00695A49">
        <w:rPr>
          <w:rFonts w:ascii="Times New Roman" w:hAnsi="Times New Roman" w:cs="Times New Roman"/>
          <w:b/>
          <w:i/>
          <w:sz w:val="32"/>
          <w:szCs w:val="32"/>
        </w:rPr>
        <w:t>очка</w:t>
      </w:r>
      <w:r w:rsidRPr="00695A49">
        <w:rPr>
          <w:rFonts w:ascii="Times New Roman" w:hAnsi="Times New Roman" w:cs="Times New Roman"/>
          <w:i/>
          <w:sz w:val="32"/>
          <w:szCs w:val="32"/>
        </w:rPr>
        <w:t xml:space="preserve">, як </w:t>
      </w:r>
      <w:r w:rsidRPr="00695A49">
        <w:rPr>
          <w:rFonts w:ascii="Times New Roman" w:hAnsi="Times New Roman" w:cs="Times New Roman"/>
          <w:b/>
          <w:i/>
          <w:sz w:val="32"/>
          <w:szCs w:val="32"/>
        </w:rPr>
        <w:t>терночка</w:t>
      </w:r>
      <w:r w:rsidRPr="00695A49">
        <w:rPr>
          <w:rFonts w:ascii="Times New Roman" w:hAnsi="Times New Roman" w:cs="Times New Roman"/>
          <w:i/>
          <w:sz w:val="32"/>
          <w:szCs w:val="32"/>
        </w:rPr>
        <w:t xml:space="preserve">, рум’яне </w:t>
      </w:r>
      <w:r w:rsidRPr="00695A49">
        <w:rPr>
          <w:rFonts w:ascii="Times New Roman" w:hAnsi="Times New Roman" w:cs="Times New Roman"/>
          <w:b/>
          <w:i/>
          <w:sz w:val="32"/>
          <w:szCs w:val="32"/>
        </w:rPr>
        <w:t>личенько</w:t>
      </w:r>
      <w:r w:rsidRPr="00695A49">
        <w:rPr>
          <w:rFonts w:ascii="Times New Roman" w:hAnsi="Times New Roman" w:cs="Times New Roman"/>
          <w:sz w:val="32"/>
          <w:szCs w:val="32"/>
        </w:rPr>
        <w:t xml:space="preserve"> (Н. тв.). Див. також: </w:t>
      </w:r>
      <w:r w:rsidRPr="00695A49">
        <w:rPr>
          <w:rFonts w:ascii="Times New Roman" w:hAnsi="Times New Roman" w:cs="Times New Roman"/>
          <w:i/>
          <w:sz w:val="32"/>
          <w:szCs w:val="32"/>
        </w:rPr>
        <w:t>стилістичний прийом</w:t>
      </w:r>
      <w:r w:rsidRPr="00695A49">
        <w:rPr>
          <w:rFonts w:ascii="Times New Roman" w:hAnsi="Times New Roman" w:cs="Times New Roman"/>
          <w:sz w:val="32"/>
          <w:szCs w:val="32"/>
        </w:rPr>
        <w:t>.</w:t>
      </w:r>
    </w:p>
    <w:p w:rsidR="000956A9" w:rsidRPr="00695A49" w:rsidRDefault="000956A9"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Інтернаціоналізми</w:t>
      </w:r>
      <w:r w:rsidRPr="00695A49">
        <w:rPr>
          <w:rFonts w:ascii="Times New Roman" w:hAnsi="Times New Roman" w:cs="Times New Roman"/>
          <w:sz w:val="32"/>
          <w:szCs w:val="32"/>
        </w:rPr>
        <w:t xml:space="preserve"> – слова, які виражають поняття міжнародного значення й існують у багатьох споріднених </w:t>
      </w:r>
      <w:r w:rsidR="008B5B04" w:rsidRPr="00695A49">
        <w:rPr>
          <w:rFonts w:ascii="Times New Roman" w:hAnsi="Times New Roman" w:cs="Times New Roman"/>
          <w:sz w:val="32"/>
          <w:szCs w:val="32"/>
        </w:rPr>
        <w:t>та</w:t>
      </w:r>
      <w:r w:rsidRPr="00695A49">
        <w:rPr>
          <w:rFonts w:ascii="Times New Roman" w:hAnsi="Times New Roman" w:cs="Times New Roman"/>
          <w:sz w:val="32"/>
          <w:szCs w:val="32"/>
        </w:rPr>
        <w:t xml:space="preserve"> неспоріднених мовах світу, водночас зберігаючи спільність семантики і фонетико-морфологічну будову (</w:t>
      </w:r>
      <w:r w:rsidRPr="00695A49">
        <w:rPr>
          <w:rFonts w:ascii="Times New Roman" w:hAnsi="Times New Roman" w:cs="Times New Roman"/>
          <w:i/>
          <w:sz w:val="32"/>
          <w:szCs w:val="32"/>
        </w:rPr>
        <w:t>аналіз</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бібліотека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географія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еволюція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інститут</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мітинг</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музика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радіо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телеефір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телефон</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фонд</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футбол</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8B5B04" w:rsidRPr="00695A49">
        <w:rPr>
          <w:rFonts w:ascii="Times New Roman" w:hAnsi="Times New Roman" w:cs="Times New Roman"/>
          <w:i/>
          <w:sz w:val="32"/>
          <w:szCs w:val="32"/>
        </w:rPr>
        <w:t>ш</w:t>
      </w:r>
      <w:r w:rsidR="0014168E" w:rsidRPr="00695A49">
        <w:rPr>
          <w:rFonts w:ascii="Times New Roman" w:hAnsi="Times New Roman" w:cs="Times New Roman"/>
          <w:i/>
          <w:sz w:val="32"/>
          <w:szCs w:val="32"/>
        </w:rPr>
        <w:t xml:space="preserve">оумен </w:t>
      </w:r>
      <w:r w:rsidR="0014168E" w:rsidRPr="00695A49">
        <w:rPr>
          <w:rFonts w:ascii="Times New Roman" w:hAnsi="Times New Roman" w:cs="Times New Roman"/>
          <w:sz w:val="32"/>
          <w:szCs w:val="32"/>
        </w:rPr>
        <w:t>та ін.</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Вони переважають у сфері понять культури, науки, політики, мистецтва; як правило, не мають відповідників у мові поширення. Інтернаціоналізми, як і власне іншомовні слова, не мають стилістичного навантаження, окрім колориту офіційності, книжності, сухості</w:t>
      </w:r>
      <w:r w:rsidR="00C65D78" w:rsidRPr="00695A49">
        <w:rPr>
          <w:rFonts w:ascii="Times New Roman" w:hAnsi="Times New Roman" w:cs="Times New Roman"/>
          <w:sz w:val="32"/>
          <w:szCs w:val="32"/>
        </w:rPr>
        <w:t>,</w:t>
      </w:r>
      <w:r w:rsidRPr="00695A49">
        <w:rPr>
          <w:rFonts w:ascii="Times New Roman" w:hAnsi="Times New Roman" w:cs="Times New Roman"/>
          <w:sz w:val="32"/>
          <w:szCs w:val="32"/>
        </w:rPr>
        <w:t xml:space="preserve"> і належать до емоційно нейтральних, міжстильових засобів; в офіційно-діловому, науковому, публіцистичному стилях виступають у ролі термінів. Див. також: </w:t>
      </w:r>
      <w:r w:rsidRPr="00695A49">
        <w:rPr>
          <w:rFonts w:ascii="Times New Roman" w:hAnsi="Times New Roman" w:cs="Times New Roman"/>
          <w:i/>
          <w:sz w:val="32"/>
          <w:szCs w:val="32"/>
        </w:rPr>
        <w:t>іншомовна лексика</w:t>
      </w:r>
      <w:r w:rsidRPr="00695A49">
        <w:rPr>
          <w:rFonts w:ascii="Times New Roman" w:hAnsi="Times New Roman" w:cs="Times New Roman"/>
          <w:sz w:val="32"/>
          <w:szCs w:val="32"/>
        </w:rPr>
        <w:t>.</w:t>
      </w:r>
    </w:p>
    <w:p w:rsidR="000956A9" w:rsidRDefault="000956A9" w:rsidP="0014168E">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Інтерпретація </w:t>
      </w:r>
      <w:r w:rsidRPr="00695A49">
        <w:rPr>
          <w:rFonts w:ascii="Times New Roman" w:hAnsi="Times New Roman" w:cs="Times New Roman"/>
          <w:bCs/>
          <w:sz w:val="32"/>
          <w:szCs w:val="32"/>
        </w:rPr>
        <w:t>– тлума</w:t>
      </w:r>
      <w:r w:rsidR="0014168E" w:rsidRPr="00695A49">
        <w:rPr>
          <w:rFonts w:ascii="Times New Roman" w:hAnsi="Times New Roman" w:cs="Times New Roman"/>
          <w:bCs/>
          <w:sz w:val="32"/>
          <w:szCs w:val="32"/>
        </w:rPr>
        <w:t>чення, розкриття змісту і форми;</w:t>
      </w:r>
      <w:r w:rsidRPr="00695A49">
        <w:rPr>
          <w:rFonts w:ascii="Times New Roman" w:hAnsi="Times New Roman" w:cs="Times New Roman"/>
          <w:bCs/>
          <w:sz w:val="32"/>
          <w:szCs w:val="32"/>
        </w:rPr>
        <w:t xml:space="preserve"> </w:t>
      </w:r>
      <w:r w:rsidR="0014168E" w:rsidRPr="00695A49">
        <w:rPr>
          <w:rFonts w:ascii="Times New Roman" w:hAnsi="Times New Roman" w:cs="Times New Roman"/>
          <w:bCs/>
          <w:sz w:val="32"/>
          <w:szCs w:val="32"/>
        </w:rPr>
        <w:t>текст, який містить пояснення, трактування чого-небудь.</w:t>
      </w:r>
    </w:p>
    <w:p w:rsidR="00F56D1A" w:rsidRPr="00C67F11" w:rsidRDefault="00F56D1A" w:rsidP="0014168E">
      <w:pPr>
        <w:tabs>
          <w:tab w:val="left" w:pos="993"/>
        </w:tabs>
        <w:spacing w:after="0" w:line="240" w:lineRule="auto"/>
        <w:ind w:firstLine="709"/>
        <w:jc w:val="both"/>
        <w:rPr>
          <w:rFonts w:ascii="Times New Roman" w:hAnsi="Times New Roman" w:cs="Times New Roman"/>
          <w:bCs/>
          <w:sz w:val="32"/>
          <w:szCs w:val="32"/>
        </w:rPr>
      </w:pPr>
      <w:r w:rsidRPr="00F56D1A">
        <w:rPr>
          <w:rFonts w:ascii="Times New Roman" w:hAnsi="Times New Roman" w:cs="Times New Roman"/>
          <w:b/>
          <w:bCs/>
          <w:sz w:val="32"/>
          <w:szCs w:val="32"/>
        </w:rPr>
        <w:t>Інтерпретація тексту</w:t>
      </w:r>
      <w:r>
        <w:rPr>
          <w:rFonts w:ascii="Times New Roman" w:hAnsi="Times New Roman" w:cs="Times New Roman"/>
          <w:bCs/>
          <w:sz w:val="32"/>
          <w:szCs w:val="32"/>
        </w:rPr>
        <w:t xml:space="preserve"> – у межах лінгвістичної теорії художнього тексту має термінологічне значення лінгвістичного аналізу художнього твору шляхом обробки й засвоєння його ідейно-естетичної, смислової й емоційної інформації на підставі відтворення авторського світогляду, що залежить від авторської програми адресованості, обізнаності</w:t>
      </w:r>
      <w:r w:rsidR="00094702" w:rsidRPr="00094702">
        <w:rPr>
          <w:rFonts w:ascii="Times New Roman" w:hAnsi="Times New Roman" w:cs="Times New Roman"/>
          <w:bCs/>
          <w:sz w:val="32"/>
          <w:szCs w:val="32"/>
        </w:rPr>
        <w:t xml:space="preserve"> </w:t>
      </w:r>
      <w:r w:rsidR="00094702">
        <w:rPr>
          <w:rFonts w:ascii="Times New Roman" w:hAnsi="Times New Roman" w:cs="Times New Roman"/>
          <w:bCs/>
          <w:sz w:val="32"/>
          <w:szCs w:val="32"/>
        </w:rPr>
        <w:t>читача</w:t>
      </w:r>
      <w:r>
        <w:rPr>
          <w:rFonts w:ascii="Times New Roman" w:hAnsi="Times New Roman" w:cs="Times New Roman"/>
          <w:bCs/>
          <w:sz w:val="32"/>
          <w:szCs w:val="32"/>
        </w:rPr>
        <w:t xml:space="preserve">, </w:t>
      </w:r>
      <w:r w:rsidR="00094702">
        <w:rPr>
          <w:rFonts w:ascii="Times New Roman" w:hAnsi="Times New Roman" w:cs="Times New Roman"/>
          <w:bCs/>
          <w:sz w:val="32"/>
          <w:szCs w:val="32"/>
        </w:rPr>
        <w:t xml:space="preserve">його </w:t>
      </w:r>
      <w:r>
        <w:rPr>
          <w:rFonts w:ascii="Times New Roman" w:hAnsi="Times New Roman" w:cs="Times New Roman"/>
          <w:bCs/>
          <w:sz w:val="32"/>
          <w:szCs w:val="32"/>
        </w:rPr>
        <w:t>складу характеру; а також мовознавчої галузі. Інтерпретація тексту виникла</w:t>
      </w:r>
      <w:r w:rsidR="00094702">
        <w:rPr>
          <w:rFonts w:ascii="Times New Roman" w:hAnsi="Times New Roman" w:cs="Times New Roman"/>
          <w:bCs/>
          <w:sz w:val="32"/>
          <w:szCs w:val="32"/>
        </w:rPr>
        <w:t xml:space="preserve"> </w:t>
      </w:r>
      <w:r>
        <w:rPr>
          <w:rFonts w:ascii="Times New Roman" w:hAnsi="Times New Roman" w:cs="Times New Roman"/>
          <w:bCs/>
          <w:sz w:val="32"/>
          <w:szCs w:val="32"/>
        </w:rPr>
        <w:t>як</w:t>
      </w:r>
      <w:r w:rsidR="00094702">
        <w:rPr>
          <w:rFonts w:ascii="Times New Roman" w:hAnsi="Times New Roman" w:cs="Times New Roman"/>
          <w:bCs/>
          <w:sz w:val="32"/>
          <w:szCs w:val="32"/>
        </w:rPr>
        <w:t xml:space="preserve"> </w:t>
      </w:r>
      <w:r>
        <w:rPr>
          <w:rFonts w:ascii="Times New Roman" w:hAnsi="Times New Roman" w:cs="Times New Roman"/>
          <w:bCs/>
          <w:sz w:val="32"/>
          <w:szCs w:val="32"/>
        </w:rPr>
        <w:t xml:space="preserve">практична діяльність, спосіб правильного тлумачення </w:t>
      </w:r>
      <w:r>
        <w:rPr>
          <w:rFonts w:ascii="Times New Roman" w:hAnsi="Times New Roman" w:cs="Times New Roman"/>
          <w:bCs/>
          <w:sz w:val="32"/>
          <w:szCs w:val="32"/>
        </w:rPr>
        <w:lastRenderedPageBreak/>
        <w:t xml:space="preserve">тексту. </w:t>
      </w:r>
      <w:r w:rsidR="00094702" w:rsidRPr="00506D57">
        <w:rPr>
          <w:rFonts w:ascii="Times New Roman" w:hAnsi="Times New Roman" w:cs="Times New Roman"/>
          <w:bCs/>
          <w:i/>
          <w:sz w:val="32"/>
          <w:szCs w:val="32"/>
        </w:rPr>
        <w:t>Об’єктом</w:t>
      </w:r>
      <w:r>
        <w:rPr>
          <w:rFonts w:ascii="Times New Roman" w:hAnsi="Times New Roman" w:cs="Times New Roman"/>
          <w:bCs/>
          <w:sz w:val="32"/>
          <w:szCs w:val="32"/>
        </w:rPr>
        <w:t xml:space="preserve"> цієї галузі є</w:t>
      </w:r>
      <w:r w:rsidR="00094702">
        <w:rPr>
          <w:rFonts w:ascii="Times New Roman" w:hAnsi="Times New Roman" w:cs="Times New Roman"/>
          <w:bCs/>
          <w:sz w:val="32"/>
          <w:szCs w:val="32"/>
        </w:rPr>
        <w:t xml:space="preserve"> </w:t>
      </w:r>
      <w:r>
        <w:rPr>
          <w:rFonts w:ascii="Times New Roman" w:hAnsi="Times New Roman" w:cs="Times New Roman"/>
          <w:bCs/>
          <w:sz w:val="32"/>
          <w:szCs w:val="32"/>
        </w:rPr>
        <w:t xml:space="preserve">текст, а </w:t>
      </w:r>
      <w:r w:rsidRPr="00506D57">
        <w:rPr>
          <w:rFonts w:ascii="Times New Roman" w:hAnsi="Times New Roman" w:cs="Times New Roman"/>
          <w:bCs/>
          <w:i/>
          <w:sz w:val="32"/>
          <w:szCs w:val="32"/>
        </w:rPr>
        <w:t>предметом</w:t>
      </w:r>
      <w:r w:rsidR="00094702">
        <w:rPr>
          <w:rFonts w:ascii="Times New Roman" w:hAnsi="Times New Roman" w:cs="Times New Roman"/>
          <w:bCs/>
          <w:sz w:val="32"/>
          <w:szCs w:val="32"/>
        </w:rPr>
        <w:t xml:space="preserve"> – </w:t>
      </w:r>
      <w:r>
        <w:rPr>
          <w:rFonts w:ascii="Times New Roman" w:hAnsi="Times New Roman" w:cs="Times New Roman"/>
          <w:bCs/>
          <w:sz w:val="32"/>
          <w:szCs w:val="32"/>
        </w:rPr>
        <w:t>його</w:t>
      </w:r>
      <w:r w:rsidR="00094702">
        <w:rPr>
          <w:rFonts w:ascii="Times New Roman" w:hAnsi="Times New Roman" w:cs="Times New Roman"/>
          <w:bCs/>
          <w:sz w:val="32"/>
          <w:szCs w:val="32"/>
        </w:rPr>
        <w:t xml:space="preserve"> </w:t>
      </w:r>
      <w:r>
        <w:rPr>
          <w:rFonts w:ascii="Times New Roman" w:hAnsi="Times New Roman" w:cs="Times New Roman"/>
          <w:bCs/>
          <w:sz w:val="32"/>
          <w:szCs w:val="32"/>
        </w:rPr>
        <w:t>інтерпретація як</w:t>
      </w:r>
      <w:r w:rsidR="00094702">
        <w:rPr>
          <w:rFonts w:ascii="Times New Roman" w:hAnsi="Times New Roman" w:cs="Times New Roman"/>
          <w:bCs/>
          <w:sz w:val="32"/>
          <w:szCs w:val="32"/>
        </w:rPr>
        <w:t xml:space="preserve"> </w:t>
      </w:r>
      <w:r>
        <w:rPr>
          <w:rFonts w:ascii="Times New Roman" w:hAnsi="Times New Roman" w:cs="Times New Roman"/>
          <w:bCs/>
          <w:sz w:val="32"/>
          <w:szCs w:val="32"/>
        </w:rPr>
        <w:t>ціл</w:t>
      </w:r>
      <w:r w:rsidR="00094702">
        <w:rPr>
          <w:rFonts w:ascii="Times New Roman" w:hAnsi="Times New Roman" w:cs="Times New Roman"/>
          <w:bCs/>
          <w:sz w:val="32"/>
          <w:szCs w:val="32"/>
        </w:rPr>
        <w:t>е</w:t>
      </w:r>
      <w:r>
        <w:rPr>
          <w:rFonts w:ascii="Times New Roman" w:hAnsi="Times New Roman" w:cs="Times New Roman"/>
          <w:bCs/>
          <w:sz w:val="32"/>
          <w:szCs w:val="32"/>
        </w:rPr>
        <w:t>спрямований когнітивний процес (або</w:t>
      </w:r>
      <w:r w:rsidR="00094702">
        <w:rPr>
          <w:rFonts w:ascii="Times New Roman" w:hAnsi="Times New Roman" w:cs="Times New Roman"/>
          <w:bCs/>
          <w:sz w:val="32"/>
          <w:szCs w:val="32"/>
        </w:rPr>
        <w:t xml:space="preserve"> </w:t>
      </w:r>
      <w:r>
        <w:rPr>
          <w:rFonts w:ascii="Times New Roman" w:hAnsi="Times New Roman" w:cs="Times New Roman"/>
          <w:bCs/>
          <w:sz w:val="32"/>
          <w:szCs w:val="32"/>
        </w:rPr>
        <w:t>результат пізнання)</w:t>
      </w:r>
      <w:r w:rsidR="00094702">
        <w:rPr>
          <w:rFonts w:ascii="Times New Roman" w:hAnsi="Times New Roman" w:cs="Times New Roman"/>
          <w:bCs/>
          <w:sz w:val="32"/>
          <w:szCs w:val="32"/>
        </w:rPr>
        <w:t xml:space="preserve"> переведення адресатом змісту повідомлення, тексту на підставі процедур їх сприйняття і розуміння в будь-яку словесно-знакову форму, а також реконструкції комунікативного задуму. Вона дає змогу уникнути конфлікту між формою та змістом, узгодити їх між собою і тим самим пояснити, чому саме такий зміст потребує для себе такої форми тексту. Первісно інтерпретація тексту існувала у вигляді техніки тлумачення, пояснення темних, незрозумілих читачеві місць у давніх текстах</w:t>
      </w:r>
      <w:r w:rsidR="00844B7E">
        <w:rPr>
          <w:rFonts w:ascii="Times New Roman" w:hAnsi="Times New Roman" w:cs="Times New Roman"/>
          <w:bCs/>
          <w:sz w:val="32"/>
          <w:szCs w:val="32"/>
        </w:rPr>
        <w:t xml:space="preserve"> (Давня Греція)</w:t>
      </w:r>
      <w:r w:rsidR="00094702">
        <w:rPr>
          <w:rFonts w:ascii="Times New Roman" w:hAnsi="Times New Roman" w:cs="Times New Roman"/>
          <w:bCs/>
          <w:sz w:val="32"/>
          <w:szCs w:val="32"/>
        </w:rPr>
        <w:t>;</w:t>
      </w:r>
      <w:r w:rsidR="00844B7E">
        <w:rPr>
          <w:rFonts w:ascii="Times New Roman" w:hAnsi="Times New Roman" w:cs="Times New Roman"/>
          <w:bCs/>
          <w:sz w:val="32"/>
          <w:szCs w:val="32"/>
        </w:rPr>
        <w:t xml:space="preserve"> </w:t>
      </w:r>
      <w:r w:rsidR="00094702">
        <w:rPr>
          <w:rFonts w:ascii="Times New Roman" w:hAnsi="Times New Roman" w:cs="Times New Roman"/>
          <w:bCs/>
          <w:sz w:val="32"/>
          <w:szCs w:val="32"/>
        </w:rPr>
        <w:t>з часом набувала характеру науки,</w:t>
      </w:r>
      <w:r w:rsidR="00844B7E">
        <w:rPr>
          <w:rFonts w:ascii="Times New Roman" w:hAnsi="Times New Roman" w:cs="Times New Roman"/>
          <w:bCs/>
          <w:sz w:val="32"/>
          <w:szCs w:val="32"/>
        </w:rPr>
        <w:t xml:space="preserve"> </w:t>
      </w:r>
      <w:r w:rsidR="00094702">
        <w:rPr>
          <w:rFonts w:ascii="Times New Roman" w:hAnsi="Times New Roman" w:cs="Times New Roman"/>
          <w:bCs/>
          <w:sz w:val="32"/>
          <w:szCs w:val="32"/>
        </w:rPr>
        <w:t>що тлумачить догмати віри у священних книгах</w:t>
      </w:r>
      <w:r w:rsidR="00844B7E">
        <w:rPr>
          <w:rFonts w:ascii="Times New Roman" w:hAnsi="Times New Roman" w:cs="Times New Roman"/>
          <w:bCs/>
          <w:sz w:val="32"/>
          <w:szCs w:val="32"/>
        </w:rPr>
        <w:t xml:space="preserve"> (епоха Середньовіччя), нового прочитання античних джерел шляхом очищення їх змісту від викривлень (епоха Відродження й Реформації); пізніше набуває характеру філософської методології (ХІХ ст.), виокремлюється лінгвістична герменевтика (В. фон Гумбольдт), складовою частиною якої стає </w:t>
      </w:r>
      <w:r w:rsidR="00844B7E" w:rsidRPr="00844B7E">
        <w:rPr>
          <w:rFonts w:ascii="Times New Roman" w:hAnsi="Times New Roman" w:cs="Times New Roman"/>
          <w:bCs/>
          <w:sz w:val="32"/>
          <w:szCs w:val="32"/>
        </w:rPr>
        <w:t>інтерпретація тексту</w:t>
      </w:r>
      <w:r w:rsidR="00844B7E">
        <w:rPr>
          <w:rFonts w:ascii="Times New Roman" w:hAnsi="Times New Roman" w:cs="Times New Roman"/>
          <w:bCs/>
          <w:sz w:val="32"/>
          <w:szCs w:val="32"/>
        </w:rPr>
        <w:t>. Із</w:t>
      </w:r>
      <w:r w:rsidR="00094702">
        <w:rPr>
          <w:rFonts w:ascii="Times New Roman" w:hAnsi="Times New Roman" w:cs="Times New Roman"/>
          <w:bCs/>
          <w:sz w:val="32"/>
          <w:szCs w:val="32"/>
        </w:rPr>
        <w:t xml:space="preserve"> появою </w:t>
      </w:r>
      <w:r w:rsidR="00844B7E">
        <w:rPr>
          <w:rFonts w:ascii="Times New Roman" w:hAnsi="Times New Roman" w:cs="Times New Roman"/>
          <w:bCs/>
          <w:sz w:val="32"/>
          <w:szCs w:val="32"/>
        </w:rPr>
        <w:t xml:space="preserve">лінгвістики тексту, стилістики декодування (ХХ ст.) </w:t>
      </w:r>
      <w:r w:rsidR="00844B7E" w:rsidRPr="00844B7E">
        <w:rPr>
          <w:rFonts w:ascii="Times New Roman" w:hAnsi="Times New Roman" w:cs="Times New Roman"/>
          <w:bCs/>
          <w:sz w:val="32"/>
          <w:szCs w:val="32"/>
        </w:rPr>
        <w:t>інтерпретація тексту</w:t>
      </w:r>
      <w:r w:rsidR="00844B7E">
        <w:rPr>
          <w:rFonts w:ascii="Times New Roman" w:hAnsi="Times New Roman" w:cs="Times New Roman"/>
          <w:bCs/>
          <w:sz w:val="32"/>
          <w:szCs w:val="32"/>
        </w:rPr>
        <w:t xml:space="preserve"> як галузь мовознавства поповнює свій понятійний апарат й арсенал прийомів і методів інтерпретаційного аналізу</w:t>
      </w:r>
      <w:r w:rsidR="00844B7E" w:rsidRPr="00C67F11">
        <w:rPr>
          <w:rFonts w:ascii="Times New Roman" w:hAnsi="Times New Roman" w:cs="Times New Roman"/>
          <w:bCs/>
          <w:sz w:val="32"/>
          <w:szCs w:val="32"/>
        </w:rPr>
        <w:t>.</w:t>
      </w:r>
      <w:r w:rsidR="00C67F11" w:rsidRPr="00C67F11">
        <w:rPr>
          <w:rFonts w:ascii="Times New Roman" w:hAnsi="Times New Roman" w:cs="Times New Roman"/>
          <w:bCs/>
          <w:sz w:val="32"/>
          <w:szCs w:val="32"/>
        </w:rPr>
        <w:t xml:space="preserve"> Див. також: </w:t>
      </w:r>
      <w:r w:rsidR="00C67F11" w:rsidRPr="00C67F11">
        <w:rPr>
          <w:rFonts w:ascii="Times New Roman" w:hAnsi="Times New Roman" w:cs="Times New Roman"/>
          <w:bCs/>
          <w:i/>
          <w:sz w:val="32"/>
          <w:szCs w:val="32"/>
        </w:rPr>
        <w:t>лінгвістика тексту</w:t>
      </w:r>
      <w:r w:rsidR="00C67F11">
        <w:rPr>
          <w:rFonts w:ascii="Times New Roman" w:hAnsi="Times New Roman" w:cs="Times New Roman"/>
          <w:bCs/>
          <w:sz w:val="32"/>
          <w:szCs w:val="32"/>
        </w:rPr>
        <w:t>.</w:t>
      </w:r>
    </w:p>
    <w:p w:rsidR="000B2DF3" w:rsidRPr="00695A49" w:rsidRDefault="000B2DF3" w:rsidP="00561F60">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Інтерференція </w:t>
      </w:r>
      <w:r w:rsidRPr="00695A49">
        <w:rPr>
          <w:rFonts w:ascii="Times New Roman" w:hAnsi="Times New Roman" w:cs="Times New Roman"/>
          <w:bCs/>
          <w:sz w:val="32"/>
          <w:szCs w:val="32"/>
        </w:rPr>
        <w:t xml:space="preserve">– мимовільне перенесення, накладання ознак однієї мови на іншу в мовленнєвій практиці двомовної людини. Виявляється як іншомовний акцент у мовленні людини-білінгва; охоплює всі мовні рівні, але найпомітніша на фонетичному. Інтерференція – негативне явище в навчанні нерідної мови (інших мов). Див. також: </w:t>
      </w:r>
      <w:r w:rsidRPr="00695A49">
        <w:rPr>
          <w:rFonts w:ascii="Times New Roman" w:hAnsi="Times New Roman" w:cs="Times New Roman"/>
          <w:bCs/>
          <w:i/>
          <w:sz w:val="32"/>
          <w:szCs w:val="32"/>
        </w:rPr>
        <w:t>білінгвізм</w:t>
      </w:r>
      <w:r w:rsidRPr="00695A49">
        <w:rPr>
          <w:rFonts w:ascii="Times New Roman" w:hAnsi="Times New Roman" w:cs="Times New Roman"/>
          <w:bCs/>
          <w:sz w:val="32"/>
          <w:szCs w:val="32"/>
        </w:rPr>
        <w:t>.</w:t>
      </w:r>
    </w:p>
    <w:p w:rsidR="00026E95" w:rsidRPr="00695A49" w:rsidRDefault="00026E95" w:rsidP="00561F60">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Інтонаційні норми </w:t>
      </w:r>
      <w:r w:rsidRPr="00695A49">
        <w:rPr>
          <w:rFonts w:ascii="Times New Roman" w:hAnsi="Times New Roman" w:cs="Times New Roman"/>
          <w:sz w:val="32"/>
          <w:szCs w:val="32"/>
        </w:rPr>
        <w:t>– це зміна основного тону, інтенсивності, тембру та довготи висловлених речень. Тісно пов’язані із пунктуаційними нормами.</w:t>
      </w:r>
    </w:p>
    <w:p w:rsidR="000956A9" w:rsidRPr="00695A49" w:rsidRDefault="000956A9" w:rsidP="00561F60">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Інтонація</w:t>
      </w:r>
      <w:r w:rsidRPr="00695A49">
        <w:rPr>
          <w:rFonts w:ascii="Times New Roman" w:hAnsi="Times New Roman" w:cs="Times New Roman"/>
          <w:sz w:val="32"/>
          <w:szCs w:val="32"/>
        </w:rPr>
        <w:t xml:space="preserve"> –</w:t>
      </w:r>
      <w:r w:rsidR="003028F2" w:rsidRPr="00695A49">
        <w:rPr>
          <w:rFonts w:ascii="Times New Roman" w:hAnsi="Times New Roman" w:cs="Times New Roman"/>
          <w:sz w:val="32"/>
          <w:szCs w:val="32"/>
        </w:rPr>
        <w:t xml:space="preserve"> </w:t>
      </w:r>
      <w:r w:rsidR="007835FB" w:rsidRPr="00695A49">
        <w:rPr>
          <w:rFonts w:ascii="Times New Roman" w:hAnsi="Times New Roman" w:cs="Times New Roman"/>
          <w:sz w:val="32"/>
          <w:szCs w:val="32"/>
        </w:rPr>
        <w:t xml:space="preserve">сукупність </w:t>
      </w:r>
      <w:r w:rsidR="00410FE5" w:rsidRPr="00695A49">
        <w:rPr>
          <w:rFonts w:ascii="Times New Roman" w:hAnsi="Times New Roman" w:cs="Times New Roman"/>
          <w:sz w:val="32"/>
          <w:szCs w:val="32"/>
        </w:rPr>
        <w:t>просодичних елементів</w:t>
      </w:r>
      <w:r w:rsidR="00561F60" w:rsidRPr="00695A49">
        <w:rPr>
          <w:rFonts w:ascii="Times New Roman" w:hAnsi="Times New Roman" w:cs="Times New Roman"/>
          <w:sz w:val="32"/>
          <w:szCs w:val="32"/>
        </w:rPr>
        <w:t xml:space="preserve"> мови, а саме: </w:t>
      </w:r>
      <w:r w:rsidR="007D7DCA" w:rsidRPr="00695A49">
        <w:rPr>
          <w:rFonts w:ascii="Times New Roman" w:hAnsi="Times New Roman" w:cs="Times New Roman"/>
          <w:i/>
          <w:sz w:val="32"/>
          <w:szCs w:val="32"/>
        </w:rPr>
        <w:t>наголос</w:t>
      </w:r>
      <w:r w:rsidR="007D7DCA" w:rsidRPr="00695A49">
        <w:rPr>
          <w:rFonts w:ascii="Times New Roman" w:hAnsi="Times New Roman" w:cs="Times New Roman"/>
          <w:sz w:val="32"/>
          <w:szCs w:val="32"/>
        </w:rPr>
        <w:t xml:space="preserve"> (</w:t>
      </w:r>
      <w:r w:rsidR="007D7DCA" w:rsidRPr="00695A49">
        <w:rPr>
          <w:rFonts w:ascii="Times New Roman" w:hAnsi="Times New Roman" w:cs="Times New Roman"/>
          <w:i/>
          <w:sz w:val="32"/>
          <w:szCs w:val="32"/>
        </w:rPr>
        <w:t>фразовий</w:t>
      </w:r>
      <w:r w:rsidR="007D7DCA" w:rsidRPr="00695A49">
        <w:rPr>
          <w:rFonts w:ascii="Times New Roman" w:hAnsi="Times New Roman" w:cs="Times New Roman"/>
          <w:sz w:val="32"/>
          <w:szCs w:val="32"/>
        </w:rPr>
        <w:t xml:space="preserve">, </w:t>
      </w:r>
      <w:r w:rsidR="007D7DCA" w:rsidRPr="00695A49">
        <w:rPr>
          <w:rFonts w:ascii="Times New Roman" w:hAnsi="Times New Roman" w:cs="Times New Roman"/>
          <w:i/>
          <w:sz w:val="32"/>
          <w:szCs w:val="32"/>
        </w:rPr>
        <w:t>логічний</w:t>
      </w:r>
      <w:r w:rsidR="007D7DCA" w:rsidRPr="00695A49">
        <w:rPr>
          <w:rFonts w:ascii="Times New Roman" w:hAnsi="Times New Roman" w:cs="Times New Roman"/>
          <w:sz w:val="32"/>
          <w:szCs w:val="32"/>
        </w:rPr>
        <w:t xml:space="preserve"> та </w:t>
      </w:r>
      <w:r w:rsidR="007D7DCA" w:rsidRPr="00695A49">
        <w:rPr>
          <w:rFonts w:ascii="Times New Roman" w:hAnsi="Times New Roman" w:cs="Times New Roman"/>
          <w:i/>
          <w:sz w:val="32"/>
          <w:szCs w:val="32"/>
        </w:rPr>
        <w:t>емфатичний</w:t>
      </w:r>
      <w:r w:rsidR="007D7DCA">
        <w:rPr>
          <w:rFonts w:ascii="Times New Roman" w:hAnsi="Times New Roman" w:cs="Times New Roman"/>
          <w:sz w:val="32"/>
          <w:szCs w:val="32"/>
        </w:rPr>
        <w:t xml:space="preserve"> та</w:t>
      </w:r>
      <w:r w:rsidR="007D7DCA" w:rsidRPr="00695A49">
        <w:rPr>
          <w:rFonts w:ascii="Times New Roman" w:hAnsi="Times New Roman" w:cs="Times New Roman"/>
          <w:sz w:val="32"/>
          <w:szCs w:val="32"/>
        </w:rPr>
        <w:t xml:space="preserve"> ін.)</w:t>
      </w:r>
      <w:r w:rsidR="007D7DCA">
        <w:rPr>
          <w:rFonts w:ascii="Times New Roman" w:hAnsi="Times New Roman" w:cs="Times New Roman"/>
          <w:sz w:val="32"/>
          <w:szCs w:val="32"/>
        </w:rPr>
        <w:t xml:space="preserve">, </w:t>
      </w:r>
      <w:r w:rsidR="007D7DCA" w:rsidRPr="00695A49">
        <w:rPr>
          <w:rFonts w:ascii="Times New Roman" w:hAnsi="Times New Roman" w:cs="Times New Roman"/>
          <w:i/>
          <w:sz w:val="32"/>
          <w:szCs w:val="32"/>
        </w:rPr>
        <w:t>мелодика</w:t>
      </w:r>
      <w:r w:rsidR="007D7DCA" w:rsidRPr="00695A49">
        <w:rPr>
          <w:rFonts w:ascii="Times New Roman" w:hAnsi="Times New Roman" w:cs="Times New Roman"/>
          <w:sz w:val="32"/>
          <w:szCs w:val="32"/>
        </w:rPr>
        <w:t>,</w:t>
      </w:r>
      <w:r w:rsidR="007D7DCA">
        <w:rPr>
          <w:rFonts w:ascii="Times New Roman" w:hAnsi="Times New Roman" w:cs="Times New Roman"/>
          <w:sz w:val="32"/>
          <w:szCs w:val="32"/>
        </w:rPr>
        <w:t xml:space="preserve"> </w:t>
      </w:r>
      <w:r w:rsidR="00561F60" w:rsidRPr="00695A49">
        <w:rPr>
          <w:rFonts w:ascii="Times New Roman" w:hAnsi="Times New Roman" w:cs="Times New Roman"/>
          <w:i/>
          <w:sz w:val="32"/>
          <w:szCs w:val="32"/>
        </w:rPr>
        <w:t>інтенсивність</w:t>
      </w:r>
      <w:r w:rsidR="00561F60" w:rsidRPr="00695A49">
        <w:rPr>
          <w:rFonts w:ascii="Times New Roman" w:hAnsi="Times New Roman" w:cs="Times New Roman"/>
          <w:sz w:val="32"/>
          <w:szCs w:val="32"/>
        </w:rPr>
        <w:t>,</w:t>
      </w:r>
      <w:r w:rsidR="00561F60" w:rsidRPr="00695A49">
        <w:rPr>
          <w:rFonts w:ascii="Times New Roman" w:hAnsi="Times New Roman" w:cs="Times New Roman"/>
          <w:i/>
          <w:sz w:val="32"/>
          <w:szCs w:val="32"/>
        </w:rPr>
        <w:t xml:space="preserve"> темп мовлення</w:t>
      </w:r>
      <w:r w:rsidR="00561F60" w:rsidRPr="00695A49">
        <w:rPr>
          <w:rFonts w:ascii="Times New Roman" w:hAnsi="Times New Roman" w:cs="Times New Roman"/>
          <w:sz w:val="32"/>
          <w:szCs w:val="32"/>
        </w:rPr>
        <w:t xml:space="preserve">, </w:t>
      </w:r>
      <w:r w:rsidR="007D7DCA" w:rsidRPr="00695A49">
        <w:rPr>
          <w:rFonts w:ascii="Times New Roman" w:hAnsi="Times New Roman" w:cs="Times New Roman"/>
          <w:i/>
          <w:sz w:val="32"/>
          <w:szCs w:val="32"/>
        </w:rPr>
        <w:t>тембр</w:t>
      </w:r>
      <w:r w:rsidR="007D7DCA" w:rsidRPr="00695A49">
        <w:rPr>
          <w:rFonts w:ascii="Times New Roman" w:hAnsi="Times New Roman" w:cs="Times New Roman"/>
          <w:sz w:val="32"/>
          <w:szCs w:val="32"/>
        </w:rPr>
        <w:t xml:space="preserve"> </w:t>
      </w:r>
      <w:r w:rsidR="007D7DCA">
        <w:rPr>
          <w:rFonts w:ascii="Times New Roman" w:hAnsi="Times New Roman" w:cs="Times New Roman"/>
          <w:i/>
          <w:sz w:val="32"/>
          <w:szCs w:val="32"/>
        </w:rPr>
        <w:t>вимови</w:t>
      </w:r>
      <w:r w:rsidR="007D7DCA">
        <w:rPr>
          <w:rFonts w:ascii="Times New Roman" w:hAnsi="Times New Roman" w:cs="Times New Roman"/>
          <w:sz w:val="32"/>
          <w:szCs w:val="32"/>
        </w:rPr>
        <w:t>,</w:t>
      </w:r>
      <w:r w:rsidR="007D7DCA" w:rsidRPr="00695A49">
        <w:rPr>
          <w:rFonts w:ascii="Times New Roman" w:hAnsi="Times New Roman" w:cs="Times New Roman"/>
          <w:i/>
          <w:sz w:val="32"/>
          <w:szCs w:val="32"/>
        </w:rPr>
        <w:t xml:space="preserve"> </w:t>
      </w:r>
      <w:r w:rsidR="00006052" w:rsidRPr="00695A49">
        <w:rPr>
          <w:rFonts w:ascii="Times New Roman" w:hAnsi="Times New Roman" w:cs="Times New Roman"/>
          <w:i/>
          <w:sz w:val="32"/>
          <w:szCs w:val="32"/>
        </w:rPr>
        <w:t>тон</w:t>
      </w:r>
      <w:r w:rsidR="00006052" w:rsidRPr="007D7DCA">
        <w:rPr>
          <w:rFonts w:ascii="Times New Roman" w:hAnsi="Times New Roman" w:cs="Times New Roman"/>
          <w:sz w:val="32"/>
          <w:szCs w:val="32"/>
        </w:rPr>
        <w:t>,</w:t>
      </w:r>
      <w:r w:rsidR="00006052" w:rsidRPr="00695A49">
        <w:rPr>
          <w:rFonts w:ascii="Times New Roman" w:hAnsi="Times New Roman" w:cs="Times New Roman"/>
          <w:i/>
          <w:sz w:val="32"/>
          <w:szCs w:val="32"/>
        </w:rPr>
        <w:t xml:space="preserve"> ритм</w:t>
      </w:r>
      <w:r w:rsidR="00006052" w:rsidRPr="00695A49">
        <w:rPr>
          <w:rFonts w:ascii="Times New Roman" w:hAnsi="Times New Roman" w:cs="Times New Roman"/>
          <w:sz w:val="32"/>
          <w:szCs w:val="32"/>
        </w:rPr>
        <w:t xml:space="preserve">, </w:t>
      </w:r>
      <w:r w:rsidR="00561F60" w:rsidRPr="00695A49">
        <w:rPr>
          <w:rFonts w:ascii="Times New Roman" w:hAnsi="Times New Roman" w:cs="Times New Roman"/>
          <w:i/>
          <w:sz w:val="32"/>
          <w:szCs w:val="32"/>
        </w:rPr>
        <w:t>пауза</w:t>
      </w:r>
      <w:r w:rsidR="00506D57">
        <w:rPr>
          <w:rFonts w:ascii="Times New Roman" w:hAnsi="Times New Roman" w:cs="Times New Roman"/>
          <w:sz w:val="32"/>
          <w:szCs w:val="32"/>
        </w:rPr>
        <w:t>, – що перебуває в нерозривній єдності зі звуковим рівнем усного мовлення, служить засобом прискорення інформаційного обміну, носієм впливовості та стратегічності комунікації.</w:t>
      </w:r>
      <w:r w:rsidR="00410FE5" w:rsidRPr="00695A49">
        <w:rPr>
          <w:rFonts w:ascii="Times New Roman" w:hAnsi="Times New Roman" w:cs="Times New Roman"/>
          <w:sz w:val="32"/>
          <w:szCs w:val="32"/>
        </w:rPr>
        <w:t xml:space="preserve"> </w:t>
      </w:r>
      <w:r w:rsidR="00561F60" w:rsidRPr="00695A49">
        <w:rPr>
          <w:rFonts w:ascii="Times New Roman" w:hAnsi="Times New Roman" w:cs="Times New Roman"/>
          <w:sz w:val="32"/>
          <w:szCs w:val="32"/>
        </w:rPr>
        <w:t xml:space="preserve">Як ритміко-мелодійний лад мовлення (послідовна </w:t>
      </w:r>
      <w:r w:rsidR="007D7DCA">
        <w:rPr>
          <w:rFonts w:ascii="Times New Roman" w:hAnsi="Times New Roman" w:cs="Times New Roman"/>
          <w:sz w:val="32"/>
          <w:szCs w:val="32"/>
        </w:rPr>
        <w:t xml:space="preserve">взаємопов’язана </w:t>
      </w:r>
      <w:r w:rsidR="00561F60" w:rsidRPr="00695A49">
        <w:rPr>
          <w:rFonts w:ascii="Times New Roman" w:hAnsi="Times New Roman" w:cs="Times New Roman"/>
          <w:sz w:val="32"/>
          <w:szCs w:val="32"/>
        </w:rPr>
        <w:t xml:space="preserve">зміна </w:t>
      </w:r>
      <w:r w:rsidR="007D7DCA">
        <w:rPr>
          <w:rFonts w:ascii="Times New Roman" w:hAnsi="Times New Roman" w:cs="Times New Roman"/>
          <w:sz w:val="32"/>
          <w:szCs w:val="32"/>
        </w:rPr>
        <w:t xml:space="preserve">частоти основного тону, інтенсивності, </w:t>
      </w:r>
      <w:r w:rsidR="007D7DCA">
        <w:rPr>
          <w:rFonts w:ascii="Times New Roman" w:hAnsi="Times New Roman" w:cs="Times New Roman"/>
          <w:sz w:val="32"/>
          <w:szCs w:val="32"/>
        </w:rPr>
        <w:lastRenderedPageBreak/>
        <w:t>сили</w:t>
      </w:r>
      <w:r w:rsidR="00561F60" w:rsidRPr="00695A49">
        <w:rPr>
          <w:rFonts w:ascii="Times New Roman" w:hAnsi="Times New Roman" w:cs="Times New Roman"/>
          <w:sz w:val="32"/>
          <w:szCs w:val="32"/>
        </w:rPr>
        <w:t xml:space="preserve"> й часу звучання голосу) і</w:t>
      </w:r>
      <w:r w:rsidR="00410FE5" w:rsidRPr="00695A49">
        <w:rPr>
          <w:rFonts w:ascii="Times New Roman" w:hAnsi="Times New Roman" w:cs="Times New Roman"/>
          <w:sz w:val="32"/>
          <w:szCs w:val="32"/>
        </w:rPr>
        <w:t>нтонація організовує мову фонетично, є</w:t>
      </w:r>
      <w:r w:rsidR="007835FB" w:rsidRPr="00695A49">
        <w:rPr>
          <w:rFonts w:ascii="Times New Roman" w:hAnsi="Times New Roman" w:cs="Times New Roman"/>
          <w:sz w:val="32"/>
          <w:szCs w:val="32"/>
        </w:rPr>
        <w:t xml:space="preserve"> </w:t>
      </w:r>
      <w:r w:rsidR="00410FE5" w:rsidRPr="00695A49">
        <w:rPr>
          <w:rFonts w:ascii="Times New Roman" w:hAnsi="Times New Roman" w:cs="Times New Roman"/>
          <w:sz w:val="32"/>
          <w:szCs w:val="32"/>
        </w:rPr>
        <w:t xml:space="preserve">засобом вираження смислового </w:t>
      </w:r>
      <w:r w:rsidR="00B14E38" w:rsidRPr="00695A49">
        <w:rPr>
          <w:rFonts w:ascii="Times New Roman" w:hAnsi="Times New Roman" w:cs="Times New Roman"/>
          <w:sz w:val="32"/>
          <w:szCs w:val="32"/>
        </w:rPr>
        <w:t>й</w:t>
      </w:r>
      <w:r w:rsidR="00410FE5" w:rsidRPr="00695A49">
        <w:rPr>
          <w:rFonts w:ascii="Times New Roman" w:hAnsi="Times New Roman" w:cs="Times New Roman"/>
          <w:sz w:val="32"/>
          <w:szCs w:val="32"/>
        </w:rPr>
        <w:t xml:space="preserve"> модального</w:t>
      </w:r>
      <w:r w:rsidR="007835FB" w:rsidRPr="00695A49">
        <w:rPr>
          <w:rFonts w:ascii="Times New Roman" w:hAnsi="Times New Roman" w:cs="Times New Roman"/>
          <w:sz w:val="32"/>
          <w:szCs w:val="32"/>
        </w:rPr>
        <w:t xml:space="preserve"> характер</w:t>
      </w:r>
      <w:r w:rsidR="00410FE5" w:rsidRPr="00695A49">
        <w:rPr>
          <w:rFonts w:ascii="Times New Roman" w:hAnsi="Times New Roman" w:cs="Times New Roman"/>
          <w:sz w:val="32"/>
          <w:szCs w:val="32"/>
        </w:rPr>
        <w:t>у</w:t>
      </w:r>
      <w:r w:rsidR="007835FB" w:rsidRPr="00695A49">
        <w:rPr>
          <w:rFonts w:ascii="Times New Roman" w:hAnsi="Times New Roman" w:cs="Times New Roman"/>
          <w:sz w:val="32"/>
          <w:szCs w:val="32"/>
        </w:rPr>
        <w:t xml:space="preserve"> висловлення,</w:t>
      </w:r>
      <w:r w:rsidR="00561F60" w:rsidRPr="00695A49">
        <w:rPr>
          <w:rFonts w:ascii="Times New Roman" w:hAnsi="Times New Roman" w:cs="Times New Roman"/>
          <w:sz w:val="32"/>
          <w:szCs w:val="32"/>
        </w:rPr>
        <w:t xml:space="preserve"> його емоційно-експресивного</w:t>
      </w:r>
      <w:r w:rsidR="007835FB" w:rsidRPr="00695A49">
        <w:rPr>
          <w:rFonts w:ascii="Times New Roman" w:hAnsi="Times New Roman" w:cs="Times New Roman"/>
          <w:sz w:val="32"/>
          <w:szCs w:val="32"/>
        </w:rPr>
        <w:t xml:space="preserve"> </w:t>
      </w:r>
      <w:r w:rsidR="00561F60" w:rsidRPr="00695A49">
        <w:rPr>
          <w:rFonts w:ascii="Times New Roman" w:hAnsi="Times New Roman" w:cs="Times New Roman"/>
          <w:sz w:val="32"/>
          <w:szCs w:val="32"/>
        </w:rPr>
        <w:t xml:space="preserve">забарвлення, </w:t>
      </w:r>
      <w:r w:rsidR="007835FB" w:rsidRPr="00695A49">
        <w:rPr>
          <w:rFonts w:ascii="Times New Roman" w:hAnsi="Times New Roman" w:cs="Times New Roman"/>
          <w:sz w:val="32"/>
          <w:szCs w:val="32"/>
        </w:rPr>
        <w:t>комунікатив</w:t>
      </w:r>
      <w:r w:rsidR="00561F60" w:rsidRPr="00695A49">
        <w:rPr>
          <w:rFonts w:ascii="Times New Roman" w:hAnsi="Times New Roman" w:cs="Times New Roman"/>
          <w:sz w:val="32"/>
          <w:szCs w:val="32"/>
        </w:rPr>
        <w:t>ного значення та ситуативної зумовленості, індивідуальності</w:t>
      </w:r>
      <w:r w:rsidR="007835FB" w:rsidRPr="00695A49">
        <w:rPr>
          <w:rFonts w:ascii="Times New Roman" w:hAnsi="Times New Roman" w:cs="Times New Roman"/>
          <w:sz w:val="32"/>
          <w:szCs w:val="32"/>
        </w:rPr>
        <w:t xml:space="preserve"> виражальних прийомів мовця</w:t>
      </w:r>
      <w:r w:rsidR="0029103E" w:rsidRPr="00695A49">
        <w:rPr>
          <w:rFonts w:ascii="Times New Roman" w:hAnsi="Times New Roman" w:cs="Times New Roman"/>
          <w:sz w:val="32"/>
          <w:szCs w:val="32"/>
        </w:rPr>
        <w:t xml:space="preserve">. </w:t>
      </w:r>
      <w:r w:rsidRPr="00695A49">
        <w:rPr>
          <w:rFonts w:ascii="Times New Roman" w:hAnsi="Times New Roman" w:cs="Times New Roman"/>
          <w:sz w:val="32"/>
          <w:szCs w:val="32"/>
        </w:rPr>
        <w:t>У стилістиці інтонація, мелодія мови – це живий показник не тільки висоти звучання, а й відтінків думки, волі, почуттів, форма виявлення стилістичного ефекту. Кожний тип стилістичного ефекту має свою інтонацію. Розрізняють інтонацію оклику, звертання, запитання, пояснення, переліку, закінченості / незакінченості, повідомлення, оповідності, спонукання, закличності, вставно</w:t>
      </w:r>
      <w:r w:rsidR="007E314A" w:rsidRPr="00695A49">
        <w:rPr>
          <w:rFonts w:ascii="Times New Roman" w:hAnsi="Times New Roman" w:cs="Times New Roman"/>
          <w:sz w:val="32"/>
          <w:szCs w:val="32"/>
        </w:rPr>
        <w:t xml:space="preserve">сті, зіставлення </w:t>
      </w:r>
      <w:r w:rsidR="00204221" w:rsidRPr="00695A49">
        <w:rPr>
          <w:rFonts w:ascii="Times New Roman" w:hAnsi="Times New Roman" w:cs="Times New Roman"/>
          <w:sz w:val="32"/>
          <w:szCs w:val="32"/>
        </w:rPr>
        <w:t xml:space="preserve">тощо. </w:t>
      </w:r>
      <w:r w:rsidRPr="00695A49">
        <w:rPr>
          <w:rFonts w:ascii="Times New Roman" w:hAnsi="Times New Roman" w:cs="Times New Roman"/>
          <w:sz w:val="32"/>
          <w:szCs w:val="32"/>
        </w:rPr>
        <w:t xml:space="preserve">Див. також: </w:t>
      </w:r>
      <w:r w:rsidRPr="00695A49">
        <w:rPr>
          <w:rFonts w:ascii="Times New Roman" w:hAnsi="Times New Roman" w:cs="Times New Roman"/>
          <w:i/>
          <w:sz w:val="32"/>
          <w:szCs w:val="32"/>
        </w:rPr>
        <w:t>експресивна інтонація</w:t>
      </w:r>
      <w:r w:rsidRPr="00695A49">
        <w:rPr>
          <w:rFonts w:ascii="Times New Roman" w:hAnsi="Times New Roman" w:cs="Times New Roman"/>
          <w:sz w:val="32"/>
          <w:szCs w:val="32"/>
        </w:rPr>
        <w:t xml:space="preserve">, </w:t>
      </w:r>
      <w:r w:rsidR="00207177" w:rsidRPr="00207177">
        <w:rPr>
          <w:rFonts w:ascii="Times New Roman" w:hAnsi="Times New Roman" w:cs="Times New Roman"/>
          <w:i/>
          <w:sz w:val="32"/>
          <w:szCs w:val="32"/>
        </w:rPr>
        <w:t>емфаза</w:t>
      </w:r>
      <w:r w:rsidR="00207177">
        <w:rPr>
          <w:rFonts w:ascii="Times New Roman" w:hAnsi="Times New Roman" w:cs="Times New Roman"/>
          <w:sz w:val="32"/>
          <w:szCs w:val="32"/>
        </w:rPr>
        <w:t xml:space="preserve">, </w:t>
      </w:r>
      <w:r w:rsidR="00B14E38" w:rsidRPr="00695A49">
        <w:rPr>
          <w:rFonts w:ascii="Times New Roman" w:hAnsi="Times New Roman" w:cs="Times New Roman"/>
          <w:bCs/>
          <w:i/>
          <w:sz w:val="32"/>
          <w:szCs w:val="32"/>
        </w:rPr>
        <w:t>інтонування</w:t>
      </w:r>
      <w:r w:rsidR="00B14E38" w:rsidRPr="00695A49">
        <w:rPr>
          <w:rFonts w:ascii="Times New Roman" w:hAnsi="Times New Roman" w:cs="Times New Roman"/>
          <w:bCs/>
          <w:sz w:val="32"/>
          <w:szCs w:val="32"/>
        </w:rPr>
        <w:t>,</w:t>
      </w:r>
      <w:r w:rsidR="00B14E38" w:rsidRPr="00695A49">
        <w:rPr>
          <w:rFonts w:ascii="Times New Roman" w:hAnsi="Times New Roman" w:cs="Times New Roman"/>
          <w:b/>
          <w:bCs/>
          <w:sz w:val="32"/>
          <w:szCs w:val="32"/>
        </w:rPr>
        <w:t xml:space="preserve"> </w:t>
      </w:r>
      <w:r w:rsidR="00DB42EB" w:rsidRPr="00695A49">
        <w:rPr>
          <w:rFonts w:ascii="Times New Roman" w:hAnsi="Times New Roman" w:cs="Times New Roman"/>
          <w:bCs/>
          <w:i/>
          <w:sz w:val="32"/>
          <w:szCs w:val="32"/>
        </w:rPr>
        <w:t>просодичні елементи</w:t>
      </w:r>
      <w:r w:rsidR="00084C48" w:rsidRPr="00695A49">
        <w:rPr>
          <w:rFonts w:ascii="Times New Roman" w:hAnsi="Times New Roman" w:cs="Times New Roman"/>
          <w:sz w:val="32"/>
          <w:szCs w:val="32"/>
        </w:rPr>
        <w:t xml:space="preserve">, </w:t>
      </w:r>
      <w:r w:rsidR="00880C5D" w:rsidRPr="00695A49">
        <w:rPr>
          <w:rFonts w:ascii="Times New Roman" w:hAnsi="Times New Roman" w:cs="Times New Roman"/>
          <w:i/>
          <w:sz w:val="32"/>
          <w:szCs w:val="32"/>
        </w:rPr>
        <w:t>ритмомелодика</w:t>
      </w:r>
      <w:r w:rsidRPr="00695A49">
        <w:rPr>
          <w:rFonts w:ascii="Times New Roman" w:hAnsi="Times New Roman" w:cs="Times New Roman"/>
          <w:sz w:val="32"/>
          <w:szCs w:val="32"/>
        </w:rPr>
        <w:t>.</w:t>
      </w:r>
    </w:p>
    <w:p w:rsidR="000956A9" w:rsidRPr="00695A49" w:rsidRDefault="000956A9"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Інтонування </w:t>
      </w:r>
      <w:r w:rsidRPr="00695A49">
        <w:rPr>
          <w:rFonts w:ascii="Times New Roman" w:hAnsi="Times New Roman" w:cs="Times New Roman"/>
          <w:bCs/>
          <w:sz w:val="32"/>
          <w:szCs w:val="32"/>
        </w:rPr>
        <w:t>–</w:t>
      </w:r>
      <w:r w:rsidR="00164729" w:rsidRPr="00695A49">
        <w:rPr>
          <w:rFonts w:ascii="Times New Roman" w:hAnsi="Times New Roman" w:cs="Times New Roman"/>
          <w:bCs/>
          <w:sz w:val="32"/>
          <w:szCs w:val="32"/>
        </w:rPr>
        <w:t xml:space="preserve"> </w:t>
      </w:r>
      <w:r w:rsidR="007E314A" w:rsidRPr="00695A49">
        <w:rPr>
          <w:rFonts w:ascii="Times New Roman" w:hAnsi="Times New Roman" w:cs="Times New Roman"/>
          <w:bCs/>
          <w:sz w:val="32"/>
          <w:szCs w:val="32"/>
        </w:rPr>
        <w:t xml:space="preserve">інтонаційне оформлення вислову, </w:t>
      </w:r>
      <w:r w:rsidR="00A5766B" w:rsidRPr="00695A49">
        <w:rPr>
          <w:rFonts w:ascii="Times New Roman" w:hAnsi="Times New Roman" w:cs="Times New Roman"/>
          <w:bCs/>
          <w:sz w:val="32"/>
          <w:szCs w:val="32"/>
        </w:rPr>
        <w:t>спосіб передачі чуттєво-смислового змісту тексту з певною інтонацією;</w:t>
      </w:r>
      <w:r w:rsidR="007E314A" w:rsidRPr="00695A49">
        <w:rPr>
          <w:rFonts w:ascii="Times New Roman" w:hAnsi="Times New Roman" w:cs="Times New Roman"/>
          <w:bCs/>
          <w:sz w:val="32"/>
          <w:szCs w:val="32"/>
        </w:rPr>
        <w:t xml:space="preserve"> </w:t>
      </w:r>
      <w:r w:rsidR="00DB42EB" w:rsidRPr="00695A49">
        <w:rPr>
          <w:rFonts w:ascii="Times New Roman" w:hAnsi="Times New Roman" w:cs="Times New Roman"/>
          <w:bCs/>
          <w:sz w:val="32"/>
          <w:szCs w:val="32"/>
        </w:rPr>
        <w:t xml:space="preserve">є </w:t>
      </w:r>
      <w:r w:rsidR="007E314A" w:rsidRPr="00695A49">
        <w:rPr>
          <w:rFonts w:ascii="Times New Roman" w:hAnsi="Times New Roman" w:cs="Times New Roman"/>
          <w:bCs/>
          <w:sz w:val="32"/>
          <w:szCs w:val="32"/>
        </w:rPr>
        <w:t>найважливіш</w:t>
      </w:r>
      <w:r w:rsidR="00DB42EB" w:rsidRPr="00695A49">
        <w:rPr>
          <w:rFonts w:ascii="Times New Roman" w:hAnsi="Times New Roman" w:cs="Times New Roman"/>
          <w:bCs/>
          <w:sz w:val="32"/>
          <w:szCs w:val="32"/>
        </w:rPr>
        <w:t>ою структурою</w:t>
      </w:r>
      <w:r w:rsidR="007E314A" w:rsidRPr="00695A49">
        <w:rPr>
          <w:rFonts w:ascii="Times New Roman" w:hAnsi="Times New Roman" w:cs="Times New Roman"/>
          <w:bCs/>
          <w:sz w:val="32"/>
          <w:szCs w:val="32"/>
        </w:rPr>
        <w:t xml:space="preserve"> людської комунікації</w:t>
      </w:r>
      <w:r w:rsidR="00164729" w:rsidRPr="00695A49">
        <w:rPr>
          <w:rFonts w:ascii="Times New Roman" w:hAnsi="Times New Roman" w:cs="Times New Roman"/>
          <w:bCs/>
          <w:sz w:val="32"/>
          <w:szCs w:val="32"/>
        </w:rPr>
        <w:t>.</w:t>
      </w:r>
      <w:r w:rsidR="00B14E38" w:rsidRPr="00695A49">
        <w:rPr>
          <w:rFonts w:ascii="Times New Roman" w:hAnsi="Times New Roman" w:cs="Times New Roman"/>
          <w:i/>
          <w:sz w:val="32"/>
          <w:szCs w:val="32"/>
        </w:rPr>
        <w:t xml:space="preserve"> </w:t>
      </w:r>
      <w:r w:rsidR="00B14E38" w:rsidRPr="00695A49">
        <w:rPr>
          <w:rFonts w:ascii="Times New Roman" w:hAnsi="Times New Roman" w:cs="Times New Roman"/>
          <w:sz w:val="32"/>
          <w:szCs w:val="32"/>
        </w:rPr>
        <w:t xml:space="preserve">Див. також: </w:t>
      </w:r>
      <w:r w:rsidR="00B14E38" w:rsidRPr="00695A49">
        <w:rPr>
          <w:rFonts w:ascii="Times New Roman" w:hAnsi="Times New Roman" w:cs="Times New Roman"/>
          <w:i/>
          <w:sz w:val="32"/>
          <w:szCs w:val="32"/>
        </w:rPr>
        <w:t>інтонація</w:t>
      </w:r>
      <w:r w:rsidR="00B14E38" w:rsidRPr="00695A49">
        <w:rPr>
          <w:rFonts w:ascii="Times New Roman" w:hAnsi="Times New Roman" w:cs="Times New Roman"/>
          <w:sz w:val="32"/>
          <w:szCs w:val="32"/>
        </w:rPr>
        <w:t>.</w:t>
      </w:r>
    </w:p>
    <w:p w:rsidR="007922D5" w:rsidRPr="00695A49" w:rsidRDefault="000956A9" w:rsidP="007922D5">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Інтраверт</w:t>
      </w:r>
      <w:r w:rsidRPr="00695A49">
        <w:rPr>
          <w:rFonts w:ascii="Times New Roman" w:hAnsi="Times New Roman" w:cs="Times New Roman"/>
          <w:bCs/>
          <w:sz w:val="32"/>
          <w:szCs w:val="32"/>
        </w:rPr>
        <w:t xml:space="preserve"> – тип людської індивідуальності, орієнтований на власний внутрішній світ, аналіз своїх переживань</w:t>
      </w:r>
      <w:r w:rsidR="00B40C60" w:rsidRPr="00695A49">
        <w:rPr>
          <w:rFonts w:ascii="Times New Roman" w:hAnsi="Times New Roman" w:cs="Times New Roman"/>
          <w:bCs/>
          <w:sz w:val="32"/>
          <w:szCs w:val="32"/>
        </w:rPr>
        <w:t>, закритість, неконтактність</w:t>
      </w:r>
      <w:r w:rsidRPr="00695A49">
        <w:rPr>
          <w:rFonts w:ascii="Times New Roman" w:hAnsi="Times New Roman" w:cs="Times New Roman"/>
          <w:bCs/>
          <w:sz w:val="32"/>
          <w:szCs w:val="32"/>
        </w:rPr>
        <w:t xml:space="preserve">. Протилежне – </w:t>
      </w:r>
      <w:r w:rsidRPr="00695A49">
        <w:rPr>
          <w:rFonts w:ascii="Times New Roman" w:hAnsi="Times New Roman" w:cs="Times New Roman"/>
          <w:bCs/>
          <w:i/>
          <w:sz w:val="32"/>
          <w:szCs w:val="32"/>
        </w:rPr>
        <w:t>екстраверт</w:t>
      </w:r>
      <w:r w:rsidR="007922D5" w:rsidRPr="00695A49">
        <w:rPr>
          <w:rFonts w:ascii="Times New Roman" w:hAnsi="Times New Roman" w:cs="Times New Roman"/>
          <w:bCs/>
          <w:sz w:val="32"/>
          <w:szCs w:val="32"/>
        </w:rPr>
        <w:t>.</w:t>
      </w:r>
    </w:p>
    <w:p w:rsidR="007922D5" w:rsidRPr="00695A49" w:rsidRDefault="007922D5" w:rsidP="007922D5">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Інформативність мовлення </w:t>
      </w:r>
      <w:r w:rsidRPr="00695A49">
        <w:rPr>
          <w:rFonts w:ascii="Times New Roman" w:hAnsi="Times New Roman" w:cs="Times New Roman"/>
          <w:bCs/>
          <w:sz w:val="32"/>
          <w:szCs w:val="32"/>
        </w:rPr>
        <w:t>– якісна характеристика мовлення, що свідчить про його змістовність.</w:t>
      </w:r>
    </w:p>
    <w:p w:rsidR="00372BE0" w:rsidRPr="00695A49" w:rsidRDefault="00372BE0"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Інформативність тексту </w:t>
      </w:r>
      <w:r w:rsidRPr="00695A49">
        <w:rPr>
          <w:rFonts w:ascii="Times New Roman" w:hAnsi="Times New Roman" w:cs="Times New Roman"/>
          <w:bCs/>
          <w:sz w:val="32"/>
          <w:szCs w:val="32"/>
        </w:rPr>
        <w:t>– невід’ємний складник будь-якого тексту, ступінь його смислової та змістовної новизни для читача, що закладена в темі й авторській концепції, системі авторських оцінок предмета думки.</w:t>
      </w:r>
    </w:p>
    <w:p w:rsidR="000956A9" w:rsidRPr="00695A49" w:rsidRDefault="000956A9"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Іншомовна лексика </w:t>
      </w:r>
      <w:r w:rsidRPr="00695A49">
        <w:rPr>
          <w:rFonts w:ascii="Times New Roman" w:hAnsi="Times New Roman" w:cs="Times New Roman"/>
          <w:bCs/>
          <w:sz w:val="32"/>
          <w:szCs w:val="32"/>
        </w:rPr>
        <w:t xml:space="preserve">(запозичені слова) </w:t>
      </w:r>
      <w:r w:rsidRPr="00695A49">
        <w:rPr>
          <w:rFonts w:ascii="Times New Roman" w:hAnsi="Times New Roman" w:cs="Times New Roman"/>
          <w:sz w:val="32"/>
          <w:szCs w:val="32"/>
        </w:rPr>
        <w:t xml:space="preserve">– слова, що засвоєні українською мовою з інших мов і вживаються в усіх її стилях </w:t>
      </w:r>
      <w:r w:rsidR="00A35701" w:rsidRPr="00695A49">
        <w:rPr>
          <w:rFonts w:ascii="Times New Roman" w:hAnsi="Times New Roman" w:cs="Times New Roman"/>
          <w:sz w:val="32"/>
          <w:szCs w:val="32"/>
        </w:rPr>
        <w:t xml:space="preserve">та </w:t>
      </w:r>
      <w:r w:rsidRPr="00695A49">
        <w:rPr>
          <w:rFonts w:ascii="Times New Roman" w:hAnsi="Times New Roman" w:cs="Times New Roman"/>
          <w:sz w:val="32"/>
          <w:szCs w:val="32"/>
        </w:rPr>
        <w:t>формах (</w:t>
      </w:r>
      <w:r w:rsidR="00ED1CA3" w:rsidRPr="00695A49">
        <w:rPr>
          <w:rFonts w:ascii="Times New Roman" w:hAnsi="Times New Roman" w:cs="Times New Roman"/>
          <w:sz w:val="32"/>
          <w:szCs w:val="32"/>
        </w:rPr>
        <w:t xml:space="preserve">наприклад: </w:t>
      </w:r>
      <w:r w:rsidRPr="00695A49">
        <w:rPr>
          <w:rFonts w:ascii="Times New Roman" w:hAnsi="Times New Roman" w:cs="Times New Roman"/>
          <w:i/>
          <w:sz w:val="32"/>
          <w:szCs w:val="32"/>
        </w:rPr>
        <w:t>амплуа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бюджет</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власть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грядущий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диван</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екіпаж</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імпонувати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інформація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компенсація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ландшафт</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лексика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маркетинг</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мітинг</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портвейн</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резюме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самовар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соратник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стандарт</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суб’єкт</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тролейбус</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тютюн</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фантазія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чиновник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штамп</w:t>
      </w:r>
      <w:r w:rsidRPr="00695A49">
        <w:rPr>
          <w:rFonts w:ascii="Times New Roman" w:hAnsi="Times New Roman" w:cs="Times New Roman"/>
          <w:sz w:val="32"/>
          <w:szCs w:val="32"/>
        </w:rPr>
        <w:t xml:space="preserve">). </w:t>
      </w:r>
      <w:r w:rsidR="00ED1CA3" w:rsidRPr="00695A49">
        <w:rPr>
          <w:rFonts w:ascii="Times New Roman" w:hAnsi="Times New Roman" w:cs="Times New Roman"/>
          <w:sz w:val="32"/>
          <w:szCs w:val="32"/>
        </w:rPr>
        <w:t xml:space="preserve">З-поміж іншомовних слів з точки зору наявності чи відсутності додаткових експресивно-емоційних значень виділяються: </w:t>
      </w:r>
      <w:r w:rsidR="00ED1CA3" w:rsidRPr="00695A49">
        <w:rPr>
          <w:rFonts w:ascii="Times New Roman" w:hAnsi="Times New Roman" w:cs="Times New Roman"/>
          <w:bCs/>
          <w:i/>
          <w:sz w:val="32"/>
          <w:szCs w:val="32"/>
        </w:rPr>
        <w:t>варваризми</w:t>
      </w:r>
      <w:r w:rsidR="00ED1CA3" w:rsidRPr="00695A49">
        <w:rPr>
          <w:rFonts w:ascii="Times New Roman" w:hAnsi="Times New Roman" w:cs="Times New Roman"/>
          <w:sz w:val="32"/>
          <w:szCs w:val="32"/>
        </w:rPr>
        <w:t xml:space="preserve">, </w:t>
      </w:r>
      <w:r w:rsidR="00ED1CA3" w:rsidRPr="00695A49">
        <w:rPr>
          <w:rFonts w:ascii="Times New Roman" w:hAnsi="Times New Roman" w:cs="Times New Roman"/>
          <w:bCs/>
          <w:i/>
          <w:sz w:val="32"/>
          <w:szCs w:val="32"/>
        </w:rPr>
        <w:t>власне іншомовні слова</w:t>
      </w:r>
      <w:r w:rsidR="00ED1CA3" w:rsidRPr="00695A49">
        <w:rPr>
          <w:rFonts w:ascii="Times New Roman" w:hAnsi="Times New Roman" w:cs="Times New Roman"/>
          <w:sz w:val="32"/>
          <w:szCs w:val="32"/>
        </w:rPr>
        <w:t xml:space="preserve">, </w:t>
      </w:r>
      <w:r w:rsidR="00ED1CA3" w:rsidRPr="00695A49">
        <w:rPr>
          <w:rFonts w:ascii="Times New Roman" w:hAnsi="Times New Roman" w:cs="Times New Roman"/>
          <w:bCs/>
          <w:i/>
          <w:sz w:val="32"/>
          <w:szCs w:val="32"/>
        </w:rPr>
        <w:t>екзотизми</w:t>
      </w:r>
      <w:r w:rsidR="00ED1CA3" w:rsidRPr="00695A49">
        <w:rPr>
          <w:rFonts w:ascii="Times New Roman" w:hAnsi="Times New Roman" w:cs="Times New Roman"/>
          <w:sz w:val="32"/>
          <w:szCs w:val="32"/>
        </w:rPr>
        <w:t xml:space="preserve">, </w:t>
      </w:r>
      <w:r w:rsidR="00ED1CA3" w:rsidRPr="00695A49">
        <w:rPr>
          <w:rFonts w:ascii="Times New Roman" w:hAnsi="Times New Roman" w:cs="Times New Roman"/>
          <w:bCs/>
          <w:i/>
          <w:sz w:val="32"/>
          <w:szCs w:val="32"/>
        </w:rPr>
        <w:t>запозичення</w:t>
      </w:r>
      <w:r w:rsidR="00ED1CA3" w:rsidRPr="00695A49">
        <w:rPr>
          <w:rFonts w:ascii="Times New Roman" w:hAnsi="Times New Roman" w:cs="Times New Roman"/>
          <w:sz w:val="32"/>
          <w:szCs w:val="32"/>
        </w:rPr>
        <w:t xml:space="preserve">, </w:t>
      </w:r>
      <w:r w:rsidR="00ED1CA3" w:rsidRPr="00695A49">
        <w:rPr>
          <w:rFonts w:ascii="Times New Roman" w:hAnsi="Times New Roman" w:cs="Times New Roman"/>
          <w:bCs/>
          <w:i/>
          <w:sz w:val="32"/>
          <w:szCs w:val="32"/>
        </w:rPr>
        <w:t>інтернаціоналізми</w:t>
      </w:r>
      <w:r w:rsidR="00ED1CA3" w:rsidRPr="00695A49">
        <w:rPr>
          <w:rFonts w:ascii="Times New Roman" w:hAnsi="Times New Roman" w:cs="Times New Roman"/>
          <w:sz w:val="32"/>
          <w:szCs w:val="32"/>
        </w:rPr>
        <w:t xml:space="preserve">. </w:t>
      </w:r>
      <w:r w:rsidR="003F456E" w:rsidRPr="00695A49">
        <w:rPr>
          <w:rFonts w:ascii="Times New Roman" w:hAnsi="Times New Roman" w:cs="Times New Roman"/>
          <w:sz w:val="32"/>
          <w:szCs w:val="32"/>
        </w:rPr>
        <w:t xml:space="preserve">Слова іншомовного походження </w:t>
      </w:r>
      <w:r w:rsidR="00ED1CA3" w:rsidRPr="00695A49">
        <w:rPr>
          <w:rFonts w:ascii="Times New Roman" w:hAnsi="Times New Roman" w:cs="Times New Roman"/>
          <w:sz w:val="32"/>
          <w:szCs w:val="32"/>
        </w:rPr>
        <w:t>сприяють збагаченню словникового складу мови-</w:t>
      </w:r>
      <w:r w:rsidR="00ED1CA3" w:rsidRPr="00695A49">
        <w:rPr>
          <w:rFonts w:ascii="Times New Roman" w:hAnsi="Times New Roman" w:cs="Times New Roman"/>
          <w:sz w:val="32"/>
          <w:szCs w:val="32"/>
        </w:rPr>
        <w:lastRenderedPageBreak/>
        <w:t xml:space="preserve">реципієнта; зазвичай, підпорядковуються законам фонетики, граматики </w:t>
      </w:r>
      <w:r w:rsidR="00A35701" w:rsidRPr="00695A49">
        <w:rPr>
          <w:rFonts w:ascii="Times New Roman" w:hAnsi="Times New Roman" w:cs="Times New Roman"/>
          <w:sz w:val="32"/>
          <w:szCs w:val="32"/>
        </w:rPr>
        <w:t xml:space="preserve">і словотвору цієї мови, </w:t>
      </w:r>
      <w:r w:rsidR="00ED1CA3" w:rsidRPr="00695A49">
        <w:rPr>
          <w:rFonts w:ascii="Times New Roman" w:hAnsi="Times New Roman" w:cs="Times New Roman"/>
          <w:sz w:val="32"/>
          <w:szCs w:val="32"/>
        </w:rPr>
        <w:t xml:space="preserve">лише в небагатьох випадках залишаються «чужими» (варваризми). </w:t>
      </w:r>
      <w:r w:rsidRPr="00695A49">
        <w:rPr>
          <w:rFonts w:ascii="Times New Roman" w:hAnsi="Times New Roman" w:cs="Times New Roman"/>
          <w:sz w:val="32"/>
          <w:szCs w:val="32"/>
        </w:rPr>
        <w:t>Зі стилістичного погляду давно засвоєні українською мовою слова</w:t>
      </w:r>
      <w:r w:rsidR="00ED1CA3" w:rsidRPr="00695A49">
        <w:rPr>
          <w:rFonts w:ascii="Times New Roman" w:hAnsi="Times New Roman" w:cs="Times New Roman"/>
          <w:bCs/>
          <w:i/>
          <w:sz w:val="32"/>
          <w:szCs w:val="32"/>
        </w:rPr>
        <w:t xml:space="preserve"> </w:t>
      </w:r>
      <w:r w:rsidR="00ED1CA3" w:rsidRPr="00695A49">
        <w:rPr>
          <w:rFonts w:ascii="Times New Roman" w:hAnsi="Times New Roman" w:cs="Times New Roman"/>
          <w:bCs/>
          <w:sz w:val="32"/>
          <w:szCs w:val="32"/>
        </w:rPr>
        <w:t>(запозичення)</w:t>
      </w:r>
      <w:r w:rsidRPr="00695A49">
        <w:rPr>
          <w:rFonts w:ascii="Times New Roman" w:hAnsi="Times New Roman" w:cs="Times New Roman"/>
          <w:sz w:val="32"/>
          <w:szCs w:val="32"/>
        </w:rPr>
        <w:t xml:space="preserve"> нічим не відрізняються від питомо українських. </w:t>
      </w:r>
      <w:r w:rsidR="003F456E" w:rsidRPr="00695A49">
        <w:rPr>
          <w:rFonts w:ascii="Times New Roman" w:hAnsi="Times New Roman" w:cs="Times New Roman"/>
          <w:sz w:val="32"/>
          <w:szCs w:val="32"/>
        </w:rPr>
        <w:t>Запозичені слова</w:t>
      </w:r>
      <w:r w:rsidRPr="00695A49">
        <w:rPr>
          <w:rFonts w:ascii="Times New Roman" w:hAnsi="Times New Roman" w:cs="Times New Roman"/>
          <w:sz w:val="32"/>
          <w:szCs w:val="32"/>
        </w:rPr>
        <w:t xml:space="preserve"> </w:t>
      </w:r>
      <w:r w:rsidRPr="00695A49">
        <w:rPr>
          <w:rFonts w:ascii="Times New Roman" w:hAnsi="Times New Roman" w:cs="Times New Roman"/>
          <w:color w:val="000000"/>
          <w:sz w:val="32"/>
          <w:szCs w:val="32"/>
        </w:rPr>
        <w:t xml:space="preserve">здебільшого виконують номінативну функцію, не мають стилістичного навантаження, </w:t>
      </w:r>
      <w:r w:rsidR="00192170" w:rsidRPr="00695A49">
        <w:rPr>
          <w:rFonts w:ascii="Times New Roman" w:hAnsi="Times New Roman" w:cs="Times New Roman"/>
          <w:color w:val="000000"/>
          <w:sz w:val="32"/>
          <w:szCs w:val="32"/>
        </w:rPr>
        <w:t>окрім стилістичного забарвлення</w:t>
      </w:r>
      <w:r w:rsidRPr="00695A49">
        <w:rPr>
          <w:rFonts w:ascii="Times New Roman" w:hAnsi="Times New Roman" w:cs="Times New Roman"/>
          <w:color w:val="000000"/>
          <w:sz w:val="32"/>
          <w:szCs w:val="32"/>
        </w:rPr>
        <w:t xml:space="preserve"> книжності. Як терміни</w:t>
      </w:r>
      <w:r w:rsidR="00311E1F">
        <w:rPr>
          <w:rFonts w:ascii="Times New Roman" w:hAnsi="Times New Roman" w:cs="Times New Roman"/>
          <w:color w:val="000000"/>
          <w:sz w:val="32"/>
          <w:szCs w:val="32"/>
        </w:rPr>
        <w:t xml:space="preserve"> й</w:t>
      </w:r>
      <w:r w:rsidRPr="00695A49">
        <w:rPr>
          <w:rFonts w:ascii="Times New Roman" w:hAnsi="Times New Roman" w:cs="Times New Roman"/>
          <w:color w:val="000000"/>
          <w:sz w:val="32"/>
          <w:szCs w:val="32"/>
        </w:rPr>
        <w:t xml:space="preserve"> термінологічні сполуки</w:t>
      </w:r>
      <w:r w:rsidRPr="00695A49">
        <w:rPr>
          <w:rFonts w:ascii="Times New Roman" w:hAnsi="Times New Roman" w:cs="Times New Roman"/>
          <w:sz w:val="32"/>
          <w:szCs w:val="32"/>
        </w:rPr>
        <w:t xml:space="preserve"> – особливо поширені в науковому, офіційно-діловому стилях, дещо менше в публіцистичному.</w:t>
      </w:r>
      <w:r w:rsidRPr="00695A49">
        <w:rPr>
          <w:rFonts w:ascii="Times New Roman" w:hAnsi="Times New Roman" w:cs="Times New Roman"/>
          <w:color w:val="000000"/>
          <w:sz w:val="32"/>
          <w:szCs w:val="32"/>
        </w:rPr>
        <w:t xml:space="preserve"> Проте надмірне захоплення іншомовними словами, не вмотивоване ні номінативними, ні стилістичними міркуваннями, свідчить про незнання мовцем української мови, або байдуже чи недбале ставлення до неї. </w:t>
      </w:r>
      <w:r w:rsidR="00364BED" w:rsidRPr="00695A49">
        <w:rPr>
          <w:rFonts w:ascii="Times New Roman" w:hAnsi="Times New Roman" w:cs="Times New Roman"/>
          <w:color w:val="000000"/>
          <w:sz w:val="32"/>
          <w:szCs w:val="32"/>
        </w:rPr>
        <w:t>В</w:t>
      </w:r>
      <w:r w:rsidR="00821C6C" w:rsidRPr="00695A49">
        <w:rPr>
          <w:rFonts w:ascii="Times New Roman" w:hAnsi="Times New Roman" w:cs="Times New Roman"/>
          <w:color w:val="000000"/>
          <w:sz w:val="32"/>
          <w:szCs w:val="32"/>
        </w:rPr>
        <w:t xml:space="preserve"> публіцистиц</w:t>
      </w:r>
      <w:r w:rsidRPr="00695A49">
        <w:rPr>
          <w:rFonts w:ascii="Times New Roman" w:hAnsi="Times New Roman" w:cs="Times New Roman"/>
          <w:color w:val="000000"/>
          <w:sz w:val="32"/>
          <w:szCs w:val="32"/>
        </w:rPr>
        <w:t xml:space="preserve">і та мові художньої літератури іншомовні слова </w:t>
      </w:r>
      <w:r w:rsidR="00CE46B3" w:rsidRPr="00695A49">
        <w:rPr>
          <w:rFonts w:ascii="Times New Roman" w:hAnsi="Times New Roman" w:cs="Times New Roman"/>
          <w:color w:val="000000"/>
          <w:sz w:val="32"/>
          <w:szCs w:val="32"/>
        </w:rPr>
        <w:t xml:space="preserve">виступають в образно-стилістичній ролі, </w:t>
      </w:r>
      <w:r w:rsidR="003F456E" w:rsidRPr="00695A49">
        <w:rPr>
          <w:rFonts w:ascii="Times New Roman" w:hAnsi="Times New Roman" w:cs="Times New Roman"/>
          <w:color w:val="000000"/>
          <w:sz w:val="32"/>
          <w:szCs w:val="32"/>
        </w:rPr>
        <w:t>стають компонентами тропів та стилістичних фігур</w:t>
      </w:r>
      <w:r w:rsidR="00CE46B3" w:rsidRPr="00695A49">
        <w:rPr>
          <w:rFonts w:ascii="Times New Roman" w:hAnsi="Times New Roman" w:cs="Times New Roman"/>
          <w:color w:val="000000"/>
          <w:sz w:val="32"/>
          <w:szCs w:val="32"/>
        </w:rPr>
        <w:t>.</w:t>
      </w:r>
      <w:r w:rsidR="003F456E" w:rsidRPr="00695A49">
        <w:rPr>
          <w:rFonts w:ascii="Times New Roman" w:hAnsi="Times New Roman" w:cs="Times New Roman"/>
          <w:color w:val="000000"/>
          <w:sz w:val="32"/>
          <w:szCs w:val="32"/>
        </w:rPr>
        <w:t xml:space="preserve"> </w:t>
      </w:r>
      <w:r w:rsidR="00CE46B3" w:rsidRPr="00695A49">
        <w:rPr>
          <w:rFonts w:ascii="Times New Roman" w:hAnsi="Times New Roman" w:cs="Times New Roman"/>
          <w:color w:val="000000"/>
          <w:sz w:val="32"/>
          <w:szCs w:val="32"/>
        </w:rPr>
        <w:t xml:space="preserve">Так, </w:t>
      </w:r>
      <w:r w:rsidRPr="00695A49">
        <w:rPr>
          <w:rFonts w:ascii="Times New Roman" w:hAnsi="Times New Roman" w:cs="Times New Roman"/>
          <w:color w:val="000000"/>
          <w:sz w:val="32"/>
          <w:szCs w:val="32"/>
        </w:rPr>
        <w:t>уживаючись у переносному значенні, слугують засобом створення комічного</w:t>
      </w:r>
      <w:r w:rsidR="003F456E" w:rsidRPr="00695A49">
        <w:rPr>
          <w:rFonts w:ascii="Times New Roman" w:hAnsi="Times New Roman" w:cs="Times New Roman"/>
          <w:color w:val="000000"/>
          <w:sz w:val="32"/>
          <w:szCs w:val="32"/>
        </w:rPr>
        <w:t xml:space="preserve"> чи іронічного</w:t>
      </w:r>
      <w:r w:rsidRPr="00695A49">
        <w:rPr>
          <w:rFonts w:ascii="Times New Roman" w:hAnsi="Times New Roman" w:cs="Times New Roman"/>
          <w:color w:val="000000"/>
          <w:sz w:val="32"/>
          <w:szCs w:val="32"/>
        </w:rPr>
        <w:t xml:space="preserve"> ефекту; </w:t>
      </w:r>
      <w:r w:rsidR="003F456E" w:rsidRPr="00695A49">
        <w:rPr>
          <w:rFonts w:ascii="Times New Roman" w:hAnsi="Times New Roman" w:cs="Times New Roman"/>
          <w:color w:val="000000"/>
          <w:sz w:val="32"/>
          <w:szCs w:val="32"/>
        </w:rPr>
        <w:t xml:space="preserve">або ж використовуються для </w:t>
      </w:r>
      <w:r w:rsidRPr="00695A49">
        <w:rPr>
          <w:rFonts w:ascii="Times New Roman" w:hAnsi="Times New Roman" w:cs="Times New Roman"/>
          <w:color w:val="000000"/>
          <w:sz w:val="32"/>
          <w:szCs w:val="32"/>
        </w:rPr>
        <w:t xml:space="preserve">відтворення певного колориту зображуваного середовища (переважно </w:t>
      </w:r>
      <w:r w:rsidRPr="00695A49">
        <w:rPr>
          <w:rFonts w:ascii="Times New Roman" w:hAnsi="Times New Roman" w:cs="Times New Roman"/>
          <w:iCs/>
          <w:color w:val="000000"/>
          <w:sz w:val="32"/>
          <w:szCs w:val="32"/>
        </w:rPr>
        <w:t>екзотизми</w:t>
      </w:r>
      <w:r w:rsidRPr="00695A49">
        <w:rPr>
          <w:rFonts w:ascii="Times New Roman" w:hAnsi="Times New Roman" w:cs="Times New Roman"/>
          <w:i/>
          <w:iCs/>
          <w:color w:val="000000"/>
          <w:sz w:val="32"/>
          <w:szCs w:val="32"/>
        </w:rPr>
        <w:t xml:space="preserve"> </w:t>
      </w:r>
      <w:r w:rsidRPr="00695A49">
        <w:rPr>
          <w:rFonts w:ascii="Times New Roman" w:hAnsi="Times New Roman" w:cs="Times New Roman"/>
          <w:color w:val="000000"/>
          <w:sz w:val="32"/>
          <w:szCs w:val="32"/>
        </w:rPr>
        <w:t xml:space="preserve">й </w:t>
      </w:r>
      <w:r w:rsidRPr="00695A49">
        <w:rPr>
          <w:rFonts w:ascii="Times New Roman" w:hAnsi="Times New Roman" w:cs="Times New Roman"/>
          <w:iCs/>
          <w:color w:val="000000"/>
          <w:sz w:val="32"/>
          <w:szCs w:val="32"/>
        </w:rPr>
        <w:t>варваризми)</w:t>
      </w:r>
      <w:r w:rsidR="003F456E" w:rsidRPr="00695A49">
        <w:rPr>
          <w:rFonts w:ascii="Times New Roman" w:hAnsi="Times New Roman" w:cs="Times New Roman"/>
          <w:iCs/>
          <w:color w:val="000000"/>
          <w:sz w:val="32"/>
          <w:szCs w:val="32"/>
        </w:rPr>
        <w:t xml:space="preserve"> тощо</w:t>
      </w:r>
      <w:r w:rsidRPr="00695A49">
        <w:rPr>
          <w:rFonts w:ascii="Times New Roman" w:hAnsi="Times New Roman" w:cs="Times New Roman"/>
          <w:color w:val="000000"/>
          <w:sz w:val="32"/>
          <w:szCs w:val="32"/>
        </w:rPr>
        <w:t xml:space="preserve">. </w:t>
      </w:r>
      <w:r w:rsidRPr="00695A49">
        <w:rPr>
          <w:rFonts w:ascii="Times New Roman" w:hAnsi="Times New Roman" w:cs="Times New Roman"/>
          <w:sz w:val="32"/>
          <w:szCs w:val="32"/>
        </w:rPr>
        <w:t xml:space="preserve">Див. також: </w:t>
      </w:r>
      <w:r w:rsidRPr="00695A49">
        <w:rPr>
          <w:rFonts w:ascii="Times New Roman" w:hAnsi="Times New Roman" w:cs="Times New Roman"/>
          <w:i/>
          <w:sz w:val="32"/>
          <w:szCs w:val="32"/>
        </w:rPr>
        <w:t>старослов’янізми</w:t>
      </w:r>
      <w:r w:rsidRPr="00695A49">
        <w:rPr>
          <w:rFonts w:ascii="Times New Roman" w:hAnsi="Times New Roman" w:cs="Times New Roman"/>
          <w:sz w:val="32"/>
          <w:szCs w:val="32"/>
        </w:rPr>
        <w:t xml:space="preserve">. Протилежне – </w:t>
      </w:r>
      <w:r w:rsidRPr="00695A49">
        <w:rPr>
          <w:rFonts w:ascii="Times New Roman" w:hAnsi="Times New Roman" w:cs="Times New Roman"/>
          <w:i/>
          <w:sz w:val="32"/>
          <w:szCs w:val="32"/>
        </w:rPr>
        <w:t>власне українська лексика</w:t>
      </w:r>
      <w:r w:rsidRPr="00695A49">
        <w:rPr>
          <w:rFonts w:ascii="Times New Roman" w:hAnsi="Times New Roman" w:cs="Times New Roman"/>
          <w:sz w:val="32"/>
          <w:szCs w:val="32"/>
        </w:rPr>
        <w:t>.</w:t>
      </w:r>
    </w:p>
    <w:p w:rsidR="000956A9" w:rsidRPr="00695A49" w:rsidRDefault="000956A9"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Іронія </w:t>
      </w:r>
      <w:r w:rsidRPr="00695A49">
        <w:rPr>
          <w:rFonts w:ascii="Times New Roman" w:hAnsi="Times New Roman" w:cs="Times New Roman"/>
          <w:sz w:val="32"/>
          <w:szCs w:val="32"/>
        </w:rPr>
        <w:t xml:space="preserve">– </w:t>
      </w:r>
      <w:r w:rsidR="00006052">
        <w:rPr>
          <w:rFonts w:ascii="Times New Roman" w:hAnsi="Times New Roman" w:cs="Times New Roman"/>
          <w:sz w:val="32"/>
          <w:szCs w:val="32"/>
        </w:rPr>
        <w:t xml:space="preserve">1) категорія естетики, що, на відміну від гумору, приховує негативне ставлення до свого об’єкта; це приховування за удавано серйозними речами комічного, за позитивною оцінкою негативного, метою іронії є глузування, висміювання; 2) </w:t>
      </w:r>
      <w:r w:rsidR="00364BED" w:rsidRPr="00695A49">
        <w:rPr>
          <w:rFonts w:ascii="Times New Roman" w:hAnsi="Times New Roman" w:cs="Times New Roman"/>
          <w:sz w:val="32"/>
          <w:szCs w:val="32"/>
        </w:rPr>
        <w:t xml:space="preserve">стилістичний прийом використання мовних одиниць, в основі якого </w:t>
      </w:r>
      <w:r w:rsidR="00006052">
        <w:rPr>
          <w:rFonts w:ascii="Times New Roman" w:hAnsi="Times New Roman" w:cs="Times New Roman"/>
          <w:sz w:val="32"/>
          <w:szCs w:val="32"/>
        </w:rPr>
        <w:t>прихована</w:t>
      </w:r>
      <w:r w:rsidRPr="00695A49">
        <w:rPr>
          <w:rFonts w:ascii="Times New Roman" w:hAnsi="Times New Roman" w:cs="Times New Roman"/>
          <w:sz w:val="32"/>
          <w:szCs w:val="32"/>
        </w:rPr>
        <w:t xml:space="preserve">, </w:t>
      </w:r>
      <w:r w:rsidR="00006052">
        <w:rPr>
          <w:rFonts w:ascii="Times New Roman" w:hAnsi="Times New Roman" w:cs="Times New Roman"/>
          <w:sz w:val="32"/>
          <w:szCs w:val="32"/>
        </w:rPr>
        <w:t xml:space="preserve">удавана, </w:t>
      </w:r>
      <w:r w:rsidRPr="00695A49">
        <w:rPr>
          <w:rFonts w:ascii="Times New Roman" w:hAnsi="Times New Roman" w:cs="Times New Roman"/>
          <w:sz w:val="32"/>
          <w:szCs w:val="32"/>
        </w:rPr>
        <w:t xml:space="preserve">завуальована насмішка. Наприклад: </w:t>
      </w:r>
      <w:r w:rsidR="00CE46B3" w:rsidRPr="00695A49">
        <w:rPr>
          <w:rFonts w:ascii="Times New Roman" w:hAnsi="Times New Roman" w:cs="Times New Roman"/>
          <w:i/>
          <w:sz w:val="32"/>
          <w:szCs w:val="32"/>
        </w:rPr>
        <w:t>Ш</w:t>
      </w:r>
      <w:r w:rsidRPr="00695A49">
        <w:rPr>
          <w:rFonts w:ascii="Times New Roman" w:hAnsi="Times New Roman" w:cs="Times New Roman"/>
          <w:i/>
          <w:sz w:val="32"/>
          <w:szCs w:val="32"/>
        </w:rPr>
        <w:t xml:space="preserve">видкий, як черепаха </w:t>
      </w:r>
      <w:r w:rsidRPr="00695A49">
        <w:rPr>
          <w:rFonts w:ascii="Times New Roman" w:hAnsi="Times New Roman" w:cs="Times New Roman"/>
          <w:sz w:val="32"/>
          <w:szCs w:val="32"/>
        </w:rPr>
        <w:t xml:space="preserve">(Н. тв.); </w:t>
      </w:r>
      <w:r w:rsidRPr="00695A49">
        <w:rPr>
          <w:rFonts w:ascii="Times New Roman" w:hAnsi="Times New Roman" w:cs="Times New Roman"/>
          <w:i/>
          <w:sz w:val="32"/>
          <w:szCs w:val="32"/>
        </w:rPr>
        <w:t>Якби ви з нами подружили, Багато б дечому навчились! У нас же й світа, як на те – Одна Сибір неісходима, А тюрм! а люду!.. Що й лічить! Од молдованина до фіна На всіх язиках все мовчить, Бо благоденствує!</w:t>
      </w:r>
      <w:r w:rsidRPr="00695A49">
        <w:rPr>
          <w:rFonts w:ascii="Times New Roman" w:hAnsi="Times New Roman" w:cs="Times New Roman"/>
          <w:sz w:val="32"/>
          <w:szCs w:val="32"/>
        </w:rPr>
        <w:t xml:space="preserve"> (Т. Шевченко). Див. також: </w:t>
      </w:r>
      <w:r w:rsidRPr="00695A49">
        <w:rPr>
          <w:rFonts w:ascii="Times New Roman" w:hAnsi="Times New Roman" w:cs="Times New Roman"/>
          <w:i/>
          <w:sz w:val="32"/>
          <w:szCs w:val="32"/>
        </w:rPr>
        <w:t>антонімічна іронія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гумор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сарказм</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сатира</w:t>
      </w:r>
      <w:r w:rsidRPr="00695A49">
        <w:rPr>
          <w:rFonts w:ascii="Times New Roman" w:hAnsi="Times New Roman" w:cs="Times New Roman"/>
          <w:sz w:val="32"/>
          <w:szCs w:val="32"/>
        </w:rPr>
        <w:t>.</w:t>
      </w:r>
    </w:p>
    <w:p w:rsidR="000956A9" w:rsidRPr="00695A49" w:rsidRDefault="000956A9"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Історизми</w:t>
      </w:r>
      <w:r w:rsidRPr="00695A49">
        <w:rPr>
          <w:rFonts w:ascii="Times New Roman" w:hAnsi="Times New Roman" w:cs="Times New Roman"/>
          <w:sz w:val="32"/>
          <w:szCs w:val="32"/>
        </w:rPr>
        <w:t xml:space="preserve"> (матеріальні архаїзми) – застарілі слова, що </w:t>
      </w:r>
      <w:r w:rsidR="00496DA1">
        <w:rPr>
          <w:rFonts w:ascii="Times New Roman" w:hAnsi="Times New Roman" w:cs="Times New Roman"/>
          <w:sz w:val="32"/>
          <w:szCs w:val="32"/>
        </w:rPr>
        <w:t>належать до пасивного словникового запасу мови через зникнення позначених ними специфічних реалій</w:t>
      </w:r>
      <w:r w:rsidRPr="00695A49">
        <w:rPr>
          <w:rFonts w:ascii="Times New Roman" w:hAnsi="Times New Roman" w:cs="Times New Roman"/>
          <w:sz w:val="32"/>
          <w:szCs w:val="32"/>
        </w:rPr>
        <w:t xml:space="preserve"> минулих </w:t>
      </w:r>
      <w:r w:rsidR="00496DA1">
        <w:rPr>
          <w:rFonts w:ascii="Times New Roman" w:hAnsi="Times New Roman" w:cs="Times New Roman"/>
          <w:sz w:val="32"/>
          <w:szCs w:val="32"/>
        </w:rPr>
        <w:t xml:space="preserve">епох, </w:t>
      </w:r>
      <w:r w:rsidR="00496DA1" w:rsidRPr="002565D6">
        <w:rPr>
          <w:rFonts w:ascii="Times New Roman" w:hAnsi="Times New Roman" w:cs="Times New Roman"/>
          <w:sz w:val="32"/>
          <w:szCs w:val="32"/>
        </w:rPr>
        <w:t>неактуальних</w:t>
      </w:r>
      <w:r w:rsidR="00496DA1">
        <w:rPr>
          <w:rFonts w:ascii="Times New Roman" w:hAnsi="Times New Roman" w:cs="Times New Roman"/>
          <w:sz w:val="32"/>
          <w:szCs w:val="32"/>
        </w:rPr>
        <w:t xml:space="preserve"> понять</w:t>
      </w:r>
      <w:r w:rsidRPr="00695A49">
        <w:rPr>
          <w:rFonts w:ascii="Times New Roman" w:hAnsi="Times New Roman" w:cs="Times New Roman"/>
          <w:sz w:val="32"/>
          <w:szCs w:val="32"/>
        </w:rPr>
        <w:t xml:space="preserve"> і не мають відповідників (синонімів) у сучасній лексиці. Це назви колишніх адміністративних посад, </w:t>
      </w:r>
      <w:r w:rsidRPr="00695A49">
        <w:rPr>
          <w:rFonts w:ascii="Times New Roman" w:hAnsi="Times New Roman" w:cs="Times New Roman"/>
          <w:sz w:val="32"/>
          <w:szCs w:val="32"/>
        </w:rPr>
        <w:lastRenderedPageBreak/>
        <w:t>установ, організацій, старовинної зброї, одягу, одиниць вимірювання тощо (</w:t>
      </w:r>
      <w:r w:rsidRPr="00695A49">
        <w:rPr>
          <w:rFonts w:ascii="Times New Roman" w:hAnsi="Times New Roman" w:cs="Times New Roman"/>
          <w:i/>
          <w:sz w:val="32"/>
          <w:szCs w:val="32"/>
        </w:rPr>
        <w:t>аршин</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бунчук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гетьман</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Сагайдачний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жупан</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злотий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імператор</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камердинер</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лучник</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печеніги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сажень</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червінці</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чумак </w:t>
      </w:r>
      <w:r w:rsidRPr="00695A49">
        <w:rPr>
          <w:rFonts w:ascii="Times New Roman" w:hAnsi="Times New Roman" w:cs="Times New Roman"/>
          <w:sz w:val="32"/>
          <w:szCs w:val="32"/>
        </w:rPr>
        <w:t xml:space="preserve">та ін.). Історизми використовуються в художніх текстах зі стилістичною </w:t>
      </w:r>
      <w:r w:rsidR="0057092A" w:rsidRPr="00695A49">
        <w:rPr>
          <w:rFonts w:ascii="Times New Roman" w:hAnsi="Times New Roman" w:cs="Times New Roman"/>
          <w:sz w:val="32"/>
          <w:szCs w:val="32"/>
        </w:rPr>
        <w:t>метою</w:t>
      </w:r>
      <w:r w:rsidRPr="00695A49">
        <w:rPr>
          <w:rFonts w:ascii="Times New Roman" w:hAnsi="Times New Roman" w:cs="Times New Roman"/>
          <w:sz w:val="32"/>
          <w:szCs w:val="32"/>
        </w:rPr>
        <w:t xml:space="preserve"> – для відтворення національно-історичної своєрідності епохи, мовних особливостей минулих часів, образно-колоритного оп</w:t>
      </w:r>
      <w:r w:rsidR="00936A04" w:rsidRPr="00695A49">
        <w:rPr>
          <w:rFonts w:ascii="Times New Roman" w:hAnsi="Times New Roman" w:cs="Times New Roman"/>
          <w:sz w:val="32"/>
          <w:szCs w:val="32"/>
        </w:rPr>
        <w:t>ису персонажів та їх характерів;</w:t>
      </w:r>
      <w:r w:rsidRPr="00695A49">
        <w:rPr>
          <w:rFonts w:ascii="Times New Roman" w:hAnsi="Times New Roman" w:cs="Times New Roman"/>
          <w:sz w:val="32"/>
          <w:szCs w:val="32"/>
        </w:rPr>
        <w:t xml:space="preserve"> </w:t>
      </w:r>
      <w:r w:rsidR="00936A04" w:rsidRPr="00695A49">
        <w:rPr>
          <w:rFonts w:ascii="Times New Roman" w:hAnsi="Times New Roman" w:cs="Times New Roman"/>
          <w:sz w:val="32"/>
          <w:szCs w:val="32"/>
        </w:rPr>
        <w:t xml:space="preserve">для надання викладові урочистості, піднесеності при зображенні небуденних, знаменних подій у житті народу; а також </w:t>
      </w:r>
      <w:r w:rsidRPr="00695A49">
        <w:rPr>
          <w:rFonts w:ascii="Times New Roman" w:hAnsi="Times New Roman" w:cs="Times New Roman"/>
          <w:sz w:val="32"/>
          <w:szCs w:val="32"/>
        </w:rPr>
        <w:t>з метою досягнення ефекту правдивого відображе</w:t>
      </w:r>
      <w:r w:rsidR="00A35701" w:rsidRPr="00695A49">
        <w:rPr>
          <w:rFonts w:ascii="Times New Roman" w:hAnsi="Times New Roman" w:cs="Times New Roman"/>
          <w:sz w:val="32"/>
          <w:szCs w:val="32"/>
        </w:rPr>
        <w:t xml:space="preserve">ння подій </w:t>
      </w:r>
      <w:r w:rsidR="00496DA1">
        <w:rPr>
          <w:rFonts w:ascii="Times New Roman" w:hAnsi="Times New Roman" w:cs="Times New Roman"/>
          <w:sz w:val="32"/>
          <w:szCs w:val="32"/>
        </w:rPr>
        <w:t>доби,</w:t>
      </w:r>
      <w:r w:rsidR="00A35701" w:rsidRPr="00695A49">
        <w:rPr>
          <w:rFonts w:ascii="Times New Roman" w:hAnsi="Times New Roman" w:cs="Times New Roman"/>
          <w:sz w:val="32"/>
          <w:szCs w:val="32"/>
        </w:rPr>
        <w:t xml:space="preserve"> уреальнення</w:t>
      </w:r>
      <w:r w:rsidR="00496DA1">
        <w:rPr>
          <w:rFonts w:ascii="Times New Roman" w:hAnsi="Times New Roman" w:cs="Times New Roman"/>
          <w:sz w:val="32"/>
          <w:szCs w:val="32"/>
        </w:rPr>
        <w:t xml:space="preserve"> певної історичної обстановки</w:t>
      </w:r>
      <w:r w:rsidRPr="00695A49">
        <w:rPr>
          <w:rFonts w:ascii="Times New Roman" w:hAnsi="Times New Roman" w:cs="Times New Roman"/>
          <w:sz w:val="32"/>
          <w:szCs w:val="32"/>
        </w:rPr>
        <w:t xml:space="preserve">. Наприклад: </w:t>
      </w:r>
      <w:r w:rsidRPr="00695A49">
        <w:rPr>
          <w:rFonts w:ascii="Times New Roman" w:hAnsi="Times New Roman" w:cs="Times New Roman"/>
          <w:i/>
          <w:sz w:val="32"/>
          <w:szCs w:val="32"/>
        </w:rPr>
        <w:t xml:space="preserve">Ціла </w:t>
      </w:r>
      <w:r w:rsidRPr="00695A49">
        <w:rPr>
          <w:rFonts w:ascii="Times New Roman" w:hAnsi="Times New Roman" w:cs="Times New Roman"/>
          <w:b/>
          <w:i/>
          <w:sz w:val="32"/>
          <w:szCs w:val="32"/>
        </w:rPr>
        <w:t>орда</w:t>
      </w:r>
      <w:r w:rsidRPr="00695A49">
        <w:rPr>
          <w:rFonts w:ascii="Times New Roman" w:hAnsi="Times New Roman" w:cs="Times New Roman"/>
          <w:i/>
          <w:sz w:val="32"/>
          <w:szCs w:val="32"/>
        </w:rPr>
        <w:t xml:space="preserve"> з </w:t>
      </w:r>
      <w:r w:rsidRPr="00695A49">
        <w:rPr>
          <w:rFonts w:ascii="Times New Roman" w:hAnsi="Times New Roman" w:cs="Times New Roman"/>
          <w:b/>
          <w:i/>
          <w:sz w:val="32"/>
          <w:szCs w:val="32"/>
        </w:rPr>
        <w:t>ханом</w:t>
      </w:r>
      <w:r w:rsidRPr="00695A49">
        <w:rPr>
          <w:rFonts w:ascii="Times New Roman" w:hAnsi="Times New Roman" w:cs="Times New Roman"/>
          <w:i/>
          <w:sz w:val="32"/>
          <w:szCs w:val="32"/>
        </w:rPr>
        <w:t xml:space="preserve"> Отроком прийшла під Київ.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Хоч як завзято натискали </w:t>
      </w:r>
      <w:r w:rsidRPr="00695A49">
        <w:rPr>
          <w:rFonts w:ascii="Times New Roman" w:hAnsi="Times New Roman" w:cs="Times New Roman"/>
          <w:b/>
          <w:i/>
          <w:sz w:val="32"/>
          <w:szCs w:val="32"/>
        </w:rPr>
        <w:t>половці</w:t>
      </w:r>
      <w:r w:rsidRPr="00695A49">
        <w:rPr>
          <w:rFonts w:ascii="Times New Roman" w:hAnsi="Times New Roman" w:cs="Times New Roman"/>
          <w:i/>
          <w:sz w:val="32"/>
          <w:szCs w:val="32"/>
        </w:rPr>
        <w:t xml:space="preserve">, хоч як підбадьорював їх Отрок, сам ідучи попереду й пускаючи </w:t>
      </w:r>
      <w:r w:rsidRPr="00695A49">
        <w:rPr>
          <w:rFonts w:ascii="Times New Roman" w:hAnsi="Times New Roman" w:cs="Times New Roman"/>
          <w:b/>
          <w:i/>
          <w:sz w:val="32"/>
          <w:szCs w:val="32"/>
        </w:rPr>
        <w:t>стрілу</w:t>
      </w:r>
      <w:r w:rsidRPr="00695A49">
        <w:rPr>
          <w:rFonts w:ascii="Times New Roman" w:hAnsi="Times New Roman" w:cs="Times New Roman"/>
          <w:i/>
          <w:sz w:val="32"/>
          <w:szCs w:val="32"/>
        </w:rPr>
        <w:t xml:space="preserve"> за </w:t>
      </w:r>
      <w:r w:rsidRPr="00695A49">
        <w:rPr>
          <w:rFonts w:ascii="Times New Roman" w:hAnsi="Times New Roman" w:cs="Times New Roman"/>
          <w:b/>
          <w:i/>
          <w:sz w:val="32"/>
          <w:szCs w:val="32"/>
        </w:rPr>
        <w:t>стрілою</w:t>
      </w:r>
      <w:r w:rsidRPr="00695A49">
        <w:rPr>
          <w:rFonts w:ascii="Times New Roman" w:hAnsi="Times New Roman" w:cs="Times New Roman"/>
          <w:i/>
          <w:sz w:val="32"/>
          <w:szCs w:val="32"/>
        </w:rPr>
        <w:t xml:space="preserve"> до руських </w:t>
      </w:r>
      <w:r w:rsidRPr="00695A49">
        <w:rPr>
          <w:rFonts w:ascii="Times New Roman" w:hAnsi="Times New Roman" w:cs="Times New Roman"/>
          <w:b/>
          <w:i/>
          <w:sz w:val="32"/>
          <w:szCs w:val="32"/>
        </w:rPr>
        <w:t>панцирів</w:t>
      </w:r>
      <w:r w:rsidRPr="00695A49">
        <w:rPr>
          <w:rFonts w:ascii="Times New Roman" w:hAnsi="Times New Roman" w:cs="Times New Roman"/>
          <w:i/>
          <w:sz w:val="32"/>
          <w:szCs w:val="32"/>
        </w:rPr>
        <w:t xml:space="preserve">, хоч бурею літав він з своїм </w:t>
      </w:r>
      <w:r w:rsidRPr="00695A49">
        <w:rPr>
          <w:rFonts w:ascii="Times New Roman" w:hAnsi="Times New Roman" w:cs="Times New Roman"/>
          <w:b/>
          <w:i/>
          <w:sz w:val="32"/>
          <w:szCs w:val="32"/>
        </w:rPr>
        <w:t>бунчуком</w:t>
      </w:r>
      <w:r w:rsidRPr="00695A49">
        <w:rPr>
          <w:rFonts w:ascii="Times New Roman" w:hAnsi="Times New Roman" w:cs="Times New Roman"/>
          <w:i/>
          <w:sz w:val="32"/>
          <w:szCs w:val="32"/>
        </w:rPr>
        <w:t xml:space="preserve"> від одного крила до другого – але стояла </w:t>
      </w:r>
      <w:r w:rsidRPr="00924CDD">
        <w:rPr>
          <w:rFonts w:ascii="Times New Roman" w:hAnsi="Times New Roman" w:cs="Times New Roman"/>
          <w:b/>
          <w:i/>
          <w:sz w:val="32"/>
          <w:szCs w:val="32"/>
        </w:rPr>
        <w:t>Русь</w:t>
      </w:r>
      <w:r w:rsidRPr="00695A49">
        <w:rPr>
          <w:rFonts w:ascii="Times New Roman" w:hAnsi="Times New Roman" w:cs="Times New Roman"/>
          <w:i/>
          <w:sz w:val="32"/>
          <w:szCs w:val="32"/>
        </w:rPr>
        <w:t xml:space="preserve">, мов стіни святої Софії. </w:t>
      </w:r>
      <w:r w:rsidRPr="00695A49">
        <w:rPr>
          <w:rFonts w:ascii="Times New Roman" w:hAnsi="Times New Roman" w:cs="Times New Roman"/>
          <w:b/>
          <w:i/>
          <w:sz w:val="32"/>
          <w:szCs w:val="32"/>
        </w:rPr>
        <w:t>Половецькі стріли</w:t>
      </w:r>
      <w:r w:rsidRPr="00695A49">
        <w:rPr>
          <w:rFonts w:ascii="Times New Roman" w:hAnsi="Times New Roman" w:cs="Times New Roman"/>
          <w:i/>
          <w:sz w:val="32"/>
          <w:szCs w:val="32"/>
        </w:rPr>
        <w:t xml:space="preserve"> застрягали в руських кільчастих </w:t>
      </w:r>
      <w:r w:rsidRPr="00695A49">
        <w:rPr>
          <w:rFonts w:ascii="Times New Roman" w:hAnsi="Times New Roman" w:cs="Times New Roman"/>
          <w:b/>
          <w:i/>
          <w:sz w:val="32"/>
          <w:szCs w:val="32"/>
        </w:rPr>
        <w:t>телягах</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списи</w:t>
      </w:r>
      <w:r w:rsidRPr="00695A49">
        <w:rPr>
          <w:rFonts w:ascii="Times New Roman" w:hAnsi="Times New Roman" w:cs="Times New Roman"/>
          <w:i/>
          <w:sz w:val="32"/>
          <w:szCs w:val="32"/>
        </w:rPr>
        <w:t xml:space="preserve"> ламалися об </w:t>
      </w:r>
      <w:r w:rsidRPr="00695A49">
        <w:rPr>
          <w:rFonts w:ascii="Times New Roman" w:hAnsi="Times New Roman" w:cs="Times New Roman"/>
          <w:b/>
          <w:i/>
          <w:sz w:val="32"/>
          <w:szCs w:val="32"/>
        </w:rPr>
        <w:t>щити</w:t>
      </w:r>
      <w:r w:rsidRPr="00695A49">
        <w:rPr>
          <w:rFonts w:ascii="Times New Roman" w:hAnsi="Times New Roman" w:cs="Times New Roman"/>
          <w:i/>
          <w:sz w:val="32"/>
          <w:szCs w:val="32"/>
        </w:rPr>
        <w:t xml:space="preserve"> неприступним муром</w:t>
      </w:r>
      <w:r w:rsidRPr="00695A49">
        <w:rPr>
          <w:rFonts w:ascii="Times New Roman" w:hAnsi="Times New Roman" w:cs="Times New Roman"/>
          <w:sz w:val="32"/>
          <w:szCs w:val="32"/>
        </w:rPr>
        <w:t xml:space="preserve"> (Л. Мосендз); </w:t>
      </w:r>
      <w:r w:rsidRPr="00695A49">
        <w:rPr>
          <w:rFonts w:ascii="Times New Roman" w:hAnsi="Times New Roman" w:cs="Times New Roman"/>
          <w:i/>
          <w:sz w:val="32"/>
          <w:szCs w:val="32"/>
        </w:rPr>
        <w:t xml:space="preserve">Попереду на вгодованих конях летіли, мов херувими, </w:t>
      </w:r>
      <w:r w:rsidRPr="00695A49">
        <w:rPr>
          <w:rFonts w:ascii="Times New Roman" w:hAnsi="Times New Roman" w:cs="Times New Roman"/>
          <w:b/>
          <w:i/>
          <w:sz w:val="32"/>
          <w:szCs w:val="32"/>
        </w:rPr>
        <w:t>хоругви народової кавалерії</w:t>
      </w:r>
      <w:r w:rsidRPr="00695A49">
        <w:rPr>
          <w:rFonts w:ascii="Times New Roman" w:hAnsi="Times New Roman" w:cs="Times New Roman"/>
          <w:i/>
          <w:sz w:val="32"/>
          <w:szCs w:val="32"/>
        </w:rPr>
        <w:t xml:space="preserve"> з крилами за плечима і з </w:t>
      </w:r>
      <w:r w:rsidRPr="00695A49">
        <w:rPr>
          <w:rFonts w:ascii="Times New Roman" w:hAnsi="Times New Roman" w:cs="Times New Roman"/>
          <w:b/>
          <w:i/>
          <w:sz w:val="32"/>
          <w:szCs w:val="32"/>
        </w:rPr>
        <w:t>списами</w:t>
      </w:r>
      <w:r w:rsidRPr="00695A49">
        <w:rPr>
          <w:rFonts w:ascii="Times New Roman" w:hAnsi="Times New Roman" w:cs="Times New Roman"/>
          <w:i/>
          <w:sz w:val="32"/>
          <w:szCs w:val="32"/>
        </w:rPr>
        <w:t xml:space="preserve"> в руках, за ними </w:t>
      </w:r>
      <w:r w:rsidRPr="00695A49">
        <w:rPr>
          <w:rFonts w:ascii="Times New Roman" w:hAnsi="Times New Roman" w:cs="Times New Roman"/>
          <w:b/>
          <w:i/>
          <w:sz w:val="32"/>
          <w:szCs w:val="32"/>
        </w:rPr>
        <w:t>гусари</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панцирні</w:t>
      </w:r>
      <w:r w:rsidRPr="00695A49">
        <w:rPr>
          <w:rFonts w:ascii="Times New Roman" w:hAnsi="Times New Roman" w:cs="Times New Roman"/>
          <w:i/>
          <w:sz w:val="32"/>
          <w:szCs w:val="32"/>
        </w:rPr>
        <w:t xml:space="preserve">, в залізних </w:t>
      </w:r>
      <w:r w:rsidRPr="00695A49">
        <w:rPr>
          <w:rFonts w:ascii="Times New Roman" w:hAnsi="Times New Roman" w:cs="Times New Roman"/>
          <w:b/>
          <w:i/>
          <w:sz w:val="32"/>
          <w:szCs w:val="32"/>
        </w:rPr>
        <w:t>кольчугах</w:t>
      </w:r>
      <w:r w:rsidRPr="00695A49">
        <w:rPr>
          <w:rFonts w:ascii="Times New Roman" w:hAnsi="Times New Roman" w:cs="Times New Roman"/>
          <w:i/>
          <w:sz w:val="32"/>
          <w:szCs w:val="32"/>
        </w:rPr>
        <w:t xml:space="preserve"> і </w:t>
      </w:r>
      <w:r w:rsidRPr="00695A49">
        <w:rPr>
          <w:rFonts w:ascii="Times New Roman" w:hAnsi="Times New Roman" w:cs="Times New Roman"/>
          <w:b/>
          <w:i/>
          <w:sz w:val="32"/>
          <w:szCs w:val="32"/>
        </w:rPr>
        <w:t>місюрках</w:t>
      </w:r>
      <w:r w:rsidRPr="00695A49">
        <w:rPr>
          <w:rFonts w:ascii="Times New Roman" w:hAnsi="Times New Roman" w:cs="Times New Roman"/>
          <w:i/>
          <w:sz w:val="32"/>
          <w:szCs w:val="32"/>
        </w:rPr>
        <w:t xml:space="preserve"> на головах </w:t>
      </w:r>
      <w:r w:rsidRPr="00695A49">
        <w:rPr>
          <w:rFonts w:ascii="Times New Roman" w:hAnsi="Times New Roman" w:cs="Times New Roman"/>
          <w:sz w:val="32"/>
          <w:szCs w:val="32"/>
        </w:rPr>
        <w:t xml:space="preserve">(П. Панч); </w:t>
      </w:r>
      <w:r w:rsidRPr="00695A49">
        <w:rPr>
          <w:rFonts w:ascii="Times New Roman" w:hAnsi="Times New Roman" w:cs="Times New Roman"/>
          <w:i/>
          <w:sz w:val="32"/>
          <w:szCs w:val="32"/>
        </w:rPr>
        <w:t xml:space="preserve">Козаки йшли у зухвалих </w:t>
      </w:r>
      <w:r w:rsidRPr="00695A49">
        <w:rPr>
          <w:rFonts w:ascii="Times New Roman" w:hAnsi="Times New Roman" w:cs="Times New Roman"/>
          <w:b/>
          <w:i/>
          <w:sz w:val="32"/>
          <w:szCs w:val="32"/>
        </w:rPr>
        <w:t xml:space="preserve">магерках </w:t>
      </w:r>
      <w:r w:rsidRPr="00695A49">
        <w:rPr>
          <w:rFonts w:ascii="Times New Roman" w:hAnsi="Times New Roman" w:cs="Times New Roman"/>
          <w:i/>
          <w:sz w:val="32"/>
          <w:szCs w:val="32"/>
        </w:rPr>
        <w:t xml:space="preserve">і видрових </w:t>
      </w:r>
      <w:r w:rsidRPr="00695A49">
        <w:rPr>
          <w:rFonts w:ascii="Times New Roman" w:hAnsi="Times New Roman" w:cs="Times New Roman"/>
          <w:b/>
          <w:i/>
          <w:sz w:val="32"/>
          <w:szCs w:val="32"/>
        </w:rPr>
        <w:t>кабардинках</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924CDD">
        <w:rPr>
          <w:rFonts w:ascii="Times New Roman" w:hAnsi="Times New Roman" w:cs="Times New Roman"/>
          <w:i/>
          <w:sz w:val="32"/>
          <w:szCs w:val="32"/>
        </w:rPr>
        <w:t xml:space="preserve">Півдня вже </w:t>
      </w:r>
      <w:r w:rsidRPr="00695A49">
        <w:rPr>
          <w:rFonts w:ascii="Times New Roman" w:hAnsi="Times New Roman" w:cs="Times New Roman"/>
          <w:i/>
          <w:sz w:val="32"/>
          <w:szCs w:val="32"/>
        </w:rPr>
        <w:t xml:space="preserve">Чигирин б’є з </w:t>
      </w:r>
      <w:r w:rsidRPr="00695A49">
        <w:rPr>
          <w:rFonts w:ascii="Times New Roman" w:hAnsi="Times New Roman" w:cs="Times New Roman"/>
          <w:b/>
          <w:i/>
          <w:sz w:val="32"/>
          <w:szCs w:val="32"/>
        </w:rPr>
        <w:t>гармат</w:t>
      </w:r>
      <w:r w:rsidRPr="00695A49">
        <w:rPr>
          <w:rFonts w:ascii="Times New Roman" w:hAnsi="Times New Roman" w:cs="Times New Roman"/>
          <w:i/>
          <w:sz w:val="32"/>
          <w:szCs w:val="32"/>
        </w:rPr>
        <w:t xml:space="preserve"> та </w:t>
      </w:r>
      <w:r w:rsidRPr="00695A49">
        <w:rPr>
          <w:rFonts w:ascii="Times New Roman" w:hAnsi="Times New Roman" w:cs="Times New Roman"/>
          <w:b/>
          <w:i/>
          <w:sz w:val="32"/>
          <w:szCs w:val="32"/>
        </w:rPr>
        <w:t>самопалів</w:t>
      </w:r>
      <w:r w:rsidR="00924CDD">
        <w:rPr>
          <w:rFonts w:ascii="Times New Roman" w:hAnsi="Times New Roman" w:cs="Times New Roman"/>
          <w:i/>
          <w:sz w:val="32"/>
          <w:szCs w:val="32"/>
        </w:rPr>
        <w:t>, видзвонює у дзвони,</w:t>
      </w:r>
      <w:r w:rsidRPr="00695A49">
        <w:rPr>
          <w:rFonts w:ascii="Times New Roman" w:hAnsi="Times New Roman" w:cs="Times New Roman"/>
          <w:i/>
          <w:sz w:val="32"/>
          <w:szCs w:val="32"/>
        </w:rPr>
        <w:t xml:space="preserve"> виграє в </w:t>
      </w:r>
      <w:r w:rsidRPr="00695A49">
        <w:rPr>
          <w:rFonts w:ascii="Times New Roman" w:hAnsi="Times New Roman" w:cs="Times New Roman"/>
          <w:b/>
          <w:i/>
          <w:sz w:val="32"/>
          <w:szCs w:val="32"/>
        </w:rPr>
        <w:t>кобзи</w:t>
      </w:r>
      <w:r w:rsidRPr="00695A49">
        <w:rPr>
          <w:rFonts w:ascii="Times New Roman" w:hAnsi="Times New Roman" w:cs="Times New Roman"/>
          <w:i/>
          <w:sz w:val="32"/>
          <w:szCs w:val="32"/>
        </w:rPr>
        <w:t xml:space="preserve"> та </w:t>
      </w:r>
      <w:r w:rsidRPr="00695A49">
        <w:rPr>
          <w:rFonts w:ascii="Times New Roman" w:hAnsi="Times New Roman" w:cs="Times New Roman"/>
          <w:b/>
          <w:i/>
          <w:sz w:val="32"/>
          <w:szCs w:val="32"/>
        </w:rPr>
        <w:t>суремки</w:t>
      </w:r>
      <w:r w:rsidR="005A50F8" w:rsidRPr="00695A49">
        <w:rPr>
          <w:rFonts w:ascii="Times New Roman" w:hAnsi="Times New Roman" w:cs="Times New Roman"/>
          <w:sz w:val="32"/>
          <w:szCs w:val="32"/>
        </w:rPr>
        <w:t xml:space="preserve"> (Із</w:t>
      </w:r>
      <w:r w:rsidRPr="00695A49">
        <w:rPr>
          <w:rFonts w:ascii="Times New Roman" w:hAnsi="Times New Roman" w:cs="Times New Roman"/>
          <w:sz w:val="32"/>
          <w:szCs w:val="32"/>
        </w:rPr>
        <w:t xml:space="preserve"> тв. П. Загребельний). У науково-історичних працях матеріальні архаїзми виступають</w:t>
      </w:r>
      <w:r w:rsidR="005A50F8" w:rsidRPr="00695A49">
        <w:rPr>
          <w:rFonts w:ascii="Times New Roman" w:hAnsi="Times New Roman" w:cs="Times New Roman"/>
          <w:sz w:val="32"/>
          <w:szCs w:val="32"/>
        </w:rPr>
        <w:t xml:space="preserve"> без стилістичного навантаження: </w:t>
      </w:r>
      <w:r w:rsidRPr="00695A49">
        <w:rPr>
          <w:rFonts w:ascii="Times New Roman" w:hAnsi="Times New Roman" w:cs="Times New Roman"/>
          <w:sz w:val="32"/>
          <w:szCs w:val="32"/>
        </w:rPr>
        <w:t xml:space="preserve">як єдиний засіб прямого називання відповідних реалій старовини, </w:t>
      </w:r>
      <w:r w:rsidR="00924CDD">
        <w:rPr>
          <w:rFonts w:ascii="Times New Roman" w:hAnsi="Times New Roman" w:cs="Times New Roman"/>
          <w:sz w:val="32"/>
          <w:szCs w:val="32"/>
        </w:rPr>
        <w:t>явищ</w:t>
      </w:r>
      <w:r w:rsidRPr="00695A49">
        <w:rPr>
          <w:rFonts w:ascii="Times New Roman" w:hAnsi="Times New Roman" w:cs="Times New Roman"/>
          <w:sz w:val="32"/>
          <w:szCs w:val="32"/>
        </w:rPr>
        <w:t xml:space="preserve"> історичної дійсності з метою точного відтворення подій минулих епох, </w:t>
      </w:r>
      <w:r w:rsidR="00936A04" w:rsidRPr="00695A49">
        <w:rPr>
          <w:rFonts w:ascii="Times New Roman" w:hAnsi="Times New Roman" w:cs="Times New Roman"/>
          <w:sz w:val="32"/>
          <w:szCs w:val="32"/>
        </w:rPr>
        <w:t xml:space="preserve">особливостей </w:t>
      </w:r>
      <w:r w:rsidRPr="00695A49">
        <w:rPr>
          <w:rFonts w:ascii="Times New Roman" w:hAnsi="Times New Roman" w:cs="Times New Roman"/>
          <w:sz w:val="32"/>
          <w:szCs w:val="32"/>
        </w:rPr>
        <w:t xml:space="preserve">життя історичних осіб тощо. Наприклад: </w:t>
      </w:r>
      <w:r w:rsidRPr="00695A49">
        <w:rPr>
          <w:rFonts w:ascii="Times New Roman" w:hAnsi="Times New Roman" w:cs="Times New Roman"/>
          <w:i/>
          <w:sz w:val="32"/>
          <w:szCs w:val="32"/>
        </w:rPr>
        <w:t xml:space="preserve">Якщо в Галичині рештки української знаті справді втратили колишню владу, то у </w:t>
      </w:r>
      <w:r w:rsidRPr="00695A49">
        <w:rPr>
          <w:rFonts w:ascii="Times New Roman" w:hAnsi="Times New Roman" w:cs="Times New Roman"/>
          <w:b/>
          <w:i/>
          <w:sz w:val="32"/>
          <w:szCs w:val="32"/>
        </w:rPr>
        <w:t>Великому князівстві Литовському</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руські князі</w:t>
      </w:r>
      <w:r w:rsidRPr="00695A49">
        <w:rPr>
          <w:rFonts w:ascii="Times New Roman" w:hAnsi="Times New Roman" w:cs="Times New Roman"/>
          <w:i/>
          <w:sz w:val="32"/>
          <w:szCs w:val="32"/>
        </w:rPr>
        <w:t xml:space="preserve"> і </w:t>
      </w:r>
      <w:r w:rsidRPr="00695A49">
        <w:rPr>
          <w:rFonts w:ascii="Times New Roman" w:hAnsi="Times New Roman" w:cs="Times New Roman"/>
          <w:b/>
          <w:i/>
          <w:sz w:val="32"/>
          <w:szCs w:val="32"/>
        </w:rPr>
        <w:t>бояри</w:t>
      </w:r>
      <w:r w:rsidRPr="00695A49">
        <w:rPr>
          <w:rFonts w:ascii="Times New Roman" w:hAnsi="Times New Roman" w:cs="Times New Roman"/>
          <w:i/>
          <w:sz w:val="32"/>
          <w:szCs w:val="32"/>
        </w:rPr>
        <w:t xml:space="preserve"> зберігали свої владні права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Ще від часів </w:t>
      </w:r>
      <w:r w:rsidRPr="00695A49">
        <w:rPr>
          <w:rFonts w:ascii="Times New Roman" w:hAnsi="Times New Roman" w:cs="Times New Roman"/>
          <w:b/>
          <w:i/>
          <w:sz w:val="32"/>
          <w:szCs w:val="32"/>
        </w:rPr>
        <w:t>Київської Русі</w:t>
      </w:r>
      <w:r w:rsidRPr="00695A49">
        <w:rPr>
          <w:rFonts w:ascii="Times New Roman" w:hAnsi="Times New Roman" w:cs="Times New Roman"/>
          <w:i/>
          <w:sz w:val="32"/>
          <w:szCs w:val="32"/>
        </w:rPr>
        <w:t xml:space="preserve"> численною була верства </w:t>
      </w:r>
      <w:r w:rsidRPr="00695A49">
        <w:rPr>
          <w:rFonts w:ascii="Times New Roman" w:hAnsi="Times New Roman" w:cs="Times New Roman"/>
          <w:b/>
          <w:i/>
          <w:sz w:val="32"/>
          <w:szCs w:val="32"/>
        </w:rPr>
        <w:t>лицарів-бояр</w:t>
      </w:r>
      <w:r w:rsidRPr="00695A49">
        <w:rPr>
          <w:rFonts w:ascii="Times New Roman" w:hAnsi="Times New Roman" w:cs="Times New Roman"/>
          <w:i/>
          <w:sz w:val="32"/>
          <w:szCs w:val="32"/>
        </w:rPr>
        <w:t xml:space="preserve">, що тримали землі-вислуги – маєтки, надані великим </w:t>
      </w:r>
      <w:r w:rsidRPr="00695A49">
        <w:rPr>
          <w:rFonts w:ascii="Times New Roman" w:hAnsi="Times New Roman" w:cs="Times New Roman"/>
          <w:b/>
          <w:i/>
          <w:sz w:val="32"/>
          <w:szCs w:val="32"/>
        </w:rPr>
        <w:t>князем</w:t>
      </w:r>
      <w:r w:rsidRPr="00695A49">
        <w:rPr>
          <w:rFonts w:ascii="Times New Roman" w:hAnsi="Times New Roman" w:cs="Times New Roman"/>
          <w:i/>
          <w:sz w:val="32"/>
          <w:szCs w:val="32"/>
        </w:rPr>
        <w:t xml:space="preserve"> за військову службу</w:t>
      </w:r>
      <w:r w:rsidRPr="00695A49">
        <w:rPr>
          <w:rFonts w:ascii="Times New Roman" w:hAnsi="Times New Roman" w:cs="Times New Roman"/>
          <w:sz w:val="32"/>
          <w:szCs w:val="32"/>
        </w:rPr>
        <w:t xml:space="preserve"> (Довідник з історії). У мові відбувається </w:t>
      </w:r>
      <w:r w:rsidR="00924CDD" w:rsidRPr="00695A49">
        <w:rPr>
          <w:rFonts w:ascii="Times New Roman" w:hAnsi="Times New Roman" w:cs="Times New Roman"/>
          <w:sz w:val="32"/>
          <w:szCs w:val="32"/>
        </w:rPr>
        <w:t xml:space="preserve">процес </w:t>
      </w:r>
      <w:r w:rsidR="00D24E1A" w:rsidRPr="00695A49">
        <w:rPr>
          <w:rFonts w:ascii="Times New Roman" w:hAnsi="Times New Roman" w:cs="Times New Roman"/>
          <w:i/>
          <w:sz w:val="32"/>
          <w:szCs w:val="32"/>
        </w:rPr>
        <w:t>ре</w:t>
      </w:r>
      <w:r w:rsidR="00924CDD">
        <w:rPr>
          <w:rFonts w:ascii="Times New Roman" w:hAnsi="Times New Roman" w:cs="Times New Roman"/>
          <w:i/>
          <w:sz w:val="32"/>
          <w:szCs w:val="32"/>
        </w:rPr>
        <w:t>актуалізації</w:t>
      </w:r>
      <w:r w:rsidR="0089046B" w:rsidRPr="00695A49">
        <w:rPr>
          <w:rFonts w:ascii="Times New Roman" w:hAnsi="Times New Roman" w:cs="Times New Roman"/>
          <w:sz w:val="32"/>
          <w:szCs w:val="32"/>
        </w:rPr>
        <w:t xml:space="preserve"> –</w:t>
      </w:r>
      <w:r w:rsidR="00924CDD">
        <w:rPr>
          <w:rFonts w:ascii="Times New Roman" w:hAnsi="Times New Roman" w:cs="Times New Roman"/>
          <w:sz w:val="32"/>
          <w:szCs w:val="32"/>
        </w:rPr>
        <w:t xml:space="preserve"> </w:t>
      </w:r>
      <w:r w:rsidRPr="00695A49">
        <w:rPr>
          <w:rFonts w:ascii="Times New Roman" w:hAnsi="Times New Roman" w:cs="Times New Roman"/>
          <w:sz w:val="32"/>
          <w:szCs w:val="32"/>
        </w:rPr>
        <w:t xml:space="preserve">входження застарілих </w:t>
      </w:r>
      <w:r w:rsidR="00EB3ED6" w:rsidRPr="00695A49">
        <w:rPr>
          <w:rFonts w:ascii="Times New Roman" w:hAnsi="Times New Roman" w:cs="Times New Roman"/>
          <w:sz w:val="32"/>
          <w:szCs w:val="32"/>
        </w:rPr>
        <w:t xml:space="preserve">слів </w:t>
      </w:r>
      <w:r w:rsidR="0089046B" w:rsidRPr="00695A49">
        <w:rPr>
          <w:rFonts w:ascii="Times New Roman" w:hAnsi="Times New Roman" w:cs="Times New Roman"/>
          <w:sz w:val="32"/>
          <w:szCs w:val="32"/>
        </w:rPr>
        <w:t>до активного</w:t>
      </w:r>
      <w:r w:rsidR="00EB3ED6" w:rsidRPr="00695A49">
        <w:rPr>
          <w:rFonts w:ascii="Times New Roman" w:hAnsi="Times New Roman" w:cs="Times New Roman"/>
          <w:sz w:val="32"/>
          <w:szCs w:val="32"/>
        </w:rPr>
        <w:t xml:space="preserve"> словник</w:t>
      </w:r>
      <w:r w:rsidR="0089046B" w:rsidRPr="00695A49">
        <w:rPr>
          <w:rFonts w:ascii="Times New Roman" w:hAnsi="Times New Roman" w:cs="Times New Roman"/>
          <w:sz w:val="32"/>
          <w:szCs w:val="32"/>
        </w:rPr>
        <w:t>а</w:t>
      </w:r>
      <w:r w:rsidR="00EB3ED6" w:rsidRPr="00695A49">
        <w:rPr>
          <w:rFonts w:ascii="Times New Roman" w:hAnsi="Times New Roman" w:cs="Times New Roman"/>
          <w:sz w:val="32"/>
          <w:szCs w:val="32"/>
        </w:rPr>
        <w:t xml:space="preserve"> за вимогою</w:t>
      </w:r>
      <w:r w:rsidRPr="00695A49">
        <w:rPr>
          <w:rFonts w:ascii="Times New Roman" w:hAnsi="Times New Roman" w:cs="Times New Roman"/>
          <w:sz w:val="32"/>
          <w:szCs w:val="32"/>
        </w:rPr>
        <w:t xml:space="preserve"> часу (</w:t>
      </w:r>
      <w:r w:rsidR="00A35701" w:rsidRPr="00695A49">
        <w:rPr>
          <w:rFonts w:ascii="Times New Roman" w:hAnsi="Times New Roman" w:cs="Times New Roman"/>
          <w:sz w:val="32"/>
          <w:szCs w:val="32"/>
        </w:rPr>
        <w:t xml:space="preserve">наприклад </w:t>
      </w:r>
      <w:r w:rsidR="00D13658" w:rsidRPr="00695A49">
        <w:rPr>
          <w:rFonts w:ascii="Times New Roman" w:hAnsi="Times New Roman" w:cs="Times New Roman"/>
          <w:sz w:val="32"/>
          <w:szCs w:val="32"/>
        </w:rPr>
        <w:t xml:space="preserve">таких, як </w:t>
      </w:r>
      <w:r w:rsidR="00FD2FB0" w:rsidRPr="00695A49">
        <w:rPr>
          <w:rFonts w:ascii="Times New Roman" w:hAnsi="Times New Roman" w:cs="Times New Roman"/>
          <w:i/>
          <w:sz w:val="32"/>
          <w:szCs w:val="32"/>
        </w:rPr>
        <w:t>віче</w:t>
      </w:r>
      <w:r w:rsidR="00FD2FB0" w:rsidRPr="00924CDD">
        <w:rPr>
          <w:rFonts w:ascii="Times New Roman" w:hAnsi="Times New Roman" w:cs="Times New Roman"/>
          <w:sz w:val="32"/>
          <w:szCs w:val="32"/>
        </w:rPr>
        <w:t>,</w:t>
      </w:r>
      <w:r w:rsidR="00FD2FB0" w:rsidRPr="00695A49">
        <w:rPr>
          <w:rFonts w:ascii="Times New Roman" w:hAnsi="Times New Roman" w:cs="Times New Roman"/>
          <w:sz w:val="32"/>
          <w:szCs w:val="32"/>
        </w:rPr>
        <w:t xml:space="preserve"> </w:t>
      </w:r>
      <w:r w:rsidR="002E628B" w:rsidRPr="00695A49">
        <w:rPr>
          <w:rFonts w:ascii="Times New Roman" w:hAnsi="Times New Roman" w:cs="Times New Roman"/>
          <w:i/>
          <w:sz w:val="32"/>
          <w:szCs w:val="32"/>
        </w:rPr>
        <w:t>гривня</w:t>
      </w:r>
      <w:r w:rsidR="002E628B" w:rsidRPr="00695A49">
        <w:rPr>
          <w:rFonts w:ascii="Times New Roman" w:hAnsi="Times New Roman" w:cs="Times New Roman"/>
          <w:sz w:val="32"/>
          <w:szCs w:val="32"/>
        </w:rPr>
        <w:t xml:space="preserve">, </w:t>
      </w:r>
      <w:r w:rsidR="00FD2FB0" w:rsidRPr="00695A49">
        <w:rPr>
          <w:rFonts w:ascii="Times New Roman" w:hAnsi="Times New Roman" w:cs="Times New Roman"/>
          <w:i/>
          <w:sz w:val="32"/>
          <w:szCs w:val="32"/>
        </w:rPr>
        <w:t>козацтво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козацька сотня</w:t>
      </w:r>
      <w:r w:rsidR="00A35701" w:rsidRPr="00695A49">
        <w:rPr>
          <w:rFonts w:ascii="Times New Roman" w:hAnsi="Times New Roman" w:cs="Times New Roman"/>
          <w:sz w:val="32"/>
          <w:szCs w:val="32"/>
        </w:rPr>
        <w:t xml:space="preserve">, </w:t>
      </w:r>
      <w:r w:rsidR="00FD2FB0" w:rsidRPr="00695A49">
        <w:rPr>
          <w:rFonts w:ascii="Times New Roman" w:hAnsi="Times New Roman" w:cs="Times New Roman"/>
          <w:i/>
          <w:sz w:val="32"/>
          <w:szCs w:val="32"/>
        </w:rPr>
        <w:lastRenderedPageBreak/>
        <w:t>сотник</w:t>
      </w:r>
      <w:r w:rsidR="00FD2FB0"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тощо) Див. також: </w:t>
      </w:r>
      <w:r w:rsidRPr="00695A49">
        <w:rPr>
          <w:rFonts w:ascii="Times New Roman" w:hAnsi="Times New Roman" w:cs="Times New Roman"/>
          <w:i/>
          <w:sz w:val="32"/>
          <w:szCs w:val="32"/>
        </w:rPr>
        <w:t>архаїзми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застарілі слова</w:t>
      </w:r>
      <w:r w:rsidRPr="00695A49">
        <w:rPr>
          <w:rFonts w:ascii="Times New Roman" w:hAnsi="Times New Roman" w:cs="Times New Roman"/>
          <w:sz w:val="32"/>
          <w:szCs w:val="32"/>
        </w:rPr>
        <w:t xml:space="preserve">. Протилежне – </w:t>
      </w:r>
      <w:r w:rsidRPr="00695A49">
        <w:rPr>
          <w:rFonts w:ascii="Times New Roman" w:hAnsi="Times New Roman" w:cs="Times New Roman"/>
          <w:i/>
          <w:sz w:val="32"/>
          <w:szCs w:val="32"/>
        </w:rPr>
        <w:t>неологізми</w:t>
      </w:r>
      <w:r w:rsidRPr="00695A49">
        <w:rPr>
          <w:rFonts w:ascii="Times New Roman" w:hAnsi="Times New Roman" w:cs="Times New Roman"/>
          <w:sz w:val="32"/>
          <w:szCs w:val="32"/>
        </w:rPr>
        <w:t>.</w:t>
      </w:r>
    </w:p>
    <w:p w:rsidR="002A21D1" w:rsidRPr="00695A49" w:rsidRDefault="002A21D1"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Какофонія </w:t>
      </w:r>
      <w:r w:rsidRPr="00695A49">
        <w:rPr>
          <w:rFonts w:ascii="Times New Roman" w:hAnsi="Times New Roman" w:cs="Times New Roman"/>
          <w:bCs/>
          <w:sz w:val="32"/>
          <w:szCs w:val="32"/>
        </w:rPr>
        <w:t>– немилозвучне сполучення звуків, що вражає слух; виникає внаслідок набридливого повторення одних і тих самих звуків</w:t>
      </w:r>
      <w:r w:rsidR="00291916" w:rsidRPr="00695A49">
        <w:rPr>
          <w:rFonts w:ascii="Times New Roman" w:hAnsi="Times New Roman" w:cs="Times New Roman"/>
          <w:bCs/>
          <w:sz w:val="32"/>
          <w:szCs w:val="32"/>
        </w:rPr>
        <w:t xml:space="preserve"> на межі слів</w:t>
      </w:r>
      <w:r w:rsidRPr="00695A49">
        <w:rPr>
          <w:rFonts w:ascii="Times New Roman" w:hAnsi="Times New Roman" w:cs="Times New Roman"/>
          <w:bCs/>
          <w:sz w:val="32"/>
          <w:szCs w:val="32"/>
        </w:rPr>
        <w:t>, їх скупче</w:t>
      </w:r>
      <w:r w:rsidR="002F1795" w:rsidRPr="00695A49">
        <w:rPr>
          <w:rFonts w:ascii="Times New Roman" w:hAnsi="Times New Roman" w:cs="Times New Roman"/>
          <w:bCs/>
          <w:sz w:val="32"/>
          <w:szCs w:val="32"/>
        </w:rPr>
        <w:t>ння у реченні, що не пов’язано з</w:t>
      </w:r>
      <w:r w:rsidRPr="00695A49">
        <w:rPr>
          <w:rFonts w:ascii="Times New Roman" w:hAnsi="Times New Roman" w:cs="Times New Roman"/>
          <w:bCs/>
          <w:sz w:val="32"/>
          <w:szCs w:val="32"/>
        </w:rPr>
        <w:t>і стилістичним завданням</w:t>
      </w:r>
      <w:r w:rsidR="0096668B" w:rsidRPr="00695A49">
        <w:rPr>
          <w:rFonts w:ascii="Times New Roman" w:hAnsi="Times New Roman" w:cs="Times New Roman"/>
          <w:bCs/>
          <w:sz w:val="32"/>
          <w:szCs w:val="32"/>
        </w:rPr>
        <w:t xml:space="preserve"> (на зразок, </w:t>
      </w:r>
      <w:r w:rsidR="00291916" w:rsidRPr="00695A49">
        <w:rPr>
          <w:rFonts w:ascii="Times New Roman" w:hAnsi="Times New Roman" w:cs="Times New Roman"/>
          <w:bCs/>
          <w:i/>
          <w:sz w:val="32"/>
          <w:szCs w:val="32"/>
        </w:rPr>
        <w:t>гостр</w:t>
      </w:r>
      <w:r w:rsidR="00291916" w:rsidRPr="00695A49">
        <w:rPr>
          <w:rFonts w:ascii="Times New Roman" w:hAnsi="Times New Roman" w:cs="Times New Roman"/>
          <w:b/>
          <w:bCs/>
          <w:i/>
          <w:sz w:val="32"/>
          <w:szCs w:val="32"/>
        </w:rPr>
        <w:t>і</w:t>
      </w:r>
      <w:r w:rsidR="00291916" w:rsidRPr="00695A49">
        <w:rPr>
          <w:rFonts w:ascii="Times New Roman" w:hAnsi="Times New Roman" w:cs="Times New Roman"/>
          <w:bCs/>
          <w:i/>
          <w:sz w:val="32"/>
          <w:szCs w:val="32"/>
        </w:rPr>
        <w:t xml:space="preserve"> </w:t>
      </w:r>
      <w:r w:rsidR="00291916" w:rsidRPr="00695A49">
        <w:rPr>
          <w:rFonts w:ascii="Times New Roman" w:hAnsi="Times New Roman" w:cs="Times New Roman"/>
          <w:b/>
          <w:bCs/>
          <w:i/>
          <w:sz w:val="32"/>
          <w:szCs w:val="32"/>
        </w:rPr>
        <w:t>і</w:t>
      </w:r>
      <w:r w:rsidR="00291916" w:rsidRPr="00695A49">
        <w:rPr>
          <w:rFonts w:ascii="Times New Roman" w:hAnsi="Times New Roman" w:cs="Times New Roman"/>
          <w:bCs/>
          <w:i/>
          <w:sz w:val="32"/>
          <w:szCs w:val="32"/>
        </w:rPr>
        <w:t xml:space="preserve"> </w:t>
      </w:r>
      <w:r w:rsidR="00291916" w:rsidRPr="00695A49">
        <w:rPr>
          <w:rFonts w:ascii="Times New Roman" w:hAnsi="Times New Roman" w:cs="Times New Roman"/>
          <w:b/>
          <w:bCs/>
          <w:i/>
          <w:sz w:val="32"/>
          <w:szCs w:val="32"/>
        </w:rPr>
        <w:t>і</w:t>
      </w:r>
      <w:r w:rsidR="00291916" w:rsidRPr="00695A49">
        <w:rPr>
          <w:rFonts w:ascii="Times New Roman" w:hAnsi="Times New Roman" w:cs="Times New Roman"/>
          <w:bCs/>
          <w:i/>
          <w:sz w:val="32"/>
          <w:szCs w:val="32"/>
        </w:rPr>
        <w:t>ржаві леза</w:t>
      </w:r>
      <w:r w:rsidR="0096668B" w:rsidRPr="00695A49">
        <w:rPr>
          <w:rFonts w:ascii="Times New Roman" w:hAnsi="Times New Roman" w:cs="Times New Roman"/>
          <w:bCs/>
          <w:sz w:val="32"/>
          <w:szCs w:val="32"/>
        </w:rPr>
        <w:t>).</w:t>
      </w:r>
      <w:r w:rsidR="00291916" w:rsidRPr="00695A49">
        <w:rPr>
          <w:rFonts w:ascii="Times New Roman" w:hAnsi="Times New Roman" w:cs="Times New Roman"/>
          <w:bCs/>
          <w:sz w:val="32"/>
          <w:szCs w:val="32"/>
        </w:rPr>
        <w:t xml:space="preserve"> </w:t>
      </w:r>
      <w:r w:rsidR="00677624" w:rsidRPr="00695A49">
        <w:rPr>
          <w:rFonts w:ascii="Times New Roman" w:hAnsi="Times New Roman" w:cs="Times New Roman"/>
          <w:bCs/>
          <w:sz w:val="32"/>
          <w:szCs w:val="32"/>
        </w:rPr>
        <w:t xml:space="preserve">Див. також: </w:t>
      </w:r>
      <w:r w:rsidR="00677624" w:rsidRPr="00695A49">
        <w:rPr>
          <w:rFonts w:ascii="Times New Roman" w:hAnsi="Times New Roman" w:cs="Times New Roman"/>
          <w:bCs/>
          <w:i/>
          <w:sz w:val="32"/>
          <w:szCs w:val="32"/>
        </w:rPr>
        <w:t>дисонанс</w:t>
      </w:r>
      <w:r w:rsidR="00677624" w:rsidRPr="00695A49">
        <w:rPr>
          <w:rFonts w:ascii="Times New Roman" w:hAnsi="Times New Roman" w:cs="Times New Roman"/>
          <w:bCs/>
          <w:sz w:val="32"/>
          <w:szCs w:val="32"/>
        </w:rPr>
        <w:t xml:space="preserve">. </w:t>
      </w:r>
      <w:r w:rsidR="002F1795" w:rsidRPr="00695A49">
        <w:rPr>
          <w:rFonts w:ascii="Times New Roman" w:hAnsi="Times New Roman" w:cs="Times New Roman"/>
          <w:bCs/>
          <w:sz w:val="32"/>
          <w:szCs w:val="32"/>
        </w:rPr>
        <w:t>П</w:t>
      </w:r>
      <w:r w:rsidRPr="00695A49">
        <w:rPr>
          <w:rFonts w:ascii="Times New Roman" w:hAnsi="Times New Roman" w:cs="Times New Roman"/>
          <w:bCs/>
          <w:sz w:val="32"/>
          <w:szCs w:val="32"/>
        </w:rPr>
        <w:t xml:space="preserve">ротилежне – </w:t>
      </w:r>
      <w:r w:rsidRPr="00695A49">
        <w:rPr>
          <w:rFonts w:ascii="Times New Roman" w:hAnsi="Times New Roman" w:cs="Times New Roman"/>
          <w:bCs/>
          <w:i/>
          <w:sz w:val="32"/>
          <w:szCs w:val="32"/>
        </w:rPr>
        <w:t>евфонія</w:t>
      </w:r>
      <w:r w:rsidR="002B5C15" w:rsidRPr="00695A49">
        <w:rPr>
          <w:rFonts w:ascii="Times New Roman" w:hAnsi="Times New Roman" w:cs="Times New Roman"/>
          <w:bCs/>
          <w:sz w:val="32"/>
          <w:szCs w:val="32"/>
        </w:rPr>
        <w:t>,</w:t>
      </w:r>
      <w:r w:rsidR="002B5C15" w:rsidRPr="00695A49">
        <w:rPr>
          <w:rFonts w:ascii="Times New Roman" w:hAnsi="Times New Roman" w:cs="Times New Roman"/>
          <w:bCs/>
          <w:i/>
          <w:sz w:val="32"/>
          <w:szCs w:val="32"/>
        </w:rPr>
        <w:t xml:space="preserve"> консонанс</w:t>
      </w:r>
      <w:r w:rsidRPr="00695A49">
        <w:rPr>
          <w:rFonts w:ascii="Times New Roman" w:hAnsi="Times New Roman" w:cs="Times New Roman"/>
          <w:bCs/>
          <w:sz w:val="32"/>
          <w:szCs w:val="32"/>
        </w:rPr>
        <w:t>.</w:t>
      </w:r>
    </w:p>
    <w:p w:rsidR="002A21D1" w:rsidRPr="00695A49" w:rsidRDefault="002A21D1"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Каламбур</w:t>
      </w:r>
      <w:r w:rsidRPr="00695A49">
        <w:rPr>
          <w:rFonts w:ascii="Times New Roman" w:hAnsi="Times New Roman" w:cs="Times New Roman"/>
          <w:sz w:val="32"/>
          <w:szCs w:val="32"/>
        </w:rPr>
        <w:t xml:space="preserve"> – дотеп</w:t>
      </w:r>
      <w:r w:rsidR="00AB6024" w:rsidRPr="00695A49">
        <w:rPr>
          <w:rFonts w:ascii="Times New Roman" w:hAnsi="Times New Roman" w:cs="Times New Roman"/>
          <w:sz w:val="32"/>
          <w:szCs w:val="32"/>
        </w:rPr>
        <w:t>ний вислів</w:t>
      </w:r>
      <w:r w:rsidRPr="00695A49">
        <w:rPr>
          <w:rFonts w:ascii="Times New Roman" w:hAnsi="Times New Roman" w:cs="Times New Roman"/>
          <w:sz w:val="32"/>
          <w:szCs w:val="32"/>
        </w:rPr>
        <w:t xml:space="preserve">, </w:t>
      </w:r>
      <w:r w:rsidR="00864BA7">
        <w:rPr>
          <w:rFonts w:ascii="Times New Roman" w:hAnsi="Times New Roman" w:cs="Times New Roman"/>
          <w:sz w:val="32"/>
          <w:szCs w:val="32"/>
        </w:rPr>
        <w:t xml:space="preserve">побудований на </w:t>
      </w:r>
      <w:r w:rsidR="00864BA7">
        <w:rPr>
          <w:rFonts w:ascii="Times New Roman" w:hAnsi="Times New Roman" w:cs="Times New Roman"/>
          <w:bCs/>
          <w:sz w:val="32"/>
          <w:szCs w:val="32"/>
        </w:rPr>
        <w:t>грі слів, зокрема, на</w:t>
      </w:r>
      <w:r w:rsidRPr="00695A49">
        <w:rPr>
          <w:rFonts w:ascii="Times New Roman" w:hAnsi="Times New Roman" w:cs="Times New Roman"/>
          <w:sz w:val="32"/>
          <w:szCs w:val="32"/>
        </w:rPr>
        <w:t xml:space="preserve"> </w:t>
      </w:r>
      <w:r w:rsidR="00864BA7">
        <w:rPr>
          <w:rFonts w:ascii="Times New Roman" w:hAnsi="Times New Roman" w:cs="Times New Roman"/>
          <w:sz w:val="32"/>
          <w:szCs w:val="32"/>
        </w:rPr>
        <w:t>поєднанні в одному контексті</w:t>
      </w:r>
      <w:r w:rsidRPr="00695A49">
        <w:rPr>
          <w:rFonts w:ascii="Times New Roman" w:hAnsi="Times New Roman" w:cs="Times New Roman"/>
          <w:sz w:val="32"/>
          <w:szCs w:val="32"/>
        </w:rPr>
        <w:t xml:space="preserve"> різних значень одного слова (омонімів), </w:t>
      </w:r>
      <w:r w:rsidR="00864BA7">
        <w:rPr>
          <w:rFonts w:ascii="Times New Roman" w:hAnsi="Times New Roman" w:cs="Times New Roman"/>
          <w:sz w:val="32"/>
          <w:szCs w:val="32"/>
        </w:rPr>
        <w:t>різних слів, подібних за звучанням</w:t>
      </w:r>
      <w:r w:rsidRPr="00695A49">
        <w:rPr>
          <w:rFonts w:ascii="Times New Roman" w:hAnsi="Times New Roman" w:cs="Times New Roman"/>
          <w:sz w:val="32"/>
          <w:szCs w:val="32"/>
        </w:rPr>
        <w:t xml:space="preserve"> (паронімів)</w:t>
      </w:r>
      <w:r w:rsidR="002565D6">
        <w:rPr>
          <w:rFonts w:ascii="Times New Roman" w:hAnsi="Times New Roman" w:cs="Times New Roman"/>
          <w:sz w:val="32"/>
          <w:szCs w:val="32"/>
        </w:rPr>
        <w:t>,</w:t>
      </w:r>
      <w:r w:rsidR="002565D6" w:rsidRPr="002565D6">
        <w:rPr>
          <w:rFonts w:ascii="Times New Roman" w:hAnsi="Times New Roman" w:cs="Times New Roman"/>
          <w:sz w:val="32"/>
          <w:szCs w:val="32"/>
        </w:rPr>
        <w:t xml:space="preserve"> </w:t>
      </w:r>
      <w:r w:rsidR="002360F5">
        <w:rPr>
          <w:rFonts w:ascii="Times New Roman" w:hAnsi="Times New Roman" w:cs="Times New Roman"/>
          <w:sz w:val="32"/>
          <w:szCs w:val="32"/>
        </w:rPr>
        <w:t xml:space="preserve">на </w:t>
      </w:r>
      <w:r w:rsidR="002565D6">
        <w:rPr>
          <w:rFonts w:ascii="Times New Roman" w:hAnsi="Times New Roman" w:cs="Times New Roman"/>
          <w:sz w:val="32"/>
          <w:szCs w:val="32"/>
        </w:rPr>
        <w:t xml:space="preserve">уживанні </w:t>
      </w:r>
      <w:r w:rsidR="002565D6" w:rsidRPr="00695A49">
        <w:rPr>
          <w:rFonts w:ascii="Times New Roman" w:hAnsi="Times New Roman" w:cs="Times New Roman"/>
          <w:sz w:val="32"/>
          <w:szCs w:val="32"/>
        </w:rPr>
        <w:t xml:space="preserve">повторів слів та їх комбінацій, </w:t>
      </w:r>
      <w:r w:rsidR="00864BA7">
        <w:rPr>
          <w:rFonts w:ascii="Times New Roman" w:hAnsi="Times New Roman" w:cs="Times New Roman"/>
          <w:sz w:val="32"/>
          <w:szCs w:val="32"/>
        </w:rPr>
        <w:t xml:space="preserve">багатозначних </w:t>
      </w:r>
      <w:r w:rsidR="002565D6">
        <w:rPr>
          <w:rFonts w:ascii="Times New Roman" w:hAnsi="Times New Roman" w:cs="Times New Roman"/>
          <w:sz w:val="32"/>
          <w:szCs w:val="32"/>
        </w:rPr>
        <w:t xml:space="preserve">одиниць </w:t>
      </w:r>
      <w:r w:rsidR="00864BA7">
        <w:rPr>
          <w:rFonts w:ascii="Times New Roman" w:hAnsi="Times New Roman" w:cs="Times New Roman"/>
          <w:sz w:val="32"/>
          <w:szCs w:val="32"/>
        </w:rPr>
        <w:t>(полісемії</w:t>
      </w:r>
      <w:r w:rsidR="00F77E6D" w:rsidRPr="00695A49">
        <w:rPr>
          <w:rFonts w:ascii="Times New Roman" w:hAnsi="Times New Roman" w:cs="Times New Roman"/>
          <w:sz w:val="32"/>
          <w:szCs w:val="32"/>
        </w:rPr>
        <w:t>)</w:t>
      </w:r>
      <w:r w:rsidR="00AB6024" w:rsidRPr="00695A49">
        <w:rPr>
          <w:rFonts w:ascii="Times New Roman" w:hAnsi="Times New Roman" w:cs="Times New Roman"/>
          <w:sz w:val="32"/>
          <w:szCs w:val="32"/>
        </w:rPr>
        <w:t>. П</w:t>
      </w:r>
      <w:r w:rsidRPr="00695A49">
        <w:rPr>
          <w:rFonts w:ascii="Times New Roman" w:hAnsi="Times New Roman" w:cs="Times New Roman"/>
          <w:sz w:val="32"/>
          <w:szCs w:val="32"/>
        </w:rPr>
        <w:t xml:space="preserve">ри цьому слово вживається </w:t>
      </w:r>
      <w:r w:rsidR="0089046B" w:rsidRPr="00695A49">
        <w:rPr>
          <w:rFonts w:ascii="Times New Roman" w:hAnsi="Times New Roman" w:cs="Times New Roman"/>
          <w:sz w:val="32"/>
          <w:szCs w:val="32"/>
        </w:rPr>
        <w:t>в</w:t>
      </w:r>
      <w:r w:rsidRPr="00695A49">
        <w:rPr>
          <w:rFonts w:ascii="Times New Roman" w:hAnsi="Times New Roman" w:cs="Times New Roman"/>
          <w:sz w:val="32"/>
          <w:szCs w:val="32"/>
        </w:rPr>
        <w:t xml:space="preserve"> такому лексичному оточенні, яке примушує сприймати його у двох планах, із двома значеннями, що зумовлює несподіваний експресивний ефект, надаючи особливої яскрав</w:t>
      </w:r>
      <w:r w:rsidR="00F53683" w:rsidRPr="00695A49">
        <w:rPr>
          <w:rFonts w:ascii="Times New Roman" w:hAnsi="Times New Roman" w:cs="Times New Roman"/>
          <w:sz w:val="32"/>
          <w:szCs w:val="32"/>
        </w:rPr>
        <w:t>ості, емоційності висловлюванню.</w:t>
      </w:r>
      <w:r w:rsidRPr="00695A49">
        <w:rPr>
          <w:rFonts w:ascii="Times New Roman" w:hAnsi="Times New Roman" w:cs="Times New Roman"/>
          <w:sz w:val="32"/>
          <w:szCs w:val="32"/>
        </w:rPr>
        <w:t xml:space="preserve"> </w:t>
      </w:r>
      <w:r w:rsidR="00F53683" w:rsidRPr="00695A49">
        <w:rPr>
          <w:rFonts w:ascii="Times New Roman" w:hAnsi="Times New Roman" w:cs="Times New Roman"/>
          <w:sz w:val="32"/>
          <w:szCs w:val="32"/>
        </w:rPr>
        <w:t>О</w:t>
      </w:r>
      <w:r w:rsidR="000702E6" w:rsidRPr="00695A49">
        <w:rPr>
          <w:rFonts w:ascii="Times New Roman" w:hAnsi="Times New Roman" w:cs="Times New Roman"/>
          <w:sz w:val="32"/>
          <w:szCs w:val="32"/>
        </w:rPr>
        <w:t xml:space="preserve">сновною </w:t>
      </w:r>
      <w:r w:rsidRPr="00695A49">
        <w:rPr>
          <w:rFonts w:ascii="Times New Roman" w:hAnsi="Times New Roman" w:cs="Times New Roman"/>
          <w:sz w:val="32"/>
          <w:szCs w:val="32"/>
        </w:rPr>
        <w:t>метою стилістичного прийому гри слів є</w:t>
      </w:r>
      <w:r w:rsidR="00F77E6D" w:rsidRPr="00695A49">
        <w:rPr>
          <w:rFonts w:ascii="Times New Roman" w:hAnsi="Times New Roman" w:cs="Times New Roman"/>
          <w:sz w:val="32"/>
          <w:szCs w:val="32"/>
        </w:rPr>
        <w:t xml:space="preserve"> </w:t>
      </w:r>
      <w:r w:rsidR="000702E6" w:rsidRPr="00695A49">
        <w:rPr>
          <w:rFonts w:ascii="Times New Roman" w:hAnsi="Times New Roman" w:cs="Times New Roman"/>
          <w:sz w:val="32"/>
          <w:szCs w:val="32"/>
        </w:rPr>
        <w:t xml:space="preserve">відтворення комічності ситуацій, </w:t>
      </w:r>
      <w:r w:rsidRPr="00695A49">
        <w:rPr>
          <w:rFonts w:ascii="Times New Roman" w:hAnsi="Times New Roman" w:cs="Times New Roman"/>
          <w:sz w:val="32"/>
          <w:szCs w:val="32"/>
        </w:rPr>
        <w:t>вираження</w:t>
      </w:r>
      <w:r w:rsidR="000702E6"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гумористично-прихильного чи </w:t>
      </w:r>
      <w:r w:rsidR="000702E6" w:rsidRPr="00695A49">
        <w:rPr>
          <w:rFonts w:ascii="Times New Roman" w:hAnsi="Times New Roman" w:cs="Times New Roman"/>
          <w:sz w:val="32"/>
          <w:szCs w:val="32"/>
        </w:rPr>
        <w:t>іронічно-</w:t>
      </w:r>
      <w:r w:rsidRPr="00695A49">
        <w:rPr>
          <w:rFonts w:ascii="Times New Roman" w:hAnsi="Times New Roman" w:cs="Times New Roman"/>
          <w:sz w:val="32"/>
          <w:szCs w:val="32"/>
        </w:rPr>
        <w:t xml:space="preserve">осудливого ставлення до об’єкта зображення. Наприклад: </w:t>
      </w:r>
      <w:r w:rsidRPr="00695A49">
        <w:rPr>
          <w:rFonts w:ascii="Times New Roman" w:hAnsi="Times New Roman" w:cs="Times New Roman"/>
          <w:i/>
          <w:sz w:val="32"/>
          <w:szCs w:val="32"/>
        </w:rPr>
        <w:t xml:space="preserve">У селі Стара Ліщина Баба є Капітоліна, звуть її тут просто </w:t>
      </w:r>
      <w:r w:rsidRPr="00695A49">
        <w:rPr>
          <w:rFonts w:ascii="Times New Roman" w:hAnsi="Times New Roman" w:cs="Times New Roman"/>
          <w:b/>
          <w:i/>
          <w:sz w:val="32"/>
          <w:szCs w:val="32"/>
        </w:rPr>
        <w:t>Капа</w:t>
      </w:r>
      <w:r w:rsidRPr="00695A49">
        <w:rPr>
          <w:rFonts w:ascii="Times New Roman" w:hAnsi="Times New Roman" w:cs="Times New Roman"/>
          <w:i/>
          <w:sz w:val="32"/>
          <w:szCs w:val="32"/>
        </w:rPr>
        <w:t xml:space="preserve">. Самогон у баби </w:t>
      </w:r>
      <w:r w:rsidRPr="00695A49">
        <w:rPr>
          <w:rFonts w:ascii="Times New Roman" w:hAnsi="Times New Roman" w:cs="Times New Roman"/>
          <w:b/>
          <w:i/>
          <w:sz w:val="32"/>
          <w:szCs w:val="32"/>
        </w:rPr>
        <w:t xml:space="preserve">капа </w:t>
      </w:r>
      <w:r w:rsidR="00AB6024" w:rsidRPr="00695A49">
        <w:rPr>
          <w:rFonts w:ascii="Times New Roman" w:hAnsi="Times New Roman" w:cs="Times New Roman"/>
          <w:sz w:val="32"/>
          <w:szCs w:val="32"/>
        </w:rPr>
        <w:t>(М.</w:t>
      </w:r>
      <w:r w:rsidR="00AB6024" w:rsidRPr="00695A49">
        <w:rPr>
          <w:rFonts w:ascii="Times New Roman" w:hAnsi="Times New Roman" w:cs="Times New Roman"/>
          <w:sz w:val="32"/>
          <w:szCs w:val="32"/>
          <w:lang w:val="en-US"/>
        </w:rPr>
        <w:t> </w:t>
      </w:r>
      <w:r w:rsidR="00D13658" w:rsidRPr="00695A49">
        <w:rPr>
          <w:rFonts w:ascii="Times New Roman" w:hAnsi="Times New Roman" w:cs="Times New Roman"/>
          <w:sz w:val="32"/>
          <w:szCs w:val="32"/>
        </w:rPr>
        <w:t>Карпов</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Від таких крамольних </w:t>
      </w:r>
      <w:r w:rsidRPr="00695A49">
        <w:rPr>
          <w:rFonts w:ascii="Times New Roman" w:hAnsi="Times New Roman" w:cs="Times New Roman"/>
          <w:b/>
          <w:i/>
          <w:sz w:val="32"/>
          <w:szCs w:val="32"/>
        </w:rPr>
        <w:t>партій</w:t>
      </w:r>
      <w:r w:rsidRPr="00695A49">
        <w:rPr>
          <w:rFonts w:ascii="Times New Roman" w:hAnsi="Times New Roman" w:cs="Times New Roman"/>
          <w:i/>
          <w:sz w:val="32"/>
          <w:szCs w:val="32"/>
        </w:rPr>
        <w:t xml:space="preserve">, що хотять великих </w:t>
      </w:r>
      <w:r w:rsidRPr="00695A49">
        <w:rPr>
          <w:rFonts w:ascii="Times New Roman" w:hAnsi="Times New Roman" w:cs="Times New Roman"/>
          <w:b/>
          <w:i/>
          <w:sz w:val="32"/>
          <w:szCs w:val="32"/>
        </w:rPr>
        <w:t>хартій</w:t>
      </w:r>
      <w:r w:rsidRPr="00695A49">
        <w:rPr>
          <w:rFonts w:ascii="Times New Roman" w:hAnsi="Times New Roman" w:cs="Times New Roman"/>
          <w:i/>
          <w:sz w:val="32"/>
          <w:szCs w:val="32"/>
        </w:rPr>
        <w:t xml:space="preserve">, я добра не жду </w:t>
      </w:r>
      <w:r w:rsidR="00AB6024" w:rsidRPr="00695A49">
        <w:rPr>
          <w:rFonts w:ascii="Times New Roman" w:hAnsi="Times New Roman" w:cs="Times New Roman"/>
          <w:sz w:val="32"/>
          <w:szCs w:val="32"/>
        </w:rPr>
        <w:t>(В. </w:t>
      </w:r>
      <w:r w:rsidRPr="00695A49">
        <w:rPr>
          <w:rFonts w:ascii="Times New Roman" w:hAnsi="Times New Roman" w:cs="Times New Roman"/>
          <w:sz w:val="32"/>
          <w:szCs w:val="32"/>
        </w:rPr>
        <w:t xml:space="preserve">Самійленко); </w:t>
      </w:r>
      <w:r w:rsidRPr="00695A49">
        <w:rPr>
          <w:rFonts w:ascii="Times New Roman" w:hAnsi="Times New Roman" w:cs="Times New Roman"/>
          <w:b/>
          <w:i/>
          <w:sz w:val="32"/>
          <w:szCs w:val="32"/>
        </w:rPr>
        <w:t>Абонент</w:t>
      </w:r>
      <w:r w:rsidRPr="00695A49">
        <w:rPr>
          <w:rFonts w:ascii="Times New Roman" w:hAnsi="Times New Roman" w:cs="Times New Roman"/>
          <w:i/>
          <w:sz w:val="32"/>
          <w:szCs w:val="32"/>
        </w:rPr>
        <w:t xml:space="preserve"> в один </w:t>
      </w:r>
      <w:r w:rsidRPr="00695A49">
        <w:rPr>
          <w:rFonts w:ascii="Times New Roman" w:hAnsi="Times New Roman" w:cs="Times New Roman"/>
          <w:b/>
          <w:i/>
          <w:sz w:val="32"/>
          <w:szCs w:val="32"/>
        </w:rPr>
        <w:t>момент</w:t>
      </w:r>
      <w:r w:rsidRPr="00695A49">
        <w:rPr>
          <w:rFonts w:ascii="Times New Roman" w:hAnsi="Times New Roman" w:cs="Times New Roman"/>
          <w:i/>
          <w:sz w:val="32"/>
          <w:szCs w:val="32"/>
        </w:rPr>
        <w:t xml:space="preserve"> кинув свій </w:t>
      </w:r>
      <w:r w:rsidRPr="00695A49">
        <w:rPr>
          <w:rFonts w:ascii="Times New Roman" w:hAnsi="Times New Roman" w:cs="Times New Roman"/>
          <w:b/>
          <w:i/>
          <w:sz w:val="32"/>
          <w:szCs w:val="32"/>
        </w:rPr>
        <w:t>абонемент</w:t>
      </w:r>
      <w:r w:rsidRPr="00695A49">
        <w:rPr>
          <w:rFonts w:ascii="Times New Roman" w:hAnsi="Times New Roman" w:cs="Times New Roman"/>
          <w:i/>
          <w:sz w:val="32"/>
          <w:szCs w:val="32"/>
        </w:rPr>
        <w:t xml:space="preserve"> </w:t>
      </w:r>
      <w:r w:rsidR="007B6CA4" w:rsidRPr="00695A49">
        <w:rPr>
          <w:rFonts w:ascii="Times New Roman" w:hAnsi="Times New Roman" w:cs="Times New Roman"/>
          <w:sz w:val="32"/>
          <w:szCs w:val="32"/>
        </w:rPr>
        <w:t>(Авторське</w:t>
      </w:r>
      <w:r w:rsidR="00836661" w:rsidRPr="00695A49">
        <w:rPr>
          <w:rFonts w:ascii="Times New Roman" w:hAnsi="Times New Roman" w:cs="Times New Roman"/>
          <w:sz w:val="32"/>
          <w:szCs w:val="32"/>
        </w:rPr>
        <w:t xml:space="preserve">); </w:t>
      </w:r>
      <w:r w:rsidR="00D13658" w:rsidRPr="00695A49">
        <w:rPr>
          <w:rFonts w:ascii="Times New Roman" w:hAnsi="Times New Roman" w:cs="Times New Roman"/>
          <w:i/>
          <w:sz w:val="32"/>
          <w:szCs w:val="32"/>
        </w:rPr>
        <w:t xml:space="preserve">Ти йому </w:t>
      </w:r>
      <w:r w:rsidR="00D13658" w:rsidRPr="00695A49">
        <w:rPr>
          <w:rFonts w:ascii="Times New Roman" w:hAnsi="Times New Roman" w:cs="Times New Roman"/>
          <w:b/>
          <w:i/>
          <w:sz w:val="32"/>
          <w:szCs w:val="32"/>
        </w:rPr>
        <w:t>про Тараса</w:t>
      </w:r>
      <w:r w:rsidR="00D13658" w:rsidRPr="00695A49">
        <w:rPr>
          <w:rFonts w:ascii="Times New Roman" w:hAnsi="Times New Roman" w:cs="Times New Roman"/>
          <w:i/>
          <w:sz w:val="32"/>
          <w:szCs w:val="32"/>
        </w:rPr>
        <w:t xml:space="preserve">, а він тобі – </w:t>
      </w:r>
      <w:r w:rsidR="00C034BF" w:rsidRPr="00695A49">
        <w:rPr>
          <w:rFonts w:ascii="Times New Roman" w:hAnsi="Times New Roman" w:cs="Times New Roman"/>
          <w:b/>
          <w:i/>
          <w:sz w:val="32"/>
          <w:szCs w:val="32"/>
        </w:rPr>
        <w:t>півтораста</w:t>
      </w:r>
      <w:r w:rsidR="00D13658" w:rsidRPr="00695A49">
        <w:rPr>
          <w:rFonts w:ascii="Times New Roman" w:hAnsi="Times New Roman" w:cs="Times New Roman"/>
          <w:sz w:val="32"/>
          <w:szCs w:val="32"/>
        </w:rPr>
        <w:t xml:space="preserve">; </w:t>
      </w:r>
      <w:r w:rsidR="00D13658" w:rsidRPr="00695A49">
        <w:rPr>
          <w:rFonts w:ascii="Times New Roman" w:hAnsi="Times New Roman" w:cs="Times New Roman"/>
          <w:i/>
          <w:sz w:val="32"/>
          <w:szCs w:val="32"/>
        </w:rPr>
        <w:t xml:space="preserve">Піп </w:t>
      </w:r>
      <w:r w:rsidR="00D13658" w:rsidRPr="00695A49">
        <w:rPr>
          <w:rFonts w:ascii="Times New Roman" w:hAnsi="Times New Roman" w:cs="Times New Roman"/>
          <w:b/>
          <w:i/>
          <w:sz w:val="32"/>
          <w:szCs w:val="32"/>
        </w:rPr>
        <w:t>не поможе</w:t>
      </w:r>
      <w:r w:rsidR="00D13658" w:rsidRPr="00695A49">
        <w:rPr>
          <w:rFonts w:ascii="Times New Roman" w:hAnsi="Times New Roman" w:cs="Times New Roman"/>
          <w:i/>
          <w:sz w:val="32"/>
          <w:szCs w:val="32"/>
        </w:rPr>
        <w:t xml:space="preserve">, як життя </w:t>
      </w:r>
      <w:r w:rsidR="00D13658" w:rsidRPr="00695A49">
        <w:rPr>
          <w:rFonts w:ascii="Times New Roman" w:hAnsi="Times New Roman" w:cs="Times New Roman"/>
          <w:b/>
          <w:i/>
          <w:sz w:val="32"/>
          <w:szCs w:val="32"/>
        </w:rPr>
        <w:t>негоже</w:t>
      </w:r>
      <w:r w:rsidR="00D13658"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Був собі </w:t>
      </w:r>
      <w:r w:rsidRPr="00695A49">
        <w:rPr>
          <w:rFonts w:ascii="Times New Roman" w:hAnsi="Times New Roman" w:cs="Times New Roman"/>
          <w:b/>
          <w:i/>
          <w:sz w:val="32"/>
          <w:szCs w:val="32"/>
        </w:rPr>
        <w:t>цебер</w:t>
      </w:r>
      <w:r w:rsidRPr="00695A49">
        <w:rPr>
          <w:rFonts w:ascii="Times New Roman" w:hAnsi="Times New Roman" w:cs="Times New Roman"/>
          <w:i/>
          <w:sz w:val="32"/>
          <w:szCs w:val="32"/>
        </w:rPr>
        <w:t xml:space="preserve"> – </w:t>
      </w:r>
      <w:r w:rsidRPr="00695A49">
        <w:rPr>
          <w:rFonts w:ascii="Times New Roman" w:hAnsi="Times New Roman" w:cs="Times New Roman"/>
          <w:b/>
          <w:i/>
          <w:sz w:val="32"/>
          <w:szCs w:val="32"/>
        </w:rPr>
        <w:t>перецебрився</w:t>
      </w:r>
      <w:r w:rsidRPr="00695A49">
        <w:rPr>
          <w:rFonts w:ascii="Times New Roman" w:hAnsi="Times New Roman" w:cs="Times New Roman"/>
          <w:i/>
          <w:sz w:val="32"/>
          <w:szCs w:val="32"/>
        </w:rPr>
        <w:t xml:space="preserve">, мав діти </w:t>
      </w:r>
      <w:r w:rsidRPr="00695A49">
        <w:rPr>
          <w:rFonts w:ascii="Times New Roman" w:hAnsi="Times New Roman" w:cs="Times New Roman"/>
          <w:b/>
          <w:i/>
          <w:sz w:val="32"/>
          <w:szCs w:val="32"/>
        </w:rPr>
        <w:t>цебренята</w:t>
      </w:r>
      <w:r w:rsidRPr="00695A49">
        <w:rPr>
          <w:rFonts w:ascii="Times New Roman" w:hAnsi="Times New Roman" w:cs="Times New Roman"/>
          <w:i/>
          <w:sz w:val="32"/>
          <w:szCs w:val="32"/>
        </w:rPr>
        <w:t xml:space="preserve"> – </w:t>
      </w:r>
      <w:r w:rsidRPr="00695A49">
        <w:rPr>
          <w:rFonts w:ascii="Times New Roman" w:hAnsi="Times New Roman" w:cs="Times New Roman"/>
          <w:b/>
          <w:i/>
          <w:sz w:val="32"/>
          <w:szCs w:val="32"/>
        </w:rPr>
        <w:t>перецебренята</w:t>
      </w:r>
      <w:r w:rsidR="00D13658" w:rsidRPr="00695A49">
        <w:rPr>
          <w:rFonts w:ascii="Times New Roman" w:hAnsi="Times New Roman" w:cs="Times New Roman"/>
          <w:sz w:val="32"/>
          <w:szCs w:val="32"/>
        </w:rPr>
        <w:t xml:space="preserve"> (З н</w:t>
      </w:r>
      <w:r w:rsidR="00AB6024" w:rsidRPr="00695A49">
        <w:rPr>
          <w:rFonts w:ascii="Times New Roman" w:hAnsi="Times New Roman" w:cs="Times New Roman"/>
          <w:sz w:val="32"/>
          <w:szCs w:val="32"/>
        </w:rPr>
        <w:t>. </w:t>
      </w:r>
      <w:r w:rsidRPr="00695A49">
        <w:rPr>
          <w:rFonts w:ascii="Times New Roman" w:hAnsi="Times New Roman" w:cs="Times New Roman"/>
          <w:sz w:val="32"/>
          <w:szCs w:val="32"/>
        </w:rPr>
        <w:t>тв.);</w:t>
      </w:r>
      <w:r w:rsidRPr="00695A49">
        <w:rPr>
          <w:rFonts w:ascii="Times New Roman" w:eastAsia="Times New Roman" w:hAnsi="Times New Roman" w:cs="Times New Roman"/>
          <w:b/>
          <w:bCs/>
          <w:i/>
          <w:iCs/>
          <w:sz w:val="32"/>
          <w:szCs w:val="32"/>
          <w:lang w:eastAsia="uk-UA"/>
        </w:rPr>
        <w:t xml:space="preserve"> Мiсто, пpемiсто, пpамiсто</w:t>
      </w:r>
      <w:r w:rsidRPr="00695A49">
        <w:rPr>
          <w:rFonts w:ascii="Times New Roman" w:eastAsia="Times New Roman" w:hAnsi="Times New Roman" w:cs="Times New Roman"/>
          <w:i/>
          <w:iCs/>
          <w:sz w:val="32"/>
          <w:szCs w:val="32"/>
          <w:lang w:eastAsia="uk-UA"/>
        </w:rPr>
        <w:t xml:space="preserve"> моє! </w:t>
      </w:r>
      <w:r w:rsidR="00AB6024" w:rsidRPr="00695A49">
        <w:rPr>
          <w:rFonts w:ascii="Times New Roman" w:eastAsia="Times New Roman" w:hAnsi="Times New Roman" w:cs="Times New Roman"/>
          <w:sz w:val="32"/>
          <w:szCs w:val="32"/>
          <w:lang w:eastAsia="uk-UA"/>
        </w:rPr>
        <w:t>(Л. </w:t>
      </w:r>
      <w:r w:rsidRPr="00695A49">
        <w:rPr>
          <w:rFonts w:ascii="Times New Roman" w:eastAsia="Times New Roman" w:hAnsi="Times New Roman" w:cs="Times New Roman"/>
          <w:sz w:val="32"/>
          <w:szCs w:val="32"/>
          <w:lang w:eastAsia="uk-UA"/>
        </w:rPr>
        <w:t xml:space="preserve">Костенко); </w:t>
      </w:r>
      <w:r w:rsidRPr="00695A49">
        <w:rPr>
          <w:rFonts w:ascii="Times New Roman" w:eastAsia="Times New Roman" w:hAnsi="Times New Roman" w:cs="Times New Roman"/>
          <w:i/>
          <w:sz w:val="32"/>
          <w:szCs w:val="32"/>
          <w:lang w:eastAsia="uk-UA"/>
        </w:rPr>
        <w:t xml:space="preserve">Нема </w:t>
      </w:r>
      <w:r w:rsidRPr="00695A49">
        <w:rPr>
          <w:rFonts w:ascii="Times New Roman" w:eastAsia="Times New Roman" w:hAnsi="Times New Roman" w:cs="Times New Roman"/>
          <w:b/>
          <w:i/>
          <w:sz w:val="32"/>
          <w:szCs w:val="32"/>
          <w:lang w:eastAsia="uk-UA"/>
        </w:rPr>
        <w:t>грошей</w:t>
      </w:r>
      <w:r w:rsidRPr="00695A49">
        <w:rPr>
          <w:rFonts w:ascii="Times New Roman" w:eastAsia="Times New Roman" w:hAnsi="Times New Roman" w:cs="Times New Roman"/>
          <w:i/>
          <w:sz w:val="32"/>
          <w:szCs w:val="32"/>
          <w:lang w:eastAsia="uk-UA"/>
        </w:rPr>
        <w:t xml:space="preserve"> – розміняй </w:t>
      </w:r>
      <w:r w:rsidRPr="00695A49">
        <w:rPr>
          <w:rFonts w:ascii="Times New Roman" w:eastAsia="Times New Roman" w:hAnsi="Times New Roman" w:cs="Times New Roman"/>
          <w:b/>
          <w:i/>
          <w:sz w:val="32"/>
          <w:szCs w:val="32"/>
          <w:lang w:eastAsia="uk-UA"/>
        </w:rPr>
        <w:t>карбованця</w:t>
      </w:r>
      <w:r w:rsidRPr="00695A49">
        <w:rPr>
          <w:rFonts w:ascii="Times New Roman" w:eastAsia="Times New Roman" w:hAnsi="Times New Roman" w:cs="Times New Roman"/>
          <w:i/>
          <w:sz w:val="32"/>
          <w:szCs w:val="32"/>
          <w:lang w:eastAsia="uk-UA"/>
        </w:rPr>
        <w:t xml:space="preserve"> </w:t>
      </w:r>
      <w:r w:rsidR="00AB6024" w:rsidRPr="00695A49">
        <w:rPr>
          <w:rFonts w:ascii="Times New Roman" w:eastAsia="Times New Roman" w:hAnsi="Times New Roman" w:cs="Times New Roman"/>
          <w:sz w:val="32"/>
          <w:szCs w:val="32"/>
          <w:lang w:eastAsia="uk-UA"/>
        </w:rPr>
        <w:t>(Н. </w:t>
      </w:r>
      <w:r w:rsidRPr="00695A49">
        <w:rPr>
          <w:rFonts w:ascii="Times New Roman" w:eastAsia="Times New Roman" w:hAnsi="Times New Roman" w:cs="Times New Roman"/>
          <w:sz w:val="32"/>
          <w:szCs w:val="32"/>
          <w:lang w:eastAsia="uk-UA"/>
        </w:rPr>
        <w:t>тв.)</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Олігарх, може, хотів би купити </w:t>
      </w:r>
      <w:r w:rsidRPr="00695A49">
        <w:rPr>
          <w:rFonts w:ascii="Times New Roman" w:hAnsi="Times New Roman" w:cs="Times New Roman"/>
          <w:b/>
          <w:i/>
          <w:sz w:val="32"/>
          <w:szCs w:val="32"/>
        </w:rPr>
        <w:t>з(З)емлю</w:t>
      </w:r>
      <w:r w:rsidRPr="00695A49">
        <w:rPr>
          <w:rFonts w:ascii="Times New Roman" w:hAnsi="Times New Roman" w:cs="Times New Roman"/>
          <w:sz w:val="32"/>
          <w:szCs w:val="32"/>
        </w:rPr>
        <w:t xml:space="preserve"> (</w:t>
      </w:r>
      <w:r w:rsidR="007B6CA4" w:rsidRPr="00695A49">
        <w:rPr>
          <w:rFonts w:ascii="Times New Roman" w:hAnsi="Times New Roman" w:cs="Times New Roman"/>
          <w:sz w:val="32"/>
          <w:szCs w:val="32"/>
        </w:rPr>
        <w:t>Із газети</w:t>
      </w:r>
      <w:r w:rsidRPr="00695A49">
        <w:rPr>
          <w:rFonts w:ascii="Times New Roman" w:hAnsi="Times New Roman" w:cs="Times New Roman"/>
          <w:sz w:val="32"/>
          <w:szCs w:val="32"/>
        </w:rPr>
        <w:t xml:space="preserve">). </w:t>
      </w:r>
      <w:r w:rsidR="00F53683" w:rsidRPr="00695A49">
        <w:rPr>
          <w:rFonts w:ascii="Times New Roman" w:hAnsi="Times New Roman" w:cs="Times New Roman"/>
          <w:sz w:val="32"/>
          <w:szCs w:val="32"/>
        </w:rPr>
        <w:t xml:space="preserve">Див. також: </w:t>
      </w:r>
      <w:r w:rsidR="00757246" w:rsidRPr="00695A49">
        <w:rPr>
          <w:rFonts w:ascii="Times New Roman" w:hAnsi="Times New Roman" w:cs="Times New Roman"/>
          <w:i/>
          <w:sz w:val="32"/>
          <w:szCs w:val="32"/>
        </w:rPr>
        <w:t>багатозначність</w:t>
      </w:r>
      <w:r w:rsidR="00757246" w:rsidRPr="00695A49">
        <w:rPr>
          <w:rFonts w:ascii="Times New Roman" w:hAnsi="Times New Roman" w:cs="Times New Roman"/>
          <w:sz w:val="32"/>
          <w:szCs w:val="32"/>
        </w:rPr>
        <w:t xml:space="preserve">, </w:t>
      </w:r>
      <w:r w:rsidR="00FB3B39" w:rsidRPr="00695A49">
        <w:rPr>
          <w:rFonts w:ascii="Times New Roman" w:hAnsi="Times New Roman" w:cs="Times New Roman"/>
          <w:i/>
          <w:sz w:val="32"/>
          <w:szCs w:val="32"/>
        </w:rPr>
        <w:t>омоніми</w:t>
      </w:r>
      <w:r w:rsidR="00FB3B39" w:rsidRPr="00695A49">
        <w:rPr>
          <w:rFonts w:ascii="Times New Roman" w:hAnsi="Times New Roman" w:cs="Times New Roman"/>
          <w:sz w:val="32"/>
          <w:szCs w:val="32"/>
        </w:rPr>
        <w:t xml:space="preserve">, </w:t>
      </w:r>
      <w:r w:rsidR="00DC0896" w:rsidRPr="00695A49">
        <w:rPr>
          <w:rFonts w:ascii="Times New Roman" w:hAnsi="Times New Roman" w:cs="Times New Roman"/>
          <w:i/>
          <w:sz w:val="32"/>
          <w:szCs w:val="32"/>
        </w:rPr>
        <w:t>пароніми</w:t>
      </w:r>
      <w:r w:rsidR="00DC0896" w:rsidRPr="00695A49">
        <w:rPr>
          <w:rFonts w:ascii="Times New Roman" w:hAnsi="Times New Roman" w:cs="Times New Roman"/>
          <w:sz w:val="32"/>
          <w:szCs w:val="32"/>
        </w:rPr>
        <w:t xml:space="preserve">, </w:t>
      </w:r>
      <w:r w:rsidR="00F53683" w:rsidRPr="00695A49">
        <w:rPr>
          <w:rFonts w:ascii="Times New Roman" w:hAnsi="Times New Roman" w:cs="Times New Roman"/>
          <w:i/>
          <w:sz w:val="32"/>
          <w:szCs w:val="32"/>
        </w:rPr>
        <w:t>парономазія</w:t>
      </w:r>
      <w:r w:rsidR="00F53683" w:rsidRPr="00695A49">
        <w:rPr>
          <w:rFonts w:ascii="Times New Roman" w:hAnsi="Times New Roman" w:cs="Times New Roman"/>
          <w:sz w:val="32"/>
          <w:szCs w:val="32"/>
        </w:rPr>
        <w:t>.</w:t>
      </w:r>
    </w:p>
    <w:p w:rsidR="004536F3" w:rsidRPr="00695A49" w:rsidRDefault="002A21D1" w:rsidP="00F64494">
      <w:pPr>
        <w:spacing w:after="0" w:line="240" w:lineRule="auto"/>
        <w:ind w:firstLine="709"/>
        <w:jc w:val="both"/>
        <w:rPr>
          <w:rFonts w:ascii="Times New Roman" w:hAnsi="Times New Roman" w:cs="Times New Roman"/>
          <w:i/>
          <w:sz w:val="32"/>
          <w:szCs w:val="32"/>
        </w:rPr>
      </w:pPr>
      <w:r w:rsidRPr="00695A49">
        <w:rPr>
          <w:rFonts w:ascii="Times New Roman" w:hAnsi="Times New Roman" w:cs="Times New Roman"/>
          <w:b/>
          <w:bCs/>
          <w:sz w:val="32"/>
          <w:szCs w:val="32"/>
        </w:rPr>
        <w:t>Калька</w:t>
      </w:r>
      <w:r w:rsidR="0089046B" w:rsidRPr="00695A49">
        <w:rPr>
          <w:rFonts w:ascii="Times New Roman" w:hAnsi="Times New Roman" w:cs="Times New Roman"/>
          <w:b/>
          <w:bCs/>
          <w:sz w:val="32"/>
          <w:szCs w:val="32"/>
        </w:rPr>
        <w:t xml:space="preserve"> </w:t>
      </w:r>
      <w:r w:rsidRPr="00695A49">
        <w:rPr>
          <w:rFonts w:ascii="Times New Roman" w:hAnsi="Times New Roman" w:cs="Times New Roman"/>
          <w:sz w:val="32"/>
          <w:szCs w:val="32"/>
        </w:rPr>
        <w:t xml:space="preserve">– </w:t>
      </w:r>
      <w:r w:rsidR="0089046B" w:rsidRPr="00695A49">
        <w:rPr>
          <w:rFonts w:ascii="Times New Roman" w:hAnsi="Times New Roman" w:cs="Times New Roman"/>
          <w:sz w:val="32"/>
          <w:szCs w:val="32"/>
        </w:rPr>
        <w:t xml:space="preserve">приховане запозичення; </w:t>
      </w:r>
      <w:r w:rsidRPr="00695A49">
        <w:rPr>
          <w:rFonts w:ascii="Times New Roman" w:hAnsi="Times New Roman" w:cs="Times New Roman"/>
          <w:sz w:val="32"/>
          <w:szCs w:val="32"/>
        </w:rPr>
        <w:t xml:space="preserve">слово (зрідка сполучення слів), </w:t>
      </w:r>
      <w:r w:rsidR="000E1976" w:rsidRPr="00695A49">
        <w:rPr>
          <w:rFonts w:ascii="Times New Roman" w:hAnsi="Times New Roman" w:cs="Times New Roman"/>
          <w:sz w:val="32"/>
          <w:szCs w:val="32"/>
        </w:rPr>
        <w:t>утворене</w:t>
      </w:r>
      <w:r w:rsidRPr="00695A49">
        <w:rPr>
          <w:rFonts w:ascii="Times New Roman" w:hAnsi="Times New Roman" w:cs="Times New Roman"/>
          <w:sz w:val="32"/>
          <w:szCs w:val="32"/>
        </w:rPr>
        <w:t xml:space="preserve"> </w:t>
      </w:r>
      <w:r w:rsidR="000E1976" w:rsidRPr="00695A49">
        <w:rPr>
          <w:rFonts w:ascii="Times New Roman" w:hAnsi="Times New Roman" w:cs="Times New Roman"/>
          <w:sz w:val="32"/>
          <w:szCs w:val="32"/>
        </w:rPr>
        <w:t>точно за зразком іншомовного шляхом буквального перекладу</w:t>
      </w:r>
      <w:r w:rsidRPr="00695A49">
        <w:rPr>
          <w:rFonts w:ascii="Times New Roman" w:hAnsi="Times New Roman" w:cs="Times New Roman"/>
          <w:sz w:val="32"/>
          <w:szCs w:val="32"/>
        </w:rPr>
        <w:t xml:space="preserve"> </w:t>
      </w:r>
      <w:r w:rsidR="000E1976" w:rsidRPr="00695A49">
        <w:rPr>
          <w:rFonts w:ascii="Times New Roman" w:hAnsi="Times New Roman" w:cs="Times New Roman"/>
          <w:sz w:val="32"/>
          <w:szCs w:val="32"/>
        </w:rPr>
        <w:t xml:space="preserve">його </w:t>
      </w:r>
      <w:r w:rsidRPr="00695A49">
        <w:rPr>
          <w:rFonts w:ascii="Times New Roman" w:hAnsi="Times New Roman" w:cs="Times New Roman"/>
          <w:sz w:val="32"/>
          <w:szCs w:val="32"/>
        </w:rPr>
        <w:t>мор</w:t>
      </w:r>
      <w:r w:rsidR="000E1976" w:rsidRPr="00695A49">
        <w:rPr>
          <w:rFonts w:ascii="Times New Roman" w:hAnsi="Times New Roman" w:cs="Times New Roman"/>
          <w:sz w:val="32"/>
          <w:szCs w:val="32"/>
        </w:rPr>
        <w:t>фемних частин</w:t>
      </w:r>
      <w:r w:rsidR="00352310" w:rsidRPr="00695A49">
        <w:rPr>
          <w:rFonts w:ascii="Times New Roman" w:hAnsi="Times New Roman" w:cs="Times New Roman"/>
          <w:sz w:val="32"/>
          <w:szCs w:val="32"/>
        </w:rPr>
        <w:t xml:space="preserve"> та </w:t>
      </w:r>
      <w:r w:rsidR="002360F5">
        <w:rPr>
          <w:rFonts w:ascii="Times New Roman" w:hAnsi="Times New Roman" w:cs="Times New Roman"/>
          <w:sz w:val="32"/>
          <w:szCs w:val="32"/>
        </w:rPr>
        <w:t>наступного</w:t>
      </w:r>
      <w:r w:rsidR="00352310" w:rsidRPr="00695A49">
        <w:rPr>
          <w:rFonts w:ascii="Times New Roman" w:hAnsi="Times New Roman" w:cs="Times New Roman"/>
          <w:sz w:val="32"/>
          <w:szCs w:val="32"/>
        </w:rPr>
        <w:t xml:space="preserve"> складання перекладеного в одне ціле </w:t>
      </w:r>
      <w:r w:rsidRPr="00695A49">
        <w:rPr>
          <w:rFonts w:ascii="Times New Roman" w:hAnsi="Times New Roman" w:cs="Times New Roman"/>
          <w:sz w:val="32"/>
          <w:szCs w:val="32"/>
        </w:rPr>
        <w:t>(</w:t>
      </w:r>
      <w:r w:rsidR="00F64D96" w:rsidRPr="00695A49">
        <w:rPr>
          <w:rFonts w:ascii="Times New Roman" w:hAnsi="Times New Roman" w:cs="Times New Roman"/>
          <w:i/>
          <w:sz w:val="32"/>
          <w:szCs w:val="32"/>
        </w:rPr>
        <w:t>взамін</w:t>
      </w:r>
      <w:r w:rsidR="00F64D96"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землеробство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міжнародний</w:t>
      </w:r>
      <w:r w:rsidR="00352310" w:rsidRPr="00695A49">
        <w:rPr>
          <w:rFonts w:ascii="Times New Roman" w:hAnsi="Times New Roman" w:cs="Times New Roman"/>
          <w:sz w:val="32"/>
          <w:szCs w:val="32"/>
        </w:rPr>
        <w:t xml:space="preserve">, </w:t>
      </w:r>
      <w:r w:rsidR="008B50D3" w:rsidRPr="00695A49">
        <w:rPr>
          <w:rFonts w:ascii="Times New Roman" w:hAnsi="Times New Roman" w:cs="Times New Roman"/>
          <w:i/>
          <w:sz w:val="32"/>
          <w:szCs w:val="32"/>
        </w:rPr>
        <w:t>міроприємство</w:t>
      </w:r>
      <w:r w:rsidR="008B50D3"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показання</w:t>
      </w:r>
      <w:r w:rsidRPr="00695A49">
        <w:rPr>
          <w:rFonts w:ascii="Times New Roman" w:hAnsi="Times New Roman" w:cs="Times New Roman"/>
          <w:sz w:val="32"/>
          <w:szCs w:val="32"/>
        </w:rPr>
        <w:t xml:space="preserve">, </w:t>
      </w:r>
      <w:r w:rsidR="002360F5" w:rsidRPr="002360F5">
        <w:rPr>
          <w:rFonts w:ascii="Times New Roman" w:hAnsi="Times New Roman" w:cs="Times New Roman"/>
          <w:i/>
          <w:sz w:val="32"/>
          <w:szCs w:val="32"/>
        </w:rPr>
        <w:t>при</w:t>
      </w:r>
      <w:r w:rsidR="002360F5" w:rsidRPr="002360F5">
        <w:rPr>
          <w:rFonts w:ascii="Times New Roman" w:hAnsi="Times New Roman" w:cs="Times New Roman"/>
          <w:i/>
          <w:sz w:val="32"/>
          <w:szCs w:val="32"/>
        </w:rPr>
        <w:tab/>
        <w:t>йняти до уваги</w:t>
      </w:r>
      <w:r w:rsidR="002360F5">
        <w:rPr>
          <w:rFonts w:ascii="Times New Roman" w:hAnsi="Times New Roman" w:cs="Times New Roman"/>
          <w:sz w:val="32"/>
          <w:szCs w:val="32"/>
        </w:rPr>
        <w:t xml:space="preserve">, </w:t>
      </w:r>
      <w:r w:rsidR="00516D85" w:rsidRPr="00695A49">
        <w:rPr>
          <w:rFonts w:ascii="Times New Roman" w:hAnsi="Times New Roman" w:cs="Times New Roman"/>
          <w:i/>
          <w:sz w:val="32"/>
          <w:szCs w:val="32"/>
        </w:rPr>
        <w:t>самокритика</w:t>
      </w:r>
      <w:r w:rsidR="00516D85" w:rsidRPr="00695A49">
        <w:rPr>
          <w:rFonts w:ascii="Times New Roman" w:hAnsi="Times New Roman" w:cs="Times New Roman"/>
          <w:sz w:val="32"/>
          <w:szCs w:val="32"/>
        </w:rPr>
        <w:t xml:space="preserve">, </w:t>
      </w:r>
      <w:r w:rsidR="00516D85" w:rsidRPr="00695A49">
        <w:rPr>
          <w:rFonts w:ascii="Times New Roman" w:hAnsi="Times New Roman" w:cs="Times New Roman"/>
          <w:i/>
          <w:sz w:val="32"/>
          <w:szCs w:val="32"/>
        </w:rPr>
        <w:t>учбовий</w:t>
      </w:r>
      <w:r w:rsidR="00516D85" w:rsidRPr="00695A49">
        <w:rPr>
          <w:rFonts w:ascii="Times New Roman" w:hAnsi="Times New Roman" w:cs="Times New Roman"/>
          <w:sz w:val="32"/>
          <w:szCs w:val="32"/>
        </w:rPr>
        <w:t>,</w:t>
      </w:r>
      <w:r w:rsidR="00516D85"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управляти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устремління</w:t>
      </w:r>
      <w:r w:rsidRPr="00695A49">
        <w:rPr>
          <w:rFonts w:ascii="Times New Roman" w:hAnsi="Times New Roman" w:cs="Times New Roman"/>
          <w:sz w:val="32"/>
          <w:szCs w:val="32"/>
        </w:rPr>
        <w:t xml:space="preserve"> </w:t>
      </w:r>
      <w:r w:rsidR="00352310" w:rsidRPr="00695A49">
        <w:rPr>
          <w:rFonts w:ascii="Times New Roman" w:hAnsi="Times New Roman" w:cs="Times New Roman"/>
          <w:sz w:val="32"/>
          <w:szCs w:val="32"/>
        </w:rPr>
        <w:t>тощо</w:t>
      </w:r>
      <w:r w:rsidR="00900190" w:rsidRPr="00695A49">
        <w:rPr>
          <w:rFonts w:ascii="Times New Roman" w:hAnsi="Times New Roman" w:cs="Times New Roman"/>
          <w:sz w:val="32"/>
          <w:szCs w:val="32"/>
        </w:rPr>
        <w:t>)</w:t>
      </w:r>
      <w:r w:rsidR="004536F3" w:rsidRPr="00695A49">
        <w:rPr>
          <w:rFonts w:ascii="Times New Roman" w:hAnsi="Times New Roman" w:cs="Times New Roman"/>
          <w:sz w:val="32"/>
          <w:szCs w:val="32"/>
        </w:rPr>
        <w:t>. Кальки бувають: лексичні, семантичні, синтаксичні, фразеологічні.</w:t>
      </w:r>
      <w:r w:rsidR="0057725D" w:rsidRPr="00695A49">
        <w:rPr>
          <w:rFonts w:ascii="Times New Roman" w:hAnsi="Times New Roman" w:cs="Times New Roman"/>
          <w:sz w:val="32"/>
          <w:szCs w:val="32"/>
        </w:rPr>
        <w:t xml:space="preserve"> Див. також: </w:t>
      </w:r>
      <w:r w:rsidR="0057725D" w:rsidRPr="00695A49">
        <w:rPr>
          <w:rFonts w:ascii="Times New Roman" w:hAnsi="Times New Roman" w:cs="Times New Roman"/>
          <w:i/>
          <w:sz w:val="32"/>
          <w:szCs w:val="32"/>
        </w:rPr>
        <w:t>русизм</w:t>
      </w:r>
      <w:r w:rsidR="00E55B79" w:rsidRPr="00695A49">
        <w:rPr>
          <w:rFonts w:ascii="Times New Roman" w:hAnsi="Times New Roman" w:cs="Times New Roman"/>
          <w:i/>
          <w:sz w:val="32"/>
          <w:szCs w:val="32"/>
        </w:rPr>
        <w:t>и</w:t>
      </w:r>
      <w:r w:rsidR="0057725D" w:rsidRPr="00695A49">
        <w:rPr>
          <w:rFonts w:ascii="Times New Roman" w:hAnsi="Times New Roman" w:cs="Times New Roman"/>
          <w:sz w:val="32"/>
          <w:szCs w:val="32"/>
        </w:rPr>
        <w:t xml:space="preserve">, </w:t>
      </w:r>
      <w:r w:rsidR="0057725D" w:rsidRPr="00695A49">
        <w:rPr>
          <w:rFonts w:ascii="Times New Roman" w:hAnsi="Times New Roman" w:cs="Times New Roman"/>
          <w:i/>
          <w:sz w:val="32"/>
          <w:szCs w:val="32"/>
        </w:rPr>
        <w:t>суржик</w:t>
      </w:r>
      <w:r w:rsidR="0057725D" w:rsidRPr="00695A49">
        <w:rPr>
          <w:rFonts w:ascii="Times New Roman" w:hAnsi="Times New Roman" w:cs="Times New Roman"/>
          <w:sz w:val="32"/>
          <w:szCs w:val="32"/>
        </w:rPr>
        <w:t>.</w:t>
      </w:r>
    </w:p>
    <w:p w:rsidR="002A21D1" w:rsidRPr="00695A49" w:rsidRDefault="00900190"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lastRenderedPageBreak/>
        <w:t>К</w:t>
      </w:r>
      <w:r w:rsidR="002A21D1" w:rsidRPr="00695A49">
        <w:rPr>
          <w:rFonts w:ascii="Times New Roman" w:hAnsi="Times New Roman" w:cs="Times New Roman"/>
          <w:b/>
          <w:sz w:val="32"/>
          <w:szCs w:val="32"/>
        </w:rPr>
        <w:t>алькування</w:t>
      </w:r>
      <w:r w:rsidR="002A21D1"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 спосіб утворення нових слів і окремих виразів шляхом копіювання лексико-семантичних моделей іншої мови </w:t>
      </w:r>
      <w:r w:rsidR="00C034BF" w:rsidRPr="00695A49">
        <w:rPr>
          <w:rFonts w:ascii="Times New Roman" w:hAnsi="Times New Roman" w:cs="Times New Roman"/>
          <w:sz w:val="32"/>
          <w:szCs w:val="32"/>
        </w:rPr>
        <w:t>й</w:t>
      </w:r>
      <w:r w:rsidRPr="00695A49">
        <w:rPr>
          <w:rFonts w:ascii="Times New Roman" w:hAnsi="Times New Roman" w:cs="Times New Roman"/>
          <w:sz w:val="32"/>
          <w:szCs w:val="32"/>
        </w:rPr>
        <w:t xml:space="preserve"> заповнення їх морфемами своєї мови. </w:t>
      </w:r>
      <w:r w:rsidR="00026D65" w:rsidRPr="00695A49">
        <w:rPr>
          <w:rFonts w:ascii="Times New Roman" w:hAnsi="Times New Roman" w:cs="Times New Roman"/>
          <w:sz w:val="32"/>
          <w:szCs w:val="32"/>
        </w:rPr>
        <w:t>Калькування є своєрідним запозиченням:</w:t>
      </w:r>
      <w:r w:rsidR="00352310" w:rsidRPr="00695A49">
        <w:rPr>
          <w:rFonts w:ascii="Times New Roman" w:hAnsi="Times New Roman" w:cs="Times New Roman"/>
          <w:sz w:val="32"/>
          <w:szCs w:val="32"/>
        </w:rPr>
        <w:t xml:space="preserve"> </w:t>
      </w:r>
      <w:r w:rsidR="00026D65" w:rsidRPr="00695A49">
        <w:rPr>
          <w:rFonts w:ascii="Times New Roman" w:hAnsi="Times New Roman" w:cs="Times New Roman"/>
          <w:sz w:val="32"/>
          <w:szCs w:val="32"/>
        </w:rPr>
        <w:t>запозичується поняття, значення слова</w:t>
      </w:r>
      <w:r w:rsidR="00352310" w:rsidRPr="00695A49">
        <w:rPr>
          <w:rFonts w:ascii="Times New Roman" w:hAnsi="Times New Roman" w:cs="Times New Roman"/>
          <w:sz w:val="32"/>
          <w:szCs w:val="32"/>
        </w:rPr>
        <w:t xml:space="preserve"> </w:t>
      </w:r>
      <w:r w:rsidR="00026D65" w:rsidRPr="00695A49">
        <w:rPr>
          <w:rFonts w:ascii="Times New Roman" w:hAnsi="Times New Roman" w:cs="Times New Roman"/>
          <w:sz w:val="32"/>
          <w:szCs w:val="32"/>
        </w:rPr>
        <w:t>(виразу) і спосіб</w:t>
      </w:r>
      <w:r w:rsidR="00352310" w:rsidRPr="00695A49">
        <w:rPr>
          <w:rFonts w:ascii="Times New Roman" w:hAnsi="Times New Roman" w:cs="Times New Roman"/>
          <w:sz w:val="32"/>
          <w:szCs w:val="32"/>
        </w:rPr>
        <w:t xml:space="preserve"> </w:t>
      </w:r>
      <w:r w:rsidR="00026D65" w:rsidRPr="00695A49">
        <w:rPr>
          <w:rFonts w:ascii="Times New Roman" w:hAnsi="Times New Roman" w:cs="Times New Roman"/>
          <w:sz w:val="32"/>
          <w:szCs w:val="32"/>
        </w:rPr>
        <w:t>його</w:t>
      </w:r>
      <w:r w:rsidR="00352310" w:rsidRPr="00695A49">
        <w:rPr>
          <w:rFonts w:ascii="Times New Roman" w:hAnsi="Times New Roman" w:cs="Times New Roman"/>
          <w:sz w:val="32"/>
          <w:szCs w:val="32"/>
        </w:rPr>
        <w:t xml:space="preserve"> </w:t>
      </w:r>
      <w:r w:rsidR="00026D65" w:rsidRPr="00695A49">
        <w:rPr>
          <w:rFonts w:ascii="Times New Roman" w:hAnsi="Times New Roman" w:cs="Times New Roman"/>
          <w:sz w:val="32"/>
          <w:szCs w:val="32"/>
        </w:rPr>
        <w:t>творення. Це одночасно і буквальний переклад</w:t>
      </w:r>
      <w:r w:rsidR="00352310" w:rsidRPr="00695A49">
        <w:rPr>
          <w:rFonts w:ascii="Times New Roman" w:hAnsi="Times New Roman" w:cs="Times New Roman"/>
          <w:sz w:val="32"/>
          <w:szCs w:val="32"/>
        </w:rPr>
        <w:t xml:space="preserve">, але перекладається </w:t>
      </w:r>
      <w:r w:rsidR="0089046B" w:rsidRPr="00695A49">
        <w:rPr>
          <w:rFonts w:ascii="Times New Roman" w:hAnsi="Times New Roman" w:cs="Times New Roman"/>
          <w:sz w:val="32"/>
          <w:szCs w:val="32"/>
        </w:rPr>
        <w:t xml:space="preserve">в </w:t>
      </w:r>
      <w:r w:rsidR="002E628B" w:rsidRPr="00695A49">
        <w:rPr>
          <w:rFonts w:ascii="Times New Roman" w:hAnsi="Times New Roman" w:cs="Times New Roman"/>
          <w:sz w:val="32"/>
          <w:szCs w:val="32"/>
        </w:rPr>
        <w:t>процесі калькування</w:t>
      </w:r>
      <w:r w:rsidR="00352310" w:rsidRPr="00695A49">
        <w:rPr>
          <w:rFonts w:ascii="Times New Roman" w:hAnsi="Times New Roman" w:cs="Times New Roman"/>
          <w:sz w:val="32"/>
          <w:szCs w:val="32"/>
        </w:rPr>
        <w:t xml:space="preserve"> не слово в цілому, а к</w:t>
      </w:r>
      <w:r w:rsidR="00924CDD">
        <w:rPr>
          <w:rFonts w:ascii="Times New Roman" w:hAnsi="Times New Roman" w:cs="Times New Roman"/>
          <w:sz w:val="32"/>
          <w:szCs w:val="32"/>
        </w:rPr>
        <w:t xml:space="preserve">ожна його морфологічна частина </w:t>
      </w:r>
      <w:r w:rsidR="00352310" w:rsidRPr="00695A49">
        <w:rPr>
          <w:rFonts w:ascii="Times New Roman" w:hAnsi="Times New Roman" w:cs="Times New Roman"/>
          <w:sz w:val="32"/>
          <w:szCs w:val="32"/>
        </w:rPr>
        <w:t>з</w:t>
      </w:r>
      <w:r w:rsidR="00924CDD">
        <w:rPr>
          <w:rFonts w:ascii="Times New Roman" w:hAnsi="Times New Roman" w:cs="Times New Roman"/>
          <w:sz w:val="32"/>
          <w:szCs w:val="32"/>
        </w:rPr>
        <w:t>і</w:t>
      </w:r>
      <w:r w:rsidR="00352310" w:rsidRPr="00695A49">
        <w:rPr>
          <w:rFonts w:ascii="Times New Roman" w:hAnsi="Times New Roman" w:cs="Times New Roman"/>
          <w:sz w:val="32"/>
          <w:szCs w:val="32"/>
        </w:rPr>
        <w:t xml:space="preserve"> збереженням структури </w:t>
      </w:r>
      <w:r w:rsidR="002E628B" w:rsidRPr="00695A49">
        <w:rPr>
          <w:rFonts w:ascii="Times New Roman" w:hAnsi="Times New Roman" w:cs="Times New Roman"/>
          <w:sz w:val="32"/>
          <w:szCs w:val="32"/>
        </w:rPr>
        <w:t>й</w:t>
      </w:r>
      <w:r w:rsidR="00352310" w:rsidRPr="00695A49">
        <w:rPr>
          <w:rFonts w:ascii="Times New Roman" w:hAnsi="Times New Roman" w:cs="Times New Roman"/>
          <w:sz w:val="32"/>
          <w:szCs w:val="32"/>
        </w:rPr>
        <w:t xml:space="preserve"> порядку розміщення складових </w:t>
      </w:r>
      <w:r w:rsidR="0089046B" w:rsidRPr="00695A49">
        <w:rPr>
          <w:rFonts w:ascii="Times New Roman" w:hAnsi="Times New Roman" w:cs="Times New Roman"/>
          <w:sz w:val="32"/>
          <w:szCs w:val="32"/>
        </w:rPr>
        <w:t>елементів</w:t>
      </w:r>
      <w:r w:rsidR="00352310" w:rsidRPr="00695A49">
        <w:rPr>
          <w:rFonts w:ascii="Times New Roman" w:hAnsi="Times New Roman" w:cs="Times New Roman"/>
          <w:sz w:val="32"/>
          <w:szCs w:val="32"/>
        </w:rPr>
        <w:t xml:space="preserve">. </w:t>
      </w:r>
      <w:r w:rsidR="004536F3" w:rsidRPr="00695A49">
        <w:rPr>
          <w:rFonts w:ascii="Times New Roman" w:hAnsi="Times New Roman" w:cs="Times New Roman"/>
          <w:sz w:val="32"/>
          <w:szCs w:val="32"/>
        </w:rPr>
        <w:t xml:space="preserve">Калькування </w:t>
      </w:r>
      <w:r w:rsidR="002A21D1" w:rsidRPr="00695A49">
        <w:rPr>
          <w:rFonts w:ascii="Times New Roman" w:hAnsi="Times New Roman" w:cs="Times New Roman"/>
          <w:sz w:val="32"/>
          <w:szCs w:val="32"/>
        </w:rPr>
        <w:t>є одним із засобів збагачення словникового складу мови, однак надмірне використання кальок при перекладі може призводити до втрати самобутності, до викривлення рідної мови.</w:t>
      </w:r>
      <w:r w:rsidR="00BE79C1" w:rsidRPr="00695A49">
        <w:rPr>
          <w:rFonts w:ascii="Times New Roman" w:hAnsi="Times New Roman" w:cs="Times New Roman"/>
          <w:sz w:val="32"/>
          <w:szCs w:val="32"/>
        </w:rPr>
        <w:t xml:space="preserve"> </w:t>
      </w:r>
    </w:p>
    <w:p w:rsidR="00E63CE1" w:rsidRPr="00695A49" w:rsidRDefault="002A21D1"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Канцеляризми</w:t>
      </w:r>
      <w:r w:rsidRPr="00695A49">
        <w:rPr>
          <w:rFonts w:ascii="Times New Roman" w:hAnsi="Times New Roman" w:cs="Times New Roman"/>
          <w:sz w:val="32"/>
          <w:szCs w:val="32"/>
        </w:rPr>
        <w:t xml:space="preserve"> – слова </w:t>
      </w:r>
      <w:r w:rsidR="0089046B" w:rsidRPr="00695A49">
        <w:rPr>
          <w:rFonts w:ascii="Times New Roman" w:hAnsi="Times New Roman" w:cs="Times New Roman"/>
          <w:sz w:val="32"/>
          <w:szCs w:val="32"/>
        </w:rPr>
        <w:t>та</w:t>
      </w:r>
      <w:r w:rsidRPr="00695A49">
        <w:rPr>
          <w:rFonts w:ascii="Times New Roman" w:hAnsi="Times New Roman" w:cs="Times New Roman"/>
          <w:sz w:val="32"/>
          <w:szCs w:val="32"/>
        </w:rPr>
        <w:t xml:space="preserve"> мовні звороти (стійкі словосполучення, певні граматичні конструкції), що є специфічними одиницями офіційно-ділового стилю літературної мови, зокрема його адміністративно-канцелярського підстилю. </w:t>
      </w:r>
      <w:r w:rsidR="00A5139A">
        <w:rPr>
          <w:rFonts w:ascii="Times New Roman" w:hAnsi="Times New Roman" w:cs="Times New Roman"/>
          <w:sz w:val="32"/>
          <w:szCs w:val="32"/>
        </w:rPr>
        <w:t xml:space="preserve">Переважно є шаблонними формами, характеризуються відсутністю емоційного забарвлення. </w:t>
      </w:r>
      <w:r w:rsidRPr="00695A49">
        <w:rPr>
          <w:rFonts w:ascii="Times New Roman" w:hAnsi="Times New Roman" w:cs="Times New Roman"/>
          <w:sz w:val="32"/>
          <w:szCs w:val="32"/>
        </w:rPr>
        <w:t xml:space="preserve">Ознаки канцеляризмів: типові іменники на </w:t>
      </w:r>
      <w:r w:rsidRPr="00695A49">
        <w:rPr>
          <w:rFonts w:ascii="Times New Roman" w:hAnsi="Times New Roman" w:cs="Times New Roman"/>
          <w:i/>
          <w:sz w:val="32"/>
          <w:szCs w:val="32"/>
        </w:rPr>
        <w:t>-ння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втручання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засідання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зволікання</w:t>
      </w:r>
      <w:r w:rsidRPr="00695A49">
        <w:rPr>
          <w:rFonts w:ascii="Times New Roman" w:hAnsi="Times New Roman" w:cs="Times New Roman"/>
          <w:sz w:val="32"/>
          <w:szCs w:val="32"/>
        </w:rPr>
        <w:t xml:space="preserve">, </w:t>
      </w:r>
      <w:r w:rsidR="00B423F5" w:rsidRPr="00695A49">
        <w:rPr>
          <w:rFonts w:ascii="Times New Roman" w:hAnsi="Times New Roman" w:cs="Times New Roman"/>
          <w:i/>
          <w:sz w:val="32"/>
          <w:szCs w:val="32"/>
        </w:rPr>
        <w:t>недовиконання</w:t>
      </w:r>
      <w:r w:rsidR="00B423F5"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сприяння</w:t>
      </w:r>
      <w:r w:rsidR="007D6618" w:rsidRPr="00695A49">
        <w:rPr>
          <w:rFonts w:ascii="Times New Roman" w:hAnsi="Times New Roman" w:cs="Times New Roman"/>
          <w:sz w:val="32"/>
          <w:szCs w:val="32"/>
        </w:rPr>
        <w:t>,</w:t>
      </w:r>
      <w:r w:rsidR="007D6618" w:rsidRPr="00695A49">
        <w:rPr>
          <w:rFonts w:ascii="Times New Roman" w:hAnsi="Times New Roman" w:cs="Times New Roman"/>
          <w:i/>
          <w:sz w:val="32"/>
          <w:szCs w:val="32"/>
        </w:rPr>
        <w:t xml:space="preserve"> фінансування</w:t>
      </w:r>
      <w:r w:rsidR="002A620C" w:rsidRPr="002A620C">
        <w:rPr>
          <w:rFonts w:ascii="Times New Roman" w:hAnsi="Times New Roman" w:cs="Times New Roman"/>
          <w:sz w:val="32"/>
          <w:szCs w:val="32"/>
        </w:rPr>
        <w:t>,</w:t>
      </w:r>
      <w:r w:rsidR="002A620C">
        <w:rPr>
          <w:rFonts w:ascii="Times New Roman" w:hAnsi="Times New Roman" w:cs="Times New Roman"/>
          <w:i/>
          <w:sz w:val="32"/>
          <w:szCs w:val="32"/>
        </w:rPr>
        <w:t xml:space="preserve"> функціонування</w:t>
      </w:r>
      <w:r w:rsidRPr="00695A49">
        <w:rPr>
          <w:rFonts w:ascii="Times New Roman" w:hAnsi="Times New Roman" w:cs="Times New Roman"/>
          <w:sz w:val="32"/>
          <w:szCs w:val="32"/>
        </w:rPr>
        <w:t>)</w:t>
      </w:r>
      <w:r w:rsidR="00C45612"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C45612" w:rsidRPr="00695A49">
        <w:rPr>
          <w:rFonts w:ascii="Times New Roman" w:hAnsi="Times New Roman" w:cs="Times New Roman"/>
          <w:sz w:val="32"/>
          <w:szCs w:val="32"/>
        </w:rPr>
        <w:t xml:space="preserve">надмірне </w:t>
      </w:r>
      <w:r w:rsidRPr="00695A49">
        <w:rPr>
          <w:rFonts w:ascii="Times New Roman" w:hAnsi="Times New Roman" w:cs="Times New Roman"/>
          <w:sz w:val="32"/>
          <w:szCs w:val="32"/>
        </w:rPr>
        <w:t>нагромадження віддієслівних іменників (</w:t>
      </w:r>
      <w:r w:rsidR="002E628B" w:rsidRPr="00695A49">
        <w:rPr>
          <w:rFonts w:ascii="Times New Roman" w:hAnsi="Times New Roman" w:cs="Times New Roman"/>
          <w:i/>
          <w:iCs/>
          <w:sz w:val="32"/>
          <w:szCs w:val="32"/>
        </w:rPr>
        <w:t>В</w:t>
      </w:r>
      <w:r w:rsidRPr="00695A49">
        <w:rPr>
          <w:rFonts w:ascii="Times New Roman" w:hAnsi="Times New Roman" w:cs="Times New Roman"/>
          <w:i/>
          <w:iCs/>
          <w:sz w:val="32"/>
          <w:szCs w:val="32"/>
        </w:rPr>
        <w:t>иконання завдання з метою підвищення рівня задоволення потреб населення в наданні послуг з пошиття зручного взуття</w:t>
      </w:r>
      <w:r w:rsidRPr="00695A49">
        <w:rPr>
          <w:rFonts w:ascii="Times New Roman" w:hAnsi="Times New Roman" w:cs="Times New Roman"/>
          <w:iCs/>
          <w:sz w:val="32"/>
          <w:szCs w:val="32"/>
        </w:rPr>
        <w:t>)</w:t>
      </w:r>
      <w:r w:rsidRPr="00695A49">
        <w:rPr>
          <w:rFonts w:ascii="Times New Roman" w:hAnsi="Times New Roman" w:cs="Times New Roman"/>
          <w:sz w:val="32"/>
          <w:szCs w:val="32"/>
        </w:rPr>
        <w:t>; вислови із дієприслівниковими зворотами (</w:t>
      </w:r>
      <w:r w:rsidRPr="00695A49">
        <w:rPr>
          <w:rFonts w:ascii="Times New Roman" w:hAnsi="Times New Roman" w:cs="Times New Roman"/>
          <w:i/>
          <w:sz w:val="32"/>
          <w:szCs w:val="32"/>
        </w:rPr>
        <w:t>взявши на себе зобов’язання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створивши необхідні умови</w:t>
      </w:r>
      <w:r w:rsidR="00580C8D" w:rsidRPr="00695A49">
        <w:rPr>
          <w:rFonts w:ascii="Times New Roman" w:hAnsi="Times New Roman" w:cs="Times New Roman"/>
          <w:sz w:val="32"/>
          <w:szCs w:val="32"/>
        </w:rPr>
        <w:t>);</w:t>
      </w:r>
      <w:r w:rsidRPr="00695A49">
        <w:rPr>
          <w:rFonts w:ascii="Times New Roman" w:hAnsi="Times New Roman" w:cs="Times New Roman"/>
          <w:sz w:val="32"/>
          <w:szCs w:val="32"/>
        </w:rPr>
        <w:t xml:space="preserve"> розщеплені присудки (</w:t>
      </w:r>
      <w:r w:rsidRPr="00695A49">
        <w:rPr>
          <w:rFonts w:ascii="Times New Roman" w:hAnsi="Times New Roman" w:cs="Times New Roman"/>
          <w:i/>
          <w:sz w:val="32"/>
          <w:szCs w:val="32"/>
        </w:rPr>
        <w:t>виконати роботу</w:t>
      </w:r>
      <w:r w:rsidRPr="00695A49">
        <w:rPr>
          <w:rFonts w:ascii="Times New Roman" w:hAnsi="Times New Roman" w:cs="Times New Roman"/>
          <w:sz w:val="32"/>
          <w:szCs w:val="32"/>
        </w:rPr>
        <w:t xml:space="preserve"> (зробити), </w:t>
      </w:r>
      <w:r w:rsidRPr="00695A49">
        <w:rPr>
          <w:rFonts w:ascii="Times New Roman" w:hAnsi="Times New Roman" w:cs="Times New Roman"/>
          <w:i/>
          <w:sz w:val="32"/>
          <w:szCs w:val="32"/>
        </w:rPr>
        <w:t xml:space="preserve">внести пропозицію </w:t>
      </w:r>
      <w:r w:rsidRPr="00695A49">
        <w:rPr>
          <w:rFonts w:ascii="Times New Roman" w:hAnsi="Times New Roman" w:cs="Times New Roman"/>
          <w:sz w:val="32"/>
          <w:szCs w:val="32"/>
        </w:rPr>
        <w:t>(запропонувати),</w:t>
      </w:r>
      <w:r w:rsidR="00B423F5" w:rsidRPr="00695A49">
        <w:rPr>
          <w:rFonts w:ascii="Times New Roman" w:hAnsi="Times New Roman" w:cs="Times New Roman"/>
          <w:i/>
          <w:sz w:val="32"/>
          <w:szCs w:val="32"/>
        </w:rPr>
        <w:t xml:space="preserve"> не здійснюється контроль</w:t>
      </w:r>
      <w:r w:rsidR="00B423F5" w:rsidRPr="00695A49">
        <w:rPr>
          <w:rFonts w:ascii="Times New Roman" w:hAnsi="Times New Roman" w:cs="Times New Roman"/>
          <w:sz w:val="32"/>
          <w:szCs w:val="32"/>
        </w:rPr>
        <w:t xml:space="preserve"> (не контролюється),</w:t>
      </w:r>
      <w:r w:rsidRPr="00695A49">
        <w:rPr>
          <w:rFonts w:ascii="Times New Roman" w:hAnsi="Times New Roman" w:cs="Times New Roman"/>
          <w:i/>
          <w:sz w:val="32"/>
          <w:szCs w:val="32"/>
        </w:rPr>
        <w:t xml:space="preserve"> поставити до відома</w:t>
      </w:r>
      <w:r w:rsidRPr="00695A49">
        <w:rPr>
          <w:rFonts w:ascii="Times New Roman" w:hAnsi="Times New Roman" w:cs="Times New Roman"/>
          <w:sz w:val="32"/>
          <w:szCs w:val="32"/>
        </w:rPr>
        <w:t xml:space="preserve"> (повідомити), </w:t>
      </w:r>
      <w:r w:rsidR="00B423F5" w:rsidRPr="00695A49">
        <w:rPr>
          <w:rFonts w:ascii="Times New Roman" w:hAnsi="Times New Roman" w:cs="Times New Roman"/>
          <w:i/>
          <w:sz w:val="32"/>
          <w:szCs w:val="32"/>
        </w:rPr>
        <w:t>поставитися із розумінням</w:t>
      </w:r>
      <w:r w:rsidR="00B423F5" w:rsidRPr="00695A49">
        <w:rPr>
          <w:rFonts w:ascii="Times New Roman" w:hAnsi="Times New Roman" w:cs="Times New Roman"/>
          <w:sz w:val="32"/>
          <w:szCs w:val="32"/>
        </w:rPr>
        <w:t xml:space="preserve"> (порозумітися), </w:t>
      </w:r>
      <w:r w:rsidRPr="00695A49">
        <w:rPr>
          <w:rFonts w:ascii="Times New Roman" w:hAnsi="Times New Roman" w:cs="Times New Roman"/>
          <w:i/>
          <w:sz w:val="32"/>
          <w:szCs w:val="32"/>
        </w:rPr>
        <w:t>привести в готовність</w:t>
      </w:r>
      <w:r w:rsidR="00B423F5" w:rsidRPr="00695A49">
        <w:rPr>
          <w:rFonts w:ascii="Times New Roman" w:hAnsi="Times New Roman" w:cs="Times New Roman"/>
          <w:sz w:val="32"/>
          <w:szCs w:val="32"/>
        </w:rPr>
        <w:t xml:space="preserve"> (підготувати)</w:t>
      </w:r>
      <w:r w:rsidRPr="00695A49">
        <w:rPr>
          <w:rFonts w:ascii="Times New Roman" w:hAnsi="Times New Roman" w:cs="Times New Roman"/>
          <w:sz w:val="32"/>
          <w:szCs w:val="32"/>
        </w:rPr>
        <w:t xml:space="preserve">; скорочене означення </w:t>
      </w:r>
      <w:r w:rsidRPr="00695A49">
        <w:rPr>
          <w:rFonts w:ascii="Times New Roman" w:hAnsi="Times New Roman" w:cs="Times New Roman"/>
          <w:iCs/>
          <w:sz w:val="32"/>
          <w:szCs w:val="32"/>
        </w:rPr>
        <w:t>(</w:t>
      </w:r>
      <w:r w:rsidR="00B423F5" w:rsidRPr="00695A49">
        <w:rPr>
          <w:rFonts w:ascii="Times New Roman" w:hAnsi="Times New Roman" w:cs="Times New Roman"/>
          <w:i/>
          <w:iCs/>
          <w:sz w:val="32"/>
          <w:szCs w:val="32"/>
        </w:rPr>
        <w:t>держбюджет</w:t>
      </w:r>
      <w:r w:rsidR="00B423F5" w:rsidRPr="00695A49">
        <w:rPr>
          <w:rFonts w:ascii="Times New Roman" w:hAnsi="Times New Roman" w:cs="Times New Roman"/>
          <w:iCs/>
          <w:sz w:val="32"/>
          <w:szCs w:val="32"/>
        </w:rPr>
        <w:t xml:space="preserve">, </w:t>
      </w:r>
      <w:r w:rsidRPr="00695A49">
        <w:rPr>
          <w:rFonts w:ascii="Times New Roman" w:hAnsi="Times New Roman" w:cs="Times New Roman"/>
          <w:i/>
          <w:iCs/>
          <w:sz w:val="32"/>
          <w:szCs w:val="32"/>
        </w:rPr>
        <w:t>держзамовлення</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w:t>
      </w:r>
      <w:r w:rsidR="00B423F5" w:rsidRPr="00695A49">
        <w:rPr>
          <w:rFonts w:ascii="Times New Roman" w:hAnsi="Times New Roman" w:cs="Times New Roman"/>
          <w:i/>
          <w:iCs/>
          <w:sz w:val="32"/>
          <w:szCs w:val="32"/>
        </w:rPr>
        <w:t>міндобрива</w:t>
      </w:r>
      <w:r w:rsidR="00B423F5" w:rsidRPr="00695A49">
        <w:rPr>
          <w:rFonts w:ascii="Times New Roman" w:hAnsi="Times New Roman" w:cs="Times New Roman"/>
          <w:iCs/>
          <w:sz w:val="32"/>
          <w:szCs w:val="32"/>
        </w:rPr>
        <w:t xml:space="preserve">, </w:t>
      </w:r>
      <w:r w:rsidRPr="00695A49">
        <w:rPr>
          <w:rFonts w:ascii="Times New Roman" w:hAnsi="Times New Roman" w:cs="Times New Roman"/>
          <w:i/>
          <w:iCs/>
          <w:sz w:val="32"/>
          <w:szCs w:val="32"/>
        </w:rPr>
        <w:t>соцгарантії</w:t>
      </w:r>
      <w:r w:rsidRPr="00695A49">
        <w:rPr>
          <w:rFonts w:ascii="Times New Roman" w:hAnsi="Times New Roman" w:cs="Times New Roman"/>
          <w:iCs/>
          <w:sz w:val="32"/>
          <w:szCs w:val="32"/>
        </w:rPr>
        <w:t xml:space="preserve">); </w:t>
      </w:r>
      <w:r w:rsidRPr="00695A49">
        <w:rPr>
          <w:rFonts w:ascii="Times New Roman" w:hAnsi="Times New Roman" w:cs="Times New Roman"/>
          <w:sz w:val="32"/>
          <w:szCs w:val="32"/>
        </w:rPr>
        <w:t>склад</w:t>
      </w:r>
      <w:r w:rsidR="00E67492" w:rsidRPr="00695A49">
        <w:rPr>
          <w:rFonts w:ascii="Times New Roman" w:hAnsi="Times New Roman" w:cs="Times New Roman"/>
          <w:sz w:val="32"/>
          <w:szCs w:val="32"/>
        </w:rPr>
        <w:t>е</w:t>
      </w:r>
      <w:r w:rsidRPr="00695A49">
        <w:rPr>
          <w:rFonts w:ascii="Times New Roman" w:hAnsi="Times New Roman" w:cs="Times New Roman"/>
          <w:sz w:val="32"/>
          <w:szCs w:val="32"/>
        </w:rPr>
        <w:t>ні прийменники</w:t>
      </w:r>
      <w:r w:rsidR="00E63CE1" w:rsidRPr="00695A49">
        <w:rPr>
          <w:rFonts w:ascii="Times New Roman" w:hAnsi="Times New Roman" w:cs="Times New Roman"/>
          <w:sz w:val="32"/>
          <w:szCs w:val="32"/>
        </w:rPr>
        <w:t>,</w:t>
      </w:r>
      <w:r w:rsidRPr="00695A49">
        <w:rPr>
          <w:rFonts w:ascii="Times New Roman" w:hAnsi="Times New Roman" w:cs="Times New Roman"/>
          <w:sz w:val="32"/>
          <w:szCs w:val="32"/>
        </w:rPr>
        <w:t xml:space="preserve"> сполучники – похідні від повнозначних слів, що втрачають своє лексичне значення (</w:t>
      </w:r>
      <w:r w:rsidRPr="00695A49">
        <w:rPr>
          <w:rFonts w:ascii="Times New Roman" w:hAnsi="Times New Roman" w:cs="Times New Roman"/>
          <w:i/>
          <w:sz w:val="32"/>
          <w:szCs w:val="32"/>
        </w:rPr>
        <w:t>внаслідок того що</w:t>
      </w:r>
      <w:r w:rsidRPr="00695A49">
        <w:rPr>
          <w:rFonts w:ascii="Times New Roman" w:hAnsi="Times New Roman" w:cs="Times New Roman"/>
          <w:sz w:val="32"/>
          <w:szCs w:val="32"/>
        </w:rPr>
        <w:t xml:space="preserve">, </w:t>
      </w:r>
      <w:r w:rsidRPr="00695A49">
        <w:rPr>
          <w:rFonts w:ascii="Times New Roman" w:hAnsi="Times New Roman" w:cs="Times New Roman"/>
          <w:i/>
          <w:iCs/>
          <w:sz w:val="32"/>
          <w:szCs w:val="32"/>
        </w:rPr>
        <w:t>в силу складних обставин</w:t>
      </w:r>
      <w:r w:rsidRPr="00695A49">
        <w:rPr>
          <w:rFonts w:ascii="Times New Roman" w:hAnsi="Times New Roman" w:cs="Times New Roman"/>
          <w:iCs/>
          <w:sz w:val="32"/>
          <w:szCs w:val="32"/>
        </w:rPr>
        <w:t>,</w:t>
      </w:r>
      <w:r w:rsidR="00B423F5" w:rsidRPr="00695A49">
        <w:rPr>
          <w:rFonts w:ascii="Times New Roman" w:hAnsi="Times New Roman" w:cs="Times New Roman"/>
          <w:i/>
          <w:sz w:val="32"/>
          <w:szCs w:val="32"/>
        </w:rPr>
        <w:t xml:space="preserve"> </w:t>
      </w:r>
      <w:r w:rsidR="002E4276" w:rsidRPr="00695A49">
        <w:rPr>
          <w:rFonts w:ascii="Times New Roman" w:hAnsi="Times New Roman" w:cs="Times New Roman"/>
          <w:i/>
          <w:sz w:val="32"/>
          <w:szCs w:val="32"/>
        </w:rPr>
        <w:t>з огляду на</w:t>
      </w:r>
      <w:r w:rsidR="002E4276" w:rsidRPr="00695A49">
        <w:rPr>
          <w:rFonts w:ascii="Times New Roman" w:hAnsi="Times New Roman" w:cs="Times New Roman"/>
          <w:sz w:val="32"/>
          <w:szCs w:val="32"/>
        </w:rPr>
        <w:t xml:space="preserve">, </w:t>
      </w:r>
      <w:r w:rsidR="00E67492" w:rsidRPr="00695A49">
        <w:rPr>
          <w:rFonts w:ascii="Times New Roman" w:hAnsi="Times New Roman" w:cs="Times New Roman"/>
          <w:i/>
          <w:sz w:val="32"/>
          <w:szCs w:val="32"/>
        </w:rPr>
        <w:t>не</w:t>
      </w:r>
      <w:r w:rsidR="00B423F5" w:rsidRPr="00695A49">
        <w:rPr>
          <w:rFonts w:ascii="Times New Roman" w:hAnsi="Times New Roman" w:cs="Times New Roman"/>
          <w:i/>
          <w:sz w:val="32"/>
          <w:szCs w:val="32"/>
        </w:rPr>
        <w:t>зважаючи на те що</w:t>
      </w:r>
      <w:r w:rsidR="00B423F5" w:rsidRPr="00695A49">
        <w:rPr>
          <w:rFonts w:ascii="Times New Roman" w:hAnsi="Times New Roman" w:cs="Times New Roman"/>
          <w:sz w:val="32"/>
          <w:szCs w:val="32"/>
        </w:rPr>
        <w:t>,</w:t>
      </w:r>
      <w:r w:rsidRPr="00695A49">
        <w:rPr>
          <w:rFonts w:ascii="Times New Roman" w:hAnsi="Times New Roman" w:cs="Times New Roman"/>
          <w:iCs/>
          <w:sz w:val="32"/>
          <w:szCs w:val="32"/>
        </w:rPr>
        <w:t xml:space="preserve"> </w:t>
      </w:r>
      <w:r w:rsidRPr="00695A49">
        <w:rPr>
          <w:rFonts w:ascii="Times New Roman" w:hAnsi="Times New Roman" w:cs="Times New Roman"/>
          <w:i/>
          <w:iCs/>
          <w:sz w:val="32"/>
          <w:szCs w:val="32"/>
        </w:rPr>
        <w:t>у питанні використання сировини</w:t>
      </w:r>
      <w:r w:rsidRPr="00695A49">
        <w:rPr>
          <w:rFonts w:ascii="Times New Roman" w:hAnsi="Times New Roman" w:cs="Times New Roman"/>
          <w:iCs/>
          <w:sz w:val="32"/>
          <w:szCs w:val="32"/>
        </w:rPr>
        <w:t xml:space="preserve">, </w:t>
      </w:r>
      <w:r w:rsidRPr="00695A49">
        <w:rPr>
          <w:rFonts w:ascii="Times New Roman" w:hAnsi="Times New Roman" w:cs="Times New Roman"/>
          <w:i/>
          <w:sz w:val="32"/>
          <w:szCs w:val="32"/>
        </w:rPr>
        <w:t>у плані того</w:t>
      </w:r>
      <w:r w:rsidRPr="00695A49">
        <w:rPr>
          <w:rFonts w:ascii="Times New Roman" w:hAnsi="Times New Roman" w:cs="Times New Roman"/>
          <w:sz w:val="32"/>
          <w:szCs w:val="32"/>
        </w:rPr>
        <w:t>); слова і вирази, специфічні терміни, характерні для канцелярського стилю ділового мовлення, взяті з мови протокольних звітів, офіційно-ділового листування (</w:t>
      </w:r>
      <w:r w:rsidRPr="00695A49">
        <w:rPr>
          <w:rFonts w:ascii="Times New Roman" w:hAnsi="Times New Roman" w:cs="Times New Roman"/>
          <w:i/>
          <w:sz w:val="32"/>
          <w:szCs w:val="32"/>
        </w:rPr>
        <w:t>інвентаризація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резолюція</w:t>
      </w:r>
      <w:r w:rsidRPr="00695A49">
        <w:rPr>
          <w:rFonts w:ascii="Times New Roman" w:hAnsi="Times New Roman" w:cs="Times New Roman"/>
          <w:sz w:val="32"/>
          <w:szCs w:val="32"/>
        </w:rPr>
        <w:t xml:space="preserve">, </w:t>
      </w:r>
      <w:r w:rsidR="002941A7" w:rsidRPr="00695A49">
        <w:rPr>
          <w:rFonts w:ascii="Times New Roman" w:hAnsi="Times New Roman" w:cs="Times New Roman"/>
          <w:i/>
          <w:sz w:val="32"/>
          <w:szCs w:val="32"/>
        </w:rPr>
        <w:t>довідка за місцем вимоги</w:t>
      </w:r>
      <w:r w:rsidR="002941A7" w:rsidRPr="00695A49">
        <w:rPr>
          <w:rFonts w:ascii="Times New Roman" w:hAnsi="Times New Roman" w:cs="Times New Roman"/>
          <w:sz w:val="32"/>
          <w:szCs w:val="32"/>
        </w:rPr>
        <w:t>,</w:t>
      </w:r>
      <w:r w:rsidR="002941A7"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службова записка</w:t>
      </w:r>
      <w:r w:rsidR="00580C8D" w:rsidRPr="00695A49">
        <w:rPr>
          <w:rFonts w:ascii="Times New Roman" w:hAnsi="Times New Roman" w:cs="Times New Roman"/>
          <w:sz w:val="32"/>
          <w:szCs w:val="32"/>
        </w:rPr>
        <w:t>,</w:t>
      </w:r>
      <w:r w:rsidR="002941A7" w:rsidRPr="00695A49">
        <w:rPr>
          <w:rFonts w:ascii="Times New Roman" w:hAnsi="Times New Roman" w:cs="Times New Roman"/>
          <w:i/>
          <w:sz w:val="32"/>
          <w:szCs w:val="32"/>
        </w:rPr>
        <w:t xml:space="preserve"> </w:t>
      </w:r>
      <w:r w:rsidR="00B423F5" w:rsidRPr="00695A49">
        <w:rPr>
          <w:rFonts w:ascii="Times New Roman" w:hAnsi="Times New Roman" w:cs="Times New Roman"/>
          <w:i/>
          <w:sz w:val="32"/>
          <w:szCs w:val="32"/>
        </w:rPr>
        <w:t>акт набирає чинності</w:t>
      </w:r>
      <w:r w:rsidR="00B423F5"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заслухати</w:t>
      </w:r>
      <w:r w:rsidRPr="00695A49">
        <w:rPr>
          <w:rFonts w:ascii="Times New Roman" w:hAnsi="Times New Roman" w:cs="Times New Roman"/>
          <w:sz w:val="32"/>
          <w:szCs w:val="32"/>
        </w:rPr>
        <w:t xml:space="preserve">, </w:t>
      </w:r>
      <w:r w:rsidR="002941A7" w:rsidRPr="00695A49">
        <w:rPr>
          <w:rFonts w:ascii="Times New Roman" w:hAnsi="Times New Roman" w:cs="Times New Roman"/>
          <w:i/>
          <w:sz w:val="32"/>
          <w:szCs w:val="32"/>
        </w:rPr>
        <w:t>розглянути</w:t>
      </w:r>
      <w:r w:rsidR="002941A7" w:rsidRPr="00695A49">
        <w:rPr>
          <w:rFonts w:ascii="Times New Roman" w:hAnsi="Times New Roman" w:cs="Times New Roman"/>
          <w:sz w:val="32"/>
          <w:szCs w:val="32"/>
        </w:rPr>
        <w:t xml:space="preserve">, </w:t>
      </w:r>
      <w:r w:rsidR="00B423F5" w:rsidRPr="00695A49">
        <w:rPr>
          <w:rFonts w:ascii="Times New Roman" w:hAnsi="Times New Roman" w:cs="Times New Roman"/>
          <w:i/>
          <w:sz w:val="32"/>
          <w:szCs w:val="32"/>
        </w:rPr>
        <w:t>мати</w:t>
      </w:r>
      <w:r w:rsidR="00B423F5" w:rsidRPr="00695A49">
        <w:rPr>
          <w:rFonts w:ascii="Times New Roman" w:hAnsi="Times New Roman" w:cs="Times New Roman"/>
          <w:sz w:val="32"/>
          <w:szCs w:val="32"/>
        </w:rPr>
        <w:t xml:space="preserve"> </w:t>
      </w:r>
      <w:r w:rsidR="00A86DD7" w:rsidRPr="00695A49">
        <w:rPr>
          <w:rFonts w:ascii="Times New Roman" w:hAnsi="Times New Roman" w:cs="Times New Roman"/>
          <w:i/>
          <w:sz w:val="32"/>
          <w:szCs w:val="32"/>
        </w:rPr>
        <w:t>підстави</w:t>
      </w:r>
      <w:r w:rsidR="00B423F5" w:rsidRPr="00695A49">
        <w:rPr>
          <w:rFonts w:ascii="Times New Roman" w:hAnsi="Times New Roman" w:cs="Times New Roman"/>
          <w:sz w:val="32"/>
          <w:szCs w:val="32"/>
        </w:rPr>
        <w:t xml:space="preserve">, </w:t>
      </w:r>
      <w:r w:rsidR="00B423F5" w:rsidRPr="00695A49">
        <w:rPr>
          <w:rFonts w:ascii="Times New Roman" w:hAnsi="Times New Roman" w:cs="Times New Roman"/>
          <w:i/>
          <w:sz w:val="32"/>
          <w:szCs w:val="32"/>
        </w:rPr>
        <w:t xml:space="preserve">посилити увагу </w:t>
      </w:r>
      <w:r w:rsidR="00E63CE1" w:rsidRPr="00695A49">
        <w:rPr>
          <w:rFonts w:ascii="Times New Roman" w:hAnsi="Times New Roman" w:cs="Times New Roman"/>
          <w:sz w:val="32"/>
          <w:szCs w:val="32"/>
        </w:rPr>
        <w:t>тощо).</w:t>
      </w:r>
      <w:r w:rsidRPr="00695A49">
        <w:rPr>
          <w:rFonts w:ascii="Times New Roman" w:hAnsi="Times New Roman" w:cs="Times New Roman"/>
          <w:sz w:val="32"/>
          <w:szCs w:val="32"/>
        </w:rPr>
        <w:t xml:space="preserve"> </w:t>
      </w:r>
      <w:r w:rsidR="00E63CE1" w:rsidRPr="00695A49">
        <w:rPr>
          <w:rFonts w:ascii="Times New Roman" w:hAnsi="Times New Roman" w:cs="Times New Roman"/>
          <w:sz w:val="32"/>
          <w:szCs w:val="32"/>
        </w:rPr>
        <w:lastRenderedPageBreak/>
        <w:t>К</w:t>
      </w:r>
      <w:r w:rsidR="004916A4" w:rsidRPr="00695A49">
        <w:rPr>
          <w:rFonts w:ascii="Times New Roman" w:hAnsi="Times New Roman" w:cs="Times New Roman"/>
          <w:sz w:val="32"/>
          <w:szCs w:val="32"/>
        </w:rPr>
        <w:t xml:space="preserve">анцеляризми, перенесені у сферу </w:t>
      </w:r>
      <w:r w:rsidRPr="00695A49">
        <w:rPr>
          <w:rFonts w:ascii="Times New Roman" w:hAnsi="Times New Roman" w:cs="Times New Roman"/>
          <w:sz w:val="32"/>
          <w:szCs w:val="32"/>
        </w:rPr>
        <w:t>з іншими стилістичними ознаками</w:t>
      </w:r>
      <w:r w:rsidR="002E628B" w:rsidRPr="00695A49">
        <w:rPr>
          <w:rFonts w:ascii="Times New Roman" w:hAnsi="Times New Roman" w:cs="Times New Roman"/>
          <w:sz w:val="32"/>
          <w:szCs w:val="32"/>
        </w:rPr>
        <w:t xml:space="preserve">, </w:t>
      </w:r>
      <w:r w:rsidR="0064046C">
        <w:rPr>
          <w:rFonts w:ascii="Times New Roman" w:hAnsi="Times New Roman" w:cs="Times New Roman"/>
          <w:sz w:val="32"/>
          <w:szCs w:val="32"/>
        </w:rPr>
        <w:t>призводять до порушення стилістичних норм;</w:t>
      </w:r>
      <w:r w:rsidR="0064046C" w:rsidRPr="00695A49">
        <w:rPr>
          <w:rFonts w:ascii="Times New Roman" w:hAnsi="Times New Roman" w:cs="Times New Roman"/>
          <w:sz w:val="32"/>
          <w:szCs w:val="32"/>
        </w:rPr>
        <w:t xml:space="preserve"> </w:t>
      </w:r>
      <w:r w:rsidR="002E628B" w:rsidRPr="00695A49">
        <w:rPr>
          <w:rFonts w:ascii="Times New Roman" w:hAnsi="Times New Roman" w:cs="Times New Roman"/>
          <w:sz w:val="32"/>
          <w:szCs w:val="32"/>
        </w:rPr>
        <w:t xml:space="preserve">на кшталт </w:t>
      </w:r>
      <w:r w:rsidR="00C12A64" w:rsidRPr="00695A49">
        <w:rPr>
          <w:rFonts w:ascii="Times New Roman" w:hAnsi="Times New Roman" w:cs="Times New Roman"/>
          <w:sz w:val="32"/>
          <w:szCs w:val="32"/>
        </w:rPr>
        <w:t xml:space="preserve">в </w:t>
      </w:r>
      <w:r w:rsidR="004916A4" w:rsidRPr="00695A49">
        <w:rPr>
          <w:rFonts w:ascii="Times New Roman" w:hAnsi="Times New Roman" w:cs="Times New Roman"/>
          <w:sz w:val="32"/>
          <w:szCs w:val="32"/>
        </w:rPr>
        <w:t>усно</w:t>
      </w:r>
      <w:r w:rsidR="00A5139A">
        <w:rPr>
          <w:rFonts w:ascii="Times New Roman" w:hAnsi="Times New Roman" w:cs="Times New Roman"/>
          <w:sz w:val="32"/>
          <w:szCs w:val="32"/>
        </w:rPr>
        <w:t>-</w:t>
      </w:r>
      <w:r w:rsidR="004916A4" w:rsidRPr="00695A49">
        <w:rPr>
          <w:rFonts w:ascii="Times New Roman" w:hAnsi="Times New Roman" w:cs="Times New Roman"/>
          <w:sz w:val="32"/>
          <w:szCs w:val="32"/>
        </w:rPr>
        <w:t xml:space="preserve">розмовну, позбавлені яскравості, образності, індивідуальності, </w:t>
      </w:r>
      <w:r w:rsidR="0064046C">
        <w:rPr>
          <w:rFonts w:ascii="Times New Roman" w:hAnsi="Times New Roman" w:cs="Times New Roman"/>
          <w:sz w:val="32"/>
          <w:szCs w:val="32"/>
        </w:rPr>
        <w:t xml:space="preserve">вони </w:t>
      </w:r>
      <w:r w:rsidR="004916A4" w:rsidRPr="00695A49">
        <w:rPr>
          <w:rFonts w:ascii="Times New Roman" w:hAnsi="Times New Roman" w:cs="Times New Roman"/>
          <w:sz w:val="32"/>
          <w:szCs w:val="32"/>
        </w:rPr>
        <w:t>на</w:t>
      </w:r>
      <w:r w:rsidR="00055A04" w:rsidRPr="00695A49">
        <w:rPr>
          <w:rFonts w:ascii="Times New Roman" w:hAnsi="Times New Roman" w:cs="Times New Roman"/>
          <w:sz w:val="32"/>
          <w:szCs w:val="32"/>
        </w:rPr>
        <w:t xml:space="preserve">дають їй сухості й шаблонності. </w:t>
      </w:r>
      <w:r w:rsidR="00635E99" w:rsidRPr="00695A49">
        <w:rPr>
          <w:rFonts w:ascii="Times New Roman" w:hAnsi="Times New Roman" w:cs="Times New Roman"/>
          <w:sz w:val="32"/>
          <w:szCs w:val="32"/>
        </w:rPr>
        <w:t>У</w:t>
      </w:r>
      <w:r w:rsidR="004916A4" w:rsidRPr="00695A49">
        <w:rPr>
          <w:rFonts w:ascii="Times New Roman" w:hAnsi="Times New Roman" w:cs="Times New Roman"/>
          <w:sz w:val="32"/>
          <w:szCs w:val="32"/>
        </w:rPr>
        <w:t xml:space="preserve"> </w:t>
      </w:r>
      <w:r w:rsidR="00715E1D" w:rsidRPr="00695A49">
        <w:rPr>
          <w:rFonts w:ascii="Times New Roman" w:hAnsi="Times New Roman" w:cs="Times New Roman"/>
          <w:sz w:val="32"/>
          <w:szCs w:val="32"/>
        </w:rPr>
        <w:t>текстах</w:t>
      </w:r>
      <w:r w:rsidR="0064046C">
        <w:rPr>
          <w:rFonts w:ascii="Times New Roman" w:hAnsi="Times New Roman" w:cs="Times New Roman"/>
          <w:sz w:val="32"/>
          <w:szCs w:val="32"/>
        </w:rPr>
        <w:t xml:space="preserve"> художніх творів, </w:t>
      </w:r>
      <w:r w:rsidR="00015F7B">
        <w:rPr>
          <w:rFonts w:ascii="Times New Roman" w:hAnsi="Times New Roman" w:cs="Times New Roman"/>
          <w:sz w:val="32"/>
          <w:szCs w:val="32"/>
        </w:rPr>
        <w:t>у</w:t>
      </w:r>
      <w:r w:rsidRPr="00695A49">
        <w:rPr>
          <w:rFonts w:ascii="Times New Roman" w:hAnsi="Times New Roman" w:cs="Times New Roman"/>
          <w:sz w:val="32"/>
          <w:szCs w:val="32"/>
        </w:rPr>
        <w:t>наслідок ефекту пародіювання</w:t>
      </w:r>
      <w:r w:rsidR="00055A04" w:rsidRPr="00695A49">
        <w:rPr>
          <w:rFonts w:ascii="Times New Roman" w:hAnsi="Times New Roman" w:cs="Times New Roman"/>
          <w:sz w:val="32"/>
          <w:szCs w:val="32"/>
        </w:rPr>
        <w:t>,</w:t>
      </w:r>
      <w:r w:rsidRPr="00695A49">
        <w:rPr>
          <w:rFonts w:ascii="Times New Roman" w:hAnsi="Times New Roman" w:cs="Times New Roman"/>
          <w:sz w:val="32"/>
          <w:szCs w:val="32"/>
        </w:rPr>
        <w:t xml:space="preserve"> створюють виразно сатиричний чи комічний колорит, а також використовуються для мовн</w:t>
      </w:r>
      <w:r w:rsidR="004C1441" w:rsidRPr="00695A49">
        <w:rPr>
          <w:rFonts w:ascii="Times New Roman" w:hAnsi="Times New Roman" w:cs="Times New Roman"/>
          <w:sz w:val="32"/>
          <w:szCs w:val="32"/>
        </w:rPr>
        <w:t>ої характеристики дійових осіб. Н</w:t>
      </w:r>
      <w:r w:rsidR="00055A04" w:rsidRPr="00695A49">
        <w:rPr>
          <w:rFonts w:ascii="Times New Roman" w:hAnsi="Times New Roman" w:cs="Times New Roman"/>
          <w:sz w:val="32"/>
          <w:szCs w:val="32"/>
        </w:rPr>
        <w:t xml:space="preserve">априклад: </w:t>
      </w:r>
      <w:r w:rsidRPr="00695A49">
        <w:rPr>
          <w:rFonts w:ascii="Times New Roman" w:hAnsi="Times New Roman" w:cs="Times New Roman"/>
          <w:i/>
          <w:sz w:val="32"/>
          <w:szCs w:val="32"/>
        </w:rPr>
        <w:t xml:space="preserve">Так знай же, що я тебе давно уже – теє-то як його – полюбив, як тілько ви перейшли жити в нашеє село. </w:t>
      </w:r>
      <w:r w:rsidRPr="00695A49">
        <w:rPr>
          <w:rFonts w:ascii="Times New Roman" w:hAnsi="Times New Roman" w:cs="Times New Roman"/>
          <w:b/>
          <w:i/>
          <w:sz w:val="32"/>
          <w:szCs w:val="32"/>
        </w:rPr>
        <w:t>Моїх діл околичності</w:t>
      </w:r>
      <w:r w:rsidRPr="00695A49">
        <w:rPr>
          <w:rFonts w:ascii="Times New Roman" w:hAnsi="Times New Roman" w:cs="Times New Roman"/>
          <w:i/>
          <w:sz w:val="32"/>
          <w:szCs w:val="32"/>
        </w:rPr>
        <w:t>,</w:t>
      </w:r>
      <w:r w:rsidRPr="00695A49">
        <w:rPr>
          <w:rFonts w:ascii="Times New Roman" w:hAnsi="Times New Roman" w:cs="Times New Roman"/>
          <w:b/>
          <w:i/>
          <w:sz w:val="32"/>
          <w:szCs w:val="32"/>
        </w:rPr>
        <w:t xml:space="preserve"> возникающії із неудобних обстоятельств</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 xml:space="preserve">удерживали соділати признаніє </w:t>
      </w:r>
      <w:r w:rsidRPr="00695A49">
        <w:rPr>
          <w:rFonts w:ascii="Times New Roman" w:hAnsi="Times New Roman" w:cs="Times New Roman"/>
          <w:i/>
          <w:sz w:val="32"/>
          <w:szCs w:val="32"/>
        </w:rPr>
        <w:t xml:space="preserve">пред тобою; тепер же, </w:t>
      </w:r>
      <w:r w:rsidRPr="00695A49">
        <w:rPr>
          <w:rFonts w:ascii="Times New Roman" w:hAnsi="Times New Roman" w:cs="Times New Roman"/>
          <w:b/>
          <w:i/>
          <w:sz w:val="32"/>
          <w:szCs w:val="32"/>
        </w:rPr>
        <w:t>читая</w:t>
      </w:r>
      <w:r w:rsidRPr="00695A49">
        <w:rPr>
          <w:rFonts w:ascii="Times New Roman" w:hAnsi="Times New Roman" w:cs="Times New Roman"/>
          <w:i/>
          <w:sz w:val="32"/>
          <w:szCs w:val="32"/>
        </w:rPr>
        <w:t xml:space="preserve"> – теє-то як його – </w:t>
      </w:r>
      <w:r w:rsidRPr="00695A49">
        <w:rPr>
          <w:rFonts w:ascii="Times New Roman" w:hAnsi="Times New Roman" w:cs="Times New Roman"/>
          <w:b/>
          <w:i/>
          <w:sz w:val="32"/>
          <w:szCs w:val="32"/>
        </w:rPr>
        <w:t>благость</w:t>
      </w:r>
      <w:r w:rsidRPr="00695A49">
        <w:rPr>
          <w:rFonts w:ascii="Times New Roman" w:hAnsi="Times New Roman" w:cs="Times New Roman"/>
          <w:i/>
          <w:sz w:val="32"/>
          <w:szCs w:val="32"/>
        </w:rPr>
        <w:t xml:space="preserve"> в очах твоїх, </w:t>
      </w:r>
      <w:r w:rsidRPr="00695A49">
        <w:rPr>
          <w:rFonts w:ascii="Times New Roman" w:hAnsi="Times New Roman" w:cs="Times New Roman"/>
          <w:b/>
          <w:i/>
          <w:sz w:val="32"/>
          <w:szCs w:val="32"/>
        </w:rPr>
        <w:t>до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формального опреділенія о моєй участі</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открой</w:t>
      </w:r>
      <w:r w:rsidRPr="00695A49">
        <w:rPr>
          <w:rFonts w:ascii="Times New Roman" w:hAnsi="Times New Roman" w:cs="Times New Roman"/>
          <w:i/>
          <w:sz w:val="32"/>
          <w:szCs w:val="32"/>
        </w:rPr>
        <w:t xml:space="preserve"> мні, хотя </w:t>
      </w:r>
      <w:r w:rsidRPr="00695A49">
        <w:rPr>
          <w:rFonts w:ascii="Times New Roman" w:hAnsi="Times New Roman" w:cs="Times New Roman"/>
          <w:b/>
          <w:i/>
          <w:sz w:val="32"/>
          <w:szCs w:val="32"/>
        </w:rPr>
        <w:t>в</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терміні</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партикулярно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резолюцію</w:t>
      </w:r>
      <w:r w:rsidRPr="00695A49">
        <w:rPr>
          <w:rFonts w:ascii="Times New Roman" w:hAnsi="Times New Roman" w:cs="Times New Roman"/>
          <w:i/>
          <w:sz w:val="32"/>
          <w:szCs w:val="32"/>
        </w:rPr>
        <w:t xml:space="preserve">: могу лі – теє-то як його – </w:t>
      </w:r>
      <w:r w:rsidRPr="00695A49">
        <w:rPr>
          <w:rFonts w:ascii="Times New Roman" w:hAnsi="Times New Roman" w:cs="Times New Roman"/>
          <w:b/>
          <w:i/>
          <w:sz w:val="32"/>
          <w:szCs w:val="32"/>
        </w:rPr>
        <w:t>без отсрочок</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волокити</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проторов</w:t>
      </w:r>
      <w:r w:rsidRPr="00695A49">
        <w:rPr>
          <w:rFonts w:ascii="Times New Roman" w:hAnsi="Times New Roman" w:cs="Times New Roman"/>
          <w:i/>
          <w:sz w:val="32"/>
          <w:szCs w:val="32"/>
        </w:rPr>
        <w:t xml:space="preserve"> і </w:t>
      </w:r>
      <w:r w:rsidRPr="00695A49">
        <w:rPr>
          <w:rFonts w:ascii="Times New Roman" w:hAnsi="Times New Roman" w:cs="Times New Roman"/>
          <w:b/>
          <w:i/>
          <w:sz w:val="32"/>
          <w:szCs w:val="32"/>
        </w:rPr>
        <w:t>убитков</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получити</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во вічноє і потомственноє владініє</w:t>
      </w:r>
      <w:r w:rsidRPr="00695A49">
        <w:rPr>
          <w:rFonts w:ascii="Times New Roman" w:hAnsi="Times New Roman" w:cs="Times New Roman"/>
          <w:i/>
          <w:sz w:val="32"/>
          <w:szCs w:val="32"/>
        </w:rPr>
        <w:t xml:space="preserve"> тебе – </w:t>
      </w:r>
      <w:r w:rsidRPr="00695A49">
        <w:rPr>
          <w:rFonts w:ascii="Times New Roman" w:hAnsi="Times New Roman" w:cs="Times New Roman"/>
          <w:b/>
          <w:i/>
          <w:sz w:val="32"/>
          <w:szCs w:val="32"/>
        </w:rPr>
        <w:t>движимоє і</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недвижимоє імініє</w:t>
      </w:r>
      <w:r w:rsidRPr="00695A49">
        <w:rPr>
          <w:rFonts w:ascii="Times New Roman" w:hAnsi="Times New Roman" w:cs="Times New Roman"/>
          <w:i/>
          <w:sz w:val="32"/>
          <w:szCs w:val="32"/>
        </w:rPr>
        <w:t xml:space="preserve"> для душі моєй – </w:t>
      </w:r>
      <w:r w:rsidRPr="00695A49">
        <w:rPr>
          <w:rFonts w:ascii="Times New Roman" w:hAnsi="Times New Roman" w:cs="Times New Roman"/>
          <w:b/>
          <w:i/>
          <w:sz w:val="32"/>
          <w:szCs w:val="32"/>
        </w:rPr>
        <w:t>з правом владіти</w:t>
      </w:r>
      <w:r w:rsidRPr="00695A49">
        <w:rPr>
          <w:rFonts w:ascii="Times New Roman" w:hAnsi="Times New Roman" w:cs="Times New Roman"/>
          <w:i/>
          <w:sz w:val="32"/>
          <w:szCs w:val="32"/>
        </w:rPr>
        <w:t xml:space="preserve"> тобою спокойно, безпрекословно і по своєй волі – теє-то як його – </w:t>
      </w:r>
      <w:r w:rsidRPr="00695A49">
        <w:rPr>
          <w:rFonts w:ascii="Times New Roman" w:hAnsi="Times New Roman" w:cs="Times New Roman"/>
          <w:b/>
          <w:i/>
          <w:sz w:val="32"/>
          <w:szCs w:val="32"/>
        </w:rPr>
        <w:t>розпоряджать</w:t>
      </w:r>
      <w:r w:rsidRPr="00695A49">
        <w:rPr>
          <w:rFonts w:ascii="Times New Roman" w:hAnsi="Times New Roman" w:cs="Times New Roman"/>
          <w:i/>
          <w:sz w:val="32"/>
          <w:szCs w:val="32"/>
        </w:rPr>
        <w:t xml:space="preserve">? Скажи, говори, отвічай, отвітствуй… </w:t>
      </w:r>
      <w:r w:rsidR="00715E1D" w:rsidRPr="00695A49">
        <w:rPr>
          <w:rFonts w:ascii="Times New Roman" w:hAnsi="Times New Roman" w:cs="Times New Roman"/>
          <w:sz w:val="32"/>
          <w:szCs w:val="32"/>
        </w:rPr>
        <w:t>(І. </w:t>
      </w:r>
      <w:r w:rsidR="00E63CE1" w:rsidRPr="00695A49">
        <w:rPr>
          <w:rFonts w:ascii="Times New Roman" w:hAnsi="Times New Roman" w:cs="Times New Roman"/>
          <w:sz w:val="32"/>
          <w:szCs w:val="32"/>
        </w:rPr>
        <w:t>Котляревський).</w:t>
      </w:r>
      <w:r w:rsidR="004D0CB4" w:rsidRPr="00695A49">
        <w:rPr>
          <w:rFonts w:ascii="Times New Roman" w:hAnsi="Times New Roman" w:cs="Times New Roman"/>
          <w:sz w:val="32"/>
          <w:szCs w:val="32"/>
        </w:rPr>
        <w:t xml:space="preserve"> Див. також: </w:t>
      </w:r>
      <w:r w:rsidR="00D53A92" w:rsidRPr="00695A49">
        <w:rPr>
          <w:rFonts w:ascii="Times New Roman" w:hAnsi="Times New Roman" w:cs="Times New Roman"/>
          <w:i/>
          <w:sz w:val="32"/>
          <w:szCs w:val="32"/>
        </w:rPr>
        <w:t>кліше</w:t>
      </w:r>
      <w:r w:rsidR="00D53A92" w:rsidRPr="00695A49">
        <w:rPr>
          <w:rFonts w:ascii="Times New Roman" w:hAnsi="Times New Roman" w:cs="Times New Roman"/>
          <w:sz w:val="32"/>
          <w:szCs w:val="32"/>
        </w:rPr>
        <w:t xml:space="preserve">, </w:t>
      </w:r>
      <w:r w:rsidR="00464324" w:rsidRPr="00695A49">
        <w:rPr>
          <w:rFonts w:ascii="Times New Roman" w:hAnsi="Times New Roman" w:cs="Times New Roman"/>
          <w:i/>
          <w:sz w:val="32"/>
          <w:szCs w:val="32"/>
        </w:rPr>
        <w:t>офіційно-ділова лексика</w:t>
      </w:r>
      <w:r w:rsidR="00464324" w:rsidRPr="00695A49">
        <w:rPr>
          <w:rFonts w:ascii="Times New Roman" w:hAnsi="Times New Roman" w:cs="Times New Roman"/>
          <w:sz w:val="32"/>
          <w:szCs w:val="32"/>
        </w:rPr>
        <w:t xml:space="preserve">, </w:t>
      </w:r>
      <w:r w:rsidR="00B57490" w:rsidRPr="00695A49">
        <w:rPr>
          <w:rFonts w:ascii="Times New Roman" w:hAnsi="Times New Roman" w:cs="Times New Roman"/>
          <w:i/>
          <w:sz w:val="32"/>
          <w:szCs w:val="32"/>
        </w:rPr>
        <w:t>офіційно-ділові</w:t>
      </w:r>
      <w:r w:rsidR="00464324" w:rsidRPr="00695A49">
        <w:rPr>
          <w:rFonts w:ascii="Times New Roman" w:hAnsi="Times New Roman" w:cs="Times New Roman"/>
          <w:i/>
          <w:sz w:val="32"/>
          <w:szCs w:val="32"/>
        </w:rPr>
        <w:t xml:space="preserve"> фразеолог</w:t>
      </w:r>
      <w:r w:rsidR="00B57490" w:rsidRPr="00695A49">
        <w:rPr>
          <w:rFonts w:ascii="Times New Roman" w:hAnsi="Times New Roman" w:cs="Times New Roman"/>
          <w:i/>
          <w:sz w:val="32"/>
          <w:szCs w:val="32"/>
        </w:rPr>
        <w:t>ізми</w:t>
      </w:r>
      <w:r w:rsidR="00D53A92" w:rsidRPr="00695A49">
        <w:rPr>
          <w:rFonts w:ascii="Times New Roman" w:hAnsi="Times New Roman" w:cs="Times New Roman"/>
          <w:sz w:val="32"/>
          <w:szCs w:val="32"/>
        </w:rPr>
        <w:t xml:space="preserve">, </w:t>
      </w:r>
      <w:r w:rsidR="00D53A92" w:rsidRPr="00695A49">
        <w:rPr>
          <w:rFonts w:ascii="Times New Roman" w:hAnsi="Times New Roman" w:cs="Times New Roman"/>
          <w:i/>
          <w:sz w:val="32"/>
          <w:szCs w:val="32"/>
        </w:rPr>
        <w:t>штамп мовний</w:t>
      </w:r>
      <w:r w:rsidR="00D53A92" w:rsidRPr="00695A49">
        <w:rPr>
          <w:rFonts w:ascii="Times New Roman" w:hAnsi="Times New Roman" w:cs="Times New Roman"/>
          <w:sz w:val="32"/>
          <w:szCs w:val="32"/>
        </w:rPr>
        <w:t>.</w:t>
      </w:r>
    </w:p>
    <w:p w:rsidR="001F6FA8" w:rsidRPr="00695A49" w:rsidRDefault="001F6FA8"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Карикатура</w:t>
      </w:r>
      <w:r w:rsidRPr="00695A49">
        <w:rPr>
          <w:rFonts w:ascii="Times New Roman" w:hAnsi="Times New Roman" w:cs="Times New Roman"/>
          <w:bCs/>
          <w:sz w:val="32"/>
          <w:szCs w:val="32"/>
        </w:rPr>
        <w:t xml:space="preserve"> – показ якоїсь людини чи суспільного явища у спотвореному вигляді</w:t>
      </w:r>
      <w:r w:rsidR="00A86DD7" w:rsidRPr="00695A49">
        <w:rPr>
          <w:rFonts w:ascii="Times New Roman" w:hAnsi="Times New Roman" w:cs="Times New Roman"/>
          <w:bCs/>
          <w:sz w:val="32"/>
          <w:szCs w:val="32"/>
        </w:rPr>
        <w:t>;</w:t>
      </w:r>
      <w:r w:rsidRPr="00695A49">
        <w:rPr>
          <w:rFonts w:ascii="Times New Roman" w:hAnsi="Times New Roman" w:cs="Times New Roman"/>
          <w:bCs/>
          <w:sz w:val="32"/>
          <w:szCs w:val="32"/>
        </w:rPr>
        <w:t xml:space="preserve"> свідоме порушення звичних співвідношень у зображуваному, перебільшення чи применшення певних рис з метою їх </w:t>
      </w:r>
      <w:r w:rsidR="00156174" w:rsidRPr="00695A49">
        <w:rPr>
          <w:rFonts w:ascii="Times New Roman" w:hAnsi="Times New Roman" w:cs="Times New Roman"/>
          <w:bCs/>
          <w:sz w:val="32"/>
          <w:szCs w:val="32"/>
        </w:rPr>
        <w:t xml:space="preserve">вип’ячення й </w:t>
      </w:r>
      <w:r w:rsidRPr="00695A49">
        <w:rPr>
          <w:rFonts w:ascii="Times New Roman" w:hAnsi="Times New Roman" w:cs="Times New Roman"/>
          <w:bCs/>
          <w:sz w:val="32"/>
          <w:szCs w:val="32"/>
        </w:rPr>
        <w:t>осміювання.</w:t>
      </w:r>
      <w:r w:rsidR="00156174" w:rsidRPr="00695A49">
        <w:rPr>
          <w:rFonts w:ascii="Times New Roman" w:hAnsi="Times New Roman" w:cs="Times New Roman"/>
          <w:bCs/>
          <w:sz w:val="32"/>
          <w:szCs w:val="32"/>
        </w:rPr>
        <w:t xml:space="preserve"> Нерідко карикатура поєднується з </w:t>
      </w:r>
      <w:r w:rsidR="008E2F0B" w:rsidRPr="00695A49">
        <w:rPr>
          <w:rFonts w:ascii="Times New Roman" w:hAnsi="Times New Roman" w:cs="Times New Roman"/>
          <w:bCs/>
          <w:sz w:val="32"/>
          <w:szCs w:val="32"/>
        </w:rPr>
        <w:t xml:space="preserve">такими явищами, як </w:t>
      </w:r>
      <w:r w:rsidR="008E2F0B" w:rsidRPr="00695A49">
        <w:rPr>
          <w:rFonts w:ascii="Times New Roman" w:hAnsi="Times New Roman" w:cs="Times New Roman"/>
          <w:bCs/>
          <w:i/>
          <w:sz w:val="32"/>
          <w:szCs w:val="32"/>
        </w:rPr>
        <w:t>гротеск</w:t>
      </w:r>
      <w:r w:rsidR="00156174" w:rsidRPr="00695A49">
        <w:rPr>
          <w:rFonts w:ascii="Times New Roman" w:hAnsi="Times New Roman" w:cs="Times New Roman"/>
          <w:bCs/>
          <w:sz w:val="32"/>
          <w:szCs w:val="32"/>
        </w:rPr>
        <w:t xml:space="preserve"> і </w:t>
      </w:r>
      <w:r w:rsidR="008E2F0B" w:rsidRPr="00695A49">
        <w:rPr>
          <w:rFonts w:ascii="Times New Roman" w:hAnsi="Times New Roman" w:cs="Times New Roman"/>
          <w:bCs/>
          <w:i/>
          <w:sz w:val="32"/>
          <w:szCs w:val="32"/>
        </w:rPr>
        <w:t>пародія</w:t>
      </w:r>
      <w:r w:rsidR="00156174" w:rsidRPr="00695A49">
        <w:rPr>
          <w:rFonts w:ascii="Times New Roman" w:hAnsi="Times New Roman" w:cs="Times New Roman"/>
          <w:bCs/>
          <w:sz w:val="32"/>
          <w:szCs w:val="32"/>
        </w:rPr>
        <w:t xml:space="preserve">. </w:t>
      </w:r>
    </w:p>
    <w:p w:rsidR="002A21D1" w:rsidRPr="00695A49" w:rsidRDefault="002A21D1"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Картина світу</w:t>
      </w:r>
      <w:r w:rsidRPr="00695A49">
        <w:rPr>
          <w:rFonts w:ascii="Times New Roman" w:hAnsi="Times New Roman" w:cs="Times New Roman"/>
          <w:sz w:val="32"/>
          <w:szCs w:val="32"/>
        </w:rPr>
        <w:t xml:space="preserve"> – </w:t>
      </w:r>
      <w:r w:rsidR="00C512B5" w:rsidRPr="00695A49">
        <w:rPr>
          <w:rFonts w:ascii="Times New Roman" w:hAnsi="Times New Roman" w:cs="Times New Roman"/>
          <w:sz w:val="32"/>
          <w:szCs w:val="32"/>
        </w:rPr>
        <w:t>результат побудови суб’єктом образу св</w:t>
      </w:r>
      <w:r w:rsidR="00716334" w:rsidRPr="00695A49">
        <w:rPr>
          <w:rFonts w:ascii="Times New Roman" w:hAnsi="Times New Roman" w:cs="Times New Roman"/>
          <w:sz w:val="32"/>
          <w:szCs w:val="32"/>
        </w:rPr>
        <w:t>іту за допомогою певних засобів;</w:t>
      </w:r>
      <w:r w:rsidR="00C512B5"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те, що йде від людини, </w:t>
      </w:r>
      <w:r w:rsidR="00E84AB3">
        <w:rPr>
          <w:rFonts w:ascii="Times New Roman" w:hAnsi="Times New Roman" w:cs="Times New Roman"/>
          <w:sz w:val="32"/>
          <w:szCs w:val="32"/>
        </w:rPr>
        <w:t>плід її сприйняття, уявлення,</w:t>
      </w:r>
      <w:r w:rsidRPr="00695A49">
        <w:rPr>
          <w:rFonts w:ascii="Times New Roman" w:hAnsi="Times New Roman" w:cs="Times New Roman"/>
          <w:sz w:val="32"/>
          <w:szCs w:val="32"/>
        </w:rPr>
        <w:t xml:space="preserve"> внутрішній світ, світовідчуття, пер</w:t>
      </w:r>
      <w:r w:rsidR="00716334" w:rsidRPr="00695A49">
        <w:rPr>
          <w:rFonts w:ascii="Times New Roman" w:hAnsi="Times New Roman" w:cs="Times New Roman"/>
          <w:sz w:val="32"/>
          <w:szCs w:val="32"/>
        </w:rPr>
        <w:t>еживання, розумова діяльність</w:t>
      </w:r>
      <w:r w:rsidRPr="00695A49">
        <w:rPr>
          <w:rFonts w:ascii="Times New Roman" w:hAnsi="Times New Roman" w:cs="Times New Roman"/>
          <w:sz w:val="32"/>
          <w:szCs w:val="32"/>
        </w:rPr>
        <w:t>.</w:t>
      </w:r>
      <w:r w:rsidR="00C512B5" w:rsidRPr="00695A49">
        <w:rPr>
          <w:rFonts w:ascii="Times New Roman" w:hAnsi="Times New Roman" w:cs="Times New Roman"/>
          <w:sz w:val="32"/>
          <w:szCs w:val="32"/>
        </w:rPr>
        <w:t xml:space="preserve"> Див. також: </w:t>
      </w:r>
      <w:r w:rsidR="00C512B5" w:rsidRPr="00695A49">
        <w:rPr>
          <w:rFonts w:ascii="Times New Roman" w:hAnsi="Times New Roman" w:cs="Times New Roman"/>
          <w:i/>
          <w:sz w:val="32"/>
          <w:szCs w:val="32"/>
        </w:rPr>
        <w:t>мовна картина світу</w:t>
      </w:r>
      <w:r w:rsidR="00C512B5" w:rsidRPr="00695A49">
        <w:rPr>
          <w:rFonts w:ascii="Times New Roman" w:hAnsi="Times New Roman" w:cs="Times New Roman"/>
          <w:sz w:val="32"/>
          <w:szCs w:val="32"/>
        </w:rPr>
        <w:t>.</w:t>
      </w:r>
    </w:p>
    <w:p w:rsidR="00D15AC4" w:rsidRPr="00695A49" w:rsidRDefault="002A21D1"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Катахреза </w:t>
      </w:r>
      <w:r w:rsidRPr="00695A49">
        <w:rPr>
          <w:rFonts w:ascii="Times New Roman" w:hAnsi="Times New Roman" w:cs="Times New Roman"/>
          <w:bCs/>
          <w:sz w:val="32"/>
          <w:szCs w:val="32"/>
        </w:rPr>
        <w:t xml:space="preserve">– </w:t>
      </w:r>
      <w:r w:rsidR="00C63267">
        <w:rPr>
          <w:rFonts w:ascii="Times New Roman" w:hAnsi="Times New Roman" w:cs="Times New Roman"/>
          <w:bCs/>
          <w:sz w:val="32"/>
          <w:szCs w:val="32"/>
        </w:rPr>
        <w:t>стилістичний прийом</w:t>
      </w:r>
      <w:r w:rsidRPr="00695A49">
        <w:rPr>
          <w:rFonts w:ascii="Times New Roman" w:hAnsi="Times New Roman" w:cs="Times New Roman"/>
          <w:bCs/>
          <w:sz w:val="32"/>
          <w:szCs w:val="32"/>
        </w:rPr>
        <w:t xml:space="preserve">, </w:t>
      </w:r>
      <w:r w:rsidR="00C63267">
        <w:rPr>
          <w:rFonts w:ascii="Times New Roman" w:hAnsi="Times New Roman" w:cs="Times New Roman"/>
          <w:bCs/>
          <w:sz w:val="32"/>
          <w:szCs w:val="32"/>
        </w:rPr>
        <w:t xml:space="preserve">що ґрунтується на </w:t>
      </w:r>
      <w:r w:rsidR="00943C4F">
        <w:rPr>
          <w:rFonts w:ascii="Times New Roman" w:hAnsi="Times New Roman" w:cs="Times New Roman"/>
          <w:bCs/>
          <w:sz w:val="32"/>
          <w:szCs w:val="32"/>
        </w:rPr>
        <w:t>вживанні</w:t>
      </w:r>
      <w:r w:rsidRPr="00695A49">
        <w:rPr>
          <w:rFonts w:ascii="Times New Roman" w:hAnsi="Times New Roman" w:cs="Times New Roman"/>
          <w:bCs/>
          <w:sz w:val="32"/>
          <w:szCs w:val="32"/>
        </w:rPr>
        <w:t xml:space="preserve"> </w:t>
      </w:r>
      <w:r w:rsidR="00943C4F">
        <w:rPr>
          <w:rFonts w:ascii="Times New Roman" w:hAnsi="Times New Roman" w:cs="Times New Roman"/>
          <w:bCs/>
          <w:sz w:val="32"/>
          <w:szCs w:val="32"/>
        </w:rPr>
        <w:t xml:space="preserve">слів і зворотів </w:t>
      </w:r>
      <w:r w:rsidRPr="00695A49">
        <w:rPr>
          <w:rFonts w:ascii="Times New Roman" w:hAnsi="Times New Roman" w:cs="Times New Roman"/>
          <w:bCs/>
          <w:sz w:val="32"/>
          <w:szCs w:val="32"/>
        </w:rPr>
        <w:t xml:space="preserve">у неприродному, </w:t>
      </w:r>
      <w:r w:rsidR="00DD4AE3" w:rsidRPr="00695A49">
        <w:rPr>
          <w:rFonts w:ascii="Times New Roman" w:hAnsi="Times New Roman" w:cs="Times New Roman"/>
          <w:bCs/>
          <w:sz w:val="32"/>
          <w:szCs w:val="32"/>
        </w:rPr>
        <w:t xml:space="preserve">близькому, але не точному, </w:t>
      </w:r>
      <w:r w:rsidRPr="00695A49">
        <w:rPr>
          <w:rFonts w:ascii="Times New Roman" w:hAnsi="Times New Roman" w:cs="Times New Roman"/>
          <w:bCs/>
          <w:sz w:val="32"/>
          <w:szCs w:val="32"/>
        </w:rPr>
        <w:t>часто перебільшеному</w:t>
      </w:r>
      <w:r w:rsidR="000F70B1" w:rsidRPr="00695A49">
        <w:rPr>
          <w:rFonts w:ascii="Times New Roman" w:hAnsi="Times New Roman" w:cs="Times New Roman"/>
          <w:bCs/>
          <w:sz w:val="32"/>
          <w:szCs w:val="32"/>
        </w:rPr>
        <w:t xml:space="preserve"> чи суперечливому</w:t>
      </w:r>
      <w:r w:rsidRPr="00695A49">
        <w:rPr>
          <w:rFonts w:ascii="Times New Roman" w:hAnsi="Times New Roman" w:cs="Times New Roman"/>
          <w:bCs/>
          <w:sz w:val="32"/>
          <w:szCs w:val="32"/>
        </w:rPr>
        <w:t xml:space="preserve"> значенні</w:t>
      </w:r>
      <w:r w:rsidR="00DD4AE3" w:rsidRPr="00695A49">
        <w:rPr>
          <w:rFonts w:ascii="Times New Roman" w:hAnsi="Times New Roman" w:cs="Times New Roman"/>
          <w:bCs/>
          <w:sz w:val="32"/>
          <w:szCs w:val="32"/>
        </w:rPr>
        <w:t xml:space="preserve"> (як-от, </w:t>
      </w:r>
      <w:r w:rsidR="00DD4AE3" w:rsidRPr="00695A49">
        <w:rPr>
          <w:rFonts w:ascii="Times New Roman" w:hAnsi="Times New Roman" w:cs="Times New Roman"/>
          <w:bCs/>
          <w:i/>
          <w:sz w:val="32"/>
          <w:szCs w:val="32"/>
        </w:rPr>
        <w:t>велика розмова</w:t>
      </w:r>
      <w:r w:rsidR="00DD4AE3" w:rsidRPr="00695A49">
        <w:rPr>
          <w:rFonts w:ascii="Times New Roman" w:hAnsi="Times New Roman" w:cs="Times New Roman"/>
          <w:bCs/>
          <w:sz w:val="32"/>
          <w:szCs w:val="32"/>
        </w:rPr>
        <w:t xml:space="preserve"> (замість </w:t>
      </w:r>
      <w:r w:rsidR="00DD4AE3" w:rsidRPr="00695A49">
        <w:rPr>
          <w:rFonts w:ascii="Times New Roman" w:hAnsi="Times New Roman" w:cs="Times New Roman"/>
          <w:bCs/>
          <w:i/>
          <w:sz w:val="32"/>
          <w:szCs w:val="32"/>
        </w:rPr>
        <w:t>довга</w:t>
      </w:r>
      <w:r w:rsidR="00DD4AE3" w:rsidRPr="00695A49">
        <w:rPr>
          <w:rFonts w:ascii="Times New Roman" w:hAnsi="Times New Roman" w:cs="Times New Roman"/>
          <w:bCs/>
          <w:sz w:val="32"/>
          <w:szCs w:val="32"/>
        </w:rPr>
        <w:t>)</w:t>
      </w:r>
      <w:r w:rsidRPr="00695A49">
        <w:rPr>
          <w:rFonts w:ascii="Times New Roman" w:hAnsi="Times New Roman" w:cs="Times New Roman"/>
          <w:bCs/>
          <w:sz w:val="32"/>
          <w:szCs w:val="32"/>
        </w:rPr>
        <w:t xml:space="preserve">, </w:t>
      </w:r>
      <w:r w:rsidR="00943C4F" w:rsidRPr="00695A49">
        <w:rPr>
          <w:rFonts w:ascii="Times New Roman" w:hAnsi="Times New Roman" w:cs="Times New Roman"/>
          <w:bCs/>
          <w:i/>
          <w:sz w:val="32"/>
          <w:szCs w:val="32"/>
        </w:rPr>
        <w:t>червоне</w:t>
      </w:r>
      <w:r w:rsidR="00943C4F">
        <w:rPr>
          <w:rFonts w:ascii="Times New Roman" w:hAnsi="Times New Roman" w:cs="Times New Roman"/>
          <w:bCs/>
          <w:i/>
          <w:sz w:val="32"/>
          <w:szCs w:val="32"/>
        </w:rPr>
        <w:t xml:space="preserve"> </w:t>
      </w:r>
      <w:r w:rsidR="00943C4F" w:rsidRPr="00C63267">
        <w:rPr>
          <w:rFonts w:ascii="Times New Roman" w:hAnsi="Times New Roman" w:cs="Times New Roman"/>
          <w:bCs/>
          <w:sz w:val="32"/>
          <w:szCs w:val="32"/>
        </w:rPr>
        <w:t>(</w:t>
      </w:r>
      <w:r w:rsidR="00943C4F">
        <w:rPr>
          <w:rFonts w:ascii="Times New Roman" w:hAnsi="Times New Roman" w:cs="Times New Roman"/>
          <w:bCs/>
          <w:i/>
          <w:sz w:val="32"/>
          <w:szCs w:val="32"/>
        </w:rPr>
        <w:t>синє</w:t>
      </w:r>
      <w:r w:rsidR="00943C4F" w:rsidRPr="00C63267">
        <w:rPr>
          <w:rFonts w:ascii="Times New Roman" w:hAnsi="Times New Roman" w:cs="Times New Roman"/>
          <w:bCs/>
          <w:sz w:val="32"/>
          <w:szCs w:val="32"/>
        </w:rPr>
        <w:t>)</w:t>
      </w:r>
      <w:r w:rsidR="00943C4F" w:rsidRPr="00695A49">
        <w:rPr>
          <w:rFonts w:ascii="Times New Roman" w:hAnsi="Times New Roman" w:cs="Times New Roman"/>
          <w:bCs/>
          <w:i/>
          <w:sz w:val="32"/>
          <w:szCs w:val="32"/>
        </w:rPr>
        <w:t xml:space="preserve"> чорнило</w:t>
      </w:r>
      <w:r w:rsidR="00943C4F" w:rsidRPr="00695A49">
        <w:rPr>
          <w:rFonts w:ascii="Times New Roman" w:hAnsi="Times New Roman" w:cs="Times New Roman"/>
          <w:bCs/>
          <w:sz w:val="32"/>
          <w:szCs w:val="32"/>
        </w:rPr>
        <w:t xml:space="preserve">, </w:t>
      </w:r>
      <w:r w:rsidR="00943C4F" w:rsidRPr="00943C4F">
        <w:rPr>
          <w:rFonts w:ascii="Times New Roman" w:hAnsi="Times New Roman" w:cs="Times New Roman"/>
          <w:bCs/>
          <w:i/>
          <w:sz w:val="32"/>
          <w:szCs w:val="32"/>
        </w:rPr>
        <w:t>кольорова</w:t>
      </w:r>
      <w:r w:rsidR="00943C4F">
        <w:rPr>
          <w:rFonts w:ascii="Times New Roman" w:hAnsi="Times New Roman" w:cs="Times New Roman"/>
          <w:bCs/>
          <w:sz w:val="32"/>
          <w:szCs w:val="32"/>
        </w:rPr>
        <w:t xml:space="preserve"> </w:t>
      </w:r>
      <w:r w:rsidR="00943C4F" w:rsidRPr="00582F6B">
        <w:rPr>
          <w:rFonts w:ascii="Times New Roman" w:hAnsi="Times New Roman" w:cs="Times New Roman"/>
          <w:bCs/>
          <w:sz w:val="32"/>
          <w:szCs w:val="32"/>
        </w:rPr>
        <w:t>(</w:t>
      </w:r>
      <w:r w:rsidR="00943C4F">
        <w:rPr>
          <w:rFonts w:ascii="Times New Roman" w:hAnsi="Times New Roman" w:cs="Times New Roman"/>
          <w:bCs/>
          <w:i/>
          <w:sz w:val="32"/>
          <w:szCs w:val="32"/>
        </w:rPr>
        <w:t>рожева</w:t>
      </w:r>
      <w:r w:rsidR="00943C4F" w:rsidRPr="00582F6B">
        <w:rPr>
          <w:rFonts w:ascii="Times New Roman" w:hAnsi="Times New Roman" w:cs="Times New Roman"/>
          <w:bCs/>
          <w:sz w:val="32"/>
          <w:szCs w:val="32"/>
        </w:rPr>
        <w:t>)</w:t>
      </w:r>
      <w:r w:rsidR="00943C4F">
        <w:rPr>
          <w:rFonts w:ascii="Times New Roman" w:hAnsi="Times New Roman" w:cs="Times New Roman"/>
          <w:bCs/>
          <w:i/>
          <w:sz w:val="32"/>
          <w:szCs w:val="32"/>
        </w:rPr>
        <w:t xml:space="preserve"> </w:t>
      </w:r>
      <w:r w:rsidR="00943C4F" w:rsidRPr="00695A49">
        <w:rPr>
          <w:rFonts w:ascii="Times New Roman" w:hAnsi="Times New Roman" w:cs="Times New Roman"/>
          <w:bCs/>
          <w:i/>
          <w:sz w:val="32"/>
          <w:szCs w:val="32"/>
        </w:rPr>
        <w:t>білизна</w:t>
      </w:r>
      <w:r w:rsidR="00943C4F" w:rsidRPr="00695A49">
        <w:rPr>
          <w:rFonts w:ascii="Times New Roman" w:hAnsi="Times New Roman" w:cs="Times New Roman"/>
          <w:bCs/>
          <w:sz w:val="32"/>
          <w:szCs w:val="32"/>
        </w:rPr>
        <w:t>)</w:t>
      </w:r>
      <w:r w:rsidR="00246AD2">
        <w:rPr>
          <w:rFonts w:ascii="Times New Roman" w:hAnsi="Times New Roman" w:cs="Times New Roman"/>
          <w:bCs/>
          <w:sz w:val="32"/>
          <w:szCs w:val="32"/>
        </w:rPr>
        <w:t>.</w:t>
      </w:r>
      <w:r w:rsidR="00943C4F">
        <w:rPr>
          <w:rFonts w:ascii="Times New Roman" w:hAnsi="Times New Roman" w:cs="Times New Roman"/>
          <w:bCs/>
          <w:sz w:val="32"/>
          <w:szCs w:val="32"/>
        </w:rPr>
        <w:t xml:space="preserve"> </w:t>
      </w:r>
      <w:r w:rsidR="00246AD2">
        <w:rPr>
          <w:rFonts w:ascii="Times New Roman" w:hAnsi="Times New Roman" w:cs="Times New Roman"/>
          <w:bCs/>
          <w:sz w:val="32"/>
          <w:szCs w:val="32"/>
        </w:rPr>
        <w:t>Катахреза</w:t>
      </w:r>
      <w:r w:rsidR="00943C4F">
        <w:rPr>
          <w:rFonts w:ascii="Times New Roman" w:hAnsi="Times New Roman" w:cs="Times New Roman"/>
          <w:bCs/>
          <w:sz w:val="32"/>
          <w:szCs w:val="32"/>
        </w:rPr>
        <w:t xml:space="preserve"> може виникати на підставі синестезії (наприклад, </w:t>
      </w:r>
      <w:r w:rsidR="00943C4F" w:rsidRPr="00943C4F">
        <w:rPr>
          <w:rFonts w:ascii="Times New Roman" w:hAnsi="Times New Roman" w:cs="Times New Roman"/>
          <w:bCs/>
          <w:i/>
          <w:sz w:val="32"/>
          <w:szCs w:val="32"/>
        </w:rPr>
        <w:t>кольоровий</w:t>
      </w:r>
      <w:r w:rsidR="00943C4F">
        <w:rPr>
          <w:rFonts w:ascii="Times New Roman" w:hAnsi="Times New Roman" w:cs="Times New Roman"/>
          <w:bCs/>
          <w:sz w:val="32"/>
          <w:szCs w:val="32"/>
        </w:rPr>
        <w:t xml:space="preserve"> </w:t>
      </w:r>
      <w:r w:rsidR="00943C4F" w:rsidRPr="00943C4F">
        <w:rPr>
          <w:rFonts w:ascii="Times New Roman" w:hAnsi="Times New Roman" w:cs="Times New Roman"/>
          <w:bCs/>
          <w:i/>
          <w:sz w:val="32"/>
          <w:szCs w:val="32"/>
        </w:rPr>
        <w:t>звук</w:t>
      </w:r>
      <w:r w:rsidR="00943C4F">
        <w:rPr>
          <w:rFonts w:ascii="Times New Roman" w:hAnsi="Times New Roman" w:cs="Times New Roman"/>
          <w:bCs/>
          <w:sz w:val="32"/>
          <w:szCs w:val="32"/>
        </w:rPr>
        <w:t xml:space="preserve">, </w:t>
      </w:r>
      <w:r w:rsidR="00943C4F" w:rsidRPr="00943C4F">
        <w:rPr>
          <w:rFonts w:ascii="Times New Roman" w:hAnsi="Times New Roman" w:cs="Times New Roman"/>
          <w:bCs/>
          <w:i/>
          <w:sz w:val="32"/>
          <w:szCs w:val="32"/>
        </w:rPr>
        <w:t>їсти очима</w:t>
      </w:r>
      <w:r w:rsidR="00943C4F">
        <w:rPr>
          <w:rFonts w:ascii="Times New Roman" w:hAnsi="Times New Roman" w:cs="Times New Roman"/>
          <w:bCs/>
          <w:sz w:val="32"/>
          <w:szCs w:val="32"/>
        </w:rPr>
        <w:t>)</w:t>
      </w:r>
      <w:r w:rsidR="00246AD2">
        <w:rPr>
          <w:rFonts w:ascii="Times New Roman" w:hAnsi="Times New Roman" w:cs="Times New Roman"/>
          <w:bCs/>
          <w:sz w:val="32"/>
          <w:szCs w:val="32"/>
        </w:rPr>
        <w:t>; в</w:t>
      </w:r>
      <w:r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lastRenderedPageBreak/>
        <w:t>ширшому розумінні – мовна помил</w:t>
      </w:r>
      <w:r w:rsidR="00A86DD7" w:rsidRPr="00695A49">
        <w:rPr>
          <w:rFonts w:ascii="Times New Roman" w:hAnsi="Times New Roman" w:cs="Times New Roman"/>
          <w:bCs/>
          <w:sz w:val="32"/>
          <w:szCs w:val="32"/>
        </w:rPr>
        <w:t>ка, що стала нормою в</w:t>
      </w:r>
      <w:r w:rsidR="00246AD2">
        <w:rPr>
          <w:rFonts w:ascii="Times New Roman" w:hAnsi="Times New Roman" w:cs="Times New Roman"/>
          <w:bCs/>
          <w:sz w:val="32"/>
          <w:szCs w:val="32"/>
        </w:rPr>
        <w:t>живання</w:t>
      </w:r>
      <w:r w:rsidR="00D15AC4" w:rsidRPr="00695A49">
        <w:rPr>
          <w:rFonts w:ascii="Times New Roman" w:hAnsi="Times New Roman" w:cs="Times New Roman"/>
          <w:bCs/>
          <w:sz w:val="32"/>
          <w:szCs w:val="32"/>
        </w:rPr>
        <w:t>.</w:t>
      </w:r>
    </w:p>
    <w:p w:rsidR="00867DCC" w:rsidRPr="00695A49" w:rsidRDefault="00867DCC" w:rsidP="0093218D">
      <w:pPr>
        <w:tabs>
          <w:tab w:val="left" w:pos="993"/>
        </w:tabs>
        <w:spacing w:after="0" w:line="240" w:lineRule="auto"/>
        <w:ind w:firstLine="709"/>
        <w:jc w:val="both"/>
        <w:rPr>
          <w:rFonts w:ascii="Times New Roman" w:eastAsia="Times New Roman" w:hAnsi="Times New Roman" w:cs="Times New Roman"/>
          <w:sz w:val="32"/>
          <w:szCs w:val="32"/>
          <w:lang w:eastAsia="uk-UA"/>
        </w:rPr>
      </w:pPr>
      <w:r w:rsidRPr="00695A49">
        <w:rPr>
          <w:rFonts w:ascii="Times New Roman" w:hAnsi="Times New Roman" w:cs="Times New Roman"/>
          <w:b/>
          <w:bCs/>
          <w:sz w:val="32"/>
          <w:szCs w:val="32"/>
        </w:rPr>
        <w:t>Категорія роду</w:t>
      </w:r>
      <w:r w:rsidRPr="00695A49">
        <w:rPr>
          <w:rFonts w:ascii="Times New Roman" w:hAnsi="Times New Roman" w:cs="Times New Roman"/>
          <w:sz w:val="32"/>
          <w:szCs w:val="32"/>
        </w:rPr>
        <w:t xml:space="preserve"> –</w:t>
      </w:r>
      <w:r w:rsidR="00D77697" w:rsidRPr="00695A49">
        <w:rPr>
          <w:rFonts w:ascii="Times New Roman" w:hAnsi="Times New Roman" w:cs="Times New Roman"/>
          <w:sz w:val="32"/>
          <w:szCs w:val="32"/>
        </w:rPr>
        <w:t xml:space="preserve"> морфологічна категорія, </w:t>
      </w:r>
      <w:r w:rsidR="00D15AC4" w:rsidRPr="00695A49">
        <w:rPr>
          <w:rFonts w:ascii="Times New Roman" w:hAnsi="Times New Roman" w:cs="Times New Roman"/>
          <w:sz w:val="32"/>
          <w:szCs w:val="32"/>
        </w:rPr>
        <w:t xml:space="preserve">форми </w:t>
      </w:r>
      <w:r w:rsidR="00D77697" w:rsidRPr="00695A49">
        <w:rPr>
          <w:rFonts w:ascii="Times New Roman" w:hAnsi="Times New Roman" w:cs="Times New Roman"/>
          <w:sz w:val="32"/>
          <w:szCs w:val="32"/>
        </w:rPr>
        <w:t xml:space="preserve">якої у граматичній </w:t>
      </w:r>
      <w:r w:rsidR="00D15AC4" w:rsidRPr="00695A49">
        <w:rPr>
          <w:rFonts w:ascii="Times New Roman" w:hAnsi="Times New Roman" w:cs="Times New Roman"/>
          <w:sz w:val="32"/>
          <w:szCs w:val="32"/>
        </w:rPr>
        <w:t>стилістиці можуть використовуватись</w:t>
      </w:r>
      <w:r w:rsidR="00D77697" w:rsidRPr="00695A49">
        <w:rPr>
          <w:rFonts w:ascii="Times New Roman" w:hAnsi="Times New Roman" w:cs="Times New Roman"/>
          <w:sz w:val="32"/>
          <w:szCs w:val="32"/>
        </w:rPr>
        <w:t xml:space="preserve"> як показник належності тексту до певного стилю</w:t>
      </w:r>
      <w:r w:rsidR="00D15AC4" w:rsidRPr="00695A49">
        <w:rPr>
          <w:rFonts w:ascii="Times New Roman" w:hAnsi="Times New Roman" w:cs="Times New Roman"/>
          <w:sz w:val="32"/>
          <w:szCs w:val="32"/>
        </w:rPr>
        <w:t>, як стилістичний засіб</w:t>
      </w:r>
      <w:r w:rsidR="00D77697"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0D355A" w:rsidRPr="00695A49">
        <w:rPr>
          <w:rFonts w:ascii="Times New Roman" w:eastAsia="Times New Roman" w:hAnsi="Times New Roman" w:cs="Times New Roman"/>
          <w:sz w:val="32"/>
          <w:szCs w:val="32"/>
          <w:lang w:eastAsia="uk-UA"/>
        </w:rPr>
        <w:t>одна з визначальних для іменника і основних –</w:t>
      </w:r>
      <w:r w:rsidR="0004465E" w:rsidRPr="00695A49">
        <w:rPr>
          <w:rFonts w:ascii="Times New Roman" w:eastAsia="Times New Roman" w:hAnsi="Times New Roman" w:cs="Times New Roman"/>
          <w:sz w:val="32"/>
          <w:szCs w:val="32"/>
          <w:lang w:eastAsia="uk-UA"/>
        </w:rPr>
        <w:t xml:space="preserve"> для інших частин мови,</w:t>
      </w:r>
      <w:r w:rsidR="000D355A" w:rsidRPr="00695A49">
        <w:rPr>
          <w:rFonts w:ascii="Times New Roman" w:eastAsia="Times New Roman" w:hAnsi="Times New Roman" w:cs="Times New Roman"/>
          <w:sz w:val="32"/>
          <w:szCs w:val="32"/>
          <w:lang w:eastAsia="uk-UA"/>
        </w:rPr>
        <w:t xml:space="preserve"> активно </w:t>
      </w:r>
      <w:r w:rsidR="0004465E" w:rsidRPr="00695A49">
        <w:rPr>
          <w:rFonts w:ascii="Times New Roman" w:eastAsia="Times New Roman" w:hAnsi="Times New Roman" w:cs="Times New Roman"/>
          <w:sz w:val="32"/>
          <w:szCs w:val="32"/>
          <w:lang w:eastAsia="uk-UA"/>
        </w:rPr>
        <w:t>діюча</w:t>
      </w:r>
      <w:r w:rsidR="00D77697" w:rsidRPr="00695A49">
        <w:rPr>
          <w:rFonts w:ascii="Times New Roman" w:eastAsia="Times New Roman" w:hAnsi="Times New Roman" w:cs="Times New Roman"/>
          <w:sz w:val="32"/>
          <w:szCs w:val="32"/>
          <w:lang w:eastAsia="uk-UA"/>
        </w:rPr>
        <w:t xml:space="preserve"> в усіх стилях української мови</w:t>
      </w:r>
      <w:r w:rsidR="00826164" w:rsidRPr="00695A49">
        <w:rPr>
          <w:rFonts w:ascii="Times New Roman" w:hAnsi="Times New Roman" w:cs="Times New Roman"/>
          <w:sz w:val="32"/>
          <w:szCs w:val="32"/>
        </w:rPr>
        <w:t xml:space="preserve">. </w:t>
      </w:r>
      <w:r w:rsidR="000D355A" w:rsidRPr="00695A49">
        <w:rPr>
          <w:rFonts w:ascii="Times New Roman" w:hAnsi="Times New Roman" w:cs="Times New Roman"/>
          <w:sz w:val="32"/>
          <w:szCs w:val="32"/>
        </w:rPr>
        <w:t>Традиційно</w:t>
      </w:r>
      <w:r w:rsidR="00D77697" w:rsidRPr="00695A49">
        <w:rPr>
          <w:rFonts w:ascii="Times New Roman" w:hAnsi="Times New Roman" w:cs="Times New Roman"/>
          <w:sz w:val="32"/>
          <w:szCs w:val="32"/>
        </w:rPr>
        <w:t>,</w:t>
      </w:r>
      <w:r w:rsidR="000D355A" w:rsidRPr="00695A49">
        <w:rPr>
          <w:rFonts w:ascii="Times New Roman" w:hAnsi="Times New Roman" w:cs="Times New Roman"/>
          <w:sz w:val="32"/>
          <w:szCs w:val="32"/>
        </w:rPr>
        <w:t xml:space="preserve"> </w:t>
      </w:r>
      <w:r w:rsidR="00D77697" w:rsidRPr="00695A49">
        <w:rPr>
          <w:rFonts w:ascii="Times New Roman" w:hAnsi="Times New Roman" w:cs="Times New Roman"/>
          <w:sz w:val="32"/>
          <w:szCs w:val="32"/>
        </w:rPr>
        <w:t xml:space="preserve">в </w:t>
      </w:r>
      <w:r w:rsidRPr="00695A49">
        <w:rPr>
          <w:rFonts w:ascii="Times New Roman" w:hAnsi="Times New Roman" w:cs="Times New Roman"/>
          <w:sz w:val="32"/>
          <w:szCs w:val="32"/>
        </w:rPr>
        <w:t xml:space="preserve">діловому, науковому мовленні, інформаційних жанрах публіцистики </w:t>
      </w:r>
      <w:r w:rsidR="00A25C03" w:rsidRPr="00695A49">
        <w:rPr>
          <w:rFonts w:ascii="Times New Roman" w:hAnsi="Times New Roman" w:cs="Times New Roman"/>
          <w:sz w:val="32"/>
          <w:szCs w:val="32"/>
        </w:rPr>
        <w:t xml:space="preserve">на позначення назв посад, професій, звань </w:t>
      </w:r>
      <w:r w:rsidR="000D355A" w:rsidRPr="00695A49">
        <w:rPr>
          <w:rFonts w:ascii="Times New Roman" w:hAnsi="Times New Roman" w:cs="Times New Roman"/>
          <w:sz w:val="32"/>
          <w:szCs w:val="32"/>
        </w:rPr>
        <w:t xml:space="preserve">перевага надається </w:t>
      </w:r>
      <w:r w:rsidR="000D355A" w:rsidRPr="00695A49">
        <w:rPr>
          <w:rFonts w:ascii="Times New Roman" w:hAnsi="Times New Roman" w:cs="Times New Roman"/>
          <w:i/>
          <w:sz w:val="32"/>
          <w:szCs w:val="32"/>
        </w:rPr>
        <w:t>формам</w:t>
      </w:r>
      <w:r w:rsidRPr="00695A49">
        <w:rPr>
          <w:rFonts w:ascii="Times New Roman" w:hAnsi="Times New Roman" w:cs="Times New Roman"/>
          <w:i/>
          <w:sz w:val="32"/>
          <w:szCs w:val="32"/>
        </w:rPr>
        <w:t xml:space="preserve"> чоловічого роду</w:t>
      </w:r>
      <w:r w:rsidR="00580C8D" w:rsidRPr="00695A49">
        <w:rPr>
          <w:rFonts w:ascii="Times New Roman" w:hAnsi="Times New Roman" w:cs="Times New Roman"/>
          <w:sz w:val="32"/>
          <w:szCs w:val="32"/>
        </w:rPr>
        <w:t>;</w:t>
      </w:r>
      <w:r w:rsidR="00826164" w:rsidRPr="00695A49">
        <w:rPr>
          <w:rFonts w:ascii="Times New Roman" w:hAnsi="Times New Roman" w:cs="Times New Roman"/>
          <w:sz w:val="32"/>
          <w:szCs w:val="32"/>
        </w:rPr>
        <w:t xml:space="preserve"> </w:t>
      </w:r>
      <w:r w:rsidR="005F0908" w:rsidRPr="00695A49">
        <w:rPr>
          <w:rFonts w:ascii="Times New Roman" w:hAnsi="Times New Roman" w:cs="Times New Roman"/>
          <w:sz w:val="32"/>
          <w:szCs w:val="32"/>
        </w:rPr>
        <w:t xml:space="preserve">жіночі відповідники – </w:t>
      </w:r>
      <w:r w:rsidR="00A86DD7" w:rsidRPr="00695A49">
        <w:rPr>
          <w:rFonts w:ascii="Times New Roman" w:hAnsi="Times New Roman" w:cs="Times New Roman"/>
          <w:sz w:val="32"/>
          <w:szCs w:val="32"/>
        </w:rPr>
        <w:t>домінують у</w:t>
      </w:r>
      <w:r w:rsidR="00826164" w:rsidRPr="00695A49">
        <w:rPr>
          <w:rFonts w:ascii="Times New Roman" w:hAnsi="Times New Roman" w:cs="Times New Roman"/>
          <w:sz w:val="32"/>
          <w:szCs w:val="32"/>
        </w:rPr>
        <w:t xml:space="preserve"> розмовному стилі </w:t>
      </w:r>
      <w:r w:rsidR="00FF685B" w:rsidRPr="00695A49">
        <w:rPr>
          <w:rFonts w:ascii="Times New Roman" w:hAnsi="Times New Roman" w:cs="Times New Roman"/>
          <w:sz w:val="32"/>
          <w:szCs w:val="32"/>
        </w:rPr>
        <w:t>й</w:t>
      </w:r>
      <w:r w:rsidR="00826164" w:rsidRPr="00695A49">
        <w:rPr>
          <w:rFonts w:ascii="Times New Roman" w:hAnsi="Times New Roman" w:cs="Times New Roman"/>
          <w:sz w:val="32"/>
          <w:szCs w:val="32"/>
        </w:rPr>
        <w:t xml:space="preserve"> сприймаються менш офіційно, поважно й шанобливо на відміну від попередніх </w:t>
      </w:r>
      <w:r w:rsidRPr="00695A49">
        <w:rPr>
          <w:rFonts w:ascii="Times New Roman" w:hAnsi="Times New Roman" w:cs="Times New Roman"/>
          <w:sz w:val="32"/>
          <w:szCs w:val="32"/>
        </w:rPr>
        <w:t>(</w:t>
      </w:r>
      <w:r w:rsidR="000D355A" w:rsidRPr="00695A49">
        <w:rPr>
          <w:rFonts w:ascii="Times New Roman" w:hAnsi="Times New Roman" w:cs="Times New Roman"/>
          <w:sz w:val="32"/>
          <w:szCs w:val="32"/>
        </w:rPr>
        <w:t>пор.</w:t>
      </w:r>
      <w:r w:rsidR="005F0908" w:rsidRPr="00695A49">
        <w:rPr>
          <w:rFonts w:ascii="Times New Roman" w:hAnsi="Times New Roman" w:cs="Times New Roman"/>
          <w:sz w:val="32"/>
          <w:szCs w:val="32"/>
        </w:rPr>
        <w:t>:</w:t>
      </w:r>
      <w:r w:rsidR="00A25C03" w:rsidRPr="00695A49">
        <w:rPr>
          <w:rFonts w:ascii="Times New Roman" w:hAnsi="Times New Roman" w:cs="Times New Roman"/>
          <w:sz w:val="32"/>
          <w:szCs w:val="32"/>
        </w:rPr>
        <w:t xml:space="preserve"> </w:t>
      </w:r>
      <w:r w:rsidR="00826164" w:rsidRPr="00695A49">
        <w:rPr>
          <w:rFonts w:ascii="Times New Roman" w:hAnsi="Times New Roman" w:cs="Times New Roman"/>
          <w:i/>
          <w:sz w:val="32"/>
          <w:szCs w:val="32"/>
        </w:rPr>
        <w:t xml:space="preserve">викладач </w:t>
      </w:r>
      <w:r w:rsidR="00826164" w:rsidRPr="00695A49">
        <w:rPr>
          <w:rFonts w:ascii="Times New Roman" w:hAnsi="Times New Roman" w:cs="Times New Roman"/>
          <w:sz w:val="32"/>
          <w:szCs w:val="32"/>
        </w:rPr>
        <w:t>(</w:t>
      </w:r>
      <w:r w:rsidR="00B40AB9" w:rsidRPr="00695A49">
        <w:rPr>
          <w:rFonts w:ascii="Times New Roman" w:hAnsi="Times New Roman" w:cs="Times New Roman"/>
          <w:i/>
          <w:sz w:val="32"/>
          <w:szCs w:val="32"/>
        </w:rPr>
        <w:t>агроном</w:t>
      </w:r>
      <w:r w:rsidR="008B7CCD" w:rsidRPr="00695A49">
        <w:rPr>
          <w:rFonts w:ascii="Times New Roman" w:hAnsi="Times New Roman" w:cs="Times New Roman"/>
          <w:sz w:val="32"/>
          <w:szCs w:val="32"/>
        </w:rPr>
        <w:t>,</w:t>
      </w:r>
      <w:r w:rsidR="00B40AB9" w:rsidRPr="00695A49">
        <w:rPr>
          <w:rFonts w:ascii="Times New Roman" w:hAnsi="Times New Roman" w:cs="Times New Roman"/>
          <w:i/>
          <w:sz w:val="32"/>
          <w:szCs w:val="32"/>
        </w:rPr>
        <w:t xml:space="preserve"> </w:t>
      </w:r>
      <w:r w:rsidR="00BB056E" w:rsidRPr="00695A49">
        <w:rPr>
          <w:rFonts w:ascii="Times New Roman" w:hAnsi="Times New Roman" w:cs="Times New Roman"/>
          <w:i/>
          <w:sz w:val="32"/>
          <w:szCs w:val="32"/>
        </w:rPr>
        <w:t>директор</w:t>
      </w:r>
      <w:r w:rsidR="00BB056E" w:rsidRPr="00695A49">
        <w:rPr>
          <w:rFonts w:ascii="Times New Roman" w:hAnsi="Times New Roman" w:cs="Times New Roman"/>
          <w:sz w:val="32"/>
          <w:szCs w:val="32"/>
        </w:rPr>
        <w:t xml:space="preserve">, </w:t>
      </w:r>
      <w:r w:rsidR="00C7724C" w:rsidRPr="00695A49">
        <w:rPr>
          <w:rFonts w:ascii="Times New Roman" w:hAnsi="Times New Roman" w:cs="Times New Roman"/>
          <w:i/>
          <w:sz w:val="32"/>
          <w:szCs w:val="32"/>
        </w:rPr>
        <w:t>інженер</w:t>
      </w:r>
      <w:r w:rsidR="00C7724C" w:rsidRPr="00695A49">
        <w:rPr>
          <w:rFonts w:ascii="Times New Roman" w:hAnsi="Times New Roman" w:cs="Times New Roman"/>
          <w:sz w:val="32"/>
          <w:szCs w:val="32"/>
        </w:rPr>
        <w:t>,</w:t>
      </w:r>
      <w:r w:rsidR="00C7724C" w:rsidRPr="00695A49">
        <w:rPr>
          <w:rFonts w:ascii="Times New Roman" w:hAnsi="Times New Roman" w:cs="Times New Roman"/>
          <w:i/>
          <w:sz w:val="32"/>
          <w:szCs w:val="32"/>
        </w:rPr>
        <w:t xml:space="preserve"> </w:t>
      </w:r>
      <w:r w:rsidR="00826164" w:rsidRPr="00695A49">
        <w:rPr>
          <w:rFonts w:ascii="Times New Roman" w:hAnsi="Times New Roman" w:cs="Times New Roman"/>
          <w:i/>
          <w:sz w:val="32"/>
          <w:szCs w:val="32"/>
        </w:rPr>
        <w:t>лікар</w:t>
      </w:r>
      <w:r w:rsidR="00826164" w:rsidRPr="00695A49">
        <w:rPr>
          <w:rFonts w:ascii="Times New Roman" w:hAnsi="Times New Roman" w:cs="Times New Roman"/>
          <w:sz w:val="32"/>
          <w:szCs w:val="32"/>
        </w:rPr>
        <w:t>,</w:t>
      </w:r>
      <w:r w:rsidR="00BB056E" w:rsidRPr="00695A49">
        <w:rPr>
          <w:rFonts w:ascii="Times New Roman" w:hAnsi="Times New Roman" w:cs="Times New Roman"/>
          <w:i/>
          <w:sz w:val="32"/>
          <w:szCs w:val="32"/>
        </w:rPr>
        <w:t xml:space="preserve"> </w:t>
      </w:r>
      <w:r w:rsidR="00B40AB9" w:rsidRPr="00695A49">
        <w:rPr>
          <w:rFonts w:ascii="Times New Roman" w:hAnsi="Times New Roman" w:cs="Times New Roman"/>
          <w:i/>
          <w:sz w:val="32"/>
          <w:szCs w:val="32"/>
        </w:rPr>
        <w:t>коректор</w:t>
      </w:r>
      <w:r w:rsidR="00826164" w:rsidRPr="00695A49">
        <w:rPr>
          <w:rFonts w:ascii="Times New Roman" w:hAnsi="Times New Roman" w:cs="Times New Roman"/>
          <w:sz w:val="32"/>
          <w:szCs w:val="32"/>
        </w:rPr>
        <w:t>)</w:t>
      </w:r>
      <w:r w:rsidR="00826164" w:rsidRPr="00695A49">
        <w:rPr>
          <w:rFonts w:ascii="Times New Roman" w:hAnsi="Times New Roman" w:cs="Times New Roman"/>
          <w:i/>
          <w:sz w:val="32"/>
          <w:szCs w:val="32"/>
        </w:rPr>
        <w:t xml:space="preserve"> Ніна Петрівна </w:t>
      </w:r>
      <w:r w:rsidR="00826164" w:rsidRPr="00695A49">
        <w:rPr>
          <w:rFonts w:ascii="Times New Roman" w:hAnsi="Times New Roman" w:cs="Times New Roman"/>
          <w:sz w:val="32"/>
          <w:szCs w:val="32"/>
        </w:rPr>
        <w:t>–</w:t>
      </w:r>
      <w:r w:rsidR="00826164" w:rsidRPr="00695A49">
        <w:rPr>
          <w:rFonts w:ascii="Times New Roman" w:hAnsi="Times New Roman" w:cs="Times New Roman"/>
          <w:i/>
          <w:sz w:val="32"/>
          <w:szCs w:val="32"/>
        </w:rPr>
        <w:t xml:space="preserve"> </w:t>
      </w:r>
      <w:r w:rsidR="00C7724C" w:rsidRPr="00695A49">
        <w:rPr>
          <w:rFonts w:ascii="Times New Roman" w:hAnsi="Times New Roman" w:cs="Times New Roman"/>
          <w:i/>
          <w:sz w:val="32"/>
          <w:szCs w:val="32"/>
        </w:rPr>
        <w:t>викладачка</w:t>
      </w:r>
      <w:r w:rsidR="00C7724C" w:rsidRPr="00695A49">
        <w:rPr>
          <w:rFonts w:ascii="Times New Roman" w:hAnsi="Times New Roman" w:cs="Times New Roman"/>
          <w:sz w:val="32"/>
          <w:szCs w:val="32"/>
        </w:rPr>
        <w:t xml:space="preserve"> (</w:t>
      </w:r>
      <w:r w:rsidR="00580C8D" w:rsidRPr="00695A49">
        <w:rPr>
          <w:rFonts w:ascii="Times New Roman" w:hAnsi="Times New Roman" w:cs="Times New Roman"/>
          <w:i/>
          <w:sz w:val="32"/>
          <w:szCs w:val="32"/>
        </w:rPr>
        <w:t>агрономш</w:t>
      </w:r>
      <w:r w:rsidR="00C7724C" w:rsidRPr="00695A49">
        <w:rPr>
          <w:rFonts w:ascii="Times New Roman" w:hAnsi="Times New Roman" w:cs="Times New Roman"/>
          <w:i/>
          <w:sz w:val="32"/>
          <w:szCs w:val="32"/>
        </w:rPr>
        <w:t>а</w:t>
      </w:r>
      <w:r w:rsidR="00C7724C" w:rsidRPr="00695A49">
        <w:rPr>
          <w:rFonts w:ascii="Times New Roman" w:hAnsi="Times New Roman" w:cs="Times New Roman"/>
          <w:sz w:val="32"/>
          <w:szCs w:val="32"/>
        </w:rPr>
        <w:t>,</w:t>
      </w:r>
      <w:r w:rsidR="00C7724C" w:rsidRPr="00695A49">
        <w:rPr>
          <w:rFonts w:ascii="Times New Roman" w:hAnsi="Times New Roman" w:cs="Times New Roman"/>
          <w:i/>
          <w:sz w:val="32"/>
          <w:szCs w:val="32"/>
        </w:rPr>
        <w:t xml:space="preserve"> директорша</w:t>
      </w:r>
      <w:r w:rsidR="00C7724C" w:rsidRPr="00695A49">
        <w:rPr>
          <w:rFonts w:ascii="Times New Roman" w:hAnsi="Times New Roman" w:cs="Times New Roman"/>
          <w:sz w:val="32"/>
          <w:szCs w:val="32"/>
        </w:rPr>
        <w:t>,</w:t>
      </w:r>
      <w:r w:rsidR="00C7724C" w:rsidRPr="00695A49">
        <w:rPr>
          <w:rFonts w:ascii="Times New Roman" w:hAnsi="Times New Roman" w:cs="Times New Roman"/>
          <w:i/>
          <w:sz w:val="32"/>
          <w:szCs w:val="32"/>
        </w:rPr>
        <w:t xml:space="preserve"> інженерка</w:t>
      </w:r>
      <w:r w:rsidR="00C7724C" w:rsidRPr="00695A49">
        <w:rPr>
          <w:rFonts w:ascii="Times New Roman" w:hAnsi="Times New Roman" w:cs="Times New Roman"/>
          <w:sz w:val="32"/>
          <w:szCs w:val="32"/>
        </w:rPr>
        <w:t>,</w:t>
      </w:r>
      <w:r w:rsidR="00C7724C"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лікарка</w:t>
      </w:r>
      <w:r w:rsidRPr="00695A49">
        <w:rPr>
          <w:rFonts w:ascii="Times New Roman" w:hAnsi="Times New Roman" w:cs="Times New Roman"/>
          <w:sz w:val="32"/>
          <w:szCs w:val="32"/>
        </w:rPr>
        <w:t>,</w:t>
      </w:r>
      <w:r w:rsidR="00BB056E" w:rsidRPr="00695A49">
        <w:rPr>
          <w:rFonts w:ascii="Times New Roman" w:hAnsi="Times New Roman" w:cs="Times New Roman"/>
          <w:i/>
          <w:sz w:val="32"/>
          <w:szCs w:val="32"/>
        </w:rPr>
        <w:t xml:space="preserve"> корект</w:t>
      </w:r>
      <w:r w:rsidRPr="00695A49">
        <w:rPr>
          <w:rFonts w:ascii="Times New Roman" w:hAnsi="Times New Roman" w:cs="Times New Roman"/>
          <w:i/>
          <w:sz w:val="32"/>
          <w:szCs w:val="32"/>
        </w:rPr>
        <w:t>орка</w:t>
      </w:r>
      <w:r w:rsidRPr="00695A49">
        <w:rPr>
          <w:rFonts w:ascii="Times New Roman" w:hAnsi="Times New Roman" w:cs="Times New Roman"/>
          <w:sz w:val="32"/>
          <w:szCs w:val="32"/>
        </w:rPr>
        <w:t>)</w:t>
      </w:r>
      <w:r w:rsidR="00FF685B" w:rsidRPr="00695A49">
        <w:rPr>
          <w:rFonts w:ascii="Times New Roman" w:hAnsi="Times New Roman" w:cs="Times New Roman"/>
          <w:i/>
          <w:sz w:val="32"/>
          <w:szCs w:val="32"/>
        </w:rPr>
        <w:t xml:space="preserve"> Ніна Петрівна</w:t>
      </w:r>
      <w:r w:rsidR="00826164" w:rsidRPr="00695A49">
        <w:rPr>
          <w:rFonts w:ascii="Times New Roman" w:hAnsi="Times New Roman" w:cs="Times New Roman"/>
          <w:sz w:val="32"/>
          <w:szCs w:val="32"/>
        </w:rPr>
        <w:t xml:space="preserve">. </w:t>
      </w:r>
      <w:r w:rsidR="00826164" w:rsidRPr="00695A49">
        <w:rPr>
          <w:rFonts w:ascii="Times New Roman" w:hAnsi="Times New Roman" w:cs="Times New Roman"/>
          <w:i/>
          <w:sz w:val="32"/>
          <w:szCs w:val="32"/>
        </w:rPr>
        <w:t>І</w:t>
      </w:r>
      <w:r w:rsidRPr="00695A49">
        <w:rPr>
          <w:rFonts w:ascii="Times New Roman" w:hAnsi="Times New Roman" w:cs="Times New Roman"/>
          <w:i/>
          <w:sz w:val="32"/>
          <w:szCs w:val="32"/>
        </w:rPr>
        <w:t>менники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спільного роду</w:t>
      </w:r>
      <w:r w:rsidRPr="00695A49">
        <w:rPr>
          <w:rFonts w:ascii="Times New Roman" w:hAnsi="Times New Roman" w:cs="Times New Roman"/>
          <w:sz w:val="32"/>
          <w:szCs w:val="32"/>
        </w:rPr>
        <w:t xml:space="preserve"> характер</w:t>
      </w:r>
      <w:r w:rsidR="004D65AC" w:rsidRPr="00695A49">
        <w:rPr>
          <w:rFonts w:ascii="Times New Roman" w:hAnsi="Times New Roman" w:cs="Times New Roman"/>
          <w:sz w:val="32"/>
          <w:szCs w:val="32"/>
        </w:rPr>
        <w:t>изує яскрава експресивність,</w:t>
      </w:r>
      <w:r w:rsidR="00D77697" w:rsidRPr="00695A49">
        <w:rPr>
          <w:rFonts w:ascii="Times New Roman" w:hAnsi="Times New Roman" w:cs="Times New Roman"/>
          <w:sz w:val="32"/>
          <w:szCs w:val="32"/>
        </w:rPr>
        <w:t xml:space="preserve"> </w:t>
      </w:r>
      <w:r w:rsidRPr="00695A49">
        <w:rPr>
          <w:rFonts w:ascii="Times New Roman" w:hAnsi="Times New Roman" w:cs="Times New Roman"/>
          <w:sz w:val="32"/>
          <w:szCs w:val="32"/>
        </w:rPr>
        <w:t>семантико-стилістичні якості можуть бути спрямовані у бік позитивно-співчутливих емоцій, але більшість – у бік негативних (</w:t>
      </w:r>
      <w:r w:rsidR="00B27336" w:rsidRPr="00695A49">
        <w:rPr>
          <w:rFonts w:ascii="Times New Roman" w:hAnsi="Times New Roman" w:cs="Times New Roman"/>
          <w:sz w:val="32"/>
          <w:szCs w:val="32"/>
        </w:rPr>
        <w:t xml:space="preserve">пор.: </w:t>
      </w:r>
      <w:r w:rsidRPr="00695A49">
        <w:rPr>
          <w:rFonts w:ascii="Times New Roman" w:hAnsi="Times New Roman" w:cs="Times New Roman"/>
          <w:i/>
          <w:sz w:val="32"/>
          <w:szCs w:val="32"/>
        </w:rPr>
        <w:t>бідолаха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молодчага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роботяга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сердега </w:t>
      </w:r>
      <w:r w:rsidRPr="00695A49">
        <w:rPr>
          <w:rFonts w:ascii="Times New Roman" w:hAnsi="Times New Roman" w:cs="Times New Roman"/>
          <w:sz w:val="32"/>
          <w:szCs w:val="32"/>
        </w:rPr>
        <w:t xml:space="preserve">і </w:t>
      </w:r>
      <w:r w:rsidRPr="00695A49">
        <w:rPr>
          <w:rFonts w:ascii="Times New Roman" w:hAnsi="Times New Roman" w:cs="Times New Roman"/>
          <w:i/>
          <w:sz w:val="32"/>
          <w:szCs w:val="32"/>
        </w:rPr>
        <w:t>базікало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волоцюга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лепетайло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ненажера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приблуда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хапуга</w:t>
      </w:r>
      <w:r w:rsidR="00340071" w:rsidRPr="00695A49">
        <w:rPr>
          <w:rFonts w:ascii="Times New Roman" w:hAnsi="Times New Roman" w:cs="Times New Roman"/>
          <w:sz w:val="32"/>
          <w:szCs w:val="32"/>
        </w:rPr>
        <w:t>);</w:t>
      </w:r>
      <w:r w:rsidRPr="00695A49">
        <w:rPr>
          <w:rFonts w:ascii="Times New Roman" w:hAnsi="Times New Roman" w:cs="Times New Roman"/>
          <w:sz w:val="32"/>
          <w:szCs w:val="32"/>
        </w:rPr>
        <w:t xml:space="preserve"> уживаються переважно в розмовному мовленні, зокрема у фамільярному просторіччі. </w:t>
      </w:r>
      <w:r w:rsidR="00826164" w:rsidRPr="00695A49">
        <w:rPr>
          <w:rFonts w:ascii="Times New Roman" w:eastAsia="Times New Roman" w:hAnsi="Times New Roman" w:cs="Times New Roman"/>
          <w:sz w:val="32"/>
          <w:szCs w:val="32"/>
          <w:lang w:eastAsia="uk-UA"/>
        </w:rPr>
        <w:t xml:space="preserve">Найабстрактнішим є </w:t>
      </w:r>
      <w:r w:rsidR="00826164" w:rsidRPr="00695A49">
        <w:rPr>
          <w:rFonts w:ascii="Times New Roman" w:eastAsia="Times New Roman" w:hAnsi="Times New Roman" w:cs="Times New Roman"/>
          <w:i/>
          <w:sz w:val="32"/>
          <w:szCs w:val="32"/>
          <w:lang w:eastAsia="uk-UA"/>
        </w:rPr>
        <w:t>середній рід</w:t>
      </w:r>
      <w:r w:rsidR="00826164" w:rsidRPr="00695A49">
        <w:rPr>
          <w:rFonts w:ascii="Times New Roman" w:eastAsia="Times New Roman" w:hAnsi="Times New Roman" w:cs="Times New Roman"/>
          <w:sz w:val="32"/>
          <w:szCs w:val="32"/>
          <w:lang w:eastAsia="uk-UA"/>
        </w:rPr>
        <w:t>, найчастіше вживаний у науковому стилі, де не допускаються варіантні форми. Ширшими є можливості цієї категорії у художньо-белетристичному та розмовном</w:t>
      </w:r>
      <w:r w:rsidR="0093218D" w:rsidRPr="00695A49">
        <w:rPr>
          <w:rFonts w:ascii="Times New Roman" w:eastAsia="Times New Roman" w:hAnsi="Times New Roman" w:cs="Times New Roman"/>
          <w:sz w:val="32"/>
          <w:szCs w:val="32"/>
          <w:lang w:eastAsia="uk-UA"/>
        </w:rPr>
        <w:t xml:space="preserve">у стилях, за її </w:t>
      </w:r>
      <w:r w:rsidR="00826164" w:rsidRPr="00695A49">
        <w:rPr>
          <w:rFonts w:ascii="Times New Roman" w:eastAsia="Times New Roman" w:hAnsi="Times New Roman" w:cs="Times New Roman"/>
          <w:sz w:val="32"/>
          <w:szCs w:val="32"/>
          <w:lang w:eastAsia="uk-UA"/>
        </w:rPr>
        <w:t xml:space="preserve">допомогою можна </w:t>
      </w:r>
      <w:r w:rsidR="0093218D" w:rsidRPr="00695A49">
        <w:rPr>
          <w:rFonts w:ascii="Times New Roman" w:eastAsia="Times New Roman" w:hAnsi="Times New Roman" w:cs="Times New Roman"/>
          <w:sz w:val="32"/>
          <w:szCs w:val="32"/>
          <w:lang w:eastAsia="uk-UA"/>
        </w:rPr>
        <w:t>відтворити дитяче сприйняття світу,</w:t>
      </w:r>
      <w:r w:rsidR="00826164" w:rsidRPr="00695A49">
        <w:rPr>
          <w:rFonts w:ascii="Times New Roman" w:eastAsia="Times New Roman" w:hAnsi="Times New Roman" w:cs="Times New Roman"/>
          <w:sz w:val="32"/>
          <w:szCs w:val="32"/>
          <w:lang w:eastAsia="uk-UA"/>
        </w:rPr>
        <w:t xml:space="preserve"> пестливий (ласкавий) тон, співчутливе, прихильне чи навпа</w:t>
      </w:r>
      <w:r w:rsidR="0093218D" w:rsidRPr="00695A49">
        <w:rPr>
          <w:rFonts w:ascii="Times New Roman" w:eastAsia="Times New Roman" w:hAnsi="Times New Roman" w:cs="Times New Roman"/>
          <w:sz w:val="32"/>
          <w:szCs w:val="32"/>
          <w:lang w:eastAsia="uk-UA"/>
        </w:rPr>
        <w:t>ки зневажливе ставлення до когось (чогось)</w:t>
      </w:r>
      <w:r w:rsidR="00826164" w:rsidRPr="00695A49">
        <w:rPr>
          <w:rFonts w:ascii="Times New Roman" w:eastAsia="Times New Roman" w:hAnsi="Times New Roman" w:cs="Times New Roman"/>
          <w:sz w:val="32"/>
          <w:szCs w:val="32"/>
          <w:lang w:eastAsia="uk-UA"/>
        </w:rPr>
        <w:t>.</w:t>
      </w:r>
      <w:r w:rsidR="00826164"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xml:space="preserve">Див. </w:t>
      </w:r>
      <w:r w:rsidR="00D77697" w:rsidRPr="00695A49">
        <w:rPr>
          <w:rFonts w:ascii="Times New Roman" w:hAnsi="Times New Roman" w:cs="Times New Roman"/>
          <w:sz w:val="32"/>
          <w:szCs w:val="32"/>
        </w:rPr>
        <w:t xml:space="preserve">також: </w:t>
      </w:r>
      <w:r w:rsidRPr="00695A49">
        <w:rPr>
          <w:rFonts w:ascii="Times New Roman" w:hAnsi="Times New Roman" w:cs="Times New Roman"/>
          <w:i/>
          <w:sz w:val="32"/>
          <w:szCs w:val="32"/>
        </w:rPr>
        <w:t>середній рід</w:t>
      </w:r>
      <w:r w:rsidRPr="00695A49">
        <w:rPr>
          <w:rFonts w:ascii="Times New Roman" w:hAnsi="Times New Roman" w:cs="Times New Roman"/>
          <w:sz w:val="32"/>
          <w:szCs w:val="32"/>
        </w:rPr>
        <w:t>.</w:t>
      </w:r>
    </w:p>
    <w:p w:rsidR="003915C4" w:rsidRPr="00695A49" w:rsidRDefault="00A10865"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Кате</w:t>
      </w:r>
      <w:r w:rsidR="003915C4" w:rsidRPr="00695A49">
        <w:rPr>
          <w:rFonts w:ascii="Times New Roman" w:hAnsi="Times New Roman" w:cs="Times New Roman"/>
          <w:b/>
          <w:sz w:val="32"/>
          <w:szCs w:val="32"/>
        </w:rPr>
        <w:t>г</w:t>
      </w:r>
      <w:r w:rsidRPr="00695A49">
        <w:rPr>
          <w:rFonts w:ascii="Times New Roman" w:hAnsi="Times New Roman" w:cs="Times New Roman"/>
          <w:b/>
          <w:sz w:val="32"/>
          <w:szCs w:val="32"/>
        </w:rPr>
        <w:t>орія часу</w:t>
      </w:r>
      <w:r w:rsidR="003915C4" w:rsidRPr="00695A49">
        <w:rPr>
          <w:rFonts w:ascii="Times New Roman" w:hAnsi="Times New Roman" w:cs="Times New Roman"/>
          <w:sz w:val="32"/>
          <w:szCs w:val="32"/>
        </w:rPr>
        <w:t xml:space="preserve"> –</w:t>
      </w:r>
      <w:r w:rsidR="00FF685B" w:rsidRPr="00695A49">
        <w:rPr>
          <w:rFonts w:ascii="Times New Roman" w:hAnsi="Times New Roman" w:cs="Times New Roman"/>
          <w:sz w:val="32"/>
          <w:szCs w:val="32"/>
        </w:rPr>
        <w:t xml:space="preserve"> </w:t>
      </w:r>
      <w:r w:rsidR="003915C4" w:rsidRPr="00695A49">
        <w:rPr>
          <w:rFonts w:ascii="Times New Roman" w:hAnsi="Times New Roman" w:cs="Times New Roman"/>
          <w:sz w:val="32"/>
          <w:szCs w:val="32"/>
        </w:rPr>
        <w:t>граматична категорія</w:t>
      </w:r>
      <w:r w:rsidR="00FF685B" w:rsidRPr="00695A49">
        <w:rPr>
          <w:rFonts w:ascii="Times New Roman" w:hAnsi="Times New Roman" w:cs="Times New Roman"/>
          <w:sz w:val="32"/>
          <w:szCs w:val="32"/>
        </w:rPr>
        <w:t xml:space="preserve"> у</w:t>
      </w:r>
      <w:r w:rsidR="00FF685B" w:rsidRPr="00695A49">
        <w:rPr>
          <w:rFonts w:ascii="Times New Roman" w:hAnsi="Times New Roman" w:cs="Times New Roman"/>
          <w:b/>
          <w:sz w:val="32"/>
          <w:szCs w:val="32"/>
        </w:rPr>
        <w:t xml:space="preserve"> </w:t>
      </w:r>
      <w:r w:rsidR="00FF685B" w:rsidRPr="00695A49">
        <w:rPr>
          <w:rFonts w:ascii="Times New Roman" w:hAnsi="Times New Roman" w:cs="Times New Roman"/>
          <w:sz w:val="32"/>
          <w:szCs w:val="32"/>
        </w:rPr>
        <w:t>дієслівній стилістиці</w:t>
      </w:r>
      <w:r w:rsidR="003915C4" w:rsidRPr="00695A49">
        <w:rPr>
          <w:rFonts w:ascii="Times New Roman" w:hAnsi="Times New Roman" w:cs="Times New Roman"/>
          <w:sz w:val="32"/>
          <w:szCs w:val="32"/>
        </w:rPr>
        <w:t xml:space="preserve">, що темпоральною семантикою і граматичними формами виражає часові відношення моменту мовлення з реальним часом, подіями, діячами; використовується як стилістичний засіб вираження відносного часу. Часові форми дієслова, вжиті в переносному значенні, характерні для розмовного, художнього та публіцистичного </w:t>
      </w:r>
      <w:r w:rsidR="0093218D" w:rsidRPr="00695A49">
        <w:rPr>
          <w:rFonts w:ascii="Times New Roman" w:hAnsi="Times New Roman" w:cs="Times New Roman"/>
          <w:sz w:val="32"/>
          <w:szCs w:val="32"/>
        </w:rPr>
        <w:t>різновидів мовлення</w:t>
      </w:r>
      <w:r w:rsidR="00A86DD7" w:rsidRPr="00695A49">
        <w:rPr>
          <w:rFonts w:ascii="Times New Roman" w:hAnsi="Times New Roman" w:cs="Times New Roman"/>
          <w:sz w:val="32"/>
          <w:szCs w:val="32"/>
        </w:rPr>
        <w:t>; вон</w:t>
      </w:r>
      <w:r w:rsidR="003915C4" w:rsidRPr="00695A49">
        <w:rPr>
          <w:rFonts w:ascii="Times New Roman" w:hAnsi="Times New Roman" w:cs="Times New Roman"/>
          <w:sz w:val="32"/>
          <w:szCs w:val="32"/>
        </w:rPr>
        <w:t xml:space="preserve">и створюють експресивність, передають різні значеннєві відтінки. </w:t>
      </w:r>
      <w:r w:rsidR="00057DC2" w:rsidRPr="00695A49">
        <w:rPr>
          <w:rFonts w:ascii="Times New Roman" w:hAnsi="Times New Roman" w:cs="Times New Roman"/>
          <w:sz w:val="32"/>
          <w:szCs w:val="32"/>
        </w:rPr>
        <w:t xml:space="preserve">Див. також: </w:t>
      </w:r>
      <w:r w:rsidR="003915C4" w:rsidRPr="00695A49">
        <w:rPr>
          <w:rFonts w:ascii="Times New Roman" w:hAnsi="Times New Roman" w:cs="Times New Roman"/>
          <w:i/>
          <w:sz w:val="32"/>
          <w:szCs w:val="32"/>
        </w:rPr>
        <w:t>давноминулий</w:t>
      </w:r>
      <w:r w:rsidR="003915C4" w:rsidRPr="00695A49">
        <w:rPr>
          <w:rFonts w:ascii="Times New Roman" w:hAnsi="Times New Roman" w:cs="Times New Roman"/>
          <w:sz w:val="32"/>
          <w:szCs w:val="32"/>
        </w:rPr>
        <w:t xml:space="preserve"> </w:t>
      </w:r>
      <w:r w:rsidR="003915C4" w:rsidRPr="00695A49">
        <w:rPr>
          <w:rFonts w:ascii="Times New Roman" w:hAnsi="Times New Roman" w:cs="Times New Roman"/>
          <w:i/>
          <w:sz w:val="32"/>
          <w:szCs w:val="32"/>
        </w:rPr>
        <w:t>час</w:t>
      </w:r>
      <w:r w:rsidR="003915C4" w:rsidRPr="00695A49">
        <w:rPr>
          <w:rFonts w:ascii="Times New Roman" w:hAnsi="Times New Roman" w:cs="Times New Roman"/>
          <w:sz w:val="32"/>
          <w:szCs w:val="32"/>
        </w:rPr>
        <w:t xml:space="preserve">, </w:t>
      </w:r>
      <w:r w:rsidR="00B17981" w:rsidRPr="00695A49">
        <w:rPr>
          <w:rFonts w:ascii="Times New Roman" w:hAnsi="Times New Roman" w:cs="Times New Roman"/>
          <w:i/>
          <w:sz w:val="32"/>
          <w:szCs w:val="32"/>
        </w:rPr>
        <w:t>еналага</w:t>
      </w:r>
      <w:r w:rsidR="00B17981" w:rsidRPr="00695A49">
        <w:rPr>
          <w:rFonts w:ascii="Times New Roman" w:hAnsi="Times New Roman" w:cs="Times New Roman"/>
          <w:sz w:val="32"/>
          <w:szCs w:val="32"/>
        </w:rPr>
        <w:t xml:space="preserve">, </w:t>
      </w:r>
      <w:r w:rsidR="003915C4" w:rsidRPr="00695A49">
        <w:rPr>
          <w:rFonts w:ascii="Times New Roman" w:hAnsi="Times New Roman" w:cs="Times New Roman"/>
          <w:i/>
          <w:sz w:val="32"/>
          <w:szCs w:val="32"/>
        </w:rPr>
        <w:t>майбутній час</w:t>
      </w:r>
      <w:r w:rsidR="003915C4" w:rsidRPr="00695A49">
        <w:rPr>
          <w:rFonts w:ascii="Times New Roman" w:hAnsi="Times New Roman" w:cs="Times New Roman"/>
          <w:sz w:val="32"/>
          <w:szCs w:val="32"/>
        </w:rPr>
        <w:t xml:space="preserve">, </w:t>
      </w:r>
      <w:r w:rsidR="003915C4" w:rsidRPr="00695A49">
        <w:rPr>
          <w:rFonts w:ascii="Times New Roman" w:hAnsi="Times New Roman" w:cs="Times New Roman"/>
          <w:i/>
          <w:sz w:val="32"/>
          <w:szCs w:val="32"/>
        </w:rPr>
        <w:t>минулий час</w:t>
      </w:r>
      <w:r w:rsidR="003915C4" w:rsidRPr="00695A49">
        <w:rPr>
          <w:rFonts w:ascii="Times New Roman" w:hAnsi="Times New Roman" w:cs="Times New Roman"/>
          <w:sz w:val="32"/>
          <w:szCs w:val="32"/>
        </w:rPr>
        <w:t xml:space="preserve">, </w:t>
      </w:r>
      <w:r w:rsidR="00292757" w:rsidRPr="00695A49">
        <w:rPr>
          <w:rFonts w:ascii="Times New Roman" w:hAnsi="Times New Roman" w:cs="Times New Roman"/>
          <w:i/>
          <w:sz w:val="32"/>
          <w:szCs w:val="32"/>
        </w:rPr>
        <w:t>теперішній час</w:t>
      </w:r>
      <w:r w:rsidR="00292757" w:rsidRPr="00695A49">
        <w:rPr>
          <w:rFonts w:ascii="Times New Roman" w:hAnsi="Times New Roman" w:cs="Times New Roman"/>
          <w:sz w:val="32"/>
          <w:szCs w:val="32"/>
        </w:rPr>
        <w:t>.</w:t>
      </w:r>
    </w:p>
    <w:p w:rsidR="00867DCC" w:rsidRPr="00695A49" w:rsidRDefault="00867DCC" w:rsidP="0093218D">
      <w:pPr>
        <w:tabs>
          <w:tab w:val="left" w:pos="993"/>
        </w:tabs>
        <w:spacing w:after="0" w:line="240" w:lineRule="auto"/>
        <w:ind w:firstLine="709"/>
        <w:jc w:val="both"/>
        <w:rPr>
          <w:rFonts w:ascii="Times New Roman" w:eastAsia="Times New Roman" w:hAnsi="Times New Roman" w:cs="Times New Roman"/>
          <w:sz w:val="32"/>
          <w:szCs w:val="32"/>
          <w:lang w:eastAsia="uk-UA"/>
        </w:rPr>
      </w:pPr>
      <w:r w:rsidRPr="00695A49">
        <w:rPr>
          <w:rFonts w:ascii="Times New Roman" w:hAnsi="Times New Roman" w:cs="Times New Roman"/>
          <w:b/>
          <w:sz w:val="32"/>
          <w:szCs w:val="32"/>
        </w:rPr>
        <w:lastRenderedPageBreak/>
        <w:t xml:space="preserve">Категорія числа </w:t>
      </w:r>
      <w:r w:rsidRPr="00695A49">
        <w:rPr>
          <w:rFonts w:ascii="Times New Roman" w:hAnsi="Times New Roman" w:cs="Times New Roman"/>
          <w:sz w:val="32"/>
          <w:szCs w:val="32"/>
        </w:rPr>
        <w:t>– як стилістично визначена регламентує</w:t>
      </w:r>
      <w:r w:rsidRPr="00695A49">
        <w:rPr>
          <w:rFonts w:ascii="Times New Roman" w:hAnsi="Times New Roman" w:cs="Times New Roman"/>
          <w:b/>
          <w:sz w:val="32"/>
          <w:szCs w:val="32"/>
        </w:rPr>
        <w:t xml:space="preserve"> </w:t>
      </w:r>
      <w:r w:rsidRPr="00695A49">
        <w:rPr>
          <w:rFonts w:ascii="Times New Roman" w:eastAsia="Times New Roman" w:hAnsi="Times New Roman" w:cs="Times New Roman"/>
          <w:sz w:val="32"/>
          <w:szCs w:val="32"/>
          <w:lang w:eastAsia="uk-UA"/>
        </w:rPr>
        <w:t>перевагу в</w:t>
      </w:r>
      <w:r w:rsidRPr="00695A49">
        <w:rPr>
          <w:rFonts w:ascii="Times New Roman" w:hAnsi="Times New Roman" w:cs="Times New Roman"/>
          <w:b/>
          <w:sz w:val="32"/>
          <w:szCs w:val="32"/>
        </w:rPr>
        <w:t xml:space="preserve"> </w:t>
      </w:r>
      <w:r w:rsidRPr="00695A49">
        <w:rPr>
          <w:rFonts w:ascii="Times New Roman" w:eastAsia="Times New Roman" w:hAnsi="Times New Roman" w:cs="Times New Roman"/>
          <w:sz w:val="32"/>
          <w:szCs w:val="32"/>
          <w:lang w:eastAsia="uk-UA"/>
        </w:rPr>
        <w:t>офіційно-діловому стилі іменників, що вживаються лише в однині (</w:t>
      </w:r>
      <w:r w:rsidRPr="00695A49">
        <w:rPr>
          <w:rFonts w:ascii="Times New Roman" w:eastAsia="Times New Roman" w:hAnsi="Times New Roman" w:cs="Times New Roman"/>
          <w:i/>
          <w:sz w:val="32"/>
          <w:szCs w:val="32"/>
          <w:lang w:eastAsia="uk-UA"/>
        </w:rPr>
        <w:t>запровадження</w:t>
      </w:r>
      <w:r w:rsidRPr="00695A49">
        <w:rPr>
          <w:rFonts w:ascii="Times New Roman" w:eastAsia="Times New Roman" w:hAnsi="Times New Roman" w:cs="Times New Roman"/>
          <w:sz w:val="32"/>
          <w:szCs w:val="32"/>
          <w:lang w:eastAsia="uk-UA"/>
        </w:rPr>
        <w:t>,</w:t>
      </w:r>
      <w:r w:rsidR="00FF685B" w:rsidRPr="00695A49">
        <w:rPr>
          <w:rFonts w:ascii="Times New Roman" w:eastAsia="Times New Roman" w:hAnsi="Times New Roman" w:cs="Times New Roman"/>
          <w:i/>
          <w:sz w:val="32"/>
          <w:szCs w:val="32"/>
          <w:lang w:eastAsia="uk-UA"/>
        </w:rPr>
        <w:t xml:space="preserve"> інфляція</w:t>
      </w:r>
      <w:r w:rsidR="00FF685B" w:rsidRPr="00695A49">
        <w:rPr>
          <w:rFonts w:ascii="Times New Roman" w:eastAsia="Times New Roman" w:hAnsi="Times New Roman" w:cs="Times New Roman"/>
          <w:sz w:val="32"/>
          <w:szCs w:val="32"/>
          <w:lang w:eastAsia="uk-UA"/>
        </w:rPr>
        <w:t>,</w:t>
      </w:r>
      <w:r w:rsidRPr="00695A49">
        <w:rPr>
          <w:rFonts w:ascii="Times New Roman" w:eastAsia="Times New Roman" w:hAnsi="Times New Roman" w:cs="Times New Roman"/>
          <w:i/>
          <w:sz w:val="32"/>
          <w:szCs w:val="32"/>
          <w:lang w:eastAsia="uk-UA"/>
        </w:rPr>
        <w:t xml:space="preserve"> скасування</w:t>
      </w:r>
      <w:r w:rsidRPr="00695A49">
        <w:rPr>
          <w:rFonts w:ascii="Times New Roman" w:eastAsia="Times New Roman" w:hAnsi="Times New Roman" w:cs="Times New Roman"/>
          <w:sz w:val="32"/>
          <w:szCs w:val="32"/>
          <w:lang w:eastAsia="uk-UA"/>
        </w:rPr>
        <w:t>) чи лише у множині (</w:t>
      </w:r>
      <w:r w:rsidRPr="00695A49">
        <w:rPr>
          <w:rFonts w:ascii="Times New Roman" w:eastAsia="Times New Roman" w:hAnsi="Times New Roman" w:cs="Times New Roman"/>
          <w:i/>
          <w:sz w:val="32"/>
          <w:szCs w:val="32"/>
          <w:lang w:eastAsia="uk-UA"/>
        </w:rPr>
        <w:t>кадри</w:t>
      </w:r>
      <w:r w:rsidRPr="00695A49">
        <w:rPr>
          <w:rFonts w:ascii="Times New Roman" w:eastAsia="Times New Roman" w:hAnsi="Times New Roman" w:cs="Times New Roman"/>
          <w:sz w:val="32"/>
          <w:szCs w:val="32"/>
          <w:lang w:eastAsia="uk-UA"/>
        </w:rPr>
        <w:t>,</w:t>
      </w:r>
      <w:r w:rsidRPr="00695A49">
        <w:rPr>
          <w:rFonts w:ascii="Times New Roman" w:eastAsia="Times New Roman" w:hAnsi="Times New Roman" w:cs="Times New Roman"/>
          <w:i/>
          <w:sz w:val="32"/>
          <w:szCs w:val="32"/>
          <w:lang w:eastAsia="uk-UA"/>
        </w:rPr>
        <w:t xml:space="preserve"> ресурси</w:t>
      </w:r>
      <w:r w:rsidRPr="00695A49">
        <w:rPr>
          <w:rFonts w:ascii="Times New Roman" w:eastAsia="Times New Roman" w:hAnsi="Times New Roman" w:cs="Times New Roman"/>
          <w:sz w:val="32"/>
          <w:szCs w:val="32"/>
          <w:lang w:eastAsia="uk-UA"/>
        </w:rPr>
        <w:t>,</w:t>
      </w:r>
      <w:r w:rsidRPr="00695A49">
        <w:rPr>
          <w:rFonts w:ascii="Times New Roman" w:eastAsia="Times New Roman" w:hAnsi="Times New Roman" w:cs="Times New Roman"/>
          <w:i/>
          <w:sz w:val="32"/>
          <w:szCs w:val="32"/>
          <w:lang w:eastAsia="uk-UA"/>
        </w:rPr>
        <w:t xml:space="preserve"> фінанси</w:t>
      </w:r>
      <w:r w:rsidRPr="00695A49">
        <w:rPr>
          <w:rFonts w:ascii="Times New Roman" w:eastAsia="Times New Roman" w:hAnsi="Times New Roman" w:cs="Times New Roman"/>
          <w:sz w:val="32"/>
          <w:szCs w:val="32"/>
          <w:lang w:eastAsia="uk-UA"/>
        </w:rPr>
        <w:t>); натомість науковий стиль використовує специфічну множину речовинних іменників на позначення видів, сортів, ґатунків речовин (</w:t>
      </w:r>
      <w:r w:rsidR="000E16F7" w:rsidRPr="00695A49">
        <w:rPr>
          <w:rFonts w:ascii="Times New Roman" w:eastAsia="Times New Roman" w:hAnsi="Times New Roman" w:cs="Times New Roman"/>
          <w:sz w:val="32"/>
          <w:szCs w:val="32"/>
          <w:lang w:eastAsia="uk-UA"/>
        </w:rPr>
        <w:t>наприклад,</w:t>
      </w:r>
      <w:r w:rsidR="00351B96"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масла</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солі</w:t>
      </w:r>
      <w:r w:rsidRPr="00695A49">
        <w:rPr>
          <w:rFonts w:ascii="Times New Roman" w:eastAsia="Times New Roman" w:hAnsi="Times New Roman" w:cs="Times New Roman"/>
          <w:sz w:val="32"/>
          <w:szCs w:val="32"/>
          <w:lang w:eastAsia="uk-UA"/>
        </w:rPr>
        <w:t>,</w:t>
      </w:r>
      <w:r w:rsidR="00D23DC0" w:rsidRPr="00695A49">
        <w:rPr>
          <w:rFonts w:ascii="Times New Roman" w:hAnsi="Times New Roman" w:cs="Times New Roman"/>
          <w:color w:val="000000"/>
          <w:sz w:val="32"/>
          <w:szCs w:val="32"/>
          <w:shd w:val="clear" w:color="auto" w:fill="FFFFFF"/>
        </w:rPr>
        <w:t xml:space="preserve"> </w:t>
      </w:r>
      <w:r w:rsidR="00D23DC0" w:rsidRPr="00695A49">
        <w:rPr>
          <w:rFonts w:ascii="Times New Roman" w:hAnsi="Times New Roman" w:cs="Times New Roman"/>
          <w:i/>
          <w:color w:val="000000"/>
          <w:sz w:val="32"/>
          <w:szCs w:val="32"/>
          <w:shd w:val="clear" w:color="auto" w:fill="FFFFFF"/>
        </w:rPr>
        <w:t>мінеральні води</w:t>
      </w:r>
      <w:r w:rsidR="00D23DC0" w:rsidRPr="00695A49">
        <w:rPr>
          <w:rFonts w:ascii="Times New Roman" w:hAnsi="Times New Roman" w:cs="Times New Roman"/>
          <w:color w:val="000000"/>
          <w:sz w:val="32"/>
          <w:szCs w:val="32"/>
          <w:shd w:val="clear" w:color="auto" w:fill="FFFFFF"/>
        </w:rPr>
        <w:t xml:space="preserve"> (терміни харчової промисловості);</w:t>
      </w:r>
      <w:r w:rsidR="000F4B57" w:rsidRPr="00695A49">
        <w:rPr>
          <w:rFonts w:ascii="Times New Roman" w:hAnsi="Times New Roman" w:cs="Times New Roman"/>
          <w:color w:val="000000"/>
          <w:sz w:val="32"/>
          <w:szCs w:val="32"/>
          <w:shd w:val="clear" w:color="auto" w:fill="FFFFFF"/>
        </w:rPr>
        <w:t xml:space="preserve"> </w:t>
      </w:r>
      <w:r w:rsidR="000F4B57" w:rsidRPr="00695A49">
        <w:rPr>
          <w:rFonts w:ascii="Times New Roman" w:hAnsi="Times New Roman" w:cs="Times New Roman"/>
          <w:i/>
          <w:color w:val="000000"/>
          <w:sz w:val="32"/>
          <w:szCs w:val="32"/>
          <w:shd w:val="clear" w:color="auto" w:fill="FFFFFF"/>
        </w:rPr>
        <w:t>болі й шуми у серці</w:t>
      </w:r>
      <w:r w:rsidR="00B34F11" w:rsidRPr="00695A49">
        <w:rPr>
          <w:rFonts w:ascii="Times New Roman" w:hAnsi="Times New Roman" w:cs="Times New Roman"/>
          <w:color w:val="000000"/>
          <w:sz w:val="32"/>
          <w:szCs w:val="32"/>
          <w:shd w:val="clear" w:color="auto" w:fill="FFFFFF"/>
        </w:rPr>
        <w:t xml:space="preserve"> (</w:t>
      </w:r>
      <w:r w:rsidR="00FF685B" w:rsidRPr="00695A49">
        <w:rPr>
          <w:rFonts w:ascii="Times New Roman" w:hAnsi="Times New Roman" w:cs="Times New Roman"/>
          <w:color w:val="000000"/>
          <w:sz w:val="32"/>
          <w:szCs w:val="32"/>
          <w:shd w:val="clear" w:color="auto" w:fill="FFFFFF"/>
        </w:rPr>
        <w:t>медицина</w:t>
      </w:r>
      <w:r w:rsidR="000F4B57" w:rsidRPr="00695A49">
        <w:rPr>
          <w:rFonts w:ascii="Times New Roman" w:hAnsi="Times New Roman" w:cs="Times New Roman"/>
          <w:color w:val="000000"/>
          <w:sz w:val="32"/>
          <w:szCs w:val="32"/>
          <w:shd w:val="clear" w:color="auto" w:fill="FFFFFF"/>
        </w:rPr>
        <w:t xml:space="preserve">); </w:t>
      </w:r>
      <w:r w:rsidR="000F4B57" w:rsidRPr="00695A49">
        <w:rPr>
          <w:rFonts w:ascii="Times New Roman" w:hAnsi="Times New Roman" w:cs="Times New Roman"/>
          <w:i/>
          <w:color w:val="000000"/>
          <w:sz w:val="32"/>
          <w:szCs w:val="32"/>
          <w:shd w:val="clear" w:color="auto" w:fill="FFFFFF"/>
        </w:rPr>
        <w:t>високоякісні сталі</w:t>
      </w:r>
      <w:r w:rsidR="00B34F11" w:rsidRPr="00695A49">
        <w:rPr>
          <w:rFonts w:ascii="Times New Roman" w:hAnsi="Times New Roman" w:cs="Times New Roman"/>
          <w:color w:val="000000"/>
          <w:sz w:val="32"/>
          <w:szCs w:val="32"/>
          <w:shd w:val="clear" w:color="auto" w:fill="FFFFFF"/>
        </w:rPr>
        <w:t xml:space="preserve"> (</w:t>
      </w:r>
      <w:r w:rsidR="00FF685B" w:rsidRPr="00695A49">
        <w:rPr>
          <w:rFonts w:ascii="Times New Roman" w:hAnsi="Times New Roman" w:cs="Times New Roman"/>
          <w:color w:val="000000"/>
          <w:sz w:val="32"/>
          <w:szCs w:val="32"/>
          <w:shd w:val="clear" w:color="auto" w:fill="FFFFFF"/>
        </w:rPr>
        <w:t>важка промисловість</w:t>
      </w:r>
      <w:r w:rsidR="000F4B57" w:rsidRPr="00695A49">
        <w:rPr>
          <w:rFonts w:ascii="Times New Roman" w:hAnsi="Times New Roman" w:cs="Times New Roman"/>
          <w:color w:val="000000"/>
          <w:sz w:val="32"/>
          <w:szCs w:val="32"/>
          <w:shd w:val="clear" w:color="auto" w:fill="FFFFFF"/>
        </w:rPr>
        <w:t>).</w:t>
      </w:r>
      <w:r w:rsidR="00FF271F" w:rsidRPr="00695A49">
        <w:rPr>
          <w:rFonts w:ascii="Times New Roman" w:eastAsia="Times New Roman" w:hAnsi="Times New Roman" w:cs="Times New Roman"/>
          <w:sz w:val="32"/>
          <w:szCs w:val="32"/>
          <w:lang w:eastAsia="uk-UA"/>
        </w:rPr>
        <w:t xml:space="preserve"> П</w:t>
      </w:r>
      <w:r w:rsidRPr="00695A49">
        <w:rPr>
          <w:rFonts w:ascii="Times New Roman" w:eastAsia="Times New Roman" w:hAnsi="Times New Roman" w:cs="Times New Roman"/>
          <w:sz w:val="32"/>
          <w:szCs w:val="32"/>
          <w:lang w:eastAsia="uk-UA"/>
        </w:rPr>
        <w:t>ор.: у художньому стилі така</w:t>
      </w:r>
      <w:r w:rsidR="0093218D" w:rsidRPr="00695A49">
        <w:rPr>
          <w:rFonts w:ascii="Times New Roman" w:eastAsia="Times New Roman" w:hAnsi="Times New Roman" w:cs="Times New Roman"/>
          <w:sz w:val="32"/>
          <w:szCs w:val="32"/>
          <w:lang w:eastAsia="uk-UA"/>
        </w:rPr>
        <w:t xml:space="preserve"> множина є засобом експресії, </w:t>
      </w:r>
      <w:r w:rsidR="000E16F7" w:rsidRPr="00695A49">
        <w:rPr>
          <w:rFonts w:ascii="Times New Roman" w:eastAsia="Times New Roman" w:hAnsi="Times New Roman" w:cs="Times New Roman"/>
          <w:sz w:val="32"/>
          <w:szCs w:val="32"/>
          <w:lang w:eastAsia="uk-UA"/>
        </w:rPr>
        <w:t xml:space="preserve">відтворення </w:t>
      </w:r>
      <w:r w:rsidR="0093218D" w:rsidRPr="00695A49">
        <w:rPr>
          <w:rFonts w:ascii="Times New Roman" w:eastAsia="Times New Roman" w:hAnsi="Times New Roman" w:cs="Times New Roman"/>
          <w:sz w:val="32"/>
          <w:szCs w:val="32"/>
          <w:lang w:eastAsia="uk-UA"/>
        </w:rPr>
        <w:t>великої кількості</w:t>
      </w:r>
      <w:r w:rsidR="008959FC"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чаї</w:t>
      </w:r>
      <w:r w:rsidRPr="00695A49">
        <w:rPr>
          <w:rFonts w:ascii="Times New Roman" w:eastAsia="Times New Roman" w:hAnsi="Times New Roman" w:cs="Times New Roman"/>
          <w:sz w:val="32"/>
          <w:szCs w:val="32"/>
          <w:lang w:eastAsia="uk-UA"/>
        </w:rPr>
        <w:t>,</w:t>
      </w:r>
      <w:r w:rsidRPr="00695A49">
        <w:rPr>
          <w:rFonts w:ascii="Times New Roman" w:eastAsia="Times New Roman" w:hAnsi="Times New Roman" w:cs="Times New Roman"/>
          <w:i/>
          <w:sz w:val="32"/>
          <w:szCs w:val="32"/>
          <w:lang w:eastAsia="uk-UA"/>
        </w:rPr>
        <w:t xml:space="preserve"> кави</w:t>
      </w:r>
      <w:r w:rsidRPr="00695A49">
        <w:rPr>
          <w:rFonts w:ascii="Times New Roman" w:eastAsia="Times New Roman" w:hAnsi="Times New Roman" w:cs="Times New Roman"/>
          <w:sz w:val="32"/>
          <w:szCs w:val="32"/>
          <w:lang w:eastAsia="uk-UA"/>
        </w:rPr>
        <w:t xml:space="preserve">; </w:t>
      </w:r>
      <w:r w:rsidR="00523E92" w:rsidRPr="00695A49">
        <w:rPr>
          <w:rFonts w:ascii="Times New Roman" w:eastAsia="Times New Roman" w:hAnsi="Times New Roman" w:cs="Times New Roman"/>
          <w:i/>
          <w:sz w:val="32"/>
          <w:szCs w:val="32"/>
          <w:lang w:eastAsia="uk-UA"/>
        </w:rPr>
        <w:t xml:space="preserve">шумлять пшениці, жита </w:t>
      </w:r>
      <w:r w:rsidR="00523E92" w:rsidRPr="00695A49">
        <w:rPr>
          <w:rFonts w:ascii="Times New Roman" w:eastAsia="Times New Roman" w:hAnsi="Times New Roman" w:cs="Times New Roman"/>
          <w:sz w:val="32"/>
          <w:szCs w:val="32"/>
          <w:lang w:eastAsia="uk-UA"/>
        </w:rPr>
        <w:t>і т. ін</w:t>
      </w:r>
      <w:r w:rsidR="00523E92" w:rsidRPr="00695A49">
        <w:rPr>
          <w:rFonts w:ascii="Times New Roman" w:eastAsia="Times New Roman" w:hAnsi="Times New Roman" w:cs="Times New Roman"/>
          <w:i/>
          <w:sz w:val="32"/>
          <w:szCs w:val="32"/>
          <w:lang w:eastAsia="uk-UA"/>
        </w:rPr>
        <w:t>.</w:t>
      </w:r>
      <w:r w:rsidR="008959FC" w:rsidRPr="00695A49">
        <w:rPr>
          <w:rFonts w:ascii="Times New Roman" w:eastAsia="Times New Roman" w:hAnsi="Times New Roman" w:cs="Times New Roman"/>
          <w:sz w:val="32"/>
          <w:szCs w:val="32"/>
          <w:lang w:eastAsia="uk-UA"/>
        </w:rPr>
        <w:t>). У</w:t>
      </w:r>
      <w:r w:rsidRPr="00695A49">
        <w:rPr>
          <w:rFonts w:ascii="Times New Roman" w:eastAsia="Times New Roman" w:hAnsi="Times New Roman" w:cs="Times New Roman"/>
          <w:sz w:val="32"/>
          <w:szCs w:val="32"/>
          <w:lang w:eastAsia="uk-UA"/>
        </w:rPr>
        <w:t xml:space="preserve"> науковому мовленні</w:t>
      </w:r>
      <w:r w:rsidR="00B34F11" w:rsidRPr="00695A49">
        <w:rPr>
          <w:rFonts w:ascii="Times New Roman" w:eastAsia="Times New Roman" w:hAnsi="Times New Roman" w:cs="Times New Roman"/>
          <w:sz w:val="32"/>
          <w:szCs w:val="32"/>
          <w:lang w:eastAsia="uk-UA"/>
        </w:rPr>
        <w:t xml:space="preserve"> в</w:t>
      </w:r>
      <w:r w:rsidR="00416914" w:rsidRPr="00695A49">
        <w:rPr>
          <w:rFonts w:ascii="Times New Roman" w:eastAsia="Times New Roman" w:hAnsi="Times New Roman" w:cs="Times New Roman"/>
          <w:sz w:val="32"/>
          <w:szCs w:val="32"/>
          <w:lang w:eastAsia="uk-UA"/>
        </w:rPr>
        <w:t>живається так звана</w:t>
      </w:r>
      <w:r w:rsidRPr="00695A49">
        <w:rPr>
          <w:rFonts w:ascii="Times New Roman" w:eastAsia="Times New Roman" w:hAnsi="Times New Roman" w:cs="Times New Roman"/>
          <w:sz w:val="32"/>
          <w:szCs w:val="32"/>
          <w:lang w:eastAsia="uk-UA"/>
        </w:rPr>
        <w:t xml:space="preserve"> </w:t>
      </w:r>
      <w:r w:rsidR="00214DDE" w:rsidRPr="00695A49">
        <w:rPr>
          <w:rFonts w:ascii="Times New Roman" w:eastAsia="Times New Roman" w:hAnsi="Times New Roman" w:cs="Times New Roman"/>
          <w:sz w:val="32"/>
          <w:szCs w:val="32"/>
          <w:lang w:eastAsia="uk-UA"/>
        </w:rPr>
        <w:t>«</w:t>
      </w:r>
      <w:r w:rsidRPr="00695A49">
        <w:rPr>
          <w:rFonts w:ascii="Times New Roman" w:eastAsia="Times New Roman" w:hAnsi="Times New Roman" w:cs="Times New Roman"/>
          <w:i/>
          <w:sz w:val="32"/>
          <w:szCs w:val="32"/>
          <w:lang w:eastAsia="uk-UA"/>
        </w:rPr>
        <w:t>авторська</w:t>
      </w:r>
      <w:r w:rsidR="00214DDE" w:rsidRPr="00695A49">
        <w:rPr>
          <w:rFonts w:ascii="Times New Roman" w:eastAsia="Times New Roman" w:hAnsi="Times New Roman" w:cs="Times New Roman"/>
          <w:i/>
          <w:sz w:val="32"/>
          <w:szCs w:val="32"/>
          <w:lang w:eastAsia="uk-UA"/>
        </w:rPr>
        <w:t>»</w:t>
      </w:r>
      <w:r w:rsidRPr="00695A49">
        <w:rPr>
          <w:rFonts w:ascii="Times New Roman" w:eastAsia="Times New Roman" w:hAnsi="Times New Roman" w:cs="Times New Roman"/>
          <w:i/>
          <w:sz w:val="32"/>
          <w:szCs w:val="32"/>
          <w:lang w:eastAsia="uk-UA"/>
        </w:rPr>
        <w:t xml:space="preserve"> форма множини</w:t>
      </w:r>
      <w:r w:rsidR="00523E92" w:rsidRPr="00695A49">
        <w:rPr>
          <w:rFonts w:ascii="Times New Roman" w:eastAsia="Times New Roman" w:hAnsi="Times New Roman" w:cs="Times New Roman"/>
          <w:sz w:val="32"/>
          <w:szCs w:val="32"/>
          <w:lang w:eastAsia="uk-UA"/>
        </w:rPr>
        <w:t xml:space="preserve">, </w:t>
      </w:r>
      <w:r w:rsidR="0093218D" w:rsidRPr="00695A49">
        <w:rPr>
          <w:rFonts w:ascii="Times New Roman" w:eastAsia="Times New Roman" w:hAnsi="Times New Roman" w:cs="Times New Roman"/>
          <w:sz w:val="32"/>
          <w:szCs w:val="32"/>
          <w:lang w:eastAsia="uk-UA"/>
        </w:rPr>
        <w:t xml:space="preserve">що слугує </w:t>
      </w:r>
      <w:r w:rsidRPr="00695A49">
        <w:rPr>
          <w:rFonts w:ascii="Times New Roman" w:eastAsia="Times New Roman" w:hAnsi="Times New Roman" w:cs="Times New Roman"/>
          <w:sz w:val="32"/>
          <w:szCs w:val="32"/>
          <w:lang w:eastAsia="uk-UA"/>
        </w:rPr>
        <w:t>не тільки для висловлення власних думок,</w:t>
      </w:r>
      <w:r w:rsidR="00523E92" w:rsidRPr="00695A49">
        <w:rPr>
          <w:rFonts w:ascii="Times New Roman" w:eastAsia="Times New Roman" w:hAnsi="Times New Roman" w:cs="Times New Roman"/>
          <w:sz w:val="32"/>
          <w:szCs w:val="32"/>
          <w:lang w:eastAsia="uk-UA"/>
        </w:rPr>
        <w:t xml:space="preserve"> а й для наукового узагальнення (</w:t>
      </w:r>
      <w:r w:rsidRPr="00695A49">
        <w:rPr>
          <w:rFonts w:ascii="Times New Roman" w:eastAsia="Times New Roman" w:hAnsi="Times New Roman" w:cs="Times New Roman"/>
          <w:sz w:val="32"/>
          <w:szCs w:val="32"/>
          <w:lang w:eastAsia="uk-UA"/>
        </w:rPr>
        <w:t xml:space="preserve">наприклад: </w:t>
      </w:r>
      <w:r w:rsidR="00523E92" w:rsidRPr="00695A49">
        <w:rPr>
          <w:rFonts w:ascii="Times New Roman" w:eastAsia="Times New Roman" w:hAnsi="Times New Roman" w:cs="Times New Roman"/>
          <w:i/>
          <w:sz w:val="32"/>
          <w:szCs w:val="32"/>
          <w:lang w:eastAsia="uk-UA"/>
        </w:rPr>
        <w:t>м</w:t>
      </w:r>
      <w:r w:rsidRPr="00695A49">
        <w:rPr>
          <w:rFonts w:ascii="Times New Roman" w:eastAsia="Times New Roman" w:hAnsi="Times New Roman" w:cs="Times New Roman"/>
          <w:i/>
          <w:sz w:val="32"/>
          <w:szCs w:val="32"/>
          <w:lang w:eastAsia="uk-UA"/>
        </w:rPr>
        <w:t>и зафіксували</w:t>
      </w:r>
      <w:r w:rsidR="00DB0492" w:rsidRPr="00695A49">
        <w:rPr>
          <w:rFonts w:ascii="Times New Roman" w:eastAsia="Times New Roman" w:hAnsi="Times New Roman" w:cs="Times New Roman"/>
          <w:i/>
          <w:sz w:val="32"/>
          <w:szCs w:val="32"/>
          <w:lang w:eastAsia="uk-UA"/>
        </w:rPr>
        <w:t xml:space="preserve"> </w:t>
      </w:r>
      <w:r w:rsidR="00DB0492" w:rsidRPr="00695A49">
        <w:rPr>
          <w:rFonts w:ascii="Times New Roman" w:eastAsia="Times New Roman" w:hAnsi="Times New Roman" w:cs="Times New Roman"/>
          <w:sz w:val="32"/>
          <w:szCs w:val="32"/>
          <w:lang w:eastAsia="uk-UA"/>
        </w:rPr>
        <w:t>(</w:t>
      </w:r>
      <w:r w:rsidR="00DB0492" w:rsidRPr="00695A49">
        <w:rPr>
          <w:rFonts w:ascii="Times New Roman" w:eastAsia="Times New Roman" w:hAnsi="Times New Roman" w:cs="Times New Roman"/>
          <w:i/>
          <w:sz w:val="32"/>
          <w:szCs w:val="32"/>
          <w:lang w:eastAsia="uk-UA"/>
        </w:rPr>
        <w:t>дослідили</w:t>
      </w:r>
      <w:r w:rsidR="00DB0492" w:rsidRPr="00695A49">
        <w:rPr>
          <w:rFonts w:ascii="Times New Roman" w:eastAsia="Times New Roman" w:hAnsi="Times New Roman" w:cs="Times New Roman"/>
          <w:sz w:val="32"/>
          <w:szCs w:val="32"/>
          <w:lang w:eastAsia="uk-UA"/>
        </w:rPr>
        <w:t>,</w:t>
      </w:r>
      <w:r w:rsidR="00DB0492" w:rsidRPr="00695A49">
        <w:rPr>
          <w:rFonts w:ascii="Times New Roman" w:eastAsia="Times New Roman" w:hAnsi="Times New Roman" w:cs="Times New Roman"/>
          <w:i/>
          <w:sz w:val="32"/>
          <w:szCs w:val="32"/>
          <w:lang w:eastAsia="uk-UA"/>
        </w:rPr>
        <w:t xml:space="preserve"> зробили висновки</w:t>
      </w:r>
      <w:r w:rsidR="00DB0492" w:rsidRPr="00695A49">
        <w:rPr>
          <w:rFonts w:ascii="Times New Roman" w:eastAsia="Times New Roman" w:hAnsi="Times New Roman" w:cs="Times New Roman"/>
          <w:sz w:val="32"/>
          <w:szCs w:val="32"/>
          <w:lang w:eastAsia="uk-UA"/>
        </w:rPr>
        <w:t>) тощо.</w:t>
      </w:r>
      <w:r w:rsidRPr="00695A49">
        <w:rPr>
          <w:rFonts w:ascii="Times New Roman" w:eastAsia="Times New Roman" w:hAnsi="Times New Roman" w:cs="Times New Roman"/>
          <w:i/>
          <w:sz w:val="32"/>
          <w:szCs w:val="32"/>
          <w:lang w:eastAsia="uk-UA"/>
        </w:rPr>
        <w:t xml:space="preserve"> </w:t>
      </w:r>
      <w:r w:rsidRPr="00695A49">
        <w:rPr>
          <w:rFonts w:ascii="Times New Roman" w:eastAsia="Times New Roman" w:hAnsi="Times New Roman" w:cs="Times New Roman"/>
          <w:sz w:val="32"/>
          <w:szCs w:val="32"/>
          <w:lang w:eastAsia="uk-UA"/>
        </w:rPr>
        <w:t>Здебільшого у таких випадках використовують</w:t>
      </w:r>
      <w:r w:rsidR="00822923" w:rsidRPr="00695A49">
        <w:rPr>
          <w:rFonts w:ascii="Times New Roman" w:eastAsia="Times New Roman" w:hAnsi="Times New Roman" w:cs="Times New Roman"/>
          <w:sz w:val="32"/>
          <w:szCs w:val="32"/>
          <w:lang w:eastAsia="uk-UA"/>
        </w:rPr>
        <w:t>ся дієслова теперішнього часу множини</w:t>
      </w:r>
      <w:r w:rsidRPr="00695A49">
        <w:rPr>
          <w:rFonts w:ascii="Times New Roman" w:eastAsia="Times New Roman" w:hAnsi="Times New Roman" w:cs="Times New Roman"/>
          <w:sz w:val="32"/>
          <w:szCs w:val="32"/>
          <w:lang w:eastAsia="uk-UA"/>
        </w:rPr>
        <w:t xml:space="preserve">, безособові конструкції </w:t>
      </w:r>
      <w:r w:rsidR="00DB0492" w:rsidRPr="00695A49">
        <w:rPr>
          <w:rFonts w:ascii="Times New Roman" w:eastAsia="Times New Roman" w:hAnsi="Times New Roman" w:cs="Times New Roman"/>
          <w:sz w:val="32"/>
          <w:szCs w:val="32"/>
          <w:lang w:eastAsia="uk-UA"/>
        </w:rPr>
        <w:t>і непрямі відмінки займенників, на зразок:</w:t>
      </w:r>
      <w:r w:rsidR="00954763" w:rsidRPr="00695A49">
        <w:rPr>
          <w:rFonts w:ascii="Times New Roman" w:eastAsia="Times New Roman" w:hAnsi="Times New Roman" w:cs="Times New Roman"/>
          <w:sz w:val="32"/>
          <w:szCs w:val="32"/>
          <w:lang w:eastAsia="uk-UA"/>
        </w:rPr>
        <w:t xml:space="preserve"> </w:t>
      </w:r>
      <w:r w:rsidR="00DB0492" w:rsidRPr="00695A49">
        <w:rPr>
          <w:rFonts w:ascii="Times New Roman" w:eastAsia="Times New Roman" w:hAnsi="Times New Roman" w:cs="Times New Roman"/>
          <w:i/>
          <w:sz w:val="32"/>
          <w:szCs w:val="32"/>
          <w:lang w:eastAsia="uk-UA"/>
        </w:rPr>
        <w:t>У</w:t>
      </w:r>
      <w:r w:rsidRPr="00695A49">
        <w:rPr>
          <w:rFonts w:ascii="Times New Roman" w:eastAsia="Times New Roman" w:hAnsi="Times New Roman" w:cs="Times New Roman"/>
          <w:i/>
          <w:sz w:val="32"/>
          <w:szCs w:val="32"/>
          <w:lang w:eastAsia="uk-UA"/>
        </w:rPr>
        <w:t xml:space="preserve"> роботі </w:t>
      </w:r>
      <w:r w:rsidRPr="00695A49">
        <w:rPr>
          <w:rFonts w:ascii="Times New Roman" w:eastAsia="Times New Roman" w:hAnsi="Times New Roman" w:cs="Times New Roman"/>
          <w:b/>
          <w:i/>
          <w:sz w:val="32"/>
          <w:szCs w:val="32"/>
          <w:lang w:eastAsia="uk-UA"/>
        </w:rPr>
        <w:t>розгл</w:t>
      </w:r>
      <w:r w:rsidR="00DB0492" w:rsidRPr="00695A49">
        <w:rPr>
          <w:rFonts w:ascii="Times New Roman" w:eastAsia="Times New Roman" w:hAnsi="Times New Roman" w:cs="Times New Roman"/>
          <w:b/>
          <w:i/>
          <w:sz w:val="32"/>
          <w:szCs w:val="32"/>
          <w:lang w:eastAsia="uk-UA"/>
        </w:rPr>
        <w:t>ядаються</w:t>
      </w:r>
      <w:r w:rsidR="00DB0492" w:rsidRPr="00695A49">
        <w:rPr>
          <w:rFonts w:ascii="Times New Roman" w:eastAsia="Times New Roman" w:hAnsi="Times New Roman" w:cs="Times New Roman"/>
          <w:i/>
          <w:sz w:val="32"/>
          <w:szCs w:val="32"/>
          <w:lang w:eastAsia="uk-UA"/>
        </w:rPr>
        <w:t xml:space="preserve"> норми літературної мови</w:t>
      </w:r>
      <w:r w:rsidRPr="00695A49">
        <w:rPr>
          <w:rFonts w:ascii="Times New Roman" w:eastAsia="Times New Roman" w:hAnsi="Times New Roman" w:cs="Times New Roman"/>
          <w:sz w:val="32"/>
          <w:szCs w:val="32"/>
          <w:lang w:eastAsia="uk-UA"/>
        </w:rPr>
        <w:t xml:space="preserve">. </w:t>
      </w:r>
      <w:r w:rsidR="0062467C" w:rsidRPr="00695A49">
        <w:rPr>
          <w:rFonts w:ascii="Times New Roman" w:hAnsi="Times New Roman" w:cs="Times New Roman"/>
          <w:sz w:val="32"/>
          <w:szCs w:val="32"/>
        </w:rPr>
        <w:t xml:space="preserve">Займенник </w:t>
      </w:r>
      <w:r w:rsidR="0062467C" w:rsidRPr="00695A49">
        <w:rPr>
          <w:rFonts w:ascii="Times New Roman" w:hAnsi="Times New Roman" w:cs="Times New Roman"/>
          <w:i/>
          <w:sz w:val="32"/>
          <w:szCs w:val="32"/>
        </w:rPr>
        <w:t>ми</w:t>
      </w:r>
      <w:r w:rsidR="0062467C" w:rsidRPr="00695A49">
        <w:rPr>
          <w:rFonts w:ascii="Times New Roman" w:hAnsi="Times New Roman" w:cs="Times New Roman"/>
          <w:sz w:val="32"/>
          <w:szCs w:val="32"/>
        </w:rPr>
        <w:t xml:space="preserve"> (а також дієслівна форма множини) позначає єдність поглядів, спільність думок </w:t>
      </w:r>
      <w:r w:rsidR="0093218D" w:rsidRPr="00695A49">
        <w:rPr>
          <w:rFonts w:ascii="Times New Roman" w:hAnsi="Times New Roman" w:cs="Times New Roman"/>
          <w:sz w:val="32"/>
          <w:szCs w:val="32"/>
        </w:rPr>
        <w:t>та</w:t>
      </w:r>
      <w:r w:rsidR="0062467C" w:rsidRPr="00695A49">
        <w:rPr>
          <w:rFonts w:ascii="Times New Roman" w:hAnsi="Times New Roman" w:cs="Times New Roman"/>
          <w:sz w:val="32"/>
          <w:szCs w:val="32"/>
        </w:rPr>
        <w:t xml:space="preserve"> інтересів, виражених експресивно у політичній, громадянській поезії слова </w:t>
      </w:r>
      <w:r w:rsidR="0093218D" w:rsidRPr="00695A49">
        <w:rPr>
          <w:rFonts w:ascii="Times New Roman" w:hAnsi="Times New Roman" w:cs="Times New Roman"/>
          <w:sz w:val="32"/>
          <w:szCs w:val="32"/>
        </w:rPr>
        <w:t>й</w:t>
      </w:r>
      <w:r w:rsidR="0062467C" w:rsidRPr="00695A49">
        <w:rPr>
          <w:rFonts w:ascii="Times New Roman" w:hAnsi="Times New Roman" w:cs="Times New Roman"/>
          <w:sz w:val="32"/>
          <w:szCs w:val="32"/>
        </w:rPr>
        <w:t xml:space="preserve"> публіцистиці. Наприклад: </w:t>
      </w:r>
      <w:r w:rsidR="0062467C" w:rsidRPr="00695A49">
        <w:rPr>
          <w:rFonts w:ascii="Times New Roman" w:hAnsi="Times New Roman" w:cs="Times New Roman"/>
          <w:i/>
          <w:sz w:val="32"/>
          <w:szCs w:val="32"/>
        </w:rPr>
        <w:t xml:space="preserve">– </w:t>
      </w:r>
      <w:r w:rsidR="0062467C" w:rsidRPr="00695A49">
        <w:rPr>
          <w:rFonts w:ascii="Times New Roman" w:hAnsi="Times New Roman" w:cs="Times New Roman"/>
          <w:b/>
          <w:i/>
          <w:sz w:val="32"/>
          <w:szCs w:val="32"/>
        </w:rPr>
        <w:t>Ми</w:t>
      </w:r>
      <w:r w:rsidR="0062467C" w:rsidRPr="00695A49">
        <w:rPr>
          <w:rFonts w:ascii="Times New Roman" w:hAnsi="Times New Roman" w:cs="Times New Roman"/>
          <w:i/>
          <w:sz w:val="32"/>
          <w:szCs w:val="32"/>
        </w:rPr>
        <w:t xml:space="preserve"> – символ доби, – Хто не з нами, той проти всіх</w:t>
      </w:r>
      <w:r w:rsidR="0062467C" w:rsidRPr="00695A49">
        <w:rPr>
          <w:rFonts w:ascii="Times New Roman" w:hAnsi="Times New Roman" w:cs="Times New Roman"/>
          <w:sz w:val="32"/>
          <w:szCs w:val="32"/>
        </w:rPr>
        <w:t xml:space="preserve">; </w:t>
      </w:r>
      <w:r w:rsidR="0062467C" w:rsidRPr="00695A49">
        <w:rPr>
          <w:rFonts w:ascii="Times New Roman" w:hAnsi="Times New Roman" w:cs="Times New Roman"/>
          <w:b/>
          <w:i/>
          <w:sz w:val="32"/>
          <w:szCs w:val="32"/>
        </w:rPr>
        <w:t>Ми</w:t>
      </w:r>
      <w:r w:rsidR="0062467C" w:rsidRPr="00695A49">
        <w:rPr>
          <w:rFonts w:ascii="Times New Roman" w:hAnsi="Times New Roman" w:cs="Times New Roman"/>
          <w:i/>
          <w:sz w:val="32"/>
          <w:szCs w:val="32"/>
        </w:rPr>
        <w:t xml:space="preserve"> – сини Європи! </w:t>
      </w:r>
      <w:r w:rsidR="0062467C" w:rsidRPr="00695A49">
        <w:rPr>
          <w:rFonts w:ascii="Times New Roman" w:hAnsi="Times New Roman" w:cs="Times New Roman"/>
          <w:b/>
          <w:i/>
          <w:sz w:val="32"/>
          <w:szCs w:val="32"/>
        </w:rPr>
        <w:t>Ми</w:t>
      </w:r>
      <w:r w:rsidR="0062467C" w:rsidRPr="00695A49">
        <w:rPr>
          <w:rFonts w:ascii="Times New Roman" w:hAnsi="Times New Roman" w:cs="Times New Roman"/>
          <w:i/>
          <w:sz w:val="32"/>
          <w:szCs w:val="32"/>
        </w:rPr>
        <w:t xml:space="preserve"> – могутні, </w:t>
      </w:r>
      <w:r w:rsidR="0062467C" w:rsidRPr="00695A49">
        <w:rPr>
          <w:rFonts w:ascii="Times New Roman" w:hAnsi="Times New Roman" w:cs="Times New Roman"/>
          <w:b/>
          <w:i/>
          <w:sz w:val="32"/>
          <w:szCs w:val="32"/>
        </w:rPr>
        <w:t>Ми</w:t>
      </w:r>
      <w:r w:rsidR="0062467C" w:rsidRPr="00695A49">
        <w:rPr>
          <w:rFonts w:ascii="Times New Roman" w:hAnsi="Times New Roman" w:cs="Times New Roman"/>
          <w:i/>
          <w:sz w:val="32"/>
          <w:szCs w:val="32"/>
        </w:rPr>
        <w:t xml:space="preserve"> – всесильні, </w:t>
      </w:r>
      <w:r w:rsidR="0062467C" w:rsidRPr="00695A49">
        <w:rPr>
          <w:rFonts w:ascii="Times New Roman" w:hAnsi="Times New Roman" w:cs="Times New Roman"/>
          <w:b/>
          <w:i/>
          <w:sz w:val="32"/>
          <w:szCs w:val="32"/>
        </w:rPr>
        <w:t>Ми</w:t>
      </w:r>
      <w:r w:rsidR="0062467C" w:rsidRPr="00695A49">
        <w:rPr>
          <w:rFonts w:ascii="Times New Roman" w:hAnsi="Times New Roman" w:cs="Times New Roman"/>
          <w:i/>
          <w:sz w:val="32"/>
          <w:szCs w:val="32"/>
        </w:rPr>
        <w:t xml:space="preserve"> – пітекантропи</w:t>
      </w:r>
      <w:r w:rsidR="0062467C" w:rsidRPr="00695A49">
        <w:rPr>
          <w:rFonts w:ascii="Times New Roman" w:hAnsi="Times New Roman" w:cs="Times New Roman"/>
          <w:sz w:val="32"/>
          <w:szCs w:val="32"/>
        </w:rPr>
        <w:t xml:space="preserve"> (З тв. В. Симоненка). </w:t>
      </w:r>
      <w:r w:rsidR="00F771EC" w:rsidRPr="00695A49">
        <w:rPr>
          <w:rFonts w:ascii="Times New Roman" w:eastAsia="Times New Roman" w:hAnsi="Times New Roman" w:cs="Times New Roman"/>
          <w:sz w:val="32"/>
          <w:szCs w:val="32"/>
          <w:lang w:eastAsia="uk-UA"/>
        </w:rPr>
        <w:t>«</w:t>
      </w:r>
      <w:r w:rsidRPr="00695A49">
        <w:rPr>
          <w:rFonts w:ascii="Times New Roman" w:eastAsia="Times New Roman" w:hAnsi="Times New Roman" w:cs="Times New Roman"/>
          <w:i/>
          <w:sz w:val="32"/>
          <w:szCs w:val="32"/>
          <w:lang w:eastAsia="uk-UA"/>
        </w:rPr>
        <w:t>Поша</w:t>
      </w:r>
      <w:r w:rsidR="00D91B52" w:rsidRPr="00695A49">
        <w:rPr>
          <w:rFonts w:ascii="Times New Roman" w:eastAsia="Times New Roman" w:hAnsi="Times New Roman" w:cs="Times New Roman"/>
          <w:i/>
          <w:sz w:val="32"/>
          <w:szCs w:val="32"/>
          <w:lang w:eastAsia="uk-UA"/>
        </w:rPr>
        <w:t>н</w:t>
      </w:r>
      <w:r w:rsidRPr="00695A49">
        <w:rPr>
          <w:rFonts w:ascii="Times New Roman" w:eastAsia="Times New Roman" w:hAnsi="Times New Roman" w:cs="Times New Roman"/>
          <w:i/>
          <w:sz w:val="32"/>
          <w:szCs w:val="32"/>
          <w:lang w:eastAsia="uk-UA"/>
        </w:rPr>
        <w:t>на</w:t>
      </w:r>
      <w:r w:rsidR="00F771EC" w:rsidRPr="00695A49">
        <w:rPr>
          <w:rFonts w:ascii="Times New Roman" w:eastAsia="Times New Roman" w:hAnsi="Times New Roman" w:cs="Times New Roman"/>
          <w:sz w:val="32"/>
          <w:szCs w:val="32"/>
          <w:lang w:eastAsia="uk-UA"/>
        </w:rPr>
        <w:t>»</w:t>
      </w:r>
      <w:r w:rsidRPr="00695A49">
        <w:rPr>
          <w:rFonts w:ascii="Times New Roman" w:eastAsia="Times New Roman" w:hAnsi="Times New Roman" w:cs="Times New Roman"/>
          <w:i/>
          <w:sz w:val="32"/>
          <w:szCs w:val="32"/>
          <w:lang w:eastAsia="uk-UA"/>
        </w:rPr>
        <w:t xml:space="preserve"> множина</w:t>
      </w:r>
      <w:r w:rsidRPr="00695A49">
        <w:rPr>
          <w:rFonts w:ascii="Times New Roman" w:eastAsia="Times New Roman" w:hAnsi="Times New Roman" w:cs="Times New Roman"/>
          <w:sz w:val="32"/>
          <w:szCs w:val="32"/>
          <w:lang w:eastAsia="uk-UA"/>
        </w:rPr>
        <w:t xml:space="preserve"> позначається 2-ою особою </w:t>
      </w:r>
      <w:r w:rsidR="00E06C1E" w:rsidRPr="00695A49">
        <w:rPr>
          <w:rFonts w:ascii="Times New Roman" w:eastAsia="Times New Roman" w:hAnsi="Times New Roman" w:cs="Times New Roman"/>
          <w:sz w:val="32"/>
          <w:szCs w:val="32"/>
          <w:lang w:eastAsia="uk-UA"/>
        </w:rPr>
        <w:t>множини займенників та дієслів</w:t>
      </w:r>
      <w:r w:rsidR="00DB0492"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Чому ви мені не вірите? Чому ви мені не вірили?</w:t>
      </w:r>
      <w:r w:rsidR="008959FC" w:rsidRPr="00695A49">
        <w:rPr>
          <w:rFonts w:ascii="Times New Roman" w:eastAsia="Times New Roman" w:hAnsi="Times New Roman" w:cs="Times New Roman"/>
          <w:i/>
          <w:sz w:val="32"/>
          <w:szCs w:val="32"/>
          <w:lang w:eastAsia="uk-UA"/>
        </w:rPr>
        <w:t xml:space="preserve"> </w:t>
      </w:r>
      <w:r w:rsidR="00E06C1E" w:rsidRPr="00695A49">
        <w:rPr>
          <w:rFonts w:ascii="Times New Roman" w:eastAsia="Times New Roman" w:hAnsi="Times New Roman" w:cs="Times New Roman"/>
          <w:sz w:val="32"/>
          <w:szCs w:val="32"/>
          <w:lang w:eastAsia="uk-UA"/>
        </w:rPr>
        <w:t>і под</w:t>
      </w:r>
      <w:r w:rsidRPr="00695A49">
        <w:rPr>
          <w:rFonts w:ascii="Times New Roman" w:eastAsia="Times New Roman" w:hAnsi="Times New Roman" w:cs="Times New Roman"/>
          <w:sz w:val="32"/>
          <w:szCs w:val="32"/>
          <w:lang w:eastAsia="uk-UA"/>
        </w:rPr>
        <w:t xml:space="preserve">. Вислови на </w:t>
      </w:r>
      <w:r w:rsidR="00E06C1E" w:rsidRPr="00695A49">
        <w:rPr>
          <w:rFonts w:ascii="Times New Roman" w:eastAsia="Times New Roman" w:hAnsi="Times New Roman" w:cs="Times New Roman"/>
          <w:sz w:val="32"/>
          <w:szCs w:val="32"/>
          <w:lang w:eastAsia="uk-UA"/>
        </w:rPr>
        <w:t>кшталт</w:t>
      </w:r>
      <w:r w:rsidR="0093218D" w:rsidRPr="00695A49">
        <w:rPr>
          <w:rFonts w:ascii="Times New Roman" w:eastAsia="Times New Roman" w:hAnsi="Times New Roman" w:cs="Times New Roman"/>
          <w:sz w:val="32"/>
          <w:szCs w:val="32"/>
          <w:lang w:eastAsia="uk-UA"/>
        </w:rPr>
        <w:t>:</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Ви казав...</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Ви була...</w:t>
      </w:r>
      <w:r w:rsidR="000C746E" w:rsidRPr="00695A49">
        <w:rPr>
          <w:rFonts w:ascii="Times New Roman" w:eastAsia="Times New Roman" w:hAnsi="Times New Roman" w:cs="Times New Roman"/>
          <w:sz w:val="32"/>
          <w:szCs w:val="32"/>
          <w:lang w:eastAsia="uk-UA"/>
        </w:rPr>
        <w:t>,</w:t>
      </w:r>
      <w:r w:rsidRPr="00695A49">
        <w:rPr>
          <w:rFonts w:ascii="Times New Roman" w:eastAsia="Times New Roman" w:hAnsi="Times New Roman" w:cs="Times New Roman"/>
          <w:sz w:val="32"/>
          <w:szCs w:val="32"/>
          <w:lang w:eastAsia="uk-UA"/>
        </w:rPr>
        <w:t xml:space="preserve"> </w:t>
      </w:r>
      <w:r w:rsidR="00E06C1E"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sz w:val="32"/>
          <w:szCs w:val="32"/>
          <w:lang w:eastAsia="uk-UA"/>
        </w:rPr>
        <w:t xml:space="preserve">не </w:t>
      </w:r>
      <w:r w:rsidR="00954763" w:rsidRPr="00695A49">
        <w:rPr>
          <w:rFonts w:ascii="Times New Roman" w:eastAsia="Times New Roman" w:hAnsi="Times New Roman" w:cs="Times New Roman"/>
          <w:sz w:val="32"/>
          <w:szCs w:val="32"/>
          <w:lang w:eastAsia="uk-UA"/>
        </w:rPr>
        <w:t>відповідають літературній нормі і</w:t>
      </w:r>
      <w:r w:rsidRPr="00695A49">
        <w:rPr>
          <w:rFonts w:ascii="Times New Roman" w:eastAsia="Times New Roman" w:hAnsi="Times New Roman" w:cs="Times New Roman"/>
          <w:sz w:val="32"/>
          <w:szCs w:val="32"/>
          <w:lang w:eastAsia="uk-UA"/>
        </w:rPr>
        <w:t xml:space="preserve"> є ознакою просторічності. Один із варіантів </w:t>
      </w:r>
      <w:r w:rsidR="00A2679D" w:rsidRPr="00695A49">
        <w:rPr>
          <w:rFonts w:ascii="Times New Roman" w:eastAsia="Times New Roman" w:hAnsi="Times New Roman" w:cs="Times New Roman"/>
          <w:sz w:val="32"/>
          <w:szCs w:val="32"/>
          <w:lang w:eastAsia="uk-UA"/>
        </w:rPr>
        <w:t>– розмовний</w:t>
      </w:r>
      <w:r w:rsidRPr="00695A49">
        <w:rPr>
          <w:rFonts w:ascii="Times New Roman" w:eastAsia="Times New Roman" w:hAnsi="Times New Roman" w:cs="Times New Roman"/>
          <w:sz w:val="32"/>
          <w:szCs w:val="32"/>
          <w:lang w:eastAsia="uk-UA"/>
        </w:rPr>
        <w:t xml:space="preserve"> – множинні форми займенників та дієслів у</w:t>
      </w:r>
      <w:r w:rsidR="00223297" w:rsidRPr="00695A49">
        <w:rPr>
          <w:rFonts w:ascii="Times New Roman" w:eastAsia="Times New Roman" w:hAnsi="Times New Roman" w:cs="Times New Roman"/>
          <w:sz w:val="32"/>
          <w:szCs w:val="32"/>
          <w:lang w:eastAsia="uk-UA"/>
        </w:rPr>
        <w:t xml:space="preserve"> сполученні з одниною іменника</w:t>
      </w:r>
      <w:r w:rsidR="0093218D" w:rsidRPr="00695A49">
        <w:rPr>
          <w:rFonts w:ascii="Times New Roman" w:eastAsia="Times New Roman" w:hAnsi="Times New Roman" w:cs="Times New Roman"/>
          <w:sz w:val="32"/>
          <w:szCs w:val="32"/>
          <w:lang w:eastAsia="uk-UA"/>
        </w:rPr>
        <w:t>, т</w:t>
      </w:r>
      <w:r w:rsidR="00D47871" w:rsidRPr="00695A49">
        <w:rPr>
          <w:rFonts w:ascii="Times New Roman" w:eastAsia="Times New Roman" w:hAnsi="Times New Roman" w:cs="Times New Roman"/>
          <w:sz w:val="32"/>
          <w:szCs w:val="32"/>
          <w:lang w:eastAsia="uk-UA"/>
        </w:rPr>
        <w:t>ак звана</w:t>
      </w:r>
      <w:r w:rsidR="00416914" w:rsidRPr="00695A49">
        <w:rPr>
          <w:rFonts w:ascii="Times New Roman" w:eastAsia="Times New Roman" w:hAnsi="Times New Roman" w:cs="Times New Roman"/>
          <w:sz w:val="32"/>
          <w:szCs w:val="32"/>
          <w:lang w:eastAsia="uk-UA"/>
        </w:rPr>
        <w:t xml:space="preserve"> </w:t>
      </w:r>
      <w:r w:rsidR="007F56BF" w:rsidRPr="00695A49">
        <w:rPr>
          <w:rFonts w:ascii="Times New Roman" w:eastAsia="Times New Roman" w:hAnsi="Times New Roman" w:cs="Times New Roman"/>
          <w:sz w:val="32"/>
          <w:szCs w:val="32"/>
          <w:lang w:eastAsia="uk-UA"/>
        </w:rPr>
        <w:t>«</w:t>
      </w:r>
      <w:r w:rsidR="00416914" w:rsidRPr="00695A49">
        <w:rPr>
          <w:rFonts w:ascii="Times New Roman" w:hAnsi="Times New Roman" w:cs="Times New Roman"/>
          <w:i/>
          <w:sz w:val="32"/>
          <w:szCs w:val="32"/>
        </w:rPr>
        <w:t>з</w:t>
      </w:r>
      <w:r w:rsidR="00442CCF" w:rsidRPr="00695A49">
        <w:rPr>
          <w:rFonts w:ascii="Times New Roman" w:hAnsi="Times New Roman" w:cs="Times New Roman"/>
          <w:i/>
          <w:sz w:val="32"/>
          <w:szCs w:val="32"/>
        </w:rPr>
        <w:t>вичаєва</w:t>
      </w:r>
      <w:r w:rsidR="007F56BF" w:rsidRPr="00695A49">
        <w:rPr>
          <w:rFonts w:ascii="Times New Roman" w:hAnsi="Times New Roman" w:cs="Times New Roman"/>
          <w:i/>
          <w:sz w:val="32"/>
          <w:szCs w:val="32"/>
        </w:rPr>
        <w:t>»</w:t>
      </w:r>
      <w:r w:rsidR="00442CCF" w:rsidRPr="00695A49">
        <w:rPr>
          <w:rFonts w:ascii="Times New Roman" w:hAnsi="Times New Roman" w:cs="Times New Roman"/>
          <w:i/>
          <w:sz w:val="32"/>
          <w:szCs w:val="32"/>
        </w:rPr>
        <w:t xml:space="preserve"> форма</w:t>
      </w:r>
      <w:r w:rsidR="00D91B52" w:rsidRPr="00695A49">
        <w:rPr>
          <w:rFonts w:ascii="Times New Roman" w:hAnsi="Times New Roman" w:cs="Times New Roman"/>
          <w:i/>
          <w:sz w:val="32"/>
          <w:szCs w:val="32"/>
        </w:rPr>
        <w:t xml:space="preserve"> </w:t>
      </w:r>
      <w:r w:rsidR="00442CCF" w:rsidRPr="00695A49">
        <w:rPr>
          <w:rFonts w:ascii="Times New Roman" w:hAnsi="Times New Roman" w:cs="Times New Roman"/>
          <w:i/>
          <w:sz w:val="32"/>
          <w:szCs w:val="32"/>
        </w:rPr>
        <w:t>множини</w:t>
      </w:r>
      <w:r w:rsidR="0093218D" w:rsidRPr="00695A49">
        <w:rPr>
          <w:rFonts w:ascii="Times New Roman" w:hAnsi="Times New Roman" w:cs="Times New Roman"/>
          <w:sz w:val="32"/>
          <w:szCs w:val="32"/>
        </w:rPr>
        <w:t>;</w:t>
      </w:r>
      <w:r w:rsidR="00442CCF" w:rsidRPr="00695A49">
        <w:rPr>
          <w:rFonts w:ascii="Times New Roman" w:hAnsi="Times New Roman" w:cs="Times New Roman"/>
          <w:sz w:val="32"/>
          <w:szCs w:val="32"/>
        </w:rPr>
        <w:t xml:space="preserve"> як традиційно усталена в усній народній мові</w:t>
      </w:r>
      <w:r w:rsidR="0093218D" w:rsidRPr="00695A49">
        <w:rPr>
          <w:rFonts w:ascii="Times New Roman" w:hAnsi="Times New Roman" w:cs="Times New Roman"/>
          <w:sz w:val="32"/>
          <w:szCs w:val="32"/>
        </w:rPr>
        <w:t>,</w:t>
      </w:r>
      <w:r w:rsidR="00442CCF" w:rsidRPr="00695A49">
        <w:rPr>
          <w:rFonts w:ascii="Times New Roman" w:hAnsi="Times New Roman" w:cs="Times New Roman"/>
          <w:sz w:val="32"/>
          <w:szCs w:val="32"/>
        </w:rPr>
        <w:t xml:space="preserve"> виражає величання, пошанування старших, батьків, родичів і є своєрідним виявом українського </w:t>
      </w:r>
      <w:r w:rsidR="00D91B52" w:rsidRPr="00695A49">
        <w:rPr>
          <w:rFonts w:ascii="Times New Roman" w:hAnsi="Times New Roman" w:cs="Times New Roman"/>
          <w:sz w:val="32"/>
          <w:szCs w:val="32"/>
        </w:rPr>
        <w:t>національного етикету</w:t>
      </w:r>
      <w:r w:rsidR="00442CCF" w:rsidRPr="00695A49">
        <w:rPr>
          <w:rFonts w:ascii="Times New Roman" w:hAnsi="Times New Roman" w:cs="Times New Roman"/>
          <w:sz w:val="32"/>
          <w:szCs w:val="32"/>
        </w:rPr>
        <w:t xml:space="preserve">: </w:t>
      </w:r>
      <w:r w:rsidR="00442CCF" w:rsidRPr="00695A49">
        <w:rPr>
          <w:rFonts w:ascii="Times New Roman" w:hAnsi="Times New Roman" w:cs="Times New Roman"/>
          <w:i/>
          <w:sz w:val="32"/>
          <w:szCs w:val="32"/>
        </w:rPr>
        <w:t xml:space="preserve">А знаєш, що </w:t>
      </w:r>
      <w:r w:rsidR="00442CCF" w:rsidRPr="00695A49">
        <w:rPr>
          <w:rFonts w:ascii="Times New Roman" w:hAnsi="Times New Roman" w:cs="Times New Roman"/>
          <w:b/>
          <w:i/>
          <w:sz w:val="32"/>
          <w:szCs w:val="32"/>
        </w:rPr>
        <w:t>бабуся</w:t>
      </w:r>
      <w:r w:rsidR="00442CCF" w:rsidRPr="00695A49">
        <w:rPr>
          <w:rFonts w:ascii="Times New Roman" w:hAnsi="Times New Roman" w:cs="Times New Roman"/>
          <w:i/>
          <w:sz w:val="32"/>
          <w:szCs w:val="32"/>
        </w:rPr>
        <w:t xml:space="preserve"> </w:t>
      </w:r>
      <w:r w:rsidR="00442CCF" w:rsidRPr="00695A49">
        <w:rPr>
          <w:rFonts w:ascii="Times New Roman" w:hAnsi="Times New Roman" w:cs="Times New Roman"/>
          <w:b/>
          <w:i/>
          <w:sz w:val="32"/>
          <w:szCs w:val="32"/>
        </w:rPr>
        <w:t>говорили</w:t>
      </w:r>
      <w:r w:rsidR="00442CCF" w:rsidRPr="00695A49">
        <w:rPr>
          <w:rFonts w:ascii="Times New Roman" w:hAnsi="Times New Roman" w:cs="Times New Roman"/>
          <w:i/>
          <w:sz w:val="32"/>
          <w:szCs w:val="32"/>
        </w:rPr>
        <w:t>…</w:t>
      </w:r>
      <w:r w:rsidR="00442CCF" w:rsidRPr="00695A49">
        <w:rPr>
          <w:rFonts w:ascii="Times New Roman" w:hAnsi="Times New Roman" w:cs="Times New Roman"/>
          <w:sz w:val="32"/>
          <w:szCs w:val="32"/>
        </w:rPr>
        <w:t xml:space="preserve"> (І. </w:t>
      </w:r>
      <w:r w:rsidR="00D91B52" w:rsidRPr="00695A49">
        <w:rPr>
          <w:rFonts w:ascii="Times New Roman" w:hAnsi="Times New Roman" w:cs="Times New Roman"/>
          <w:sz w:val="32"/>
          <w:szCs w:val="32"/>
        </w:rPr>
        <w:t>Франко)</w:t>
      </w:r>
      <w:r w:rsidR="0093218D" w:rsidRPr="00695A49">
        <w:rPr>
          <w:rFonts w:ascii="Times New Roman" w:hAnsi="Times New Roman" w:cs="Times New Roman"/>
          <w:sz w:val="32"/>
          <w:szCs w:val="32"/>
        </w:rPr>
        <w:t>;</w:t>
      </w:r>
      <w:r w:rsidR="0093218D" w:rsidRPr="00695A49">
        <w:rPr>
          <w:rFonts w:ascii="Times New Roman" w:eastAsia="Times New Roman" w:hAnsi="Times New Roman" w:cs="Times New Roman"/>
          <w:i/>
          <w:sz w:val="32"/>
          <w:szCs w:val="32"/>
          <w:lang w:eastAsia="uk-UA"/>
        </w:rPr>
        <w:t xml:space="preserve"> </w:t>
      </w:r>
      <w:r w:rsidR="0093218D" w:rsidRPr="00695A49">
        <w:rPr>
          <w:rFonts w:ascii="Times New Roman" w:hAnsi="Times New Roman" w:cs="Times New Roman"/>
          <w:b/>
          <w:i/>
          <w:sz w:val="32"/>
          <w:szCs w:val="32"/>
        </w:rPr>
        <w:t>Вони</w:t>
      </w:r>
      <w:r w:rsidR="0093218D" w:rsidRPr="00695A49">
        <w:rPr>
          <w:rFonts w:ascii="Times New Roman" w:hAnsi="Times New Roman" w:cs="Times New Roman"/>
          <w:i/>
          <w:sz w:val="32"/>
          <w:szCs w:val="32"/>
        </w:rPr>
        <w:t xml:space="preserve"> </w:t>
      </w:r>
      <w:r w:rsidR="0093218D" w:rsidRPr="00695A49">
        <w:rPr>
          <w:rFonts w:ascii="Times New Roman" w:hAnsi="Times New Roman" w:cs="Times New Roman"/>
          <w:sz w:val="32"/>
          <w:szCs w:val="32"/>
        </w:rPr>
        <w:t>[батько]</w:t>
      </w:r>
      <w:r w:rsidR="0093218D" w:rsidRPr="00695A49">
        <w:rPr>
          <w:rFonts w:ascii="Times New Roman" w:hAnsi="Times New Roman" w:cs="Times New Roman"/>
          <w:i/>
          <w:sz w:val="32"/>
          <w:szCs w:val="32"/>
        </w:rPr>
        <w:t xml:space="preserve"> за нас дуже </w:t>
      </w:r>
      <w:r w:rsidR="0093218D" w:rsidRPr="00695A49">
        <w:rPr>
          <w:rFonts w:ascii="Times New Roman" w:hAnsi="Times New Roman" w:cs="Times New Roman"/>
          <w:b/>
          <w:i/>
          <w:sz w:val="32"/>
          <w:szCs w:val="32"/>
        </w:rPr>
        <w:t>вболівають</w:t>
      </w:r>
      <w:r w:rsidR="0093218D" w:rsidRPr="00695A49">
        <w:rPr>
          <w:rFonts w:ascii="Times New Roman" w:hAnsi="Times New Roman" w:cs="Times New Roman"/>
          <w:sz w:val="32"/>
          <w:szCs w:val="32"/>
        </w:rPr>
        <w:t xml:space="preserve">; </w:t>
      </w:r>
      <w:r w:rsidR="0093218D" w:rsidRPr="00695A49">
        <w:rPr>
          <w:rFonts w:ascii="Times New Roman" w:eastAsia="Times New Roman" w:hAnsi="Times New Roman" w:cs="Times New Roman"/>
          <w:b/>
          <w:i/>
          <w:sz w:val="32"/>
          <w:szCs w:val="32"/>
          <w:lang w:eastAsia="uk-UA"/>
        </w:rPr>
        <w:t>Мої тато</w:t>
      </w:r>
      <w:r w:rsidR="0093218D" w:rsidRPr="00695A49">
        <w:rPr>
          <w:rFonts w:ascii="Times New Roman" w:eastAsia="Times New Roman" w:hAnsi="Times New Roman" w:cs="Times New Roman"/>
          <w:sz w:val="32"/>
          <w:szCs w:val="32"/>
          <w:lang w:eastAsia="uk-UA"/>
        </w:rPr>
        <w:t xml:space="preserve"> (</w:t>
      </w:r>
      <w:r w:rsidR="0093218D" w:rsidRPr="00695A49">
        <w:rPr>
          <w:rFonts w:ascii="Times New Roman" w:eastAsia="Times New Roman" w:hAnsi="Times New Roman" w:cs="Times New Roman"/>
          <w:b/>
          <w:i/>
          <w:sz w:val="32"/>
          <w:szCs w:val="32"/>
          <w:lang w:eastAsia="uk-UA"/>
        </w:rPr>
        <w:t>мама</w:t>
      </w:r>
      <w:r w:rsidR="0093218D" w:rsidRPr="00695A49">
        <w:rPr>
          <w:rFonts w:ascii="Times New Roman" w:eastAsia="Times New Roman" w:hAnsi="Times New Roman" w:cs="Times New Roman"/>
          <w:sz w:val="32"/>
          <w:szCs w:val="32"/>
          <w:lang w:eastAsia="uk-UA"/>
        </w:rPr>
        <w:t xml:space="preserve">) </w:t>
      </w:r>
      <w:r w:rsidR="0093218D" w:rsidRPr="00695A49">
        <w:rPr>
          <w:rFonts w:ascii="Times New Roman" w:eastAsia="Times New Roman" w:hAnsi="Times New Roman" w:cs="Times New Roman"/>
          <w:b/>
          <w:i/>
          <w:sz w:val="32"/>
          <w:szCs w:val="32"/>
          <w:lang w:eastAsia="uk-UA"/>
        </w:rPr>
        <w:t>турбуються</w:t>
      </w:r>
      <w:r w:rsidR="0093218D" w:rsidRPr="00695A49">
        <w:rPr>
          <w:rFonts w:ascii="Times New Roman" w:eastAsia="Times New Roman" w:hAnsi="Times New Roman" w:cs="Times New Roman"/>
          <w:i/>
          <w:sz w:val="32"/>
          <w:szCs w:val="32"/>
          <w:lang w:eastAsia="uk-UA"/>
        </w:rPr>
        <w:t xml:space="preserve"> </w:t>
      </w:r>
      <w:r w:rsidR="0093218D" w:rsidRPr="00695A49">
        <w:rPr>
          <w:rFonts w:ascii="Times New Roman" w:eastAsia="Times New Roman" w:hAnsi="Times New Roman" w:cs="Times New Roman"/>
          <w:sz w:val="32"/>
          <w:szCs w:val="32"/>
          <w:lang w:eastAsia="uk-UA"/>
        </w:rPr>
        <w:t>(Розмовне мовл.)</w:t>
      </w:r>
      <w:r w:rsidR="00D91B52" w:rsidRPr="00695A49">
        <w:rPr>
          <w:rFonts w:ascii="Times New Roman" w:hAnsi="Times New Roman" w:cs="Times New Roman"/>
          <w:sz w:val="32"/>
          <w:szCs w:val="32"/>
        </w:rPr>
        <w:t>. Ц</w:t>
      </w:r>
      <w:r w:rsidR="00442CCF" w:rsidRPr="00695A49">
        <w:rPr>
          <w:rFonts w:ascii="Times New Roman" w:hAnsi="Times New Roman" w:cs="Times New Roman"/>
          <w:sz w:val="32"/>
          <w:szCs w:val="32"/>
        </w:rPr>
        <w:t xml:space="preserve">ей прийом уживання категорії числа </w:t>
      </w:r>
      <w:r w:rsidR="00822923" w:rsidRPr="00695A49">
        <w:rPr>
          <w:rFonts w:ascii="Times New Roman" w:hAnsi="Times New Roman" w:cs="Times New Roman"/>
          <w:sz w:val="32"/>
          <w:szCs w:val="32"/>
        </w:rPr>
        <w:t>в</w:t>
      </w:r>
      <w:r w:rsidR="0093218D" w:rsidRPr="00695A49">
        <w:rPr>
          <w:rFonts w:ascii="Times New Roman" w:hAnsi="Times New Roman" w:cs="Times New Roman"/>
          <w:sz w:val="32"/>
          <w:szCs w:val="32"/>
        </w:rPr>
        <w:t xml:space="preserve"> художньому мовленні </w:t>
      </w:r>
      <w:r w:rsidR="00442CCF" w:rsidRPr="00695A49">
        <w:rPr>
          <w:rFonts w:ascii="Times New Roman" w:hAnsi="Times New Roman" w:cs="Times New Roman"/>
          <w:sz w:val="32"/>
          <w:szCs w:val="32"/>
        </w:rPr>
        <w:t xml:space="preserve">часто виступає </w:t>
      </w:r>
      <w:r w:rsidR="002308B6" w:rsidRPr="00695A49">
        <w:rPr>
          <w:rFonts w:ascii="Times New Roman" w:hAnsi="Times New Roman" w:cs="Times New Roman"/>
          <w:sz w:val="32"/>
          <w:szCs w:val="32"/>
        </w:rPr>
        <w:t>з метою вираження</w:t>
      </w:r>
      <w:r w:rsidR="00442CCF" w:rsidRPr="00695A49">
        <w:rPr>
          <w:rFonts w:ascii="Times New Roman" w:hAnsi="Times New Roman" w:cs="Times New Roman"/>
          <w:sz w:val="32"/>
          <w:szCs w:val="32"/>
        </w:rPr>
        <w:t xml:space="preserve"> іронії та</w:t>
      </w:r>
      <w:r w:rsidR="002308B6" w:rsidRPr="00695A49">
        <w:rPr>
          <w:rFonts w:ascii="Times New Roman" w:hAnsi="Times New Roman" w:cs="Times New Roman"/>
          <w:sz w:val="32"/>
          <w:szCs w:val="32"/>
        </w:rPr>
        <w:t xml:space="preserve"> навіть глузування, чи</w:t>
      </w:r>
      <w:r w:rsidR="00442CCF" w:rsidRPr="00695A49">
        <w:rPr>
          <w:rFonts w:ascii="Times New Roman" w:hAnsi="Times New Roman" w:cs="Times New Roman"/>
          <w:sz w:val="32"/>
          <w:szCs w:val="32"/>
        </w:rPr>
        <w:t xml:space="preserve"> тону особливої самопошани, чванливості: </w:t>
      </w:r>
      <w:r w:rsidR="00442CCF" w:rsidRPr="00695A49">
        <w:rPr>
          <w:rFonts w:ascii="Times New Roman" w:hAnsi="Times New Roman" w:cs="Times New Roman"/>
          <w:i/>
          <w:sz w:val="32"/>
          <w:szCs w:val="32"/>
        </w:rPr>
        <w:t xml:space="preserve">Як </w:t>
      </w:r>
      <w:r w:rsidR="00442CCF" w:rsidRPr="00695A49">
        <w:rPr>
          <w:rFonts w:ascii="Times New Roman" w:hAnsi="Times New Roman" w:cs="Times New Roman"/>
          <w:b/>
          <w:i/>
          <w:sz w:val="32"/>
          <w:szCs w:val="32"/>
        </w:rPr>
        <w:t>господиня</w:t>
      </w:r>
      <w:r w:rsidR="00442CCF" w:rsidRPr="00695A49">
        <w:rPr>
          <w:rFonts w:ascii="Times New Roman" w:hAnsi="Times New Roman" w:cs="Times New Roman"/>
          <w:i/>
          <w:sz w:val="32"/>
          <w:szCs w:val="32"/>
        </w:rPr>
        <w:t xml:space="preserve"> </w:t>
      </w:r>
      <w:r w:rsidR="00442CCF" w:rsidRPr="00695A49">
        <w:rPr>
          <w:rFonts w:ascii="Times New Roman" w:hAnsi="Times New Roman" w:cs="Times New Roman"/>
          <w:b/>
          <w:i/>
          <w:sz w:val="32"/>
          <w:szCs w:val="32"/>
        </w:rPr>
        <w:t>побачать</w:t>
      </w:r>
      <w:r w:rsidR="00442CCF" w:rsidRPr="00695A49">
        <w:rPr>
          <w:rFonts w:ascii="Times New Roman" w:hAnsi="Times New Roman" w:cs="Times New Roman"/>
          <w:i/>
          <w:sz w:val="32"/>
          <w:szCs w:val="32"/>
        </w:rPr>
        <w:t xml:space="preserve">, то </w:t>
      </w:r>
      <w:r w:rsidR="00442CCF" w:rsidRPr="00695A49">
        <w:rPr>
          <w:rFonts w:ascii="Times New Roman" w:hAnsi="Times New Roman" w:cs="Times New Roman"/>
          <w:b/>
          <w:i/>
          <w:sz w:val="32"/>
          <w:szCs w:val="32"/>
        </w:rPr>
        <w:t>будуть</w:t>
      </w:r>
      <w:r w:rsidR="00442CCF" w:rsidRPr="00695A49">
        <w:rPr>
          <w:rFonts w:ascii="Times New Roman" w:hAnsi="Times New Roman" w:cs="Times New Roman"/>
          <w:i/>
          <w:sz w:val="32"/>
          <w:szCs w:val="32"/>
        </w:rPr>
        <w:t xml:space="preserve"> </w:t>
      </w:r>
      <w:r w:rsidR="00442CCF" w:rsidRPr="00695A49">
        <w:rPr>
          <w:rFonts w:ascii="Times New Roman" w:hAnsi="Times New Roman" w:cs="Times New Roman"/>
          <w:i/>
          <w:sz w:val="32"/>
          <w:szCs w:val="32"/>
        </w:rPr>
        <w:lastRenderedPageBreak/>
        <w:t>лаяти</w:t>
      </w:r>
      <w:r w:rsidR="00442CCF" w:rsidRPr="00695A49">
        <w:rPr>
          <w:rFonts w:ascii="Times New Roman" w:hAnsi="Times New Roman" w:cs="Times New Roman"/>
          <w:sz w:val="32"/>
          <w:szCs w:val="32"/>
        </w:rPr>
        <w:t xml:space="preserve"> (П. Мирний); </w:t>
      </w:r>
      <w:r w:rsidR="00442CCF" w:rsidRPr="00695A49">
        <w:rPr>
          <w:rFonts w:ascii="Times New Roman" w:hAnsi="Times New Roman" w:cs="Times New Roman"/>
          <w:i/>
          <w:sz w:val="32"/>
          <w:szCs w:val="32"/>
        </w:rPr>
        <w:t xml:space="preserve">Значить, </w:t>
      </w:r>
      <w:r w:rsidR="00442CCF" w:rsidRPr="00695A49">
        <w:rPr>
          <w:rFonts w:ascii="Times New Roman" w:hAnsi="Times New Roman" w:cs="Times New Roman"/>
          <w:b/>
          <w:i/>
          <w:sz w:val="32"/>
          <w:szCs w:val="32"/>
        </w:rPr>
        <w:t>пан</w:t>
      </w:r>
      <w:r w:rsidR="00442CCF" w:rsidRPr="00695A49">
        <w:rPr>
          <w:rFonts w:ascii="Times New Roman" w:hAnsi="Times New Roman" w:cs="Times New Roman"/>
          <w:i/>
          <w:sz w:val="32"/>
          <w:szCs w:val="32"/>
        </w:rPr>
        <w:t xml:space="preserve"> У себе з причепом </w:t>
      </w:r>
      <w:r w:rsidR="00442CCF" w:rsidRPr="00695A49">
        <w:rPr>
          <w:rFonts w:ascii="Times New Roman" w:hAnsi="Times New Roman" w:cs="Times New Roman"/>
          <w:b/>
          <w:i/>
          <w:sz w:val="32"/>
          <w:szCs w:val="32"/>
        </w:rPr>
        <w:t>гуляють</w:t>
      </w:r>
      <w:r w:rsidR="00442CCF" w:rsidRPr="00695A49">
        <w:rPr>
          <w:rFonts w:ascii="Times New Roman" w:hAnsi="Times New Roman" w:cs="Times New Roman"/>
          <w:i/>
          <w:sz w:val="32"/>
          <w:szCs w:val="32"/>
        </w:rPr>
        <w:t>, Оцей годований кабан! Оце ледащо</w:t>
      </w:r>
      <w:r w:rsidR="00442CCF" w:rsidRPr="00695A49">
        <w:rPr>
          <w:rFonts w:ascii="Times New Roman" w:hAnsi="Times New Roman" w:cs="Times New Roman"/>
          <w:sz w:val="32"/>
          <w:szCs w:val="32"/>
        </w:rPr>
        <w:t xml:space="preserve"> (Т. Шевченко). </w:t>
      </w:r>
      <w:r w:rsidR="00442CCF" w:rsidRPr="00695A49">
        <w:rPr>
          <w:rFonts w:ascii="Times New Roman" w:hAnsi="Times New Roman" w:cs="Times New Roman"/>
          <w:i/>
          <w:sz w:val="32"/>
          <w:szCs w:val="32"/>
        </w:rPr>
        <w:t>Форми двоїни</w:t>
      </w:r>
      <w:r w:rsidR="00442CCF" w:rsidRPr="00695A49">
        <w:rPr>
          <w:rFonts w:ascii="Times New Roman" w:hAnsi="Times New Roman" w:cs="Times New Roman"/>
          <w:sz w:val="32"/>
          <w:szCs w:val="32"/>
        </w:rPr>
        <w:t xml:space="preserve"> слугують для відображення мовного колориту давнини (діалектні стилі), </w:t>
      </w:r>
      <w:r w:rsidR="00B948D9" w:rsidRPr="00695A49">
        <w:rPr>
          <w:rFonts w:ascii="Times New Roman" w:hAnsi="Times New Roman" w:cs="Times New Roman"/>
          <w:sz w:val="32"/>
          <w:szCs w:val="32"/>
        </w:rPr>
        <w:t xml:space="preserve">для </w:t>
      </w:r>
      <w:r w:rsidR="00442CCF" w:rsidRPr="00695A49">
        <w:rPr>
          <w:rFonts w:ascii="Times New Roman" w:hAnsi="Times New Roman" w:cs="Times New Roman"/>
          <w:sz w:val="32"/>
          <w:szCs w:val="32"/>
        </w:rPr>
        <w:t>створення дитячої лексики</w:t>
      </w:r>
      <w:r w:rsidR="00D91B52" w:rsidRPr="00695A49">
        <w:rPr>
          <w:rFonts w:ascii="Times New Roman" w:hAnsi="Times New Roman" w:cs="Times New Roman"/>
          <w:sz w:val="32"/>
          <w:szCs w:val="32"/>
        </w:rPr>
        <w:t xml:space="preserve">: </w:t>
      </w:r>
      <w:r w:rsidR="00442CCF" w:rsidRPr="00695A49">
        <w:rPr>
          <w:rFonts w:ascii="Times New Roman" w:hAnsi="Times New Roman" w:cs="Times New Roman"/>
          <w:i/>
          <w:sz w:val="32"/>
          <w:szCs w:val="32"/>
        </w:rPr>
        <w:t xml:space="preserve">Так як </w:t>
      </w:r>
      <w:r w:rsidR="00442CCF" w:rsidRPr="00695A49">
        <w:rPr>
          <w:rFonts w:ascii="Times New Roman" w:hAnsi="Times New Roman" w:cs="Times New Roman"/>
          <w:b/>
          <w:i/>
          <w:sz w:val="32"/>
          <w:szCs w:val="32"/>
        </w:rPr>
        <w:t>дві слові</w:t>
      </w:r>
      <w:r w:rsidR="00442CCF" w:rsidRPr="00695A49">
        <w:rPr>
          <w:rFonts w:ascii="Times New Roman" w:hAnsi="Times New Roman" w:cs="Times New Roman"/>
          <w:i/>
          <w:sz w:val="32"/>
          <w:szCs w:val="32"/>
        </w:rPr>
        <w:t xml:space="preserve"> заговорити, а вони вже вуйків сад перебігли</w:t>
      </w:r>
      <w:r w:rsidR="00442CCF" w:rsidRPr="00695A49">
        <w:rPr>
          <w:rFonts w:ascii="Times New Roman" w:hAnsi="Times New Roman" w:cs="Times New Roman"/>
          <w:sz w:val="32"/>
          <w:szCs w:val="32"/>
        </w:rPr>
        <w:t xml:space="preserve"> (М. Чермшина); </w:t>
      </w:r>
      <w:r w:rsidR="00442CCF" w:rsidRPr="00695A49">
        <w:rPr>
          <w:rFonts w:ascii="Times New Roman" w:hAnsi="Times New Roman" w:cs="Times New Roman"/>
          <w:i/>
          <w:sz w:val="32"/>
          <w:szCs w:val="32"/>
        </w:rPr>
        <w:t xml:space="preserve">Візьми </w:t>
      </w:r>
      <w:r w:rsidR="00442CCF" w:rsidRPr="00695A49">
        <w:rPr>
          <w:rFonts w:ascii="Times New Roman" w:hAnsi="Times New Roman" w:cs="Times New Roman"/>
          <w:b/>
          <w:i/>
          <w:sz w:val="32"/>
          <w:szCs w:val="32"/>
        </w:rPr>
        <w:t>на</w:t>
      </w:r>
      <w:r w:rsidR="00442CCF" w:rsidRPr="00695A49">
        <w:rPr>
          <w:rFonts w:ascii="Times New Roman" w:hAnsi="Times New Roman" w:cs="Times New Roman"/>
          <w:i/>
          <w:sz w:val="32"/>
          <w:szCs w:val="32"/>
        </w:rPr>
        <w:t xml:space="preserve"> </w:t>
      </w:r>
      <w:r w:rsidR="00442CCF" w:rsidRPr="00695A49">
        <w:rPr>
          <w:rFonts w:ascii="Times New Roman" w:hAnsi="Times New Roman" w:cs="Times New Roman"/>
          <w:b/>
          <w:i/>
          <w:sz w:val="32"/>
          <w:szCs w:val="32"/>
        </w:rPr>
        <w:t>руці</w:t>
      </w:r>
      <w:r w:rsidR="00442CCF" w:rsidRPr="00695A49">
        <w:rPr>
          <w:rFonts w:ascii="Times New Roman" w:hAnsi="Times New Roman" w:cs="Times New Roman"/>
          <w:i/>
          <w:sz w:val="32"/>
          <w:szCs w:val="32"/>
        </w:rPr>
        <w:t>, поцілуй Марусю!</w:t>
      </w:r>
      <w:r w:rsidR="0062467C" w:rsidRPr="00695A49">
        <w:rPr>
          <w:rFonts w:ascii="Times New Roman" w:hAnsi="Times New Roman" w:cs="Times New Roman"/>
          <w:sz w:val="32"/>
          <w:szCs w:val="32"/>
        </w:rPr>
        <w:t xml:space="preserve"> (Л.</w:t>
      </w:r>
      <w:r w:rsidR="00442CCF" w:rsidRPr="00695A49">
        <w:rPr>
          <w:rFonts w:ascii="Times New Roman" w:hAnsi="Times New Roman" w:cs="Times New Roman"/>
          <w:sz w:val="32"/>
          <w:szCs w:val="32"/>
        </w:rPr>
        <w:t xml:space="preserve"> Українка). </w:t>
      </w:r>
      <w:r w:rsidR="00B948D9" w:rsidRPr="00695A49">
        <w:rPr>
          <w:rFonts w:ascii="Times New Roman" w:hAnsi="Times New Roman" w:cs="Times New Roman"/>
          <w:sz w:val="32"/>
          <w:szCs w:val="32"/>
        </w:rPr>
        <w:t>Отже, я</w:t>
      </w:r>
      <w:r w:rsidRPr="00695A49">
        <w:rPr>
          <w:rFonts w:ascii="Times New Roman" w:hAnsi="Times New Roman" w:cs="Times New Roman"/>
          <w:sz w:val="32"/>
          <w:szCs w:val="32"/>
        </w:rPr>
        <w:t>к стилістично осмислена</w:t>
      </w:r>
      <w:r w:rsidR="00FD2523" w:rsidRPr="00695A49">
        <w:rPr>
          <w:rFonts w:ascii="Times New Roman" w:hAnsi="Times New Roman" w:cs="Times New Roman"/>
          <w:sz w:val="32"/>
          <w:szCs w:val="32"/>
        </w:rPr>
        <w:t>,</w:t>
      </w:r>
      <w:r w:rsidRPr="00695A49">
        <w:rPr>
          <w:rFonts w:ascii="Times New Roman" w:hAnsi="Times New Roman" w:cs="Times New Roman"/>
          <w:sz w:val="32"/>
          <w:szCs w:val="32"/>
        </w:rPr>
        <w:t xml:space="preserve"> категорія </w:t>
      </w:r>
      <w:r w:rsidR="00954763" w:rsidRPr="00695A49">
        <w:rPr>
          <w:rFonts w:ascii="Times New Roman" w:hAnsi="Times New Roman" w:cs="Times New Roman"/>
          <w:sz w:val="32"/>
          <w:szCs w:val="32"/>
        </w:rPr>
        <w:t xml:space="preserve">числа </w:t>
      </w:r>
      <w:r w:rsidRPr="00695A49">
        <w:rPr>
          <w:rFonts w:ascii="Times New Roman" w:hAnsi="Times New Roman" w:cs="Times New Roman"/>
          <w:sz w:val="32"/>
          <w:szCs w:val="32"/>
        </w:rPr>
        <w:t>простежується на матеріалі ху</w:t>
      </w:r>
      <w:r w:rsidR="00351B96" w:rsidRPr="00695A49">
        <w:rPr>
          <w:rFonts w:ascii="Times New Roman" w:hAnsi="Times New Roman" w:cs="Times New Roman"/>
          <w:sz w:val="32"/>
          <w:szCs w:val="32"/>
        </w:rPr>
        <w:t xml:space="preserve">дожньо-белетристичного, рідше </w:t>
      </w:r>
      <w:r w:rsidRPr="00695A49">
        <w:rPr>
          <w:rFonts w:ascii="Times New Roman" w:hAnsi="Times New Roman" w:cs="Times New Roman"/>
          <w:sz w:val="32"/>
          <w:szCs w:val="32"/>
        </w:rPr>
        <w:t>публіцистичного</w:t>
      </w:r>
      <w:r w:rsidR="005B3737" w:rsidRPr="00695A49">
        <w:rPr>
          <w:rFonts w:ascii="Times New Roman" w:hAnsi="Times New Roman" w:cs="Times New Roman"/>
          <w:sz w:val="32"/>
          <w:szCs w:val="32"/>
        </w:rPr>
        <w:t xml:space="preserve"> стилів</w:t>
      </w:r>
      <w:r w:rsidRPr="00695A49">
        <w:rPr>
          <w:rFonts w:ascii="Times New Roman" w:hAnsi="Times New Roman" w:cs="Times New Roman"/>
          <w:sz w:val="32"/>
          <w:szCs w:val="32"/>
        </w:rPr>
        <w:t xml:space="preserve">. З погляду експресивно-фігуральних можливостей </w:t>
      </w:r>
      <w:r w:rsidRPr="00695A49">
        <w:rPr>
          <w:rFonts w:ascii="Times New Roman" w:hAnsi="Times New Roman" w:cs="Times New Roman"/>
          <w:i/>
          <w:sz w:val="32"/>
          <w:szCs w:val="32"/>
        </w:rPr>
        <w:t>множина</w:t>
      </w:r>
      <w:r w:rsidRPr="00695A49">
        <w:rPr>
          <w:rFonts w:ascii="Times New Roman" w:hAnsi="Times New Roman" w:cs="Times New Roman"/>
          <w:sz w:val="32"/>
          <w:szCs w:val="32"/>
        </w:rPr>
        <w:t xml:space="preserve"> забарвлює гіперболізмом, створює художній ефект підсилення, тому для неї характерне вживання оказіональних форм абстрактних іменників з певною видозміною в семантиці </w:t>
      </w:r>
      <w:r w:rsidR="00954763" w:rsidRPr="00695A49">
        <w:rPr>
          <w:rFonts w:ascii="Times New Roman" w:hAnsi="Times New Roman" w:cs="Times New Roman"/>
          <w:sz w:val="32"/>
          <w:szCs w:val="32"/>
        </w:rPr>
        <w:t xml:space="preserve">й емоційному забарвленні слова. Наприклад: </w:t>
      </w:r>
      <w:r w:rsidRPr="00695A49">
        <w:rPr>
          <w:rFonts w:ascii="Times New Roman" w:hAnsi="Times New Roman" w:cs="Times New Roman"/>
          <w:i/>
          <w:sz w:val="32"/>
          <w:szCs w:val="32"/>
        </w:rPr>
        <w:t xml:space="preserve">Чи махнути на все та в Леті Утопити свої </w:t>
      </w:r>
      <w:r w:rsidRPr="00695A49">
        <w:rPr>
          <w:rFonts w:ascii="Times New Roman" w:hAnsi="Times New Roman" w:cs="Times New Roman"/>
          <w:b/>
          <w:i/>
          <w:sz w:val="32"/>
          <w:szCs w:val="32"/>
        </w:rPr>
        <w:t>жалі</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(Б. Олійник); </w:t>
      </w:r>
      <w:r w:rsidRPr="00695A49">
        <w:rPr>
          <w:rFonts w:ascii="Times New Roman" w:hAnsi="Times New Roman" w:cs="Times New Roman"/>
          <w:i/>
          <w:sz w:val="32"/>
          <w:szCs w:val="32"/>
        </w:rPr>
        <w:t xml:space="preserve">Забери з собою всі </w:t>
      </w:r>
      <w:r w:rsidRPr="00695A49">
        <w:rPr>
          <w:rFonts w:ascii="Times New Roman" w:hAnsi="Times New Roman" w:cs="Times New Roman"/>
          <w:b/>
          <w:i/>
          <w:sz w:val="32"/>
          <w:szCs w:val="32"/>
        </w:rPr>
        <w:t>лиха</w:t>
      </w:r>
      <w:r w:rsidRPr="00695A49">
        <w:rPr>
          <w:rFonts w:ascii="Times New Roman" w:hAnsi="Times New Roman" w:cs="Times New Roman"/>
          <w:i/>
          <w:sz w:val="32"/>
          <w:szCs w:val="32"/>
        </w:rPr>
        <w:t xml:space="preserve">, всі </w:t>
      </w:r>
      <w:r w:rsidRPr="00695A49">
        <w:rPr>
          <w:rFonts w:ascii="Times New Roman" w:hAnsi="Times New Roman" w:cs="Times New Roman"/>
          <w:b/>
          <w:i/>
          <w:sz w:val="32"/>
          <w:szCs w:val="32"/>
        </w:rPr>
        <w:t>зла</w:t>
      </w:r>
      <w:r w:rsidRPr="00695A49">
        <w:rPr>
          <w:rFonts w:ascii="Times New Roman" w:hAnsi="Times New Roman" w:cs="Times New Roman"/>
          <w:sz w:val="32"/>
          <w:szCs w:val="32"/>
        </w:rPr>
        <w:t xml:space="preserve"> (Т. Шевченко); </w:t>
      </w:r>
      <w:r w:rsidR="00FD2523" w:rsidRPr="00695A49">
        <w:rPr>
          <w:rFonts w:ascii="Times New Roman" w:hAnsi="Times New Roman" w:cs="Times New Roman"/>
          <w:i/>
          <w:sz w:val="32"/>
          <w:szCs w:val="32"/>
        </w:rPr>
        <w:t xml:space="preserve">Є любов до сестри, і до матері, і до дружини, Є багато </w:t>
      </w:r>
      <w:r w:rsidR="00FD2523" w:rsidRPr="00695A49">
        <w:rPr>
          <w:rFonts w:ascii="Times New Roman" w:hAnsi="Times New Roman" w:cs="Times New Roman"/>
          <w:b/>
          <w:i/>
          <w:sz w:val="32"/>
          <w:szCs w:val="32"/>
        </w:rPr>
        <w:t>любовей</w:t>
      </w:r>
      <w:r w:rsidR="00FD2523"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І скільки тих </w:t>
      </w:r>
      <w:r w:rsidRPr="00695A49">
        <w:rPr>
          <w:rFonts w:ascii="Times New Roman" w:hAnsi="Times New Roman" w:cs="Times New Roman"/>
          <w:b/>
          <w:i/>
          <w:sz w:val="32"/>
          <w:szCs w:val="32"/>
        </w:rPr>
        <w:t>щасть</w:t>
      </w:r>
      <w:r w:rsidRPr="00695A49">
        <w:rPr>
          <w:rFonts w:ascii="Times New Roman" w:hAnsi="Times New Roman" w:cs="Times New Roman"/>
          <w:i/>
          <w:sz w:val="32"/>
          <w:szCs w:val="32"/>
        </w:rPr>
        <w:t xml:space="preserve"> дарує нам життя?</w:t>
      </w:r>
      <w:r w:rsidR="005B3737"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чи </w:t>
      </w:r>
      <w:r w:rsidRPr="00695A49">
        <w:rPr>
          <w:rFonts w:ascii="Times New Roman" w:hAnsi="Times New Roman" w:cs="Times New Roman"/>
          <w:i/>
          <w:sz w:val="32"/>
          <w:szCs w:val="32"/>
        </w:rPr>
        <w:t xml:space="preserve">І скільки тих </w:t>
      </w:r>
      <w:r w:rsidRPr="00695A49">
        <w:rPr>
          <w:rFonts w:ascii="Times New Roman" w:hAnsi="Times New Roman" w:cs="Times New Roman"/>
          <w:b/>
          <w:i/>
          <w:sz w:val="32"/>
          <w:szCs w:val="32"/>
        </w:rPr>
        <w:t>життів</w:t>
      </w:r>
      <w:r w:rsidRPr="00695A49">
        <w:rPr>
          <w:rFonts w:ascii="Times New Roman" w:hAnsi="Times New Roman" w:cs="Times New Roman"/>
          <w:i/>
          <w:sz w:val="32"/>
          <w:szCs w:val="32"/>
        </w:rPr>
        <w:t xml:space="preserve"> прожито мною, проболено й проплакано до дна…</w:t>
      </w:r>
      <w:r w:rsidR="0062467C" w:rsidRPr="00695A49">
        <w:rPr>
          <w:rFonts w:ascii="Times New Roman" w:hAnsi="Times New Roman" w:cs="Times New Roman"/>
          <w:sz w:val="32"/>
          <w:szCs w:val="32"/>
        </w:rPr>
        <w:t xml:space="preserve"> (Авторське</w:t>
      </w:r>
      <w:r w:rsidR="005B3737" w:rsidRPr="00695A49">
        <w:rPr>
          <w:rFonts w:ascii="Times New Roman" w:hAnsi="Times New Roman" w:cs="Times New Roman"/>
          <w:sz w:val="32"/>
          <w:szCs w:val="32"/>
        </w:rPr>
        <w:t xml:space="preserve">). </w:t>
      </w:r>
      <w:r w:rsidR="007F56BF" w:rsidRPr="00695A49">
        <w:rPr>
          <w:rFonts w:ascii="Times New Roman" w:hAnsi="Times New Roman" w:cs="Times New Roman"/>
          <w:sz w:val="32"/>
          <w:szCs w:val="32"/>
        </w:rPr>
        <w:t>Експресивна</w:t>
      </w:r>
      <w:r w:rsidR="00B948D9" w:rsidRPr="00695A49">
        <w:rPr>
          <w:rFonts w:ascii="Times New Roman" w:hAnsi="Times New Roman" w:cs="Times New Roman"/>
          <w:sz w:val="32"/>
          <w:szCs w:val="32"/>
        </w:rPr>
        <w:t xml:space="preserve"> </w:t>
      </w:r>
      <w:r w:rsidR="007F56BF" w:rsidRPr="00695A49">
        <w:rPr>
          <w:rFonts w:ascii="Times New Roman" w:hAnsi="Times New Roman" w:cs="Times New Roman"/>
          <w:sz w:val="32"/>
          <w:szCs w:val="32"/>
        </w:rPr>
        <w:t>множинність –</w:t>
      </w:r>
      <w:r w:rsidR="005B3737" w:rsidRPr="00695A49">
        <w:rPr>
          <w:rFonts w:ascii="Times New Roman" w:hAnsi="Times New Roman" w:cs="Times New Roman"/>
          <w:sz w:val="32"/>
          <w:szCs w:val="32"/>
        </w:rPr>
        <w:t xml:space="preserve"> </w:t>
      </w:r>
      <w:r w:rsidR="007F56BF" w:rsidRPr="00695A49">
        <w:rPr>
          <w:rFonts w:ascii="Times New Roman" w:hAnsi="Times New Roman" w:cs="Times New Roman"/>
          <w:sz w:val="32"/>
          <w:szCs w:val="32"/>
        </w:rPr>
        <w:t>характерний прийом</w:t>
      </w:r>
      <w:r w:rsidR="005B3737" w:rsidRPr="00695A49">
        <w:rPr>
          <w:rFonts w:ascii="Times New Roman" w:hAnsi="Times New Roman" w:cs="Times New Roman"/>
          <w:sz w:val="32"/>
          <w:szCs w:val="32"/>
        </w:rPr>
        <w:t xml:space="preserve"> </w:t>
      </w:r>
      <w:r w:rsidR="007F56BF" w:rsidRPr="00695A49">
        <w:rPr>
          <w:rFonts w:ascii="Times New Roman" w:hAnsi="Times New Roman" w:cs="Times New Roman"/>
          <w:sz w:val="32"/>
          <w:szCs w:val="32"/>
        </w:rPr>
        <w:t>зображення</w:t>
      </w:r>
      <w:r w:rsidRPr="00695A49">
        <w:rPr>
          <w:rFonts w:ascii="Times New Roman" w:hAnsi="Times New Roman" w:cs="Times New Roman"/>
          <w:sz w:val="32"/>
          <w:szCs w:val="32"/>
        </w:rPr>
        <w:t xml:space="preserve"> надмірно великої кількості, </w:t>
      </w:r>
      <w:r w:rsidR="00B948D9" w:rsidRPr="00695A49">
        <w:rPr>
          <w:rFonts w:ascii="Times New Roman" w:hAnsi="Times New Roman" w:cs="Times New Roman"/>
          <w:sz w:val="32"/>
          <w:szCs w:val="32"/>
        </w:rPr>
        <w:t xml:space="preserve">величини, </w:t>
      </w:r>
      <w:r w:rsidRPr="00695A49">
        <w:rPr>
          <w:rFonts w:ascii="Times New Roman" w:hAnsi="Times New Roman" w:cs="Times New Roman"/>
          <w:sz w:val="32"/>
          <w:szCs w:val="32"/>
        </w:rPr>
        <w:t>ма</w:t>
      </w:r>
      <w:r w:rsidR="005B3737" w:rsidRPr="00695A49">
        <w:rPr>
          <w:rFonts w:ascii="Times New Roman" w:hAnsi="Times New Roman" w:cs="Times New Roman"/>
          <w:sz w:val="32"/>
          <w:szCs w:val="32"/>
        </w:rPr>
        <w:t xml:space="preserve">совості, неосяжності: </w:t>
      </w:r>
      <w:r w:rsidRPr="00695A49">
        <w:rPr>
          <w:rFonts w:ascii="Times New Roman" w:hAnsi="Times New Roman" w:cs="Times New Roman"/>
          <w:i/>
          <w:sz w:val="32"/>
          <w:szCs w:val="32"/>
        </w:rPr>
        <w:t xml:space="preserve">А далі на північ – </w:t>
      </w:r>
      <w:r w:rsidRPr="00695A49">
        <w:rPr>
          <w:rFonts w:ascii="Times New Roman" w:hAnsi="Times New Roman" w:cs="Times New Roman"/>
          <w:b/>
          <w:i/>
          <w:sz w:val="32"/>
          <w:szCs w:val="32"/>
        </w:rPr>
        <w:t>хліба</w:t>
      </w:r>
      <w:r w:rsidRPr="00695A49">
        <w:rPr>
          <w:rFonts w:ascii="Times New Roman" w:hAnsi="Times New Roman" w:cs="Times New Roman"/>
          <w:i/>
          <w:sz w:val="32"/>
          <w:szCs w:val="32"/>
        </w:rPr>
        <w:t xml:space="preserve"> й </w:t>
      </w:r>
      <w:r w:rsidRPr="00695A49">
        <w:rPr>
          <w:rFonts w:ascii="Times New Roman" w:hAnsi="Times New Roman" w:cs="Times New Roman"/>
          <w:b/>
          <w:i/>
          <w:sz w:val="32"/>
          <w:szCs w:val="32"/>
        </w:rPr>
        <w:t>хліба</w:t>
      </w:r>
      <w:r w:rsidRPr="00695A49">
        <w:rPr>
          <w:rFonts w:ascii="Times New Roman" w:hAnsi="Times New Roman" w:cs="Times New Roman"/>
          <w:i/>
          <w:sz w:val="32"/>
          <w:szCs w:val="32"/>
        </w:rPr>
        <w:t>, що радують око своїм повноколоссям</w:t>
      </w:r>
      <w:r w:rsidRPr="00695A49">
        <w:rPr>
          <w:rFonts w:ascii="Times New Roman" w:hAnsi="Times New Roman" w:cs="Times New Roman"/>
          <w:sz w:val="32"/>
          <w:szCs w:val="32"/>
        </w:rPr>
        <w:t xml:space="preserve"> (О. Гончар); </w:t>
      </w:r>
      <w:r w:rsidRPr="00695A49">
        <w:rPr>
          <w:rFonts w:ascii="Times New Roman" w:hAnsi="Times New Roman" w:cs="Times New Roman"/>
          <w:i/>
          <w:sz w:val="32"/>
          <w:szCs w:val="32"/>
        </w:rPr>
        <w:t xml:space="preserve">В ній </w:t>
      </w:r>
      <w:r w:rsidRPr="00695A49">
        <w:rPr>
          <w:rFonts w:ascii="Times New Roman" w:hAnsi="Times New Roman" w:cs="Times New Roman"/>
          <w:b/>
          <w:i/>
          <w:sz w:val="32"/>
          <w:szCs w:val="32"/>
        </w:rPr>
        <w:t>чебреці</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гречки</w:t>
      </w:r>
      <w:r w:rsidRPr="00695A49">
        <w:rPr>
          <w:rFonts w:ascii="Times New Roman" w:hAnsi="Times New Roman" w:cs="Times New Roman"/>
          <w:i/>
          <w:sz w:val="32"/>
          <w:szCs w:val="32"/>
        </w:rPr>
        <w:t xml:space="preserve">, і </w:t>
      </w:r>
      <w:r w:rsidRPr="00695A49">
        <w:rPr>
          <w:rFonts w:ascii="Times New Roman" w:hAnsi="Times New Roman" w:cs="Times New Roman"/>
          <w:b/>
          <w:i/>
          <w:sz w:val="32"/>
          <w:szCs w:val="32"/>
        </w:rPr>
        <w:t>пшениці</w:t>
      </w:r>
      <w:r w:rsidRPr="00695A49">
        <w:rPr>
          <w:rFonts w:ascii="Times New Roman" w:hAnsi="Times New Roman" w:cs="Times New Roman"/>
          <w:i/>
          <w:sz w:val="32"/>
          <w:szCs w:val="32"/>
        </w:rPr>
        <w:t>, й овес, Напоєні теплом…</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Скликайте всіх, федеруйте, розносьте гасла по </w:t>
      </w:r>
      <w:r w:rsidRPr="00695A49">
        <w:rPr>
          <w:rFonts w:ascii="Times New Roman" w:hAnsi="Times New Roman" w:cs="Times New Roman"/>
          <w:b/>
          <w:i/>
          <w:sz w:val="32"/>
          <w:szCs w:val="32"/>
        </w:rPr>
        <w:t>світах</w:t>
      </w:r>
      <w:r w:rsidRPr="00695A49">
        <w:rPr>
          <w:rFonts w:ascii="Times New Roman" w:hAnsi="Times New Roman" w:cs="Times New Roman"/>
          <w:sz w:val="32"/>
          <w:szCs w:val="32"/>
        </w:rPr>
        <w:t xml:space="preserve"> (З тв. А. Малишка). </w:t>
      </w:r>
      <w:r w:rsidRPr="00695A49">
        <w:rPr>
          <w:rFonts w:ascii="Times New Roman" w:hAnsi="Times New Roman" w:cs="Times New Roman"/>
          <w:sz w:val="32"/>
          <w:szCs w:val="32"/>
          <w:lang w:val="en-US"/>
        </w:rPr>
        <w:t>C</w:t>
      </w:r>
      <w:r w:rsidRPr="00695A49">
        <w:rPr>
          <w:rFonts w:ascii="Times New Roman" w:hAnsi="Times New Roman" w:cs="Times New Roman"/>
          <w:sz w:val="32"/>
          <w:szCs w:val="32"/>
        </w:rPr>
        <w:t>тилістичний прийом використання власних назв в оказіональній, множинній формі надає тексту</w:t>
      </w:r>
      <w:r w:rsidR="005B3737" w:rsidRPr="00695A49">
        <w:rPr>
          <w:rFonts w:ascii="Times New Roman" w:hAnsi="Times New Roman" w:cs="Times New Roman"/>
          <w:sz w:val="32"/>
          <w:szCs w:val="32"/>
        </w:rPr>
        <w:t xml:space="preserve"> урочисто-піднесеного звучання або ж слугує експресії узагальнення осіб, часом з різнополярною шкалою стилістичної оцінки. Наприклад: </w:t>
      </w:r>
      <w:r w:rsidRPr="00695A49">
        <w:rPr>
          <w:rFonts w:ascii="Times New Roman" w:hAnsi="Times New Roman" w:cs="Times New Roman"/>
          <w:i/>
          <w:sz w:val="32"/>
          <w:szCs w:val="32"/>
        </w:rPr>
        <w:t xml:space="preserve">Прийдіть, мої брати й мої діди, Опришки, запорожці, галайди, </w:t>
      </w:r>
      <w:r w:rsidRPr="00695A49">
        <w:rPr>
          <w:rFonts w:ascii="Times New Roman" w:hAnsi="Times New Roman" w:cs="Times New Roman"/>
          <w:b/>
          <w:i/>
          <w:sz w:val="32"/>
          <w:szCs w:val="32"/>
        </w:rPr>
        <w:t>Залізняки</w:t>
      </w:r>
      <w:r w:rsidRPr="00695A49">
        <w:rPr>
          <w:rFonts w:ascii="Times New Roman" w:hAnsi="Times New Roman" w:cs="Times New Roman"/>
          <w:i/>
          <w:sz w:val="32"/>
          <w:szCs w:val="32"/>
        </w:rPr>
        <w:t xml:space="preserve">, і </w:t>
      </w:r>
      <w:r w:rsidRPr="00695A49">
        <w:rPr>
          <w:rFonts w:ascii="Times New Roman" w:hAnsi="Times New Roman" w:cs="Times New Roman"/>
          <w:b/>
          <w:i/>
          <w:sz w:val="32"/>
          <w:szCs w:val="32"/>
        </w:rPr>
        <w:t>Гонти</w:t>
      </w:r>
      <w:r w:rsidRPr="00695A49">
        <w:rPr>
          <w:rFonts w:ascii="Times New Roman" w:hAnsi="Times New Roman" w:cs="Times New Roman"/>
          <w:i/>
          <w:sz w:val="32"/>
          <w:szCs w:val="32"/>
        </w:rPr>
        <w:t xml:space="preserve">, й </w:t>
      </w:r>
      <w:r w:rsidRPr="00695A49">
        <w:rPr>
          <w:rFonts w:ascii="Times New Roman" w:hAnsi="Times New Roman" w:cs="Times New Roman"/>
          <w:b/>
          <w:i/>
          <w:sz w:val="32"/>
          <w:szCs w:val="32"/>
        </w:rPr>
        <w:t>Морозенки</w:t>
      </w:r>
      <w:r w:rsidRPr="00695A49">
        <w:rPr>
          <w:rFonts w:ascii="Times New Roman" w:hAnsi="Times New Roman" w:cs="Times New Roman"/>
          <w:i/>
          <w:sz w:val="32"/>
          <w:szCs w:val="32"/>
        </w:rPr>
        <w:t xml:space="preserve">. Вкраїнського народу окоренки, Порубані й побиті на тріски, Прийдіть і ви, мої </w:t>
      </w:r>
      <w:r w:rsidRPr="00695A49">
        <w:rPr>
          <w:rFonts w:ascii="Times New Roman" w:hAnsi="Times New Roman" w:cs="Times New Roman"/>
          <w:b/>
          <w:i/>
          <w:sz w:val="32"/>
          <w:szCs w:val="32"/>
        </w:rPr>
        <w:t>Кармелюки</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Народжує </w:t>
      </w:r>
      <w:r w:rsidRPr="00695A49">
        <w:rPr>
          <w:rFonts w:ascii="Times New Roman" w:hAnsi="Times New Roman" w:cs="Times New Roman"/>
          <w:b/>
          <w:i/>
          <w:sz w:val="32"/>
          <w:szCs w:val="32"/>
        </w:rPr>
        <w:t>Антеїв</w:t>
      </w:r>
      <w:r w:rsidRPr="00695A49">
        <w:rPr>
          <w:rFonts w:ascii="Times New Roman" w:hAnsi="Times New Roman" w:cs="Times New Roman"/>
          <w:i/>
          <w:sz w:val="32"/>
          <w:szCs w:val="32"/>
        </w:rPr>
        <w:t xml:space="preserve"> земля</w:t>
      </w:r>
      <w:r w:rsidR="003669AE" w:rsidRPr="00695A49">
        <w:rPr>
          <w:rFonts w:ascii="Times New Roman" w:hAnsi="Times New Roman" w:cs="Times New Roman"/>
          <w:sz w:val="32"/>
          <w:szCs w:val="32"/>
        </w:rPr>
        <w:t>;</w:t>
      </w:r>
      <w:r w:rsidR="003669AE" w:rsidRPr="00695A49">
        <w:rPr>
          <w:rFonts w:ascii="Times New Roman" w:hAnsi="Times New Roman" w:cs="Times New Roman"/>
          <w:i/>
          <w:sz w:val="32"/>
          <w:szCs w:val="32"/>
        </w:rPr>
        <w:t xml:space="preserve"> Неслися </w:t>
      </w:r>
      <w:r w:rsidR="003669AE" w:rsidRPr="00695A49">
        <w:rPr>
          <w:rFonts w:ascii="Times New Roman" w:hAnsi="Times New Roman" w:cs="Times New Roman"/>
          <w:b/>
          <w:i/>
          <w:sz w:val="32"/>
          <w:szCs w:val="32"/>
        </w:rPr>
        <w:t>Колумби</w:t>
      </w:r>
      <w:r w:rsidR="003669AE" w:rsidRPr="00695A49">
        <w:rPr>
          <w:rFonts w:ascii="Times New Roman" w:hAnsi="Times New Roman" w:cs="Times New Roman"/>
          <w:i/>
          <w:sz w:val="32"/>
          <w:szCs w:val="32"/>
        </w:rPr>
        <w:t xml:space="preserve"> – </w:t>
      </w:r>
      <w:r w:rsidR="003669AE" w:rsidRPr="00695A49">
        <w:rPr>
          <w:rFonts w:ascii="Times New Roman" w:hAnsi="Times New Roman" w:cs="Times New Roman"/>
          <w:b/>
          <w:i/>
          <w:sz w:val="32"/>
          <w:szCs w:val="32"/>
        </w:rPr>
        <w:t>Івани</w:t>
      </w:r>
      <w:r w:rsidR="003669AE" w:rsidRPr="00695A49">
        <w:rPr>
          <w:rFonts w:ascii="Times New Roman" w:hAnsi="Times New Roman" w:cs="Times New Roman"/>
          <w:i/>
          <w:sz w:val="32"/>
          <w:szCs w:val="32"/>
        </w:rPr>
        <w:t xml:space="preserve">, </w:t>
      </w:r>
      <w:r w:rsidR="003669AE" w:rsidRPr="00695A49">
        <w:rPr>
          <w:rFonts w:ascii="Times New Roman" w:hAnsi="Times New Roman" w:cs="Times New Roman"/>
          <w:b/>
          <w:i/>
          <w:sz w:val="32"/>
          <w:szCs w:val="32"/>
        </w:rPr>
        <w:t>Микити</w:t>
      </w:r>
      <w:r w:rsidR="003669AE" w:rsidRPr="00695A49">
        <w:rPr>
          <w:rFonts w:ascii="Times New Roman" w:hAnsi="Times New Roman" w:cs="Times New Roman"/>
          <w:i/>
          <w:sz w:val="32"/>
          <w:szCs w:val="32"/>
        </w:rPr>
        <w:t>, Щоб знову Вкраїнську столицю відкрити</w:t>
      </w:r>
      <w:r w:rsidRPr="00695A49">
        <w:rPr>
          <w:rFonts w:ascii="Times New Roman" w:hAnsi="Times New Roman" w:cs="Times New Roman"/>
          <w:sz w:val="32"/>
          <w:szCs w:val="32"/>
        </w:rPr>
        <w:t xml:space="preserve"> </w:t>
      </w:r>
      <w:r w:rsidR="005B3737" w:rsidRPr="00695A49">
        <w:rPr>
          <w:rFonts w:ascii="Times New Roman" w:hAnsi="Times New Roman" w:cs="Times New Roman"/>
          <w:sz w:val="32"/>
          <w:szCs w:val="32"/>
        </w:rPr>
        <w:t>(</w:t>
      </w:r>
      <w:r w:rsidR="00BF2731" w:rsidRPr="00695A49">
        <w:rPr>
          <w:rFonts w:ascii="Times New Roman" w:hAnsi="Times New Roman" w:cs="Times New Roman"/>
          <w:sz w:val="32"/>
          <w:szCs w:val="32"/>
        </w:rPr>
        <w:t xml:space="preserve">З тв. </w:t>
      </w:r>
      <w:r w:rsidR="00D36FB6" w:rsidRPr="00695A49">
        <w:rPr>
          <w:rFonts w:ascii="Times New Roman" w:hAnsi="Times New Roman" w:cs="Times New Roman"/>
          <w:sz w:val="32"/>
          <w:szCs w:val="32"/>
        </w:rPr>
        <w:t>Л.</w:t>
      </w:r>
      <w:r w:rsidR="005B3737" w:rsidRPr="00695A49">
        <w:rPr>
          <w:rFonts w:ascii="Times New Roman" w:hAnsi="Times New Roman" w:cs="Times New Roman"/>
          <w:sz w:val="32"/>
          <w:szCs w:val="32"/>
        </w:rPr>
        <w:t> </w:t>
      </w:r>
      <w:r w:rsidR="00D36FB6" w:rsidRPr="00695A49">
        <w:rPr>
          <w:rFonts w:ascii="Times New Roman" w:hAnsi="Times New Roman" w:cs="Times New Roman"/>
          <w:sz w:val="32"/>
          <w:szCs w:val="32"/>
        </w:rPr>
        <w:t>Забашта</w:t>
      </w:r>
      <w:r w:rsidR="005B3737" w:rsidRPr="00695A49">
        <w:rPr>
          <w:rFonts w:ascii="Times New Roman" w:hAnsi="Times New Roman" w:cs="Times New Roman"/>
          <w:sz w:val="32"/>
          <w:szCs w:val="32"/>
        </w:rPr>
        <w:t>)</w:t>
      </w:r>
      <w:r w:rsidR="008121BE"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Гей, нові </w:t>
      </w:r>
      <w:r w:rsidRPr="00695A49">
        <w:rPr>
          <w:rFonts w:ascii="Times New Roman" w:hAnsi="Times New Roman" w:cs="Times New Roman"/>
          <w:b/>
          <w:i/>
          <w:sz w:val="32"/>
          <w:szCs w:val="32"/>
        </w:rPr>
        <w:t>Колумби</w:t>
      </w:r>
      <w:r w:rsidRPr="00695A49">
        <w:rPr>
          <w:rFonts w:ascii="Times New Roman" w:hAnsi="Times New Roman" w:cs="Times New Roman"/>
          <w:i/>
          <w:sz w:val="32"/>
          <w:szCs w:val="32"/>
        </w:rPr>
        <w:t xml:space="preserve"> й </w:t>
      </w:r>
      <w:r w:rsidRPr="00695A49">
        <w:rPr>
          <w:rFonts w:ascii="Times New Roman" w:hAnsi="Times New Roman" w:cs="Times New Roman"/>
          <w:b/>
          <w:i/>
          <w:sz w:val="32"/>
          <w:szCs w:val="32"/>
        </w:rPr>
        <w:t>Магелани</w:t>
      </w:r>
      <w:r w:rsidRPr="00695A49">
        <w:rPr>
          <w:rFonts w:ascii="Times New Roman" w:hAnsi="Times New Roman" w:cs="Times New Roman"/>
          <w:i/>
          <w:sz w:val="32"/>
          <w:szCs w:val="32"/>
        </w:rPr>
        <w:t xml:space="preserve">, Напнемо вітрила наших мрій </w:t>
      </w:r>
      <w:r w:rsidR="00DB3F99">
        <w:rPr>
          <w:rFonts w:ascii="Times New Roman" w:hAnsi="Times New Roman" w:cs="Times New Roman"/>
          <w:sz w:val="32"/>
          <w:szCs w:val="32"/>
        </w:rPr>
        <w:t>(В. </w:t>
      </w:r>
      <w:r w:rsidRPr="00695A49">
        <w:rPr>
          <w:rFonts w:ascii="Times New Roman" w:hAnsi="Times New Roman" w:cs="Times New Roman"/>
          <w:sz w:val="32"/>
          <w:szCs w:val="32"/>
        </w:rPr>
        <w:t>Симоненко);</w:t>
      </w:r>
      <w:r w:rsidR="008121BE" w:rsidRPr="00695A49">
        <w:rPr>
          <w:rFonts w:ascii="Times New Roman" w:hAnsi="Times New Roman" w:cs="Times New Roman"/>
          <w:i/>
          <w:sz w:val="32"/>
          <w:szCs w:val="32"/>
        </w:rPr>
        <w:t xml:space="preserve"> </w:t>
      </w:r>
      <w:r w:rsidR="00351B96" w:rsidRPr="00695A49">
        <w:rPr>
          <w:rFonts w:ascii="Times New Roman" w:hAnsi="Times New Roman" w:cs="Times New Roman"/>
          <w:i/>
          <w:iCs/>
          <w:sz w:val="32"/>
          <w:szCs w:val="32"/>
          <w:shd w:val="clear" w:color="auto" w:fill="FFFFFF" w:themeFill="background1"/>
        </w:rPr>
        <w:t xml:space="preserve">Наш люд має в собі багато сили, щоб родити </w:t>
      </w:r>
      <w:r w:rsidR="00351B96" w:rsidRPr="00695A49">
        <w:rPr>
          <w:rFonts w:ascii="Times New Roman" w:hAnsi="Times New Roman" w:cs="Times New Roman"/>
          <w:b/>
          <w:i/>
          <w:iCs/>
          <w:sz w:val="32"/>
          <w:szCs w:val="32"/>
          <w:shd w:val="clear" w:color="auto" w:fill="FFFFFF" w:themeFill="background1"/>
        </w:rPr>
        <w:t>Шевченків</w:t>
      </w:r>
      <w:r w:rsidR="00351B96" w:rsidRPr="00695A49">
        <w:rPr>
          <w:rFonts w:ascii="Times New Roman" w:hAnsi="Times New Roman" w:cs="Times New Roman"/>
          <w:i/>
          <w:iCs/>
          <w:sz w:val="32"/>
          <w:szCs w:val="32"/>
          <w:shd w:val="clear" w:color="auto" w:fill="FFFFFF" w:themeFill="background1"/>
        </w:rPr>
        <w:t xml:space="preserve">, </w:t>
      </w:r>
      <w:r w:rsidR="00351B96" w:rsidRPr="00695A49">
        <w:rPr>
          <w:rFonts w:ascii="Times New Roman" w:hAnsi="Times New Roman" w:cs="Times New Roman"/>
          <w:b/>
          <w:i/>
          <w:iCs/>
          <w:sz w:val="32"/>
          <w:szCs w:val="32"/>
          <w:shd w:val="clear" w:color="auto" w:fill="FFFFFF" w:themeFill="background1"/>
        </w:rPr>
        <w:t>Федьковичів</w:t>
      </w:r>
      <w:r w:rsidR="00351B96" w:rsidRPr="00695A49">
        <w:rPr>
          <w:rFonts w:ascii="Times New Roman" w:hAnsi="Times New Roman" w:cs="Times New Roman"/>
          <w:i/>
          <w:iCs/>
          <w:sz w:val="32"/>
          <w:szCs w:val="32"/>
          <w:shd w:val="clear" w:color="auto" w:fill="FFFFFF" w:themeFill="background1"/>
        </w:rPr>
        <w:t xml:space="preserve"> і </w:t>
      </w:r>
      <w:r w:rsidR="00351B96" w:rsidRPr="00695A49">
        <w:rPr>
          <w:rFonts w:ascii="Times New Roman" w:hAnsi="Times New Roman" w:cs="Times New Roman"/>
          <w:b/>
          <w:i/>
          <w:iCs/>
          <w:sz w:val="32"/>
          <w:szCs w:val="32"/>
          <w:shd w:val="clear" w:color="auto" w:fill="FFFFFF" w:themeFill="background1"/>
        </w:rPr>
        <w:t>Франків</w:t>
      </w:r>
      <w:r w:rsidR="00351B96" w:rsidRPr="00695A49">
        <w:rPr>
          <w:rFonts w:ascii="Times New Roman" w:hAnsi="Times New Roman" w:cs="Times New Roman"/>
          <w:i/>
          <w:iCs/>
          <w:sz w:val="32"/>
          <w:szCs w:val="32"/>
          <w:shd w:val="clear" w:color="auto" w:fill="FFFFFF" w:themeFill="background1"/>
        </w:rPr>
        <w:t xml:space="preserve"> </w:t>
      </w:r>
      <w:r w:rsidR="00351B96" w:rsidRPr="00695A49">
        <w:rPr>
          <w:rFonts w:ascii="Times New Roman" w:hAnsi="Times New Roman" w:cs="Times New Roman"/>
          <w:iCs/>
          <w:sz w:val="32"/>
          <w:szCs w:val="32"/>
          <w:shd w:val="clear" w:color="auto" w:fill="FFFFFF" w:themeFill="background1"/>
        </w:rPr>
        <w:t xml:space="preserve">(В. Стефаник); </w:t>
      </w:r>
      <w:r w:rsidRPr="00695A49">
        <w:rPr>
          <w:rFonts w:ascii="Times New Roman" w:hAnsi="Times New Roman" w:cs="Times New Roman"/>
          <w:i/>
          <w:sz w:val="32"/>
          <w:szCs w:val="32"/>
        </w:rPr>
        <w:t xml:space="preserve">Не зродила самостійна Україна ні нових </w:t>
      </w:r>
      <w:r w:rsidRPr="00695A49">
        <w:rPr>
          <w:rFonts w:ascii="Times New Roman" w:hAnsi="Times New Roman" w:cs="Times New Roman"/>
          <w:b/>
          <w:i/>
          <w:sz w:val="32"/>
          <w:szCs w:val="32"/>
        </w:rPr>
        <w:t>Кобзарів</w:t>
      </w:r>
      <w:r w:rsidRPr="00695A49">
        <w:rPr>
          <w:rFonts w:ascii="Times New Roman" w:hAnsi="Times New Roman" w:cs="Times New Roman"/>
          <w:i/>
          <w:sz w:val="32"/>
          <w:szCs w:val="32"/>
        </w:rPr>
        <w:t xml:space="preserve">, ні </w:t>
      </w:r>
      <w:r w:rsidRPr="00695A49">
        <w:rPr>
          <w:rFonts w:ascii="Times New Roman" w:hAnsi="Times New Roman" w:cs="Times New Roman"/>
          <w:b/>
          <w:i/>
          <w:sz w:val="32"/>
          <w:szCs w:val="32"/>
        </w:rPr>
        <w:t>Каменярів</w:t>
      </w:r>
      <w:r w:rsidRPr="00695A49">
        <w:rPr>
          <w:rFonts w:ascii="Times New Roman" w:hAnsi="Times New Roman" w:cs="Times New Roman"/>
          <w:i/>
          <w:sz w:val="32"/>
          <w:szCs w:val="32"/>
        </w:rPr>
        <w:t xml:space="preserve">... та чи й вродить тепер?! </w:t>
      </w:r>
      <w:r w:rsidRPr="00695A49">
        <w:rPr>
          <w:rFonts w:ascii="Times New Roman" w:hAnsi="Times New Roman" w:cs="Times New Roman"/>
          <w:sz w:val="32"/>
          <w:szCs w:val="32"/>
        </w:rPr>
        <w:t>(</w:t>
      </w:r>
      <w:r w:rsidR="00B948D9" w:rsidRPr="00695A49">
        <w:rPr>
          <w:rFonts w:ascii="Times New Roman" w:hAnsi="Times New Roman" w:cs="Times New Roman"/>
          <w:sz w:val="32"/>
          <w:szCs w:val="32"/>
        </w:rPr>
        <w:t>І</w:t>
      </w:r>
      <w:r w:rsidR="0085323E" w:rsidRPr="00695A49">
        <w:rPr>
          <w:rFonts w:ascii="Times New Roman" w:hAnsi="Times New Roman" w:cs="Times New Roman"/>
          <w:sz w:val="32"/>
          <w:szCs w:val="32"/>
        </w:rPr>
        <w:t>з журналу</w:t>
      </w:r>
      <w:r w:rsidR="00351B96" w:rsidRPr="00695A49">
        <w:rPr>
          <w:rFonts w:ascii="Times New Roman" w:hAnsi="Times New Roman" w:cs="Times New Roman"/>
          <w:sz w:val="32"/>
          <w:szCs w:val="32"/>
        </w:rPr>
        <w:t xml:space="preserve">). </w:t>
      </w:r>
      <w:r w:rsidRPr="00695A49">
        <w:rPr>
          <w:rFonts w:ascii="Times New Roman" w:hAnsi="Times New Roman" w:cs="Times New Roman"/>
          <w:sz w:val="32"/>
          <w:szCs w:val="32"/>
          <w:shd w:val="clear" w:color="auto" w:fill="FFFFFF" w:themeFill="background1"/>
        </w:rPr>
        <w:t>І</w:t>
      </w:r>
      <w:r w:rsidRPr="00695A49">
        <w:rPr>
          <w:rFonts w:ascii="Times New Roman" w:hAnsi="Times New Roman" w:cs="Times New Roman"/>
          <w:sz w:val="32"/>
          <w:szCs w:val="32"/>
        </w:rPr>
        <w:t>ншим стилістичним завданням</w:t>
      </w:r>
      <w:r w:rsidR="00FD2523" w:rsidRPr="00695A49">
        <w:rPr>
          <w:rFonts w:ascii="Times New Roman" w:hAnsi="Times New Roman" w:cs="Times New Roman"/>
          <w:sz w:val="32"/>
          <w:szCs w:val="32"/>
        </w:rPr>
        <w:t xml:space="preserve"> </w:t>
      </w:r>
      <w:r w:rsidR="007F56BF" w:rsidRPr="00695A49">
        <w:rPr>
          <w:rFonts w:ascii="Times New Roman" w:hAnsi="Times New Roman" w:cs="Times New Roman"/>
          <w:sz w:val="32"/>
          <w:szCs w:val="32"/>
        </w:rPr>
        <w:t>слугує</w:t>
      </w:r>
      <w:r w:rsidR="00FD2523" w:rsidRPr="00695A49">
        <w:rPr>
          <w:rFonts w:ascii="Times New Roman" w:hAnsi="Times New Roman" w:cs="Times New Roman"/>
          <w:sz w:val="32"/>
          <w:szCs w:val="32"/>
        </w:rPr>
        <w:t xml:space="preserve"> метафоричне в</w:t>
      </w:r>
      <w:r w:rsidRPr="00695A49">
        <w:rPr>
          <w:rFonts w:ascii="Times New Roman" w:hAnsi="Times New Roman" w:cs="Times New Roman"/>
          <w:sz w:val="32"/>
          <w:szCs w:val="32"/>
        </w:rPr>
        <w:t xml:space="preserve">живання множинних власних назв, </w:t>
      </w:r>
      <w:r w:rsidRPr="00695A49">
        <w:rPr>
          <w:rFonts w:ascii="Times New Roman" w:hAnsi="Times New Roman" w:cs="Times New Roman"/>
          <w:sz w:val="32"/>
          <w:szCs w:val="32"/>
        </w:rPr>
        <w:lastRenderedPageBreak/>
        <w:t>ускладнених прийомом переходу у рядові – на знак вираження негативних конотацій з емоційно-оцінним забарвленням осуду, презирства, зневаги, сарказму, – як</w:t>
      </w:r>
      <w:r w:rsidR="000C746E" w:rsidRPr="00695A49">
        <w:rPr>
          <w:rFonts w:ascii="Times New Roman" w:hAnsi="Times New Roman" w:cs="Times New Roman"/>
          <w:sz w:val="32"/>
          <w:szCs w:val="32"/>
        </w:rPr>
        <w:t xml:space="preserve">ими сповнюється їхня семантика: </w:t>
      </w:r>
      <w:r w:rsidRPr="00695A49">
        <w:rPr>
          <w:rFonts w:ascii="Times New Roman" w:hAnsi="Times New Roman" w:cs="Times New Roman"/>
          <w:i/>
          <w:sz w:val="32"/>
          <w:szCs w:val="32"/>
        </w:rPr>
        <w:t xml:space="preserve">Барикади поезій – проти бездумності. Барикади совісті – проти </w:t>
      </w:r>
      <w:r w:rsidRPr="00695A49">
        <w:rPr>
          <w:rFonts w:ascii="Times New Roman" w:hAnsi="Times New Roman" w:cs="Times New Roman"/>
          <w:b/>
          <w:i/>
          <w:sz w:val="32"/>
          <w:szCs w:val="32"/>
        </w:rPr>
        <w:t>берій</w:t>
      </w:r>
      <w:r w:rsidR="00E04A39" w:rsidRPr="00695A49">
        <w:rPr>
          <w:rFonts w:ascii="Times New Roman" w:hAnsi="Times New Roman" w:cs="Times New Roman"/>
          <w:b/>
          <w:i/>
          <w:sz w:val="32"/>
          <w:szCs w:val="32"/>
        </w:rPr>
        <w:t xml:space="preserve"> </w:t>
      </w:r>
      <w:r w:rsidR="008121BE" w:rsidRPr="00695A49">
        <w:rPr>
          <w:rFonts w:ascii="Times New Roman" w:hAnsi="Times New Roman" w:cs="Times New Roman"/>
          <w:sz w:val="32"/>
          <w:szCs w:val="32"/>
        </w:rPr>
        <w:t>(Л. Костенко</w:t>
      </w:r>
      <w:r w:rsidR="00E04A39" w:rsidRPr="00695A49">
        <w:rPr>
          <w:rFonts w:ascii="Times New Roman" w:hAnsi="Times New Roman" w:cs="Times New Roman"/>
          <w:sz w:val="32"/>
          <w:szCs w:val="32"/>
        </w:rPr>
        <w:t>);</w:t>
      </w:r>
      <w:r w:rsidR="008121BE" w:rsidRPr="00695A49">
        <w:rPr>
          <w:rFonts w:ascii="Times New Roman" w:hAnsi="Times New Roman" w:cs="Times New Roman"/>
          <w:sz w:val="32"/>
          <w:szCs w:val="32"/>
        </w:rPr>
        <w:t xml:space="preserve"> </w:t>
      </w:r>
      <w:r w:rsidR="00D36FB6" w:rsidRPr="00695A49">
        <w:rPr>
          <w:rFonts w:ascii="Times New Roman" w:hAnsi="Times New Roman" w:cs="Times New Roman"/>
          <w:i/>
          <w:iCs/>
          <w:color w:val="000000"/>
          <w:sz w:val="32"/>
          <w:szCs w:val="32"/>
          <w:shd w:val="clear" w:color="auto" w:fill="FFFFFF" w:themeFill="background1"/>
        </w:rPr>
        <w:t xml:space="preserve">Є святині, яких не діткнути ні </w:t>
      </w:r>
      <w:r w:rsidR="00D36FB6" w:rsidRPr="00695A49">
        <w:rPr>
          <w:rFonts w:ascii="Times New Roman" w:hAnsi="Times New Roman" w:cs="Times New Roman"/>
          <w:b/>
          <w:i/>
          <w:iCs/>
          <w:color w:val="000000"/>
          <w:sz w:val="32"/>
          <w:szCs w:val="32"/>
          <w:shd w:val="clear" w:color="auto" w:fill="FFFFFF" w:themeFill="background1"/>
        </w:rPr>
        <w:t>монбланами</w:t>
      </w:r>
      <w:r w:rsidR="00D36FB6" w:rsidRPr="00695A49">
        <w:rPr>
          <w:rFonts w:ascii="Times New Roman" w:hAnsi="Times New Roman" w:cs="Times New Roman"/>
          <w:i/>
          <w:iCs/>
          <w:color w:val="000000"/>
          <w:sz w:val="32"/>
          <w:szCs w:val="32"/>
          <w:shd w:val="clear" w:color="auto" w:fill="FFFFFF" w:themeFill="background1"/>
        </w:rPr>
        <w:t xml:space="preserve"> жовтої преси, ані хитрим ефі-роб</w:t>
      </w:r>
      <w:r w:rsidR="00351B96" w:rsidRPr="00695A49">
        <w:rPr>
          <w:rFonts w:ascii="Times New Roman" w:hAnsi="Times New Roman" w:cs="Times New Roman"/>
          <w:i/>
          <w:iCs/>
          <w:color w:val="000000"/>
          <w:sz w:val="32"/>
          <w:szCs w:val="32"/>
          <w:shd w:val="clear" w:color="auto" w:fill="FFFFFF" w:themeFill="background1"/>
        </w:rPr>
        <w:t>лудом політичних ерзац-</w:t>
      </w:r>
      <w:r w:rsidR="00351B96" w:rsidRPr="00695A49">
        <w:rPr>
          <w:rFonts w:ascii="Times New Roman" w:hAnsi="Times New Roman" w:cs="Times New Roman"/>
          <w:b/>
          <w:i/>
          <w:iCs/>
          <w:color w:val="000000"/>
          <w:sz w:val="32"/>
          <w:szCs w:val="32"/>
          <w:shd w:val="clear" w:color="auto" w:fill="FFFFFF" w:themeFill="background1"/>
        </w:rPr>
        <w:t>дантесів</w:t>
      </w:r>
      <w:r w:rsidR="00D36FB6" w:rsidRPr="00695A49">
        <w:rPr>
          <w:rFonts w:ascii="Times New Roman" w:hAnsi="Times New Roman" w:cs="Times New Roman"/>
          <w:i/>
          <w:iCs/>
          <w:color w:val="000000"/>
          <w:sz w:val="32"/>
          <w:szCs w:val="32"/>
          <w:shd w:val="clear" w:color="auto" w:fill="FFFFFF" w:themeFill="background1"/>
        </w:rPr>
        <w:t xml:space="preserve"> </w:t>
      </w:r>
      <w:r w:rsidR="00E04A39" w:rsidRPr="00695A49">
        <w:rPr>
          <w:rFonts w:ascii="Times New Roman" w:hAnsi="Times New Roman" w:cs="Times New Roman"/>
          <w:iCs/>
          <w:color w:val="000000"/>
          <w:sz w:val="32"/>
          <w:szCs w:val="32"/>
          <w:shd w:val="clear" w:color="auto" w:fill="FFFFFF" w:themeFill="background1"/>
        </w:rPr>
        <w:t>(Л. </w:t>
      </w:r>
      <w:r w:rsidR="00D36FB6" w:rsidRPr="00695A49">
        <w:rPr>
          <w:rFonts w:ascii="Times New Roman" w:hAnsi="Times New Roman" w:cs="Times New Roman"/>
          <w:iCs/>
          <w:color w:val="000000"/>
          <w:sz w:val="32"/>
          <w:szCs w:val="32"/>
          <w:shd w:val="clear" w:color="auto" w:fill="FFFFFF" w:themeFill="background1"/>
        </w:rPr>
        <w:t>Заба</w:t>
      </w:r>
      <w:r w:rsidR="00B948D9" w:rsidRPr="00695A49">
        <w:rPr>
          <w:rFonts w:ascii="Times New Roman" w:hAnsi="Times New Roman" w:cs="Times New Roman"/>
          <w:iCs/>
          <w:color w:val="000000"/>
          <w:sz w:val="32"/>
          <w:szCs w:val="32"/>
          <w:shd w:val="clear" w:color="auto" w:fill="FFFFFF" w:themeFill="background1"/>
        </w:rPr>
        <w:t>шта</w:t>
      </w:r>
      <w:r w:rsidR="00D36FB6" w:rsidRPr="00695A49">
        <w:rPr>
          <w:rFonts w:ascii="Times New Roman" w:hAnsi="Times New Roman" w:cs="Times New Roman"/>
          <w:iCs/>
          <w:color w:val="000000"/>
          <w:sz w:val="32"/>
          <w:szCs w:val="32"/>
          <w:shd w:val="clear" w:color="auto" w:fill="FFFFFF" w:themeFill="background1"/>
        </w:rPr>
        <w:t>)</w:t>
      </w:r>
      <w:r w:rsidR="00351B96" w:rsidRPr="00695A49">
        <w:rPr>
          <w:rFonts w:ascii="Times New Roman" w:hAnsi="Times New Roman" w:cs="Times New Roman"/>
          <w:i/>
          <w:iCs/>
          <w:sz w:val="32"/>
          <w:szCs w:val="32"/>
          <w:shd w:val="clear" w:color="auto" w:fill="FFFFFF" w:themeFill="background1"/>
        </w:rPr>
        <w:t xml:space="preserve"> </w:t>
      </w:r>
      <w:r w:rsidRPr="00695A49">
        <w:rPr>
          <w:rFonts w:ascii="Times New Roman" w:hAnsi="Times New Roman" w:cs="Times New Roman"/>
          <w:i/>
          <w:sz w:val="32"/>
          <w:szCs w:val="32"/>
        </w:rPr>
        <w:t>Форми однини</w:t>
      </w:r>
      <w:r w:rsidR="00371DC9" w:rsidRPr="00695A49">
        <w:rPr>
          <w:rFonts w:ascii="Times New Roman" w:hAnsi="Times New Roman" w:cs="Times New Roman"/>
          <w:sz w:val="32"/>
          <w:szCs w:val="32"/>
        </w:rPr>
        <w:t xml:space="preserve"> підпорядковуються художнім завданням</w:t>
      </w:r>
      <w:r w:rsidRPr="00695A49">
        <w:rPr>
          <w:rFonts w:ascii="Times New Roman" w:hAnsi="Times New Roman" w:cs="Times New Roman"/>
          <w:sz w:val="32"/>
          <w:szCs w:val="32"/>
        </w:rPr>
        <w:t xml:space="preserve"> метафоричного (переносно-фігурального) вираження збірно</w:t>
      </w:r>
      <w:r w:rsidR="00BF2731" w:rsidRPr="00695A49">
        <w:rPr>
          <w:rFonts w:ascii="Times New Roman" w:hAnsi="Times New Roman" w:cs="Times New Roman"/>
          <w:sz w:val="32"/>
          <w:szCs w:val="32"/>
        </w:rPr>
        <w:t xml:space="preserve">сті, масовості чи узагальнення </w:t>
      </w:r>
      <w:r w:rsidRPr="00695A49">
        <w:rPr>
          <w:rFonts w:ascii="Times New Roman" w:hAnsi="Times New Roman" w:cs="Times New Roman"/>
          <w:sz w:val="32"/>
          <w:szCs w:val="32"/>
        </w:rPr>
        <w:t>з</w:t>
      </w:r>
      <w:r w:rsidR="00BF2731" w:rsidRPr="00695A49">
        <w:rPr>
          <w:rFonts w:ascii="Times New Roman" w:hAnsi="Times New Roman" w:cs="Times New Roman"/>
          <w:sz w:val="32"/>
          <w:szCs w:val="32"/>
        </w:rPr>
        <w:t>і</w:t>
      </w:r>
      <w:r w:rsidRPr="00695A49">
        <w:rPr>
          <w:rFonts w:ascii="Times New Roman" w:hAnsi="Times New Roman" w:cs="Times New Roman"/>
          <w:sz w:val="32"/>
          <w:szCs w:val="32"/>
        </w:rPr>
        <w:t xml:space="preserve"> зна</w:t>
      </w:r>
      <w:r w:rsidR="00442CCF" w:rsidRPr="00695A49">
        <w:rPr>
          <w:rFonts w:ascii="Times New Roman" w:hAnsi="Times New Roman" w:cs="Times New Roman"/>
          <w:sz w:val="32"/>
          <w:szCs w:val="32"/>
        </w:rPr>
        <w:t>чним експ</w:t>
      </w:r>
      <w:r w:rsidR="00BA5BEE" w:rsidRPr="00695A49">
        <w:rPr>
          <w:rFonts w:ascii="Times New Roman" w:hAnsi="Times New Roman" w:cs="Times New Roman"/>
          <w:sz w:val="32"/>
          <w:szCs w:val="32"/>
        </w:rPr>
        <w:t xml:space="preserve">ресивним </w:t>
      </w:r>
      <w:r w:rsidR="00371DC9" w:rsidRPr="00695A49">
        <w:rPr>
          <w:rFonts w:ascii="Times New Roman" w:hAnsi="Times New Roman" w:cs="Times New Roman"/>
          <w:sz w:val="32"/>
          <w:szCs w:val="32"/>
        </w:rPr>
        <w:t>відтінком</w:t>
      </w:r>
      <w:r w:rsidR="00BA5BEE" w:rsidRPr="00695A49">
        <w:rPr>
          <w:rFonts w:ascii="Times New Roman" w:hAnsi="Times New Roman" w:cs="Times New Roman"/>
          <w:sz w:val="32"/>
          <w:szCs w:val="32"/>
        </w:rPr>
        <w:t>. На зразок</w:t>
      </w:r>
      <w:r w:rsidR="00442CCF"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Починалось бабине літо</w:t>
      </w:r>
      <w:r w:rsidR="00442CCF" w:rsidRPr="00695A49">
        <w:rPr>
          <w:rFonts w:ascii="Times New Roman" w:hAnsi="Times New Roman" w:cs="Times New Roman"/>
          <w:sz w:val="32"/>
          <w:szCs w:val="32"/>
        </w:rPr>
        <w:t xml:space="preserve"> </w:t>
      </w:r>
      <w:r w:rsidR="00442CCF" w:rsidRPr="00695A49">
        <w:rPr>
          <w:rFonts w:ascii="Times New Roman" w:hAnsi="Times New Roman" w:cs="Times New Roman"/>
          <w:sz w:val="32"/>
          <w:szCs w:val="32"/>
          <w:lang w:val="ru-RU"/>
        </w:rPr>
        <w:t>[</w:t>
      </w:r>
      <w:r w:rsidRPr="00695A49">
        <w:rPr>
          <w:rFonts w:ascii="Times New Roman" w:hAnsi="Times New Roman" w:cs="Times New Roman"/>
          <w:i/>
          <w:sz w:val="32"/>
          <w:szCs w:val="32"/>
        </w:rPr>
        <w:t>…</w:t>
      </w:r>
      <w:r w:rsidR="00442CCF" w:rsidRPr="00695A49">
        <w:rPr>
          <w:rFonts w:ascii="Times New Roman" w:hAnsi="Times New Roman" w:cs="Times New Roman"/>
          <w:sz w:val="32"/>
          <w:szCs w:val="32"/>
          <w:lang w:val="ru-RU"/>
        </w:rPr>
        <w:t>]</w:t>
      </w:r>
      <w:r w:rsidRPr="00695A49">
        <w:rPr>
          <w:rFonts w:ascii="Times New Roman" w:hAnsi="Times New Roman" w:cs="Times New Roman"/>
          <w:i/>
          <w:sz w:val="32"/>
          <w:szCs w:val="32"/>
        </w:rPr>
        <w:t xml:space="preserve">, але на тополях, на осокорах </w:t>
      </w:r>
      <w:r w:rsidRPr="00695A49">
        <w:rPr>
          <w:rFonts w:ascii="Times New Roman" w:hAnsi="Times New Roman" w:cs="Times New Roman"/>
          <w:b/>
          <w:i/>
          <w:sz w:val="32"/>
          <w:szCs w:val="32"/>
        </w:rPr>
        <w:t>лист</w:t>
      </w:r>
      <w:r w:rsidRPr="00695A49">
        <w:rPr>
          <w:rFonts w:ascii="Times New Roman" w:hAnsi="Times New Roman" w:cs="Times New Roman"/>
          <w:i/>
          <w:sz w:val="32"/>
          <w:szCs w:val="32"/>
        </w:rPr>
        <w:t xml:space="preserve"> зеленів, ніби влітку </w:t>
      </w:r>
      <w:r w:rsidRPr="00695A49">
        <w:rPr>
          <w:rFonts w:ascii="Times New Roman" w:hAnsi="Times New Roman" w:cs="Times New Roman"/>
          <w:sz w:val="32"/>
          <w:szCs w:val="32"/>
        </w:rPr>
        <w:t xml:space="preserve">(І. Нечуй-Левицький); </w:t>
      </w:r>
      <w:r w:rsidRPr="00695A49">
        <w:rPr>
          <w:rFonts w:ascii="Times New Roman" w:hAnsi="Times New Roman" w:cs="Times New Roman"/>
          <w:i/>
          <w:sz w:val="32"/>
          <w:szCs w:val="32"/>
        </w:rPr>
        <w:t xml:space="preserve">…Де кров </w:t>
      </w:r>
      <w:r w:rsidRPr="00695A49">
        <w:rPr>
          <w:rFonts w:ascii="Times New Roman" w:hAnsi="Times New Roman" w:cs="Times New Roman"/>
          <w:b/>
          <w:i/>
          <w:sz w:val="32"/>
          <w:szCs w:val="32"/>
        </w:rPr>
        <w:t>ляха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татарина</w:t>
      </w:r>
      <w:r w:rsidRPr="00695A49">
        <w:rPr>
          <w:rFonts w:ascii="Times New Roman" w:hAnsi="Times New Roman" w:cs="Times New Roman"/>
          <w:i/>
          <w:sz w:val="32"/>
          <w:szCs w:val="32"/>
        </w:rPr>
        <w:t xml:space="preserve"> Морем червоніла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Зібралися: </w:t>
      </w:r>
      <w:r w:rsidRPr="00695A49">
        <w:rPr>
          <w:rFonts w:ascii="Times New Roman" w:hAnsi="Times New Roman" w:cs="Times New Roman"/>
          <w:b/>
          <w:i/>
          <w:sz w:val="32"/>
          <w:szCs w:val="32"/>
        </w:rPr>
        <w:t>старий</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малий</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Убогий</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багатий</w:t>
      </w:r>
      <w:r w:rsidRPr="00695A49">
        <w:rPr>
          <w:rFonts w:ascii="Times New Roman" w:hAnsi="Times New Roman" w:cs="Times New Roman"/>
          <w:i/>
          <w:sz w:val="32"/>
          <w:szCs w:val="32"/>
        </w:rPr>
        <w:t>. Поєднались – дожидають великого свята</w:t>
      </w:r>
      <w:r w:rsidR="00BF2731" w:rsidRPr="00695A49">
        <w:rPr>
          <w:rFonts w:ascii="Times New Roman" w:hAnsi="Times New Roman" w:cs="Times New Roman"/>
          <w:sz w:val="32"/>
          <w:szCs w:val="32"/>
        </w:rPr>
        <w:t xml:space="preserve"> (З тв. Т. Шевченка</w:t>
      </w:r>
      <w:r w:rsidRPr="00695A49">
        <w:rPr>
          <w:rFonts w:ascii="Times New Roman" w:hAnsi="Times New Roman" w:cs="Times New Roman"/>
          <w:sz w:val="32"/>
          <w:szCs w:val="32"/>
        </w:rPr>
        <w:t>);</w:t>
      </w:r>
      <w:r w:rsidRPr="00695A49">
        <w:rPr>
          <w:rFonts w:ascii="Times New Roman" w:hAnsi="Times New Roman" w:cs="Times New Roman"/>
          <w:b/>
          <w:i/>
          <w:sz w:val="32"/>
          <w:szCs w:val="32"/>
        </w:rPr>
        <w:t xml:space="preserve"> Учитель</w:t>
      </w:r>
      <w:r w:rsidRPr="00695A49">
        <w:rPr>
          <w:rFonts w:ascii="Times New Roman" w:hAnsi="Times New Roman" w:cs="Times New Roman"/>
          <w:i/>
          <w:sz w:val="32"/>
          <w:szCs w:val="32"/>
        </w:rPr>
        <w:t>! Сій зерно любові у душах дітей своїх</w:t>
      </w:r>
      <w:r w:rsidR="00E04A39" w:rsidRPr="00695A49">
        <w:rPr>
          <w:rFonts w:ascii="Times New Roman" w:hAnsi="Times New Roman" w:cs="Times New Roman"/>
          <w:sz w:val="32"/>
          <w:szCs w:val="32"/>
        </w:rPr>
        <w:t xml:space="preserve"> (Авторське</w:t>
      </w:r>
      <w:r w:rsidRPr="00695A49">
        <w:rPr>
          <w:rFonts w:ascii="Times New Roman" w:hAnsi="Times New Roman" w:cs="Times New Roman"/>
          <w:sz w:val="32"/>
          <w:szCs w:val="32"/>
        </w:rPr>
        <w:t xml:space="preserve">). Стилістично осмисленого звучання набуває однина у формі іменникової збірності, продукуючи емоційну тональність </w:t>
      </w:r>
      <w:r w:rsidR="000862D9" w:rsidRPr="00695A49">
        <w:rPr>
          <w:rFonts w:ascii="Times New Roman" w:hAnsi="Times New Roman" w:cs="Times New Roman"/>
          <w:sz w:val="32"/>
          <w:szCs w:val="32"/>
        </w:rPr>
        <w:t>і</w:t>
      </w:r>
      <w:r w:rsidRPr="00695A49">
        <w:rPr>
          <w:rFonts w:ascii="Times New Roman" w:hAnsi="Times New Roman" w:cs="Times New Roman"/>
          <w:sz w:val="32"/>
          <w:szCs w:val="32"/>
        </w:rPr>
        <w:t>з ві</w:t>
      </w:r>
      <w:r w:rsidR="00442CCF" w:rsidRPr="00695A49">
        <w:rPr>
          <w:rFonts w:ascii="Times New Roman" w:hAnsi="Times New Roman" w:cs="Times New Roman"/>
          <w:sz w:val="32"/>
          <w:szCs w:val="32"/>
        </w:rPr>
        <w:t>дтінками позитивної (</w:t>
      </w:r>
      <w:r w:rsidRPr="00695A49">
        <w:rPr>
          <w:rFonts w:ascii="Times New Roman" w:hAnsi="Times New Roman" w:cs="Times New Roman"/>
          <w:sz w:val="32"/>
          <w:szCs w:val="32"/>
        </w:rPr>
        <w:t>жаль, прихильність</w:t>
      </w:r>
      <w:r w:rsidR="00442CCF" w:rsidRPr="00695A49">
        <w:rPr>
          <w:rFonts w:ascii="Times New Roman" w:hAnsi="Times New Roman" w:cs="Times New Roman"/>
          <w:sz w:val="32"/>
          <w:szCs w:val="32"/>
        </w:rPr>
        <w:t xml:space="preserve">) чи негативної (зневага, сарказм, іронія) експресії. Наприклад: </w:t>
      </w:r>
      <w:r w:rsidRPr="00695A49">
        <w:rPr>
          <w:rFonts w:ascii="Times New Roman" w:hAnsi="Times New Roman" w:cs="Times New Roman"/>
          <w:i/>
          <w:sz w:val="32"/>
          <w:szCs w:val="32"/>
        </w:rPr>
        <w:t xml:space="preserve">Біля двору зібралась засмагла, худюща, обдерта </w:t>
      </w:r>
      <w:r w:rsidRPr="00695A49">
        <w:rPr>
          <w:rFonts w:ascii="Times New Roman" w:hAnsi="Times New Roman" w:cs="Times New Roman"/>
          <w:b/>
          <w:i/>
          <w:sz w:val="32"/>
          <w:szCs w:val="32"/>
        </w:rPr>
        <w:t>дітлашня</w:t>
      </w:r>
      <w:r w:rsidRPr="00695A49">
        <w:rPr>
          <w:rFonts w:ascii="Times New Roman" w:hAnsi="Times New Roman" w:cs="Times New Roman"/>
          <w:sz w:val="32"/>
          <w:szCs w:val="32"/>
        </w:rPr>
        <w:t xml:space="preserve"> (</w:t>
      </w:r>
      <w:r w:rsidR="00E04A39" w:rsidRPr="00695A49">
        <w:rPr>
          <w:rFonts w:ascii="Times New Roman" w:hAnsi="Times New Roman" w:cs="Times New Roman"/>
          <w:sz w:val="32"/>
          <w:szCs w:val="32"/>
        </w:rPr>
        <w:t>Авторське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Задумала </w:t>
      </w:r>
      <w:r w:rsidRPr="00695A49">
        <w:rPr>
          <w:rFonts w:ascii="Times New Roman" w:hAnsi="Times New Roman" w:cs="Times New Roman"/>
          <w:b/>
          <w:i/>
          <w:sz w:val="32"/>
          <w:szCs w:val="32"/>
        </w:rPr>
        <w:t>мишва</w:t>
      </w:r>
      <w:r w:rsidRPr="00695A49">
        <w:rPr>
          <w:rFonts w:ascii="Times New Roman" w:hAnsi="Times New Roman" w:cs="Times New Roman"/>
          <w:i/>
          <w:sz w:val="32"/>
          <w:szCs w:val="32"/>
        </w:rPr>
        <w:t xml:space="preserve"> вчинить велике діло</w:t>
      </w:r>
      <w:r w:rsidRPr="00695A49">
        <w:rPr>
          <w:rFonts w:ascii="Times New Roman" w:hAnsi="Times New Roman" w:cs="Times New Roman"/>
          <w:sz w:val="32"/>
          <w:szCs w:val="32"/>
        </w:rPr>
        <w:t xml:space="preserve"> (Л. Глібов). Форми </w:t>
      </w:r>
      <w:r w:rsidRPr="00695A49">
        <w:rPr>
          <w:rFonts w:ascii="Times New Roman" w:hAnsi="Times New Roman" w:cs="Times New Roman"/>
          <w:i/>
          <w:sz w:val="32"/>
          <w:szCs w:val="32"/>
        </w:rPr>
        <w:t>«пафосної» однини</w:t>
      </w:r>
      <w:r w:rsidR="00F771EC" w:rsidRPr="00695A49">
        <w:rPr>
          <w:rFonts w:ascii="Times New Roman" w:hAnsi="Times New Roman" w:cs="Times New Roman"/>
          <w:sz w:val="32"/>
          <w:szCs w:val="32"/>
        </w:rPr>
        <w:t xml:space="preserve"> (замість «пошанної» множини</w:t>
      </w:r>
      <w:r w:rsidRPr="00695A49">
        <w:rPr>
          <w:rFonts w:ascii="Times New Roman" w:hAnsi="Times New Roman" w:cs="Times New Roman"/>
          <w:sz w:val="32"/>
          <w:szCs w:val="32"/>
        </w:rPr>
        <w:t xml:space="preserve">) – </w:t>
      </w:r>
      <w:r w:rsidR="00B948D9" w:rsidRPr="00695A49">
        <w:rPr>
          <w:rFonts w:ascii="Times New Roman" w:hAnsi="Times New Roman" w:cs="Times New Roman"/>
          <w:sz w:val="32"/>
          <w:szCs w:val="32"/>
        </w:rPr>
        <w:t xml:space="preserve">як </w:t>
      </w:r>
      <w:r w:rsidR="00371DC9" w:rsidRPr="00695A49">
        <w:rPr>
          <w:rFonts w:ascii="Times New Roman" w:hAnsi="Times New Roman" w:cs="Times New Roman"/>
          <w:sz w:val="32"/>
          <w:szCs w:val="32"/>
        </w:rPr>
        <w:t>звернення до видат</w:t>
      </w:r>
      <w:r w:rsidRPr="00695A49">
        <w:rPr>
          <w:rFonts w:ascii="Times New Roman" w:hAnsi="Times New Roman" w:cs="Times New Roman"/>
          <w:sz w:val="32"/>
          <w:szCs w:val="32"/>
        </w:rPr>
        <w:t>них сучасників, істо</w:t>
      </w:r>
      <w:r w:rsidR="00371DC9" w:rsidRPr="00695A49">
        <w:rPr>
          <w:rFonts w:ascii="Times New Roman" w:hAnsi="Times New Roman" w:cs="Times New Roman"/>
          <w:sz w:val="32"/>
          <w:szCs w:val="32"/>
        </w:rPr>
        <w:t>ричних</w:t>
      </w:r>
      <w:r w:rsidRPr="00695A49">
        <w:rPr>
          <w:rFonts w:ascii="Times New Roman" w:hAnsi="Times New Roman" w:cs="Times New Roman"/>
          <w:sz w:val="32"/>
          <w:szCs w:val="32"/>
        </w:rPr>
        <w:t xml:space="preserve"> персоналій,</w:t>
      </w:r>
      <w:r w:rsidR="00460CB7"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 набувають особливого інтимно-зворушливого, експресивного вияву безпосередньої позиції автора, його ліричного героя і слугують </w:t>
      </w:r>
      <w:r w:rsidRPr="00695A49">
        <w:rPr>
          <w:rFonts w:ascii="Times New Roman" w:eastAsia="Times New Roman" w:hAnsi="Times New Roman" w:cs="Times New Roman"/>
          <w:sz w:val="32"/>
          <w:szCs w:val="32"/>
          <w:lang w:eastAsia="uk-UA"/>
        </w:rPr>
        <w:t>для висловлен</w:t>
      </w:r>
      <w:r w:rsidR="00442CCF" w:rsidRPr="00695A49">
        <w:rPr>
          <w:rFonts w:ascii="Times New Roman" w:eastAsia="Times New Roman" w:hAnsi="Times New Roman" w:cs="Times New Roman"/>
          <w:sz w:val="32"/>
          <w:szCs w:val="32"/>
          <w:lang w:eastAsia="uk-UA"/>
        </w:rPr>
        <w:t xml:space="preserve">ня </w:t>
      </w:r>
      <w:r w:rsidR="00B948D9" w:rsidRPr="00695A49">
        <w:rPr>
          <w:rFonts w:ascii="Times New Roman" w:eastAsia="Times New Roman" w:hAnsi="Times New Roman" w:cs="Times New Roman"/>
          <w:sz w:val="32"/>
          <w:szCs w:val="32"/>
          <w:lang w:eastAsia="uk-UA"/>
        </w:rPr>
        <w:t xml:space="preserve">особливої </w:t>
      </w:r>
      <w:r w:rsidR="00442CCF" w:rsidRPr="00695A49">
        <w:rPr>
          <w:rFonts w:ascii="Times New Roman" w:eastAsia="Times New Roman" w:hAnsi="Times New Roman" w:cs="Times New Roman"/>
          <w:sz w:val="32"/>
          <w:szCs w:val="32"/>
          <w:lang w:eastAsia="uk-UA"/>
        </w:rPr>
        <w:t>шанобливості, піднесеності. Н</w:t>
      </w:r>
      <w:r w:rsidRPr="00695A49">
        <w:rPr>
          <w:rFonts w:ascii="Times New Roman" w:eastAsia="Times New Roman" w:hAnsi="Times New Roman" w:cs="Times New Roman"/>
          <w:sz w:val="32"/>
          <w:szCs w:val="32"/>
          <w:lang w:eastAsia="uk-UA"/>
        </w:rPr>
        <w:t xml:space="preserve">априклад: </w:t>
      </w:r>
      <w:r w:rsidRPr="00695A49">
        <w:rPr>
          <w:rFonts w:ascii="Times New Roman" w:eastAsia="Times New Roman" w:hAnsi="Times New Roman" w:cs="Times New Roman"/>
          <w:i/>
          <w:sz w:val="32"/>
          <w:szCs w:val="32"/>
          <w:lang w:eastAsia="uk-UA"/>
        </w:rPr>
        <w:t xml:space="preserve">Будеш, </w:t>
      </w:r>
      <w:r w:rsidRPr="00695A49">
        <w:rPr>
          <w:rFonts w:ascii="Times New Roman" w:eastAsia="Times New Roman" w:hAnsi="Times New Roman" w:cs="Times New Roman"/>
          <w:b/>
          <w:i/>
          <w:sz w:val="32"/>
          <w:szCs w:val="32"/>
          <w:lang w:eastAsia="uk-UA"/>
        </w:rPr>
        <w:t>батьку</w:t>
      </w:r>
      <w:r w:rsidRPr="00695A49">
        <w:rPr>
          <w:rFonts w:ascii="Times New Roman" w:eastAsia="Times New Roman" w:hAnsi="Times New Roman" w:cs="Times New Roman"/>
          <w:sz w:val="32"/>
          <w:szCs w:val="32"/>
          <w:lang w:eastAsia="uk-UA"/>
        </w:rPr>
        <w:t xml:space="preserve"> [Іван Котляревський]</w:t>
      </w:r>
      <w:r w:rsidRPr="00695A49">
        <w:rPr>
          <w:rFonts w:ascii="Times New Roman" w:eastAsia="Times New Roman" w:hAnsi="Times New Roman" w:cs="Times New Roman"/>
          <w:i/>
          <w:sz w:val="32"/>
          <w:szCs w:val="32"/>
          <w:lang w:eastAsia="uk-UA"/>
        </w:rPr>
        <w:t>, панувати,</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Поки живуть люди,</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Поки сонце в небі сяє,</w:t>
      </w:r>
      <w:r w:rsidRPr="00695A49">
        <w:rPr>
          <w:rFonts w:ascii="Times New Roman" w:eastAsia="Times New Roman" w:hAnsi="Times New Roman" w:cs="Times New Roman"/>
          <w:sz w:val="32"/>
          <w:szCs w:val="32"/>
          <w:lang w:eastAsia="uk-UA"/>
        </w:rPr>
        <w:t xml:space="preserve"> </w:t>
      </w:r>
      <w:r w:rsidR="00B948D9" w:rsidRPr="00695A49">
        <w:rPr>
          <w:rFonts w:ascii="Times New Roman" w:eastAsia="Times New Roman" w:hAnsi="Times New Roman" w:cs="Times New Roman"/>
          <w:i/>
          <w:sz w:val="32"/>
          <w:szCs w:val="32"/>
          <w:lang w:eastAsia="uk-UA"/>
        </w:rPr>
        <w:t xml:space="preserve">Тебе не забудуть </w:t>
      </w:r>
      <w:r w:rsidR="00E04A39" w:rsidRPr="00695A49">
        <w:rPr>
          <w:rFonts w:ascii="Times New Roman" w:eastAsia="Times New Roman" w:hAnsi="Times New Roman" w:cs="Times New Roman"/>
          <w:sz w:val="32"/>
          <w:szCs w:val="32"/>
          <w:lang w:eastAsia="uk-UA"/>
        </w:rPr>
        <w:t>(Т. Шевченко</w:t>
      </w:r>
      <w:r w:rsidRPr="00695A49">
        <w:rPr>
          <w:rFonts w:ascii="Times New Roman" w:eastAsia="Times New Roman" w:hAnsi="Times New Roman" w:cs="Times New Roman"/>
          <w:sz w:val="32"/>
          <w:szCs w:val="32"/>
          <w:lang w:eastAsia="uk-UA"/>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Де </w:t>
      </w:r>
      <w:r w:rsidRPr="00695A49">
        <w:rPr>
          <w:rFonts w:ascii="Times New Roman" w:hAnsi="Times New Roman" w:cs="Times New Roman"/>
          <w:b/>
          <w:i/>
          <w:sz w:val="32"/>
          <w:szCs w:val="32"/>
        </w:rPr>
        <w:t>Ти</w:t>
      </w:r>
      <w:r w:rsidRPr="00695A49">
        <w:rPr>
          <w:rFonts w:ascii="Times New Roman" w:hAnsi="Times New Roman" w:cs="Times New Roman"/>
          <w:i/>
          <w:sz w:val="32"/>
          <w:szCs w:val="32"/>
        </w:rPr>
        <w:t xml:space="preserve">, Лесю? Де </w:t>
      </w:r>
      <w:r w:rsidRPr="00695A49">
        <w:rPr>
          <w:rFonts w:ascii="Times New Roman" w:hAnsi="Times New Roman" w:cs="Times New Roman"/>
          <w:b/>
          <w:i/>
          <w:sz w:val="32"/>
          <w:szCs w:val="32"/>
        </w:rPr>
        <w:t>Ти</w:t>
      </w:r>
      <w:r w:rsidRPr="00695A49">
        <w:rPr>
          <w:rFonts w:ascii="Times New Roman" w:hAnsi="Times New Roman" w:cs="Times New Roman"/>
          <w:i/>
          <w:sz w:val="32"/>
          <w:szCs w:val="32"/>
        </w:rPr>
        <w:t>, жінко, вища своєї слави?</w:t>
      </w:r>
      <w:r w:rsidR="00B948D9" w:rsidRPr="00695A49">
        <w:rPr>
          <w:rFonts w:ascii="Times New Roman" w:hAnsi="Times New Roman" w:cs="Times New Roman"/>
          <w:i/>
          <w:sz w:val="32"/>
          <w:szCs w:val="32"/>
        </w:rPr>
        <w:t xml:space="preserve"> </w:t>
      </w:r>
      <w:r w:rsidR="00B948D9" w:rsidRPr="00695A49">
        <w:rPr>
          <w:rFonts w:ascii="Times New Roman" w:hAnsi="Times New Roman" w:cs="Times New Roman"/>
          <w:sz w:val="32"/>
          <w:szCs w:val="32"/>
          <w:lang w:val="ru-RU"/>
        </w:rPr>
        <w:t>[</w:t>
      </w:r>
      <w:r w:rsidRPr="00695A49">
        <w:rPr>
          <w:rFonts w:ascii="Times New Roman" w:hAnsi="Times New Roman" w:cs="Times New Roman"/>
          <w:sz w:val="32"/>
          <w:szCs w:val="32"/>
        </w:rPr>
        <w:t>...</w:t>
      </w:r>
      <w:r w:rsidR="00B948D9" w:rsidRPr="00695A49">
        <w:rPr>
          <w:rFonts w:ascii="Times New Roman" w:hAnsi="Times New Roman" w:cs="Times New Roman"/>
          <w:sz w:val="32"/>
          <w:szCs w:val="32"/>
          <w:lang w:val="ru-RU"/>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Спогади і листи – в них </w:t>
      </w:r>
      <w:r w:rsidRPr="00695A49">
        <w:rPr>
          <w:rFonts w:ascii="Times New Roman" w:hAnsi="Times New Roman" w:cs="Times New Roman"/>
          <w:b/>
          <w:i/>
          <w:sz w:val="32"/>
          <w:szCs w:val="32"/>
        </w:rPr>
        <w:t>Ти</w:t>
      </w:r>
      <w:r w:rsidRPr="00695A49">
        <w:rPr>
          <w:rFonts w:ascii="Times New Roman" w:hAnsi="Times New Roman" w:cs="Times New Roman"/>
          <w:i/>
          <w:sz w:val="32"/>
          <w:szCs w:val="32"/>
        </w:rPr>
        <w:t xml:space="preserve">, як сонце в хмарах. </w:t>
      </w:r>
      <w:r w:rsidR="006C0567" w:rsidRPr="00695A49">
        <w:rPr>
          <w:rFonts w:ascii="Times New Roman" w:hAnsi="Times New Roman" w:cs="Times New Roman"/>
          <w:sz w:val="32"/>
          <w:szCs w:val="32"/>
          <w:lang w:val="ru-RU"/>
        </w:rPr>
        <w:t>[</w:t>
      </w:r>
      <w:r w:rsidR="006C0567" w:rsidRPr="00695A49">
        <w:rPr>
          <w:rFonts w:ascii="Times New Roman" w:hAnsi="Times New Roman" w:cs="Times New Roman"/>
          <w:sz w:val="32"/>
          <w:szCs w:val="32"/>
        </w:rPr>
        <w:t>...</w:t>
      </w:r>
      <w:r w:rsidR="006C0567" w:rsidRPr="00695A49">
        <w:rPr>
          <w:rFonts w:ascii="Times New Roman" w:hAnsi="Times New Roman" w:cs="Times New Roman"/>
          <w:sz w:val="32"/>
          <w:szCs w:val="32"/>
          <w:lang w:val="ru-RU"/>
        </w:rPr>
        <w:t>]</w:t>
      </w:r>
      <w:r w:rsidR="006C0567"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Ім’я свого народу взяла </w:t>
      </w:r>
      <w:r w:rsidRPr="00695A49">
        <w:rPr>
          <w:rFonts w:ascii="Times New Roman" w:hAnsi="Times New Roman" w:cs="Times New Roman"/>
          <w:b/>
          <w:i/>
          <w:sz w:val="32"/>
          <w:szCs w:val="32"/>
        </w:rPr>
        <w:t>Ти</w:t>
      </w:r>
      <w:r w:rsidRPr="00695A49">
        <w:rPr>
          <w:rFonts w:ascii="Times New Roman" w:hAnsi="Times New Roman" w:cs="Times New Roman"/>
          <w:i/>
          <w:sz w:val="32"/>
          <w:szCs w:val="32"/>
        </w:rPr>
        <w:t xml:space="preserve"> своїм найменням і поставила коло себе як стяг! І пломінь </w:t>
      </w:r>
      <w:r w:rsidRPr="00695A49">
        <w:rPr>
          <w:rFonts w:ascii="Times New Roman" w:hAnsi="Times New Roman" w:cs="Times New Roman"/>
          <w:b/>
          <w:i/>
          <w:sz w:val="32"/>
          <w:szCs w:val="32"/>
        </w:rPr>
        <w:t>Твій</w:t>
      </w:r>
      <w:r w:rsidRPr="00695A49">
        <w:rPr>
          <w:rFonts w:ascii="Times New Roman" w:hAnsi="Times New Roman" w:cs="Times New Roman"/>
          <w:i/>
          <w:sz w:val="32"/>
          <w:szCs w:val="32"/>
        </w:rPr>
        <w:t xml:space="preserve"> у </w:t>
      </w:r>
      <w:r w:rsidRPr="00695A49">
        <w:rPr>
          <w:rFonts w:ascii="Times New Roman" w:hAnsi="Times New Roman" w:cs="Times New Roman"/>
          <w:b/>
          <w:i/>
          <w:sz w:val="32"/>
          <w:szCs w:val="32"/>
        </w:rPr>
        <w:t>твоїм</w:t>
      </w:r>
      <w:r w:rsidRPr="00695A49">
        <w:rPr>
          <w:rFonts w:ascii="Times New Roman" w:hAnsi="Times New Roman" w:cs="Times New Roman"/>
          <w:i/>
          <w:sz w:val="32"/>
          <w:szCs w:val="32"/>
        </w:rPr>
        <w:t xml:space="preserve"> народі</w:t>
      </w:r>
      <w:r w:rsidR="006C0567" w:rsidRPr="00695A49">
        <w:rPr>
          <w:b/>
          <w:sz w:val="32"/>
          <w:szCs w:val="32"/>
        </w:rPr>
        <w:t xml:space="preserve"> </w:t>
      </w:r>
      <w:r w:rsidR="006C0567" w:rsidRPr="00695A49">
        <w:rPr>
          <w:rFonts w:ascii="Times New Roman" w:hAnsi="Times New Roman" w:cs="Times New Roman"/>
          <w:i/>
          <w:sz w:val="32"/>
          <w:szCs w:val="32"/>
        </w:rPr>
        <w:t xml:space="preserve">і сонце </w:t>
      </w:r>
      <w:r w:rsidR="006C0567" w:rsidRPr="00695A49">
        <w:rPr>
          <w:rFonts w:ascii="Times New Roman" w:hAnsi="Times New Roman" w:cs="Times New Roman"/>
          <w:b/>
          <w:i/>
          <w:sz w:val="32"/>
          <w:szCs w:val="32"/>
        </w:rPr>
        <w:t>Твоє</w:t>
      </w:r>
      <w:r w:rsidR="006C0567" w:rsidRPr="00695A49">
        <w:rPr>
          <w:rFonts w:ascii="Times New Roman" w:hAnsi="Times New Roman" w:cs="Times New Roman"/>
          <w:i/>
          <w:sz w:val="32"/>
          <w:szCs w:val="32"/>
        </w:rPr>
        <w:t xml:space="preserve"> кипить у духовнім єстві України </w:t>
      </w:r>
      <w:r w:rsidR="006C0567" w:rsidRPr="00695A49">
        <w:rPr>
          <w:rFonts w:ascii="Times New Roman" w:hAnsi="Times New Roman" w:cs="Times New Roman"/>
          <w:sz w:val="32"/>
          <w:szCs w:val="32"/>
        </w:rPr>
        <w:t>[...]</w:t>
      </w:r>
      <w:r w:rsidR="000862D9"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Ти</w:t>
      </w:r>
      <w:r w:rsidRPr="00695A49">
        <w:rPr>
          <w:rFonts w:ascii="Times New Roman" w:hAnsi="Times New Roman" w:cs="Times New Roman"/>
          <w:i/>
          <w:sz w:val="32"/>
          <w:szCs w:val="32"/>
        </w:rPr>
        <w:t xml:space="preserve"> – вічний дзвоне нашого неба!</w:t>
      </w:r>
      <w:r w:rsidRPr="00695A49">
        <w:rPr>
          <w:rFonts w:ascii="Times New Roman" w:hAnsi="Times New Roman" w:cs="Times New Roman"/>
          <w:sz w:val="32"/>
          <w:szCs w:val="32"/>
        </w:rPr>
        <w:t xml:space="preserve"> (І. Драч).</w:t>
      </w:r>
      <w:r w:rsidR="00442CCF" w:rsidRPr="00695A49">
        <w:rPr>
          <w:rFonts w:ascii="Times New Roman" w:hAnsi="Times New Roman" w:cs="Times New Roman"/>
          <w:sz w:val="32"/>
          <w:szCs w:val="32"/>
        </w:rPr>
        <w:t xml:space="preserve"> Див. також: </w:t>
      </w:r>
      <w:r w:rsidR="004D454E" w:rsidRPr="00695A49">
        <w:rPr>
          <w:rFonts w:ascii="Times New Roman" w:hAnsi="Times New Roman" w:cs="Times New Roman"/>
          <w:i/>
          <w:sz w:val="32"/>
          <w:szCs w:val="32"/>
        </w:rPr>
        <w:t>еналага</w:t>
      </w:r>
      <w:r w:rsidR="004D454E" w:rsidRPr="00695A49">
        <w:rPr>
          <w:rFonts w:ascii="Times New Roman" w:hAnsi="Times New Roman" w:cs="Times New Roman"/>
          <w:sz w:val="32"/>
          <w:szCs w:val="32"/>
        </w:rPr>
        <w:t xml:space="preserve">, </w:t>
      </w:r>
      <w:r w:rsidR="00442CCF" w:rsidRPr="00695A49">
        <w:rPr>
          <w:rFonts w:ascii="Times New Roman" w:hAnsi="Times New Roman" w:cs="Times New Roman"/>
          <w:i/>
          <w:sz w:val="32"/>
          <w:szCs w:val="32"/>
        </w:rPr>
        <w:t>синекдоха</w:t>
      </w:r>
      <w:r w:rsidR="00442CCF" w:rsidRPr="00695A49">
        <w:rPr>
          <w:rFonts w:ascii="Times New Roman" w:hAnsi="Times New Roman" w:cs="Times New Roman"/>
          <w:sz w:val="32"/>
          <w:szCs w:val="32"/>
        </w:rPr>
        <w:t>.</w:t>
      </w:r>
    </w:p>
    <w:p w:rsidR="00DA24E4" w:rsidRPr="00695A49" w:rsidRDefault="00DA24E4" w:rsidP="00F64494">
      <w:pPr>
        <w:tabs>
          <w:tab w:val="left" w:pos="993"/>
        </w:tabs>
        <w:spacing w:after="0" w:line="240" w:lineRule="auto"/>
        <w:ind w:firstLine="709"/>
        <w:jc w:val="both"/>
        <w:rPr>
          <w:rFonts w:ascii="Times New Roman" w:hAnsi="Times New Roman" w:cs="Times New Roman"/>
          <w:i/>
          <w:iCs/>
          <w:color w:val="000000"/>
          <w:sz w:val="32"/>
          <w:szCs w:val="32"/>
        </w:rPr>
      </w:pPr>
      <w:r w:rsidRPr="00695A49">
        <w:rPr>
          <w:rFonts w:ascii="Times New Roman" w:hAnsi="Times New Roman" w:cs="Times New Roman"/>
          <w:b/>
          <w:bCs/>
          <w:sz w:val="32"/>
          <w:szCs w:val="32"/>
        </w:rPr>
        <w:t>К</w:t>
      </w:r>
      <w:r w:rsidRPr="00695A49">
        <w:rPr>
          <w:rFonts w:ascii="Times New Roman" w:hAnsi="Times New Roman" w:cs="Times New Roman"/>
          <w:b/>
          <w:iCs/>
          <w:color w:val="000000"/>
          <w:sz w:val="32"/>
          <w:szCs w:val="32"/>
        </w:rPr>
        <w:t xml:space="preserve">личний відмінок </w:t>
      </w:r>
      <w:r w:rsidRPr="00695A49">
        <w:rPr>
          <w:rFonts w:ascii="Times New Roman" w:hAnsi="Times New Roman" w:cs="Times New Roman"/>
          <w:iCs/>
          <w:color w:val="000000"/>
          <w:sz w:val="32"/>
          <w:szCs w:val="32"/>
        </w:rPr>
        <w:t>(</w:t>
      </w:r>
      <w:r w:rsidRPr="00695A49">
        <w:rPr>
          <w:rFonts w:ascii="Times New Roman" w:hAnsi="Times New Roman" w:cs="Times New Roman"/>
          <w:iCs/>
          <w:sz w:val="32"/>
          <w:szCs w:val="32"/>
        </w:rPr>
        <w:t>вокатив)</w:t>
      </w:r>
      <w:r w:rsidRPr="00695A49">
        <w:rPr>
          <w:rFonts w:ascii="Times New Roman" w:hAnsi="Times New Roman" w:cs="Times New Roman"/>
          <w:i/>
          <w:iCs/>
          <w:color w:val="000000"/>
          <w:sz w:val="32"/>
          <w:szCs w:val="32"/>
        </w:rPr>
        <w:t xml:space="preserve"> </w:t>
      </w:r>
      <w:r w:rsidRPr="00695A49">
        <w:rPr>
          <w:rFonts w:ascii="Times New Roman" w:hAnsi="Times New Roman" w:cs="Times New Roman"/>
          <w:iCs/>
          <w:color w:val="000000"/>
          <w:sz w:val="32"/>
          <w:szCs w:val="32"/>
        </w:rPr>
        <w:t xml:space="preserve">– </w:t>
      </w:r>
      <w:r w:rsidRPr="00695A49">
        <w:rPr>
          <w:rFonts w:ascii="Times New Roman" w:hAnsi="Times New Roman" w:cs="Times New Roman"/>
          <w:color w:val="000000"/>
          <w:sz w:val="32"/>
          <w:szCs w:val="32"/>
        </w:rPr>
        <w:t xml:space="preserve">як </w:t>
      </w:r>
      <w:r w:rsidR="00460CB7" w:rsidRPr="00695A49">
        <w:rPr>
          <w:rFonts w:ascii="Times New Roman" w:hAnsi="Times New Roman" w:cs="Times New Roman"/>
          <w:sz w:val="32"/>
          <w:szCs w:val="32"/>
        </w:rPr>
        <w:t>стилістично нейтральна форма</w:t>
      </w:r>
      <w:r w:rsidRPr="00695A49">
        <w:rPr>
          <w:rFonts w:ascii="Times New Roman" w:hAnsi="Times New Roman" w:cs="Times New Roman"/>
          <w:sz w:val="32"/>
          <w:szCs w:val="32"/>
        </w:rPr>
        <w:t>, що</w:t>
      </w:r>
      <w:r w:rsidRPr="00695A49">
        <w:rPr>
          <w:rFonts w:ascii="Times New Roman" w:hAnsi="Times New Roman" w:cs="Times New Roman"/>
          <w:iCs/>
          <w:sz w:val="32"/>
          <w:szCs w:val="32"/>
        </w:rPr>
        <w:t xml:space="preserve"> </w:t>
      </w:r>
      <w:r w:rsidR="00462092" w:rsidRPr="00695A49">
        <w:rPr>
          <w:rFonts w:ascii="Times New Roman" w:hAnsi="Times New Roman" w:cs="Times New Roman"/>
          <w:iCs/>
          <w:color w:val="000000"/>
          <w:sz w:val="32"/>
          <w:szCs w:val="32"/>
        </w:rPr>
        <w:t>утворює</w:t>
      </w:r>
      <w:r w:rsidRPr="00695A49">
        <w:rPr>
          <w:rFonts w:ascii="Times New Roman" w:hAnsi="Times New Roman" w:cs="Times New Roman"/>
          <w:iCs/>
          <w:color w:val="000000"/>
          <w:sz w:val="32"/>
          <w:szCs w:val="32"/>
        </w:rPr>
        <w:t xml:space="preserve">ться </w:t>
      </w:r>
      <w:r w:rsidRPr="00695A49">
        <w:rPr>
          <w:rFonts w:ascii="Times New Roman" w:hAnsi="Times New Roman" w:cs="Times New Roman"/>
          <w:color w:val="000000"/>
          <w:sz w:val="32"/>
          <w:szCs w:val="32"/>
        </w:rPr>
        <w:t xml:space="preserve">найчастіше від іменників чоловічого й жіночого роду </w:t>
      </w:r>
      <w:r w:rsidR="00E14A54" w:rsidRPr="00695A49">
        <w:rPr>
          <w:rFonts w:ascii="Times New Roman" w:hAnsi="Times New Roman" w:cs="Times New Roman"/>
          <w:color w:val="000000"/>
          <w:sz w:val="32"/>
          <w:szCs w:val="32"/>
        </w:rPr>
        <w:t>(</w:t>
      </w:r>
      <w:r w:rsidRPr="00695A49">
        <w:rPr>
          <w:rFonts w:ascii="Times New Roman" w:hAnsi="Times New Roman" w:cs="Times New Roman"/>
          <w:color w:val="000000"/>
          <w:sz w:val="32"/>
          <w:szCs w:val="32"/>
        </w:rPr>
        <w:t>назв осіб</w:t>
      </w:r>
      <w:r w:rsidR="00E14A54" w:rsidRPr="00695A49">
        <w:rPr>
          <w:rFonts w:ascii="Times New Roman" w:hAnsi="Times New Roman" w:cs="Times New Roman"/>
          <w:color w:val="000000"/>
          <w:sz w:val="32"/>
          <w:szCs w:val="32"/>
        </w:rPr>
        <w:t>)</w:t>
      </w:r>
      <w:r w:rsidRPr="00695A49">
        <w:rPr>
          <w:rFonts w:ascii="Times New Roman" w:hAnsi="Times New Roman" w:cs="Times New Roman"/>
          <w:color w:val="000000"/>
          <w:sz w:val="32"/>
          <w:szCs w:val="32"/>
        </w:rPr>
        <w:t>,</w:t>
      </w:r>
      <w:r w:rsidRPr="00695A49">
        <w:rPr>
          <w:rFonts w:ascii="Times New Roman" w:hAnsi="Times New Roman" w:cs="Times New Roman"/>
          <w:i/>
          <w:iCs/>
          <w:color w:val="000000"/>
          <w:sz w:val="32"/>
          <w:szCs w:val="32"/>
        </w:rPr>
        <w:t xml:space="preserve"> </w:t>
      </w:r>
      <w:r w:rsidR="00462092" w:rsidRPr="00695A49">
        <w:rPr>
          <w:rFonts w:ascii="Times New Roman" w:hAnsi="Times New Roman" w:cs="Times New Roman"/>
          <w:color w:val="000000"/>
          <w:sz w:val="32"/>
          <w:szCs w:val="32"/>
        </w:rPr>
        <w:t>властива</w:t>
      </w:r>
      <w:r w:rsidRPr="00695A49">
        <w:rPr>
          <w:rFonts w:ascii="Times New Roman" w:hAnsi="Times New Roman" w:cs="Times New Roman"/>
          <w:color w:val="000000"/>
          <w:sz w:val="32"/>
          <w:szCs w:val="32"/>
        </w:rPr>
        <w:t xml:space="preserve"> всім стилям, серед яких найменше – науковому.</w:t>
      </w:r>
      <w:r w:rsidRPr="00695A49">
        <w:rPr>
          <w:rFonts w:ascii="Times New Roman" w:hAnsi="Times New Roman" w:cs="Times New Roman"/>
          <w:i/>
          <w:iCs/>
          <w:color w:val="000000"/>
          <w:sz w:val="32"/>
          <w:szCs w:val="32"/>
        </w:rPr>
        <w:t xml:space="preserve"> </w:t>
      </w:r>
      <w:r w:rsidR="000862D9" w:rsidRPr="00695A49">
        <w:rPr>
          <w:rFonts w:ascii="Times New Roman" w:hAnsi="Times New Roman" w:cs="Times New Roman"/>
          <w:sz w:val="32"/>
          <w:szCs w:val="32"/>
        </w:rPr>
        <w:t>У</w:t>
      </w:r>
      <w:r w:rsidRPr="00695A49">
        <w:rPr>
          <w:rFonts w:ascii="Times New Roman" w:hAnsi="Times New Roman" w:cs="Times New Roman"/>
          <w:sz w:val="32"/>
          <w:szCs w:val="32"/>
        </w:rPr>
        <w:t xml:space="preserve"> сфері художнього мовлення клична </w:t>
      </w:r>
      <w:r w:rsidRPr="00695A49">
        <w:rPr>
          <w:rFonts w:ascii="Times New Roman" w:hAnsi="Times New Roman" w:cs="Times New Roman"/>
          <w:sz w:val="32"/>
          <w:szCs w:val="32"/>
        </w:rPr>
        <w:lastRenderedPageBreak/>
        <w:t>форма</w:t>
      </w:r>
      <w:r w:rsidR="000862D9" w:rsidRPr="00695A49">
        <w:rPr>
          <w:rFonts w:ascii="Times New Roman" w:hAnsi="Times New Roman" w:cs="Times New Roman"/>
          <w:sz w:val="32"/>
          <w:szCs w:val="32"/>
        </w:rPr>
        <w:t xml:space="preserve"> за своїм стилістичним призначенням</w:t>
      </w:r>
      <w:r w:rsidRPr="00695A49">
        <w:rPr>
          <w:rFonts w:ascii="Times New Roman" w:hAnsi="Times New Roman" w:cs="Times New Roman"/>
          <w:sz w:val="32"/>
          <w:szCs w:val="32"/>
        </w:rPr>
        <w:t xml:space="preserve"> має кілька різновидів: стилістично нейтральна (найтиповіша функція окличного називання особи):</w:t>
      </w:r>
      <w:r w:rsidRPr="00695A49">
        <w:rPr>
          <w:rFonts w:ascii="Times New Roman" w:hAnsi="Times New Roman" w:cs="Times New Roman"/>
          <w:i/>
          <w:sz w:val="32"/>
          <w:szCs w:val="32"/>
        </w:rPr>
        <w:t xml:space="preserve"> – Я ненадовго, чуєте, </w:t>
      </w:r>
      <w:r w:rsidRPr="00695A49">
        <w:rPr>
          <w:rFonts w:ascii="Times New Roman" w:hAnsi="Times New Roman" w:cs="Times New Roman"/>
          <w:b/>
          <w:i/>
          <w:sz w:val="32"/>
          <w:szCs w:val="32"/>
        </w:rPr>
        <w:t>мамо</w:t>
      </w:r>
      <w:r w:rsidRPr="00695A49">
        <w:rPr>
          <w:rFonts w:ascii="Times New Roman" w:hAnsi="Times New Roman" w:cs="Times New Roman"/>
          <w:i/>
          <w:sz w:val="32"/>
          <w:szCs w:val="32"/>
        </w:rPr>
        <w:t xml:space="preserve">, не зачиняйте воріт </w:t>
      </w:r>
      <w:r w:rsidRPr="00695A49">
        <w:rPr>
          <w:rFonts w:ascii="Times New Roman" w:hAnsi="Times New Roman" w:cs="Times New Roman"/>
          <w:sz w:val="32"/>
          <w:szCs w:val="32"/>
        </w:rPr>
        <w:t xml:space="preserve">(О. Орач); для вираження офіційного звернення: </w:t>
      </w:r>
      <w:r w:rsidRPr="00695A49">
        <w:rPr>
          <w:rFonts w:ascii="Times New Roman" w:hAnsi="Times New Roman" w:cs="Times New Roman"/>
          <w:i/>
          <w:sz w:val="32"/>
          <w:szCs w:val="32"/>
        </w:rPr>
        <w:t xml:space="preserve">– Раді служити, </w:t>
      </w:r>
      <w:r w:rsidRPr="00695A49">
        <w:rPr>
          <w:rFonts w:ascii="Times New Roman" w:hAnsi="Times New Roman" w:cs="Times New Roman"/>
          <w:b/>
          <w:i/>
          <w:sz w:val="32"/>
          <w:szCs w:val="32"/>
        </w:rPr>
        <w:t>пане полковнику</w:t>
      </w:r>
      <w:r w:rsidRPr="00695A49">
        <w:rPr>
          <w:rFonts w:ascii="Times New Roman" w:hAnsi="Times New Roman" w:cs="Times New Roman"/>
          <w:sz w:val="32"/>
          <w:szCs w:val="32"/>
        </w:rPr>
        <w:t xml:space="preserve"> (О. Корнійчук), часом заміщується формою Н. відм., посилюючи цим стилістичний колорит офіційності</w:t>
      </w:r>
      <w:r w:rsidR="00371DC9" w:rsidRPr="00695A49">
        <w:rPr>
          <w:rFonts w:ascii="Times New Roman" w:hAnsi="Times New Roman" w:cs="Times New Roman"/>
          <w:sz w:val="32"/>
          <w:szCs w:val="32"/>
        </w:rPr>
        <w:t>, діловитої сухості, книжності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 Я не винуватий, </w:t>
      </w:r>
      <w:r w:rsidRPr="00695A49">
        <w:rPr>
          <w:rFonts w:ascii="Times New Roman" w:hAnsi="Times New Roman" w:cs="Times New Roman"/>
          <w:b/>
          <w:i/>
          <w:sz w:val="32"/>
          <w:szCs w:val="32"/>
        </w:rPr>
        <w:t>Костянтин Іванович</w:t>
      </w:r>
      <w:r w:rsidRPr="00695A49">
        <w:rPr>
          <w:rFonts w:ascii="Times New Roman" w:hAnsi="Times New Roman" w:cs="Times New Roman"/>
          <w:i/>
          <w:sz w:val="32"/>
          <w:szCs w:val="32"/>
        </w:rPr>
        <w:t>! – басив Жук, – я нічого не чув</w:t>
      </w:r>
      <w:r w:rsidRPr="00695A49">
        <w:rPr>
          <w:rFonts w:ascii="Times New Roman" w:hAnsi="Times New Roman" w:cs="Times New Roman"/>
          <w:sz w:val="32"/>
          <w:szCs w:val="32"/>
        </w:rPr>
        <w:t xml:space="preserve"> (П. Мирний); клична форма з відповідною суфіксацією різнопланового емоційно-стилістичного забарвлення (пестливості, ласкавості, лагідності чи зневажливості, згрубілості), на зразок: </w:t>
      </w:r>
      <w:r w:rsidRPr="00695A49">
        <w:rPr>
          <w:rFonts w:ascii="Times New Roman" w:hAnsi="Times New Roman" w:cs="Times New Roman"/>
          <w:i/>
          <w:sz w:val="32"/>
          <w:szCs w:val="32"/>
        </w:rPr>
        <w:t xml:space="preserve">Короною коси русі… і блиск у очах золотий… </w:t>
      </w:r>
      <w:r w:rsidRPr="00695A49">
        <w:rPr>
          <w:rFonts w:ascii="Times New Roman" w:hAnsi="Times New Roman" w:cs="Times New Roman"/>
          <w:b/>
          <w:i/>
          <w:sz w:val="32"/>
          <w:szCs w:val="32"/>
        </w:rPr>
        <w:t>Галю</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Галинко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Ганнусю</w:t>
      </w:r>
      <w:r w:rsidRPr="00695A49">
        <w:rPr>
          <w:rFonts w:ascii="Times New Roman" w:hAnsi="Times New Roman" w:cs="Times New Roman"/>
          <w:i/>
          <w:sz w:val="32"/>
          <w:szCs w:val="32"/>
        </w:rPr>
        <w:t xml:space="preserve">, побий мене грім, це ти?! </w:t>
      </w:r>
      <w:r w:rsidRPr="00695A49">
        <w:rPr>
          <w:rFonts w:ascii="Times New Roman" w:hAnsi="Times New Roman" w:cs="Times New Roman"/>
          <w:sz w:val="32"/>
          <w:szCs w:val="32"/>
        </w:rPr>
        <w:t>(Г. Книш);</w:t>
      </w:r>
      <w:r w:rsidRPr="00695A49">
        <w:rPr>
          <w:rFonts w:ascii="Times New Roman" w:hAnsi="Times New Roman" w:cs="Times New Roman"/>
          <w:b/>
          <w:i/>
          <w:sz w:val="32"/>
          <w:szCs w:val="32"/>
        </w:rPr>
        <w:t xml:space="preserve"> Дівчино-серденько</w:t>
      </w:r>
      <w:r w:rsidRPr="00695A49">
        <w:rPr>
          <w:rFonts w:ascii="Times New Roman" w:hAnsi="Times New Roman" w:cs="Times New Roman"/>
          <w:i/>
          <w:sz w:val="32"/>
          <w:szCs w:val="32"/>
        </w:rPr>
        <w:t>, скажи нам усю щиру правдоньку...</w:t>
      </w:r>
      <w:r w:rsidRPr="00695A49">
        <w:rPr>
          <w:rFonts w:ascii="Times New Roman" w:hAnsi="Times New Roman" w:cs="Times New Roman"/>
          <w:sz w:val="32"/>
          <w:szCs w:val="32"/>
        </w:rPr>
        <w:t xml:space="preserve"> (М. Вовчок); </w:t>
      </w:r>
      <w:r w:rsidR="00E14A54" w:rsidRPr="00695A49">
        <w:rPr>
          <w:rFonts w:ascii="Times New Roman" w:hAnsi="Times New Roman" w:cs="Times New Roman"/>
          <w:sz w:val="32"/>
          <w:szCs w:val="32"/>
        </w:rPr>
        <w:t xml:space="preserve">для </w:t>
      </w:r>
      <w:r w:rsidRPr="00695A49">
        <w:rPr>
          <w:rFonts w:ascii="Times New Roman" w:hAnsi="Times New Roman" w:cs="Times New Roman"/>
          <w:sz w:val="32"/>
          <w:szCs w:val="32"/>
        </w:rPr>
        <w:t>вияву оцінного ставлення до особи, що прямо пов’язується з відповідно маркованою семантикою слова</w:t>
      </w:r>
      <w:r w:rsidR="00E14A54" w:rsidRPr="00695A49">
        <w:rPr>
          <w:rFonts w:ascii="Times New Roman" w:hAnsi="Times New Roman" w:cs="Times New Roman"/>
          <w:sz w:val="32"/>
          <w:szCs w:val="32"/>
        </w:rPr>
        <w:t>, часто ускладнюючись афіксально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Ти уминаєш, </w:t>
      </w:r>
      <w:r w:rsidRPr="00695A49">
        <w:rPr>
          <w:rFonts w:ascii="Times New Roman" w:hAnsi="Times New Roman" w:cs="Times New Roman"/>
          <w:b/>
          <w:i/>
          <w:sz w:val="32"/>
          <w:szCs w:val="32"/>
        </w:rPr>
        <w:t>йолопе</w:t>
      </w:r>
      <w:r w:rsidRPr="00695A49">
        <w:rPr>
          <w:rFonts w:ascii="Times New Roman" w:hAnsi="Times New Roman" w:cs="Times New Roman"/>
          <w:i/>
          <w:sz w:val="32"/>
          <w:szCs w:val="32"/>
        </w:rPr>
        <w:t>, ромштекс І запиваєш пивом…</w:t>
      </w:r>
      <w:r w:rsidRPr="00695A49">
        <w:rPr>
          <w:rFonts w:ascii="Times New Roman" w:hAnsi="Times New Roman" w:cs="Times New Roman"/>
          <w:sz w:val="32"/>
          <w:szCs w:val="32"/>
        </w:rPr>
        <w:t xml:space="preserve"> (Л. Забашта</w:t>
      </w:r>
      <w:r w:rsidR="00E14A54"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Відчиняй, </w:t>
      </w:r>
      <w:r w:rsidRPr="00695A49">
        <w:rPr>
          <w:rFonts w:ascii="Times New Roman" w:hAnsi="Times New Roman" w:cs="Times New Roman"/>
          <w:b/>
          <w:i/>
          <w:sz w:val="32"/>
          <w:szCs w:val="32"/>
        </w:rPr>
        <w:t>злодюго</w:t>
      </w:r>
      <w:r w:rsidRPr="00695A49">
        <w:rPr>
          <w:rFonts w:ascii="Times New Roman" w:hAnsi="Times New Roman" w:cs="Times New Roman"/>
          <w:i/>
          <w:sz w:val="32"/>
          <w:szCs w:val="32"/>
        </w:rPr>
        <w:t>! – гукає, розсердившись, голова</w:t>
      </w:r>
      <w:r w:rsidRPr="00695A49">
        <w:rPr>
          <w:rFonts w:ascii="Times New Roman" w:hAnsi="Times New Roman" w:cs="Times New Roman"/>
          <w:sz w:val="32"/>
          <w:szCs w:val="32"/>
        </w:rPr>
        <w:t xml:space="preserve"> (П. Мирний); клична форма, часто вживана персоніфіковано, себто </w:t>
      </w:r>
      <w:r w:rsidRPr="00695A49">
        <w:rPr>
          <w:rFonts w:ascii="Times New Roman" w:hAnsi="Times New Roman" w:cs="Times New Roman"/>
          <w:i/>
          <w:sz w:val="32"/>
          <w:szCs w:val="32"/>
        </w:rPr>
        <w:t>риторично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Ой </w:t>
      </w:r>
      <w:r w:rsidRPr="00695A49">
        <w:rPr>
          <w:rFonts w:ascii="Times New Roman" w:hAnsi="Times New Roman" w:cs="Times New Roman"/>
          <w:b/>
          <w:i/>
          <w:sz w:val="32"/>
          <w:szCs w:val="32"/>
        </w:rPr>
        <w:t>місяцю</w:t>
      </w:r>
      <w:r w:rsidRPr="00695A49">
        <w:rPr>
          <w:rFonts w:ascii="Times New Roman" w:hAnsi="Times New Roman" w:cs="Times New Roman"/>
          <w:i/>
          <w:sz w:val="32"/>
          <w:szCs w:val="32"/>
        </w:rPr>
        <w:t xml:space="preserve"> ясний, який ти прекрасний, Який мій талан нещасний!</w:t>
      </w:r>
      <w:r w:rsidRPr="00695A49">
        <w:rPr>
          <w:rFonts w:ascii="Times New Roman" w:hAnsi="Times New Roman" w:cs="Times New Roman"/>
          <w:sz w:val="32"/>
          <w:szCs w:val="32"/>
        </w:rPr>
        <w:t xml:space="preserve"> (Н. тв.); </w:t>
      </w:r>
      <w:r w:rsidRPr="00695A49">
        <w:rPr>
          <w:rFonts w:ascii="Times New Roman" w:hAnsi="Times New Roman" w:cs="Times New Roman"/>
          <w:i/>
          <w:sz w:val="32"/>
          <w:szCs w:val="32"/>
        </w:rPr>
        <w:t xml:space="preserve">Сторінками ідеш, </w:t>
      </w:r>
      <w:r w:rsidRPr="00695A49">
        <w:rPr>
          <w:rFonts w:ascii="Times New Roman" w:hAnsi="Times New Roman" w:cs="Times New Roman"/>
          <w:b/>
          <w:i/>
          <w:sz w:val="32"/>
          <w:szCs w:val="32"/>
        </w:rPr>
        <w:t>Ярославнонько</w:t>
      </w:r>
      <w:r w:rsidRPr="00695A49">
        <w:rPr>
          <w:rFonts w:ascii="Times New Roman" w:hAnsi="Times New Roman" w:cs="Times New Roman"/>
          <w:i/>
          <w:sz w:val="32"/>
          <w:szCs w:val="32"/>
        </w:rPr>
        <w:t xml:space="preserve">, У нас вдача твоя і кров, Наша </w:t>
      </w:r>
      <w:r w:rsidRPr="00695A49">
        <w:rPr>
          <w:rFonts w:ascii="Times New Roman" w:hAnsi="Times New Roman" w:cs="Times New Roman"/>
          <w:b/>
          <w:i/>
          <w:sz w:val="32"/>
          <w:szCs w:val="32"/>
        </w:rPr>
        <w:t>вірносте</w:t>
      </w:r>
      <w:r w:rsidRPr="00695A49">
        <w:rPr>
          <w:rFonts w:ascii="Times New Roman" w:hAnsi="Times New Roman" w:cs="Times New Roman"/>
          <w:i/>
          <w:sz w:val="32"/>
          <w:szCs w:val="32"/>
        </w:rPr>
        <w:t xml:space="preserve">, наша </w:t>
      </w:r>
      <w:r w:rsidRPr="00695A49">
        <w:rPr>
          <w:rFonts w:ascii="Times New Roman" w:hAnsi="Times New Roman" w:cs="Times New Roman"/>
          <w:b/>
          <w:i/>
          <w:sz w:val="32"/>
          <w:szCs w:val="32"/>
        </w:rPr>
        <w:t>славонько</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(Л. Забашта); </w:t>
      </w:r>
      <w:r w:rsidRPr="00695A49">
        <w:rPr>
          <w:rFonts w:ascii="Times New Roman" w:hAnsi="Times New Roman" w:cs="Times New Roman"/>
          <w:i/>
          <w:sz w:val="32"/>
          <w:szCs w:val="32"/>
        </w:rPr>
        <w:t xml:space="preserve">Ой </w:t>
      </w:r>
      <w:r w:rsidRPr="00695A49">
        <w:rPr>
          <w:rFonts w:ascii="Times New Roman" w:hAnsi="Times New Roman" w:cs="Times New Roman"/>
          <w:b/>
          <w:i/>
          <w:sz w:val="32"/>
          <w:szCs w:val="32"/>
        </w:rPr>
        <w:t>Дніпре</w:t>
      </w:r>
      <w:r w:rsidRPr="00695A49">
        <w:rPr>
          <w:rFonts w:ascii="Times New Roman" w:hAnsi="Times New Roman" w:cs="Times New Roman"/>
          <w:i/>
          <w:sz w:val="32"/>
          <w:szCs w:val="32"/>
        </w:rPr>
        <w:t xml:space="preserve"> мій, </w:t>
      </w:r>
      <w:r w:rsidRPr="00695A49">
        <w:rPr>
          <w:rFonts w:ascii="Times New Roman" w:hAnsi="Times New Roman" w:cs="Times New Roman"/>
          <w:b/>
          <w:i/>
          <w:sz w:val="32"/>
          <w:szCs w:val="32"/>
        </w:rPr>
        <w:t>Дніпре</w:t>
      </w:r>
      <w:r w:rsidRPr="00695A49">
        <w:rPr>
          <w:rFonts w:ascii="Times New Roman" w:hAnsi="Times New Roman" w:cs="Times New Roman"/>
          <w:i/>
          <w:sz w:val="32"/>
          <w:szCs w:val="32"/>
        </w:rPr>
        <w:t>, широкий та дужий!</w:t>
      </w:r>
      <w:r w:rsidRPr="00695A49">
        <w:rPr>
          <w:rFonts w:ascii="Times New Roman" w:hAnsi="Times New Roman" w:cs="Times New Roman"/>
          <w:sz w:val="32"/>
          <w:szCs w:val="32"/>
        </w:rPr>
        <w:t xml:space="preserve"> (Т. Шевченко);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Слово</w:t>
      </w:r>
      <w:r w:rsidRPr="00695A49">
        <w:rPr>
          <w:rFonts w:ascii="Times New Roman" w:hAnsi="Times New Roman" w:cs="Times New Roman"/>
          <w:i/>
          <w:sz w:val="32"/>
          <w:szCs w:val="32"/>
        </w:rPr>
        <w:t xml:space="preserve">, моя ти єдиная </w:t>
      </w:r>
      <w:r w:rsidRPr="00695A49">
        <w:rPr>
          <w:rFonts w:ascii="Times New Roman" w:hAnsi="Times New Roman" w:cs="Times New Roman"/>
          <w:b/>
          <w:i/>
          <w:sz w:val="32"/>
          <w:szCs w:val="32"/>
        </w:rPr>
        <w:t>зброє</w:t>
      </w:r>
      <w:r w:rsidRPr="00695A49">
        <w:rPr>
          <w:rFonts w:ascii="Times New Roman" w:hAnsi="Times New Roman" w:cs="Times New Roman"/>
          <w:i/>
          <w:sz w:val="32"/>
          <w:szCs w:val="32"/>
        </w:rPr>
        <w:t xml:space="preserve">, Ми не повинні загинуть обоє! </w:t>
      </w:r>
      <w:r w:rsidR="00E14A54" w:rsidRPr="00695A49">
        <w:rPr>
          <w:rFonts w:ascii="Times New Roman" w:hAnsi="Times New Roman" w:cs="Times New Roman"/>
          <w:sz w:val="32"/>
          <w:szCs w:val="32"/>
        </w:rPr>
        <w:t>(Л.</w:t>
      </w:r>
      <w:r w:rsidRPr="00695A49">
        <w:rPr>
          <w:rFonts w:ascii="Times New Roman" w:hAnsi="Times New Roman" w:cs="Times New Roman"/>
          <w:sz w:val="32"/>
          <w:szCs w:val="32"/>
        </w:rPr>
        <w:t xml:space="preserve"> Українка). </w:t>
      </w:r>
      <w:r w:rsidR="003B7135" w:rsidRPr="00695A49">
        <w:rPr>
          <w:rFonts w:ascii="Times New Roman" w:hAnsi="Times New Roman" w:cs="Times New Roman"/>
          <w:sz w:val="32"/>
          <w:szCs w:val="32"/>
        </w:rPr>
        <w:t xml:space="preserve">Саме завдяки звертальній функції </w:t>
      </w:r>
      <w:r w:rsidR="00371DC9" w:rsidRPr="00695A49">
        <w:rPr>
          <w:rFonts w:ascii="Times New Roman" w:hAnsi="Times New Roman" w:cs="Times New Roman"/>
          <w:sz w:val="32"/>
          <w:szCs w:val="32"/>
        </w:rPr>
        <w:t>клична форма</w:t>
      </w:r>
      <w:r w:rsidR="003B7135" w:rsidRPr="00695A49">
        <w:rPr>
          <w:rFonts w:ascii="Times New Roman" w:hAnsi="Times New Roman" w:cs="Times New Roman"/>
          <w:sz w:val="32"/>
          <w:szCs w:val="32"/>
        </w:rPr>
        <w:t xml:space="preserve"> наповнює зміст висловлювання відтінками різного стилістичного ґатунку – глибокого ліризму, інтимних почу</w:t>
      </w:r>
      <w:r w:rsidR="000862D9" w:rsidRPr="00695A49">
        <w:rPr>
          <w:rFonts w:ascii="Times New Roman" w:hAnsi="Times New Roman" w:cs="Times New Roman"/>
          <w:sz w:val="32"/>
          <w:szCs w:val="32"/>
        </w:rPr>
        <w:t>ттів або урочистості, пафосу</w:t>
      </w:r>
      <w:r w:rsidR="003B7135" w:rsidRPr="00695A49">
        <w:rPr>
          <w:rFonts w:ascii="Times New Roman" w:hAnsi="Times New Roman" w:cs="Times New Roman"/>
          <w:sz w:val="32"/>
          <w:szCs w:val="32"/>
        </w:rPr>
        <w:t xml:space="preserve"> тощо</w:t>
      </w:r>
      <w:r w:rsidR="000862D9" w:rsidRPr="00695A49">
        <w:rPr>
          <w:rFonts w:ascii="Times New Roman" w:hAnsi="Times New Roman" w:cs="Times New Roman"/>
          <w:sz w:val="32"/>
          <w:szCs w:val="32"/>
        </w:rPr>
        <w:t>.</w:t>
      </w:r>
      <w:r w:rsidR="003B7135"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Див. також: </w:t>
      </w:r>
      <w:r w:rsidRPr="00695A49">
        <w:rPr>
          <w:rFonts w:ascii="Times New Roman" w:hAnsi="Times New Roman" w:cs="Times New Roman"/>
          <w:i/>
          <w:sz w:val="32"/>
          <w:szCs w:val="32"/>
        </w:rPr>
        <w:t>апострофа</w:t>
      </w:r>
      <w:r w:rsidRPr="00695A49">
        <w:rPr>
          <w:rFonts w:ascii="Times New Roman" w:hAnsi="Times New Roman" w:cs="Times New Roman"/>
          <w:sz w:val="32"/>
          <w:szCs w:val="32"/>
        </w:rPr>
        <w:t>,</w:t>
      </w:r>
      <w:r w:rsidRPr="00695A49">
        <w:rPr>
          <w:rFonts w:ascii="Times New Roman" w:hAnsi="Times New Roman" w:cs="Times New Roman"/>
          <w:i/>
          <w:iCs/>
          <w:color w:val="000000"/>
          <w:sz w:val="32"/>
          <w:szCs w:val="32"/>
        </w:rPr>
        <w:t xml:space="preserve"> звертання</w:t>
      </w:r>
      <w:r w:rsidRPr="00695A49">
        <w:rPr>
          <w:rFonts w:ascii="Times New Roman" w:hAnsi="Times New Roman" w:cs="Times New Roman"/>
          <w:sz w:val="32"/>
          <w:szCs w:val="32"/>
        </w:rPr>
        <w:t>.</w:t>
      </w:r>
      <w:r w:rsidRPr="00695A49">
        <w:rPr>
          <w:rFonts w:ascii="Times New Roman" w:hAnsi="Times New Roman" w:cs="Times New Roman"/>
          <w:bCs/>
          <w:sz w:val="32"/>
          <w:szCs w:val="32"/>
        </w:rPr>
        <w:t xml:space="preserve"> </w:t>
      </w:r>
    </w:p>
    <w:p w:rsidR="002A21D1" w:rsidRPr="00695A49" w:rsidRDefault="002A21D1"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Кліше</w:t>
      </w:r>
      <w:r w:rsidR="00371DC9" w:rsidRPr="00695A49">
        <w:rPr>
          <w:rFonts w:ascii="Times New Roman" w:hAnsi="Times New Roman" w:cs="Times New Roman"/>
          <w:sz w:val="32"/>
          <w:szCs w:val="32"/>
        </w:rPr>
        <w:t xml:space="preserve"> – мовний стереотип;</w:t>
      </w:r>
      <w:r w:rsidRPr="00695A49">
        <w:rPr>
          <w:rFonts w:ascii="Times New Roman" w:hAnsi="Times New Roman" w:cs="Times New Roman"/>
          <w:sz w:val="32"/>
          <w:szCs w:val="32"/>
        </w:rPr>
        <w:t xml:space="preserve"> </w:t>
      </w:r>
      <w:r w:rsidR="00011AEC">
        <w:rPr>
          <w:rFonts w:ascii="Times New Roman" w:hAnsi="Times New Roman" w:cs="Times New Roman"/>
          <w:sz w:val="32"/>
          <w:szCs w:val="32"/>
        </w:rPr>
        <w:t>стандартно відтворювані засоби мовлення, які регулярно повторюються в</w:t>
      </w:r>
      <w:r w:rsidRPr="00695A49">
        <w:rPr>
          <w:rFonts w:ascii="Times New Roman" w:hAnsi="Times New Roman" w:cs="Times New Roman"/>
          <w:sz w:val="32"/>
          <w:szCs w:val="32"/>
        </w:rPr>
        <w:t xml:space="preserve"> </w:t>
      </w:r>
      <w:r w:rsidR="001C6D21">
        <w:rPr>
          <w:rFonts w:ascii="Times New Roman" w:hAnsi="Times New Roman" w:cs="Times New Roman"/>
          <w:sz w:val="32"/>
          <w:szCs w:val="32"/>
        </w:rPr>
        <w:t>типових</w:t>
      </w:r>
      <w:r w:rsidRPr="00695A49">
        <w:rPr>
          <w:rFonts w:ascii="Times New Roman" w:hAnsi="Times New Roman" w:cs="Times New Roman"/>
          <w:sz w:val="32"/>
          <w:szCs w:val="32"/>
        </w:rPr>
        <w:t xml:space="preserve"> </w:t>
      </w:r>
      <w:r w:rsidR="00085D2B" w:rsidRPr="00695A49">
        <w:rPr>
          <w:rFonts w:ascii="Times New Roman" w:hAnsi="Times New Roman" w:cs="Times New Roman"/>
          <w:sz w:val="32"/>
          <w:szCs w:val="32"/>
        </w:rPr>
        <w:t>умовах</w:t>
      </w:r>
      <w:r w:rsidR="00011AEC">
        <w:rPr>
          <w:rFonts w:ascii="Times New Roman" w:hAnsi="Times New Roman" w:cs="Times New Roman"/>
          <w:sz w:val="32"/>
          <w:szCs w:val="32"/>
        </w:rPr>
        <w:t xml:space="preserve"> і </w:t>
      </w:r>
      <w:r w:rsidR="00025F22" w:rsidRPr="00695A49">
        <w:rPr>
          <w:rFonts w:ascii="Times New Roman" w:hAnsi="Times New Roman" w:cs="Times New Roman"/>
          <w:sz w:val="32"/>
          <w:szCs w:val="32"/>
        </w:rPr>
        <w:t>контекстах</w:t>
      </w:r>
      <w:r w:rsidR="00011AEC">
        <w:rPr>
          <w:rFonts w:ascii="Times New Roman" w:hAnsi="Times New Roman" w:cs="Times New Roman"/>
          <w:sz w:val="32"/>
          <w:szCs w:val="32"/>
        </w:rPr>
        <w:t>, слугують ознаками певного стилю</w:t>
      </w:r>
      <w:r w:rsidR="00025F22" w:rsidRPr="00695A49">
        <w:rPr>
          <w:rFonts w:ascii="Times New Roman" w:hAnsi="Times New Roman" w:cs="Times New Roman"/>
          <w:sz w:val="32"/>
          <w:szCs w:val="32"/>
        </w:rPr>
        <w:t>;</w:t>
      </w:r>
      <w:r w:rsidRPr="00695A49">
        <w:rPr>
          <w:rFonts w:ascii="Times New Roman" w:hAnsi="Times New Roman" w:cs="Times New Roman"/>
          <w:sz w:val="32"/>
          <w:szCs w:val="32"/>
        </w:rPr>
        <w:t xml:space="preserve"> на відміну від </w:t>
      </w:r>
      <w:r w:rsidRPr="00695A49">
        <w:rPr>
          <w:rFonts w:ascii="Times New Roman" w:hAnsi="Times New Roman" w:cs="Times New Roman"/>
          <w:i/>
          <w:sz w:val="32"/>
          <w:szCs w:val="32"/>
        </w:rPr>
        <w:t>мовних штампів</w:t>
      </w:r>
      <w:r w:rsidR="001C6D21" w:rsidRPr="001C6D21">
        <w:rPr>
          <w:rFonts w:ascii="Times New Roman" w:hAnsi="Times New Roman" w:cs="Times New Roman"/>
          <w:sz w:val="32"/>
          <w:szCs w:val="32"/>
        </w:rPr>
        <w:t>,</w:t>
      </w:r>
      <w:r w:rsidR="001C6D21">
        <w:rPr>
          <w:rFonts w:ascii="Times New Roman" w:hAnsi="Times New Roman" w:cs="Times New Roman"/>
          <w:i/>
          <w:sz w:val="32"/>
          <w:szCs w:val="32"/>
        </w:rPr>
        <w:t xml:space="preserve"> </w:t>
      </w:r>
      <w:r w:rsidR="001C6D21" w:rsidRPr="001C6D21">
        <w:rPr>
          <w:rFonts w:ascii="Times New Roman" w:hAnsi="Times New Roman" w:cs="Times New Roman"/>
          <w:sz w:val="32"/>
          <w:szCs w:val="32"/>
        </w:rPr>
        <w:t>які характе</w:t>
      </w:r>
      <w:r w:rsidR="001C6D21">
        <w:rPr>
          <w:rFonts w:ascii="Times New Roman" w:hAnsi="Times New Roman" w:cs="Times New Roman"/>
          <w:sz w:val="32"/>
          <w:szCs w:val="32"/>
        </w:rPr>
        <w:t>р</w:t>
      </w:r>
      <w:r w:rsidR="001C6D21" w:rsidRPr="001C6D21">
        <w:rPr>
          <w:rFonts w:ascii="Times New Roman" w:hAnsi="Times New Roman" w:cs="Times New Roman"/>
          <w:sz w:val="32"/>
          <w:szCs w:val="32"/>
        </w:rPr>
        <w:t>изуються</w:t>
      </w:r>
      <w:r w:rsidRPr="00695A49">
        <w:rPr>
          <w:rFonts w:ascii="Times New Roman" w:hAnsi="Times New Roman" w:cs="Times New Roman"/>
          <w:i/>
          <w:sz w:val="32"/>
          <w:szCs w:val="32"/>
        </w:rPr>
        <w:t xml:space="preserve"> </w:t>
      </w:r>
      <w:r w:rsidR="00085D2B" w:rsidRPr="00695A49">
        <w:rPr>
          <w:rFonts w:ascii="Times New Roman" w:hAnsi="Times New Roman" w:cs="Times New Roman"/>
          <w:sz w:val="32"/>
          <w:szCs w:val="32"/>
        </w:rPr>
        <w:t>стертою експресивністю і</w:t>
      </w:r>
      <w:r w:rsidRPr="00695A49">
        <w:rPr>
          <w:rFonts w:ascii="Times New Roman" w:hAnsi="Times New Roman" w:cs="Times New Roman"/>
          <w:sz w:val="32"/>
          <w:szCs w:val="32"/>
        </w:rPr>
        <w:t xml:space="preserve"> послабленим лексичним значенням, </w:t>
      </w:r>
      <w:r w:rsidR="00085D2B" w:rsidRPr="00695A49">
        <w:rPr>
          <w:rFonts w:ascii="Times New Roman" w:hAnsi="Times New Roman" w:cs="Times New Roman"/>
          <w:sz w:val="32"/>
          <w:szCs w:val="32"/>
        </w:rPr>
        <w:t xml:space="preserve">кліше </w:t>
      </w:r>
      <w:r w:rsidRPr="00695A49">
        <w:rPr>
          <w:rFonts w:ascii="Times New Roman" w:hAnsi="Times New Roman" w:cs="Times New Roman"/>
          <w:sz w:val="32"/>
          <w:szCs w:val="32"/>
        </w:rPr>
        <w:t>зберігає свою се</w:t>
      </w:r>
      <w:r w:rsidR="00025F22" w:rsidRPr="00695A49">
        <w:rPr>
          <w:rFonts w:ascii="Times New Roman" w:hAnsi="Times New Roman" w:cs="Times New Roman"/>
          <w:sz w:val="32"/>
          <w:szCs w:val="32"/>
        </w:rPr>
        <w:t>мантику</w:t>
      </w:r>
      <w:r w:rsidR="00085D2B" w:rsidRPr="00695A49">
        <w:rPr>
          <w:rFonts w:ascii="Times New Roman" w:hAnsi="Times New Roman" w:cs="Times New Roman"/>
          <w:sz w:val="32"/>
          <w:szCs w:val="32"/>
        </w:rPr>
        <w:t>, а часто</w:t>
      </w:r>
      <w:r w:rsidR="00025F22" w:rsidRPr="00695A49">
        <w:rPr>
          <w:rFonts w:ascii="Times New Roman" w:hAnsi="Times New Roman" w:cs="Times New Roman"/>
          <w:sz w:val="32"/>
          <w:szCs w:val="32"/>
        </w:rPr>
        <w:t xml:space="preserve"> й виразність (наприклад:</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високі договірні сторони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давати високу оцінку</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з метою підвищення </w:t>
      </w:r>
      <w:r w:rsidR="00025F22" w:rsidRPr="00695A49">
        <w:rPr>
          <w:rFonts w:ascii="Times New Roman" w:hAnsi="Times New Roman" w:cs="Times New Roman"/>
          <w:i/>
          <w:sz w:val="32"/>
          <w:szCs w:val="32"/>
        </w:rPr>
        <w:t>якості підготовки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втілити в життя, докладати зусиль</w:t>
      </w:r>
      <w:r w:rsidRPr="00695A49">
        <w:rPr>
          <w:rFonts w:ascii="Times New Roman" w:hAnsi="Times New Roman" w:cs="Times New Roman"/>
          <w:sz w:val="32"/>
          <w:szCs w:val="32"/>
        </w:rPr>
        <w:t>,</w:t>
      </w:r>
      <w:r w:rsidR="00025F22" w:rsidRPr="00695A49">
        <w:rPr>
          <w:rFonts w:ascii="Times New Roman" w:hAnsi="Times New Roman" w:cs="Times New Roman"/>
          <w:i/>
          <w:sz w:val="32"/>
          <w:szCs w:val="32"/>
        </w:rPr>
        <w:t xml:space="preserve"> за несприятливих пого</w:t>
      </w:r>
      <w:r w:rsidRPr="00695A49">
        <w:rPr>
          <w:rFonts w:ascii="Times New Roman" w:hAnsi="Times New Roman" w:cs="Times New Roman"/>
          <w:i/>
          <w:sz w:val="32"/>
          <w:szCs w:val="32"/>
        </w:rPr>
        <w:t>дн</w:t>
      </w:r>
      <w:r w:rsidR="00CD70EA" w:rsidRPr="00695A49">
        <w:rPr>
          <w:rFonts w:ascii="Times New Roman" w:hAnsi="Times New Roman" w:cs="Times New Roman"/>
          <w:i/>
          <w:sz w:val="32"/>
          <w:szCs w:val="32"/>
        </w:rPr>
        <w:t>и</w:t>
      </w:r>
      <w:r w:rsidRPr="00695A49">
        <w:rPr>
          <w:rFonts w:ascii="Times New Roman" w:hAnsi="Times New Roman" w:cs="Times New Roman"/>
          <w:i/>
          <w:sz w:val="32"/>
          <w:szCs w:val="32"/>
        </w:rPr>
        <w:t>х умов</w:t>
      </w:r>
      <w:r w:rsidR="00085D2B" w:rsidRPr="00695A49">
        <w:rPr>
          <w:rFonts w:ascii="Times New Roman" w:hAnsi="Times New Roman" w:cs="Times New Roman"/>
          <w:sz w:val="32"/>
          <w:szCs w:val="32"/>
        </w:rPr>
        <w:t>). Мовні кліше</w:t>
      </w:r>
      <w:r w:rsidRPr="00695A49">
        <w:rPr>
          <w:rFonts w:ascii="Times New Roman" w:hAnsi="Times New Roman" w:cs="Times New Roman"/>
          <w:sz w:val="32"/>
          <w:szCs w:val="32"/>
        </w:rPr>
        <w:t xml:space="preserve"> через легкість до </w:t>
      </w:r>
      <w:r w:rsidRPr="00695A49">
        <w:rPr>
          <w:rFonts w:ascii="Times New Roman" w:hAnsi="Times New Roman" w:cs="Times New Roman"/>
          <w:sz w:val="32"/>
          <w:szCs w:val="32"/>
        </w:rPr>
        <w:lastRenderedPageBreak/>
        <w:t xml:space="preserve">відтворення </w:t>
      </w:r>
      <w:r w:rsidR="00085D2B" w:rsidRPr="00695A49">
        <w:rPr>
          <w:rFonts w:ascii="Times New Roman" w:hAnsi="Times New Roman" w:cs="Times New Roman"/>
          <w:sz w:val="32"/>
          <w:szCs w:val="32"/>
        </w:rPr>
        <w:t>полегшують процес спілкування, сприяють</w:t>
      </w:r>
      <w:r w:rsidRPr="00695A49">
        <w:rPr>
          <w:rFonts w:ascii="Times New Roman" w:hAnsi="Times New Roman" w:cs="Times New Roman"/>
          <w:sz w:val="32"/>
          <w:szCs w:val="32"/>
        </w:rPr>
        <w:t xml:space="preserve"> автоматизації мовлення, </w:t>
      </w:r>
      <w:r w:rsidR="00011AEC">
        <w:rPr>
          <w:rFonts w:ascii="Times New Roman" w:hAnsi="Times New Roman" w:cs="Times New Roman"/>
          <w:sz w:val="32"/>
          <w:szCs w:val="32"/>
        </w:rPr>
        <w:t>виконують функцію економії</w:t>
      </w:r>
      <w:r w:rsidRPr="00695A49">
        <w:rPr>
          <w:rFonts w:ascii="Times New Roman" w:hAnsi="Times New Roman" w:cs="Times New Roman"/>
          <w:sz w:val="32"/>
          <w:szCs w:val="32"/>
        </w:rPr>
        <w:t xml:space="preserve"> </w:t>
      </w:r>
      <w:r w:rsidR="00011AEC">
        <w:rPr>
          <w:rFonts w:ascii="Times New Roman" w:hAnsi="Times New Roman" w:cs="Times New Roman"/>
          <w:sz w:val="32"/>
          <w:szCs w:val="32"/>
        </w:rPr>
        <w:t>мовленнєвих зусиль, забезпечують реконструювання певних жанрів ділового спілкування</w:t>
      </w:r>
      <w:r w:rsidRPr="00695A49">
        <w:rPr>
          <w:rFonts w:ascii="Times New Roman" w:hAnsi="Times New Roman" w:cs="Times New Roman"/>
          <w:sz w:val="32"/>
          <w:szCs w:val="32"/>
        </w:rPr>
        <w:t>.</w:t>
      </w:r>
      <w:r w:rsidR="00803C64" w:rsidRPr="00695A49">
        <w:rPr>
          <w:rFonts w:ascii="Times New Roman" w:hAnsi="Times New Roman" w:cs="Times New Roman"/>
          <w:sz w:val="32"/>
          <w:szCs w:val="32"/>
        </w:rPr>
        <w:t xml:space="preserve"> Див. також: </w:t>
      </w:r>
      <w:r w:rsidR="006E5C72" w:rsidRPr="00695A49">
        <w:rPr>
          <w:rFonts w:ascii="Times New Roman" w:hAnsi="Times New Roman" w:cs="Times New Roman"/>
          <w:i/>
          <w:sz w:val="32"/>
          <w:szCs w:val="32"/>
        </w:rPr>
        <w:t>канцеляризми</w:t>
      </w:r>
      <w:r w:rsidR="006E5C72" w:rsidRPr="00695A49">
        <w:rPr>
          <w:rFonts w:ascii="Times New Roman" w:hAnsi="Times New Roman" w:cs="Times New Roman"/>
          <w:sz w:val="32"/>
          <w:szCs w:val="32"/>
        </w:rPr>
        <w:t xml:space="preserve">, </w:t>
      </w:r>
      <w:r w:rsidR="0046703F" w:rsidRPr="00695A49">
        <w:rPr>
          <w:rFonts w:ascii="Times New Roman" w:hAnsi="Times New Roman" w:cs="Times New Roman"/>
          <w:i/>
          <w:sz w:val="32"/>
          <w:szCs w:val="32"/>
        </w:rPr>
        <w:t>офіційно-ділова лексика</w:t>
      </w:r>
      <w:r w:rsidR="0046703F" w:rsidRPr="00695A49">
        <w:rPr>
          <w:rFonts w:ascii="Times New Roman" w:hAnsi="Times New Roman" w:cs="Times New Roman"/>
          <w:sz w:val="32"/>
          <w:szCs w:val="32"/>
        </w:rPr>
        <w:t xml:space="preserve">, </w:t>
      </w:r>
      <w:r w:rsidR="00462092" w:rsidRPr="00695A49">
        <w:rPr>
          <w:rFonts w:ascii="Times New Roman" w:hAnsi="Times New Roman" w:cs="Times New Roman"/>
          <w:i/>
          <w:sz w:val="32"/>
          <w:szCs w:val="32"/>
        </w:rPr>
        <w:t>офіційно-ділові фразеологізми</w:t>
      </w:r>
      <w:r w:rsidR="0046703F" w:rsidRPr="00695A49">
        <w:rPr>
          <w:rFonts w:ascii="Times New Roman" w:hAnsi="Times New Roman" w:cs="Times New Roman"/>
          <w:sz w:val="32"/>
          <w:szCs w:val="32"/>
        </w:rPr>
        <w:t xml:space="preserve">, </w:t>
      </w:r>
      <w:r w:rsidR="00803C64" w:rsidRPr="00695A49">
        <w:rPr>
          <w:rFonts w:ascii="Times New Roman" w:hAnsi="Times New Roman" w:cs="Times New Roman"/>
          <w:i/>
          <w:sz w:val="32"/>
          <w:szCs w:val="32"/>
        </w:rPr>
        <w:t>штамп мовний</w:t>
      </w:r>
      <w:r w:rsidR="006E5C72" w:rsidRPr="00695A49">
        <w:rPr>
          <w:rFonts w:ascii="Times New Roman" w:hAnsi="Times New Roman" w:cs="Times New Roman"/>
          <w:sz w:val="32"/>
          <w:szCs w:val="32"/>
        </w:rPr>
        <w:t>.</w:t>
      </w:r>
      <w:r w:rsidR="00803C64" w:rsidRPr="00695A49">
        <w:rPr>
          <w:rFonts w:ascii="Times New Roman" w:hAnsi="Times New Roman" w:cs="Times New Roman"/>
          <w:sz w:val="32"/>
          <w:szCs w:val="32"/>
        </w:rPr>
        <w:t xml:space="preserve"> </w:t>
      </w:r>
    </w:p>
    <w:p w:rsidR="00780FE5" w:rsidRPr="00695A49" w:rsidRDefault="00780FE5"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Ключові слова </w:t>
      </w:r>
      <w:r w:rsidRPr="00695A49">
        <w:rPr>
          <w:rFonts w:ascii="Times New Roman" w:hAnsi="Times New Roman" w:cs="Times New Roman"/>
          <w:bCs/>
          <w:sz w:val="32"/>
          <w:szCs w:val="32"/>
        </w:rPr>
        <w:t xml:space="preserve">– слова, що несуть основний </w:t>
      </w:r>
      <w:r w:rsidR="00462092" w:rsidRPr="00695A49">
        <w:rPr>
          <w:rFonts w:ascii="Times New Roman" w:hAnsi="Times New Roman" w:cs="Times New Roman"/>
          <w:bCs/>
          <w:sz w:val="32"/>
          <w:szCs w:val="32"/>
        </w:rPr>
        <w:t>зміст тексту,</w:t>
      </w:r>
      <w:r w:rsidRPr="00695A49">
        <w:rPr>
          <w:rFonts w:ascii="Times New Roman" w:hAnsi="Times New Roman" w:cs="Times New Roman"/>
          <w:bCs/>
          <w:sz w:val="32"/>
          <w:szCs w:val="32"/>
        </w:rPr>
        <w:t xml:space="preserve"> як правило, на них падає логічний наголос.</w:t>
      </w:r>
    </w:p>
    <w:p w:rsidR="002A21D1" w:rsidRPr="00695A49" w:rsidRDefault="002A21D1"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Книжна лексика</w:t>
      </w:r>
      <w:r w:rsidR="007768A1" w:rsidRPr="00695A49">
        <w:rPr>
          <w:rFonts w:ascii="Times New Roman" w:hAnsi="Times New Roman" w:cs="Times New Roman"/>
          <w:b/>
          <w:bCs/>
          <w:sz w:val="32"/>
          <w:szCs w:val="32"/>
        </w:rPr>
        <w:t xml:space="preserve"> </w:t>
      </w:r>
      <w:r w:rsidR="00763537" w:rsidRPr="00695A49">
        <w:rPr>
          <w:rFonts w:ascii="Times New Roman" w:hAnsi="Times New Roman" w:cs="Times New Roman"/>
          <w:bCs/>
          <w:sz w:val="32"/>
          <w:szCs w:val="32"/>
        </w:rPr>
        <w:t>(лексика писемного мовлення)</w:t>
      </w:r>
      <w:r w:rsidR="007768A1" w:rsidRPr="00695A49">
        <w:rPr>
          <w:rFonts w:ascii="Times New Roman" w:hAnsi="Times New Roman" w:cs="Times New Roman"/>
          <w:sz w:val="32"/>
          <w:szCs w:val="32"/>
        </w:rPr>
        <w:t xml:space="preserve"> </w:t>
      </w:r>
      <w:r w:rsidR="00763537" w:rsidRPr="00695A49">
        <w:rPr>
          <w:rFonts w:ascii="Times New Roman" w:hAnsi="Times New Roman" w:cs="Times New Roman"/>
          <w:sz w:val="32"/>
          <w:szCs w:val="32"/>
        </w:rPr>
        <w:t>–</w:t>
      </w:r>
      <w:r w:rsidR="00763537" w:rsidRPr="00695A49">
        <w:rPr>
          <w:rFonts w:ascii="Times New Roman" w:eastAsia="Times New Roman" w:hAnsi="Times New Roman" w:cs="Times New Roman"/>
          <w:sz w:val="32"/>
          <w:szCs w:val="32"/>
          <w:lang w:eastAsia="uk-UA"/>
        </w:rPr>
        <w:t xml:space="preserve"> </w:t>
      </w:r>
      <w:r w:rsidR="00CE1952" w:rsidRPr="00695A49">
        <w:rPr>
          <w:rFonts w:ascii="Times New Roman" w:eastAsia="Times New Roman" w:hAnsi="Times New Roman" w:cs="Times New Roman"/>
          <w:sz w:val="32"/>
          <w:szCs w:val="32"/>
          <w:lang w:eastAsia="uk-UA"/>
        </w:rPr>
        <w:t xml:space="preserve">стилістично забарвлені </w:t>
      </w:r>
      <w:r w:rsidRPr="00695A49">
        <w:rPr>
          <w:rFonts w:ascii="Times New Roman" w:eastAsia="Times New Roman" w:hAnsi="Times New Roman" w:cs="Times New Roman"/>
          <w:sz w:val="32"/>
          <w:szCs w:val="32"/>
          <w:lang w:eastAsia="uk-UA"/>
        </w:rPr>
        <w:t xml:space="preserve">слова, що пов’язані своїм походженням та використанням </w:t>
      </w:r>
      <w:r w:rsidR="00E14A54" w:rsidRPr="00695A49">
        <w:rPr>
          <w:rFonts w:ascii="Times New Roman" w:eastAsia="Times New Roman" w:hAnsi="Times New Roman" w:cs="Times New Roman"/>
          <w:sz w:val="32"/>
          <w:szCs w:val="32"/>
          <w:lang w:eastAsia="uk-UA"/>
        </w:rPr>
        <w:t>і</w:t>
      </w:r>
      <w:r w:rsidRPr="00695A49">
        <w:rPr>
          <w:rFonts w:ascii="Times New Roman" w:eastAsia="Times New Roman" w:hAnsi="Times New Roman" w:cs="Times New Roman"/>
          <w:sz w:val="32"/>
          <w:szCs w:val="32"/>
          <w:lang w:eastAsia="uk-UA"/>
        </w:rPr>
        <w:t>з книжними стилями</w:t>
      </w:r>
      <w:r w:rsidRPr="00695A49">
        <w:rPr>
          <w:rFonts w:ascii="Times New Roman" w:hAnsi="Times New Roman" w:cs="Times New Roman"/>
          <w:sz w:val="32"/>
          <w:szCs w:val="32"/>
        </w:rPr>
        <w:t xml:space="preserve"> </w:t>
      </w:r>
      <w:r w:rsidR="00763537" w:rsidRPr="00695A49">
        <w:rPr>
          <w:rFonts w:ascii="Times New Roman" w:hAnsi="Times New Roman" w:cs="Times New Roman"/>
          <w:sz w:val="32"/>
          <w:szCs w:val="32"/>
        </w:rPr>
        <w:t xml:space="preserve">і </w:t>
      </w:r>
      <w:r w:rsidRPr="00695A49">
        <w:rPr>
          <w:rFonts w:ascii="Times New Roman" w:hAnsi="Times New Roman" w:cs="Times New Roman"/>
          <w:sz w:val="32"/>
          <w:szCs w:val="32"/>
        </w:rPr>
        <w:t xml:space="preserve">функціонують здебільшого в писемній формі </w:t>
      </w:r>
      <w:r w:rsidRPr="00695A49">
        <w:rPr>
          <w:rFonts w:ascii="Times New Roman" w:eastAsia="Times New Roman" w:hAnsi="Times New Roman" w:cs="Times New Roman"/>
          <w:sz w:val="32"/>
          <w:szCs w:val="32"/>
          <w:lang w:eastAsia="uk-UA"/>
        </w:rPr>
        <w:t>(</w:t>
      </w:r>
      <w:r w:rsidR="00763537" w:rsidRPr="00695A49">
        <w:rPr>
          <w:rFonts w:ascii="Times New Roman" w:hAnsi="Times New Roman" w:cs="Times New Roman"/>
          <w:sz w:val="32"/>
          <w:szCs w:val="32"/>
        </w:rPr>
        <w:t>насамперед діловій, наукові</w:t>
      </w:r>
      <w:r w:rsidRPr="00695A49">
        <w:rPr>
          <w:rFonts w:ascii="Times New Roman" w:hAnsi="Times New Roman" w:cs="Times New Roman"/>
          <w:sz w:val="32"/>
          <w:szCs w:val="32"/>
        </w:rPr>
        <w:t>й, пу</w:t>
      </w:r>
      <w:r w:rsidR="00763537" w:rsidRPr="00695A49">
        <w:rPr>
          <w:rFonts w:ascii="Times New Roman" w:hAnsi="Times New Roman" w:cs="Times New Roman"/>
          <w:sz w:val="32"/>
          <w:szCs w:val="32"/>
        </w:rPr>
        <w:t>бліцистичні</w:t>
      </w:r>
      <w:r w:rsidR="008712B3" w:rsidRPr="00695A49">
        <w:rPr>
          <w:rFonts w:ascii="Times New Roman" w:hAnsi="Times New Roman" w:cs="Times New Roman"/>
          <w:sz w:val="32"/>
          <w:szCs w:val="32"/>
        </w:rPr>
        <w:t>й та художній</w:t>
      </w:r>
      <w:r w:rsidR="007768A1" w:rsidRPr="00695A49">
        <w:rPr>
          <w:rFonts w:ascii="Times New Roman" w:hAnsi="Times New Roman" w:cs="Times New Roman"/>
          <w:sz w:val="32"/>
          <w:szCs w:val="32"/>
        </w:rPr>
        <w:t>)</w:t>
      </w:r>
      <w:r w:rsidR="00763537"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До книжної лексики належить багато слів, </w:t>
      </w:r>
      <w:r w:rsidR="00FE05E2" w:rsidRPr="00695A49">
        <w:rPr>
          <w:rFonts w:ascii="Times New Roman" w:hAnsi="Times New Roman" w:cs="Times New Roman"/>
          <w:sz w:val="32"/>
          <w:szCs w:val="32"/>
        </w:rPr>
        <w:t>які</w:t>
      </w:r>
      <w:r w:rsidRPr="00695A49">
        <w:rPr>
          <w:rFonts w:ascii="Times New Roman" w:hAnsi="Times New Roman" w:cs="Times New Roman"/>
          <w:sz w:val="32"/>
          <w:szCs w:val="32"/>
        </w:rPr>
        <w:t xml:space="preserve"> означають абстрактні поняття</w:t>
      </w:r>
      <w:r w:rsidR="00763537" w:rsidRPr="00695A49">
        <w:rPr>
          <w:rFonts w:ascii="Times New Roman" w:hAnsi="Times New Roman" w:cs="Times New Roman"/>
          <w:i/>
          <w:sz w:val="32"/>
          <w:szCs w:val="32"/>
        </w:rPr>
        <w:t xml:space="preserve"> </w:t>
      </w:r>
      <w:r w:rsidR="00763537" w:rsidRPr="00695A49">
        <w:rPr>
          <w:rFonts w:ascii="Times New Roman" w:hAnsi="Times New Roman" w:cs="Times New Roman"/>
          <w:sz w:val="32"/>
          <w:szCs w:val="32"/>
        </w:rPr>
        <w:t>(</w:t>
      </w:r>
      <w:r w:rsidR="00763537" w:rsidRPr="00695A49">
        <w:rPr>
          <w:rFonts w:ascii="Times New Roman" w:hAnsi="Times New Roman" w:cs="Times New Roman"/>
          <w:i/>
          <w:sz w:val="32"/>
          <w:szCs w:val="32"/>
        </w:rPr>
        <w:t>бентежність</w:t>
      </w:r>
      <w:r w:rsidR="00763537" w:rsidRPr="00695A49">
        <w:rPr>
          <w:rFonts w:ascii="Times New Roman" w:hAnsi="Times New Roman" w:cs="Times New Roman"/>
          <w:sz w:val="32"/>
          <w:szCs w:val="32"/>
        </w:rPr>
        <w:t xml:space="preserve">, </w:t>
      </w:r>
      <w:r w:rsidR="00763537" w:rsidRPr="00695A49">
        <w:rPr>
          <w:rFonts w:ascii="Times New Roman" w:hAnsi="Times New Roman" w:cs="Times New Roman"/>
          <w:i/>
          <w:sz w:val="32"/>
          <w:szCs w:val="32"/>
        </w:rPr>
        <w:t>відвертість</w:t>
      </w:r>
      <w:r w:rsidR="00763537" w:rsidRPr="00695A49">
        <w:rPr>
          <w:rFonts w:ascii="Times New Roman" w:hAnsi="Times New Roman" w:cs="Times New Roman"/>
          <w:sz w:val="32"/>
          <w:szCs w:val="32"/>
        </w:rPr>
        <w:t xml:space="preserve">, </w:t>
      </w:r>
      <w:r w:rsidR="00763537" w:rsidRPr="00695A49">
        <w:rPr>
          <w:rFonts w:ascii="Times New Roman" w:hAnsi="Times New Roman" w:cs="Times New Roman"/>
          <w:i/>
          <w:sz w:val="32"/>
          <w:szCs w:val="32"/>
        </w:rPr>
        <w:t>мисль</w:t>
      </w:r>
      <w:r w:rsidR="00763537" w:rsidRPr="00695A49">
        <w:rPr>
          <w:rFonts w:ascii="Times New Roman" w:hAnsi="Times New Roman" w:cs="Times New Roman"/>
          <w:sz w:val="32"/>
          <w:szCs w:val="32"/>
        </w:rPr>
        <w:t xml:space="preserve">, </w:t>
      </w:r>
      <w:r w:rsidR="00763537" w:rsidRPr="00695A49">
        <w:rPr>
          <w:rFonts w:ascii="Times New Roman" w:hAnsi="Times New Roman" w:cs="Times New Roman"/>
          <w:i/>
          <w:sz w:val="32"/>
          <w:szCs w:val="32"/>
        </w:rPr>
        <w:t>мужність</w:t>
      </w:r>
      <w:r w:rsidR="00763537" w:rsidRPr="00695A49">
        <w:rPr>
          <w:rFonts w:ascii="Times New Roman" w:hAnsi="Times New Roman" w:cs="Times New Roman"/>
          <w:sz w:val="32"/>
          <w:szCs w:val="32"/>
        </w:rPr>
        <w:t xml:space="preserve">, </w:t>
      </w:r>
      <w:r w:rsidR="00763537" w:rsidRPr="00695A49">
        <w:rPr>
          <w:rFonts w:ascii="Times New Roman" w:hAnsi="Times New Roman" w:cs="Times New Roman"/>
          <w:i/>
          <w:sz w:val="32"/>
          <w:szCs w:val="32"/>
        </w:rPr>
        <w:t>рівноправність</w:t>
      </w:r>
      <w:r w:rsidR="00763537" w:rsidRPr="00695A49">
        <w:rPr>
          <w:rFonts w:ascii="Times New Roman" w:hAnsi="Times New Roman" w:cs="Times New Roman"/>
          <w:sz w:val="32"/>
          <w:szCs w:val="32"/>
        </w:rPr>
        <w:t>,</w:t>
      </w:r>
      <w:r w:rsidR="00763537" w:rsidRPr="00695A49">
        <w:rPr>
          <w:rFonts w:ascii="Times New Roman" w:hAnsi="Times New Roman" w:cs="Times New Roman"/>
          <w:i/>
          <w:sz w:val="32"/>
          <w:szCs w:val="32"/>
        </w:rPr>
        <w:t xml:space="preserve"> сподівання</w:t>
      </w:r>
      <w:r w:rsidR="00E14A54" w:rsidRPr="00695A49">
        <w:rPr>
          <w:rFonts w:ascii="Times New Roman" w:hAnsi="Times New Roman" w:cs="Times New Roman"/>
          <w:sz w:val="32"/>
          <w:szCs w:val="32"/>
        </w:rPr>
        <w:t>); лексеми</w:t>
      </w:r>
      <w:r w:rsidR="00763537" w:rsidRPr="00695A49">
        <w:rPr>
          <w:rFonts w:ascii="Times New Roman" w:hAnsi="Times New Roman" w:cs="Times New Roman"/>
          <w:sz w:val="32"/>
          <w:szCs w:val="32"/>
        </w:rPr>
        <w:t xml:space="preserve"> </w:t>
      </w:r>
      <w:r w:rsidRPr="00695A49">
        <w:rPr>
          <w:rFonts w:ascii="Times New Roman" w:hAnsi="Times New Roman" w:cs="Times New Roman"/>
          <w:sz w:val="32"/>
          <w:szCs w:val="32"/>
        </w:rPr>
        <w:t>з виробничо-професійної сфери суспільного життя</w:t>
      </w:r>
      <w:r w:rsidR="00763537" w:rsidRPr="00695A49">
        <w:rPr>
          <w:rFonts w:ascii="Times New Roman" w:hAnsi="Times New Roman" w:cs="Times New Roman"/>
          <w:sz w:val="32"/>
          <w:szCs w:val="32"/>
        </w:rPr>
        <w:t>, характерні для мови наукових досліджень</w:t>
      </w:r>
      <w:r w:rsidR="00763537" w:rsidRPr="00695A49">
        <w:rPr>
          <w:rFonts w:ascii="Times New Roman" w:hAnsi="Times New Roman" w:cs="Times New Roman"/>
          <w:i/>
          <w:sz w:val="32"/>
          <w:szCs w:val="32"/>
        </w:rPr>
        <w:t xml:space="preserve"> </w:t>
      </w:r>
      <w:r w:rsidR="00763537" w:rsidRPr="00695A49">
        <w:rPr>
          <w:rFonts w:ascii="Times New Roman" w:hAnsi="Times New Roman" w:cs="Times New Roman"/>
          <w:sz w:val="32"/>
          <w:szCs w:val="32"/>
        </w:rPr>
        <w:t>(</w:t>
      </w:r>
      <w:r w:rsidR="00763537" w:rsidRPr="00695A49">
        <w:rPr>
          <w:rFonts w:ascii="Times New Roman" w:hAnsi="Times New Roman" w:cs="Times New Roman"/>
          <w:i/>
          <w:sz w:val="32"/>
          <w:szCs w:val="32"/>
        </w:rPr>
        <w:t>аналітичний</w:t>
      </w:r>
      <w:r w:rsidR="00763537" w:rsidRPr="00695A49">
        <w:rPr>
          <w:rFonts w:ascii="Times New Roman" w:hAnsi="Times New Roman" w:cs="Times New Roman"/>
          <w:sz w:val="32"/>
          <w:szCs w:val="32"/>
        </w:rPr>
        <w:t>,</w:t>
      </w:r>
      <w:r w:rsidR="00763537" w:rsidRPr="00695A49">
        <w:rPr>
          <w:rFonts w:ascii="Times New Roman" w:hAnsi="Times New Roman" w:cs="Times New Roman"/>
          <w:i/>
          <w:sz w:val="32"/>
          <w:szCs w:val="32"/>
        </w:rPr>
        <w:t xml:space="preserve"> деструктивний</w:t>
      </w:r>
      <w:r w:rsidR="00763537" w:rsidRPr="00695A49">
        <w:rPr>
          <w:rFonts w:ascii="Times New Roman" w:hAnsi="Times New Roman" w:cs="Times New Roman"/>
          <w:sz w:val="32"/>
          <w:szCs w:val="32"/>
        </w:rPr>
        <w:t xml:space="preserve">, </w:t>
      </w:r>
      <w:r w:rsidR="00763537" w:rsidRPr="00695A49">
        <w:rPr>
          <w:rFonts w:ascii="Times New Roman" w:hAnsi="Times New Roman" w:cs="Times New Roman"/>
          <w:i/>
          <w:sz w:val="32"/>
          <w:szCs w:val="32"/>
        </w:rPr>
        <w:t>диференціювати</w:t>
      </w:r>
      <w:r w:rsidR="00763537" w:rsidRPr="00695A49">
        <w:rPr>
          <w:rFonts w:ascii="Times New Roman" w:hAnsi="Times New Roman" w:cs="Times New Roman"/>
          <w:sz w:val="32"/>
          <w:szCs w:val="32"/>
        </w:rPr>
        <w:t>,</w:t>
      </w:r>
      <w:r w:rsidR="00763537" w:rsidRPr="00695A49">
        <w:rPr>
          <w:rFonts w:ascii="Times New Roman" w:hAnsi="Times New Roman" w:cs="Times New Roman"/>
          <w:i/>
          <w:sz w:val="32"/>
          <w:szCs w:val="32"/>
        </w:rPr>
        <w:t xml:space="preserve"> ізотоп</w:t>
      </w:r>
      <w:r w:rsidR="00CD70EA" w:rsidRPr="00695A49">
        <w:rPr>
          <w:rFonts w:ascii="Times New Roman" w:hAnsi="Times New Roman" w:cs="Times New Roman"/>
          <w:sz w:val="32"/>
          <w:szCs w:val="32"/>
        </w:rPr>
        <w:t>,</w:t>
      </w:r>
      <w:r w:rsidR="00CD70EA" w:rsidRPr="00695A49">
        <w:rPr>
          <w:rFonts w:ascii="Times New Roman" w:hAnsi="Times New Roman" w:cs="Times New Roman"/>
          <w:i/>
          <w:sz w:val="32"/>
          <w:szCs w:val="32"/>
        </w:rPr>
        <w:t xml:space="preserve"> нижчепідписаний</w:t>
      </w:r>
      <w:r w:rsidR="00CD70EA" w:rsidRPr="00695A49">
        <w:rPr>
          <w:rFonts w:ascii="Times New Roman" w:hAnsi="Times New Roman" w:cs="Times New Roman"/>
          <w:sz w:val="32"/>
          <w:szCs w:val="32"/>
        </w:rPr>
        <w:t>,</w:t>
      </w:r>
      <w:r w:rsidR="00CD70EA" w:rsidRPr="00695A49">
        <w:rPr>
          <w:rFonts w:ascii="Times New Roman" w:hAnsi="Times New Roman" w:cs="Times New Roman"/>
          <w:i/>
          <w:sz w:val="32"/>
          <w:szCs w:val="32"/>
        </w:rPr>
        <w:t xml:space="preserve"> розподіл</w:t>
      </w:r>
      <w:r w:rsidR="00CD70EA" w:rsidRPr="00695A49">
        <w:rPr>
          <w:rFonts w:ascii="Times New Roman" w:hAnsi="Times New Roman" w:cs="Times New Roman"/>
          <w:sz w:val="32"/>
          <w:szCs w:val="32"/>
        </w:rPr>
        <w:t>,</w:t>
      </w:r>
      <w:r w:rsidR="00CD70EA" w:rsidRPr="00695A49">
        <w:rPr>
          <w:rFonts w:ascii="Times New Roman" w:hAnsi="Times New Roman" w:cs="Times New Roman"/>
          <w:i/>
          <w:sz w:val="32"/>
          <w:szCs w:val="32"/>
        </w:rPr>
        <w:t xml:space="preserve"> спектр</w:t>
      </w:r>
      <w:r w:rsidR="00CD70EA" w:rsidRPr="00695A49">
        <w:rPr>
          <w:rFonts w:ascii="Times New Roman" w:hAnsi="Times New Roman" w:cs="Times New Roman"/>
          <w:sz w:val="32"/>
          <w:szCs w:val="32"/>
        </w:rPr>
        <w:t xml:space="preserve">, </w:t>
      </w:r>
      <w:r w:rsidR="00CD70EA" w:rsidRPr="00695A49">
        <w:rPr>
          <w:rFonts w:ascii="Times New Roman" w:hAnsi="Times New Roman" w:cs="Times New Roman"/>
          <w:i/>
          <w:sz w:val="32"/>
          <w:szCs w:val="32"/>
        </w:rPr>
        <w:t>судочинство</w:t>
      </w:r>
      <w:r w:rsidR="00CD70EA" w:rsidRPr="00695A49">
        <w:rPr>
          <w:rFonts w:ascii="Times New Roman" w:hAnsi="Times New Roman" w:cs="Times New Roman"/>
          <w:sz w:val="32"/>
          <w:szCs w:val="32"/>
        </w:rPr>
        <w:t xml:space="preserve">, </w:t>
      </w:r>
      <w:r w:rsidR="00CD70EA" w:rsidRPr="00695A49">
        <w:rPr>
          <w:rFonts w:ascii="Times New Roman" w:hAnsi="Times New Roman" w:cs="Times New Roman"/>
          <w:i/>
          <w:sz w:val="32"/>
          <w:szCs w:val="32"/>
        </w:rPr>
        <w:t>товарообіг</w:t>
      </w:r>
      <w:r w:rsidR="00E14A54" w:rsidRPr="00695A49">
        <w:rPr>
          <w:rFonts w:ascii="Times New Roman" w:hAnsi="Times New Roman" w:cs="Times New Roman"/>
          <w:sz w:val="32"/>
          <w:szCs w:val="32"/>
        </w:rPr>
        <w:t>); а також</w:t>
      </w:r>
      <w:r w:rsidRPr="00695A49">
        <w:rPr>
          <w:rFonts w:ascii="Times New Roman" w:hAnsi="Times New Roman" w:cs="Times New Roman"/>
          <w:sz w:val="32"/>
          <w:szCs w:val="32"/>
        </w:rPr>
        <w:t xml:space="preserve"> поетичні слова, вжива</w:t>
      </w:r>
      <w:r w:rsidR="00763537" w:rsidRPr="00695A49">
        <w:rPr>
          <w:rFonts w:ascii="Times New Roman" w:hAnsi="Times New Roman" w:cs="Times New Roman"/>
          <w:sz w:val="32"/>
          <w:szCs w:val="32"/>
        </w:rPr>
        <w:t>ні</w:t>
      </w:r>
      <w:r w:rsidR="00462092" w:rsidRPr="00695A49">
        <w:rPr>
          <w:rFonts w:ascii="Times New Roman" w:hAnsi="Times New Roman" w:cs="Times New Roman"/>
          <w:sz w:val="32"/>
          <w:szCs w:val="32"/>
        </w:rPr>
        <w:t xml:space="preserve"> у</w:t>
      </w:r>
      <w:r w:rsidR="00763537" w:rsidRPr="00695A49">
        <w:rPr>
          <w:rFonts w:ascii="Times New Roman" w:hAnsi="Times New Roman" w:cs="Times New Roman"/>
          <w:sz w:val="32"/>
          <w:szCs w:val="32"/>
        </w:rPr>
        <w:t xml:space="preserve"> художній літературі (</w:t>
      </w:r>
      <w:r w:rsidRPr="00695A49">
        <w:rPr>
          <w:rFonts w:ascii="Times New Roman" w:hAnsi="Times New Roman" w:cs="Times New Roman"/>
          <w:i/>
          <w:sz w:val="32"/>
          <w:szCs w:val="32"/>
        </w:rPr>
        <w:t>багатостраждальний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благочинний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відлуння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вікопомний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зоріти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корифей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легіт</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незборимий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FE05E2" w:rsidRPr="00695A49">
        <w:rPr>
          <w:rFonts w:ascii="Times New Roman" w:hAnsi="Times New Roman" w:cs="Times New Roman"/>
          <w:i/>
          <w:sz w:val="32"/>
          <w:szCs w:val="32"/>
        </w:rPr>
        <w:t>непримиренний</w:t>
      </w:r>
      <w:r w:rsidR="00FE05E2"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плекати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приваба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прозор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розмай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сонцесяйний</w:t>
      </w:r>
      <w:r w:rsidR="00FE05E2" w:rsidRPr="00695A49">
        <w:rPr>
          <w:rFonts w:ascii="Times New Roman" w:hAnsi="Times New Roman" w:cs="Times New Roman"/>
          <w:sz w:val="32"/>
          <w:szCs w:val="32"/>
        </w:rPr>
        <w:t>,</w:t>
      </w:r>
      <w:r w:rsidR="00FE05E2" w:rsidRPr="00695A49">
        <w:rPr>
          <w:rFonts w:ascii="Times New Roman" w:hAnsi="Times New Roman" w:cs="Times New Roman"/>
          <w:i/>
          <w:sz w:val="32"/>
          <w:szCs w:val="32"/>
        </w:rPr>
        <w:t xml:space="preserve"> сповіщати</w:t>
      </w:r>
      <w:r w:rsidRPr="00695A49">
        <w:rPr>
          <w:rFonts w:ascii="Times New Roman" w:hAnsi="Times New Roman" w:cs="Times New Roman"/>
          <w:sz w:val="32"/>
          <w:szCs w:val="32"/>
        </w:rPr>
        <w:t xml:space="preserve">). </w:t>
      </w:r>
      <w:r w:rsidR="007768A1" w:rsidRPr="00695A49">
        <w:rPr>
          <w:rFonts w:ascii="Times New Roman" w:hAnsi="Times New Roman" w:cs="Times New Roman"/>
          <w:sz w:val="32"/>
          <w:szCs w:val="32"/>
        </w:rPr>
        <w:t>Лексика писемного мовлення –</w:t>
      </w:r>
      <w:r w:rsidR="00E14A54" w:rsidRPr="00695A49">
        <w:rPr>
          <w:rFonts w:ascii="Times New Roman" w:hAnsi="Times New Roman" w:cs="Times New Roman"/>
          <w:sz w:val="32"/>
          <w:szCs w:val="32"/>
        </w:rPr>
        <w:t xml:space="preserve"> </w:t>
      </w:r>
      <w:r w:rsidR="007768A1" w:rsidRPr="00695A49">
        <w:rPr>
          <w:rFonts w:ascii="Times New Roman" w:hAnsi="Times New Roman" w:cs="Times New Roman"/>
          <w:sz w:val="32"/>
          <w:szCs w:val="32"/>
        </w:rPr>
        <w:t>безпосереднє відображення її функціонально-стиль</w:t>
      </w:r>
      <w:r w:rsidR="00A8143C" w:rsidRPr="00695A49">
        <w:rPr>
          <w:rFonts w:ascii="Times New Roman" w:hAnsi="Times New Roman" w:cs="Times New Roman"/>
          <w:sz w:val="32"/>
          <w:szCs w:val="32"/>
        </w:rPr>
        <w:t>ової приналежності, тобто поділ</w:t>
      </w:r>
      <w:r w:rsidR="007768A1" w:rsidRPr="00695A49">
        <w:rPr>
          <w:rFonts w:ascii="Times New Roman" w:hAnsi="Times New Roman" w:cs="Times New Roman"/>
          <w:sz w:val="32"/>
          <w:szCs w:val="32"/>
        </w:rPr>
        <w:t xml:space="preserve"> лексики, виходячи з особливостей стилю, відмінностей між ними.</w:t>
      </w:r>
      <w:r w:rsidR="00A8143C" w:rsidRPr="00695A49">
        <w:rPr>
          <w:rFonts w:ascii="Times New Roman" w:hAnsi="Times New Roman" w:cs="Times New Roman"/>
          <w:sz w:val="32"/>
          <w:szCs w:val="32"/>
        </w:rPr>
        <w:t xml:space="preserve"> </w:t>
      </w:r>
      <w:r w:rsidR="00461DFC" w:rsidRPr="00695A49">
        <w:rPr>
          <w:rFonts w:ascii="Times New Roman" w:hAnsi="Times New Roman" w:cs="Times New Roman"/>
          <w:sz w:val="32"/>
          <w:szCs w:val="32"/>
        </w:rPr>
        <w:t>Книжна лексика</w:t>
      </w:r>
      <w:r w:rsidR="00D91854" w:rsidRPr="00695A49">
        <w:rPr>
          <w:rFonts w:ascii="Times New Roman" w:hAnsi="Times New Roman" w:cs="Times New Roman"/>
          <w:sz w:val="32"/>
          <w:szCs w:val="32"/>
        </w:rPr>
        <w:t xml:space="preserve"> </w:t>
      </w:r>
      <w:r w:rsidR="00CD70EA" w:rsidRPr="00695A49">
        <w:rPr>
          <w:rFonts w:ascii="Times New Roman" w:hAnsi="Times New Roman" w:cs="Times New Roman"/>
          <w:sz w:val="32"/>
          <w:szCs w:val="32"/>
        </w:rPr>
        <w:t xml:space="preserve">умовно </w:t>
      </w:r>
      <w:r w:rsidR="006D23E9" w:rsidRPr="00695A49">
        <w:rPr>
          <w:rFonts w:ascii="Times New Roman" w:hAnsi="Times New Roman" w:cs="Times New Roman"/>
          <w:sz w:val="32"/>
          <w:szCs w:val="32"/>
        </w:rPr>
        <w:t xml:space="preserve">поділяється на </w:t>
      </w:r>
      <w:r w:rsidR="00D91854" w:rsidRPr="00695A49">
        <w:rPr>
          <w:rFonts w:ascii="Times New Roman" w:hAnsi="Times New Roman" w:cs="Times New Roman"/>
          <w:sz w:val="32"/>
          <w:szCs w:val="32"/>
        </w:rPr>
        <w:t xml:space="preserve">такі </w:t>
      </w:r>
      <w:r w:rsidR="006D23E9" w:rsidRPr="00695A49">
        <w:rPr>
          <w:rFonts w:ascii="Times New Roman" w:hAnsi="Times New Roman" w:cs="Times New Roman"/>
          <w:sz w:val="32"/>
          <w:szCs w:val="32"/>
        </w:rPr>
        <w:t xml:space="preserve">групи: </w:t>
      </w:r>
      <w:r w:rsidR="00ED6829" w:rsidRPr="00695A49">
        <w:rPr>
          <w:rFonts w:ascii="Times New Roman" w:hAnsi="Times New Roman" w:cs="Times New Roman"/>
          <w:i/>
          <w:sz w:val="32"/>
          <w:szCs w:val="32"/>
        </w:rPr>
        <w:t>конфесійна</w:t>
      </w:r>
      <w:r w:rsidR="00ED6829" w:rsidRPr="00695A49">
        <w:rPr>
          <w:rFonts w:ascii="Times New Roman" w:hAnsi="Times New Roman" w:cs="Times New Roman"/>
          <w:sz w:val="32"/>
          <w:szCs w:val="32"/>
        </w:rPr>
        <w:t>,</w:t>
      </w:r>
      <w:r w:rsidR="00ED6829" w:rsidRPr="00695A49">
        <w:rPr>
          <w:rFonts w:ascii="Times New Roman" w:hAnsi="Times New Roman" w:cs="Times New Roman"/>
          <w:i/>
          <w:sz w:val="32"/>
          <w:szCs w:val="32"/>
        </w:rPr>
        <w:t xml:space="preserve"> наукова</w:t>
      </w:r>
      <w:r w:rsidR="00ED6829" w:rsidRPr="00695A49">
        <w:rPr>
          <w:rFonts w:ascii="Times New Roman" w:hAnsi="Times New Roman" w:cs="Times New Roman"/>
          <w:sz w:val="32"/>
          <w:szCs w:val="32"/>
        </w:rPr>
        <w:t xml:space="preserve">, </w:t>
      </w:r>
      <w:r w:rsidR="00ED6829" w:rsidRPr="00695A49">
        <w:rPr>
          <w:rFonts w:ascii="Times New Roman" w:hAnsi="Times New Roman" w:cs="Times New Roman"/>
          <w:i/>
          <w:sz w:val="32"/>
          <w:szCs w:val="32"/>
        </w:rPr>
        <w:t>офіційно-ділова</w:t>
      </w:r>
      <w:r w:rsidR="00ED6829" w:rsidRPr="00695A49">
        <w:rPr>
          <w:rFonts w:ascii="Times New Roman" w:hAnsi="Times New Roman" w:cs="Times New Roman"/>
          <w:sz w:val="32"/>
          <w:szCs w:val="32"/>
        </w:rPr>
        <w:t>,</w:t>
      </w:r>
      <w:r w:rsidR="00ED6829" w:rsidRPr="00695A49">
        <w:rPr>
          <w:rFonts w:ascii="Times New Roman" w:hAnsi="Times New Roman" w:cs="Times New Roman"/>
          <w:i/>
          <w:sz w:val="32"/>
          <w:szCs w:val="32"/>
        </w:rPr>
        <w:t xml:space="preserve"> </w:t>
      </w:r>
      <w:r w:rsidR="00D91854" w:rsidRPr="00695A49">
        <w:rPr>
          <w:rFonts w:ascii="Times New Roman" w:hAnsi="Times New Roman" w:cs="Times New Roman"/>
          <w:i/>
          <w:sz w:val="32"/>
          <w:szCs w:val="32"/>
        </w:rPr>
        <w:t>публіцистична</w:t>
      </w:r>
      <w:r w:rsidR="00133292" w:rsidRPr="00695A49">
        <w:rPr>
          <w:rFonts w:ascii="Times New Roman" w:hAnsi="Times New Roman" w:cs="Times New Roman"/>
          <w:sz w:val="32"/>
          <w:szCs w:val="32"/>
        </w:rPr>
        <w:t>,</w:t>
      </w:r>
      <w:r w:rsidR="00763537" w:rsidRPr="00695A49">
        <w:rPr>
          <w:rFonts w:ascii="Times New Roman" w:hAnsi="Times New Roman" w:cs="Times New Roman"/>
          <w:sz w:val="32"/>
          <w:szCs w:val="32"/>
        </w:rPr>
        <w:t xml:space="preserve"> </w:t>
      </w:r>
      <w:r w:rsidR="002116EC" w:rsidRPr="00695A49">
        <w:rPr>
          <w:rFonts w:ascii="Times New Roman" w:hAnsi="Times New Roman" w:cs="Times New Roman"/>
          <w:i/>
          <w:sz w:val="32"/>
          <w:szCs w:val="32"/>
        </w:rPr>
        <w:t xml:space="preserve">поетизми </w:t>
      </w:r>
      <w:r w:rsidR="002116EC" w:rsidRPr="00695A49">
        <w:rPr>
          <w:rFonts w:ascii="Times New Roman" w:hAnsi="Times New Roman" w:cs="Times New Roman"/>
          <w:sz w:val="32"/>
          <w:szCs w:val="32"/>
        </w:rPr>
        <w:t>(поетична лексика),</w:t>
      </w:r>
      <w:r w:rsidR="002116EC" w:rsidRPr="00695A49">
        <w:rPr>
          <w:rFonts w:ascii="Times New Roman" w:hAnsi="Times New Roman" w:cs="Times New Roman"/>
          <w:i/>
          <w:sz w:val="32"/>
          <w:szCs w:val="32"/>
        </w:rPr>
        <w:t xml:space="preserve"> </w:t>
      </w:r>
      <w:r w:rsidR="00133292" w:rsidRPr="00695A49">
        <w:rPr>
          <w:rFonts w:ascii="Times New Roman" w:hAnsi="Times New Roman" w:cs="Times New Roman"/>
          <w:sz w:val="32"/>
          <w:szCs w:val="32"/>
        </w:rPr>
        <w:t>–</w:t>
      </w:r>
      <w:r w:rsidR="00133292" w:rsidRPr="00695A49">
        <w:rPr>
          <w:rFonts w:ascii="Times New Roman" w:eastAsia="Times New Roman" w:hAnsi="Times New Roman" w:cs="Times New Roman"/>
          <w:sz w:val="32"/>
          <w:szCs w:val="32"/>
          <w:lang w:eastAsia="uk-UA"/>
        </w:rPr>
        <w:t xml:space="preserve"> </w:t>
      </w:r>
      <w:r w:rsidR="00D91854" w:rsidRPr="00695A49">
        <w:rPr>
          <w:rFonts w:ascii="Times New Roman" w:hAnsi="Times New Roman" w:cs="Times New Roman"/>
          <w:sz w:val="32"/>
          <w:szCs w:val="32"/>
        </w:rPr>
        <w:t>і протиставляється ле</w:t>
      </w:r>
      <w:r w:rsidR="005D2CE3" w:rsidRPr="00695A49">
        <w:rPr>
          <w:rFonts w:ascii="Times New Roman" w:hAnsi="Times New Roman" w:cs="Times New Roman"/>
          <w:sz w:val="32"/>
          <w:szCs w:val="32"/>
        </w:rPr>
        <w:t>ксиці усного мовлення, розмовно-</w:t>
      </w:r>
      <w:r w:rsidR="00D91854" w:rsidRPr="00695A49">
        <w:rPr>
          <w:rFonts w:ascii="Times New Roman" w:hAnsi="Times New Roman" w:cs="Times New Roman"/>
          <w:sz w:val="32"/>
          <w:szCs w:val="32"/>
        </w:rPr>
        <w:t xml:space="preserve">просторічній. </w:t>
      </w:r>
      <w:r w:rsidR="006D23E9" w:rsidRPr="00695A49">
        <w:rPr>
          <w:rFonts w:ascii="Times New Roman" w:hAnsi="Times New Roman" w:cs="Times New Roman"/>
          <w:sz w:val="32"/>
          <w:szCs w:val="32"/>
        </w:rPr>
        <w:t>Див. також:</w:t>
      </w:r>
      <w:r w:rsidR="006D23E9" w:rsidRPr="00695A49">
        <w:rPr>
          <w:rFonts w:ascii="Times New Roman" w:hAnsi="Times New Roman" w:cs="Times New Roman"/>
          <w:i/>
          <w:sz w:val="32"/>
          <w:szCs w:val="32"/>
        </w:rPr>
        <w:t xml:space="preserve"> </w:t>
      </w:r>
      <w:r w:rsidR="00896173" w:rsidRPr="00695A49">
        <w:rPr>
          <w:rFonts w:ascii="Times New Roman" w:hAnsi="Times New Roman" w:cs="Times New Roman"/>
          <w:i/>
          <w:sz w:val="32"/>
          <w:szCs w:val="32"/>
        </w:rPr>
        <w:t>стилістично забарвлена лексика</w:t>
      </w:r>
      <w:r w:rsidR="00ED6829"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ED6829" w:rsidRPr="00695A49">
        <w:rPr>
          <w:rFonts w:ascii="Times New Roman" w:hAnsi="Times New Roman" w:cs="Times New Roman"/>
          <w:i/>
          <w:sz w:val="32"/>
          <w:szCs w:val="32"/>
        </w:rPr>
        <w:t xml:space="preserve">функціонально-стилістична класифікація лексики. </w:t>
      </w:r>
      <w:r w:rsidRPr="00695A49">
        <w:rPr>
          <w:rFonts w:ascii="Times New Roman" w:hAnsi="Times New Roman" w:cs="Times New Roman"/>
          <w:sz w:val="32"/>
          <w:szCs w:val="32"/>
        </w:rPr>
        <w:t xml:space="preserve">Протилежне – </w:t>
      </w:r>
      <w:r w:rsidR="008712B3" w:rsidRPr="00695A49">
        <w:rPr>
          <w:rFonts w:ascii="Times New Roman" w:hAnsi="Times New Roman" w:cs="Times New Roman"/>
          <w:i/>
          <w:sz w:val="32"/>
          <w:szCs w:val="32"/>
        </w:rPr>
        <w:t>лексика усного мовлення</w:t>
      </w:r>
      <w:r w:rsidR="00080FFB"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просторічна</w:t>
      </w:r>
      <w:r w:rsidR="00BA3674" w:rsidRPr="00695A49">
        <w:rPr>
          <w:rFonts w:ascii="Times New Roman" w:hAnsi="Times New Roman" w:cs="Times New Roman"/>
          <w:i/>
          <w:sz w:val="32"/>
          <w:szCs w:val="32"/>
        </w:rPr>
        <w:t xml:space="preserve"> лексика</w:t>
      </w:r>
      <w:r w:rsidR="00BE2E90" w:rsidRPr="00695A49">
        <w:rPr>
          <w:rFonts w:ascii="Times New Roman" w:hAnsi="Times New Roman" w:cs="Times New Roman"/>
          <w:sz w:val="32"/>
          <w:szCs w:val="32"/>
        </w:rPr>
        <w:t>,</w:t>
      </w:r>
      <w:r w:rsidR="00BE2E90" w:rsidRPr="00695A49">
        <w:rPr>
          <w:rFonts w:ascii="Times New Roman" w:hAnsi="Times New Roman" w:cs="Times New Roman"/>
          <w:i/>
          <w:sz w:val="32"/>
          <w:szCs w:val="32"/>
        </w:rPr>
        <w:t xml:space="preserve"> розмовна</w:t>
      </w:r>
      <w:r w:rsidR="00BE2E90" w:rsidRPr="00695A49">
        <w:rPr>
          <w:rFonts w:ascii="Times New Roman" w:hAnsi="Times New Roman" w:cs="Times New Roman"/>
          <w:sz w:val="32"/>
          <w:szCs w:val="32"/>
        </w:rPr>
        <w:t xml:space="preserve"> </w:t>
      </w:r>
      <w:r w:rsidR="00BE2E90" w:rsidRPr="00695A49">
        <w:rPr>
          <w:rFonts w:ascii="Times New Roman" w:hAnsi="Times New Roman" w:cs="Times New Roman"/>
          <w:i/>
          <w:sz w:val="32"/>
          <w:szCs w:val="32"/>
        </w:rPr>
        <w:t>лексика</w:t>
      </w:r>
      <w:r w:rsidR="00BE2E90" w:rsidRPr="00695A49">
        <w:rPr>
          <w:rFonts w:ascii="Times New Roman" w:hAnsi="Times New Roman" w:cs="Times New Roman"/>
          <w:sz w:val="32"/>
          <w:szCs w:val="32"/>
        </w:rPr>
        <w:t>.</w:t>
      </w:r>
    </w:p>
    <w:p w:rsidR="00D80F85" w:rsidRPr="00695A49" w:rsidRDefault="00D80F85"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Книжне мовлення</w:t>
      </w:r>
      <w:r w:rsidR="00240032">
        <w:rPr>
          <w:rFonts w:ascii="Times New Roman" w:hAnsi="Times New Roman" w:cs="Times New Roman"/>
          <w:b/>
          <w:bCs/>
          <w:sz w:val="32"/>
          <w:szCs w:val="32"/>
        </w:rPr>
        <w:t xml:space="preserve"> </w:t>
      </w:r>
      <w:r w:rsidRPr="00695A49">
        <w:rPr>
          <w:rFonts w:ascii="Times New Roman" w:hAnsi="Times New Roman" w:cs="Times New Roman"/>
          <w:bCs/>
          <w:sz w:val="32"/>
          <w:szCs w:val="32"/>
        </w:rPr>
        <w:t xml:space="preserve">– </w:t>
      </w:r>
      <w:r w:rsidR="00240032" w:rsidRPr="00240032">
        <w:rPr>
          <w:rFonts w:ascii="Times New Roman" w:hAnsi="Times New Roman" w:cs="Times New Roman"/>
          <w:bCs/>
          <w:sz w:val="32"/>
          <w:szCs w:val="32"/>
        </w:rPr>
        <w:t>літературне</w:t>
      </w:r>
      <w:r w:rsidR="00240032">
        <w:rPr>
          <w:rFonts w:ascii="Times New Roman" w:hAnsi="Times New Roman" w:cs="Times New Roman"/>
          <w:bCs/>
          <w:sz w:val="32"/>
          <w:szCs w:val="32"/>
        </w:rPr>
        <w:t xml:space="preserve"> </w:t>
      </w:r>
      <w:r w:rsidRPr="00695A49">
        <w:rPr>
          <w:rFonts w:ascii="Times New Roman" w:hAnsi="Times New Roman" w:cs="Times New Roman"/>
          <w:bCs/>
          <w:sz w:val="32"/>
          <w:szCs w:val="32"/>
        </w:rPr>
        <w:t xml:space="preserve">мовлення, </w:t>
      </w:r>
      <w:r w:rsidR="00462092" w:rsidRPr="00695A49">
        <w:rPr>
          <w:rFonts w:ascii="Times New Roman" w:hAnsi="Times New Roman" w:cs="Times New Roman"/>
          <w:bCs/>
          <w:sz w:val="32"/>
          <w:szCs w:val="32"/>
        </w:rPr>
        <w:t>в</w:t>
      </w:r>
      <w:r w:rsidRPr="00695A49">
        <w:rPr>
          <w:rFonts w:ascii="Times New Roman" w:hAnsi="Times New Roman" w:cs="Times New Roman"/>
          <w:bCs/>
          <w:sz w:val="32"/>
          <w:szCs w:val="32"/>
        </w:rPr>
        <w:t xml:space="preserve"> якому переважають книжна лексика, писемні усталені звороти, ускладнений синтаксис </w:t>
      </w:r>
      <w:r w:rsidR="00462092" w:rsidRPr="00695A49">
        <w:rPr>
          <w:rFonts w:ascii="Times New Roman" w:hAnsi="Times New Roman" w:cs="Times New Roman"/>
          <w:bCs/>
          <w:sz w:val="32"/>
          <w:szCs w:val="32"/>
        </w:rPr>
        <w:t>і</w:t>
      </w:r>
      <w:r w:rsidRPr="00695A49">
        <w:rPr>
          <w:rFonts w:ascii="Times New Roman" w:hAnsi="Times New Roman" w:cs="Times New Roman"/>
          <w:bCs/>
          <w:sz w:val="32"/>
          <w:szCs w:val="32"/>
        </w:rPr>
        <w:t>з підрядними граматичними зв’язками. Властиве книжним стилям і вирізняється більшою точністю, чіткістю, повнотою висловлювання. Книжними вважаються науковий, офіційно-діловий, частково публіцистичний</w:t>
      </w:r>
      <w:r w:rsidR="00462092" w:rsidRPr="00695A49">
        <w:rPr>
          <w:rFonts w:ascii="Times New Roman" w:hAnsi="Times New Roman" w:cs="Times New Roman"/>
          <w:bCs/>
          <w:sz w:val="32"/>
          <w:szCs w:val="32"/>
        </w:rPr>
        <w:t xml:space="preserve">, </w:t>
      </w:r>
      <w:r w:rsidR="00462092" w:rsidRPr="00695A49">
        <w:rPr>
          <w:rFonts w:ascii="Times New Roman" w:hAnsi="Times New Roman" w:cs="Times New Roman"/>
          <w:bCs/>
          <w:sz w:val="32"/>
          <w:szCs w:val="32"/>
        </w:rPr>
        <w:lastRenderedPageBreak/>
        <w:t>конфесійний</w:t>
      </w:r>
      <w:r w:rsidRPr="00695A49">
        <w:rPr>
          <w:rFonts w:ascii="Times New Roman" w:hAnsi="Times New Roman" w:cs="Times New Roman"/>
          <w:bCs/>
          <w:sz w:val="32"/>
          <w:szCs w:val="32"/>
        </w:rPr>
        <w:t xml:space="preserve"> стилі. Книжне мовлення може виступати у двох формах – усній (виступ на теле-, радіоефірах, лекція, диспут тощо) і писемній (автобіографія, стаття в газеті, повідомлення та ін.)</w:t>
      </w:r>
      <w:r w:rsidR="003F359B" w:rsidRPr="00695A49">
        <w:rPr>
          <w:rFonts w:ascii="Times New Roman" w:hAnsi="Times New Roman" w:cs="Times New Roman"/>
          <w:bCs/>
          <w:sz w:val="32"/>
          <w:szCs w:val="32"/>
        </w:rPr>
        <w:t>. Художні твори належать до книжного мовлення, оскільки первинна форма їх писемна.</w:t>
      </w:r>
      <w:r w:rsidRPr="00695A49">
        <w:rPr>
          <w:rFonts w:ascii="Times New Roman" w:hAnsi="Times New Roman" w:cs="Times New Roman"/>
          <w:bCs/>
          <w:sz w:val="32"/>
          <w:szCs w:val="32"/>
        </w:rPr>
        <w:t xml:space="preserve"> </w:t>
      </w:r>
      <w:r w:rsidR="00421259">
        <w:rPr>
          <w:rFonts w:ascii="Times New Roman" w:hAnsi="Times New Roman" w:cs="Times New Roman"/>
          <w:bCs/>
          <w:sz w:val="32"/>
          <w:szCs w:val="32"/>
        </w:rPr>
        <w:t xml:space="preserve">Див. також: </w:t>
      </w:r>
      <w:r w:rsidR="00240032" w:rsidRPr="00240032">
        <w:rPr>
          <w:rFonts w:ascii="Times New Roman" w:hAnsi="Times New Roman" w:cs="Times New Roman"/>
          <w:bCs/>
          <w:i/>
          <w:sz w:val="32"/>
          <w:szCs w:val="32"/>
        </w:rPr>
        <w:t>літературна мова</w:t>
      </w:r>
      <w:r w:rsidR="00240032">
        <w:rPr>
          <w:rFonts w:ascii="Times New Roman" w:hAnsi="Times New Roman" w:cs="Times New Roman"/>
          <w:bCs/>
          <w:sz w:val="32"/>
          <w:szCs w:val="32"/>
        </w:rPr>
        <w:t xml:space="preserve">, </w:t>
      </w:r>
      <w:r w:rsidR="00421259" w:rsidRPr="00421259">
        <w:rPr>
          <w:rFonts w:ascii="Times New Roman" w:hAnsi="Times New Roman" w:cs="Times New Roman"/>
          <w:bCs/>
          <w:i/>
          <w:sz w:val="32"/>
          <w:szCs w:val="32"/>
        </w:rPr>
        <w:t>форми мовлення</w:t>
      </w:r>
      <w:r w:rsidR="00421259">
        <w:rPr>
          <w:rFonts w:ascii="Times New Roman" w:hAnsi="Times New Roman" w:cs="Times New Roman"/>
          <w:bCs/>
          <w:sz w:val="32"/>
          <w:szCs w:val="32"/>
        </w:rPr>
        <w:t xml:space="preserve">. </w:t>
      </w:r>
      <w:r w:rsidR="00AC0876" w:rsidRPr="00695A49">
        <w:rPr>
          <w:rFonts w:ascii="Times New Roman" w:hAnsi="Times New Roman" w:cs="Times New Roman"/>
          <w:bCs/>
          <w:sz w:val="32"/>
          <w:szCs w:val="32"/>
        </w:rPr>
        <w:t xml:space="preserve">Протилежне – </w:t>
      </w:r>
      <w:r w:rsidR="00AC0876" w:rsidRPr="00695A49">
        <w:rPr>
          <w:rFonts w:ascii="Times New Roman" w:hAnsi="Times New Roman" w:cs="Times New Roman"/>
          <w:bCs/>
          <w:i/>
          <w:sz w:val="32"/>
          <w:szCs w:val="32"/>
        </w:rPr>
        <w:t>розмовне мовлення</w:t>
      </w:r>
      <w:r w:rsidR="00AC0876" w:rsidRPr="00695A49">
        <w:rPr>
          <w:rFonts w:ascii="Times New Roman" w:hAnsi="Times New Roman" w:cs="Times New Roman"/>
          <w:bCs/>
          <w:sz w:val="32"/>
          <w:szCs w:val="32"/>
        </w:rPr>
        <w:t>.</w:t>
      </w:r>
    </w:p>
    <w:p w:rsidR="002A21D1" w:rsidRPr="00695A49" w:rsidRDefault="002A21D1"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Книжні фразеологізми </w:t>
      </w:r>
      <w:r w:rsidRPr="00695A49">
        <w:rPr>
          <w:rFonts w:ascii="Times New Roman" w:hAnsi="Times New Roman" w:cs="Times New Roman"/>
          <w:sz w:val="32"/>
          <w:szCs w:val="32"/>
        </w:rPr>
        <w:t>–</w:t>
      </w:r>
      <w:r w:rsidR="00AB694C" w:rsidRPr="00695A49">
        <w:rPr>
          <w:rFonts w:ascii="Times New Roman" w:hAnsi="Times New Roman" w:cs="Times New Roman"/>
          <w:sz w:val="32"/>
          <w:szCs w:val="32"/>
        </w:rPr>
        <w:t xml:space="preserve"> функціонально-стильовий</w:t>
      </w:r>
      <w:r w:rsidR="008D38ED" w:rsidRPr="00695A49">
        <w:rPr>
          <w:rFonts w:ascii="Times New Roman" w:hAnsi="Times New Roman" w:cs="Times New Roman"/>
          <w:sz w:val="32"/>
          <w:szCs w:val="32"/>
        </w:rPr>
        <w:t xml:space="preserve"> різновид</w:t>
      </w:r>
      <w:r w:rsidR="00B03640" w:rsidRPr="00695A49">
        <w:rPr>
          <w:rFonts w:ascii="Times New Roman" w:hAnsi="Times New Roman" w:cs="Times New Roman"/>
          <w:sz w:val="32"/>
          <w:szCs w:val="32"/>
        </w:rPr>
        <w:t xml:space="preserve"> фразеологізмів</w:t>
      </w:r>
      <w:r w:rsidR="00EA79B0" w:rsidRPr="00695A49">
        <w:rPr>
          <w:rFonts w:ascii="Times New Roman" w:hAnsi="Times New Roman" w:cs="Times New Roman"/>
          <w:sz w:val="32"/>
          <w:szCs w:val="32"/>
        </w:rPr>
        <w:t xml:space="preserve">; це суто книжні звороти, </w:t>
      </w:r>
      <w:r w:rsidR="0074654A" w:rsidRPr="00695A49">
        <w:rPr>
          <w:rFonts w:ascii="Times New Roman" w:hAnsi="Times New Roman" w:cs="Times New Roman"/>
          <w:sz w:val="32"/>
          <w:szCs w:val="32"/>
        </w:rPr>
        <w:t xml:space="preserve">що вживаються </w:t>
      </w:r>
      <w:r w:rsidR="00B03640" w:rsidRPr="00695A49">
        <w:rPr>
          <w:rFonts w:ascii="Times New Roman" w:hAnsi="Times New Roman" w:cs="Times New Roman"/>
          <w:sz w:val="32"/>
          <w:szCs w:val="32"/>
        </w:rPr>
        <w:t>в</w:t>
      </w:r>
      <w:r w:rsidRPr="00695A49">
        <w:rPr>
          <w:rFonts w:ascii="Times New Roman" w:hAnsi="Times New Roman" w:cs="Times New Roman"/>
          <w:sz w:val="32"/>
          <w:szCs w:val="32"/>
        </w:rPr>
        <w:t xml:space="preserve"> писемній, а</w:t>
      </w:r>
      <w:r w:rsidR="009110E6">
        <w:rPr>
          <w:rFonts w:ascii="Times New Roman" w:hAnsi="Times New Roman" w:cs="Times New Roman"/>
          <w:sz w:val="32"/>
          <w:szCs w:val="32"/>
        </w:rPr>
        <w:t xml:space="preserve"> не в усній, розповідній мові,</w:t>
      </w:r>
      <w:r w:rsidR="00E96795" w:rsidRPr="00695A49">
        <w:rPr>
          <w:rFonts w:ascii="Times New Roman" w:hAnsi="Times New Roman" w:cs="Times New Roman"/>
          <w:sz w:val="32"/>
          <w:szCs w:val="32"/>
        </w:rPr>
        <w:t xml:space="preserve"> х</w:t>
      </w:r>
      <w:r w:rsidRPr="00695A49">
        <w:rPr>
          <w:rFonts w:ascii="Times New Roman" w:hAnsi="Times New Roman" w:cs="Times New Roman"/>
          <w:sz w:val="32"/>
          <w:szCs w:val="32"/>
        </w:rPr>
        <w:t>арактерні для наукового, офіційно-ділового, публіцистичного</w:t>
      </w:r>
      <w:r w:rsidR="00AB694C" w:rsidRPr="00695A49">
        <w:rPr>
          <w:rFonts w:ascii="Times New Roman" w:hAnsi="Times New Roman" w:cs="Times New Roman"/>
          <w:sz w:val="32"/>
          <w:szCs w:val="32"/>
        </w:rPr>
        <w:t>, конфесійного</w:t>
      </w:r>
      <w:r w:rsidRPr="00695A49">
        <w:rPr>
          <w:rFonts w:ascii="Times New Roman" w:hAnsi="Times New Roman" w:cs="Times New Roman"/>
          <w:sz w:val="32"/>
          <w:szCs w:val="32"/>
        </w:rPr>
        <w:t xml:space="preserve"> стилів (але використовуються і в художньому мовленні), тому їм властиві різнорідні експресивно-стилістичні напо</w:t>
      </w:r>
      <w:r w:rsidR="00EA79B0" w:rsidRPr="00695A49">
        <w:rPr>
          <w:rFonts w:ascii="Times New Roman" w:hAnsi="Times New Roman" w:cs="Times New Roman"/>
          <w:sz w:val="32"/>
          <w:szCs w:val="32"/>
        </w:rPr>
        <w:t xml:space="preserve">внення. До складу </w:t>
      </w:r>
      <w:r w:rsidR="00E96795" w:rsidRPr="00695A49">
        <w:rPr>
          <w:rFonts w:ascii="Times New Roman" w:hAnsi="Times New Roman" w:cs="Times New Roman"/>
          <w:sz w:val="32"/>
          <w:szCs w:val="32"/>
        </w:rPr>
        <w:t>книжних фразеологізмів</w:t>
      </w:r>
      <w:r w:rsidR="009110E6">
        <w:rPr>
          <w:rFonts w:ascii="Times New Roman" w:hAnsi="Times New Roman" w:cs="Times New Roman"/>
          <w:sz w:val="32"/>
          <w:szCs w:val="32"/>
        </w:rPr>
        <w:t>,</w:t>
      </w:r>
      <w:r w:rsidR="00E96795" w:rsidRPr="00695A49">
        <w:rPr>
          <w:rFonts w:ascii="Times New Roman" w:hAnsi="Times New Roman" w:cs="Times New Roman"/>
          <w:sz w:val="32"/>
          <w:szCs w:val="32"/>
        </w:rPr>
        <w:t xml:space="preserve"> </w:t>
      </w:r>
      <w:r w:rsidR="007C2F58" w:rsidRPr="00695A49">
        <w:rPr>
          <w:rFonts w:ascii="Times New Roman" w:hAnsi="Times New Roman" w:cs="Times New Roman"/>
          <w:sz w:val="32"/>
          <w:szCs w:val="32"/>
        </w:rPr>
        <w:t>насамперед</w:t>
      </w:r>
      <w:r w:rsidR="009110E6">
        <w:rPr>
          <w:rFonts w:ascii="Times New Roman" w:hAnsi="Times New Roman" w:cs="Times New Roman"/>
          <w:sz w:val="32"/>
          <w:szCs w:val="32"/>
        </w:rPr>
        <w:t>,</w:t>
      </w:r>
      <w:r w:rsidR="007C2F58" w:rsidRPr="00695A49">
        <w:rPr>
          <w:rFonts w:ascii="Times New Roman" w:hAnsi="Times New Roman" w:cs="Times New Roman"/>
          <w:sz w:val="32"/>
          <w:szCs w:val="32"/>
        </w:rPr>
        <w:t xml:space="preserve"> </w:t>
      </w:r>
      <w:r w:rsidR="00EA79B0" w:rsidRPr="00695A49">
        <w:rPr>
          <w:rFonts w:ascii="Times New Roman" w:hAnsi="Times New Roman" w:cs="Times New Roman"/>
          <w:sz w:val="32"/>
          <w:szCs w:val="32"/>
        </w:rPr>
        <w:t>входять</w:t>
      </w:r>
      <w:r w:rsidRPr="00695A49">
        <w:rPr>
          <w:rFonts w:ascii="Times New Roman" w:hAnsi="Times New Roman" w:cs="Times New Roman"/>
          <w:sz w:val="32"/>
          <w:szCs w:val="32"/>
        </w:rPr>
        <w:t xml:space="preserve"> слова абстрактного, узагальненого значення, ділової сухості, позбавлені емоцій</w:t>
      </w:r>
      <w:r w:rsidR="00EA79B0" w:rsidRPr="00695A49">
        <w:rPr>
          <w:rFonts w:ascii="Times New Roman" w:hAnsi="Times New Roman" w:cs="Times New Roman"/>
          <w:sz w:val="32"/>
          <w:szCs w:val="32"/>
        </w:rPr>
        <w:t>ної барвистості, виразності, н</w:t>
      </w:r>
      <w:r w:rsidRPr="00695A49">
        <w:rPr>
          <w:rFonts w:ascii="Times New Roman" w:hAnsi="Times New Roman" w:cs="Times New Roman"/>
          <w:sz w:val="32"/>
          <w:szCs w:val="32"/>
        </w:rPr>
        <w:t xml:space="preserve">априклад: </w:t>
      </w:r>
      <w:r w:rsidR="00AB694C" w:rsidRPr="00695A49">
        <w:rPr>
          <w:rFonts w:ascii="Times New Roman" w:hAnsi="Times New Roman" w:cs="Times New Roman"/>
          <w:i/>
          <w:sz w:val="32"/>
          <w:szCs w:val="32"/>
        </w:rPr>
        <w:t>диференціальні рівняння</w:t>
      </w:r>
      <w:r w:rsidR="000951FB">
        <w:rPr>
          <w:rFonts w:ascii="Times New Roman" w:hAnsi="Times New Roman" w:cs="Times New Roman"/>
          <w:sz w:val="32"/>
          <w:szCs w:val="32"/>
        </w:rPr>
        <w:t>,</w:t>
      </w:r>
      <w:r w:rsidR="000951FB" w:rsidRPr="000951FB">
        <w:rPr>
          <w:rFonts w:ascii="Times New Roman" w:hAnsi="Times New Roman" w:cs="Times New Roman"/>
          <w:i/>
          <w:sz w:val="32"/>
          <w:szCs w:val="32"/>
        </w:rPr>
        <w:t xml:space="preserve"> </w:t>
      </w:r>
      <w:r w:rsidR="000951FB" w:rsidRPr="00695A49">
        <w:rPr>
          <w:rFonts w:ascii="Times New Roman" w:hAnsi="Times New Roman" w:cs="Times New Roman"/>
          <w:i/>
          <w:sz w:val="32"/>
          <w:szCs w:val="32"/>
        </w:rPr>
        <w:t>інтегральне числення</w:t>
      </w:r>
      <w:r w:rsidR="000951FB" w:rsidRPr="00695A49">
        <w:rPr>
          <w:rFonts w:ascii="Times New Roman" w:hAnsi="Times New Roman" w:cs="Times New Roman"/>
          <w:sz w:val="32"/>
          <w:szCs w:val="32"/>
        </w:rPr>
        <w:t>,</w:t>
      </w:r>
      <w:r w:rsidR="000951FB" w:rsidRPr="000951FB">
        <w:rPr>
          <w:rFonts w:ascii="Times New Roman" w:hAnsi="Times New Roman" w:cs="Times New Roman"/>
          <w:i/>
          <w:sz w:val="32"/>
          <w:szCs w:val="32"/>
        </w:rPr>
        <w:t xml:space="preserve"> </w:t>
      </w:r>
      <w:r w:rsidR="000951FB" w:rsidRPr="00695A49">
        <w:rPr>
          <w:rFonts w:ascii="Times New Roman" w:hAnsi="Times New Roman" w:cs="Times New Roman"/>
          <w:i/>
          <w:sz w:val="32"/>
          <w:szCs w:val="32"/>
        </w:rPr>
        <w:t>радіоактивна сила</w:t>
      </w:r>
      <w:r w:rsidR="00AB694C" w:rsidRPr="00695A49">
        <w:rPr>
          <w:rFonts w:ascii="Times New Roman" w:hAnsi="Times New Roman" w:cs="Times New Roman"/>
          <w:sz w:val="32"/>
          <w:szCs w:val="32"/>
        </w:rPr>
        <w:t>;</w:t>
      </w:r>
      <w:r w:rsidR="000951FB" w:rsidRPr="000951FB">
        <w:rPr>
          <w:rFonts w:ascii="Times New Roman" w:hAnsi="Times New Roman" w:cs="Times New Roman"/>
          <w:i/>
          <w:sz w:val="32"/>
          <w:szCs w:val="32"/>
        </w:rPr>
        <w:t xml:space="preserve"> </w:t>
      </w:r>
      <w:r w:rsidR="000951FB" w:rsidRPr="00695A49">
        <w:rPr>
          <w:rFonts w:ascii="Times New Roman" w:hAnsi="Times New Roman" w:cs="Times New Roman"/>
          <w:i/>
          <w:sz w:val="32"/>
          <w:szCs w:val="32"/>
        </w:rPr>
        <w:t>стан довкілля</w:t>
      </w:r>
      <w:r w:rsidR="000951FB">
        <w:rPr>
          <w:rFonts w:ascii="Times New Roman" w:hAnsi="Times New Roman" w:cs="Times New Roman"/>
          <w:sz w:val="32"/>
          <w:szCs w:val="32"/>
        </w:rPr>
        <w:t>,</w:t>
      </w:r>
      <w:r w:rsidR="00AB694C" w:rsidRPr="00695A49">
        <w:rPr>
          <w:rFonts w:ascii="Times New Roman" w:hAnsi="Times New Roman" w:cs="Times New Roman"/>
          <w:sz w:val="32"/>
          <w:szCs w:val="32"/>
        </w:rPr>
        <w:t xml:space="preserve"> </w:t>
      </w:r>
      <w:r w:rsidR="00AB694C" w:rsidRPr="00695A49">
        <w:rPr>
          <w:rFonts w:ascii="Times New Roman" w:hAnsi="Times New Roman" w:cs="Times New Roman"/>
          <w:i/>
          <w:sz w:val="32"/>
          <w:szCs w:val="32"/>
        </w:rPr>
        <w:t>теорія ймовірностей</w:t>
      </w:r>
      <w:r w:rsidR="00AB694C" w:rsidRPr="00695A49">
        <w:rPr>
          <w:rFonts w:ascii="Times New Roman" w:hAnsi="Times New Roman" w:cs="Times New Roman"/>
          <w:sz w:val="32"/>
          <w:szCs w:val="32"/>
        </w:rPr>
        <w:t>;</w:t>
      </w:r>
      <w:r w:rsidR="00AB694C" w:rsidRPr="00695A49">
        <w:rPr>
          <w:rFonts w:ascii="Times New Roman" w:hAnsi="Times New Roman" w:cs="Times New Roman"/>
          <w:i/>
          <w:sz w:val="32"/>
          <w:szCs w:val="32"/>
        </w:rPr>
        <w:t xml:space="preserve"> </w:t>
      </w:r>
      <w:r w:rsidR="000951FB" w:rsidRPr="00695A49">
        <w:rPr>
          <w:rFonts w:ascii="Times New Roman" w:hAnsi="Times New Roman" w:cs="Times New Roman"/>
          <w:i/>
          <w:sz w:val="32"/>
          <w:szCs w:val="32"/>
        </w:rPr>
        <w:t>виконавчі структури</w:t>
      </w:r>
      <w:r w:rsidR="000951FB">
        <w:rPr>
          <w:rFonts w:ascii="Times New Roman" w:hAnsi="Times New Roman" w:cs="Times New Roman"/>
          <w:sz w:val="32"/>
          <w:szCs w:val="32"/>
        </w:rPr>
        <w:t>,</w:t>
      </w:r>
      <w:r w:rsidR="000951FB" w:rsidRPr="00695A49">
        <w:rPr>
          <w:rFonts w:ascii="Times New Roman" w:hAnsi="Times New Roman" w:cs="Times New Roman"/>
          <w:i/>
          <w:sz w:val="32"/>
          <w:szCs w:val="32"/>
        </w:rPr>
        <w:t xml:space="preserve"> </w:t>
      </w:r>
      <w:r w:rsidR="00E67A03" w:rsidRPr="00695A49">
        <w:rPr>
          <w:rFonts w:ascii="Times New Roman" w:hAnsi="Times New Roman" w:cs="Times New Roman"/>
          <w:i/>
          <w:sz w:val="32"/>
          <w:szCs w:val="32"/>
        </w:rPr>
        <w:t>з</w:t>
      </w:r>
      <w:r w:rsidRPr="00695A49">
        <w:rPr>
          <w:rFonts w:ascii="Times New Roman" w:hAnsi="Times New Roman" w:cs="Times New Roman"/>
          <w:i/>
          <w:sz w:val="32"/>
          <w:szCs w:val="32"/>
        </w:rPr>
        <w:t>гідно з адміністративною реформою</w:t>
      </w:r>
      <w:r w:rsidR="00E67A03"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E67A03" w:rsidRPr="00695A49">
        <w:rPr>
          <w:rFonts w:ascii="Times New Roman" w:hAnsi="Times New Roman" w:cs="Times New Roman"/>
          <w:i/>
          <w:sz w:val="32"/>
          <w:szCs w:val="32"/>
        </w:rPr>
        <w:t>особовий</w:t>
      </w:r>
      <w:r w:rsidRPr="00695A49">
        <w:rPr>
          <w:rFonts w:ascii="Times New Roman" w:hAnsi="Times New Roman" w:cs="Times New Roman"/>
          <w:i/>
          <w:sz w:val="32"/>
          <w:szCs w:val="32"/>
        </w:rPr>
        <w:t xml:space="preserve"> </w:t>
      </w:r>
      <w:r w:rsidR="00E67A03" w:rsidRPr="00695A49">
        <w:rPr>
          <w:rFonts w:ascii="Times New Roman" w:hAnsi="Times New Roman" w:cs="Times New Roman"/>
          <w:i/>
          <w:sz w:val="32"/>
          <w:szCs w:val="32"/>
        </w:rPr>
        <w:t>склад</w:t>
      </w:r>
      <w:r w:rsidR="00E67A03" w:rsidRPr="00695A49">
        <w:rPr>
          <w:rFonts w:ascii="Times New Roman" w:hAnsi="Times New Roman" w:cs="Times New Roman"/>
          <w:sz w:val="32"/>
          <w:szCs w:val="32"/>
        </w:rPr>
        <w:t>,</w:t>
      </w:r>
      <w:r w:rsidR="00E67A03" w:rsidRPr="00695A49">
        <w:rPr>
          <w:rFonts w:ascii="Times New Roman" w:hAnsi="Times New Roman" w:cs="Times New Roman"/>
          <w:i/>
          <w:sz w:val="32"/>
          <w:szCs w:val="32"/>
        </w:rPr>
        <w:t xml:space="preserve"> </w:t>
      </w:r>
      <w:r w:rsidR="0085317A" w:rsidRPr="00695A49">
        <w:rPr>
          <w:rFonts w:ascii="Times New Roman" w:hAnsi="Times New Roman" w:cs="Times New Roman"/>
          <w:i/>
          <w:sz w:val="32"/>
          <w:szCs w:val="32"/>
        </w:rPr>
        <w:t>службова записка</w:t>
      </w:r>
      <w:r w:rsidR="00D51562" w:rsidRPr="00695A49">
        <w:rPr>
          <w:rFonts w:ascii="Times New Roman" w:hAnsi="Times New Roman" w:cs="Times New Roman"/>
          <w:sz w:val="32"/>
          <w:szCs w:val="32"/>
        </w:rPr>
        <w:t>,</w:t>
      </w:r>
      <w:r w:rsidR="00D51562" w:rsidRPr="00695A49">
        <w:rPr>
          <w:rFonts w:ascii="Times New Roman" w:hAnsi="Times New Roman" w:cs="Times New Roman"/>
          <w:i/>
          <w:sz w:val="32"/>
          <w:szCs w:val="32"/>
        </w:rPr>
        <w:t xml:space="preserve"> шліфування кадрів</w:t>
      </w:r>
      <w:r w:rsidRPr="00695A49">
        <w:rPr>
          <w:rFonts w:ascii="Times New Roman" w:hAnsi="Times New Roman" w:cs="Times New Roman"/>
          <w:sz w:val="32"/>
          <w:szCs w:val="32"/>
        </w:rPr>
        <w:t xml:space="preserve">; </w:t>
      </w:r>
      <w:r w:rsidR="00D51562" w:rsidRPr="00695A49">
        <w:rPr>
          <w:rFonts w:ascii="Times New Roman" w:hAnsi="Times New Roman" w:cs="Times New Roman"/>
          <w:i/>
          <w:sz w:val="32"/>
          <w:szCs w:val="32"/>
        </w:rPr>
        <w:t>криміногенна ситуація</w:t>
      </w:r>
      <w:r w:rsidR="00D51562" w:rsidRPr="00695A49">
        <w:rPr>
          <w:rFonts w:ascii="Times New Roman" w:hAnsi="Times New Roman" w:cs="Times New Roman"/>
          <w:sz w:val="32"/>
          <w:szCs w:val="32"/>
        </w:rPr>
        <w:t xml:space="preserve">, </w:t>
      </w:r>
      <w:r w:rsidR="00D51562" w:rsidRPr="00695A49">
        <w:rPr>
          <w:rFonts w:ascii="Times New Roman" w:hAnsi="Times New Roman" w:cs="Times New Roman"/>
          <w:i/>
          <w:sz w:val="32"/>
          <w:szCs w:val="32"/>
        </w:rPr>
        <w:t>маніпулювання громадською думкою</w:t>
      </w:r>
      <w:r w:rsidR="00D51562" w:rsidRPr="00695A49">
        <w:rPr>
          <w:rFonts w:ascii="Times New Roman" w:hAnsi="Times New Roman" w:cs="Times New Roman"/>
          <w:sz w:val="32"/>
          <w:szCs w:val="32"/>
        </w:rPr>
        <w:t>,</w:t>
      </w:r>
      <w:r w:rsidR="00D51562" w:rsidRPr="00695A49">
        <w:rPr>
          <w:rFonts w:ascii="Times New Roman" w:hAnsi="Times New Roman" w:cs="Times New Roman"/>
          <w:i/>
          <w:sz w:val="32"/>
          <w:szCs w:val="32"/>
        </w:rPr>
        <w:t xml:space="preserve"> пакет реформ</w:t>
      </w:r>
      <w:r w:rsidR="00D51562" w:rsidRPr="00695A49">
        <w:rPr>
          <w:rFonts w:ascii="Times New Roman" w:hAnsi="Times New Roman" w:cs="Times New Roman"/>
          <w:sz w:val="32"/>
          <w:szCs w:val="32"/>
        </w:rPr>
        <w:t>,</w:t>
      </w:r>
      <w:r w:rsidR="00D51562" w:rsidRPr="00695A49">
        <w:rPr>
          <w:rFonts w:ascii="Times New Roman" w:hAnsi="Times New Roman" w:cs="Times New Roman"/>
          <w:i/>
          <w:sz w:val="32"/>
          <w:szCs w:val="32"/>
        </w:rPr>
        <w:t xml:space="preserve"> правляча верхівка</w:t>
      </w:r>
      <w:r w:rsidR="00D51562" w:rsidRPr="00695A49">
        <w:rPr>
          <w:rFonts w:ascii="Times New Roman" w:hAnsi="Times New Roman" w:cs="Times New Roman"/>
          <w:sz w:val="32"/>
          <w:szCs w:val="32"/>
        </w:rPr>
        <w:t>;</w:t>
      </w:r>
      <w:r w:rsidRPr="00695A49">
        <w:rPr>
          <w:rFonts w:ascii="Times New Roman" w:hAnsi="Times New Roman" w:cs="Times New Roman"/>
          <w:sz w:val="32"/>
          <w:szCs w:val="32"/>
        </w:rPr>
        <w:t xml:space="preserve"> а також </w:t>
      </w:r>
      <w:r w:rsidR="00D020E6" w:rsidRPr="00695A49">
        <w:rPr>
          <w:rFonts w:ascii="Times New Roman" w:hAnsi="Times New Roman" w:cs="Times New Roman"/>
          <w:sz w:val="32"/>
          <w:szCs w:val="32"/>
        </w:rPr>
        <w:t xml:space="preserve">словосполучення, </w:t>
      </w:r>
      <w:r w:rsidRPr="00695A49">
        <w:rPr>
          <w:rFonts w:ascii="Times New Roman" w:hAnsi="Times New Roman" w:cs="Times New Roman"/>
          <w:sz w:val="32"/>
          <w:szCs w:val="32"/>
        </w:rPr>
        <w:t xml:space="preserve">позначені </w:t>
      </w:r>
      <w:r w:rsidR="00D020E6" w:rsidRPr="00695A49">
        <w:rPr>
          <w:rFonts w:ascii="Times New Roman" w:hAnsi="Times New Roman" w:cs="Times New Roman"/>
          <w:sz w:val="32"/>
          <w:szCs w:val="32"/>
        </w:rPr>
        <w:t xml:space="preserve">певною мірою експресії, </w:t>
      </w:r>
      <w:r w:rsidRPr="00695A49">
        <w:rPr>
          <w:rFonts w:ascii="Times New Roman" w:hAnsi="Times New Roman" w:cs="Times New Roman"/>
          <w:sz w:val="32"/>
          <w:szCs w:val="32"/>
        </w:rPr>
        <w:t>забарвл</w:t>
      </w:r>
      <w:r w:rsidR="00D020E6" w:rsidRPr="00695A49">
        <w:rPr>
          <w:rFonts w:ascii="Times New Roman" w:hAnsi="Times New Roman" w:cs="Times New Roman"/>
          <w:sz w:val="32"/>
          <w:szCs w:val="32"/>
        </w:rPr>
        <w:t>енням урочистості, патетичності</w:t>
      </w:r>
      <w:r w:rsidRPr="00695A49">
        <w:rPr>
          <w:rFonts w:ascii="Times New Roman" w:hAnsi="Times New Roman" w:cs="Times New Roman"/>
          <w:sz w:val="32"/>
          <w:szCs w:val="32"/>
        </w:rPr>
        <w:t xml:space="preserve"> й наві</w:t>
      </w:r>
      <w:r w:rsidR="0067324E" w:rsidRPr="00695A49">
        <w:rPr>
          <w:rFonts w:ascii="Times New Roman" w:hAnsi="Times New Roman" w:cs="Times New Roman"/>
          <w:sz w:val="32"/>
          <w:szCs w:val="32"/>
        </w:rPr>
        <w:t xml:space="preserve">ть поетичності: </w:t>
      </w:r>
      <w:r w:rsidR="00D51562" w:rsidRPr="00695A49">
        <w:rPr>
          <w:rFonts w:ascii="Times New Roman" w:hAnsi="Times New Roman" w:cs="Times New Roman"/>
          <w:i/>
          <w:sz w:val="32"/>
          <w:szCs w:val="32"/>
        </w:rPr>
        <w:t>високі досягнення</w:t>
      </w:r>
      <w:r w:rsidR="00D51562" w:rsidRPr="00695A49">
        <w:rPr>
          <w:rFonts w:ascii="Times New Roman" w:hAnsi="Times New Roman" w:cs="Times New Roman"/>
          <w:sz w:val="32"/>
          <w:szCs w:val="32"/>
        </w:rPr>
        <w:t xml:space="preserve">, </w:t>
      </w:r>
      <w:r w:rsidR="00E67A03" w:rsidRPr="00695A49">
        <w:rPr>
          <w:rFonts w:ascii="Times New Roman" w:hAnsi="Times New Roman" w:cs="Times New Roman"/>
          <w:i/>
          <w:sz w:val="32"/>
          <w:szCs w:val="32"/>
        </w:rPr>
        <w:t>з відкритою душею</w:t>
      </w:r>
      <w:r w:rsidR="00E67A03" w:rsidRPr="00695A49">
        <w:rPr>
          <w:rFonts w:ascii="Times New Roman" w:hAnsi="Times New Roman" w:cs="Times New Roman"/>
          <w:sz w:val="32"/>
          <w:szCs w:val="32"/>
        </w:rPr>
        <w:t xml:space="preserve">, </w:t>
      </w:r>
      <w:r w:rsidR="00D51562" w:rsidRPr="00695A49">
        <w:rPr>
          <w:rFonts w:ascii="Times New Roman" w:hAnsi="Times New Roman" w:cs="Times New Roman"/>
          <w:i/>
          <w:sz w:val="32"/>
          <w:szCs w:val="32"/>
        </w:rPr>
        <w:t>нагальна потреба</w:t>
      </w:r>
      <w:r w:rsidR="00D51562" w:rsidRPr="00695A49">
        <w:rPr>
          <w:rFonts w:ascii="Times New Roman" w:hAnsi="Times New Roman" w:cs="Times New Roman"/>
          <w:sz w:val="32"/>
          <w:szCs w:val="32"/>
        </w:rPr>
        <w:t>,</w:t>
      </w:r>
      <w:r w:rsidR="00D51562" w:rsidRPr="00695A49">
        <w:rPr>
          <w:rFonts w:ascii="Times New Roman" w:hAnsi="Times New Roman" w:cs="Times New Roman"/>
          <w:i/>
          <w:sz w:val="32"/>
          <w:szCs w:val="32"/>
        </w:rPr>
        <w:t xml:space="preserve"> наріжний камінь</w:t>
      </w:r>
      <w:r w:rsidR="00D51562" w:rsidRPr="00695A49">
        <w:rPr>
          <w:rFonts w:ascii="Times New Roman" w:hAnsi="Times New Roman" w:cs="Times New Roman"/>
          <w:sz w:val="32"/>
          <w:szCs w:val="32"/>
        </w:rPr>
        <w:t>,</w:t>
      </w:r>
      <w:r w:rsidR="00D51562" w:rsidRPr="00695A49">
        <w:rPr>
          <w:rFonts w:ascii="Times New Roman" w:hAnsi="Times New Roman" w:cs="Times New Roman"/>
          <w:i/>
          <w:sz w:val="32"/>
          <w:szCs w:val="32"/>
        </w:rPr>
        <w:t xml:space="preserve"> покласти</w:t>
      </w:r>
      <w:r w:rsidR="00D51562" w:rsidRPr="00695A49">
        <w:rPr>
          <w:rFonts w:ascii="Times New Roman" w:hAnsi="Times New Roman" w:cs="Times New Roman"/>
          <w:sz w:val="32"/>
          <w:szCs w:val="32"/>
        </w:rPr>
        <w:t xml:space="preserve"> </w:t>
      </w:r>
      <w:r w:rsidR="00D51562" w:rsidRPr="00695A49">
        <w:rPr>
          <w:rFonts w:ascii="Times New Roman" w:hAnsi="Times New Roman" w:cs="Times New Roman"/>
          <w:i/>
          <w:sz w:val="32"/>
          <w:szCs w:val="32"/>
        </w:rPr>
        <w:t>край</w:t>
      </w:r>
      <w:r w:rsidR="00E67A03" w:rsidRPr="00695A49">
        <w:rPr>
          <w:rFonts w:ascii="Times New Roman" w:hAnsi="Times New Roman" w:cs="Times New Roman"/>
          <w:sz w:val="32"/>
          <w:szCs w:val="32"/>
        </w:rPr>
        <w:t>,</w:t>
      </w:r>
      <w:r w:rsidR="00E67A03" w:rsidRPr="00695A49">
        <w:rPr>
          <w:rFonts w:ascii="Times New Roman" w:hAnsi="Times New Roman" w:cs="Times New Roman"/>
          <w:i/>
          <w:sz w:val="32"/>
          <w:szCs w:val="32"/>
        </w:rPr>
        <w:t xml:space="preserve"> почесний</w:t>
      </w:r>
      <w:r w:rsidR="00E67A03" w:rsidRPr="00695A49">
        <w:rPr>
          <w:rFonts w:ascii="Times New Roman" w:hAnsi="Times New Roman" w:cs="Times New Roman"/>
          <w:sz w:val="32"/>
          <w:szCs w:val="32"/>
        </w:rPr>
        <w:t xml:space="preserve"> </w:t>
      </w:r>
      <w:r w:rsidR="00E67A03" w:rsidRPr="00695A49">
        <w:rPr>
          <w:rFonts w:ascii="Times New Roman" w:hAnsi="Times New Roman" w:cs="Times New Roman"/>
          <w:i/>
          <w:sz w:val="32"/>
          <w:szCs w:val="32"/>
        </w:rPr>
        <w:t>обов’язок</w:t>
      </w:r>
      <w:r w:rsidR="00D51562" w:rsidRPr="00695A49">
        <w:rPr>
          <w:rFonts w:ascii="Times New Roman" w:hAnsi="Times New Roman" w:cs="Times New Roman"/>
          <w:sz w:val="32"/>
          <w:szCs w:val="32"/>
        </w:rPr>
        <w:t>;</w:t>
      </w:r>
      <w:r w:rsidR="00D51562" w:rsidRPr="00695A49">
        <w:rPr>
          <w:rFonts w:ascii="Times New Roman" w:hAnsi="Times New Roman" w:cs="Times New Roman"/>
          <w:i/>
          <w:sz w:val="32"/>
          <w:szCs w:val="32"/>
        </w:rPr>
        <w:t xml:space="preserve"> </w:t>
      </w:r>
      <w:r w:rsidR="00A36008" w:rsidRPr="00695A49">
        <w:rPr>
          <w:rFonts w:ascii="Times New Roman" w:hAnsi="Times New Roman" w:cs="Times New Roman"/>
          <w:i/>
          <w:sz w:val="32"/>
          <w:szCs w:val="32"/>
        </w:rPr>
        <w:t>апостол правди і науки</w:t>
      </w:r>
      <w:r w:rsidR="00A36008" w:rsidRPr="00695A49">
        <w:rPr>
          <w:rFonts w:ascii="Times New Roman" w:hAnsi="Times New Roman" w:cs="Times New Roman"/>
          <w:sz w:val="32"/>
          <w:szCs w:val="32"/>
        </w:rPr>
        <w:t xml:space="preserve">, </w:t>
      </w:r>
      <w:r w:rsidR="00A36008" w:rsidRPr="00695A49">
        <w:rPr>
          <w:rFonts w:ascii="Times New Roman" w:hAnsi="Times New Roman" w:cs="Times New Roman"/>
          <w:i/>
          <w:sz w:val="32"/>
          <w:szCs w:val="32"/>
        </w:rPr>
        <w:t>досвітні огні</w:t>
      </w:r>
      <w:r w:rsidR="00C92CAA" w:rsidRPr="00695A49">
        <w:rPr>
          <w:rFonts w:ascii="Times New Roman" w:hAnsi="Times New Roman" w:cs="Times New Roman"/>
          <w:sz w:val="32"/>
          <w:szCs w:val="32"/>
        </w:rPr>
        <w:t>,</w:t>
      </w:r>
      <w:r w:rsidR="00C92CAA" w:rsidRPr="00695A49">
        <w:rPr>
          <w:rFonts w:ascii="Times New Roman" w:hAnsi="Times New Roman" w:cs="Times New Roman"/>
          <w:i/>
          <w:sz w:val="32"/>
          <w:szCs w:val="32"/>
        </w:rPr>
        <w:t xml:space="preserve"> прокрустове ложе</w:t>
      </w:r>
      <w:r w:rsidR="00C92CAA" w:rsidRPr="00695A49">
        <w:rPr>
          <w:rFonts w:ascii="Times New Roman" w:hAnsi="Times New Roman" w:cs="Times New Roman"/>
          <w:sz w:val="32"/>
          <w:szCs w:val="32"/>
        </w:rPr>
        <w:t xml:space="preserve">, </w:t>
      </w:r>
      <w:r w:rsidR="00C92CAA" w:rsidRPr="00695A49">
        <w:rPr>
          <w:rFonts w:ascii="Times New Roman" w:hAnsi="Times New Roman" w:cs="Times New Roman"/>
          <w:i/>
          <w:sz w:val="32"/>
          <w:szCs w:val="32"/>
        </w:rPr>
        <w:t>смертний час</w:t>
      </w:r>
      <w:r w:rsidR="00C92CAA" w:rsidRPr="00695A49">
        <w:rPr>
          <w:rFonts w:ascii="Times New Roman" w:hAnsi="Times New Roman" w:cs="Times New Roman"/>
          <w:sz w:val="32"/>
          <w:szCs w:val="32"/>
        </w:rPr>
        <w:t xml:space="preserve"> (</w:t>
      </w:r>
      <w:r w:rsidR="00C92CAA" w:rsidRPr="00695A49">
        <w:rPr>
          <w:rFonts w:ascii="Times New Roman" w:hAnsi="Times New Roman" w:cs="Times New Roman"/>
          <w:i/>
          <w:sz w:val="32"/>
          <w:szCs w:val="32"/>
        </w:rPr>
        <w:t>година</w:t>
      </w:r>
      <w:r w:rsidR="00C92CAA" w:rsidRPr="00695A49">
        <w:rPr>
          <w:rFonts w:ascii="Times New Roman" w:hAnsi="Times New Roman" w:cs="Times New Roman"/>
          <w:sz w:val="32"/>
          <w:szCs w:val="32"/>
        </w:rPr>
        <w:t>),</w:t>
      </w:r>
      <w:r w:rsidR="00C92CAA" w:rsidRPr="00695A49">
        <w:rPr>
          <w:rFonts w:ascii="Times New Roman" w:hAnsi="Times New Roman" w:cs="Times New Roman"/>
          <w:i/>
          <w:sz w:val="32"/>
          <w:szCs w:val="32"/>
        </w:rPr>
        <w:t xml:space="preserve"> терновий вінок</w:t>
      </w:r>
      <w:r w:rsidR="000862D9" w:rsidRPr="00695A49">
        <w:rPr>
          <w:rFonts w:ascii="Times New Roman" w:hAnsi="Times New Roman" w:cs="Times New Roman"/>
          <w:sz w:val="32"/>
          <w:szCs w:val="32"/>
        </w:rPr>
        <w:t xml:space="preserve"> </w:t>
      </w:r>
      <w:r w:rsidR="00B257F6" w:rsidRPr="00695A49">
        <w:rPr>
          <w:rFonts w:ascii="Times New Roman" w:hAnsi="Times New Roman" w:cs="Times New Roman"/>
          <w:sz w:val="32"/>
          <w:szCs w:val="32"/>
        </w:rPr>
        <w:t>тощо</w:t>
      </w:r>
      <w:r w:rsidRPr="00695A49">
        <w:rPr>
          <w:rFonts w:ascii="Times New Roman" w:hAnsi="Times New Roman" w:cs="Times New Roman"/>
          <w:sz w:val="32"/>
          <w:szCs w:val="32"/>
        </w:rPr>
        <w:t>.</w:t>
      </w:r>
      <w:r w:rsidR="0067324E" w:rsidRPr="00695A49">
        <w:rPr>
          <w:rFonts w:ascii="Times New Roman" w:hAnsi="Times New Roman" w:cs="Times New Roman"/>
          <w:sz w:val="32"/>
          <w:szCs w:val="32"/>
        </w:rPr>
        <w:t xml:space="preserve"> </w:t>
      </w:r>
      <w:r w:rsidR="00CF1502" w:rsidRPr="00695A49">
        <w:rPr>
          <w:rFonts w:ascii="Times New Roman" w:hAnsi="Times New Roman" w:cs="Times New Roman"/>
          <w:sz w:val="32"/>
          <w:szCs w:val="32"/>
        </w:rPr>
        <w:t>У межах книжних фразеологізмів виділяються:</w:t>
      </w:r>
      <w:r w:rsidR="00E62ADE" w:rsidRPr="00695A49">
        <w:rPr>
          <w:rFonts w:ascii="Times New Roman" w:hAnsi="Times New Roman" w:cs="Times New Roman"/>
          <w:sz w:val="32"/>
          <w:szCs w:val="32"/>
        </w:rPr>
        <w:t xml:space="preserve"> </w:t>
      </w:r>
      <w:r w:rsidR="005A6F3A" w:rsidRPr="00695A49">
        <w:rPr>
          <w:rFonts w:ascii="Times New Roman" w:hAnsi="Times New Roman" w:cs="Times New Roman"/>
          <w:i/>
          <w:sz w:val="32"/>
          <w:szCs w:val="32"/>
        </w:rPr>
        <w:t>конфесійні фразеологізми</w:t>
      </w:r>
      <w:r w:rsidR="00ED770E" w:rsidRPr="00695A49">
        <w:rPr>
          <w:rFonts w:ascii="Times New Roman" w:hAnsi="Times New Roman" w:cs="Times New Roman"/>
          <w:sz w:val="32"/>
          <w:szCs w:val="32"/>
        </w:rPr>
        <w:t xml:space="preserve">, </w:t>
      </w:r>
      <w:r w:rsidR="005A6F3A" w:rsidRPr="00695A49">
        <w:rPr>
          <w:rFonts w:ascii="Times New Roman" w:hAnsi="Times New Roman" w:cs="Times New Roman"/>
          <w:i/>
          <w:sz w:val="32"/>
          <w:szCs w:val="32"/>
        </w:rPr>
        <w:t>наукові</w:t>
      </w:r>
      <w:r w:rsidR="00BD7788" w:rsidRPr="00695A49">
        <w:rPr>
          <w:rFonts w:ascii="Times New Roman" w:hAnsi="Times New Roman" w:cs="Times New Roman"/>
          <w:sz w:val="32"/>
          <w:szCs w:val="32"/>
        </w:rPr>
        <w:t>,</w:t>
      </w:r>
      <w:r w:rsidR="005A6F3A" w:rsidRPr="00695A49">
        <w:rPr>
          <w:rFonts w:ascii="Times New Roman" w:hAnsi="Times New Roman" w:cs="Times New Roman"/>
          <w:i/>
          <w:sz w:val="32"/>
          <w:szCs w:val="32"/>
        </w:rPr>
        <w:t xml:space="preserve"> офіційно-ділові</w:t>
      </w:r>
      <w:r w:rsidR="00BD7788" w:rsidRPr="00695A49">
        <w:rPr>
          <w:rFonts w:ascii="Times New Roman" w:hAnsi="Times New Roman" w:cs="Times New Roman"/>
          <w:sz w:val="32"/>
          <w:szCs w:val="32"/>
        </w:rPr>
        <w:t xml:space="preserve">, </w:t>
      </w:r>
      <w:r w:rsidR="005A6F3A" w:rsidRPr="00695A49">
        <w:rPr>
          <w:rFonts w:ascii="Times New Roman" w:hAnsi="Times New Roman" w:cs="Times New Roman"/>
          <w:i/>
          <w:sz w:val="32"/>
          <w:szCs w:val="32"/>
        </w:rPr>
        <w:t>публіцистичні</w:t>
      </w:r>
      <w:r w:rsidR="002F1DF3" w:rsidRPr="00695A49">
        <w:rPr>
          <w:rFonts w:ascii="Times New Roman" w:hAnsi="Times New Roman" w:cs="Times New Roman"/>
          <w:sz w:val="32"/>
          <w:szCs w:val="32"/>
        </w:rPr>
        <w:t xml:space="preserve">, </w:t>
      </w:r>
      <w:r w:rsidR="005A6F3A" w:rsidRPr="00695A49">
        <w:rPr>
          <w:rFonts w:ascii="Times New Roman" w:hAnsi="Times New Roman" w:cs="Times New Roman"/>
          <w:i/>
          <w:sz w:val="32"/>
          <w:szCs w:val="32"/>
        </w:rPr>
        <w:t>художні</w:t>
      </w:r>
      <w:r w:rsidR="00BD7788" w:rsidRPr="00695A49">
        <w:rPr>
          <w:rFonts w:ascii="Times New Roman" w:hAnsi="Times New Roman" w:cs="Times New Roman"/>
          <w:sz w:val="32"/>
          <w:szCs w:val="32"/>
        </w:rPr>
        <w:t xml:space="preserve">. </w:t>
      </w:r>
      <w:r w:rsidR="00E62ADE" w:rsidRPr="00695A49">
        <w:rPr>
          <w:rFonts w:ascii="Times New Roman" w:hAnsi="Times New Roman" w:cs="Times New Roman"/>
          <w:sz w:val="32"/>
          <w:szCs w:val="32"/>
        </w:rPr>
        <w:t xml:space="preserve">Див. також: </w:t>
      </w:r>
      <w:r w:rsidR="005A6F3A" w:rsidRPr="00695A49">
        <w:rPr>
          <w:rFonts w:ascii="Times New Roman" w:hAnsi="Times New Roman" w:cs="Times New Roman"/>
          <w:i/>
          <w:sz w:val="32"/>
          <w:szCs w:val="32"/>
        </w:rPr>
        <w:t>міжстильові фразеологізми</w:t>
      </w:r>
      <w:r w:rsidR="00B56A32" w:rsidRPr="00695A49">
        <w:rPr>
          <w:rFonts w:ascii="Times New Roman" w:hAnsi="Times New Roman" w:cs="Times New Roman"/>
          <w:sz w:val="32"/>
          <w:szCs w:val="32"/>
        </w:rPr>
        <w:t xml:space="preserve">, </w:t>
      </w:r>
      <w:r w:rsidR="00927126" w:rsidRPr="00695A49">
        <w:rPr>
          <w:rFonts w:ascii="Times New Roman" w:hAnsi="Times New Roman" w:cs="Times New Roman"/>
          <w:i/>
          <w:sz w:val="32"/>
          <w:szCs w:val="32"/>
        </w:rPr>
        <w:t>стилістично забарвлені фразеологізми</w:t>
      </w:r>
      <w:r w:rsidR="00927126" w:rsidRPr="00695A49">
        <w:rPr>
          <w:rFonts w:ascii="Times New Roman" w:hAnsi="Times New Roman" w:cs="Times New Roman"/>
          <w:sz w:val="32"/>
          <w:szCs w:val="32"/>
        </w:rPr>
        <w:t xml:space="preserve">, </w:t>
      </w:r>
      <w:r w:rsidR="00E62ADE" w:rsidRPr="00695A49">
        <w:rPr>
          <w:rFonts w:ascii="Times New Roman" w:hAnsi="Times New Roman" w:cs="Times New Roman"/>
          <w:i/>
          <w:sz w:val="32"/>
          <w:szCs w:val="32"/>
        </w:rPr>
        <w:t>функціонально-стильова диференціація фразеологізмів</w:t>
      </w:r>
      <w:r w:rsidR="00E62ADE" w:rsidRPr="00695A49">
        <w:rPr>
          <w:rFonts w:ascii="Times New Roman" w:hAnsi="Times New Roman" w:cs="Times New Roman"/>
          <w:sz w:val="32"/>
          <w:szCs w:val="32"/>
        </w:rPr>
        <w:t>.</w:t>
      </w:r>
      <w:r w:rsidR="00E62ADE" w:rsidRPr="00695A49">
        <w:rPr>
          <w:rFonts w:ascii="Times New Roman" w:hAnsi="Times New Roman" w:cs="Times New Roman"/>
          <w:i/>
          <w:sz w:val="32"/>
          <w:szCs w:val="32"/>
        </w:rPr>
        <w:t xml:space="preserve"> </w:t>
      </w:r>
      <w:r w:rsidR="00BD7788" w:rsidRPr="00695A49">
        <w:rPr>
          <w:rFonts w:ascii="Times New Roman" w:hAnsi="Times New Roman" w:cs="Times New Roman"/>
          <w:bCs/>
          <w:sz w:val="32"/>
          <w:szCs w:val="32"/>
        </w:rPr>
        <w:t xml:space="preserve">Протилежне – </w:t>
      </w:r>
      <w:r w:rsidR="009E296D" w:rsidRPr="00695A49">
        <w:rPr>
          <w:rFonts w:ascii="Times New Roman" w:hAnsi="Times New Roman" w:cs="Times New Roman"/>
          <w:i/>
          <w:sz w:val="32"/>
          <w:szCs w:val="32"/>
        </w:rPr>
        <w:t>розмовні</w:t>
      </w:r>
      <w:r w:rsidR="002F1DF3" w:rsidRPr="00695A49">
        <w:rPr>
          <w:rFonts w:ascii="Times New Roman" w:hAnsi="Times New Roman" w:cs="Times New Roman"/>
          <w:i/>
          <w:sz w:val="32"/>
          <w:szCs w:val="32"/>
        </w:rPr>
        <w:t xml:space="preserve"> </w:t>
      </w:r>
      <w:r w:rsidR="009E296D" w:rsidRPr="00695A49">
        <w:rPr>
          <w:rFonts w:ascii="Times New Roman" w:hAnsi="Times New Roman" w:cs="Times New Roman"/>
          <w:i/>
          <w:sz w:val="32"/>
          <w:szCs w:val="32"/>
        </w:rPr>
        <w:t>фразеологізми</w:t>
      </w:r>
      <w:r w:rsidR="00BD7788" w:rsidRPr="00695A49">
        <w:rPr>
          <w:rFonts w:ascii="Times New Roman" w:hAnsi="Times New Roman" w:cs="Times New Roman"/>
          <w:bCs/>
          <w:sz w:val="32"/>
          <w:szCs w:val="32"/>
        </w:rPr>
        <w:t>.</w:t>
      </w:r>
    </w:p>
    <w:p w:rsidR="007E506A" w:rsidRPr="00695A49" w:rsidRDefault="007E506A"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Когнітивна лінгвістика</w:t>
      </w:r>
      <w:r w:rsidRPr="00695A49">
        <w:rPr>
          <w:rFonts w:ascii="Times New Roman" w:hAnsi="Times New Roman" w:cs="Times New Roman"/>
          <w:bCs/>
          <w:sz w:val="32"/>
          <w:szCs w:val="32"/>
        </w:rPr>
        <w:t xml:space="preserve"> – </w:t>
      </w:r>
      <w:r w:rsidR="00DB162B">
        <w:rPr>
          <w:rFonts w:ascii="Times New Roman" w:hAnsi="Times New Roman" w:cs="Times New Roman"/>
          <w:bCs/>
          <w:sz w:val="32"/>
          <w:szCs w:val="32"/>
        </w:rPr>
        <w:t>галузь</w:t>
      </w:r>
      <w:r w:rsidRPr="00695A49">
        <w:rPr>
          <w:rFonts w:ascii="Times New Roman" w:hAnsi="Times New Roman" w:cs="Times New Roman"/>
          <w:bCs/>
          <w:sz w:val="32"/>
          <w:szCs w:val="32"/>
        </w:rPr>
        <w:t xml:space="preserve"> мовознавства, що вивчає ме</w:t>
      </w:r>
      <w:r w:rsidR="00DB162B">
        <w:rPr>
          <w:rFonts w:ascii="Times New Roman" w:hAnsi="Times New Roman" w:cs="Times New Roman"/>
          <w:bCs/>
          <w:sz w:val="32"/>
          <w:szCs w:val="32"/>
        </w:rPr>
        <w:t>н</w:t>
      </w:r>
      <w:r w:rsidRPr="00695A49">
        <w:rPr>
          <w:rFonts w:ascii="Times New Roman" w:hAnsi="Times New Roman" w:cs="Times New Roman"/>
          <w:bCs/>
          <w:sz w:val="32"/>
          <w:szCs w:val="32"/>
        </w:rPr>
        <w:t>тальні процеси, які відбуваються під час сприймання, осмислення і пізнання дійсності свідомістю за допомогою мови. Когнітивна лінгвістика досліджує свідомість на матеріалі мови, когнітивну функцію</w:t>
      </w:r>
      <w:r w:rsidR="002D4B30" w:rsidRPr="00695A49">
        <w:rPr>
          <w:rFonts w:ascii="Times New Roman" w:hAnsi="Times New Roman" w:cs="Times New Roman"/>
          <w:bCs/>
          <w:sz w:val="32"/>
          <w:szCs w:val="32"/>
        </w:rPr>
        <w:t xml:space="preserve"> мови</w:t>
      </w:r>
      <w:r w:rsidRPr="00695A49">
        <w:rPr>
          <w:rFonts w:ascii="Times New Roman" w:hAnsi="Times New Roman" w:cs="Times New Roman"/>
          <w:bCs/>
          <w:sz w:val="32"/>
          <w:szCs w:val="32"/>
        </w:rPr>
        <w:t>, мовні одиниці як носії мовної картини світу</w:t>
      </w:r>
      <w:r w:rsidR="00517201" w:rsidRPr="00695A49">
        <w:rPr>
          <w:rFonts w:ascii="Times New Roman" w:hAnsi="Times New Roman" w:cs="Times New Roman"/>
          <w:bCs/>
          <w:sz w:val="32"/>
          <w:szCs w:val="32"/>
        </w:rPr>
        <w:t xml:space="preserve">, </w:t>
      </w:r>
      <w:r w:rsidR="00517201" w:rsidRPr="00695A49">
        <w:rPr>
          <w:rFonts w:ascii="Times New Roman" w:hAnsi="Times New Roman" w:cs="Times New Roman"/>
          <w:bCs/>
          <w:i/>
          <w:sz w:val="32"/>
          <w:szCs w:val="32"/>
        </w:rPr>
        <w:t>концепти</w:t>
      </w:r>
      <w:r w:rsidRPr="00695A49">
        <w:rPr>
          <w:rFonts w:ascii="Times New Roman" w:hAnsi="Times New Roman" w:cs="Times New Roman"/>
          <w:bCs/>
          <w:sz w:val="32"/>
          <w:szCs w:val="32"/>
        </w:rPr>
        <w:t>.</w:t>
      </w:r>
    </w:p>
    <w:p w:rsidR="002A21D1" w:rsidRPr="00695A49" w:rsidRDefault="002A21D1"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lastRenderedPageBreak/>
        <w:t xml:space="preserve">Колорит висловлювання </w:t>
      </w:r>
      <w:r w:rsidRPr="00695A49">
        <w:rPr>
          <w:rFonts w:ascii="Times New Roman" w:hAnsi="Times New Roman" w:cs="Times New Roman"/>
          <w:sz w:val="32"/>
          <w:szCs w:val="32"/>
        </w:rPr>
        <w:t xml:space="preserve">(тональність, регістр) – загальне забарвлення, </w:t>
      </w:r>
      <w:r w:rsidR="00E96795" w:rsidRPr="00695A49">
        <w:rPr>
          <w:rFonts w:ascii="Times New Roman" w:hAnsi="Times New Roman" w:cs="Times New Roman"/>
          <w:sz w:val="32"/>
          <w:szCs w:val="32"/>
        </w:rPr>
        <w:t>яке надає своїй мові людина</w:t>
      </w:r>
      <w:r w:rsidRPr="00695A49">
        <w:rPr>
          <w:rFonts w:ascii="Times New Roman" w:hAnsi="Times New Roman" w:cs="Times New Roman"/>
          <w:sz w:val="32"/>
          <w:szCs w:val="32"/>
        </w:rPr>
        <w:t xml:space="preserve"> з метою викликати у співбесідника відповідний настрій, </w:t>
      </w:r>
      <w:r w:rsidR="00C1527B" w:rsidRPr="00695A49">
        <w:rPr>
          <w:rFonts w:ascii="Times New Roman" w:hAnsi="Times New Roman" w:cs="Times New Roman"/>
          <w:sz w:val="32"/>
          <w:szCs w:val="32"/>
        </w:rPr>
        <w:t xml:space="preserve">задати певний </w:t>
      </w:r>
      <w:r w:rsidRPr="00695A49">
        <w:rPr>
          <w:rFonts w:ascii="Times New Roman" w:hAnsi="Times New Roman" w:cs="Times New Roman"/>
          <w:sz w:val="32"/>
          <w:szCs w:val="32"/>
        </w:rPr>
        <w:t>емоційний тон спілкування; накладається на функціонально-мовні стилі і проявляєтьс</w:t>
      </w:r>
      <w:r w:rsidR="00FE6DB6" w:rsidRPr="00695A49">
        <w:rPr>
          <w:rFonts w:ascii="Times New Roman" w:hAnsi="Times New Roman" w:cs="Times New Roman"/>
          <w:sz w:val="32"/>
          <w:szCs w:val="32"/>
        </w:rPr>
        <w:t>я в них тією чи і</w:t>
      </w:r>
      <w:r w:rsidR="007D05FD" w:rsidRPr="00695A49">
        <w:rPr>
          <w:rFonts w:ascii="Times New Roman" w:hAnsi="Times New Roman" w:cs="Times New Roman"/>
          <w:sz w:val="32"/>
          <w:szCs w:val="32"/>
        </w:rPr>
        <w:t xml:space="preserve">ншою мірою. </w:t>
      </w:r>
      <w:r w:rsidR="00EF64F1" w:rsidRPr="00695A49">
        <w:rPr>
          <w:rFonts w:ascii="Times New Roman" w:hAnsi="Times New Roman" w:cs="Times New Roman"/>
          <w:sz w:val="32"/>
          <w:szCs w:val="32"/>
        </w:rPr>
        <w:t xml:space="preserve">Основні колоритні різновиди мови протиставляються </w:t>
      </w:r>
      <w:r w:rsidR="00EF64F1" w:rsidRPr="00695A49">
        <w:rPr>
          <w:rFonts w:ascii="Times New Roman" w:hAnsi="Times New Roman" w:cs="Times New Roman"/>
          <w:i/>
          <w:sz w:val="32"/>
          <w:szCs w:val="32"/>
        </w:rPr>
        <w:t xml:space="preserve">почуттєво </w:t>
      </w:r>
      <w:r w:rsidR="00EF64F1" w:rsidRPr="00695A49">
        <w:rPr>
          <w:rFonts w:ascii="Times New Roman" w:hAnsi="Times New Roman" w:cs="Times New Roman"/>
          <w:sz w:val="32"/>
          <w:szCs w:val="32"/>
        </w:rPr>
        <w:t>(емоційно)</w:t>
      </w:r>
      <w:r w:rsidR="00EF64F1" w:rsidRPr="00695A49">
        <w:rPr>
          <w:rFonts w:ascii="Times New Roman" w:hAnsi="Times New Roman" w:cs="Times New Roman"/>
          <w:i/>
          <w:sz w:val="32"/>
          <w:szCs w:val="32"/>
        </w:rPr>
        <w:t xml:space="preserve"> нейтральному мовленню</w:t>
      </w:r>
      <w:r w:rsidR="00EF64F1" w:rsidRPr="00695A49">
        <w:rPr>
          <w:rFonts w:ascii="Times New Roman" w:hAnsi="Times New Roman" w:cs="Times New Roman"/>
          <w:sz w:val="32"/>
          <w:szCs w:val="32"/>
        </w:rPr>
        <w:t xml:space="preserve">. Це найзвичайніший </w:t>
      </w:r>
      <w:r w:rsidR="007100DC" w:rsidRPr="00695A49">
        <w:rPr>
          <w:rFonts w:ascii="Times New Roman" w:hAnsi="Times New Roman" w:cs="Times New Roman"/>
          <w:sz w:val="32"/>
          <w:szCs w:val="32"/>
        </w:rPr>
        <w:t xml:space="preserve">колоритний </w:t>
      </w:r>
      <w:r w:rsidR="00EF64F1" w:rsidRPr="00695A49">
        <w:rPr>
          <w:rFonts w:ascii="Times New Roman" w:hAnsi="Times New Roman" w:cs="Times New Roman"/>
          <w:sz w:val="32"/>
          <w:szCs w:val="32"/>
        </w:rPr>
        <w:t xml:space="preserve">різновид; за стильовими ознаками таким є переважно мовлення, яке побутує в щоденних </w:t>
      </w:r>
      <w:r w:rsidR="00084101" w:rsidRPr="00695A49">
        <w:rPr>
          <w:rFonts w:ascii="Times New Roman" w:hAnsi="Times New Roman" w:cs="Times New Roman"/>
          <w:sz w:val="32"/>
          <w:szCs w:val="32"/>
        </w:rPr>
        <w:t>умовах і невимушених життєвих</w:t>
      </w:r>
      <w:r w:rsidR="00EF64F1" w:rsidRPr="00695A49">
        <w:rPr>
          <w:rFonts w:ascii="Times New Roman" w:hAnsi="Times New Roman" w:cs="Times New Roman"/>
          <w:sz w:val="32"/>
          <w:szCs w:val="32"/>
        </w:rPr>
        <w:t xml:space="preserve"> ситуаціях, обмежено супроводжується жестами і мімікою. </w:t>
      </w:r>
      <w:r w:rsidR="007E6827" w:rsidRPr="00695A49">
        <w:rPr>
          <w:rFonts w:ascii="Times New Roman" w:hAnsi="Times New Roman" w:cs="Times New Roman"/>
          <w:i/>
          <w:sz w:val="32"/>
          <w:szCs w:val="32"/>
        </w:rPr>
        <w:t>К</w:t>
      </w:r>
      <w:r w:rsidR="00BD70D4" w:rsidRPr="00695A49">
        <w:rPr>
          <w:rFonts w:ascii="Times New Roman" w:hAnsi="Times New Roman" w:cs="Times New Roman"/>
          <w:i/>
          <w:sz w:val="32"/>
          <w:szCs w:val="32"/>
        </w:rPr>
        <w:t>олорит інформативності</w:t>
      </w:r>
      <w:r w:rsidR="007E6827" w:rsidRPr="00695A49">
        <w:rPr>
          <w:rFonts w:ascii="Times New Roman" w:hAnsi="Times New Roman" w:cs="Times New Roman"/>
          <w:i/>
          <w:sz w:val="32"/>
          <w:szCs w:val="32"/>
        </w:rPr>
        <w:t xml:space="preserve"> </w:t>
      </w:r>
      <w:r w:rsidR="007E6827" w:rsidRPr="00695A49">
        <w:rPr>
          <w:rFonts w:ascii="Times New Roman" w:hAnsi="Times New Roman" w:cs="Times New Roman"/>
          <w:sz w:val="32"/>
          <w:szCs w:val="32"/>
        </w:rPr>
        <w:t>– характеризується як сухий</w:t>
      </w:r>
      <w:r w:rsidR="00BD70D4" w:rsidRPr="00695A49">
        <w:rPr>
          <w:rFonts w:ascii="Times New Roman" w:hAnsi="Times New Roman" w:cs="Times New Roman"/>
          <w:sz w:val="32"/>
          <w:szCs w:val="32"/>
        </w:rPr>
        <w:t>; текст з інформаційним колоритом насичений назвами подій,</w:t>
      </w:r>
      <w:r w:rsidR="00F04F22">
        <w:rPr>
          <w:rFonts w:ascii="Times New Roman" w:hAnsi="Times New Roman" w:cs="Times New Roman"/>
          <w:sz w:val="32"/>
          <w:szCs w:val="32"/>
        </w:rPr>
        <w:t xml:space="preserve"> явищ, фактів, кількісних даних,</w:t>
      </w:r>
      <w:r w:rsidR="00BD70D4" w:rsidRPr="00695A49">
        <w:rPr>
          <w:rFonts w:ascii="Times New Roman" w:hAnsi="Times New Roman" w:cs="Times New Roman"/>
          <w:sz w:val="32"/>
          <w:szCs w:val="32"/>
        </w:rPr>
        <w:t xml:space="preserve"> різнозмістова інформація, навіть трагічного характеру, виключає, позбавляє вираж</w:t>
      </w:r>
      <w:r w:rsidR="007E6827" w:rsidRPr="00695A49">
        <w:rPr>
          <w:rFonts w:ascii="Times New Roman" w:hAnsi="Times New Roman" w:cs="Times New Roman"/>
          <w:sz w:val="32"/>
          <w:szCs w:val="32"/>
        </w:rPr>
        <w:t>ення будь-яких емоцій та оцінок</w:t>
      </w:r>
      <w:r w:rsidR="00BD70D4" w:rsidRPr="00695A49">
        <w:rPr>
          <w:rFonts w:ascii="Times New Roman" w:hAnsi="Times New Roman" w:cs="Times New Roman"/>
          <w:sz w:val="32"/>
          <w:szCs w:val="32"/>
        </w:rPr>
        <w:t xml:space="preserve">. Найчастіше виявляється у наукових текстах та засобах масової інформації. </w:t>
      </w:r>
      <w:r w:rsidR="00BD70D4" w:rsidRPr="00695A49">
        <w:rPr>
          <w:rFonts w:ascii="Times New Roman" w:hAnsi="Times New Roman" w:cs="Times New Roman"/>
          <w:i/>
          <w:sz w:val="32"/>
          <w:szCs w:val="32"/>
        </w:rPr>
        <w:t>К</w:t>
      </w:r>
      <w:r w:rsidR="00EF64F1" w:rsidRPr="00695A49">
        <w:rPr>
          <w:rFonts w:ascii="Times New Roman" w:hAnsi="Times New Roman" w:cs="Times New Roman"/>
          <w:i/>
          <w:sz w:val="32"/>
          <w:szCs w:val="32"/>
        </w:rPr>
        <w:t>олорит офіційності</w:t>
      </w:r>
      <w:r w:rsidR="00EF64F1" w:rsidRPr="00695A49">
        <w:rPr>
          <w:rFonts w:ascii="Times New Roman" w:hAnsi="Times New Roman" w:cs="Times New Roman"/>
          <w:sz w:val="32"/>
          <w:szCs w:val="32"/>
        </w:rPr>
        <w:t xml:space="preserve"> (діловитості) – властивий текстам законодавчого, дипломатичного й адміністративно-управлінського підстилів ділового мовлення; таке мовлення стримане, ділове, не допускає широких і докладних пояснень, емоційних оцінок, чуттєвих виявів, притаманне переважно писемній формі державно-законодавчої та управлінсько-виконавчої сфери суспільних стосунків. Офіційністю може відзначатись й усне ділове мовлення (розмови в державних установах, виступи на зборах, нарадах, засіданнях, виступи-монологи та діалоги на судових процесах тощо), а також тексти епістолярних жанрів. Стилістичний колорит офіційності знаходить відображення </w:t>
      </w:r>
      <w:r w:rsidR="00FE6DB6" w:rsidRPr="00695A49">
        <w:rPr>
          <w:rFonts w:ascii="Times New Roman" w:hAnsi="Times New Roman" w:cs="Times New Roman"/>
          <w:sz w:val="32"/>
          <w:szCs w:val="32"/>
        </w:rPr>
        <w:t>і в</w:t>
      </w:r>
      <w:r w:rsidR="00EF64F1" w:rsidRPr="00695A49">
        <w:rPr>
          <w:rFonts w:ascii="Times New Roman" w:hAnsi="Times New Roman" w:cs="Times New Roman"/>
          <w:sz w:val="32"/>
          <w:szCs w:val="32"/>
        </w:rPr>
        <w:t xml:space="preserve"> розмовно-побутовому мовленні (стримані, поважні, з підкресленою чемністю розмови), </w:t>
      </w:r>
      <w:r w:rsidR="00285F17" w:rsidRPr="00695A49">
        <w:rPr>
          <w:rFonts w:ascii="Times New Roman" w:hAnsi="Times New Roman" w:cs="Times New Roman"/>
          <w:sz w:val="32"/>
          <w:szCs w:val="32"/>
        </w:rPr>
        <w:t xml:space="preserve">у </w:t>
      </w:r>
      <w:r w:rsidR="00EF64F1" w:rsidRPr="00695A49">
        <w:rPr>
          <w:rFonts w:ascii="Times New Roman" w:hAnsi="Times New Roman" w:cs="Times New Roman"/>
          <w:sz w:val="32"/>
          <w:szCs w:val="32"/>
        </w:rPr>
        <w:t xml:space="preserve">творах художньої літератури (змалювання офіційних реалій життя: висловлювання в установах, під час проведення державних, громадських заходів тощо). Типовими особливостями офіційного </w:t>
      </w:r>
      <w:r w:rsidR="00285F17" w:rsidRPr="00695A49">
        <w:rPr>
          <w:rFonts w:ascii="Times New Roman" w:hAnsi="Times New Roman" w:cs="Times New Roman"/>
          <w:sz w:val="32"/>
          <w:szCs w:val="32"/>
        </w:rPr>
        <w:t xml:space="preserve">колориту </w:t>
      </w:r>
      <w:r w:rsidR="00EF64F1" w:rsidRPr="00695A49">
        <w:rPr>
          <w:rFonts w:ascii="Times New Roman" w:hAnsi="Times New Roman" w:cs="Times New Roman"/>
          <w:sz w:val="32"/>
          <w:szCs w:val="32"/>
        </w:rPr>
        <w:t>мовлення виступають: холодна чемність, офіційно вживані формулювання, елементи шанобливої ввічливості</w:t>
      </w:r>
      <w:r w:rsidR="007E6827" w:rsidRPr="00695A49">
        <w:rPr>
          <w:rFonts w:ascii="Times New Roman" w:hAnsi="Times New Roman" w:cs="Times New Roman"/>
          <w:sz w:val="32"/>
          <w:szCs w:val="32"/>
        </w:rPr>
        <w:t>, що формують етичні норми спілкування</w:t>
      </w:r>
      <w:r w:rsidR="00EF64F1" w:rsidRPr="00695A49">
        <w:rPr>
          <w:rFonts w:ascii="Times New Roman" w:hAnsi="Times New Roman" w:cs="Times New Roman"/>
          <w:sz w:val="32"/>
          <w:szCs w:val="32"/>
        </w:rPr>
        <w:t xml:space="preserve"> (широке використання займенників </w:t>
      </w:r>
      <w:r w:rsidR="00EF64F1" w:rsidRPr="00695A49">
        <w:rPr>
          <w:rFonts w:ascii="Times New Roman" w:hAnsi="Times New Roman" w:cs="Times New Roman"/>
          <w:i/>
          <w:sz w:val="32"/>
          <w:szCs w:val="32"/>
        </w:rPr>
        <w:t>ви</w:t>
      </w:r>
      <w:r w:rsidR="00EF64F1" w:rsidRPr="00695A49">
        <w:rPr>
          <w:rFonts w:ascii="Times New Roman" w:hAnsi="Times New Roman" w:cs="Times New Roman"/>
          <w:sz w:val="32"/>
          <w:szCs w:val="32"/>
        </w:rPr>
        <w:t xml:space="preserve">, </w:t>
      </w:r>
      <w:r w:rsidR="00EF64F1" w:rsidRPr="00695A49">
        <w:rPr>
          <w:rFonts w:ascii="Times New Roman" w:hAnsi="Times New Roman" w:cs="Times New Roman"/>
          <w:i/>
          <w:sz w:val="32"/>
          <w:szCs w:val="32"/>
        </w:rPr>
        <w:t>ми</w:t>
      </w:r>
      <w:r w:rsidR="00EF64F1" w:rsidRPr="00695A49">
        <w:rPr>
          <w:rFonts w:ascii="Times New Roman" w:hAnsi="Times New Roman" w:cs="Times New Roman"/>
          <w:sz w:val="32"/>
          <w:szCs w:val="32"/>
        </w:rPr>
        <w:t xml:space="preserve">; слова </w:t>
      </w:r>
      <w:r w:rsidR="00EF64F1" w:rsidRPr="00695A49">
        <w:rPr>
          <w:rFonts w:ascii="Times New Roman" w:hAnsi="Times New Roman" w:cs="Times New Roman"/>
          <w:i/>
          <w:sz w:val="32"/>
          <w:szCs w:val="32"/>
        </w:rPr>
        <w:t>шановний</w:t>
      </w:r>
      <w:r w:rsidR="00EF64F1" w:rsidRPr="00695A49">
        <w:rPr>
          <w:rFonts w:ascii="Times New Roman" w:hAnsi="Times New Roman" w:cs="Times New Roman"/>
          <w:sz w:val="32"/>
          <w:szCs w:val="32"/>
        </w:rPr>
        <w:t xml:space="preserve">, </w:t>
      </w:r>
      <w:r w:rsidR="00EF64F1" w:rsidRPr="00695A49">
        <w:rPr>
          <w:rFonts w:ascii="Times New Roman" w:hAnsi="Times New Roman" w:cs="Times New Roman"/>
          <w:i/>
          <w:sz w:val="32"/>
          <w:szCs w:val="32"/>
        </w:rPr>
        <w:t>вельмишановний</w:t>
      </w:r>
      <w:r w:rsidR="00EF64F1" w:rsidRPr="00695A49">
        <w:rPr>
          <w:rFonts w:ascii="Times New Roman" w:hAnsi="Times New Roman" w:cs="Times New Roman"/>
          <w:sz w:val="32"/>
          <w:szCs w:val="32"/>
        </w:rPr>
        <w:t xml:space="preserve">, </w:t>
      </w:r>
      <w:r w:rsidR="00EF64F1" w:rsidRPr="00695A49">
        <w:rPr>
          <w:rFonts w:ascii="Times New Roman" w:hAnsi="Times New Roman" w:cs="Times New Roman"/>
          <w:i/>
          <w:sz w:val="32"/>
          <w:szCs w:val="32"/>
        </w:rPr>
        <w:t>високоповажний</w:t>
      </w:r>
      <w:r w:rsidR="00EF64F1" w:rsidRPr="00695A49">
        <w:rPr>
          <w:rFonts w:ascii="Times New Roman" w:hAnsi="Times New Roman" w:cs="Times New Roman"/>
          <w:sz w:val="32"/>
          <w:szCs w:val="32"/>
        </w:rPr>
        <w:t xml:space="preserve">, </w:t>
      </w:r>
      <w:r w:rsidR="00EF64F1" w:rsidRPr="00695A49">
        <w:rPr>
          <w:rFonts w:ascii="Times New Roman" w:hAnsi="Times New Roman" w:cs="Times New Roman"/>
          <w:i/>
          <w:sz w:val="32"/>
          <w:szCs w:val="32"/>
        </w:rPr>
        <w:t>маю честь</w:t>
      </w:r>
      <w:r w:rsidR="00EF64F1" w:rsidRPr="00695A49">
        <w:rPr>
          <w:rFonts w:ascii="Times New Roman" w:hAnsi="Times New Roman" w:cs="Times New Roman"/>
          <w:sz w:val="32"/>
          <w:szCs w:val="32"/>
        </w:rPr>
        <w:t xml:space="preserve"> </w:t>
      </w:r>
      <w:r w:rsidR="00EF64F1" w:rsidRPr="00695A49">
        <w:rPr>
          <w:rFonts w:ascii="Times New Roman" w:hAnsi="Times New Roman" w:cs="Times New Roman"/>
          <w:i/>
          <w:sz w:val="32"/>
          <w:szCs w:val="32"/>
        </w:rPr>
        <w:t>повідомити</w:t>
      </w:r>
      <w:r w:rsidR="00EF64F1" w:rsidRPr="00695A49">
        <w:rPr>
          <w:rFonts w:ascii="Times New Roman" w:hAnsi="Times New Roman" w:cs="Times New Roman"/>
          <w:sz w:val="32"/>
          <w:szCs w:val="32"/>
        </w:rPr>
        <w:t xml:space="preserve"> (</w:t>
      </w:r>
      <w:r w:rsidR="00EF64F1" w:rsidRPr="00695A49">
        <w:rPr>
          <w:rFonts w:ascii="Times New Roman" w:hAnsi="Times New Roman" w:cs="Times New Roman"/>
          <w:i/>
          <w:sz w:val="32"/>
          <w:szCs w:val="32"/>
        </w:rPr>
        <w:t>запросити</w:t>
      </w:r>
      <w:r w:rsidR="00EF64F1" w:rsidRPr="00695A49">
        <w:rPr>
          <w:rFonts w:ascii="Times New Roman" w:hAnsi="Times New Roman" w:cs="Times New Roman"/>
          <w:sz w:val="32"/>
          <w:szCs w:val="32"/>
        </w:rPr>
        <w:t>);</w:t>
      </w:r>
      <w:r w:rsidR="00EF64F1" w:rsidRPr="00695A49">
        <w:rPr>
          <w:rFonts w:ascii="Times New Roman" w:hAnsi="Times New Roman" w:cs="Times New Roman"/>
          <w:i/>
          <w:sz w:val="32"/>
          <w:szCs w:val="32"/>
        </w:rPr>
        <w:t xml:space="preserve"> пан</w:t>
      </w:r>
      <w:r w:rsidR="00EF64F1" w:rsidRPr="00695A49">
        <w:rPr>
          <w:rFonts w:ascii="Times New Roman" w:hAnsi="Times New Roman" w:cs="Times New Roman"/>
          <w:sz w:val="32"/>
          <w:szCs w:val="32"/>
        </w:rPr>
        <w:t>,</w:t>
      </w:r>
      <w:r w:rsidR="00EF64F1" w:rsidRPr="00695A49">
        <w:rPr>
          <w:rFonts w:ascii="Times New Roman" w:hAnsi="Times New Roman" w:cs="Times New Roman"/>
          <w:i/>
          <w:sz w:val="32"/>
          <w:szCs w:val="32"/>
        </w:rPr>
        <w:t xml:space="preserve"> пані</w:t>
      </w:r>
      <w:r w:rsidR="00EF64F1" w:rsidRPr="00695A49">
        <w:rPr>
          <w:rFonts w:ascii="Times New Roman" w:hAnsi="Times New Roman" w:cs="Times New Roman"/>
          <w:sz w:val="32"/>
          <w:szCs w:val="32"/>
        </w:rPr>
        <w:t xml:space="preserve">, </w:t>
      </w:r>
      <w:r w:rsidR="00EF64F1" w:rsidRPr="00695A49">
        <w:rPr>
          <w:rFonts w:ascii="Times New Roman" w:hAnsi="Times New Roman" w:cs="Times New Roman"/>
          <w:i/>
          <w:sz w:val="32"/>
          <w:szCs w:val="32"/>
        </w:rPr>
        <w:t>добродію</w:t>
      </w:r>
      <w:r w:rsidR="00EF64F1" w:rsidRPr="00695A49">
        <w:rPr>
          <w:rFonts w:ascii="Times New Roman" w:hAnsi="Times New Roman" w:cs="Times New Roman"/>
          <w:sz w:val="32"/>
          <w:szCs w:val="32"/>
        </w:rPr>
        <w:t xml:space="preserve">, </w:t>
      </w:r>
      <w:r w:rsidR="00EF64F1" w:rsidRPr="00695A49">
        <w:rPr>
          <w:rFonts w:ascii="Times New Roman" w:hAnsi="Times New Roman" w:cs="Times New Roman"/>
          <w:i/>
          <w:sz w:val="32"/>
          <w:szCs w:val="32"/>
        </w:rPr>
        <w:t xml:space="preserve">товаришу </w:t>
      </w:r>
      <w:r w:rsidR="00EF64F1" w:rsidRPr="00695A49">
        <w:rPr>
          <w:rFonts w:ascii="Times New Roman" w:hAnsi="Times New Roman" w:cs="Times New Roman"/>
          <w:sz w:val="32"/>
          <w:szCs w:val="32"/>
        </w:rPr>
        <w:t xml:space="preserve">тощо); звертання учасників розмови один до одного на ім’я і по батькові, називання прізвища співрозмовника; </w:t>
      </w:r>
      <w:r w:rsidR="00EF64F1" w:rsidRPr="00695A49">
        <w:rPr>
          <w:rFonts w:ascii="Times New Roman" w:hAnsi="Times New Roman" w:cs="Times New Roman"/>
          <w:sz w:val="32"/>
          <w:szCs w:val="32"/>
        </w:rPr>
        <w:lastRenderedPageBreak/>
        <w:t xml:space="preserve">відсутність слів із значенням суб’єктивної оцінки (пестливості, згрубілості, виразної зневажливості); переважне вживання розгорнутих розповідних речень; розважливість розповіді, логічна змістовність, доказовість, переконливість співрозмовників. </w:t>
      </w:r>
      <w:r w:rsidR="00437272" w:rsidRPr="00695A49">
        <w:rPr>
          <w:rFonts w:ascii="Times New Roman" w:hAnsi="Times New Roman" w:cs="Times New Roman"/>
          <w:i/>
          <w:sz w:val="32"/>
          <w:szCs w:val="32"/>
        </w:rPr>
        <w:t>Колорит урочистості</w:t>
      </w:r>
      <w:r w:rsidR="00437272" w:rsidRPr="00695A49">
        <w:rPr>
          <w:rFonts w:ascii="Times New Roman" w:hAnsi="Times New Roman" w:cs="Times New Roman"/>
          <w:sz w:val="32"/>
          <w:szCs w:val="32"/>
        </w:rPr>
        <w:t xml:space="preserve"> – різновид мови, мета якого передати велич </w:t>
      </w:r>
      <w:r w:rsidR="000A433D" w:rsidRPr="00695A49">
        <w:rPr>
          <w:rFonts w:ascii="Times New Roman" w:hAnsi="Times New Roman" w:cs="Times New Roman"/>
          <w:sz w:val="32"/>
          <w:szCs w:val="32"/>
        </w:rPr>
        <w:t xml:space="preserve">осіб, їхніх героїчних, патріотичних вчинків, а також знаменних </w:t>
      </w:r>
      <w:r w:rsidR="00437272" w:rsidRPr="00695A49">
        <w:rPr>
          <w:rFonts w:ascii="Times New Roman" w:hAnsi="Times New Roman" w:cs="Times New Roman"/>
          <w:sz w:val="32"/>
          <w:szCs w:val="32"/>
        </w:rPr>
        <w:t xml:space="preserve">подій, </w:t>
      </w:r>
      <w:r w:rsidR="000A433D" w:rsidRPr="00695A49">
        <w:rPr>
          <w:rFonts w:ascii="Times New Roman" w:hAnsi="Times New Roman" w:cs="Times New Roman"/>
          <w:sz w:val="32"/>
          <w:szCs w:val="32"/>
        </w:rPr>
        <w:t>важливих фактів державного, громадського життя країни</w:t>
      </w:r>
      <w:r w:rsidR="00285F17" w:rsidRPr="00695A49">
        <w:rPr>
          <w:rFonts w:ascii="Times New Roman" w:hAnsi="Times New Roman" w:cs="Times New Roman"/>
          <w:sz w:val="32"/>
          <w:szCs w:val="32"/>
        </w:rPr>
        <w:t xml:space="preserve"> (наприклад, інформація у засобах масової інформації про присвоєння державної нагороди, почесного звання, про прийняття Конституції України, схвалення державного бюджету тощо)</w:t>
      </w:r>
      <w:r w:rsidR="001A3F93" w:rsidRPr="00695A49">
        <w:rPr>
          <w:rFonts w:ascii="Times New Roman" w:hAnsi="Times New Roman" w:cs="Times New Roman"/>
          <w:sz w:val="32"/>
          <w:szCs w:val="32"/>
        </w:rPr>
        <w:t xml:space="preserve">; </w:t>
      </w:r>
      <w:r w:rsidR="00437272" w:rsidRPr="00695A49">
        <w:rPr>
          <w:rFonts w:ascii="Times New Roman" w:hAnsi="Times New Roman" w:cs="Times New Roman"/>
          <w:sz w:val="32"/>
          <w:szCs w:val="32"/>
        </w:rPr>
        <w:t>виявляється дуж</w:t>
      </w:r>
      <w:r w:rsidR="00285F17" w:rsidRPr="00695A49">
        <w:rPr>
          <w:rFonts w:ascii="Times New Roman" w:hAnsi="Times New Roman" w:cs="Times New Roman"/>
          <w:sz w:val="32"/>
          <w:szCs w:val="32"/>
        </w:rPr>
        <w:t xml:space="preserve">е часто в публіцистиці, </w:t>
      </w:r>
      <w:r w:rsidR="00437272" w:rsidRPr="00695A49">
        <w:rPr>
          <w:rFonts w:ascii="Times New Roman" w:hAnsi="Times New Roman" w:cs="Times New Roman"/>
          <w:sz w:val="32"/>
          <w:szCs w:val="32"/>
        </w:rPr>
        <w:t>художньо-літе</w:t>
      </w:r>
      <w:r w:rsidR="007E6827" w:rsidRPr="00695A49">
        <w:rPr>
          <w:rFonts w:ascii="Times New Roman" w:hAnsi="Times New Roman" w:cs="Times New Roman"/>
          <w:sz w:val="32"/>
          <w:szCs w:val="32"/>
        </w:rPr>
        <w:t>ратурних, конфесійних текстах</w:t>
      </w:r>
      <w:r w:rsidR="001A3F93" w:rsidRPr="00695A49">
        <w:rPr>
          <w:rFonts w:ascii="Times New Roman" w:hAnsi="Times New Roman" w:cs="Times New Roman"/>
          <w:sz w:val="32"/>
          <w:szCs w:val="32"/>
        </w:rPr>
        <w:t xml:space="preserve"> </w:t>
      </w:r>
      <w:r w:rsidR="00D359C3" w:rsidRPr="00695A49">
        <w:rPr>
          <w:rFonts w:ascii="Times New Roman" w:hAnsi="Times New Roman" w:cs="Times New Roman"/>
          <w:sz w:val="32"/>
          <w:szCs w:val="32"/>
        </w:rPr>
        <w:t>з ціллю пробудження високих почуттів і піднесеного нас</w:t>
      </w:r>
      <w:r w:rsidR="000A433D" w:rsidRPr="00695A49">
        <w:rPr>
          <w:rFonts w:ascii="Times New Roman" w:hAnsi="Times New Roman" w:cs="Times New Roman"/>
          <w:sz w:val="32"/>
          <w:szCs w:val="32"/>
        </w:rPr>
        <w:t>трою у слухача / читача</w:t>
      </w:r>
      <w:r w:rsidR="00285F17" w:rsidRPr="00695A49">
        <w:rPr>
          <w:rFonts w:ascii="Times New Roman" w:hAnsi="Times New Roman" w:cs="Times New Roman"/>
          <w:sz w:val="32"/>
          <w:szCs w:val="32"/>
        </w:rPr>
        <w:t>.</w:t>
      </w:r>
      <w:r w:rsidR="00D359C3" w:rsidRPr="00695A49">
        <w:rPr>
          <w:rFonts w:ascii="Times New Roman" w:hAnsi="Times New Roman" w:cs="Times New Roman"/>
          <w:sz w:val="32"/>
          <w:szCs w:val="32"/>
        </w:rPr>
        <w:t xml:space="preserve"> </w:t>
      </w:r>
      <w:r w:rsidR="00437272" w:rsidRPr="00695A49">
        <w:rPr>
          <w:rFonts w:ascii="Times New Roman" w:hAnsi="Times New Roman" w:cs="Times New Roman"/>
          <w:i/>
          <w:sz w:val="32"/>
          <w:szCs w:val="32"/>
        </w:rPr>
        <w:t>Колорит інтимності-ласкавості</w:t>
      </w:r>
      <w:r w:rsidR="00437272" w:rsidRPr="00695A49">
        <w:rPr>
          <w:rFonts w:ascii="Times New Roman" w:hAnsi="Times New Roman" w:cs="Times New Roman"/>
          <w:sz w:val="32"/>
          <w:szCs w:val="32"/>
        </w:rPr>
        <w:t xml:space="preserve"> – властивий текстам, зміст яких забарвлений почуттями симпатії, сердечності, інтимної близькості. Такі відтінки зустрічаються в різних стилях: розмовному, художньому, епістолярному. Інтимно-ласкаве забарвлення висло</w:t>
      </w:r>
      <w:r w:rsidR="00CF364D" w:rsidRPr="00695A49">
        <w:rPr>
          <w:rFonts w:ascii="Times New Roman" w:hAnsi="Times New Roman" w:cs="Times New Roman"/>
          <w:sz w:val="32"/>
          <w:szCs w:val="32"/>
        </w:rPr>
        <w:t>влюваного досягається: широким у</w:t>
      </w:r>
      <w:r w:rsidR="00437272" w:rsidRPr="00695A49">
        <w:rPr>
          <w:rFonts w:ascii="Times New Roman" w:hAnsi="Times New Roman" w:cs="Times New Roman"/>
          <w:sz w:val="32"/>
          <w:szCs w:val="32"/>
        </w:rPr>
        <w:t>живанням е</w:t>
      </w:r>
      <w:r w:rsidR="000A433D" w:rsidRPr="00695A49">
        <w:rPr>
          <w:rFonts w:ascii="Times New Roman" w:hAnsi="Times New Roman" w:cs="Times New Roman"/>
          <w:sz w:val="32"/>
          <w:szCs w:val="32"/>
        </w:rPr>
        <w:t>моційної лексики, особливо слів</w:t>
      </w:r>
      <w:r w:rsidR="00437272" w:rsidRPr="00695A49">
        <w:rPr>
          <w:rFonts w:ascii="Times New Roman" w:hAnsi="Times New Roman" w:cs="Times New Roman"/>
          <w:sz w:val="32"/>
          <w:szCs w:val="32"/>
        </w:rPr>
        <w:t xml:space="preserve"> із специфічним словотвором – </w:t>
      </w:r>
      <w:r w:rsidR="000A433D" w:rsidRPr="00695A49">
        <w:rPr>
          <w:rFonts w:ascii="Times New Roman" w:hAnsi="Times New Roman" w:cs="Times New Roman"/>
          <w:sz w:val="32"/>
          <w:szCs w:val="32"/>
        </w:rPr>
        <w:t xml:space="preserve">іменників, прикметників із </w:t>
      </w:r>
      <w:r w:rsidR="00437272" w:rsidRPr="00695A49">
        <w:rPr>
          <w:rFonts w:ascii="Times New Roman" w:hAnsi="Times New Roman" w:cs="Times New Roman"/>
          <w:sz w:val="32"/>
          <w:szCs w:val="32"/>
        </w:rPr>
        <w:t xml:space="preserve">суфіксами зменшеності, здрібнілості, пестливості, голубливості, а також дієслівних, </w:t>
      </w:r>
      <w:r w:rsidR="000A433D" w:rsidRPr="00695A49">
        <w:rPr>
          <w:rFonts w:ascii="Times New Roman" w:hAnsi="Times New Roman" w:cs="Times New Roman"/>
          <w:sz w:val="32"/>
          <w:szCs w:val="32"/>
        </w:rPr>
        <w:t>прислівникових форм почуттєво-</w:t>
      </w:r>
      <w:r w:rsidR="007E6827" w:rsidRPr="00695A49">
        <w:rPr>
          <w:rFonts w:ascii="Times New Roman" w:hAnsi="Times New Roman" w:cs="Times New Roman"/>
          <w:sz w:val="32"/>
          <w:szCs w:val="32"/>
        </w:rPr>
        <w:t>емотив</w:t>
      </w:r>
      <w:r w:rsidR="00437272" w:rsidRPr="00695A49">
        <w:rPr>
          <w:rFonts w:ascii="Times New Roman" w:hAnsi="Times New Roman" w:cs="Times New Roman"/>
          <w:sz w:val="32"/>
          <w:szCs w:val="32"/>
        </w:rPr>
        <w:t xml:space="preserve">ного характеру; </w:t>
      </w:r>
      <w:r w:rsidR="00CF364D" w:rsidRPr="00695A49">
        <w:rPr>
          <w:rFonts w:ascii="Times New Roman" w:hAnsi="Times New Roman" w:cs="Times New Roman"/>
          <w:sz w:val="32"/>
          <w:szCs w:val="32"/>
        </w:rPr>
        <w:t>форм середнього роду, що є стилістично значущими (</w:t>
      </w:r>
      <w:r w:rsidR="00CF364D" w:rsidRPr="00695A49">
        <w:rPr>
          <w:rFonts w:ascii="Times New Roman" w:hAnsi="Times New Roman" w:cs="Times New Roman"/>
          <w:i/>
          <w:sz w:val="32"/>
          <w:szCs w:val="32"/>
        </w:rPr>
        <w:t>серденько</w:t>
      </w:r>
      <w:r w:rsidR="00CF364D" w:rsidRPr="00695A49">
        <w:rPr>
          <w:rFonts w:ascii="Times New Roman" w:hAnsi="Times New Roman" w:cs="Times New Roman"/>
          <w:sz w:val="32"/>
          <w:szCs w:val="32"/>
        </w:rPr>
        <w:t xml:space="preserve"> </w:t>
      </w:r>
      <w:r w:rsidR="00CF364D" w:rsidRPr="00695A49">
        <w:rPr>
          <w:rFonts w:ascii="Times New Roman" w:hAnsi="Times New Roman" w:cs="Times New Roman"/>
          <w:i/>
          <w:sz w:val="32"/>
          <w:szCs w:val="32"/>
        </w:rPr>
        <w:t>моє</w:t>
      </w:r>
      <w:r w:rsidR="00CF364D" w:rsidRPr="00695A49">
        <w:rPr>
          <w:rFonts w:ascii="Times New Roman" w:hAnsi="Times New Roman" w:cs="Times New Roman"/>
          <w:sz w:val="32"/>
          <w:szCs w:val="32"/>
        </w:rPr>
        <w:t xml:space="preserve">, </w:t>
      </w:r>
      <w:r w:rsidR="00CF364D" w:rsidRPr="00695A49">
        <w:rPr>
          <w:rFonts w:ascii="Times New Roman" w:hAnsi="Times New Roman" w:cs="Times New Roman"/>
          <w:i/>
          <w:sz w:val="32"/>
          <w:szCs w:val="32"/>
        </w:rPr>
        <w:t>бідолашне</w:t>
      </w:r>
      <w:r w:rsidR="00CF364D" w:rsidRPr="00695A49">
        <w:rPr>
          <w:rFonts w:ascii="Times New Roman" w:hAnsi="Times New Roman" w:cs="Times New Roman"/>
          <w:sz w:val="32"/>
          <w:szCs w:val="32"/>
        </w:rPr>
        <w:t xml:space="preserve">); </w:t>
      </w:r>
      <w:r w:rsidR="00D1623E" w:rsidRPr="00695A49">
        <w:rPr>
          <w:rFonts w:ascii="Times New Roman" w:hAnsi="Times New Roman" w:cs="Times New Roman"/>
          <w:sz w:val="32"/>
          <w:szCs w:val="32"/>
        </w:rPr>
        <w:t>особлив</w:t>
      </w:r>
      <w:r w:rsidR="00437272" w:rsidRPr="00695A49">
        <w:rPr>
          <w:rFonts w:ascii="Times New Roman" w:hAnsi="Times New Roman" w:cs="Times New Roman"/>
          <w:sz w:val="32"/>
          <w:szCs w:val="32"/>
        </w:rPr>
        <w:t xml:space="preserve">ою синтаксичною організацією тексту </w:t>
      </w:r>
      <w:r w:rsidR="000A433D" w:rsidRPr="00695A49">
        <w:rPr>
          <w:rFonts w:ascii="Times New Roman" w:hAnsi="Times New Roman" w:cs="Times New Roman"/>
          <w:sz w:val="32"/>
          <w:szCs w:val="32"/>
        </w:rPr>
        <w:t xml:space="preserve">– </w:t>
      </w:r>
      <w:r w:rsidR="00CF364D" w:rsidRPr="00695A49">
        <w:rPr>
          <w:rFonts w:ascii="Times New Roman" w:hAnsi="Times New Roman" w:cs="Times New Roman"/>
          <w:sz w:val="32"/>
          <w:szCs w:val="32"/>
        </w:rPr>
        <w:t>прості конструкції</w:t>
      </w:r>
      <w:r w:rsidR="00437272" w:rsidRPr="00695A49">
        <w:rPr>
          <w:rFonts w:ascii="Times New Roman" w:hAnsi="Times New Roman" w:cs="Times New Roman"/>
          <w:sz w:val="32"/>
          <w:szCs w:val="32"/>
        </w:rPr>
        <w:t>, зазвичай</w:t>
      </w:r>
      <w:r w:rsidR="00033BDB" w:rsidRPr="00695A49">
        <w:rPr>
          <w:rFonts w:ascii="Times New Roman" w:hAnsi="Times New Roman" w:cs="Times New Roman"/>
          <w:sz w:val="32"/>
          <w:szCs w:val="32"/>
        </w:rPr>
        <w:t xml:space="preserve"> побутового змісту, розмовно-оповідного стилю</w:t>
      </w:r>
      <w:r w:rsidR="00CF364D" w:rsidRPr="00695A49">
        <w:rPr>
          <w:rFonts w:ascii="Times New Roman" w:hAnsi="Times New Roman" w:cs="Times New Roman"/>
          <w:sz w:val="32"/>
          <w:szCs w:val="32"/>
        </w:rPr>
        <w:t>, часто вживані звертання тощо</w:t>
      </w:r>
      <w:r w:rsidR="00437272" w:rsidRPr="00695A49">
        <w:rPr>
          <w:rFonts w:ascii="Times New Roman" w:hAnsi="Times New Roman" w:cs="Times New Roman"/>
          <w:sz w:val="32"/>
          <w:szCs w:val="32"/>
        </w:rPr>
        <w:t>. Мовлення втілюється в доброзичливих, прихильних інтонаціях.</w:t>
      </w:r>
      <w:r w:rsidR="00331D17" w:rsidRPr="00695A49">
        <w:rPr>
          <w:rFonts w:ascii="Times New Roman" w:hAnsi="Times New Roman" w:cs="Times New Roman"/>
          <w:sz w:val="32"/>
          <w:szCs w:val="32"/>
        </w:rPr>
        <w:t xml:space="preserve"> </w:t>
      </w:r>
      <w:r w:rsidR="00437272" w:rsidRPr="00695A49">
        <w:rPr>
          <w:rFonts w:ascii="Times New Roman" w:hAnsi="Times New Roman" w:cs="Times New Roman"/>
          <w:i/>
          <w:sz w:val="32"/>
          <w:szCs w:val="32"/>
        </w:rPr>
        <w:t>Колорит фамільярності</w:t>
      </w:r>
      <w:r w:rsidR="00437272" w:rsidRPr="00695A49">
        <w:rPr>
          <w:rFonts w:ascii="Times New Roman" w:hAnsi="Times New Roman" w:cs="Times New Roman"/>
          <w:sz w:val="32"/>
          <w:szCs w:val="32"/>
        </w:rPr>
        <w:t xml:space="preserve"> здебільшого виявляється в розмовно-побутовому, неофіційному мовленні, а також у певних жанрах художнього стилю. Висловлювання вказаного різновиду характеризується безцеремонністю, вираженням </w:t>
      </w:r>
      <w:r w:rsidR="00285F17" w:rsidRPr="00695A49">
        <w:rPr>
          <w:rFonts w:ascii="Times New Roman" w:hAnsi="Times New Roman" w:cs="Times New Roman"/>
          <w:sz w:val="32"/>
          <w:szCs w:val="32"/>
        </w:rPr>
        <w:t>тієї чи іншої міри</w:t>
      </w:r>
      <w:r w:rsidR="00437272" w:rsidRPr="00695A49">
        <w:rPr>
          <w:rFonts w:ascii="Times New Roman" w:hAnsi="Times New Roman" w:cs="Times New Roman"/>
          <w:sz w:val="32"/>
          <w:szCs w:val="32"/>
        </w:rPr>
        <w:t xml:space="preserve"> розв’язності, панібратських від</w:t>
      </w:r>
      <w:r w:rsidR="00285F17" w:rsidRPr="00695A49">
        <w:rPr>
          <w:rFonts w:ascii="Times New Roman" w:hAnsi="Times New Roman" w:cs="Times New Roman"/>
          <w:sz w:val="32"/>
          <w:szCs w:val="32"/>
        </w:rPr>
        <w:t>носин, стосунків; прибільшенням власного Я, применшенням</w:t>
      </w:r>
      <w:r w:rsidR="00FE6DB6" w:rsidRPr="00695A49">
        <w:rPr>
          <w:rFonts w:ascii="Times New Roman" w:hAnsi="Times New Roman" w:cs="Times New Roman"/>
          <w:sz w:val="32"/>
          <w:szCs w:val="32"/>
        </w:rPr>
        <w:t xml:space="preserve"> гідності</w:t>
      </w:r>
      <w:r w:rsidR="00437272" w:rsidRPr="00695A49">
        <w:rPr>
          <w:rFonts w:ascii="Times New Roman" w:hAnsi="Times New Roman" w:cs="Times New Roman"/>
          <w:sz w:val="32"/>
          <w:szCs w:val="32"/>
        </w:rPr>
        <w:t xml:space="preserve"> інших. Особливості фамільярного мовлення створюються використанням слів дещо зниженого чи навмисне підвищеного звучання; вживанням речень різної будови із типовою змістовою ціллю: удаване возвеличення співрозмовника, а насправді – його приниження; помітно вільним інтонув</w:t>
      </w:r>
      <w:r w:rsidR="009F4126" w:rsidRPr="00695A49">
        <w:rPr>
          <w:rFonts w:ascii="Times New Roman" w:hAnsi="Times New Roman" w:cs="Times New Roman"/>
          <w:sz w:val="32"/>
          <w:szCs w:val="32"/>
        </w:rPr>
        <w:t>анням фрази, супровідними жестами</w:t>
      </w:r>
      <w:r w:rsidR="00437272" w:rsidRPr="00695A49">
        <w:rPr>
          <w:rFonts w:ascii="Times New Roman" w:hAnsi="Times New Roman" w:cs="Times New Roman"/>
          <w:sz w:val="32"/>
          <w:szCs w:val="32"/>
        </w:rPr>
        <w:t xml:space="preserve">, мімікою. Це </w:t>
      </w:r>
      <w:r w:rsidR="00437272" w:rsidRPr="00695A49">
        <w:rPr>
          <w:rFonts w:ascii="Times New Roman" w:hAnsi="Times New Roman" w:cs="Times New Roman"/>
          <w:sz w:val="32"/>
          <w:szCs w:val="32"/>
        </w:rPr>
        <w:lastRenderedPageBreak/>
        <w:t xml:space="preserve">мовлення, зазвичай, між особами нерівними за соціальною приналежністю чи іншими </w:t>
      </w:r>
      <w:r w:rsidR="00033BDB" w:rsidRPr="00695A49">
        <w:rPr>
          <w:rFonts w:ascii="Times New Roman" w:hAnsi="Times New Roman" w:cs="Times New Roman"/>
          <w:sz w:val="32"/>
          <w:szCs w:val="32"/>
        </w:rPr>
        <w:t>ознаками (наприклад, професійними, посадовими</w:t>
      </w:r>
      <w:r w:rsidR="00437272" w:rsidRPr="00695A49">
        <w:rPr>
          <w:rFonts w:ascii="Times New Roman" w:hAnsi="Times New Roman" w:cs="Times New Roman"/>
          <w:sz w:val="32"/>
          <w:szCs w:val="32"/>
        </w:rPr>
        <w:t>), тому воно буває принизливим для одного із співрозмовників.</w:t>
      </w:r>
      <w:r w:rsidR="00331D17" w:rsidRPr="00695A49">
        <w:rPr>
          <w:rFonts w:ascii="Times New Roman" w:hAnsi="Times New Roman" w:cs="Times New Roman"/>
          <w:sz w:val="32"/>
          <w:szCs w:val="32"/>
        </w:rPr>
        <w:t xml:space="preserve"> </w:t>
      </w:r>
      <w:r w:rsidR="00437272" w:rsidRPr="00695A49">
        <w:rPr>
          <w:rFonts w:ascii="Times New Roman" w:hAnsi="Times New Roman" w:cs="Times New Roman"/>
          <w:i/>
          <w:sz w:val="32"/>
          <w:szCs w:val="32"/>
        </w:rPr>
        <w:t>Колорит гумору</w:t>
      </w:r>
      <w:r w:rsidR="00437272" w:rsidRPr="00695A49">
        <w:rPr>
          <w:rFonts w:ascii="Times New Roman" w:hAnsi="Times New Roman" w:cs="Times New Roman"/>
          <w:sz w:val="32"/>
          <w:szCs w:val="32"/>
        </w:rPr>
        <w:t xml:space="preserve"> </w:t>
      </w:r>
      <w:r w:rsidR="00EF64F1" w:rsidRPr="00695A49">
        <w:rPr>
          <w:rFonts w:ascii="Times New Roman" w:hAnsi="Times New Roman" w:cs="Times New Roman"/>
          <w:sz w:val="32"/>
          <w:szCs w:val="32"/>
        </w:rPr>
        <w:t>–</w:t>
      </w:r>
      <w:r w:rsidR="00437272" w:rsidRPr="00695A49">
        <w:rPr>
          <w:rFonts w:ascii="Times New Roman" w:hAnsi="Times New Roman" w:cs="Times New Roman"/>
          <w:sz w:val="32"/>
          <w:szCs w:val="32"/>
        </w:rPr>
        <w:t xml:space="preserve"> виявляється у текстах, зміст яких має жартівливий характер, </w:t>
      </w:r>
      <w:r w:rsidR="009F4126" w:rsidRPr="00695A49">
        <w:rPr>
          <w:rFonts w:ascii="Times New Roman" w:hAnsi="Times New Roman" w:cs="Times New Roman"/>
          <w:sz w:val="32"/>
          <w:szCs w:val="32"/>
        </w:rPr>
        <w:t>відтворює</w:t>
      </w:r>
      <w:r w:rsidR="00437272" w:rsidRPr="00695A49">
        <w:rPr>
          <w:rFonts w:ascii="Times New Roman" w:hAnsi="Times New Roman" w:cs="Times New Roman"/>
          <w:sz w:val="32"/>
          <w:szCs w:val="32"/>
        </w:rPr>
        <w:t xml:space="preserve"> життєві події і ситуації з комічного боку. Жартівливий колорит висловлювання найкраще пов’язаний із розмовним стилем, часто простежується у художньому мовленні, рідше – </w:t>
      </w:r>
      <w:r w:rsidR="00285F17" w:rsidRPr="00695A49">
        <w:rPr>
          <w:rFonts w:ascii="Times New Roman" w:hAnsi="Times New Roman" w:cs="Times New Roman"/>
          <w:sz w:val="32"/>
          <w:szCs w:val="32"/>
        </w:rPr>
        <w:t>в публіцистичному. Ц</w:t>
      </w:r>
      <w:r w:rsidR="00437272" w:rsidRPr="00695A49">
        <w:rPr>
          <w:rFonts w:ascii="Times New Roman" w:hAnsi="Times New Roman" w:cs="Times New Roman"/>
          <w:sz w:val="32"/>
          <w:szCs w:val="32"/>
        </w:rPr>
        <w:t xml:space="preserve">ей різновид </w:t>
      </w:r>
      <w:r w:rsidR="00285F17" w:rsidRPr="00695A49">
        <w:rPr>
          <w:rFonts w:ascii="Times New Roman" w:hAnsi="Times New Roman" w:cs="Times New Roman"/>
          <w:sz w:val="32"/>
          <w:szCs w:val="32"/>
        </w:rPr>
        <w:t xml:space="preserve">характерний </w:t>
      </w:r>
      <w:r w:rsidR="00437272" w:rsidRPr="00695A49">
        <w:rPr>
          <w:rFonts w:ascii="Times New Roman" w:hAnsi="Times New Roman" w:cs="Times New Roman"/>
          <w:sz w:val="32"/>
          <w:szCs w:val="32"/>
        </w:rPr>
        <w:t xml:space="preserve">і для приватного листування (епістолярний стиль). Досягнення гумористичного колориту пов’язується із багатьма мовними засобами та прийомами їх використання, серед яких переважають контрастно-комічні порівняння, зіставлення та протиставлення певних фактів, ознак; перебільшення реальних властивостей, якостей людей, предметів, тварин тощо; вживання слів у значенні, </w:t>
      </w:r>
      <w:r w:rsidR="00307187" w:rsidRPr="00695A49">
        <w:rPr>
          <w:rFonts w:ascii="Times New Roman" w:hAnsi="Times New Roman" w:cs="Times New Roman"/>
          <w:sz w:val="32"/>
          <w:szCs w:val="32"/>
        </w:rPr>
        <w:t xml:space="preserve">що </w:t>
      </w:r>
      <w:r w:rsidR="002B7DBC" w:rsidRPr="00695A49">
        <w:rPr>
          <w:rFonts w:ascii="Times New Roman" w:hAnsi="Times New Roman" w:cs="Times New Roman"/>
          <w:sz w:val="32"/>
          <w:szCs w:val="32"/>
        </w:rPr>
        <w:t>суперечить</w:t>
      </w:r>
      <w:r w:rsidR="00437272" w:rsidRPr="00695A49">
        <w:rPr>
          <w:rFonts w:ascii="Times New Roman" w:hAnsi="Times New Roman" w:cs="Times New Roman"/>
          <w:sz w:val="32"/>
          <w:szCs w:val="32"/>
        </w:rPr>
        <w:t xml:space="preserve"> конкретній ситуації; невідповідність висновку тому змістові, з якого вис</w:t>
      </w:r>
      <w:r w:rsidR="00EF64F1" w:rsidRPr="00695A49">
        <w:rPr>
          <w:rFonts w:ascii="Times New Roman" w:hAnsi="Times New Roman" w:cs="Times New Roman"/>
          <w:sz w:val="32"/>
          <w:szCs w:val="32"/>
        </w:rPr>
        <w:t>новок природно мав би випливати,</w:t>
      </w:r>
      <w:r w:rsidR="00437272" w:rsidRPr="00695A49">
        <w:rPr>
          <w:rFonts w:ascii="Times New Roman" w:hAnsi="Times New Roman" w:cs="Times New Roman"/>
          <w:sz w:val="32"/>
          <w:szCs w:val="32"/>
        </w:rPr>
        <w:t xml:space="preserve"> тощо; пародійне використання </w:t>
      </w:r>
      <w:r w:rsidR="00307187" w:rsidRPr="00695A49">
        <w:rPr>
          <w:rFonts w:ascii="Times New Roman" w:hAnsi="Times New Roman" w:cs="Times New Roman"/>
          <w:sz w:val="32"/>
          <w:szCs w:val="32"/>
        </w:rPr>
        <w:t xml:space="preserve">різностильових </w:t>
      </w:r>
      <w:r w:rsidR="00437272" w:rsidRPr="00695A49">
        <w:rPr>
          <w:rFonts w:ascii="Times New Roman" w:hAnsi="Times New Roman" w:cs="Times New Roman"/>
          <w:sz w:val="32"/>
          <w:szCs w:val="32"/>
        </w:rPr>
        <w:t>елементі</w:t>
      </w:r>
      <w:r w:rsidR="002B7DBC" w:rsidRPr="00695A49">
        <w:rPr>
          <w:rFonts w:ascii="Times New Roman" w:hAnsi="Times New Roman" w:cs="Times New Roman"/>
          <w:sz w:val="32"/>
          <w:szCs w:val="32"/>
        </w:rPr>
        <w:t>в</w:t>
      </w:r>
      <w:r w:rsidR="00307187" w:rsidRPr="00695A49">
        <w:rPr>
          <w:rFonts w:ascii="Times New Roman" w:hAnsi="Times New Roman" w:cs="Times New Roman"/>
          <w:sz w:val="32"/>
          <w:szCs w:val="32"/>
        </w:rPr>
        <w:t>, відмін</w:t>
      </w:r>
      <w:r w:rsidR="00437272" w:rsidRPr="00695A49">
        <w:rPr>
          <w:rFonts w:ascii="Times New Roman" w:hAnsi="Times New Roman" w:cs="Times New Roman"/>
          <w:sz w:val="32"/>
          <w:szCs w:val="32"/>
        </w:rPr>
        <w:t>них стилістичних колоритів (стилістичний колорит розмовності та урочистості, офіційності тощо). Жартівливе мовлення супроводжується нотками доброзичливої іронії; інколи доброзичливий сміх високохудожньо й майстерно пов’язується в комічних обрисах із глузливим, навіть часом трагедійним.</w:t>
      </w:r>
      <w:r w:rsidR="00331D17" w:rsidRPr="00695A49">
        <w:rPr>
          <w:rFonts w:ascii="Times New Roman" w:hAnsi="Times New Roman" w:cs="Times New Roman"/>
          <w:sz w:val="32"/>
          <w:szCs w:val="32"/>
        </w:rPr>
        <w:t xml:space="preserve"> </w:t>
      </w:r>
      <w:r w:rsidR="00EF64F1" w:rsidRPr="00695A49">
        <w:rPr>
          <w:rFonts w:ascii="Times New Roman" w:hAnsi="Times New Roman" w:cs="Times New Roman"/>
          <w:i/>
          <w:sz w:val="32"/>
          <w:szCs w:val="32"/>
        </w:rPr>
        <w:t>Колорит сатири</w:t>
      </w:r>
      <w:r w:rsidR="00437272" w:rsidRPr="00695A49">
        <w:rPr>
          <w:rFonts w:ascii="Times New Roman" w:hAnsi="Times New Roman" w:cs="Times New Roman"/>
          <w:sz w:val="32"/>
          <w:szCs w:val="32"/>
        </w:rPr>
        <w:t xml:space="preserve"> –</w:t>
      </w:r>
      <w:r w:rsidR="00EF64F1" w:rsidRPr="00695A49">
        <w:rPr>
          <w:rFonts w:ascii="Times New Roman" w:hAnsi="Times New Roman" w:cs="Times New Roman"/>
          <w:sz w:val="32"/>
          <w:szCs w:val="32"/>
        </w:rPr>
        <w:t xml:space="preserve"> покликаний</w:t>
      </w:r>
      <w:r w:rsidR="00331D17" w:rsidRPr="00695A49">
        <w:rPr>
          <w:rFonts w:ascii="Times New Roman" w:hAnsi="Times New Roman" w:cs="Times New Roman"/>
          <w:sz w:val="32"/>
          <w:szCs w:val="32"/>
        </w:rPr>
        <w:t xml:space="preserve"> виявля</w:t>
      </w:r>
      <w:r w:rsidR="00437272" w:rsidRPr="00695A49">
        <w:rPr>
          <w:rFonts w:ascii="Times New Roman" w:hAnsi="Times New Roman" w:cs="Times New Roman"/>
          <w:sz w:val="32"/>
          <w:szCs w:val="32"/>
        </w:rPr>
        <w:t>ти негативне ставлення до того, про кого (про що) йде</w:t>
      </w:r>
      <w:r w:rsidR="00331D17" w:rsidRPr="00695A49">
        <w:rPr>
          <w:rFonts w:ascii="Times New Roman" w:hAnsi="Times New Roman" w:cs="Times New Roman"/>
          <w:sz w:val="32"/>
          <w:szCs w:val="32"/>
        </w:rPr>
        <w:t>ться, різко засудити, викрити</w:t>
      </w:r>
      <w:r w:rsidR="009F4126" w:rsidRPr="00695A49">
        <w:rPr>
          <w:rFonts w:ascii="Times New Roman" w:hAnsi="Times New Roman" w:cs="Times New Roman"/>
          <w:sz w:val="32"/>
          <w:szCs w:val="32"/>
        </w:rPr>
        <w:t xml:space="preserve"> певну</w:t>
      </w:r>
      <w:r w:rsidR="00437272" w:rsidRPr="00695A49">
        <w:rPr>
          <w:rFonts w:ascii="Times New Roman" w:hAnsi="Times New Roman" w:cs="Times New Roman"/>
          <w:sz w:val="32"/>
          <w:szCs w:val="32"/>
        </w:rPr>
        <w:t xml:space="preserve"> </w:t>
      </w:r>
      <w:r w:rsidR="009F4126" w:rsidRPr="00695A49">
        <w:rPr>
          <w:rFonts w:ascii="Times New Roman" w:hAnsi="Times New Roman" w:cs="Times New Roman"/>
          <w:sz w:val="32"/>
          <w:szCs w:val="32"/>
        </w:rPr>
        <w:t>особу (осіб), її</w:t>
      </w:r>
      <w:r w:rsidR="00437272" w:rsidRPr="00695A49">
        <w:rPr>
          <w:rFonts w:ascii="Times New Roman" w:hAnsi="Times New Roman" w:cs="Times New Roman"/>
          <w:sz w:val="32"/>
          <w:szCs w:val="32"/>
        </w:rPr>
        <w:t xml:space="preserve"> вчинки, </w:t>
      </w:r>
      <w:r w:rsidR="009F4126" w:rsidRPr="00695A49">
        <w:rPr>
          <w:rFonts w:ascii="Times New Roman" w:hAnsi="Times New Roman" w:cs="Times New Roman"/>
          <w:sz w:val="32"/>
          <w:szCs w:val="32"/>
        </w:rPr>
        <w:t xml:space="preserve">або ж </w:t>
      </w:r>
      <w:r w:rsidR="00437272" w:rsidRPr="00695A49">
        <w:rPr>
          <w:rFonts w:ascii="Times New Roman" w:hAnsi="Times New Roman" w:cs="Times New Roman"/>
          <w:sz w:val="32"/>
          <w:szCs w:val="32"/>
        </w:rPr>
        <w:t xml:space="preserve">конкретні події, явища в житті. Супровідними компонентами сатиричного змалювання дійсності є вираження </w:t>
      </w:r>
      <w:r w:rsidR="00307187" w:rsidRPr="00695A49">
        <w:rPr>
          <w:rFonts w:ascii="Times New Roman" w:hAnsi="Times New Roman" w:cs="Times New Roman"/>
          <w:sz w:val="32"/>
          <w:szCs w:val="32"/>
        </w:rPr>
        <w:t>презирства, зневаги, осуду</w:t>
      </w:r>
      <w:r w:rsidR="00437272" w:rsidRPr="00695A49">
        <w:rPr>
          <w:rFonts w:ascii="Times New Roman" w:hAnsi="Times New Roman" w:cs="Times New Roman"/>
          <w:sz w:val="32"/>
          <w:szCs w:val="32"/>
        </w:rPr>
        <w:t>, іронічного ставлення, незгоди, непримирення з тим, що чиниться в суспільстві. Такого забарвлення можуть набувати тексти різних стилів</w:t>
      </w:r>
      <w:r w:rsidR="002B7DBC" w:rsidRPr="00695A49">
        <w:rPr>
          <w:rFonts w:ascii="Times New Roman" w:hAnsi="Times New Roman" w:cs="Times New Roman"/>
          <w:sz w:val="32"/>
          <w:szCs w:val="32"/>
        </w:rPr>
        <w:t>, зокрема жанрові різновиди</w:t>
      </w:r>
      <w:r w:rsidR="00437272" w:rsidRPr="00695A49">
        <w:rPr>
          <w:rFonts w:ascii="Times New Roman" w:hAnsi="Times New Roman" w:cs="Times New Roman"/>
          <w:sz w:val="32"/>
          <w:szCs w:val="32"/>
        </w:rPr>
        <w:t xml:space="preserve"> художнього, публіцистичного (прилюдні виступи на політичні теми), наукового (полемічні наукові дискусії)</w:t>
      </w:r>
      <w:r w:rsidR="002B7DBC" w:rsidRPr="00695A49">
        <w:rPr>
          <w:rFonts w:ascii="Times New Roman" w:hAnsi="Times New Roman" w:cs="Times New Roman"/>
          <w:sz w:val="32"/>
          <w:szCs w:val="32"/>
        </w:rPr>
        <w:t xml:space="preserve"> мовлення</w:t>
      </w:r>
      <w:r w:rsidR="00437272" w:rsidRPr="00695A49">
        <w:rPr>
          <w:rFonts w:ascii="Times New Roman" w:hAnsi="Times New Roman" w:cs="Times New Roman"/>
          <w:sz w:val="32"/>
          <w:szCs w:val="32"/>
        </w:rPr>
        <w:t>, спрямовані на викриття, гостре висміювання і тавру</w:t>
      </w:r>
      <w:r w:rsidR="002B7DBC" w:rsidRPr="00695A49">
        <w:rPr>
          <w:rFonts w:ascii="Times New Roman" w:hAnsi="Times New Roman" w:cs="Times New Roman"/>
          <w:sz w:val="32"/>
          <w:szCs w:val="32"/>
        </w:rPr>
        <w:t>вання суспільних явищ, фактів</w:t>
      </w:r>
      <w:r w:rsidR="00437272" w:rsidRPr="00695A49">
        <w:rPr>
          <w:rFonts w:ascii="Times New Roman" w:hAnsi="Times New Roman" w:cs="Times New Roman"/>
          <w:sz w:val="32"/>
          <w:szCs w:val="32"/>
        </w:rPr>
        <w:t>; а також розмовно-побутові вислови гостро-іронічного характеру.</w:t>
      </w:r>
      <w:r w:rsidR="00EF64F1" w:rsidRPr="00695A49">
        <w:rPr>
          <w:rFonts w:ascii="Times New Roman" w:hAnsi="Times New Roman" w:cs="Times New Roman"/>
          <w:sz w:val="32"/>
          <w:szCs w:val="32"/>
        </w:rPr>
        <w:t xml:space="preserve"> </w:t>
      </w:r>
      <w:r w:rsidR="002B7DBC" w:rsidRPr="00695A49">
        <w:rPr>
          <w:rFonts w:ascii="Times New Roman" w:hAnsi="Times New Roman" w:cs="Times New Roman"/>
          <w:sz w:val="32"/>
          <w:szCs w:val="32"/>
        </w:rPr>
        <w:t>В</w:t>
      </w:r>
      <w:r w:rsidR="00437272" w:rsidRPr="00695A49">
        <w:rPr>
          <w:rFonts w:ascii="Times New Roman" w:hAnsi="Times New Roman" w:cs="Times New Roman"/>
          <w:sz w:val="32"/>
          <w:szCs w:val="32"/>
        </w:rPr>
        <w:t xml:space="preserve"> сатиричному мовленні ши</w:t>
      </w:r>
      <w:r w:rsidR="002B7DBC" w:rsidRPr="00695A49">
        <w:rPr>
          <w:rFonts w:ascii="Times New Roman" w:hAnsi="Times New Roman" w:cs="Times New Roman"/>
          <w:sz w:val="32"/>
          <w:szCs w:val="32"/>
        </w:rPr>
        <w:t>роко вживані</w:t>
      </w:r>
      <w:r w:rsidR="00437272" w:rsidRPr="00695A49">
        <w:rPr>
          <w:rFonts w:ascii="Times New Roman" w:hAnsi="Times New Roman" w:cs="Times New Roman"/>
          <w:sz w:val="32"/>
          <w:szCs w:val="32"/>
        </w:rPr>
        <w:t xml:space="preserve"> слова і словосполучення, якими ви</w:t>
      </w:r>
      <w:r w:rsidR="002B7DBC" w:rsidRPr="00695A49">
        <w:rPr>
          <w:rFonts w:ascii="Times New Roman" w:hAnsi="Times New Roman" w:cs="Times New Roman"/>
          <w:sz w:val="32"/>
          <w:szCs w:val="32"/>
        </w:rPr>
        <w:t>ражається зневага до потворних у</w:t>
      </w:r>
      <w:r w:rsidR="00437272" w:rsidRPr="00695A49">
        <w:rPr>
          <w:rFonts w:ascii="Times New Roman" w:hAnsi="Times New Roman" w:cs="Times New Roman"/>
          <w:sz w:val="32"/>
          <w:szCs w:val="32"/>
        </w:rPr>
        <w:t xml:space="preserve">чинків, негативних явищ. Для цього використовуються глузливі епітети, порівняння. Своєрідною є </w:t>
      </w:r>
      <w:r w:rsidR="00437272" w:rsidRPr="00695A49">
        <w:rPr>
          <w:rFonts w:ascii="Times New Roman" w:hAnsi="Times New Roman" w:cs="Times New Roman"/>
          <w:sz w:val="32"/>
          <w:szCs w:val="32"/>
        </w:rPr>
        <w:lastRenderedPageBreak/>
        <w:t>будова речень, їх різноманітна модальність, яка розрахована на відповідну інтонацію.</w:t>
      </w:r>
      <w:r w:rsidR="00EF64F1" w:rsidRPr="00695A49">
        <w:rPr>
          <w:rFonts w:ascii="Times New Roman" w:hAnsi="Times New Roman" w:cs="Times New Roman"/>
          <w:sz w:val="32"/>
          <w:szCs w:val="32"/>
        </w:rPr>
        <w:t xml:space="preserve"> </w:t>
      </w:r>
      <w:r w:rsidR="00EF64F1" w:rsidRPr="00695A49">
        <w:rPr>
          <w:rFonts w:ascii="Times New Roman" w:hAnsi="Times New Roman" w:cs="Times New Roman"/>
          <w:i/>
          <w:sz w:val="32"/>
          <w:szCs w:val="32"/>
        </w:rPr>
        <w:t>Колориту</w:t>
      </w:r>
      <w:r w:rsidR="00437272" w:rsidRPr="00695A49">
        <w:rPr>
          <w:rFonts w:ascii="Times New Roman" w:hAnsi="Times New Roman" w:cs="Times New Roman"/>
          <w:sz w:val="32"/>
          <w:szCs w:val="32"/>
        </w:rPr>
        <w:t xml:space="preserve"> </w:t>
      </w:r>
      <w:r w:rsidR="00437272" w:rsidRPr="00695A49">
        <w:rPr>
          <w:rFonts w:ascii="Times New Roman" w:hAnsi="Times New Roman" w:cs="Times New Roman"/>
          <w:i/>
          <w:sz w:val="32"/>
          <w:szCs w:val="32"/>
        </w:rPr>
        <w:t>сарказму</w:t>
      </w:r>
      <w:r w:rsidR="00437272" w:rsidRPr="00695A49">
        <w:rPr>
          <w:rFonts w:ascii="Times New Roman" w:hAnsi="Times New Roman" w:cs="Times New Roman"/>
          <w:sz w:val="32"/>
          <w:szCs w:val="32"/>
        </w:rPr>
        <w:t xml:space="preserve"> набуває особливо в’їдливе, посилено викривальне сатиричне мовлення.</w:t>
      </w:r>
      <w:r w:rsidR="00BD70D4" w:rsidRPr="00695A49">
        <w:rPr>
          <w:rFonts w:ascii="Times New Roman" w:hAnsi="Times New Roman" w:cs="Times New Roman"/>
          <w:sz w:val="32"/>
          <w:szCs w:val="32"/>
        </w:rPr>
        <w:t xml:space="preserve"> Виділяють також </w:t>
      </w:r>
      <w:r w:rsidR="00BD70D4" w:rsidRPr="00695A49">
        <w:rPr>
          <w:rFonts w:ascii="Times New Roman" w:hAnsi="Times New Roman" w:cs="Times New Roman"/>
          <w:i/>
          <w:sz w:val="32"/>
          <w:szCs w:val="32"/>
        </w:rPr>
        <w:t>колорит</w:t>
      </w:r>
      <w:r w:rsidR="00BD70D4" w:rsidRPr="00695A49">
        <w:rPr>
          <w:rFonts w:ascii="Times New Roman" w:hAnsi="Times New Roman" w:cs="Times New Roman"/>
          <w:sz w:val="32"/>
          <w:szCs w:val="32"/>
        </w:rPr>
        <w:t xml:space="preserve"> </w:t>
      </w:r>
      <w:r w:rsidR="00BD70D4" w:rsidRPr="00695A49">
        <w:rPr>
          <w:rFonts w:ascii="Times New Roman" w:hAnsi="Times New Roman" w:cs="Times New Roman"/>
          <w:i/>
          <w:sz w:val="32"/>
          <w:szCs w:val="32"/>
        </w:rPr>
        <w:t>іронії</w:t>
      </w:r>
      <w:r w:rsidR="00BD70D4" w:rsidRPr="00695A49">
        <w:rPr>
          <w:rFonts w:ascii="Times New Roman" w:hAnsi="Times New Roman" w:cs="Times New Roman"/>
          <w:sz w:val="32"/>
          <w:szCs w:val="32"/>
        </w:rPr>
        <w:t xml:space="preserve">, </w:t>
      </w:r>
      <w:r w:rsidR="00BD70D4" w:rsidRPr="00695A49">
        <w:rPr>
          <w:rFonts w:ascii="Times New Roman" w:hAnsi="Times New Roman" w:cs="Times New Roman"/>
          <w:i/>
          <w:sz w:val="32"/>
          <w:szCs w:val="32"/>
        </w:rPr>
        <w:t>вульгарності</w:t>
      </w:r>
      <w:r w:rsidR="00BD70D4" w:rsidRPr="00695A49">
        <w:rPr>
          <w:rFonts w:ascii="Times New Roman" w:hAnsi="Times New Roman" w:cs="Times New Roman"/>
          <w:sz w:val="32"/>
          <w:szCs w:val="32"/>
        </w:rPr>
        <w:t xml:space="preserve"> (зниженості),</w:t>
      </w:r>
      <w:r w:rsidR="00BD70D4" w:rsidRPr="00695A49">
        <w:rPr>
          <w:rFonts w:ascii="Times New Roman" w:hAnsi="Times New Roman" w:cs="Times New Roman"/>
          <w:i/>
          <w:sz w:val="32"/>
          <w:szCs w:val="32"/>
        </w:rPr>
        <w:t xml:space="preserve"> розмовності</w:t>
      </w:r>
      <w:r w:rsidR="00BD70D4" w:rsidRPr="00695A49">
        <w:rPr>
          <w:rFonts w:ascii="Times New Roman" w:hAnsi="Times New Roman" w:cs="Times New Roman"/>
          <w:sz w:val="32"/>
          <w:szCs w:val="32"/>
        </w:rPr>
        <w:t xml:space="preserve">, </w:t>
      </w:r>
      <w:r w:rsidR="00BD70D4" w:rsidRPr="00695A49">
        <w:rPr>
          <w:rFonts w:ascii="Times New Roman" w:hAnsi="Times New Roman" w:cs="Times New Roman"/>
          <w:i/>
          <w:sz w:val="32"/>
          <w:szCs w:val="32"/>
        </w:rPr>
        <w:t>фольклорності</w:t>
      </w:r>
      <w:r w:rsidR="00BD70D4" w:rsidRPr="00695A49">
        <w:rPr>
          <w:rFonts w:ascii="Times New Roman" w:hAnsi="Times New Roman" w:cs="Times New Roman"/>
          <w:sz w:val="32"/>
          <w:szCs w:val="32"/>
        </w:rPr>
        <w:t xml:space="preserve">, </w:t>
      </w:r>
      <w:r w:rsidR="00BD70D4" w:rsidRPr="00695A49">
        <w:rPr>
          <w:rFonts w:ascii="Times New Roman" w:hAnsi="Times New Roman" w:cs="Times New Roman"/>
          <w:i/>
          <w:sz w:val="32"/>
          <w:szCs w:val="32"/>
        </w:rPr>
        <w:t>пісенності</w:t>
      </w:r>
      <w:r w:rsidR="00BD70D4" w:rsidRPr="00695A49">
        <w:rPr>
          <w:rFonts w:ascii="Times New Roman" w:hAnsi="Times New Roman" w:cs="Times New Roman"/>
          <w:sz w:val="32"/>
          <w:szCs w:val="32"/>
        </w:rPr>
        <w:t>.</w:t>
      </w:r>
      <w:r w:rsidR="00EF64F1" w:rsidRPr="00695A49">
        <w:rPr>
          <w:rFonts w:ascii="Times New Roman" w:hAnsi="Times New Roman" w:cs="Times New Roman"/>
          <w:sz w:val="32"/>
          <w:szCs w:val="32"/>
        </w:rPr>
        <w:t xml:space="preserve"> </w:t>
      </w:r>
      <w:r w:rsidR="002E2C58" w:rsidRPr="00695A49">
        <w:rPr>
          <w:rFonts w:ascii="Times New Roman" w:hAnsi="Times New Roman" w:cs="Times New Roman"/>
          <w:sz w:val="32"/>
          <w:szCs w:val="32"/>
        </w:rPr>
        <w:t xml:space="preserve">Див. також: </w:t>
      </w:r>
      <w:r w:rsidR="002E2C58" w:rsidRPr="00695A49">
        <w:rPr>
          <w:rFonts w:ascii="Times New Roman" w:hAnsi="Times New Roman" w:cs="Times New Roman"/>
          <w:i/>
          <w:sz w:val="32"/>
          <w:szCs w:val="32"/>
        </w:rPr>
        <w:t>стиль</w:t>
      </w:r>
      <w:r w:rsidR="00A81450" w:rsidRPr="00695A49">
        <w:rPr>
          <w:rFonts w:ascii="Times New Roman" w:hAnsi="Times New Roman" w:cs="Times New Roman"/>
          <w:sz w:val="32"/>
          <w:szCs w:val="32"/>
        </w:rPr>
        <w:t xml:space="preserve">, </w:t>
      </w:r>
      <w:r w:rsidR="00A81450" w:rsidRPr="00695A49">
        <w:rPr>
          <w:rFonts w:ascii="Times New Roman" w:hAnsi="Times New Roman" w:cs="Times New Roman"/>
          <w:i/>
          <w:sz w:val="32"/>
          <w:szCs w:val="32"/>
        </w:rPr>
        <w:t>тон</w:t>
      </w:r>
      <w:r w:rsidR="002B7DBC" w:rsidRPr="00695A49">
        <w:rPr>
          <w:rFonts w:ascii="Times New Roman" w:hAnsi="Times New Roman" w:cs="Times New Roman"/>
          <w:sz w:val="32"/>
          <w:szCs w:val="32"/>
        </w:rPr>
        <w:t>,</w:t>
      </w:r>
      <w:r w:rsidR="002B7DBC" w:rsidRPr="00695A49">
        <w:rPr>
          <w:rFonts w:ascii="Times New Roman" w:hAnsi="Times New Roman" w:cs="Times New Roman"/>
          <w:i/>
          <w:sz w:val="32"/>
          <w:szCs w:val="32"/>
        </w:rPr>
        <w:t xml:space="preserve"> тональність</w:t>
      </w:r>
      <w:r w:rsidR="002E2C58" w:rsidRPr="00695A49">
        <w:rPr>
          <w:rFonts w:ascii="Times New Roman" w:hAnsi="Times New Roman" w:cs="Times New Roman"/>
          <w:sz w:val="32"/>
          <w:szCs w:val="32"/>
        </w:rPr>
        <w:t>.</w:t>
      </w:r>
    </w:p>
    <w:p w:rsidR="00E76D6D" w:rsidRPr="00695A49" w:rsidRDefault="002230C0" w:rsidP="00E76D6D">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Комічне</w:t>
      </w:r>
      <w:r w:rsidRPr="00695A49">
        <w:rPr>
          <w:rFonts w:ascii="Times New Roman" w:hAnsi="Times New Roman" w:cs="Times New Roman"/>
          <w:bCs/>
          <w:sz w:val="32"/>
          <w:szCs w:val="32"/>
        </w:rPr>
        <w:t xml:space="preserve"> – смішне, комедійне; комічними називаємо ті явища суспільного життя, що викликають сміх. Комічне як естетична категорія завжди змістовне, в його основі лежить суперечність між новим і старим, тим, що народжується, і тим, що відходить у минуле тощо.</w:t>
      </w:r>
      <w:r w:rsidR="005D0B14" w:rsidRPr="00695A49">
        <w:rPr>
          <w:rFonts w:ascii="Times New Roman" w:hAnsi="Times New Roman" w:cs="Times New Roman"/>
          <w:bCs/>
          <w:sz w:val="32"/>
          <w:szCs w:val="32"/>
        </w:rPr>
        <w:t xml:space="preserve"> Див. також: </w:t>
      </w:r>
      <w:r w:rsidR="005D0B14" w:rsidRPr="00695A49">
        <w:rPr>
          <w:rFonts w:ascii="Times New Roman" w:hAnsi="Times New Roman" w:cs="Times New Roman"/>
          <w:bCs/>
          <w:i/>
          <w:sz w:val="32"/>
          <w:szCs w:val="32"/>
        </w:rPr>
        <w:t>гумор</w:t>
      </w:r>
      <w:r w:rsidR="005D0B14" w:rsidRPr="00695A49">
        <w:rPr>
          <w:rFonts w:ascii="Times New Roman" w:hAnsi="Times New Roman" w:cs="Times New Roman"/>
          <w:bCs/>
          <w:sz w:val="32"/>
          <w:szCs w:val="32"/>
        </w:rPr>
        <w:t xml:space="preserve">, </w:t>
      </w:r>
      <w:r w:rsidR="005D0B14" w:rsidRPr="00695A49">
        <w:rPr>
          <w:rFonts w:ascii="Times New Roman" w:hAnsi="Times New Roman" w:cs="Times New Roman"/>
          <w:bCs/>
          <w:i/>
          <w:sz w:val="32"/>
          <w:szCs w:val="32"/>
        </w:rPr>
        <w:t>сатира</w:t>
      </w:r>
      <w:r w:rsidR="005D0B14" w:rsidRPr="00695A49">
        <w:rPr>
          <w:rFonts w:ascii="Times New Roman" w:hAnsi="Times New Roman" w:cs="Times New Roman"/>
          <w:bCs/>
          <w:sz w:val="32"/>
          <w:szCs w:val="32"/>
        </w:rPr>
        <w:t>.</w:t>
      </w:r>
      <w:r w:rsidR="00E76D6D" w:rsidRPr="00695A49">
        <w:rPr>
          <w:rFonts w:ascii="Times New Roman" w:hAnsi="Times New Roman" w:cs="Times New Roman"/>
          <w:bCs/>
          <w:sz w:val="32"/>
          <w:szCs w:val="32"/>
        </w:rPr>
        <w:t xml:space="preserve"> </w:t>
      </w:r>
    </w:p>
    <w:p w:rsidR="00E76D6D" w:rsidRPr="00695A49" w:rsidRDefault="00E76D6D" w:rsidP="00E76D6D">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Компетентність</w:t>
      </w:r>
      <w:r w:rsidRPr="00695A49">
        <w:rPr>
          <w:rFonts w:ascii="Times New Roman" w:hAnsi="Times New Roman" w:cs="Times New Roman"/>
          <w:bCs/>
          <w:sz w:val="32"/>
          <w:szCs w:val="32"/>
        </w:rPr>
        <w:t xml:space="preserve"> – інтегрована здатність особистості, набута в процесі навчання; необхідний комплекс знань, навичок та досвіду, що дозволяють ефективно здійснювати діяльність або певну функцію. Виявляється в певному контексті, коли є ситуація, де вона використовується.</w:t>
      </w:r>
    </w:p>
    <w:p w:rsidR="009936F1" w:rsidRPr="004A1DF8" w:rsidRDefault="009936F1" w:rsidP="004A1DF8">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Компетенція </w:t>
      </w:r>
      <w:r w:rsidRPr="00695A49">
        <w:rPr>
          <w:rFonts w:ascii="Times New Roman" w:hAnsi="Times New Roman" w:cs="Times New Roman"/>
          <w:bCs/>
          <w:sz w:val="32"/>
          <w:szCs w:val="32"/>
        </w:rPr>
        <w:t>– суспільно визнани</w:t>
      </w:r>
      <w:r w:rsidR="00A85944" w:rsidRPr="00695A49">
        <w:rPr>
          <w:rFonts w:ascii="Times New Roman" w:hAnsi="Times New Roman" w:cs="Times New Roman"/>
          <w:bCs/>
          <w:sz w:val="32"/>
          <w:szCs w:val="32"/>
        </w:rPr>
        <w:t>й рівень знань, умінь і навичок</w:t>
      </w:r>
      <w:r w:rsidRPr="00695A49">
        <w:rPr>
          <w:rFonts w:ascii="Times New Roman" w:hAnsi="Times New Roman" w:cs="Times New Roman"/>
          <w:bCs/>
          <w:sz w:val="32"/>
          <w:szCs w:val="32"/>
        </w:rPr>
        <w:t xml:space="preserve">, ставлень у певній сфері діяльності людини. </w:t>
      </w:r>
      <w:r w:rsidR="004A1DF8">
        <w:rPr>
          <w:rFonts w:ascii="Times New Roman" w:hAnsi="Times New Roman" w:cs="Times New Roman"/>
          <w:bCs/>
          <w:sz w:val="32"/>
          <w:szCs w:val="32"/>
        </w:rPr>
        <w:t xml:space="preserve">Див. також: </w:t>
      </w:r>
      <w:r w:rsidR="004A1DF8" w:rsidRPr="004A1DF8">
        <w:rPr>
          <w:rFonts w:ascii="Times New Roman" w:hAnsi="Times New Roman" w:cs="Times New Roman"/>
          <w:i/>
          <w:sz w:val="32"/>
          <w:szCs w:val="32"/>
        </w:rPr>
        <w:t>комунікативна компетенція</w:t>
      </w:r>
      <w:r w:rsidR="004A1DF8" w:rsidRPr="004A1DF8">
        <w:rPr>
          <w:rFonts w:ascii="Times New Roman" w:hAnsi="Times New Roman" w:cs="Times New Roman"/>
          <w:bCs/>
          <w:sz w:val="32"/>
          <w:szCs w:val="32"/>
        </w:rPr>
        <w:t xml:space="preserve">, </w:t>
      </w:r>
      <w:r w:rsidR="004A1DF8" w:rsidRPr="004A1DF8">
        <w:rPr>
          <w:rFonts w:ascii="Times New Roman" w:hAnsi="Times New Roman" w:cs="Times New Roman"/>
          <w:bCs/>
          <w:i/>
          <w:sz w:val="32"/>
          <w:szCs w:val="32"/>
        </w:rPr>
        <w:t>мовна компетенція</w:t>
      </w:r>
      <w:r w:rsidR="004A1DF8" w:rsidRPr="004A1DF8">
        <w:rPr>
          <w:rFonts w:ascii="Times New Roman" w:hAnsi="Times New Roman" w:cs="Times New Roman"/>
          <w:bCs/>
          <w:sz w:val="32"/>
          <w:szCs w:val="32"/>
        </w:rPr>
        <w:t>.</w:t>
      </w:r>
    </w:p>
    <w:p w:rsidR="00FE7FBD" w:rsidRPr="00695A49" w:rsidRDefault="00FE7FBD" w:rsidP="00FE7FBD">
      <w:pPr>
        <w:spacing w:after="0" w:line="240" w:lineRule="auto"/>
        <w:ind w:firstLine="709"/>
        <w:jc w:val="both"/>
        <w:rPr>
          <w:rFonts w:ascii="Times New Roman" w:eastAsia="Times New Roman" w:hAnsi="Times New Roman" w:cs="Times New Roman"/>
          <w:bCs/>
          <w:sz w:val="32"/>
          <w:szCs w:val="32"/>
          <w:lang w:eastAsia="uk-UA"/>
        </w:rPr>
      </w:pPr>
      <w:r w:rsidRPr="00695A49">
        <w:rPr>
          <w:rFonts w:ascii="Times New Roman" w:eastAsia="Times New Roman" w:hAnsi="Times New Roman" w:cs="Times New Roman"/>
          <w:b/>
          <w:bCs/>
          <w:sz w:val="32"/>
          <w:szCs w:val="32"/>
          <w:lang w:eastAsia="uk-UA"/>
        </w:rPr>
        <w:t>Комплексний аналіз тексту</w:t>
      </w:r>
      <w:r w:rsidRPr="00695A49">
        <w:rPr>
          <w:rFonts w:ascii="Times New Roman" w:eastAsia="Times New Roman" w:hAnsi="Times New Roman" w:cs="Times New Roman"/>
          <w:bCs/>
          <w:sz w:val="32"/>
          <w:szCs w:val="32"/>
          <w:lang w:eastAsia="uk-UA"/>
        </w:rPr>
        <w:t xml:space="preserve"> – аналіз формальних мовних засобів у їх взаємозв’язках, з урахуванням типу мовлення, стилю, жанру; формує цілісне, системне відчуття змісту й форми аналізованого тексту. П</w:t>
      </w:r>
      <w:r w:rsidRPr="00695A49">
        <w:rPr>
          <w:rFonts w:ascii="Times New Roman" w:hAnsi="Times New Roman" w:cs="Times New Roman"/>
          <w:bCs/>
          <w:sz w:val="32"/>
          <w:szCs w:val="32"/>
        </w:rPr>
        <w:t>ередбачає поєднання аналізу змісту, структури, ідейно-тематичного спрямування, мовних одиниць різних рівнів та їх впливу на стильове оформлення тексту.</w:t>
      </w:r>
      <w:r w:rsidRPr="00695A49">
        <w:rPr>
          <w:rFonts w:ascii="Times New Roman" w:eastAsia="Times New Roman" w:hAnsi="Times New Roman" w:cs="Times New Roman"/>
          <w:bCs/>
          <w:sz w:val="32"/>
          <w:szCs w:val="32"/>
          <w:lang w:eastAsia="uk-UA"/>
        </w:rPr>
        <w:t xml:space="preserve"> </w:t>
      </w:r>
      <w:r w:rsidRPr="00695A49">
        <w:rPr>
          <w:rFonts w:ascii="Times New Roman" w:hAnsi="Times New Roman" w:cs="Times New Roman"/>
          <w:bCs/>
          <w:sz w:val="32"/>
          <w:szCs w:val="32"/>
        </w:rPr>
        <w:t xml:space="preserve">Див. також: </w:t>
      </w:r>
      <w:r w:rsidRPr="00695A49">
        <w:rPr>
          <w:rFonts w:ascii="Times New Roman" w:hAnsi="Times New Roman" w:cs="Times New Roman"/>
          <w:bCs/>
          <w:i/>
          <w:sz w:val="32"/>
          <w:szCs w:val="32"/>
        </w:rPr>
        <w:t>аналіз тексту</w:t>
      </w:r>
      <w:r w:rsidR="00FE6DB6" w:rsidRPr="00695A49">
        <w:rPr>
          <w:rFonts w:ascii="Times New Roman" w:hAnsi="Times New Roman" w:cs="Times New Roman"/>
          <w:bCs/>
          <w:sz w:val="32"/>
          <w:szCs w:val="32"/>
        </w:rPr>
        <w:t xml:space="preserve">, </w:t>
      </w:r>
      <w:r w:rsidR="00FE6DB6" w:rsidRPr="00695A49">
        <w:rPr>
          <w:rFonts w:ascii="Times New Roman" w:hAnsi="Times New Roman" w:cs="Times New Roman"/>
          <w:bCs/>
          <w:i/>
          <w:sz w:val="32"/>
          <w:szCs w:val="32"/>
        </w:rPr>
        <w:t>лінгвістичний аналіз тексту</w:t>
      </w:r>
      <w:r w:rsidR="00FE6DB6" w:rsidRPr="00695A49">
        <w:rPr>
          <w:rFonts w:ascii="Times New Roman" w:hAnsi="Times New Roman" w:cs="Times New Roman"/>
          <w:bCs/>
          <w:sz w:val="32"/>
          <w:szCs w:val="32"/>
        </w:rPr>
        <w:t>.</w:t>
      </w:r>
    </w:p>
    <w:p w:rsidR="002A21D1" w:rsidRPr="00695A49" w:rsidRDefault="002A21D1"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Композиційно-стилістичні засоби </w:t>
      </w:r>
      <w:r w:rsidRPr="00695A49">
        <w:rPr>
          <w:rFonts w:ascii="Times New Roman" w:hAnsi="Times New Roman" w:cs="Times New Roman"/>
          <w:bCs/>
          <w:sz w:val="32"/>
          <w:szCs w:val="32"/>
        </w:rPr>
        <w:t xml:space="preserve">– різновиди монологічного викладу (інформація, опис, характеристика, спогад, коментар, конкретизація, ілюстрація, діалогізація </w:t>
      </w:r>
      <w:r w:rsidR="00831AD4" w:rsidRPr="00695A49">
        <w:rPr>
          <w:rFonts w:ascii="Times New Roman" w:hAnsi="Times New Roman" w:cs="Times New Roman"/>
          <w:bCs/>
          <w:sz w:val="32"/>
          <w:szCs w:val="32"/>
        </w:rPr>
        <w:t>та ін.</w:t>
      </w:r>
      <w:r w:rsidRPr="00695A49">
        <w:rPr>
          <w:rFonts w:ascii="Times New Roman" w:hAnsi="Times New Roman" w:cs="Times New Roman"/>
          <w:bCs/>
          <w:sz w:val="32"/>
          <w:szCs w:val="32"/>
        </w:rPr>
        <w:t>), що відрізняються за призначенням, манерою викладу, аргументаціє</w:t>
      </w:r>
      <w:r w:rsidR="00CA5D6B" w:rsidRPr="00695A49">
        <w:rPr>
          <w:rFonts w:ascii="Times New Roman" w:hAnsi="Times New Roman" w:cs="Times New Roman"/>
          <w:bCs/>
          <w:sz w:val="32"/>
          <w:szCs w:val="32"/>
        </w:rPr>
        <w:t>ю</w:t>
      </w:r>
      <w:r w:rsidRPr="00695A49">
        <w:rPr>
          <w:rFonts w:ascii="Times New Roman" w:hAnsi="Times New Roman" w:cs="Times New Roman"/>
          <w:bCs/>
          <w:sz w:val="32"/>
          <w:szCs w:val="32"/>
        </w:rPr>
        <w:t xml:space="preserve">, стилістичними засобами і пов’язані з характером матеріалу </w:t>
      </w:r>
      <w:r w:rsidR="00831AD4" w:rsidRPr="00695A49">
        <w:rPr>
          <w:rFonts w:ascii="Times New Roman" w:hAnsi="Times New Roman" w:cs="Times New Roman"/>
          <w:bCs/>
          <w:sz w:val="32"/>
          <w:szCs w:val="32"/>
        </w:rPr>
        <w:t>й</w:t>
      </w:r>
      <w:r w:rsidRPr="00695A49">
        <w:rPr>
          <w:rFonts w:ascii="Times New Roman" w:hAnsi="Times New Roman" w:cs="Times New Roman"/>
          <w:bCs/>
          <w:sz w:val="32"/>
          <w:szCs w:val="32"/>
        </w:rPr>
        <w:t xml:space="preserve"> метою висловлювання.</w:t>
      </w:r>
    </w:p>
    <w:p w:rsidR="002A21D1" w:rsidRPr="00695A49" w:rsidRDefault="002A21D1" w:rsidP="00F64494">
      <w:pPr>
        <w:pStyle w:val="a8"/>
        <w:spacing w:before="0" w:beforeAutospacing="0" w:after="0" w:afterAutospacing="0"/>
        <w:ind w:firstLine="709"/>
        <w:jc w:val="both"/>
        <w:rPr>
          <w:bCs/>
          <w:sz w:val="32"/>
          <w:szCs w:val="32"/>
        </w:rPr>
      </w:pPr>
      <w:r w:rsidRPr="00695A49">
        <w:rPr>
          <w:b/>
          <w:bCs/>
          <w:sz w:val="32"/>
          <w:szCs w:val="32"/>
        </w:rPr>
        <w:t>Композиція</w:t>
      </w:r>
      <w:r w:rsidRPr="00695A49">
        <w:rPr>
          <w:bCs/>
          <w:sz w:val="32"/>
          <w:szCs w:val="32"/>
        </w:rPr>
        <w:t xml:space="preserve"> – </w:t>
      </w:r>
      <w:r w:rsidR="000E410B" w:rsidRPr="00695A49">
        <w:rPr>
          <w:bCs/>
          <w:sz w:val="32"/>
          <w:szCs w:val="32"/>
        </w:rPr>
        <w:t xml:space="preserve">закономірне, мотивоване розташування та взаємний зв’язок складових частин певного твору; </w:t>
      </w:r>
      <w:r w:rsidR="004100E9" w:rsidRPr="00695A49">
        <w:rPr>
          <w:rFonts w:eastAsia="Times New Roman"/>
          <w:sz w:val="32"/>
          <w:szCs w:val="32"/>
        </w:rPr>
        <w:t xml:space="preserve">стpуктуpа, побудова твору певного </w:t>
      </w:r>
      <w:r w:rsidRPr="00695A49">
        <w:rPr>
          <w:rFonts w:eastAsia="Times New Roman"/>
          <w:sz w:val="32"/>
          <w:szCs w:val="32"/>
        </w:rPr>
        <w:t>жанpу,</w:t>
      </w:r>
      <w:r w:rsidRPr="00695A49">
        <w:rPr>
          <w:sz w:val="32"/>
          <w:szCs w:val="32"/>
        </w:rPr>
        <w:t xml:space="preserve"> доцільне поєднання всіх його компонентів (чинників внутрішньої форми) у художньо-естетичну цілісність, зумовлену логікою змісту,</w:t>
      </w:r>
      <w:r w:rsidRPr="00695A49">
        <w:rPr>
          <w:rFonts w:eastAsia="Times New Roman"/>
          <w:sz w:val="32"/>
          <w:szCs w:val="32"/>
        </w:rPr>
        <w:t xml:space="preserve"> в якому спiввiдношення частин (зачин, зав’язка, вступ, основна частина, </w:t>
      </w:r>
      <w:r w:rsidRPr="00695A49">
        <w:rPr>
          <w:rFonts w:eastAsia="Times New Roman"/>
          <w:sz w:val="32"/>
          <w:szCs w:val="32"/>
        </w:rPr>
        <w:lastRenderedPageBreak/>
        <w:t xml:space="preserve">розв’язка, кульмінація, висновки, </w:t>
      </w:r>
      <w:r w:rsidR="00665662" w:rsidRPr="00695A49">
        <w:rPr>
          <w:rFonts w:eastAsia="Times New Roman"/>
          <w:sz w:val="32"/>
          <w:szCs w:val="32"/>
        </w:rPr>
        <w:t xml:space="preserve">кінцівка) </w:t>
      </w:r>
      <w:r w:rsidR="00F308BB" w:rsidRPr="00695A49">
        <w:rPr>
          <w:rFonts w:eastAsia="Times New Roman"/>
          <w:sz w:val="32"/>
          <w:szCs w:val="32"/>
        </w:rPr>
        <w:t>обумовлене</w:t>
      </w:r>
      <w:r w:rsidRPr="00695A49">
        <w:rPr>
          <w:rFonts w:eastAsia="Times New Roman"/>
          <w:sz w:val="32"/>
          <w:szCs w:val="32"/>
        </w:rPr>
        <w:t xml:space="preserve"> темою i задумом. </w:t>
      </w:r>
      <w:r w:rsidRPr="00695A49">
        <w:rPr>
          <w:sz w:val="32"/>
          <w:szCs w:val="32"/>
        </w:rPr>
        <w:t xml:space="preserve">Композиція складається з двох основних груп елементів: </w:t>
      </w:r>
      <w:r w:rsidRPr="00695A49">
        <w:rPr>
          <w:i/>
          <w:iCs/>
          <w:sz w:val="32"/>
          <w:szCs w:val="32"/>
        </w:rPr>
        <w:t>текстуальних</w:t>
      </w:r>
      <w:r w:rsidRPr="00695A49">
        <w:rPr>
          <w:sz w:val="32"/>
          <w:szCs w:val="32"/>
        </w:rPr>
        <w:t xml:space="preserve"> та </w:t>
      </w:r>
      <w:r w:rsidRPr="00695A49">
        <w:rPr>
          <w:i/>
          <w:iCs/>
          <w:sz w:val="32"/>
          <w:szCs w:val="32"/>
        </w:rPr>
        <w:t>надтекстуальних</w:t>
      </w:r>
      <w:r w:rsidRPr="00695A49">
        <w:rPr>
          <w:sz w:val="32"/>
          <w:szCs w:val="32"/>
        </w:rPr>
        <w:t>. До останніх відносяться</w:t>
      </w:r>
      <w:r w:rsidR="000E410B" w:rsidRPr="00695A49">
        <w:rPr>
          <w:sz w:val="32"/>
          <w:szCs w:val="32"/>
        </w:rPr>
        <w:t>:</w:t>
      </w:r>
      <w:r w:rsidRPr="00695A49">
        <w:rPr>
          <w:sz w:val="32"/>
          <w:szCs w:val="32"/>
        </w:rPr>
        <w:t xml:space="preserve"> заголовок, епіграф, пролог, епілог, передмова, післямова, дедикація (присвята) тощо. Група текст</w:t>
      </w:r>
      <w:r w:rsidR="002B7DBC" w:rsidRPr="00695A49">
        <w:rPr>
          <w:sz w:val="32"/>
          <w:szCs w:val="32"/>
        </w:rPr>
        <w:t>уальних елементів</w:t>
      </w:r>
      <w:r w:rsidRPr="00695A49">
        <w:rPr>
          <w:sz w:val="32"/>
          <w:szCs w:val="32"/>
        </w:rPr>
        <w:t xml:space="preserve"> </w:t>
      </w:r>
      <w:r w:rsidR="002B7DBC" w:rsidRPr="00695A49">
        <w:rPr>
          <w:sz w:val="32"/>
          <w:szCs w:val="32"/>
        </w:rPr>
        <w:t>поділяє</w:t>
      </w:r>
      <w:r w:rsidRPr="00695A49">
        <w:rPr>
          <w:sz w:val="32"/>
          <w:szCs w:val="32"/>
        </w:rPr>
        <w:t xml:space="preserve">ться на дві підгрупи: </w:t>
      </w:r>
      <w:r w:rsidR="00CB3499" w:rsidRPr="00695A49">
        <w:rPr>
          <w:i/>
          <w:sz w:val="32"/>
          <w:szCs w:val="32"/>
        </w:rPr>
        <w:t xml:space="preserve">сюжетні </w:t>
      </w:r>
      <w:r w:rsidR="00CB3499" w:rsidRPr="00695A49">
        <w:rPr>
          <w:sz w:val="32"/>
          <w:szCs w:val="32"/>
        </w:rPr>
        <w:t>елементи, що склада</w:t>
      </w:r>
      <w:r w:rsidRPr="00695A49">
        <w:rPr>
          <w:sz w:val="32"/>
          <w:szCs w:val="32"/>
        </w:rPr>
        <w:t>ють подієвий каркас</w:t>
      </w:r>
      <w:r w:rsidR="00CB3499" w:rsidRPr="00695A49">
        <w:rPr>
          <w:sz w:val="32"/>
          <w:szCs w:val="32"/>
        </w:rPr>
        <w:t xml:space="preserve"> епічного чи драматичного твору</w:t>
      </w:r>
      <w:r w:rsidR="0001270A" w:rsidRPr="00695A49">
        <w:rPr>
          <w:sz w:val="32"/>
          <w:szCs w:val="32"/>
        </w:rPr>
        <w:t>,</w:t>
      </w:r>
      <w:r w:rsidR="00CB3499" w:rsidRPr="00695A49">
        <w:rPr>
          <w:sz w:val="32"/>
          <w:szCs w:val="32"/>
        </w:rPr>
        <w:t xml:space="preserve"> та </w:t>
      </w:r>
      <w:r w:rsidR="00CB3499" w:rsidRPr="00695A49">
        <w:rPr>
          <w:i/>
          <w:sz w:val="32"/>
          <w:szCs w:val="32"/>
        </w:rPr>
        <w:t>позасюжетні</w:t>
      </w:r>
      <w:r w:rsidR="00CB3499" w:rsidRPr="00695A49">
        <w:rPr>
          <w:sz w:val="32"/>
          <w:szCs w:val="32"/>
        </w:rPr>
        <w:t xml:space="preserve">, які </w:t>
      </w:r>
      <w:r w:rsidRPr="00695A49">
        <w:rPr>
          <w:sz w:val="32"/>
          <w:szCs w:val="32"/>
        </w:rPr>
        <w:t xml:space="preserve">уповільнюють розвиток дії, </w:t>
      </w:r>
      <w:r w:rsidR="00CB3499" w:rsidRPr="00695A49">
        <w:rPr>
          <w:sz w:val="32"/>
          <w:szCs w:val="32"/>
        </w:rPr>
        <w:t xml:space="preserve">– </w:t>
      </w:r>
      <w:r w:rsidRPr="00695A49">
        <w:rPr>
          <w:sz w:val="32"/>
          <w:szCs w:val="32"/>
        </w:rPr>
        <w:t>це</w:t>
      </w:r>
      <w:r w:rsidR="009F4126" w:rsidRPr="00695A49">
        <w:rPr>
          <w:sz w:val="32"/>
          <w:szCs w:val="32"/>
        </w:rPr>
        <w:t xml:space="preserve"> ліричні або авторські відступ</w:t>
      </w:r>
      <w:r w:rsidRPr="00695A49">
        <w:rPr>
          <w:sz w:val="32"/>
          <w:szCs w:val="32"/>
        </w:rPr>
        <w:t>и, літературно-філософські, публіцистичні роздуми, історичні сцени, екскурси в минуле, статичні о</w:t>
      </w:r>
      <w:r w:rsidR="0046628D" w:rsidRPr="00695A49">
        <w:rPr>
          <w:sz w:val="32"/>
          <w:szCs w:val="32"/>
        </w:rPr>
        <w:t>писи (розгорнутий пейзаж, інтер’єр</w:t>
      </w:r>
      <w:r w:rsidRPr="00695A49">
        <w:rPr>
          <w:sz w:val="32"/>
          <w:szCs w:val="32"/>
        </w:rPr>
        <w:t xml:space="preserve">, </w:t>
      </w:r>
      <w:r w:rsidR="0046628D" w:rsidRPr="00695A49">
        <w:rPr>
          <w:sz w:val="32"/>
          <w:szCs w:val="32"/>
        </w:rPr>
        <w:t>екстер’єр</w:t>
      </w:r>
      <w:r w:rsidRPr="00695A49">
        <w:rPr>
          <w:sz w:val="32"/>
          <w:szCs w:val="32"/>
        </w:rPr>
        <w:t xml:space="preserve">, портрет, авторські характеристики), різноманітні передісторії та міжісторії, спогади героїв, вставні епізоди (новели, сни, листи тощо), повтори однорідних епізодів </w:t>
      </w:r>
      <w:r w:rsidR="00307187" w:rsidRPr="00695A49">
        <w:rPr>
          <w:sz w:val="32"/>
          <w:szCs w:val="32"/>
        </w:rPr>
        <w:t>і</w:t>
      </w:r>
      <w:r w:rsidRPr="00695A49">
        <w:rPr>
          <w:sz w:val="32"/>
          <w:szCs w:val="32"/>
        </w:rPr>
        <w:t>з поступовим підсиленням.</w:t>
      </w:r>
      <w:r w:rsidRPr="00695A49">
        <w:rPr>
          <w:rFonts w:eastAsia="Times New Roman"/>
          <w:sz w:val="32"/>
          <w:szCs w:val="32"/>
        </w:rPr>
        <w:t xml:space="preserve"> Див. також</w:t>
      </w:r>
      <w:r w:rsidR="005C51AA" w:rsidRPr="00695A49">
        <w:rPr>
          <w:rFonts w:eastAsia="Times New Roman"/>
          <w:sz w:val="32"/>
          <w:szCs w:val="32"/>
        </w:rPr>
        <w:t>:</w:t>
      </w:r>
      <w:r w:rsidRPr="00695A49">
        <w:rPr>
          <w:rFonts w:eastAsia="Times New Roman"/>
          <w:sz w:val="32"/>
          <w:szCs w:val="32"/>
        </w:rPr>
        <w:t xml:space="preserve"> </w:t>
      </w:r>
      <w:r w:rsidRPr="00695A49">
        <w:rPr>
          <w:rFonts w:eastAsia="Times New Roman"/>
          <w:i/>
          <w:sz w:val="32"/>
          <w:szCs w:val="32"/>
        </w:rPr>
        <w:t>архітектоніка</w:t>
      </w:r>
      <w:r w:rsidRPr="00695A49">
        <w:rPr>
          <w:rFonts w:eastAsia="Times New Roman"/>
          <w:sz w:val="32"/>
          <w:szCs w:val="32"/>
        </w:rPr>
        <w:t>.</w:t>
      </w:r>
    </w:p>
    <w:p w:rsidR="004A1DF8" w:rsidRPr="004A1DF8" w:rsidRDefault="004A1DF8" w:rsidP="006513C6">
      <w:pPr>
        <w:tabs>
          <w:tab w:val="left" w:pos="993"/>
        </w:tabs>
        <w:spacing w:after="0" w:line="240" w:lineRule="auto"/>
        <w:ind w:firstLine="709"/>
        <w:jc w:val="both"/>
        <w:rPr>
          <w:rFonts w:ascii="Times New Roman" w:hAnsi="Times New Roman" w:cs="Times New Roman"/>
          <w:b/>
          <w:bCs/>
          <w:sz w:val="32"/>
          <w:szCs w:val="32"/>
        </w:rPr>
      </w:pPr>
      <w:r>
        <w:rPr>
          <w:rFonts w:ascii="Times New Roman" w:hAnsi="Times New Roman" w:cs="Times New Roman"/>
          <w:b/>
          <w:sz w:val="32"/>
          <w:szCs w:val="32"/>
        </w:rPr>
        <w:t>К</w:t>
      </w:r>
      <w:r w:rsidRPr="004A1DF8">
        <w:rPr>
          <w:rFonts w:ascii="Times New Roman" w:hAnsi="Times New Roman" w:cs="Times New Roman"/>
          <w:b/>
          <w:sz w:val="32"/>
          <w:szCs w:val="32"/>
        </w:rPr>
        <w:t>омунікативна компетенція</w:t>
      </w:r>
      <w:r w:rsidR="006513C6" w:rsidRPr="006513C6">
        <w:rPr>
          <w:rFonts w:ascii="Times New Roman" w:hAnsi="Times New Roman" w:cs="Times New Roman"/>
          <w:sz w:val="32"/>
          <w:szCs w:val="32"/>
        </w:rPr>
        <w:t xml:space="preserve"> </w:t>
      </w:r>
      <w:r w:rsidR="006513C6" w:rsidRPr="00695A49">
        <w:rPr>
          <w:rFonts w:ascii="Times New Roman" w:hAnsi="Times New Roman" w:cs="Times New Roman"/>
          <w:bCs/>
          <w:sz w:val="32"/>
          <w:szCs w:val="32"/>
        </w:rPr>
        <w:t>–</w:t>
      </w:r>
      <w:r w:rsidR="006513C6">
        <w:rPr>
          <w:rFonts w:ascii="Times New Roman" w:hAnsi="Times New Roman" w:cs="Times New Roman"/>
          <w:bCs/>
          <w:sz w:val="32"/>
          <w:szCs w:val="32"/>
        </w:rPr>
        <w:t xml:space="preserve"> здатність мобілізувати різноманітні знання мови (мовну компетенцію), паравербальних засобів, ситуацій, правил, норм спілкування, соціуму, культури для ефективного виконання певних комунікативних завдань у відповідних контекстах чи ситуаціях. Передбачає володіння не лише знаннями, а й умінням й навичкам побудови програми комунікації, дотримання її і контролю за нею у процесі спілкування; орієнтацію на співрозмовника, прогнозування його реакції; вибору вербальних і паравербальних засобів комунікації, подолання комунікативних перешкод, усунення комунікативних шумів тощо. </w:t>
      </w:r>
      <w:r w:rsidR="006513C6">
        <w:rPr>
          <w:rFonts w:ascii="Times New Roman" w:hAnsi="Times New Roman" w:cs="Times New Roman"/>
          <w:sz w:val="32"/>
          <w:szCs w:val="32"/>
        </w:rPr>
        <w:t xml:space="preserve">Див. також: </w:t>
      </w:r>
      <w:r w:rsidR="006513C6" w:rsidRPr="004A1DF8">
        <w:rPr>
          <w:rFonts w:ascii="Times New Roman" w:hAnsi="Times New Roman" w:cs="Times New Roman"/>
          <w:i/>
          <w:sz w:val="32"/>
          <w:szCs w:val="32"/>
        </w:rPr>
        <w:t>компетенція</w:t>
      </w:r>
      <w:r w:rsidR="006513C6">
        <w:rPr>
          <w:rFonts w:ascii="Times New Roman" w:hAnsi="Times New Roman" w:cs="Times New Roman"/>
          <w:sz w:val="32"/>
          <w:szCs w:val="32"/>
        </w:rPr>
        <w:t xml:space="preserve">, </w:t>
      </w:r>
      <w:r w:rsidR="006513C6">
        <w:rPr>
          <w:rFonts w:ascii="Times New Roman" w:hAnsi="Times New Roman" w:cs="Times New Roman"/>
          <w:i/>
          <w:sz w:val="32"/>
          <w:szCs w:val="32"/>
        </w:rPr>
        <w:t>мовна</w:t>
      </w:r>
      <w:r w:rsidR="006513C6" w:rsidRPr="006513C6">
        <w:rPr>
          <w:rFonts w:ascii="Times New Roman" w:hAnsi="Times New Roman" w:cs="Times New Roman"/>
          <w:i/>
          <w:sz w:val="32"/>
          <w:szCs w:val="32"/>
        </w:rPr>
        <w:t xml:space="preserve"> компетенція</w:t>
      </w:r>
      <w:r w:rsidR="006513C6" w:rsidRPr="006513C6">
        <w:rPr>
          <w:rFonts w:ascii="Times New Roman" w:hAnsi="Times New Roman" w:cs="Times New Roman"/>
          <w:sz w:val="32"/>
          <w:szCs w:val="32"/>
        </w:rPr>
        <w:t>,</w:t>
      </w:r>
      <w:r w:rsidR="006513C6">
        <w:rPr>
          <w:rFonts w:ascii="Times New Roman" w:hAnsi="Times New Roman" w:cs="Times New Roman"/>
          <w:sz w:val="32"/>
          <w:szCs w:val="32"/>
        </w:rPr>
        <w:t xml:space="preserve"> </w:t>
      </w:r>
      <w:r w:rsidR="006513C6" w:rsidRPr="006513C6">
        <w:rPr>
          <w:rFonts w:ascii="Times New Roman" w:hAnsi="Times New Roman" w:cs="Times New Roman"/>
          <w:i/>
          <w:sz w:val="32"/>
          <w:szCs w:val="32"/>
        </w:rPr>
        <w:t>мовна особистість</w:t>
      </w:r>
      <w:r w:rsidR="006513C6">
        <w:rPr>
          <w:rFonts w:ascii="Times New Roman" w:hAnsi="Times New Roman" w:cs="Times New Roman"/>
          <w:sz w:val="32"/>
          <w:szCs w:val="32"/>
        </w:rPr>
        <w:t>.</w:t>
      </w:r>
    </w:p>
    <w:p w:rsidR="00B40A1B" w:rsidRPr="00695A49" w:rsidRDefault="00B40A1B" w:rsidP="0072464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Комунікативна лінгвістика </w:t>
      </w:r>
      <w:r w:rsidRPr="00695A49">
        <w:rPr>
          <w:rFonts w:ascii="Times New Roman" w:hAnsi="Times New Roman" w:cs="Times New Roman"/>
          <w:bCs/>
          <w:sz w:val="32"/>
          <w:szCs w:val="32"/>
        </w:rPr>
        <w:t xml:space="preserve">– </w:t>
      </w:r>
      <w:r w:rsidR="00A6681C">
        <w:rPr>
          <w:rFonts w:ascii="Times New Roman" w:hAnsi="Times New Roman" w:cs="Times New Roman"/>
          <w:bCs/>
          <w:sz w:val="32"/>
          <w:szCs w:val="32"/>
        </w:rPr>
        <w:t>галузь</w:t>
      </w:r>
      <w:r w:rsidRPr="00695A49">
        <w:rPr>
          <w:rFonts w:ascii="Times New Roman" w:hAnsi="Times New Roman" w:cs="Times New Roman"/>
          <w:bCs/>
          <w:sz w:val="32"/>
          <w:szCs w:val="32"/>
        </w:rPr>
        <w:t xml:space="preserve"> мовознавства, що досліджує процеси спілкування людей </w:t>
      </w:r>
      <w:r w:rsidR="00CB78FF">
        <w:rPr>
          <w:rFonts w:ascii="Times New Roman" w:hAnsi="Times New Roman" w:cs="Times New Roman"/>
          <w:bCs/>
          <w:sz w:val="32"/>
          <w:szCs w:val="32"/>
        </w:rPr>
        <w:t>і</w:t>
      </w:r>
      <w:r w:rsidRPr="00695A49">
        <w:rPr>
          <w:rFonts w:ascii="Times New Roman" w:hAnsi="Times New Roman" w:cs="Times New Roman"/>
          <w:bCs/>
          <w:sz w:val="32"/>
          <w:szCs w:val="32"/>
        </w:rPr>
        <w:t>з використанням живої природної мови, загальні закони комунікації, її специфіку залежно від умов (мовної ситуації).</w:t>
      </w:r>
      <w:r w:rsidR="00C130AC" w:rsidRPr="00695A49">
        <w:rPr>
          <w:rFonts w:ascii="Times New Roman" w:hAnsi="Times New Roman" w:cs="Times New Roman"/>
          <w:bCs/>
          <w:sz w:val="32"/>
          <w:szCs w:val="32"/>
        </w:rPr>
        <w:t xml:space="preserve"> Основні поняття: комунікація, спілкування, мовний код, вербальні й невербальні засоби спілкування, комунікатив</w:t>
      </w:r>
      <w:r w:rsidR="004348EF" w:rsidRPr="00695A49">
        <w:rPr>
          <w:rFonts w:ascii="Times New Roman" w:hAnsi="Times New Roman" w:cs="Times New Roman"/>
          <w:bCs/>
          <w:sz w:val="32"/>
          <w:szCs w:val="32"/>
        </w:rPr>
        <w:t>ний акт, мовлення</w:t>
      </w:r>
      <w:r w:rsidR="00A8597C" w:rsidRPr="00695A49">
        <w:rPr>
          <w:rFonts w:ascii="Times New Roman" w:hAnsi="Times New Roman" w:cs="Times New Roman"/>
          <w:bCs/>
          <w:sz w:val="32"/>
          <w:szCs w:val="32"/>
        </w:rPr>
        <w:t xml:space="preserve">, </w:t>
      </w:r>
      <w:r w:rsidR="00C130AC" w:rsidRPr="00695A49">
        <w:rPr>
          <w:rFonts w:ascii="Times New Roman" w:hAnsi="Times New Roman" w:cs="Times New Roman"/>
          <w:bCs/>
          <w:sz w:val="32"/>
          <w:szCs w:val="32"/>
        </w:rPr>
        <w:t>ситуація спілкування тощо. Основні завдання комунікативної лінгвістики: вивчення застосування мови в різних комунікативних ситуаціях; дослідження міжособистісних стосунків під</w:t>
      </w:r>
      <w:r w:rsidR="00334631" w:rsidRPr="00695A49">
        <w:rPr>
          <w:rFonts w:ascii="Times New Roman" w:hAnsi="Times New Roman" w:cs="Times New Roman"/>
          <w:bCs/>
          <w:sz w:val="32"/>
          <w:szCs w:val="32"/>
        </w:rPr>
        <w:t xml:space="preserve"> </w:t>
      </w:r>
      <w:r w:rsidR="00C130AC" w:rsidRPr="00695A49">
        <w:rPr>
          <w:rFonts w:ascii="Times New Roman" w:hAnsi="Times New Roman" w:cs="Times New Roman"/>
          <w:bCs/>
          <w:sz w:val="32"/>
          <w:szCs w:val="32"/>
        </w:rPr>
        <w:t xml:space="preserve">час спілкування, міжкультурної комунікації, виявлення нових (дискурсних) форм комунікації (Інтернет); формування практичних навичок </w:t>
      </w:r>
      <w:r w:rsidR="00C130AC" w:rsidRPr="00695A49">
        <w:rPr>
          <w:rFonts w:ascii="Times New Roman" w:hAnsi="Times New Roman" w:cs="Times New Roman"/>
          <w:bCs/>
          <w:sz w:val="32"/>
          <w:szCs w:val="32"/>
        </w:rPr>
        <w:lastRenderedPageBreak/>
        <w:t>безконфліктного спілкування (етики спілкування), мовленнєвої поведінки.</w:t>
      </w:r>
    </w:p>
    <w:p w:rsidR="00914052" w:rsidRPr="00695A49" w:rsidRDefault="00914052" w:rsidP="0072464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Комунікативна ситуація </w:t>
      </w:r>
      <w:r w:rsidRPr="00695A49">
        <w:rPr>
          <w:rFonts w:ascii="Times New Roman" w:hAnsi="Times New Roman" w:cs="Times New Roman"/>
          <w:bCs/>
          <w:sz w:val="32"/>
          <w:szCs w:val="32"/>
        </w:rPr>
        <w:t>– ситуація мовлення, ситуативний контекст мовленнєвої взаємодії, що виникає в реальному житті або моделюється на навчальних заняттях із певною дидактичною метою. Виділяють такі компоненти комунікативної ситуації: учасники (адресат, адресант, аудиторія), предмет мовлення, обставини мовлення (місце, час, інші умови), способи здійснення спілкування (усне, писемне мовлення, умовні знаки тощо), код (мова, діалект, стиль), мовленнєвий жанр, подія, оцінка ефективності мовлення, мета.</w:t>
      </w:r>
      <w:r w:rsidR="00A6681C" w:rsidRPr="00A6681C">
        <w:rPr>
          <w:rFonts w:ascii="Times New Roman" w:hAnsi="Times New Roman" w:cs="Times New Roman"/>
          <w:bCs/>
          <w:sz w:val="32"/>
          <w:szCs w:val="32"/>
        </w:rPr>
        <w:t xml:space="preserve"> </w:t>
      </w:r>
      <w:r w:rsidR="00A6681C">
        <w:rPr>
          <w:rFonts w:ascii="Times New Roman" w:hAnsi="Times New Roman" w:cs="Times New Roman"/>
          <w:bCs/>
          <w:sz w:val="32"/>
          <w:szCs w:val="32"/>
        </w:rPr>
        <w:t xml:space="preserve">Див. також: </w:t>
      </w:r>
      <w:r w:rsidR="00A6681C">
        <w:rPr>
          <w:rFonts w:ascii="Times New Roman" w:hAnsi="Times New Roman" w:cs="Times New Roman"/>
          <w:bCs/>
          <w:i/>
          <w:sz w:val="32"/>
          <w:szCs w:val="32"/>
        </w:rPr>
        <w:t>комунікативний шум</w:t>
      </w:r>
      <w:r w:rsidR="00A6681C" w:rsidRPr="00A6681C">
        <w:rPr>
          <w:rFonts w:ascii="Times New Roman" w:hAnsi="Times New Roman" w:cs="Times New Roman"/>
          <w:bCs/>
          <w:sz w:val="32"/>
          <w:szCs w:val="32"/>
        </w:rPr>
        <w:t>.</w:t>
      </w:r>
    </w:p>
    <w:p w:rsidR="009E1A63" w:rsidRPr="00695A49" w:rsidRDefault="009E1A63" w:rsidP="009E1A63">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Комунікативне табу</w:t>
      </w:r>
      <w:r w:rsidRPr="00695A49">
        <w:rPr>
          <w:rFonts w:ascii="Times New Roman" w:hAnsi="Times New Roman" w:cs="Times New Roman"/>
          <w:sz w:val="32"/>
          <w:szCs w:val="32"/>
        </w:rPr>
        <w:t xml:space="preserve"> – комунікативні традиції уникати певних мовних виразів або порушувати певні теми спілкування у </w:t>
      </w:r>
      <w:r w:rsidR="00334631" w:rsidRPr="00695A49">
        <w:rPr>
          <w:rFonts w:ascii="Times New Roman" w:hAnsi="Times New Roman" w:cs="Times New Roman"/>
          <w:sz w:val="32"/>
          <w:szCs w:val="32"/>
        </w:rPr>
        <w:t>відповідних</w:t>
      </w:r>
      <w:r w:rsidRPr="00695A49">
        <w:rPr>
          <w:rFonts w:ascii="Times New Roman" w:hAnsi="Times New Roman" w:cs="Times New Roman"/>
          <w:sz w:val="32"/>
          <w:szCs w:val="32"/>
        </w:rPr>
        <w:t xml:space="preserve"> комунікативних ситуаціях. Розрізняють комунікативні табу мовні</w:t>
      </w:r>
      <w:r w:rsidR="005F21F9" w:rsidRPr="00695A49">
        <w:rPr>
          <w:rFonts w:ascii="Times New Roman" w:hAnsi="Times New Roman" w:cs="Times New Roman"/>
          <w:sz w:val="32"/>
          <w:szCs w:val="32"/>
        </w:rPr>
        <w:t xml:space="preserve"> (словесні)</w:t>
      </w:r>
      <w:r w:rsidRPr="00695A49">
        <w:rPr>
          <w:rFonts w:ascii="Times New Roman" w:hAnsi="Times New Roman" w:cs="Times New Roman"/>
          <w:sz w:val="32"/>
          <w:szCs w:val="32"/>
        </w:rPr>
        <w:t xml:space="preserve">, тематичні </w:t>
      </w:r>
      <w:r w:rsidR="00334631" w:rsidRPr="00695A49">
        <w:rPr>
          <w:rFonts w:ascii="Times New Roman" w:hAnsi="Times New Roman" w:cs="Times New Roman"/>
          <w:sz w:val="32"/>
          <w:szCs w:val="32"/>
        </w:rPr>
        <w:t>й</w:t>
      </w:r>
      <w:r w:rsidRPr="00695A49">
        <w:rPr>
          <w:rFonts w:ascii="Times New Roman" w:hAnsi="Times New Roman" w:cs="Times New Roman"/>
          <w:sz w:val="32"/>
          <w:szCs w:val="32"/>
        </w:rPr>
        <w:t xml:space="preserve"> контактні. </w:t>
      </w:r>
      <w:r w:rsidR="003715CB" w:rsidRPr="00695A49">
        <w:rPr>
          <w:rFonts w:ascii="Times New Roman" w:hAnsi="Times New Roman" w:cs="Times New Roman"/>
          <w:sz w:val="32"/>
          <w:szCs w:val="32"/>
        </w:rPr>
        <w:t>Див. також</w:t>
      </w:r>
      <w:r w:rsidR="005F21F9" w:rsidRPr="00695A49">
        <w:rPr>
          <w:rFonts w:ascii="Times New Roman" w:hAnsi="Times New Roman" w:cs="Times New Roman"/>
          <w:sz w:val="32"/>
          <w:szCs w:val="32"/>
        </w:rPr>
        <w:t xml:space="preserve">: </w:t>
      </w:r>
      <w:r w:rsidR="005F21F9" w:rsidRPr="00695A49">
        <w:rPr>
          <w:rFonts w:ascii="Times New Roman" w:hAnsi="Times New Roman" w:cs="Times New Roman"/>
          <w:i/>
          <w:sz w:val="32"/>
          <w:szCs w:val="32"/>
        </w:rPr>
        <w:t>мовне табу</w:t>
      </w:r>
      <w:r w:rsidR="005F21F9" w:rsidRPr="00695A49">
        <w:rPr>
          <w:rFonts w:ascii="Times New Roman" w:hAnsi="Times New Roman" w:cs="Times New Roman"/>
          <w:sz w:val="32"/>
          <w:szCs w:val="32"/>
        </w:rPr>
        <w:t>.</w:t>
      </w:r>
    </w:p>
    <w:p w:rsidR="004E424C" w:rsidRPr="00695A49" w:rsidRDefault="006F7FFB" w:rsidP="004E424C">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Комунікативний намір </w:t>
      </w:r>
      <w:r w:rsidRPr="00695A49">
        <w:rPr>
          <w:rFonts w:ascii="Times New Roman" w:hAnsi="Times New Roman" w:cs="Times New Roman"/>
          <w:sz w:val="32"/>
          <w:szCs w:val="32"/>
        </w:rPr>
        <w:t>– конкретно визначена мета висловлювання мовця, що є регулятором мовної поведінки партнерів</w:t>
      </w:r>
      <w:r w:rsidR="00334631" w:rsidRPr="00695A49">
        <w:rPr>
          <w:rFonts w:ascii="Times New Roman" w:hAnsi="Times New Roman" w:cs="Times New Roman"/>
          <w:sz w:val="32"/>
          <w:szCs w:val="32"/>
        </w:rPr>
        <w:t xml:space="preserve"> (комунікантів)</w:t>
      </w:r>
      <w:r w:rsidRPr="00695A49">
        <w:rPr>
          <w:rFonts w:ascii="Times New Roman" w:hAnsi="Times New Roman" w:cs="Times New Roman"/>
          <w:sz w:val="32"/>
          <w:szCs w:val="32"/>
        </w:rPr>
        <w:t>. На визначення комунікатив</w:t>
      </w:r>
      <w:r w:rsidR="00725E7D" w:rsidRPr="00695A49">
        <w:rPr>
          <w:rFonts w:ascii="Times New Roman" w:hAnsi="Times New Roman" w:cs="Times New Roman"/>
          <w:sz w:val="32"/>
          <w:szCs w:val="32"/>
        </w:rPr>
        <w:t>ного наміру впливають мотивація</w:t>
      </w:r>
      <w:r w:rsidRPr="00695A49">
        <w:rPr>
          <w:rFonts w:ascii="Times New Roman" w:hAnsi="Times New Roman" w:cs="Times New Roman"/>
          <w:sz w:val="32"/>
          <w:szCs w:val="32"/>
        </w:rPr>
        <w:t>, потреба, умови ситуації</w:t>
      </w:r>
      <w:r w:rsidR="00725E7D" w:rsidRPr="00695A49">
        <w:rPr>
          <w:rFonts w:ascii="Times New Roman" w:hAnsi="Times New Roman" w:cs="Times New Roman"/>
          <w:sz w:val="32"/>
          <w:szCs w:val="32"/>
        </w:rPr>
        <w:t xml:space="preserve"> та ін</w:t>
      </w:r>
      <w:r w:rsidRPr="00695A49">
        <w:rPr>
          <w:rFonts w:ascii="Times New Roman" w:hAnsi="Times New Roman" w:cs="Times New Roman"/>
          <w:sz w:val="32"/>
          <w:szCs w:val="32"/>
        </w:rPr>
        <w:t xml:space="preserve">. </w:t>
      </w:r>
    </w:p>
    <w:p w:rsidR="004E424C" w:rsidRPr="00695A49" w:rsidRDefault="004E424C" w:rsidP="004E424C">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Комунікативний шум</w:t>
      </w:r>
      <w:r w:rsidRPr="00695A49">
        <w:rPr>
          <w:rFonts w:ascii="Times New Roman" w:hAnsi="Times New Roman" w:cs="Times New Roman"/>
          <w:bCs/>
          <w:sz w:val="32"/>
          <w:szCs w:val="32"/>
        </w:rPr>
        <w:t xml:space="preserve"> – </w:t>
      </w:r>
      <w:r w:rsidR="00A6681C">
        <w:rPr>
          <w:rFonts w:ascii="Times New Roman" w:hAnsi="Times New Roman" w:cs="Times New Roman"/>
          <w:bCs/>
          <w:sz w:val="32"/>
          <w:szCs w:val="32"/>
        </w:rPr>
        <w:t xml:space="preserve">один із складників комунікативної ситуації, що являє собою перешкоди різного рівня, які знижують ефективність комунікації, дестабілізують процес сприйняття й розуміння інформації, що передається, і можуть призвести до припинення комунікації. Це </w:t>
      </w:r>
      <w:r w:rsidRPr="00695A49">
        <w:rPr>
          <w:rFonts w:ascii="Times New Roman" w:hAnsi="Times New Roman" w:cs="Times New Roman"/>
          <w:bCs/>
          <w:sz w:val="32"/>
          <w:szCs w:val="32"/>
        </w:rPr>
        <w:t>різноманітні помилки, надто велика метафоричність, неточність вираження думки, паузи, алогізми, непослідовність, незнання особливостей спілкування, розбіжність обсягу словника в комунікантів, різні психічні особливості (емоційність, характер, темперамент, спосіб мислення), розбіжність стратегій мовленнєвої тактики, поведінки, зовнішні перешкоди.</w:t>
      </w:r>
      <w:r w:rsidR="00A6681C">
        <w:rPr>
          <w:rFonts w:ascii="Times New Roman" w:hAnsi="Times New Roman" w:cs="Times New Roman"/>
          <w:bCs/>
          <w:sz w:val="32"/>
          <w:szCs w:val="32"/>
        </w:rPr>
        <w:t xml:space="preserve"> Див. також: </w:t>
      </w:r>
      <w:r w:rsidR="00A6681C" w:rsidRPr="00A6681C">
        <w:rPr>
          <w:rFonts w:ascii="Times New Roman" w:hAnsi="Times New Roman" w:cs="Times New Roman"/>
          <w:bCs/>
          <w:i/>
          <w:sz w:val="32"/>
          <w:szCs w:val="32"/>
        </w:rPr>
        <w:t>комунікативна ситуація</w:t>
      </w:r>
      <w:r w:rsidR="00A6681C">
        <w:rPr>
          <w:rFonts w:ascii="Times New Roman" w:hAnsi="Times New Roman" w:cs="Times New Roman"/>
          <w:bCs/>
          <w:sz w:val="32"/>
          <w:szCs w:val="32"/>
        </w:rPr>
        <w:t xml:space="preserve">. </w:t>
      </w:r>
    </w:p>
    <w:p w:rsidR="0032787F" w:rsidRPr="00695A49" w:rsidRDefault="0032787F" w:rsidP="0072464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Комунікативні вміння й навички </w:t>
      </w:r>
      <w:r w:rsidRPr="00695A49">
        <w:rPr>
          <w:rFonts w:ascii="Times New Roman" w:hAnsi="Times New Roman" w:cs="Times New Roman"/>
          <w:bCs/>
          <w:sz w:val="32"/>
          <w:szCs w:val="32"/>
        </w:rPr>
        <w:t xml:space="preserve">– такі, що формуються під час роботи над зв’язним усним і писемним мовленням. До них відносять: </w:t>
      </w:r>
      <w:r w:rsidR="00B02AC1" w:rsidRPr="00695A49">
        <w:rPr>
          <w:rFonts w:ascii="Times New Roman" w:hAnsi="Times New Roman" w:cs="Times New Roman"/>
          <w:bCs/>
          <w:sz w:val="32"/>
          <w:szCs w:val="32"/>
        </w:rPr>
        <w:t>уміння правильно визначати тему висловлювання та чітко дотримуватися її меж; будувати висловлювання логічно й послідовно, тобто встановлювати логічно-наслідкові зв’язки між фактами та явищами</w:t>
      </w:r>
      <w:r w:rsidR="00334631" w:rsidRPr="00695A49">
        <w:rPr>
          <w:rFonts w:ascii="Times New Roman" w:hAnsi="Times New Roman" w:cs="Times New Roman"/>
          <w:bCs/>
          <w:sz w:val="32"/>
          <w:szCs w:val="32"/>
        </w:rPr>
        <w:t xml:space="preserve"> </w:t>
      </w:r>
      <w:r w:rsidR="00B02AC1" w:rsidRPr="00695A49">
        <w:rPr>
          <w:rFonts w:ascii="Times New Roman" w:hAnsi="Times New Roman" w:cs="Times New Roman"/>
          <w:bCs/>
          <w:sz w:val="32"/>
          <w:szCs w:val="32"/>
        </w:rPr>
        <w:t xml:space="preserve">відповідно до мети, основної думки, адресата мовлення; використовувати найбільш вагомі факти й </w:t>
      </w:r>
      <w:r w:rsidR="00B02AC1" w:rsidRPr="00695A49">
        <w:rPr>
          <w:rFonts w:ascii="Times New Roman" w:hAnsi="Times New Roman" w:cs="Times New Roman"/>
          <w:bCs/>
          <w:sz w:val="32"/>
          <w:szCs w:val="32"/>
        </w:rPr>
        <w:lastRenderedPageBreak/>
        <w:t xml:space="preserve">докази для розкриття теми та основної думки; робити необхідні узагальнення й висновки; вибирати тип і стиль мовлення залежно від мети </w:t>
      </w:r>
      <w:r w:rsidR="00334631" w:rsidRPr="00695A49">
        <w:rPr>
          <w:rFonts w:ascii="Times New Roman" w:hAnsi="Times New Roman" w:cs="Times New Roman"/>
          <w:bCs/>
          <w:sz w:val="32"/>
          <w:szCs w:val="32"/>
        </w:rPr>
        <w:t>й</w:t>
      </w:r>
      <w:r w:rsidR="00B02AC1" w:rsidRPr="00695A49">
        <w:rPr>
          <w:rFonts w:ascii="Times New Roman" w:hAnsi="Times New Roman" w:cs="Times New Roman"/>
          <w:bCs/>
          <w:sz w:val="32"/>
          <w:szCs w:val="32"/>
        </w:rPr>
        <w:t xml:space="preserve"> ситуації спілкування; використовувати різноманітні мовні засоби відповідно до типу, стилю, жанру висловлювання; удосконалювати висловлювання (коректувати усне й редагувати писемне мовлення).</w:t>
      </w:r>
    </w:p>
    <w:p w:rsidR="00A56546" w:rsidRPr="00695A49" w:rsidRDefault="00B02AC1" w:rsidP="0072464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Комунікативні </w:t>
      </w:r>
      <w:r w:rsidR="00CA0CEF" w:rsidRPr="00695A49">
        <w:rPr>
          <w:rFonts w:ascii="Times New Roman" w:hAnsi="Times New Roman" w:cs="Times New Roman"/>
          <w:b/>
          <w:bCs/>
          <w:sz w:val="32"/>
          <w:szCs w:val="32"/>
        </w:rPr>
        <w:t>норми</w:t>
      </w:r>
      <w:r w:rsidRPr="00695A49">
        <w:rPr>
          <w:rFonts w:ascii="Times New Roman" w:hAnsi="Times New Roman" w:cs="Times New Roman"/>
          <w:bCs/>
          <w:sz w:val="32"/>
          <w:szCs w:val="32"/>
        </w:rPr>
        <w:t xml:space="preserve"> </w:t>
      </w:r>
      <w:r w:rsidR="00CA0CEF" w:rsidRPr="00695A49">
        <w:rPr>
          <w:rFonts w:ascii="Times New Roman" w:hAnsi="Times New Roman" w:cs="Times New Roman"/>
          <w:bCs/>
          <w:sz w:val="32"/>
          <w:szCs w:val="32"/>
        </w:rPr>
        <w:t>– норми, дотримання яких віддзеркалює індивідуальну культуру особистості, комунікативний досвід індивіда, його характер, менталітет і стають для нього звичними, щоденними</w:t>
      </w:r>
      <w:r w:rsidR="00334631" w:rsidRPr="00695A49">
        <w:rPr>
          <w:rFonts w:ascii="Times New Roman" w:hAnsi="Times New Roman" w:cs="Times New Roman"/>
          <w:bCs/>
          <w:sz w:val="32"/>
          <w:szCs w:val="32"/>
        </w:rPr>
        <w:t>; с</w:t>
      </w:r>
      <w:r w:rsidR="00CA0CEF" w:rsidRPr="00695A49">
        <w:rPr>
          <w:rFonts w:ascii="Times New Roman" w:hAnsi="Times New Roman" w:cs="Times New Roman"/>
          <w:bCs/>
          <w:sz w:val="32"/>
          <w:szCs w:val="32"/>
        </w:rPr>
        <w:t>пираються на комунікативні якості мови.</w:t>
      </w:r>
    </w:p>
    <w:p w:rsidR="00B02AC1" w:rsidRPr="00695A49" w:rsidRDefault="00A56546" w:rsidP="0072464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Комунікативні якості мови</w:t>
      </w:r>
      <w:r w:rsidRPr="00695A49">
        <w:rPr>
          <w:rFonts w:ascii="Times New Roman" w:hAnsi="Times New Roman" w:cs="Times New Roman"/>
          <w:bCs/>
          <w:sz w:val="32"/>
          <w:szCs w:val="32"/>
        </w:rPr>
        <w:t xml:space="preserve"> – реальні властивості мови, характеристики її змістового наповнення й формального вираження, що складаються на основі певних типів відношень («мова – мовлення», «мова – мислення», «мова – дійсність» тощо)</w:t>
      </w:r>
      <w:r w:rsidR="001A1D10" w:rsidRPr="00695A49">
        <w:rPr>
          <w:rFonts w:ascii="Times New Roman" w:hAnsi="Times New Roman" w:cs="Times New Roman"/>
          <w:bCs/>
          <w:sz w:val="32"/>
          <w:szCs w:val="32"/>
        </w:rPr>
        <w:t xml:space="preserve">. Розрізняють такі якості </w:t>
      </w:r>
      <w:r w:rsidR="00D51047" w:rsidRPr="00695A49">
        <w:rPr>
          <w:rFonts w:ascii="Times New Roman" w:hAnsi="Times New Roman" w:cs="Times New Roman"/>
          <w:bCs/>
          <w:sz w:val="32"/>
          <w:szCs w:val="32"/>
        </w:rPr>
        <w:t xml:space="preserve">нормативної </w:t>
      </w:r>
      <w:r w:rsidR="001A1D10" w:rsidRPr="00695A49">
        <w:rPr>
          <w:rFonts w:ascii="Times New Roman" w:hAnsi="Times New Roman" w:cs="Times New Roman"/>
          <w:bCs/>
          <w:sz w:val="32"/>
          <w:szCs w:val="32"/>
        </w:rPr>
        <w:t xml:space="preserve">мови: </w:t>
      </w:r>
      <w:r w:rsidR="001A1D10" w:rsidRPr="00695A49">
        <w:rPr>
          <w:rFonts w:ascii="Times New Roman" w:hAnsi="Times New Roman" w:cs="Times New Roman"/>
          <w:bCs/>
          <w:i/>
          <w:sz w:val="32"/>
          <w:szCs w:val="32"/>
        </w:rPr>
        <w:t>правильність</w:t>
      </w:r>
      <w:r w:rsidR="001A1D10" w:rsidRPr="00695A49">
        <w:rPr>
          <w:rFonts w:ascii="Times New Roman" w:hAnsi="Times New Roman" w:cs="Times New Roman"/>
          <w:bCs/>
          <w:sz w:val="32"/>
          <w:szCs w:val="32"/>
        </w:rPr>
        <w:t xml:space="preserve">, </w:t>
      </w:r>
      <w:r w:rsidR="001A1D10" w:rsidRPr="00695A49">
        <w:rPr>
          <w:rFonts w:ascii="Times New Roman" w:hAnsi="Times New Roman" w:cs="Times New Roman"/>
          <w:bCs/>
          <w:i/>
          <w:sz w:val="32"/>
          <w:szCs w:val="32"/>
        </w:rPr>
        <w:t>точність</w:t>
      </w:r>
      <w:r w:rsidR="001A1D10" w:rsidRPr="00695A49">
        <w:rPr>
          <w:rFonts w:ascii="Times New Roman" w:hAnsi="Times New Roman" w:cs="Times New Roman"/>
          <w:bCs/>
          <w:sz w:val="32"/>
          <w:szCs w:val="32"/>
        </w:rPr>
        <w:t xml:space="preserve">, </w:t>
      </w:r>
      <w:r w:rsidR="001A1D10" w:rsidRPr="00695A49">
        <w:rPr>
          <w:rFonts w:ascii="Times New Roman" w:hAnsi="Times New Roman" w:cs="Times New Roman"/>
          <w:bCs/>
          <w:i/>
          <w:sz w:val="32"/>
          <w:szCs w:val="32"/>
        </w:rPr>
        <w:t>логічність</w:t>
      </w:r>
      <w:r w:rsidR="00CB7CF3" w:rsidRPr="00695A49">
        <w:rPr>
          <w:rFonts w:ascii="Times New Roman" w:hAnsi="Times New Roman" w:cs="Times New Roman"/>
          <w:bCs/>
          <w:i/>
          <w:sz w:val="32"/>
          <w:szCs w:val="32"/>
        </w:rPr>
        <w:t xml:space="preserve"> </w:t>
      </w:r>
      <w:r w:rsidR="00CB7CF3" w:rsidRPr="00695A49">
        <w:rPr>
          <w:rFonts w:ascii="Times New Roman" w:hAnsi="Times New Roman" w:cs="Times New Roman"/>
          <w:bCs/>
          <w:sz w:val="32"/>
          <w:szCs w:val="32"/>
        </w:rPr>
        <w:t>(послідовність)</w:t>
      </w:r>
      <w:r w:rsidR="001A1D10" w:rsidRPr="00695A49">
        <w:rPr>
          <w:rFonts w:ascii="Times New Roman" w:hAnsi="Times New Roman" w:cs="Times New Roman"/>
          <w:bCs/>
          <w:sz w:val="32"/>
          <w:szCs w:val="32"/>
        </w:rPr>
        <w:t xml:space="preserve">, </w:t>
      </w:r>
      <w:r w:rsidR="001A1D10" w:rsidRPr="00695A49">
        <w:rPr>
          <w:rFonts w:ascii="Times New Roman" w:hAnsi="Times New Roman" w:cs="Times New Roman"/>
          <w:bCs/>
          <w:i/>
          <w:sz w:val="32"/>
          <w:szCs w:val="32"/>
        </w:rPr>
        <w:t>чистота</w:t>
      </w:r>
      <w:r w:rsidR="001A1D10" w:rsidRPr="00695A49">
        <w:rPr>
          <w:rFonts w:ascii="Times New Roman" w:hAnsi="Times New Roman" w:cs="Times New Roman"/>
          <w:bCs/>
          <w:sz w:val="32"/>
          <w:szCs w:val="32"/>
        </w:rPr>
        <w:t xml:space="preserve">, </w:t>
      </w:r>
      <w:r w:rsidR="001A1D10" w:rsidRPr="00695A49">
        <w:rPr>
          <w:rFonts w:ascii="Times New Roman" w:hAnsi="Times New Roman" w:cs="Times New Roman"/>
          <w:bCs/>
          <w:i/>
          <w:sz w:val="32"/>
          <w:szCs w:val="32"/>
        </w:rPr>
        <w:t>образність</w:t>
      </w:r>
      <w:r w:rsidR="001A1D10" w:rsidRPr="00695A49">
        <w:rPr>
          <w:rFonts w:ascii="Times New Roman" w:hAnsi="Times New Roman" w:cs="Times New Roman"/>
          <w:bCs/>
          <w:sz w:val="32"/>
          <w:szCs w:val="32"/>
        </w:rPr>
        <w:t xml:space="preserve">, </w:t>
      </w:r>
      <w:r w:rsidR="001A1D10" w:rsidRPr="00695A49">
        <w:rPr>
          <w:rFonts w:ascii="Times New Roman" w:hAnsi="Times New Roman" w:cs="Times New Roman"/>
          <w:bCs/>
          <w:i/>
          <w:sz w:val="32"/>
          <w:szCs w:val="32"/>
        </w:rPr>
        <w:t>виразність</w:t>
      </w:r>
      <w:r w:rsidR="001A1D10" w:rsidRPr="00695A49">
        <w:rPr>
          <w:rFonts w:ascii="Times New Roman" w:hAnsi="Times New Roman" w:cs="Times New Roman"/>
          <w:bCs/>
          <w:sz w:val="32"/>
          <w:szCs w:val="32"/>
        </w:rPr>
        <w:t xml:space="preserve">, </w:t>
      </w:r>
      <w:r w:rsidR="001A1D10" w:rsidRPr="00695A49">
        <w:rPr>
          <w:rFonts w:ascii="Times New Roman" w:hAnsi="Times New Roman" w:cs="Times New Roman"/>
          <w:bCs/>
          <w:i/>
          <w:sz w:val="32"/>
          <w:szCs w:val="32"/>
        </w:rPr>
        <w:t>багатство</w:t>
      </w:r>
      <w:r w:rsidR="001A1D10" w:rsidRPr="00695A49">
        <w:rPr>
          <w:rFonts w:ascii="Times New Roman" w:hAnsi="Times New Roman" w:cs="Times New Roman"/>
          <w:bCs/>
          <w:sz w:val="32"/>
          <w:szCs w:val="32"/>
        </w:rPr>
        <w:t xml:space="preserve">, </w:t>
      </w:r>
      <w:r w:rsidR="001A1D10" w:rsidRPr="00695A49">
        <w:rPr>
          <w:rFonts w:ascii="Times New Roman" w:hAnsi="Times New Roman" w:cs="Times New Roman"/>
          <w:bCs/>
          <w:i/>
          <w:sz w:val="32"/>
          <w:szCs w:val="32"/>
        </w:rPr>
        <w:t>різноманітність</w:t>
      </w:r>
      <w:r w:rsidR="001A1D10" w:rsidRPr="00695A49">
        <w:rPr>
          <w:rFonts w:ascii="Times New Roman" w:hAnsi="Times New Roman" w:cs="Times New Roman"/>
          <w:bCs/>
          <w:sz w:val="32"/>
          <w:szCs w:val="32"/>
        </w:rPr>
        <w:t xml:space="preserve">, </w:t>
      </w:r>
      <w:r w:rsidR="00843622" w:rsidRPr="00843622">
        <w:rPr>
          <w:rFonts w:ascii="Times New Roman" w:hAnsi="Times New Roman" w:cs="Times New Roman"/>
          <w:bCs/>
          <w:i/>
          <w:sz w:val="32"/>
          <w:szCs w:val="32"/>
        </w:rPr>
        <w:t>доцільність</w:t>
      </w:r>
      <w:r w:rsidR="00843622">
        <w:rPr>
          <w:rFonts w:ascii="Times New Roman" w:hAnsi="Times New Roman" w:cs="Times New Roman"/>
          <w:bCs/>
          <w:sz w:val="32"/>
          <w:szCs w:val="32"/>
        </w:rPr>
        <w:t xml:space="preserve"> (</w:t>
      </w:r>
      <w:r w:rsidR="001A1D10" w:rsidRPr="00843622">
        <w:rPr>
          <w:rFonts w:ascii="Times New Roman" w:hAnsi="Times New Roman" w:cs="Times New Roman"/>
          <w:bCs/>
          <w:sz w:val="32"/>
          <w:szCs w:val="32"/>
        </w:rPr>
        <w:t>доречність</w:t>
      </w:r>
      <w:r w:rsidR="00843622">
        <w:rPr>
          <w:rFonts w:ascii="Times New Roman" w:hAnsi="Times New Roman" w:cs="Times New Roman"/>
          <w:bCs/>
          <w:sz w:val="32"/>
          <w:szCs w:val="32"/>
        </w:rPr>
        <w:t>)</w:t>
      </w:r>
      <w:r w:rsidR="001A1D10" w:rsidRPr="00695A49">
        <w:rPr>
          <w:rFonts w:ascii="Times New Roman" w:hAnsi="Times New Roman" w:cs="Times New Roman"/>
          <w:bCs/>
          <w:sz w:val="32"/>
          <w:szCs w:val="32"/>
        </w:rPr>
        <w:t xml:space="preserve">, </w:t>
      </w:r>
      <w:r w:rsidR="001A1D10" w:rsidRPr="00695A49">
        <w:rPr>
          <w:rFonts w:ascii="Times New Roman" w:hAnsi="Times New Roman" w:cs="Times New Roman"/>
          <w:bCs/>
          <w:i/>
          <w:sz w:val="32"/>
          <w:szCs w:val="32"/>
        </w:rPr>
        <w:t>доступність</w:t>
      </w:r>
      <w:r w:rsidR="001A1D10" w:rsidRPr="00695A49">
        <w:rPr>
          <w:rFonts w:ascii="Times New Roman" w:hAnsi="Times New Roman" w:cs="Times New Roman"/>
          <w:bCs/>
          <w:sz w:val="32"/>
          <w:szCs w:val="32"/>
        </w:rPr>
        <w:t xml:space="preserve">, </w:t>
      </w:r>
      <w:r w:rsidR="001A1D10" w:rsidRPr="00695A49">
        <w:rPr>
          <w:rFonts w:ascii="Times New Roman" w:hAnsi="Times New Roman" w:cs="Times New Roman"/>
          <w:bCs/>
          <w:i/>
          <w:sz w:val="32"/>
          <w:szCs w:val="32"/>
        </w:rPr>
        <w:t>достатність</w:t>
      </w:r>
      <w:r w:rsidR="001A1D10" w:rsidRPr="00695A49">
        <w:rPr>
          <w:rFonts w:ascii="Times New Roman" w:hAnsi="Times New Roman" w:cs="Times New Roman"/>
          <w:bCs/>
          <w:sz w:val="32"/>
          <w:szCs w:val="32"/>
        </w:rPr>
        <w:t xml:space="preserve">, </w:t>
      </w:r>
      <w:r w:rsidR="00CB7CF3" w:rsidRPr="00695A49">
        <w:rPr>
          <w:rFonts w:ascii="Times New Roman" w:hAnsi="Times New Roman" w:cs="Times New Roman"/>
          <w:bCs/>
          <w:i/>
          <w:sz w:val="32"/>
          <w:szCs w:val="32"/>
        </w:rPr>
        <w:t xml:space="preserve">лаконічність </w:t>
      </w:r>
      <w:r w:rsidR="00CB7CF3" w:rsidRPr="00695A49">
        <w:rPr>
          <w:rFonts w:ascii="Times New Roman" w:hAnsi="Times New Roman" w:cs="Times New Roman"/>
          <w:bCs/>
          <w:sz w:val="32"/>
          <w:szCs w:val="32"/>
        </w:rPr>
        <w:t>(стислість)</w:t>
      </w:r>
      <w:r w:rsidR="001A1D10" w:rsidRPr="00695A49">
        <w:rPr>
          <w:rFonts w:ascii="Times New Roman" w:hAnsi="Times New Roman" w:cs="Times New Roman"/>
          <w:bCs/>
          <w:sz w:val="32"/>
          <w:szCs w:val="32"/>
        </w:rPr>
        <w:t xml:space="preserve">, </w:t>
      </w:r>
      <w:r w:rsidR="001A1D10" w:rsidRPr="00695A49">
        <w:rPr>
          <w:rFonts w:ascii="Times New Roman" w:hAnsi="Times New Roman" w:cs="Times New Roman"/>
          <w:bCs/>
          <w:i/>
          <w:sz w:val="32"/>
          <w:szCs w:val="32"/>
        </w:rPr>
        <w:t>змістовність</w:t>
      </w:r>
      <w:r w:rsidR="001A1D10" w:rsidRPr="00695A49">
        <w:rPr>
          <w:rFonts w:ascii="Times New Roman" w:hAnsi="Times New Roman" w:cs="Times New Roman"/>
          <w:bCs/>
          <w:sz w:val="32"/>
          <w:szCs w:val="32"/>
        </w:rPr>
        <w:t xml:space="preserve">, </w:t>
      </w:r>
      <w:r w:rsidR="001A1D10" w:rsidRPr="00695A49">
        <w:rPr>
          <w:rFonts w:ascii="Times New Roman" w:hAnsi="Times New Roman" w:cs="Times New Roman"/>
          <w:bCs/>
          <w:i/>
          <w:sz w:val="32"/>
          <w:szCs w:val="32"/>
        </w:rPr>
        <w:t>ясність</w:t>
      </w:r>
      <w:r w:rsidR="001A1D10" w:rsidRPr="00695A49">
        <w:rPr>
          <w:rFonts w:ascii="Times New Roman" w:hAnsi="Times New Roman" w:cs="Times New Roman"/>
          <w:bCs/>
          <w:sz w:val="32"/>
          <w:szCs w:val="32"/>
        </w:rPr>
        <w:t xml:space="preserve">, </w:t>
      </w:r>
      <w:r w:rsidR="001608DB" w:rsidRPr="001608DB">
        <w:rPr>
          <w:rFonts w:ascii="Times New Roman" w:hAnsi="Times New Roman" w:cs="Times New Roman"/>
          <w:bCs/>
          <w:i/>
          <w:sz w:val="32"/>
          <w:szCs w:val="32"/>
        </w:rPr>
        <w:t>експресивність</w:t>
      </w:r>
      <w:r w:rsidR="001608DB">
        <w:rPr>
          <w:rFonts w:ascii="Times New Roman" w:hAnsi="Times New Roman" w:cs="Times New Roman"/>
          <w:bCs/>
          <w:sz w:val="32"/>
          <w:szCs w:val="32"/>
        </w:rPr>
        <w:t xml:space="preserve">, </w:t>
      </w:r>
      <w:r w:rsidR="001608DB" w:rsidRPr="001608DB">
        <w:rPr>
          <w:rFonts w:ascii="Times New Roman" w:hAnsi="Times New Roman" w:cs="Times New Roman"/>
          <w:bCs/>
          <w:i/>
          <w:sz w:val="32"/>
          <w:szCs w:val="32"/>
        </w:rPr>
        <w:t>емотивність</w:t>
      </w:r>
      <w:r w:rsidR="001608DB">
        <w:rPr>
          <w:rFonts w:ascii="Times New Roman" w:hAnsi="Times New Roman" w:cs="Times New Roman"/>
          <w:bCs/>
          <w:sz w:val="32"/>
          <w:szCs w:val="32"/>
        </w:rPr>
        <w:t xml:space="preserve"> </w:t>
      </w:r>
      <w:r w:rsidR="001608DB" w:rsidRPr="001608DB">
        <w:rPr>
          <w:rFonts w:ascii="Times New Roman" w:hAnsi="Times New Roman" w:cs="Times New Roman"/>
          <w:bCs/>
          <w:sz w:val="32"/>
          <w:szCs w:val="32"/>
        </w:rPr>
        <w:t>(</w:t>
      </w:r>
      <w:r w:rsidR="001A1D10" w:rsidRPr="001608DB">
        <w:rPr>
          <w:rFonts w:ascii="Times New Roman" w:hAnsi="Times New Roman" w:cs="Times New Roman"/>
          <w:bCs/>
          <w:sz w:val="32"/>
          <w:szCs w:val="32"/>
        </w:rPr>
        <w:t>емоційність</w:t>
      </w:r>
      <w:r w:rsidR="001608DB" w:rsidRPr="001608DB">
        <w:rPr>
          <w:rFonts w:ascii="Times New Roman" w:hAnsi="Times New Roman" w:cs="Times New Roman"/>
          <w:bCs/>
          <w:sz w:val="32"/>
          <w:szCs w:val="32"/>
        </w:rPr>
        <w:t>)</w:t>
      </w:r>
      <w:r w:rsidR="001A1D10" w:rsidRPr="00695A49">
        <w:rPr>
          <w:rFonts w:ascii="Times New Roman" w:hAnsi="Times New Roman" w:cs="Times New Roman"/>
          <w:bCs/>
          <w:sz w:val="32"/>
          <w:szCs w:val="32"/>
        </w:rPr>
        <w:t xml:space="preserve">, </w:t>
      </w:r>
      <w:r w:rsidR="001A1D10" w:rsidRPr="00695A49">
        <w:rPr>
          <w:rFonts w:ascii="Times New Roman" w:hAnsi="Times New Roman" w:cs="Times New Roman"/>
          <w:bCs/>
          <w:i/>
          <w:sz w:val="32"/>
          <w:szCs w:val="32"/>
        </w:rPr>
        <w:t>естетичність</w:t>
      </w:r>
      <w:r w:rsidR="001A1D10" w:rsidRPr="00695A49">
        <w:rPr>
          <w:rFonts w:ascii="Times New Roman" w:hAnsi="Times New Roman" w:cs="Times New Roman"/>
          <w:bCs/>
          <w:sz w:val="32"/>
          <w:szCs w:val="32"/>
        </w:rPr>
        <w:t xml:space="preserve">, </w:t>
      </w:r>
      <w:r w:rsidR="001A1D10" w:rsidRPr="00695A49">
        <w:rPr>
          <w:rFonts w:ascii="Times New Roman" w:hAnsi="Times New Roman" w:cs="Times New Roman"/>
          <w:bCs/>
          <w:i/>
          <w:sz w:val="32"/>
          <w:szCs w:val="32"/>
        </w:rPr>
        <w:t>дієвість</w:t>
      </w:r>
      <w:r w:rsidR="001A1D10" w:rsidRPr="00695A49">
        <w:rPr>
          <w:rFonts w:ascii="Times New Roman" w:hAnsi="Times New Roman" w:cs="Times New Roman"/>
          <w:bCs/>
          <w:sz w:val="32"/>
          <w:szCs w:val="32"/>
        </w:rPr>
        <w:t>.</w:t>
      </w:r>
      <w:r w:rsidR="00CA0CEF" w:rsidRPr="00695A49">
        <w:rPr>
          <w:rFonts w:ascii="Times New Roman" w:hAnsi="Times New Roman" w:cs="Times New Roman"/>
          <w:bCs/>
          <w:sz w:val="32"/>
          <w:szCs w:val="32"/>
        </w:rPr>
        <w:t xml:space="preserve"> </w:t>
      </w:r>
      <w:r w:rsidR="001D10CE" w:rsidRPr="00695A49">
        <w:rPr>
          <w:rFonts w:ascii="Times New Roman" w:hAnsi="Times New Roman" w:cs="Times New Roman"/>
          <w:bCs/>
          <w:sz w:val="32"/>
          <w:szCs w:val="32"/>
        </w:rPr>
        <w:t xml:space="preserve">Див. також: </w:t>
      </w:r>
      <w:r w:rsidR="001D10CE" w:rsidRPr="00695A49">
        <w:rPr>
          <w:rFonts w:ascii="Times New Roman" w:hAnsi="Times New Roman" w:cs="Times New Roman"/>
          <w:bCs/>
          <w:i/>
          <w:sz w:val="32"/>
          <w:szCs w:val="32"/>
        </w:rPr>
        <w:t>культура мовлення</w:t>
      </w:r>
      <w:r w:rsidR="001D10CE" w:rsidRPr="00695A49">
        <w:rPr>
          <w:rFonts w:ascii="Times New Roman" w:hAnsi="Times New Roman" w:cs="Times New Roman"/>
          <w:bCs/>
          <w:sz w:val="32"/>
          <w:szCs w:val="32"/>
        </w:rPr>
        <w:t>.</w:t>
      </w:r>
    </w:p>
    <w:p w:rsidR="00724644" w:rsidRPr="00695A49" w:rsidRDefault="002A21D1" w:rsidP="00724644">
      <w:pPr>
        <w:tabs>
          <w:tab w:val="left" w:pos="993"/>
        </w:tabs>
        <w:spacing w:after="0" w:line="240" w:lineRule="auto"/>
        <w:ind w:firstLine="709"/>
        <w:jc w:val="both"/>
        <w:rPr>
          <w:rFonts w:ascii="Times New Roman" w:hAnsi="Times New Roman" w:cs="Times New Roman"/>
          <w:sz w:val="32"/>
          <w:szCs w:val="32"/>
          <w:shd w:val="clear" w:color="auto" w:fill="FFFFFF"/>
        </w:rPr>
      </w:pPr>
      <w:r w:rsidRPr="00695A49">
        <w:rPr>
          <w:rFonts w:ascii="Times New Roman" w:hAnsi="Times New Roman" w:cs="Times New Roman"/>
          <w:b/>
          <w:bCs/>
          <w:sz w:val="32"/>
          <w:szCs w:val="32"/>
        </w:rPr>
        <w:t xml:space="preserve">Комунікація </w:t>
      </w:r>
      <w:r w:rsidR="008F703F" w:rsidRPr="00695A49">
        <w:rPr>
          <w:rFonts w:ascii="Times New Roman" w:hAnsi="Times New Roman" w:cs="Times New Roman"/>
          <w:bCs/>
          <w:sz w:val="32"/>
          <w:szCs w:val="32"/>
        </w:rPr>
        <w:t>(спілкування)</w:t>
      </w:r>
      <w:r w:rsidR="008F703F" w:rsidRPr="00695A49">
        <w:rPr>
          <w:rFonts w:ascii="Times New Roman" w:hAnsi="Times New Roman" w:cs="Times New Roman"/>
          <w:b/>
          <w:bCs/>
          <w:sz w:val="32"/>
          <w:szCs w:val="32"/>
        </w:rPr>
        <w:t xml:space="preserve"> </w:t>
      </w:r>
      <w:r w:rsidRPr="00695A49">
        <w:rPr>
          <w:rFonts w:ascii="Times New Roman" w:hAnsi="Times New Roman" w:cs="Times New Roman"/>
          <w:bCs/>
          <w:sz w:val="32"/>
          <w:szCs w:val="32"/>
        </w:rPr>
        <w:t>–</w:t>
      </w:r>
      <w:r w:rsidR="00724644" w:rsidRPr="00695A49">
        <w:rPr>
          <w:rFonts w:ascii="Times New Roman" w:hAnsi="Times New Roman" w:cs="Times New Roman"/>
          <w:sz w:val="32"/>
          <w:szCs w:val="32"/>
          <w:shd w:val="clear" w:color="auto" w:fill="FFFFFF"/>
        </w:rPr>
        <w:t xml:space="preserve"> </w:t>
      </w:r>
      <w:r w:rsidR="00C1387F">
        <w:rPr>
          <w:rFonts w:ascii="Times New Roman" w:hAnsi="Times New Roman" w:cs="Times New Roman"/>
          <w:sz w:val="32"/>
          <w:szCs w:val="32"/>
          <w:shd w:val="clear" w:color="auto" w:fill="FFFFFF"/>
        </w:rPr>
        <w:t xml:space="preserve">цілеспрямований, соціально зумовлений </w:t>
      </w:r>
      <w:r w:rsidR="00CC222D" w:rsidRPr="00695A49">
        <w:rPr>
          <w:rFonts w:ascii="Times New Roman" w:hAnsi="Times New Roman" w:cs="Times New Roman"/>
          <w:sz w:val="32"/>
          <w:szCs w:val="32"/>
          <w:shd w:val="clear" w:color="auto" w:fill="FFFFFF"/>
        </w:rPr>
        <w:t>процес</w:t>
      </w:r>
      <w:r w:rsidR="00724644"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о</w:t>
      </w:r>
      <w:r w:rsidR="00724644" w:rsidRPr="00695A49">
        <w:rPr>
          <w:rFonts w:ascii="Times New Roman" w:hAnsi="Times New Roman" w:cs="Times New Roman"/>
          <w:bCs/>
          <w:sz w:val="32"/>
          <w:szCs w:val="32"/>
        </w:rPr>
        <w:t>бмін</w:t>
      </w:r>
      <w:r w:rsidR="00CC222D" w:rsidRPr="00695A49">
        <w:rPr>
          <w:rFonts w:ascii="Times New Roman" w:hAnsi="Times New Roman" w:cs="Times New Roman"/>
          <w:bCs/>
          <w:sz w:val="32"/>
          <w:szCs w:val="32"/>
        </w:rPr>
        <w:t>у</w:t>
      </w:r>
      <w:r w:rsidR="007A5304" w:rsidRPr="00695A49">
        <w:rPr>
          <w:rFonts w:ascii="Times New Roman" w:hAnsi="Times New Roman" w:cs="Times New Roman"/>
          <w:bCs/>
          <w:sz w:val="32"/>
          <w:szCs w:val="32"/>
        </w:rPr>
        <w:t xml:space="preserve"> інформацією</w:t>
      </w:r>
      <w:r w:rsidR="00724644" w:rsidRPr="00695A49">
        <w:rPr>
          <w:rFonts w:ascii="Times New Roman" w:hAnsi="Times New Roman" w:cs="Times New Roman"/>
          <w:sz w:val="32"/>
          <w:szCs w:val="32"/>
          <w:shd w:val="clear" w:color="auto" w:fill="FFFFFF"/>
        </w:rPr>
        <w:t xml:space="preserve"> </w:t>
      </w:r>
      <w:r w:rsidR="00724644" w:rsidRPr="00695A49">
        <w:rPr>
          <w:rFonts w:ascii="Times New Roman" w:hAnsi="Times New Roman" w:cs="Times New Roman"/>
          <w:bCs/>
          <w:sz w:val="32"/>
          <w:szCs w:val="32"/>
        </w:rPr>
        <w:t xml:space="preserve">(фактами, ідеями, </w:t>
      </w:r>
      <w:r w:rsidR="00CC222D" w:rsidRPr="00695A49">
        <w:rPr>
          <w:rFonts w:ascii="Times New Roman" w:hAnsi="Times New Roman" w:cs="Times New Roman"/>
          <w:bCs/>
          <w:sz w:val="32"/>
          <w:szCs w:val="32"/>
        </w:rPr>
        <w:t>поглядами, емоціями</w:t>
      </w:r>
      <w:r w:rsidR="00724644" w:rsidRPr="00695A49">
        <w:rPr>
          <w:rFonts w:ascii="Times New Roman" w:hAnsi="Times New Roman" w:cs="Times New Roman"/>
          <w:bCs/>
          <w:sz w:val="32"/>
          <w:szCs w:val="32"/>
        </w:rPr>
        <w:t>, волевиявленнями</w:t>
      </w:r>
      <w:r w:rsidR="00CC222D" w:rsidRPr="00695A49">
        <w:rPr>
          <w:rFonts w:ascii="Times New Roman" w:hAnsi="Times New Roman" w:cs="Times New Roman"/>
          <w:bCs/>
          <w:sz w:val="32"/>
          <w:szCs w:val="32"/>
        </w:rPr>
        <w:t xml:space="preserve"> тощо</w:t>
      </w:r>
      <w:r w:rsidR="00724644" w:rsidRPr="00695A49">
        <w:rPr>
          <w:rFonts w:ascii="Times New Roman" w:hAnsi="Times New Roman" w:cs="Times New Roman"/>
          <w:bCs/>
          <w:sz w:val="32"/>
          <w:szCs w:val="32"/>
        </w:rPr>
        <w:t>)</w:t>
      </w:r>
      <w:r w:rsidR="00724644" w:rsidRPr="00695A49">
        <w:rPr>
          <w:rFonts w:ascii="Times New Roman" w:hAnsi="Times New Roman" w:cs="Times New Roman"/>
          <w:sz w:val="32"/>
          <w:szCs w:val="32"/>
          <w:shd w:val="clear" w:color="auto" w:fill="FFFFFF"/>
        </w:rPr>
        <w:t xml:space="preserve"> </w:t>
      </w:r>
      <w:r w:rsidR="00C1387F">
        <w:rPr>
          <w:rFonts w:ascii="Times New Roman" w:hAnsi="Times New Roman" w:cs="Times New Roman"/>
          <w:sz w:val="32"/>
          <w:szCs w:val="32"/>
          <w:shd w:val="clear" w:color="auto" w:fill="FFFFFF"/>
        </w:rPr>
        <w:t xml:space="preserve">між людьми в різних сферах їхньої діяльності, реалізований переважно </w:t>
      </w:r>
      <w:r w:rsidR="0083521D">
        <w:rPr>
          <w:rFonts w:ascii="Times New Roman" w:hAnsi="Times New Roman" w:cs="Times New Roman"/>
          <w:sz w:val="32"/>
          <w:szCs w:val="32"/>
          <w:shd w:val="clear" w:color="auto" w:fill="FFFFFF"/>
        </w:rPr>
        <w:t>за допомогою вербальних засобів</w:t>
      </w:r>
      <w:r w:rsidR="0083521D">
        <w:rPr>
          <w:rFonts w:ascii="Times New Roman" w:eastAsia="Times New Roman" w:hAnsi="Times New Roman" w:cs="Times New Roman"/>
          <w:sz w:val="32"/>
          <w:szCs w:val="32"/>
          <w:lang w:eastAsia="uk-UA"/>
        </w:rPr>
        <w:t>;</w:t>
      </w:r>
      <w:r w:rsidR="00724644" w:rsidRPr="00695A49">
        <w:rPr>
          <w:rFonts w:ascii="Times New Roman" w:hAnsi="Times New Roman" w:cs="Times New Roman"/>
          <w:bCs/>
          <w:sz w:val="32"/>
          <w:szCs w:val="32"/>
        </w:rPr>
        <w:t xml:space="preserve"> спосіб вияву групової форми буття людей.</w:t>
      </w:r>
      <w:r w:rsidR="00724644" w:rsidRPr="00695A49">
        <w:rPr>
          <w:rFonts w:ascii="Times New Roman" w:eastAsia="Times New Roman" w:hAnsi="Times New Roman" w:cs="Times New Roman"/>
          <w:sz w:val="32"/>
          <w:szCs w:val="32"/>
          <w:lang w:eastAsia="uk-UA"/>
        </w:rPr>
        <w:t xml:space="preserve"> О</w:t>
      </w:r>
      <w:r w:rsidR="009F4126" w:rsidRPr="00695A49">
        <w:rPr>
          <w:rFonts w:ascii="Times New Roman" w:eastAsia="Times New Roman" w:hAnsi="Times New Roman" w:cs="Times New Roman"/>
          <w:sz w:val="32"/>
          <w:szCs w:val="32"/>
          <w:lang w:eastAsia="uk-UA"/>
        </w:rPr>
        <w:t>дне зі стилістичних понять, що визначає основний зміст і доречність стилістичних засобів</w:t>
      </w:r>
      <w:r w:rsidRPr="00695A49">
        <w:rPr>
          <w:rFonts w:ascii="Times New Roman" w:hAnsi="Times New Roman" w:cs="Times New Roman"/>
          <w:bCs/>
          <w:sz w:val="32"/>
          <w:szCs w:val="32"/>
        </w:rPr>
        <w:t>.</w:t>
      </w:r>
      <w:r w:rsidR="00112098" w:rsidRPr="00695A49">
        <w:rPr>
          <w:rFonts w:ascii="Times New Roman" w:hAnsi="Times New Roman" w:cs="Times New Roman"/>
          <w:bCs/>
          <w:sz w:val="32"/>
          <w:szCs w:val="32"/>
        </w:rPr>
        <w:t xml:space="preserve"> Див. також: </w:t>
      </w:r>
      <w:r w:rsidR="00307187" w:rsidRPr="00695A49">
        <w:rPr>
          <w:rFonts w:ascii="Times New Roman" w:hAnsi="Times New Roman" w:cs="Times New Roman"/>
          <w:bCs/>
          <w:i/>
          <w:sz w:val="32"/>
          <w:szCs w:val="32"/>
        </w:rPr>
        <w:t>комунікація масова</w:t>
      </w:r>
      <w:r w:rsidR="00112098" w:rsidRPr="00695A49">
        <w:rPr>
          <w:rFonts w:ascii="Times New Roman" w:hAnsi="Times New Roman" w:cs="Times New Roman"/>
          <w:bCs/>
          <w:sz w:val="32"/>
          <w:szCs w:val="32"/>
        </w:rPr>
        <w:t>.</w:t>
      </w:r>
      <w:r w:rsidR="00724644" w:rsidRPr="00695A49">
        <w:rPr>
          <w:rFonts w:ascii="Times New Roman" w:hAnsi="Times New Roman" w:cs="Times New Roman"/>
          <w:sz w:val="32"/>
          <w:szCs w:val="32"/>
          <w:shd w:val="clear" w:color="auto" w:fill="FFFFFF"/>
        </w:rPr>
        <w:t xml:space="preserve"> </w:t>
      </w:r>
    </w:p>
    <w:p w:rsidR="00C71E56" w:rsidRPr="00695A49" w:rsidRDefault="002A21D1"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Комунікація масова </w:t>
      </w:r>
      <w:r w:rsidRPr="00695A49">
        <w:rPr>
          <w:rFonts w:ascii="Times New Roman" w:hAnsi="Times New Roman" w:cs="Times New Roman"/>
          <w:bCs/>
          <w:sz w:val="32"/>
          <w:szCs w:val="32"/>
        </w:rPr>
        <w:t>– спосіб спілкування людей за допомогою засобів масов</w:t>
      </w:r>
      <w:r w:rsidR="00C71E56" w:rsidRPr="00695A49">
        <w:rPr>
          <w:rFonts w:ascii="Times New Roman" w:hAnsi="Times New Roman" w:cs="Times New Roman"/>
          <w:bCs/>
          <w:sz w:val="32"/>
          <w:szCs w:val="32"/>
        </w:rPr>
        <w:t>ої інформації; р</w:t>
      </w:r>
      <w:r w:rsidR="00C71E56" w:rsidRPr="00695A49">
        <w:rPr>
          <w:rFonts w:ascii="Times New Roman" w:hAnsi="Times New Roman" w:cs="Times New Roman"/>
          <w:sz w:val="32"/>
          <w:szCs w:val="32"/>
        </w:rPr>
        <w:t xml:space="preserve">ізноманітне за тематикою мовне спілкування, що охоплює широкі маси людей і використовує для </w:t>
      </w:r>
      <w:r w:rsidR="00501A06">
        <w:rPr>
          <w:rFonts w:ascii="Times New Roman" w:hAnsi="Times New Roman" w:cs="Times New Roman"/>
          <w:sz w:val="32"/>
          <w:szCs w:val="32"/>
        </w:rPr>
        <w:t>цього пресу, радіо, телебачення, інтернет-ресурси</w:t>
      </w:r>
      <w:r w:rsidR="00C71E56" w:rsidRPr="00695A49">
        <w:rPr>
          <w:rFonts w:ascii="Times New Roman" w:hAnsi="Times New Roman" w:cs="Times New Roman"/>
          <w:sz w:val="32"/>
          <w:szCs w:val="32"/>
        </w:rPr>
        <w:t xml:space="preserve"> тощо.</w:t>
      </w:r>
      <w:r w:rsidR="00C71E56"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Масова комунікація є дієвим засобом формування громадської думки, світогляду людей, впливу на їх поведінку</w:t>
      </w:r>
      <w:r w:rsidR="00C71E56" w:rsidRPr="00695A49">
        <w:rPr>
          <w:rFonts w:ascii="Times New Roman" w:hAnsi="Times New Roman" w:cs="Times New Roman"/>
          <w:bCs/>
          <w:sz w:val="32"/>
          <w:szCs w:val="32"/>
        </w:rPr>
        <w:t>, розвиток культури, освіти і т.</w:t>
      </w:r>
      <w:r w:rsidR="00580ECB" w:rsidRPr="00695A49">
        <w:rPr>
          <w:rFonts w:ascii="Times New Roman" w:hAnsi="Times New Roman" w:cs="Times New Roman"/>
          <w:bCs/>
          <w:sz w:val="32"/>
          <w:szCs w:val="32"/>
        </w:rPr>
        <w:t xml:space="preserve"> </w:t>
      </w:r>
      <w:r w:rsidR="00C71E56" w:rsidRPr="00695A49">
        <w:rPr>
          <w:rFonts w:ascii="Times New Roman" w:hAnsi="Times New Roman" w:cs="Times New Roman"/>
          <w:bCs/>
          <w:sz w:val="32"/>
          <w:szCs w:val="32"/>
        </w:rPr>
        <w:t>ін</w:t>
      </w:r>
      <w:r w:rsidRPr="00695A49">
        <w:rPr>
          <w:rFonts w:ascii="Times New Roman" w:hAnsi="Times New Roman" w:cs="Times New Roman"/>
          <w:bCs/>
          <w:sz w:val="32"/>
          <w:szCs w:val="32"/>
        </w:rPr>
        <w:t>.</w:t>
      </w:r>
      <w:r w:rsidR="00C71E56" w:rsidRPr="00695A49">
        <w:rPr>
          <w:rFonts w:ascii="Times New Roman" w:hAnsi="Times New Roman" w:cs="Times New Roman"/>
          <w:b/>
          <w:sz w:val="32"/>
          <w:szCs w:val="32"/>
        </w:rPr>
        <w:t xml:space="preserve"> </w:t>
      </w:r>
      <w:r w:rsidR="00307187" w:rsidRPr="00695A49">
        <w:rPr>
          <w:rFonts w:ascii="Times New Roman" w:hAnsi="Times New Roman" w:cs="Times New Roman"/>
          <w:bCs/>
          <w:sz w:val="32"/>
          <w:szCs w:val="32"/>
        </w:rPr>
        <w:t xml:space="preserve">Див. також: </w:t>
      </w:r>
      <w:r w:rsidR="00307187" w:rsidRPr="00695A49">
        <w:rPr>
          <w:rFonts w:ascii="Times New Roman" w:hAnsi="Times New Roman" w:cs="Times New Roman"/>
          <w:bCs/>
          <w:i/>
          <w:sz w:val="32"/>
          <w:szCs w:val="32"/>
        </w:rPr>
        <w:t>комунікація</w:t>
      </w:r>
      <w:r w:rsidR="00307187" w:rsidRPr="00695A49">
        <w:rPr>
          <w:rFonts w:ascii="Times New Roman" w:hAnsi="Times New Roman" w:cs="Times New Roman"/>
          <w:bCs/>
          <w:sz w:val="32"/>
          <w:szCs w:val="32"/>
        </w:rPr>
        <w:t>.</w:t>
      </w:r>
    </w:p>
    <w:p w:rsidR="00274D06" w:rsidRPr="00695A49" w:rsidRDefault="002A21D1"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lastRenderedPageBreak/>
        <w:t>Комутація</w:t>
      </w:r>
      <w:r w:rsidRPr="00695A49">
        <w:rPr>
          <w:rFonts w:ascii="Times New Roman" w:hAnsi="Times New Roman" w:cs="Times New Roman"/>
          <w:sz w:val="32"/>
          <w:szCs w:val="32"/>
        </w:rPr>
        <w:t xml:space="preserve"> – стилістичний прийом і породжена ним стилістична фігура інвертування займенників або іменників, при якому відбувається заміна одних слів або форм ін</w:t>
      </w:r>
      <w:r w:rsidR="00135A09" w:rsidRPr="00695A49">
        <w:rPr>
          <w:rFonts w:ascii="Times New Roman" w:hAnsi="Times New Roman" w:cs="Times New Roman"/>
          <w:sz w:val="32"/>
          <w:szCs w:val="32"/>
        </w:rPr>
        <w:t>шими</w:t>
      </w:r>
      <w:r w:rsidR="000716ED" w:rsidRPr="00695A49">
        <w:rPr>
          <w:rFonts w:ascii="Times New Roman" w:hAnsi="Times New Roman" w:cs="Times New Roman"/>
          <w:sz w:val="32"/>
          <w:szCs w:val="32"/>
        </w:rPr>
        <w:t>. Н</w:t>
      </w:r>
      <w:r w:rsidR="00135A09" w:rsidRPr="00695A49">
        <w:rPr>
          <w:rFonts w:ascii="Times New Roman" w:hAnsi="Times New Roman" w:cs="Times New Roman"/>
          <w:sz w:val="32"/>
          <w:szCs w:val="32"/>
        </w:rPr>
        <w:t>априклад</w:t>
      </w:r>
      <w:r w:rsidRPr="00695A49">
        <w:rPr>
          <w:rFonts w:ascii="Times New Roman" w:hAnsi="Times New Roman" w:cs="Times New Roman"/>
          <w:sz w:val="32"/>
          <w:szCs w:val="32"/>
        </w:rPr>
        <w:t>, у</w:t>
      </w:r>
      <w:r w:rsidR="00DA780D" w:rsidRPr="00695A49">
        <w:rPr>
          <w:rFonts w:ascii="Times New Roman" w:hAnsi="Times New Roman" w:cs="Times New Roman"/>
          <w:sz w:val="32"/>
          <w:szCs w:val="32"/>
        </w:rPr>
        <w:t xml:space="preserve">живання займенника «я» замість </w:t>
      </w:r>
      <w:r w:rsidRPr="00695A49">
        <w:rPr>
          <w:rFonts w:ascii="Times New Roman" w:hAnsi="Times New Roman" w:cs="Times New Roman"/>
          <w:sz w:val="32"/>
          <w:szCs w:val="32"/>
        </w:rPr>
        <w:t xml:space="preserve">«ти» чи навпаки тощо: </w:t>
      </w:r>
      <w:r w:rsidRPr="00695A49">
        <w:rPr>
          <w:rFonts w:ascii="Times New Roman" w:hAnsi="Times New Roman" w:cs="Times New Roman"/>
          <w:i/>
          <w:sz w:val="32"/>
          <w:szCs w:val="32"/>
        </w:rPr>
        <w:t xml:space="preserve">А </w:t>
      </w:r>
      <w:r w:rsidRPr="00695A49">
        <w:rPr>
          <w:rFonts w:ascii="Times New Roman" w:hAnsi="Times New Roman" w:cs="Times New Roman"/>
          <w:b/>
          <w:i/>
          <w:sz w:val="32"/>
          <w:szCs w:val="32"/>
        </w:rPr>
        <w:t>я</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(замість </w:t>
      </w:r>
      <w:r w:rsidRPr="00695A49">
        <w:rPr>
          <w:rFonts w:ascii="Times New Roman" w:hAnsi="Times New Roman" w:cs="Times New Roman"/>
          <w:i/>
          <w:sz w:val="32"/>
          <w:szCs w:val="32"/>
        </w:rPr>
        <w:t>ти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собі граюсь, та й годі</w:t>
      </w:r>
      <w:r w:rsidRPr="00695A49">
        <w:rPr>
          <w:rFonts w:ascii="Times New Roman" w:hAnsi="Times New Roman" w:cs="Times New Roman"/>
          <w:sz w:val="32"/>
          <w:szCs w:val="32"/>
        </w:rPr>
        <w:t xml:space="preserve">; як звернення до неслухняної, хитрої дитини – </w:t>
      </w:r>
      <w:r w:rsidRPr="00695A49">
        <w:rPr>
          <w:rFonts w:ascii="Times New Roman" w:hAnsi="Times New Roman" w:cs="Times New Roman"/>
          <w:i/>
          <w:sz w:val="32"/>
          <w:szCs w:val="32"/>
        </w:rPr>
        <w:t xml:space="preserve">Ой </w:t>
      </w:r>
      <w:r w:rsidRPr="00695A49">
        <w:rPr>
          <w:rFonts w:ascii="Times New Roman" w:hAnsi="Times New Roman" w:cs="Times New Roman"/>
          <w:b/>
          <w:i/>
          <w:sz w:val="32"/>
          <w:szCs w:val="32"/>
        </w:rPr>
        <w:t>я</w:t>
      </w:r>
      <w:r w:rsidRPr="00695A49">
        <w:rPr>
          <w:rFonts w:ascii="Times New Roman" w:hAnsi="Times New Roman" w:cs="Times New Roman"/>
          <w:i/>
          <w:sz w:val="32"/>
          <w:szCs w:val="32"/>
        </w:rPr>
        <w:t xml:space="preserve"> ж такий слухняний, </w:t>
      </w:r>
      <w:r w:rsidRPr="00695A49">
        <w:rPr>
          <w:rFonts w:ascii="Times New Roman" w:hAnsi="Times New Roman" w:cs="Times New Roman"/>
          <w:b/>
          <w:i/>
          <w:sz w:val="32"/>
          <w:szCs w:val="32"/>
        </w:rPr>
        <w:t xml:space="preserve">я </w:t>
      </w:r>
      <w:r w:rsidRPr="00695A49">
        <w:rPr>
          <w:rFonts w:ascii="Times New Roman" w:hAnsi="Times New Roman" w:cs="Times New Roman"/>
          <w:i/>
          <w:sz w:val="32"/>
          <w:szCs w:val="32"/>
        </w:rPr>
        <w:t>ж такий розумний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Ти</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Петре</w:t>
      </w:r>
      <w:r w:rsidRPr="00695A49">
        <w:rPr>
          <w:rFonts w:ascii="Times New Roman" w:hAnsi="Times New Roman" w:cs="Times New Roman"/>
          <w:sz w:val="32"/>
          <w:szCs w:val="32"/>
        </w:rPr>
        <w:t xml:space="preserve"> (звернення до себе)</w:t>
      </w:r>
      <w:r w:rsidRPr="00695A49">
        <w:rPr>
          <w:rFonts w:ascii="Times New Roman" w:hAnsi="Times New Roman" w:cs="Times New Roman"/>
          <w:i/>
          <w:sz w:val="32"/>
          <w:szCs w:val="32"/>
        </w:rPr>
        <w:t>, працюй, а вони нехай байдикують, відпочивають</w:t>
      </w:r>
      <w:r w:rsidRPr="00695A49">
        <w:rPr>
          <w:rFonts w:ascii="Times New Roman" w:hAnsi="Times New Roman" w:cs="Times New Roman"/>
          <w:sz w:val="32"/>
          <w:szCs w:val="32"/>
        </w:rPr>
        <w:t xml:space="preserve">. Цей прийом часто використовується в </w:t>
      </w:r>
      <w:r w:rsidR="00216754" w:rsidRPr="00695A49">
        <w:rPr>
          <w:rFonts w:ascii="Times New Roman" w:hAnsi="Times New Roman" w:cs="Times New Roman"/>
          <w:sz w:val="32"/>
          <w:szCs w:val="32"/>
        </w:rPr>
        <w:t>уснорозмовному</w:t>
      </w:r>
      <w:r w:rsidRPr="00695A49">
        <w:rPr>
          <w:rFonts w:ascii="Times New Roman" w:hAnsi="Times New Roman" w:cs="Times New Roman"/>
          <w:sz w:val="32"/>
          <w:szCs w:val="32"/>
        </w:rPr>
        <w:t xml:space="preserve"> мовленні, у художніх текстах для передачі живого спілкування, чим створюється додаткова експресія вислову; </w:t>
      </w:r>
      <w:r w:rsidR="008B0BDB" w:rsidRPr="00695A49">
        <w:rPr>
          <w:rFonts w:ascii="Times New Roman" w:hAnsi="Times New Roman" w:cs="Times New Roman"/>
          <w:sz w:val="32"/>
          <w:szCs w:val="32"/>
        </w:rPr>
        <w:t xml:space="preserve">в </w:t>
      </w:r>
      <w:r w:rsidRPr="00695A49">
        <w:rPr>
          <w:rFonts w:ascii="Times New Roman" w:hAnsi="Times New Roman" w:cs="Times New Roman"/>
          <w:sz w:val="32"/>
          <w:szCs w:val="32"/>
        </w:rPr>
        <w:t>публіцистиці, рекламі, агітаційному мат</w:t>
      </w:r>
      <w:r w:rsidR="00DA780D" w:rsidRPr="00695A49">
        <w:rPr>
          <w:rFonts w:ascii="Times New Roman" w:hAnsi="Times New Roman" w:cs="Times New Roman"/>
          <w:sz w:val="32"/>
          <w:szCs w:val="32"/>
        </w:rPr>
        <w:t xml:space="preserve">еріалі </w:t>
      </w:r>
      <w:r w:rsidR="00216754" w:rsidRPr="00695A49">
        <w:rPr>
          <w:rFonts w:ascii="Times New Roman" w:hAnsi="Times New Roman" w:cs="Times New Roman"/>
          <w:sz w:val="32"/>
          <w:szCs w:val="32"/>
        </w:rPr>
        <w:t xml:space="preserve">– </w:t>
      </w:r>
      <w:r w:rsidR="00DA780D" w:rsidRPr="00695A49">
        <w:rPr>
          <w:rFonts w:ascii="Times New Roman" w:hAnsi="Times New Roman" w:cs="Times New Roman"/>
          <w:sz w:val="32"/>
          <w:szCs w:val="32"/>
        </w:rPr>
        <w:t xml:space="preserve">несе закличну інтонацію: </w:t>
      </w:r>
      <w:r w:rsidRPr="00695A49">
        <w:rPr>
          <w:rFonts w:ascii="Times New Roman" w:hAnsi="Times New Roman" w:cs="Times New Roman"/>
          <w:b/>
          <w:i/>
          <w:sz w:val="32"/>
          <w:szCs w:val="32"/>
        </w:rPr>
        <w:t>Ти обирай</w:t>
      </w:r>
      <w:r w:rsidRPr="00695A49">
        <w:rPr>
          <w:rFonts w:ascii="Times New Roman" w:hAnsi="Times New Roman" w:cs="Times New Roman"/>
          <w:i/>
          <w:sz w:val="32"/>
          <w:szCs w:val="32"/>
        </w:rPr>
        <w:t xml:space="preserve"> найкраще, це </w:t>
      </w:r>
      <w:r w:rsidRPr="00695A49">
        <w:rPr>
          <w:rFonts w:ascii="Times New Roman" w:hAnsi="Times New Roman" w:cs="Times New Roman"/>
          <w:b/>
          <w:i/>
          <w:sz w:val="32"/>
          <w:szCs w:val="32"/>
        </w:rPr>
        <w:t>твій вибір</w:t>
      </w:r>
      <w:r w:rsidRPr="00695A49">
        <w:rPr>
          <w:rFonts w:ascii="Times New Roman" w:hAnsi="Times New Roman" w:cs="Times New Roman"/>
          <w:sz w:val="32"/>
          <w:szCs w:val="32"/>
        </w:rPr>
        <w:t xml:space="preserve"> – про</w:t>
      </w:r>
      <w:r w:rsidR="00274D06" w:rsidRPr="00695A49">
        <w:rPr>
          <w:rFonts w:ascii="Times New Roman" w:hAnsi="Times New Roman" w:cs="Times New Roman"/>
          <w:sz w:val="32"/>
          <w:szCs w:val="32"/>
        </w:rPr>
        <w:t xml:space="preserve"> певну продукцію; «</w:t>
      </w:r>
      <w:r w:rsidR="00274D06" w:rsidRPr="00695A49">
        <w:rPr>
          <w:rFonts w:ascii="Times New Roman" w:hAnsi="Times New Roman" w:cs="Times New Roman"/>
          <w:i/>
          <w:sz w:val="32"/>
          <w:szCs w:val="32"/>
        </w:rPr>
        <w:t>ти</w:t>
      </w:r>
      <w:r w:rsidR="00274D06" w:rsidRPr="00695A49">
        <w:rPr>
          <w:rFonts w:ascii="Times New Roman" w:hAnsi="Times New Roman" w:cs="Times New Roman"/>
          <w:sz w:val="32"/>
          <w:szCs w:val="32"/>
        </w:rPr>
        <w:t>» як «</w:t>
      </w:r>
      <w:r w:rsidR="00274D06" w:rsidRPr="00695A49">
        <w:rPr>
          <w:rFonts w:ascii="Times New Roman" w:hAnsi="Times New Roman" w:cs="Times New Roman"/>
          <w:i/>
          <w:sz w:val="32"/>
          <w:szCs w:val="32"/>
        </w:rPr>
        <w:t>я</w:t>
      </w:r>
      <w:r w:rsidR="000716ED" w:rsidRPr="00695A49">
        <w:rPr>
          <w:rFonts w:ascii="Times New Roman" w:hAnsi="Times New Roman" w:cs="Times New Roman"/>
          <w:sz w:val="32"/>
          <w:szCs w:val="32"/>
        </w:rPr>
        <w:t>»</w:t>
      </w:r>
      <w:r w:rsidR="00274D06" w:rsidRPr="00695A49">
        <w:rPr>
          <w:rFonts w:ascii="Times New Roman" w:hAnsi="Times New Roman" w:cs="Times New Roman"/>
          <w:sz w:val="32"/>
          <w:szCs w:val="32"/>
        </w:rPr>
        <w:t>.</w:t>
      </w:r>
      <w:r w:rsidR="0082265F" w:rsidRPr="00695A49">
        <w:rPr>
          <w:rFonts w:ascii="Times New Roman" w:hAnsi="Times New Roman" w:cs="Times New Roman"/>
          <w:sz w:val="32"/>
          <w:szCs w:val="32"/>
        </w:rPr>
        <w:t xml:space="preserve"> Див. також: </w:t>
      </w:r>
      <w:r w:rsidR="00EA1893" w:rsidRPr="00695A49">
        <w:rPr>
          <w:rFonts w:ascii="Times New Roman" w:hAnsi="Times New Roman" w:cs="Times New Roman"/>
          <w:i/>
          <w:sz w:val="32"/>
          <w:szCs w:val="32"/>
        </w:rPr>
        <w:t>еналага</w:t>
      </w:r>
      <w:r w:rsidR="00EA1893" w:rsidRPr="00695A49">
        <w:rPr>
          <w:rFonts w:ascii="Times New Roman" w:hAnsi="Times New Roman" w:cs="Times New Roman"/>
          <w:sz w:val="32"/>
          <w:szCs w:val="32"/>
        </w:rPr>
        <w:t xml:space="preserve">, </w:t>
      </w:r>
      <w:r w:rsidR="0082265F" w:rsidRPr="00695A49">
        <w:rPr>
          <w:rFonts w:ascii="Times New Roman" w:hAnsi="Times New Roman" w:cs="Times New Roman"/>
          <w:i/>
          <w:sz w:val="32"/>
          <w:szCs w:val="32"/>
        </w:rPr>
        <w:t>стилістичний</w:t>
      </w:r>
      <w:r w:rsidR="0082265F" w:rsidRPr="00695A49">
        <w:rPr>
          <w:rFonts w:ascii="Times New Roman" w:hAnsi="Times New Roman" w:cs="Times New Roman"/>
          <w:sz w:val="32"/>
          <w:szCs w:val="32"/>
        </w:rPr>
        <w:t xml:space="preserve"> </w:t>
      </w:r>
      <w:r w:rsidR="0082265F" w:rsidRPr="00695A49">
        <w:rPr>
          <w:rFonts w:ascii="Times New Roman" w:hAnsi="Times New Roman" w:cs="Times New Roman"/>
          <w:i/>
          <w:sz w:val="32"/>
          <w:szCs w:val="32"/>
        </w:rPr>
        <w:t>прийом</w:t>
      </w:r>
      <w:r w:rsidR="0082265F" w:rsidRPr="00695A49">
        <w:rPr>
          <w:rFonts w:ascii="Times New Roman" w:hAnsi="Times New Roman" w:cs="Times New Roman"/>
          <w:sz w:val="32"/>
          <w:szCs w:val="32"/>
        </w:rPr>
        <w:t>.</w:t>
      </w:r>
    </w:p>
    <w:p w:rsidR="002A21D1" w:rsidRPr="00695A49" w:rsidRDefault="002A21D1"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Конкретна лексика </w:t>
      </w:r>
      <w:r w:rsidRPr="00695A49">
        <w:rPr>
          <w:rFonts w:ascii="Times New Roman" w:hAnsi="Times New Roman" w:cs="Times New Roman"/>
          <w:bCs/>
          <w:sz w:val="32"/>
          <w:szCs w:val="32"/>
        </w:rPr>
        <w:t>– слова, що позначають поняття матеріального світу, взяті окремо, і тому піддаються підрахунку (</w:t>
      </w:r>
      <w:r w:rsidR="006F23D3" w:rsidRPr="00695A49">
        <w:rPr>
          <w:rFonts w:ascii="Times New Roman" w:hAnsi="Times New Roman" w:cs="Times New Roman"/>
          <w:bCs/>
          <w:sz w:val="32"/>
          <w:szCs w:val="32"/>
        </w:rPr>
        <w:t xml:space="preserve">наприклад: </w:t>
      </w:r>
      <w:r w:rsidRPr="00695A49">
        <w:rPr>
          <w:rFonts w:ascii="Times New Roman" w:hAnsi="Times New Roman" w:cs="Times New Roman"/>
          <w:bCs/>
          <w:i/>
          <w:sz w:val="32"/>
          <w:szCs w:val="32"/>
        </w:rPr>
        <w:t>зошит</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стіл</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рослина</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місто</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університет</w:t>
      </w:r>
      <w:r w:rsidR="00216754" w:rsidRPr="00695A49">
        <w:rPr>
          <w:rFonts w:ascii="Times New Roman" w:hAnsi="Times New Roman" w:cs="Times New Roman"/>
          <w:bCs/>
          <w:i/>
          <w:sz w:val="32"/>
          <w:szCs w:val="32"/>
        </w:rPr>
        <w:t xml:space="preserve"> </w:t>
      </w:r>
      <w:r w:rsidR="00216754" w:rsidRPr="00695A49">
        <w:rPr>
          <w:rFonts w:ascii="Times New Roman" w:hAnsi="Times New Roman" w:cs="Times New Roman"/>
          <w:bCs/>
          <w:sz w:val="32"/>
          <w:szCs w:val="32"/>
        </w:rPr>
        <w:t>тощо</w:t>
      </w:r>
      <w:r w:rsidRPr="00695A49">
        <w:rPr>
          <w:rFonts w:ascii="Times New Roman" w:hAnsi="Times New Roman" w:cs="Times New Roman"/>
          <w:bCs/>
          <w:sz w:val="32"/>
          <w:szCs w:val="32"/>
        </w:rPr>
        <w:t>).</w:t>
      </w:r>
    </w:p>
    <w:p w:rsidR="002A21D1" w:rsidRPr="00695A49" w:rsidRDefault="002A21D1" w:rsidP="00F64494">
      <w:pPr>
        <w:tabs>
          <w:tab w:val="left" w:pos="993"/>
        </w:tabs>
        <w:spacing w:after="0" w:line="240" w:lineRule="auto"/>
        <w:ind w:firstLine="709"/>
        <w:jc w:val="both"/>
        <w:rPr>
          <w:rFonts w:ascii="Times New Roman" w:eastAsia="Times New Roman" w:hAnsi="Times New Roman" w:cs="Times New Roman"/>
          <w:b/>
          <w:bCs/>
          <w:sz w:val="32"/>
          <w:szCs w:val="32"/>
          <w:lang w:eastAsia="uk-UA"/>
        </w:rPr>
      </w:pPr>
      <w:r w:rsidRPr="00695A49">
        <w:rPr>
          <w:rFonts w:ascii="Times New Roman" w:hAnsi="Times New Roman" w:cs="Times New Roman"/>
          <w:b/>
          <w:bCs/>
          <w:sz w:val="32"/>
          <w:szCs w:val="32"/>
        </w:rPr>
        <w:t>Конотація</w:t>
      </w:r>
      <w:r w:rsidRPr="00695A49">
        <w:rPr>
          <w:rFonts w:ascii="Times New Roman" w:hAnsi="Times New Roman" w:cs="Times New Roman"/>
          <w:sz w:val="32"/>
          <w:szCs w:val="32"/>
        </w:rPr>
        <w:t xml:space="preserve"> – </w:t>
      </w:r>
      <w:r w:rsidR="00180D42">
        <w:rPr>
          <w:rFonts w:ascii="Times New Roman" w:hAnsi="Times New Roman" w:cs="Times New Roman"/>
          <w:sz w:val="32"/>
          <w:szCs w:val="32"/>
        </w:rPr>
        <w:t xml:space="preserve">додатковий компонент значення мовної одиниці, що доповнює її предметно-логічний зміст суб’єктивними відтінками оцінки, емоційності, експресивності, функціонально-стилістичної забарвленості, а також відтінками, зумовленими соціальними, ідеологічними, культурними, ситуаційними аспектами комунікації. </w:t>
      </w:r>
      <w:r w:rsidR="00570568">
        <w:rPr>
          <w:rFonts w:ascii="Times New Roman" w:hAnsi="Times New Roman" w:cs="Times New Roman"/>
          <w:sz w:val="32"/>
          <w:szCs w:val="32"/>
        </w:rPr>
        <w:t xml:space="preserve">Дискусійним є питання щодо місця конотації у семантичній структурі слова; це поняття ширше за стилістичне значення, і лише зрідка ототожнюється з ним (за І. Арнольд). Конотація протиставляється </w:t>
      </w:r>
      <w:r w:rsidR="00570568" w:rsidRPr="00570568">
        <w:rPr>
          <w:rFonts w:ascii="Times New Roman" w:hAnsi="Times New Roman" w:cs="Times New Roman"/>
          <w:sz w:val="32"/>
          <w:szCs w:val="32"/>
        </w:rPr>
        <w:t>денотації</w:t>
      </w:r>
      <w:r w:rsidR="00570568">
        <w:rPr>
          <w:rFonts w:ascii="Times New Roman" w:hAnsi="Times New Roman" w:cs="Times New Roman"/>
          <w:sz w:val="32"/>
          <w:szCs w:val="32"/>
        </w:rPr>
        <w:t xml:space="preserve"> як предметно-логічному компоненту значення. </w:t>
      </w:r>
      <w:r w:rsidR="00180D42">
        <w:rPr>
          <w:rFonts w:ascii="Times New Roman" w:hAnsi="Times New Roman" w:cs="Times New Roman"/>
          <w:sz w:val="32"/>
          <w:szCs w:val="32"/>
        </w:rPr>
        <w:t>С</w:t>
      </w:r>
      <w:r w:rsidRPr="00695A49">
        <w:rPr>
          <w:rFonts w:ascii="Times New Roman" w:hAnsi="Times New Roman" w:cs="Times New Roman"/>
          <w:sz w:val="32"/>
          <w:szCs w:val="32"/>
        </w:rPr>
        <w:t>упровідні семантичні та стилістичні відтінки</w:t>
      </w:r>
      <w:r w:rsidR="00180D42" w:rsidRPr="00180D42">
        <w:rPr>
          <w:rFonts w:ascii="Times New Roman" w:hAnsi="Times New Roman" w:cs="Times New Roman"/>
          <w:sz w:val="32"/>
          <w:szCs w:val="32"/>
        </w:rPr>
        <w:t xml:space="preserve"> </w:t>
      </w:r>
      <w:r w:rsidR="00180D42" w:rsidRPr="00695A49">
        <w:rPr>
          <w:rFonts w:ascii="Times New Roman" w:hAnsi="Times New Roman" w:cs="Times New Roman"/>
          <w:sz w:val="32"/>
          <w:szCs w:val="32"/>
        </w:rPr>
        <w:t>знака (слова, словосполучення чи виразу)</w:t>
      </w:r>
      <w:r w:rsidR="00180D42">
        <w:rPr>
          <w:rFonts w:ascii="Times New Roman" w:hAnsi="Times New Roman" w:cs="Times New Roman"/>
          <w:sz w:val="32"/>
          <w:szCs w:val="32"/>
        </w:rPr>
        <w:t xml:space="preserve">, що накладаються на його </w:t>
      </w:r>
      <w:r w:rsidRPr="00695A49">
        <w:rPr>
          <w:rFonts w:ascii="Times New Roman" w:hAnsi="Times New Roman" w:cs="Times New Roman"/>
          <w:sz w:val="32"/>
          <w:szCs w:val="32"/>
        </w:rPr>
        <w:t>пр</w:t>
      </w:r>
      <w:r w:rsidR="00180D42">
        <w:rPr>
          <w:rFonts w:ascii="Times New Roman" w:hAnsi="Times New Roman" w:cs="Times New Roman"/>
          <w:sz w:val="32"/>
          <w:szCs w:val="32"/>
        </w:rPr>
        <w:t>едметно-поняттєвий аспект</w:t>
      </w:r>
      <w:r w:rsidRPr="00695A49">
        <w:rPr>
          <w:rFonts w:ascii="Times New Roman" w:hAnsi="Times New Roman" w:cs="Times New Roman"/>
          <w:sz w:val="32"/>
          <w:szCs w:val="32"/>
        </w:rPr>
        <w:t xml:space="preserve"> в процесі комунікації, служать для вираження різних експресивних, емоційно-оцінних забарвлень і можуть надавати висловлюванню певного тону, колориту (урочистості, фамільярності тощо). Саме явище конотації («прирощення смислу») лежить в основі тропів. Див. також:</w:t>
      </w:r>
      <w:r w:rsidR="00081C0D" w:rsidRPr="00695A49">
        <w:rPr>
          <w:rFonts w:ascii="Times New Roman" w:hAnsi="Times New Roman" w:cs="Times New Roman"/>
          <w:sz w:val="32"/>
          <w:szCs w:val="32"/>
        </w:rPr>
        <w:t xml:space="preserve"> </w:t>
      </w:r>
      <w:r w:rsidR="00180D42" w:rsidRPr="00180D42">
        <w:rPr>
          <w:rFonts w:ascii="Times New Roman" w:hAnsi="Times New Roman" w:cs="Times New Roman"/>
          <w:i/>
          <w:sz w:val="32"/>
          <w:szCs w:val="32"/>
        </w:rPr>
        <w:t>денотат</w:t>
      </w:r>
      <w:r w:rsidR="00180D42">
        <w:rPr>
          <w:rFonts w:ascii="Times New Roman" w:hAnsi="Times New Roman" w:cs="Times New Roman"/>
          <w:sz w:val="32"/>
          <w:szCs w:val="32"/>
        </w:rPr>
        <w:t xml:space="preserve">, </w:t>
      </w:r>
      <w:r w:rsidRPr="00695A49">
        <w:rPr>
          <w:rFonts w:ascii="Times New Roman" w:hAnsi="Times New Roman" w:cs="Times New Roman"/>
          <w:i/>
          <w:sz w:val="32"/>
          <w:szCs w:val="32"/>
        </w:rPr>
        <w:t>стилістичне значення</w:t>
      </w:r>
      <w:r w:rsidRPr="00695A49">
        <w:rPr>
          <w:rFonts w:ascii="Times New Roman" w:hAnsi="Times New Roman" w:cs="Times New Roman"/>
          <w:sz w:val="32"/>
          <w:szCs w:val="32"/>
        </w:rPr>
        <w:t xml:space="preserve">. </w:t>
      </w:r>
    </w:p>
    <w:p w:rsidR="002A21D1" w:rsidRPr="00695A49" w:rsidRDefault="002A21D1"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Консонанс </w:t>
      </w:r>
      <w:r w:rsidRPr="00695A49">
        <w:rPr>
          <w:rFonts w:ascii="Times New Roman" w:hAnsi="Times New Roman" w:cs="Times New Roman"/>
          <w:bCs/>
          <w:sz w:val="32"/>
          <w:szCs w:val="32"/>
        </w:rPr>
        <w:t xml:space="preserve">– гармонійне поєднання звуків, співзвуччя. Протилежне – </w:t>
      </w:r>
      <w:r w:rsidRPr="00695A49">
        <w:rPr>
          <w:rFonts w:ascii="Times New Roman" w:hAnsi="Times New Roman" w:cs="Times New Roman"/>
          <w:bCs/>
          <w:i/>
          <w:sz w:val="32"/>
          <w:szCs w:val="32"/>
        </w:rPr>
        <w:t>дисонанс</w:t>
      </w:r>
      <w:r w:rsidR="000D0952" w:rsidRPr="00695A49">
        <w:rPr>
          <w:rFonts w:ascii="Times New Roman" w:hAnsi="Times New Roman" w:cs="Times New Roman"/>
          <w:bCs/>
          <w:sz w:val="32"/>
          <w:szCs w:val="32"/>
        </w:rPr>
        <w:t xml:space="preserve">, </w:t>
      </w:r>
      <w:r w:rsidR="000D0952" w:rsidRPr="00695A49">
        <w:rPr>
          <w:rFonts w:ascii="Times New Roman" w:hAnsi="Times New Roman" w:cs="Times New Roman"/>
          <w:bCs/>
          <w:i/>
          <w:sz w:val="32"/>
          <w:szCs w:val="32"/>
        </w:rPr>
        <w:t>какофонія</w:t>
      </w:r>
      <w:r w:rsidRPr="00695A49">
        <w:rPr>
          <w:rFonts w:ascii="Times New Roman" w:hAnsi="Times New Roman" w:cs="Times New Roman"/>
          <w:bCs/>
          <w:sz w:val="32"/>
          <w:szCs w:val="32"/>
        </w:rPr>
        <w:t>.</w:t>
      </w:r>
      <w:r w:rsidR="00334631" w:rsidRPr="00695A49">
        <w:rPr>
          <w:rFonts w:ascii="Times New Roman" w:hAnsi="Times New Roman" w:cs="Times New Roman"/>
          <w:bCs/>
          <w:sz w:val="32"/>
          <w:szCs w:val="32"/>
        </w:rPr>
        <w:t xml:space="preserve"> Див. також: </w:t>
      </w:r>
      <w:r w:rsidR="00334631" w:rsidRPr="00695A49">
        <w:rPr>
          <w:rFonts w:ascii="Times New Roman" w:hAnsi="Times New Roman" w:cs="Times New Roman"/>
          <w:bCs/>
          <w:i/>
          <w:sz w:val="32"/>
          <w:szCs w:val="32"/>
        </w:rPr>
        <w:t>евфонічність</w:t>
      </w:r>
      <w:r w:rsidR="00334631" w:rsidRPr="00695A49">
        <w:rPr>
          <w:rFonts w:ascii="Times New Roman" w:hAnsi="Times New Roman" w:cs="Times New Roman"/>
          <w:bCs/>
          <w:sz w:val="32"/>
          <w:szCs w:val="32"/>
        </w:rPr>
        <w:t>.</w:t>
      </w:r>
    </w:p>
    <w:p w:rsidR="002A21D1" w:rsidRPr="00695A49" w:rsidRDefault="002A21D1"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lastRenderedPageBreak/>
        <w:t>Констеляція</w:t>
      </w:r>
      <w:r w:rsidRPr="00695A49">
        <w:rPr>
          <w:rFonts w:ascii="Times New Roman" w:hAnsi="Times New Roman" w:cs="Times New Roman"/>
          <w:sz w:val="32"/>
          <w:szCs w:val="32"/>
        </w:rPr>
        <w:t xml:space="preserve"> – </w:t>
      </w:r>
      <w:r w:rsidR="00C36F37" w:rsidRPr="00695A49">
        <w:rPr>
          <w:rFonts w:ascii="Times New Roman" w:hAnsi="Times New Roman" w:cs="Times New Roman"/>
          <w:sz w:val="32"/>
          <w:szCs w:val="32"/>
        </w:rPr>
        <w:t xml:space="preserve">стилістичний прийом </w:t>
      </w:r>
      <w:r w:rsidR="004239EC" w:rsidRPr="00695A49">
        <w:rPr>
          <w:rFonts w:ascii="Times New Roman" w:hAnsi="Times New Roman" w:cs="Times New Roman"/>
          <w:sz w:val="32"/>
          <w:szCs w:val="32"/>
        </w:rPr>
        <w:t>використання</w:t>
      </w:r>
      <w:r w:rsidRPr="00695A49">
        <w:rPr>
          <w:rFonts w:ascii="Times New Roman" w:hAnsi="Times New Roman" w:cs="Times New Roman"/>
          <w:sz w:val="32"/>
          <w:szCs w:val="32"/>
        </w:rPr>
        <w:t xml:space="preserve"> маркованих одиниць, що належать д</w:t>
      </w:r>
      <w:r w:rsidR="00A869B2" w:rsidRPr="00695A49">
        <w:rPr>
          <w:rFonts w:ascii="Times New Roman" w:hAnsi="Times New Roman" w:cs="Times New Roman"/>
          <w:sz w:val="32"/>
          <w:szCs w:val="32"/>
        </w:rPr>
        <w:t>о різних стилістичних планів (н</w:t>
      </w:r>
      <w:r w:rsidR="00187C3A" w:rsidRPr="00695A49">
        <w:rPr>
          <w:rFonts w:ascii="Times New Roman" w:hAnsi="Times New Roman" w:cs="Times New Roman"/>
          <w:sz w:val="32"/>
          <w:szCs w:val="32"/>
        </w:rPr>
        <w:t>а</w:t>
      </w:r>
      <w:r w:rsidR="00A869B2" w:rsidRPr="00695A49">
        <w:rPr>
          <w:rFonts w:ascii="Times New Roman" w:hAnsi="Times New Roman" w:cs="Times New Roman"/>
          <w:sz w:val="32"/>
          <w:szCs w:val="32"/>
        </w:rPr>
        <w:t>прикл</w:t>
      </w:r>
      <w:r w:rsidR="00187C3A" w:rsidRPr="00695A49">
        <w:rPr>
          <w:rFonts w:ascii="Times New Roman" w:hAnsi="Times New Roman" w:cs="Times New Roman"/>
          <w:sz w:val="32"/>
          <w:szCs w:val="32"/>
        </w:rPr>
        <w:t>а</w:t>
      </w:r>
      <w:r w:rsidR="00A869B2" w:rsidRPr="00695A49">
        <w:rPr>
          <w:rFonts w:ascii="Times New Roman" w:hAnsi="Times New Roman" w:cs="Times New Roman"/>
          <w:sz w:val="32"/>
          <w:szCs w:val="32"/>
        </w:rPr>
        <w:t>д</w:t>
      </w:r>
      <w:r w:rsidRPr="00695A49">
        <w:rPr>
          <w:rFonts w:ascii="Times New Roman" w:hAnsi="Times New Roman" w:cs="Times New Roman"/>
          <w:sz w:val="32"/>
          <w:szCs w:val="32"/>
        </w:rPr>
        <w:t xml:space="preserve">, </w:t>
      </w:r>
      <w:r w:rsidR="00187C3A" w:rsidRPr="00695A49">
        <w:rPr>
          <w:rFonts w:ascii="Times New Roman" w:hAnsi="Times New Roman" w:cs="Times New Roman"/>
          <w:sz w:val="32"/>
          <w:szCs w:val="32"/>
        </w:rPr>
        <w:t>книжно-</w:t>
      </w:r>
      <w:r w:rsidRPr="00695A49">
        <w:rPr>
          <w:rFonts w:ascii="Times New Roman" w:hAnsi="Times New Roman" w:cs="Times New Roman"/>
          <w:sz w:val="32"/>
          <w:szCs w:val="32"/>
        </w:rPr>
        <w:t>урочистого, пафосного і специфічно-побутового,</w:t>
      </w:r>
      <w:r w:rsidR="00187C3A" w:rsidRPr="00695A49">
        <w:rPr>
          <w:rFonts w:ascii="Times New Roman" w:hAnsi="Times New Roman" w:cs="Times New Roman"/>
          <w:sz w:val="32"/>
          <w:szCs w:val="32"/>
        </w:rPr>
        <w:t xml:space="preserve"> розмовного, знижено-просторічного</w:t>
      </w:r>
      <w:r w:rsidRPr="00695A49">
        <w:rPr>
          <w:rFonts w:ascii="Times New Roman" w:hAnsi="Times New Roman" w:cs="Times New Roman"/>
          <w:sz w:val="32"/>
          <w:szCs w:val="32"/>
        </w:rPr>
        <w:t>), у результаті чого виникає конотація якісно нового</w:t>
      </w:r>
      <w:r w:rsidR="009C76E8" w:rsidRPr="00695A49">
        <w:rPr>
          <w:rFonts w:ascii="Times New Roman" w:hAnsi="Times New Roman" w:cs="Times New Roman"/>
          <w:sz w:val="32"/>
          <w:szCs w:val="32"/>
        </w:rPr>
        <w:t>, третього стилістичного плану. З</w:t>
      </w:r>
      <w:r w:rsidRPr="00695A49">
        <w:rPr>
          <w:rFonts w:ascii="Times New Roman" w:hAnsi="Times New Roman" w:cs="Times New Roman"/>
          <w:sz w:val="32"/>
          <w:szCs w:val="32"/>
        </w:rPr>
        <w:t>іставлення</w:t>
      </w:r>
      <w:r w:rsidR="00007264" w:rsidRPr="00695A49">
        <w:rPr>
          <w:rFonts w:ascii="Times New Roman" w:hAnsi="Times New Roman" w:cs="Times New Roman"/>
          <w:sz w:val="32"/>
          <w:szCs w:val="32"/>
        </w:rPr>
        <w:t>м</w:t>
      </w:r>
      <w:r w:rsidR="0065555B" w:rsidRPr="00695A49">
        <w:rPr>
          <w:rFonts w:ascii="Times New Roman" w:hAnsi="Times New Roman" w:cs="Times New Roman"/>
          <w:sz w:val="32"/>
          <w:szCs w:val="32"/>
        </w:rPr>
        <w:t xml:space="preserve"> одиниць різного</w:t>
      </w:r>
      <w:r w:rsidRPr="00695A49">
        <w:rPr>
          <w:rFonts w:ascii="Times New Roman" w:hAnsi="Times New Roman" w:cs="Times New Roman"/>
          <w:sz w:val="32"/>
          <w:szCs w:val="32"/>
        </w:rPr>
        <w:t xml:space="preserve"> с</w:t>
      </w:r>
      <w:r w:rsidR="0065555B" w:rsidRPr="00695A49">
        <w:rPr>
          <w:rFonts w:ascii="Times New Roman" w:hAnsi="Times New Roman" w:cs="Times New Roman"/>
          <w:sz w:val="32"/>
          <w:szCs w:val="32"/>
        </w:rPr>
        <w:t>тилістичного забарвлення</w:t>
      </w:r>
      <w:r w:rsidR="00007264" w:rsidRPr="00695A49">
        <w:rPr>
          <w:rFonts w:ascii="Times New Roman" w:hAnsi="Times New Roman" w:cs="Times New Roman"/>
          <w:sz w:val="32"/>
          <w:szCs w:val="32"/>
        </w:rPr>
        <w:t xml:space="preserve">, як правило, </w:t>
      </w:r>
      <w:r w:rsidRPr="00695A49">
        <w:rPr>
          <w:rFonts w:ascii="Times New Roman" w:hAnsi="Times New Roman" w:cs="Times New Roman"/>
          <w:sz w:val="32"/>
          <w:szCs w:val="32"/>
        </w:rPr>
        <w:t>створюються гумористичні тексти, і</w:t>
      </w:r>
      <w:r w:rsidR="004239EC" w:rsidRPr="00695A49">
        <w:rPr>
          <w:rFonts w:ascii="Times New Roman" w:hAnsi="Times New Roman" w:cs="Times New Roman"/>
          <w:sz w:val="32"/>
          <w:szCs w:val="32"/>
        </w:rPr>
        <w:t>,</w:t>
      </w:r>
      <w:r w:rsidRPr="00695A49">
        <w:rPr>
          <w:rFonts w:ascii="Times New Roman" w:hAnsi="Times New Roman" w:cs="Times New Roman"/>
          <w:sz w:val="32"/>
          <w:szCs w:val="32"/>
        </w:rPr>
        <w:t xml:space="preserve"> як </w:t>
      </w:r>
      <w:r w:rsidR="009C76E8" w:rsidRPr="00695A49">
        <w:rPr>
          <w:rFonts w:ascii="Times New Roman" w:hAnsi="Times New Roman" w:cs="Times New Roman"/>
          <w:sz w:val="32"/>
          <w:szCs w:val="32"/>
        </w:rPr>
        <w:t>наслідок</w:t>
      </w:r>
      <w:r w:rsidR="004239EC" w:rsidRPr="00695A49">
        <w:rPr>
          <w:rFonts w:ascii="Times New Roman" w:hAnsi="Times New Roman" w:cs="Times New Roman"/>
          <w:sz w:val="32"/>
          <w:szCs w:val="32"/>
        </w:rPr>
        <w:t>,</w:t>
      </w:r>
      <w:r w:rsidR="009C76E8" w:rsidRPr="00695A49">
        <w:rPr>
          <w:rFonts w:ascii="Times New Roman" w:hAnsi="Times New Roman" w:cs="Times New Roman"/>
          <w:sz w:val="32"/>
          <w:szCs w:val="32"/>
        </w:rPr>
        <w:t xml:space="preserve"> виникає ефект комізму, </w:t>
      </w:r>
      <w:r w:rsidRPr="00695A49">
        <w:rPr>
          <w:rFonts w:ascii="Times New Roman" w:hAnsi="Times New Roman" w:cs="Times New Roman"/>
          <w:sz w:val="32"/>
          <w:szCs w:val="32"/>
        </w:rPr>
        <w:t xml:space="preserve">на зразок: </w:t>
      </w:r>
      <w:r w:rsidRPr="00695A49">
        <w:rPr>
          <w:rStyle w:val="a7"/>
          <w:rFonts w:ascii="Times New Roman" w:hAnsi="Times New Roman" w:cs="Times New Roman"/>
          <w:sz w:val="32"/>
          <w:szCs w:val="32"/>
        </w:rPr>
        <w:t>Якщо</w:t>
      </w:r>
      <w:r w:rsidRPr="00695A49">
        <w:rPr>
          <w:rStyle w:val="st"/>
          <w:rFonts w:ascii="Times New Roman" w:hAnsi="Times New Roman" w:cs="Times New Roman"/>
          <w:sz w:val="32"/>
          <w:szCs w:val="32"/>
        </w:rPr>
        <w:t xml:space="preserve"> </w:t>
      </w:r>
      <w:r w:rsidRPr="00695A49">
        <w:rPr>
          <w:rStyle w:val="st"/>
          <w:rFonts w:ascii="Times New Roman" w:hAnsi="Times New Roman" w:cs="Times New Roman"/>
          <w:i/>
          <w:sz w:val="32"/>
          <w:szCs w:val="32"/>
        </w:rPr>
        <w:t>від</w:t>
      </w:r>
      <w:r w:rsidRPr="00695A49">
        <w:rPr>
          <w:rStyle w:val="st"/>
          <w:rFonts w:ascii="Times New Roman" w:hAnsi="Times New Roman" w:cs="Times New Roman"/>
          <w:sz w:val="32"/>
          <w:szCs w:val="32"/>
        </w:rPr>
        <w:t xml:space="preserve"> </w:t>
      </w:r>
      <w:r w:rsidRPr="00695A49">
        <w:rPr>
          <w:rStyle w:val="a7"/>
          <w:rFonts w:ascii="Times New Roman" w:hAnsi="Times New Roman" w:cs="Times New Roman"/>
          <w:b/>
          <w:sz w:val="32"/>
          <w:szCs w:val="32"/>
        </w:rPr>
        <w:t>книг</w:t>
      </w:r>
      <w:r w:rsidRPr="00695A49">
        <w:rPr>
          <w:rStyle w:val="a7"/>
          <w:rFonts w:ascii="Times New Roman" w:hAnsi="Times New Roman" w:cs="Times New Roman"/>
          <w:sz w:val="32"/>
          <w:szCs w:val="32"/>
        </w:rPr>
        <w:t xml:space="preserve"> </w:t>
      </w:r>
      <w:r w:rsidRPr="00695A49">
        <w:rPr>
          <w:rStyle w:val="a7"/>
          <w:rFonts w:ascii="Times New Roman" w:hAnsi="Times New Roman" w:cs="Times New Roman"/>
          <w:b/>
          <w:sz w:val="32"/>
          <w:szCs w:val="32"/>
        </w:rPr>
        <w:t>глава</w:t>
      </w:r>
      <w:r w:rsidRPr="00695A49">
        <w:rPr>
          <w:rStyle w:val="a7"/>
          <w:rFonts w:ascii="Times New Roman" w:hAnsi="Times New Roman" w:cs="Times New Roman"/>
          <w:sz w:val="32"/>
          <w:szCs w:val="32"/>
        </w:rPr>
        <w:t xml:space="preserve"> твоя </w:t>
      </w:r>
      <w:r w:rsidRPr="00695A49">
        <w:rPr>
          <w:rStyle w:val="a7"/>
          <w:rFonts w:ascii="Times New Roman" w:hAnsi="Times New Roman" w:cs="Times New Roman"/>
          <w:b/>
          <w:sz w:val="32"/>
          <w:szCs w:val="32"/>
        </w:rPr>
        <w:t>страждала</w:t>
      </w:r>
      <w:r w:rsidRPr="00695A49">
        <w:rPr>
          <w:rStyle w:val="st"/>
          <w:rFonts w:ascii="Times New Roman" w:hAnsi="Times New Roman" w:cs="Times New Roman"/>
          <w:i/>
          <w:sz w:val="32"/>
          <w:szCs w:val="32"/>
        </w:rPr>
        <w:t>, Та</w:t>
      </w:r>
      <w:r w:rsidRPr="00695A49">
        <w:rPr>
          <w:rStyle w:val="st"/>
          <w:rFonts w:ascii="Times New Roman" w:hAnsi="Times New Roman" w:cs="Times New Roman"/>
          <w:sz w:val="32"/>
          <w:szCs w:val="32"/>
        </w:rPr>
        <w:t xml:space="preserve"> </w:t>
      </w:r>
      <w:r w:rsidRPr="00695A49">
        <w:rPr>
          <w:rStyle w:val="a7"/>
          <w:rFonts w:ascii="Times New Roman" w:hAnsi="Times New Roman" w:cs="Times New Roman"/>
          <w:sz w:val="32"/>
          <w:szCs w:val="32"/>
        </w:rPr>
        <w:t xml:space="preserve">щоб </w:t>
      </w:r>
      <w:r w:rsidRPr="00695A49">
        <w:rPr>
          <w:rStyle w:val="a7"/>
          <w:rFonts w:ascii="Times New Roman" w:hAnsi="Times New Roman" w:cs="Times New Roman"/>
          <w:b/>
          <w:sz w:val="32"/>
          <w:szCs w:val="32"/>
        </w:rPr>
        <w:t>од мудрості не вилізли</w:t>
      </w:r>
      <w:r w:rsidRPr="00695A49">
        <w:rPr>
          <w:rStyle w:val="st"/>
          <w:rFonts w:ascii="Times New Roman" w:hAnsi="Times New Roman" w:cs="Times New Roman"/>
          <w:sz w:val="32"/>
          <w:szCs w:val="32"/>
        </w:rPr>
        <w:t xml:space="preserve"> </w:t>
      </w:r>
      <w:r w:rsidRPr="00695A49">
        <w:rPr>
          <w:rStyle w:val="st"/>
          <w:rFonts w:ascii="Times New Roman" w:hAnsi="Times New Roman" w:cs="Times New Roman"/>
          <w:b/>
          <w:i/>
          <w:sz w:val="32"/>
          <w:szCs w:val="32"/>
        </w:rPr>
        <w:t>власи</w:t>
      </w:r>
      <w:r w:rsidRPr="00695A49">
        <w:rPr>
          <w:rStyle w:val="st"/>
          <w:rFonts w:ascii="Times New Roman" w:hAnsi="Times New Roman" w:cs="Times New Roman"/>
          <w:i/>
          <w:sz w:val="32"/>
          <w:szCs w:val="32"/>
        </w:rPr>
        <w:t xml:space="preserve">, – </w:t>
      </w:r>
      <w:r w:rsidRPr="00695A49">
        <w:rPr>
          <w:rStyle w:val="st"/>
          <w:rFonts w:ascii="Times New Roman" w:hAnsi="Times New Roman" w:cs="Times New Roman"/>
          <w:b/>
          <w:i/>
          <w:sz w:val="32"/>
          <w:szCs w:val="32"/>
        </w:rPr>
        <w:t>Іди на хутір</w:t>
      </w:r>
      <w:r w:rsidRPr="00695A49">
        <w:rPr>
          <w:rStyle w:val="st"/>
          <w:rFonts w:ascii="Times New Roman" w:hAnsi="Times New Roman" w:cs="Times New Roman"/>
          <w:i/>
          <w:sz w:val="32"/>
          <w:szCs w:val="32"/>
        </w:rPr>
        <w:t xml:space="preserve"> і </w:t>
      </w:r>
      <w:r w:rsidRPr="00695A49">
        <w:rPr>
          <w:rStyle w:val="st"/>
          <w:rFonts w:ascii="Times New Roman" w:hAnsi="Times New Roman" w:cs="Times New Roman"/>
          <w:b/>
          <w:i/>
          <w:sz w:val="32"/>
          <w:szCs w:val="32"/>
        </w:rPr>
        <w:t>свиней паси</w:t>
      </w:r>
      <w:r w:rsidR="00D12ADC" w:rsidRPr="00695A49">
        <w:rPr>
          <w:rStyle w:val="st"/>
          <w:rFonts w:ascii="Times New Roman" w:hAnsi="Times New Roman" w:cs="Times New Roman"/>
          <w:sz w:val="32"/>
          <w:szCs w:val="32"/>
        </w:rPr>
        <w:t xml:space="preserve"> (І. </w:t>
      </w:r>
      <w:r w:rsidRPr="00695A49">
        <w:rPr>
          <w:rStyle w:val="st"/>
          <w:rFonts w:ascii="Times New Roman" w:hAnsi="Times New Roman" w:cs="Times New Roman"/>
          <w:sz w:val="32"/>
          <w:szCs w:val="32"/>
        </w:rPr>
        <w:t>Кочерга).</w:t>
      </w:r>
      <w:r w:rsidR="0082265F" w:rsidRPr="00695A49">
        <w:rPr>
          <w:rStyle w:val="st"/>
          <w:rFonts w:ascii="Times New Roman" w:hAnsi="Times New Roman" w:cs="Times New Roman"/>
          <w:sz w:val="32"/>
          <w:szCs w:val="32"/>
        </w:rPr>
        <w:t xml:space="preserve"> Див. також: </w:t>
      </w:r>
      <w:r w:rsidR="0082265F" w:rsidRPr="00695A49">
        <w:rPr>
          <w:rFonts w:ascii="Times New Roman" w:hAnsi="Times New Roman" w:cs="Times New Roman"/>
          <w:i/>
          <w:sz w:val="32"/>
          <w:szCs w:val="32"/>
        </w:rPr>
        <w:t>стилістичний прийом</w:t>
      </w:r>
      <w:r w:rsidR="0082265F" w:rsidRPr="00695A49">
        <w:rPr>
          <w:rFonts w:ascii="Times New Roman" w:hAnsi="Times New Roman" w:cs="Times New Roman"/>
          <w:sz w:val="32"/>
          <w:szCs w:val="32"/>
        </w:rPr>
        <w:t>.</w:t>
      </w:r>
    </w:p>
    <w:p w:rsidR="002A21D1" w:rsidRPr="00695A49" w:rsidRDefault="002A21D1"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Контамінація</w:t>
      </w:r>
      <w:r w:rsidRPr="00695A49">
        <w:rPr>
          <w:rFonts w:ascii="Times New Roman" w:hAnsi="Times New Roman" w:cs="Times New Roman"/>
          <w:sz w:val="32"/>
          <w:szCs w:val="32"/>
        </w:rPr>
        <w:t xml:space="preserve"> – 1) переплетен</w:t>
      </w:r>
      <w:r w:rsidR="002230C0" w:rsidRPr="00695A49">
        <w:rPr>
          <w:rFonts w:ascii="Times New Roman" w:hAnsi="Times New Roman" w:cs="Times New Roman"/>
          <w:sz w:val="32"/>
          <w:szCs w:val="32"/>
        </w:rPr>
        <w:t xml:space="preserve">ня, поєднання в розповіді двох </w:t>
      </w:r>
      <w:r w:rsidRPr="00695A49">
        <w:rPr>
          <w:rFonts w:ascii="Times New Roman" w:hAnsi="Times New Roman" w:cs="Times New Roman"/>
          <w:sz w:val="32"/>
          <w:szCs w:val="32"/>
        </w:rPr>
        <w:t>і більше несумісних подій, почасти з р</w:t>
      </w:r>
      <w:r w:rsidR="00596D59" w:rsidRPr="00695A49">
        <w:rPr>
          <w:rFonts w:ascii="Times New Roman" w:hAnsi="Times New Roman" w:cs="Times New Roman"/>
          <w:sz w:val="32"/>
          <w:szCs w:val="32"/>
        </w:rPr>
        <w:t xml:space="preserve">аптовим переходом на іншу тему, наприклад: </w:t>
      </w:r>
      <w:r w:rsidRPr="00695A49">
        <w:rPr>
          <w:rFonts w:ascii="Times New Roman" w:hAnsi="Times New Roman" w:cs="Times New Roman"/>
          <w:i/>
          <w:sz w:val="32"/>
          <w:szCs w:val="32"/>
        </w:rPr>
        <w:t>Доборолась Україна До самого краю: Росте дитя у Києві, А мови ж не знає</w:t>
      </w:r>
      <w:r w:rsidR="006C0CB8" w:rsidRPr="00695A49">
        <w:rPr>
          <w:rFonts w:ascii="Times New Roman" w:hAnsi="Times New Roman" w:cs="Times New Roman"/>
          <w:sz w:val="32"/>
          <w:szCs w:val="32"/>
        </w:rPr>
        <w:t xml:space="preserve"> (Н. </w:t>
      </w:r>
      <w:r w:rsidRPr="00695A49">
        <w:rPr>
          <w:rFonts w:ascii="Times New Roman" w:hAnsi="Times New Roman" w:cs="Times New Roman"/>
          <w:sz w:val="32"/>
          <w:szCs w:val="32"/>
        </w:rPr>
        <w:t>тв.); 2) стилістичний прийом утворення певного вислову чи неологізму внаслідок зрощення, схрещення двох чи більше протилежних за змістом слів</w:t>
      </w:r>
      <w:r w:rsidR="00EB4067" w:rsidRPr="00695A49">
        <w:rPr>
          <w:rFonts w:ascii="Times New Roman" w:hAnsi="Times New Roman" w:cs="Times New Roman"/>
          <w:sz w:val="32"/>
          <w:szCs w:val="32"/>
        </w:rPr>
        <w:t xml:space="preserve"> і синтаксичних конструкцій</w:t>
      </w:r>
      <w:r w:rsidRPr="00695A49">
        <w:rPr>
          <w:rFonts w:ascii="Times New Roman" w:hAnsi="Times New Roman" w:cs="Times New Roman"/>
          <w:sz w:val="32"/>
          <w:szCs w:val="32"/>
        </w:rPr>
        <w:t>, а також об’єднання, накладання одна на одну вже існуючих фразеологічних одиниць з метою виникне</w:t>
      </w:r>
      <w:r w:rsidR="00641FBE" w:rsidRPr="00695A49">
        <w:rPr>
          <w:rFonts w:ascii="Times New Roman" w:hAnsi="Times New Roman" w:cs="Times New Roman"/>
          <w:sz w:val="32"/>
          <w:szCs w:val="32"/>
        </w:rPr>
        <w:t>ння</w:t>
      </w:r>
      <w:r w:rsidR="00F738A3" w:rsidRPr="00695A49">
        <w:rPr>
          <w:rFonts w:ascii="Times New Roman" w:hAnsi="Times New Roman" w:cs="Times New Roman"/>
          <w:sz w:val="32"/>
          <w:szCs w:val="32"/>
        </w:rPr>
        <w:t xml:space="preserve"> певного</w:t>
      </w:r>
      <w:r w:rsidR="00641FBE" w:rsidRPr="00695A49">
        <w:rPr>
          <w:rFonts w:ascii="Times New Roman" w:hAnsi="Times New Roman" w:cs="Times New Roman"/>
          <w:sz w:val="32"/>
          <w:szCs w:val="32"/>
        </w:rPr>
        <w:t xml:space="preserve"> </w:t>
      </w:r>
      <w:r w:rsidR="00F738A3" w:rsidRPr="00695A49">
        <w:rPr>
          <w:rFonts w:ascii="Times New Roman" w:hAnsi="Times New Roman" w:cs="Times New Roman"/>
          <w:sz w:val="32"/>
          <w:szCs w:val="32"/>
        </w:rPr>
        <w:t>стилістичн</w:t>
      </w:r>
      <w:r w:rsidR="00596D59" w:rsidRPr="00695A49">
        <w:rPr>
          <w:rFonts w:ascii="Times New Roman" w:hAnsi="Times New Roman" w:cs="Times New Roman"/>
          <w:sz w:val="32"/>
          <w:szCs w:val="32"/>
        </w:rPr>
        <w:t>ого ефекту</w:t>
      </w:r>
      <w:r w:rsidRPr="00695A49">
        <w:rPr>
          <w:rFonts w:ascii="Times New Roman" w:hAnsi="Times New Roman" w:cs="Times New Roman"/>
          <w:sz w:val="32"/>
          <w:szCs w:val="32"/>
        </w:rPr>
        <w:t xml:space="preserve"> </w:t>
      </w:r>
      <w:r w:rsidR="00641FBE" w:rsidRPr="00695A49">
        <w:rPr>
          <w:rFonts w:ascii="Times New Roman" w:hAnsi="Times New Roman" w:cs="Times New Roman"/>
          <w:sz w:val="32"/>
          <w:szCs w:val="32"/>
        </w:rPr>
        <w:t>(</w:t>
      </w:r>
      <w:r w:rsidR="00CC2DBA">
        <w:rPr>
          <w:rFonts w:ascii="Times New Roman" w:hAnsi="Times New Roman" w:cs="Times New Roman"/>
          <w:sz w:val="32"/>
          <w:szCs w:val="32"/>
        </w:rPr>
        <w:t>гумористичного</w:t>
      </w:r>
      <w:r w:rsidR="00F738A3" w:rsidRPr="00695A49">
        <w:rPr>
          <w:rFonts w:ascii="Times New Roman" w:hAnsi="Times New Roman" w:cs="Times New Roman"/>
          <w:sz w:val="32"/>
          <w:szCs w:val="32"/>
        </w:rPr>
        <w:t xml:space="preserve">, </w:t>
      </w:r>
      <w:r w:rsidRPr="00695A49">
        <w:rPr>
          <w:rFonts w:ascii="Times New Roman" w:hAnsi="Times New Roman" w:cs="Times New Roman"/>
          <w:sz w:val="32"/>
          <w:szCs w:val="32"/>
        </w:rPr>
        <w:t>і</w:t>
      </w:r>
      <w:r w:rsidR="00CC2DBA">
        <w:rPr>
          <w:rFonts w:ascii="Times New Roman" w:hAnsi="Times New Roman" w:cs="Times New Roman"/>
          <w:sz w:val="32"/>
          <w:szCs w:val="32"/>
        </w:rPr>
        <w:t>ронічного, комічного</w:t>
      </w:r>
      <w:r w:rsidR="00641FBE" w:rsidRPr="00695A49">
        <w:rPr>
          <w:rFonts w:ascii="Times New Roman" w:hAnsi="Times New Roman" w:cs="Times New Roman"/>
          <w:sz w:val="32"/>
          <w:szCs w:val="32"/>
        </w:rPr>
        <w:t>)</w:t>
      </w:r>
      <w:r w:rsidR="00596D59" w:rsidRPr="00695A49">
        <w:rPr>
          <w:rFonts w:ascii="Times New Roman" w:hAnsi="Times New Roman" w:cs="Times New Roman"/>
          <w:sz w:val="32"/>
          <w:szCs w:val="32"/>
        </w:rPr>
        <w:t xml:space="preserve"> чи його посилення: </w:t>
      </w:r>
      <w:r w:rsidR="00357961" w:rsidRPr="00357961">
        <w:rPr>
          <w:rFonts w:ascii="Times New Roman" w:hAnsi="Times New Roman" w:cs="Times New Roman"/>
          <w:b/>
          <w:i/>
          <w:sz w:val="32"/>
          <w:szCs w:val="32"/>
        </w:rPr>
        <w:t>крутитися, як муха в оп</w:t>
      </w:r>
      <w:r w:rsidR="00357961">
        <w:rPr>
          <w:rFonts w:ascii="Times New Roman" w:hAnsi="Times New Roman" w:cs="Times New Roman"/>
          <w:b/>
          <w:i/>
          <w:sz w:val="32"/>
          <w:szCs w:val="32"/>
        </w:rPr>
        <w:t>о</w:t>
      </w:r>
      <w:r w:rsidR="00357961" w:rsidRPr="00357961">
        <w:rPr>
          <w:rFonts w:ascii="Times New Roman" w:hAnsi="Times New Roman" w:cs="Times New Roman"/>
          <w:b/>
          <w:i/>
          <w:sz w:val="32"/>
          <w:szCs w:val="32"/>
        </w:rPr>
        <w:t xml:space="preserve">лонці </w:t>
      </w:r>
      <w:r w:rsidR="00357961">
        <w:rPr>
          <w:rFonts w:ascii="Times New Roman" w:hAnsi="Times New Roman" w:cs="Times New Roman"/>
          <w:sz w:val="32"/>
          <w:szCs w:val="32"/>
        </w:rPr>
        <w:t xml:space="preserve">(від </w:t>
      </w:r>
      <w:r w:rsidR="00357961" w:rsidRPr="00357961">
        <w:rPr>
          <w:rFonts w:ascii="Times New Roman" w:hAnsi="Times New Roman" w:cs="Times New Roman"/>
          <w:i/>
          <w:sz w:val="32"/>
          <w:szCs w:val="32"/>
        </w:rPr>
        <w:t>крутитися, як муха в окропі</w:t>
      </w:r>
      <w:r w:rsidR="00357961">
        <w:rPr>
          <w:rFonts w:ascii="Times New Roman" w:hAnsi="Times New Roman" w:cs="Times New Roman"/>
          <w:sz w:val="32"/>
          <w:szCs w:val="32"/>
        </w:rPr>
        <w:t xml:space="preserve"> і </w:t>
      </w:r>
      <w:r w:rsidR="00357961" w:rsidRPr="00357961">
        <w:rPr>
          <w:rFonts w:ascii="Times New Roman" w:hAnsi="Times New Roman" w:cs="Times New Roman"/>
          <w:i/>
          <w:sz w:val="32"/>
          <w:szCs w:val="32"/>
        </w:rPr>
        <w:t>крутитися, як послід в ополонці</w:t>
      </w:r>
      <w:r w:rsidR="00357961">
        <w:rPr>
          <w:rFonts w:ascii="Times New Roman" w:hAnsi="Times New Roman" w:cs="Times New Roman"/>
          <w:sz w:val="32"/>
          <w:szCs w:val="32"/>
        </w:rPr>
        <w:t xml:space="preserve">); </w:t>
      </w:r>
      <w:r w:rsidRPr="00695A49">
        <w:rPr>
          <w:rFonts w:ascii="Times New Roman" w:hAnsi="Times New Roman" w:cs="Times New Roman"/>
          <w:b/>
          <w:i/>
          <w:sz w:val="32"/>
          <w:szCs w:val="32"/>
        </w:rPr>
        <w:t>Тургенєвська дівчина бальзаківського віку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З Дмитром потрібно </w:t>
      </w:r>
      <w:r w:rsidRPr="00695A49">
        <w:rPr>
          <w:rFonts w:ascii="Times New Roman" w:hAnsi="Times New Roman" w:cs="Times New Roman"/>
          <w:b/>
          <w:i/>
          <w:sz w:val="32"/>
          <w:szCs w:val="32"/>
        </w:rPr>
        <w:t>пуд солі з’їсти</w:t>
      </w:r>
      <w:r w:rsidRPr="00695A49">
        <w:rPr>
          <w:rFonts w:ascii="Times New Roman" w:hAnsi="Times New Roman" w:cs="Times New Roman"/>
          <w:i/>
          <w:sz w:val="32"/>
          <w:szCs w:val="32"/>
        </w:rPr>
        <w:t xml:space="preserve">, щоб </w:t>
      </w:r>
      <w:r w:rsidRPr="00695A49">
        <w:rPr>
          <w:rFonts w:ascii="Times New Roman" w:hAnsi="Times New Roman" w:cs="Times New Roman"/>
          <w:b/>
          <w:i/>
          <w:sz w:val="32"/>
          <w:szCs w:val="32"/>
        </w:rPr>
        <w:t>напитися із однієї криниці</w:t>
      </w:r>
      <w:r w:rsidRPr="00695A49">
        <w:rPr>
          <w:rFonts w:ascii="Times New Roman" w:hAnsi="Times New Roman" w:cs="Times New Roman"/>
          <w:sz w:val="32"/>
          <w:szCs w:val="32"/>
        </w:rPr>
        <w:t xml:space="preserve">. </w:t>
      </w:r>
      <w:r w:rsidR="00357961">
        <w:rPr>
          <w:rFonts w:ascii="Times New Roman" w:hAnsi="Times New Roman" w:cs="Times New Roman"/>
          <w:sz w:val="32"/>
          <w:szCs w:val="32"/>
        </w:rPr>
        <w:t xml:space="preserve">Нерідко контамінація є ознакою певних мовних жанрів (гуморески, анекдоту, фейлетону тощо). </w:t>
      </w:r>
      <w:r w:rsidRPr="00695A49">
        <w:rPr>
          <w:rFonts w:ascii="Times New Roman" w:hAnsi="Times New Roman" w:cs="Times New Roman"/>
          <w:sz w:val="32"/>
          <w:szCs w:val="32"/>
        </w:rPr>
        <w:t>Найпоширенішими є такі при</w:t>
      </w:r>
      <w:r w:rsidR="0004158B" w:rsidRPr="00695A49">
        <w:rPr>
          <w:rFonts w:ascii="Times New Roman" w:hAnsi="Times New Roman" w:cs="Times New Roman"/>
          <w:sz w:val="32"/>
          <w:szCs w:val="32"/>
        </w:rPr>
        <w:t>нципи контамінації фразеологізмів</w:t>
      </w:r>
      <w:r w:rsidR="00F738A3" w:rsidRPr="00695A49">
        <w:rPr>
          <w:rFonts w:ascii="Times New Roman" w:hAnsi="Times New Roman" w:cs="Times New Roman"/>
          <w:sz w:val="32"/>
          <w:szCs w:val="32"/>
        </w:rPr>
        <w:t>, як</w:t>
      </w:r>
      <w:r w:rsidR="0004158B" w:rsidRPr="00695A49">
        <w:rPr>
          <w:rFonts w:ascii="Times New Roman" w:hAnsi="Times New Roman" w:cs="Times New Roman"/>
          <w:sz w:val="32"/>
          <w:szCs w:val="32"/>
        </w:rPr>
        <w:t>:</w:t>
      </w:r>
      <w:r w:rsidRPr="00695A49">
        <w:rPr>
          <w:rFonts w:ascii="Times New Roman" w:hAnsi="Times New Roman" w:cs="Times New Roman"/>
          <w:sz w:val="32"/>
          <w:szCs w:val="32"/>
        </w:rPr>
        <w:t xml:space="preserve"> додавання другої частини, поширення новим</w:t>
      </w:r>
      <w:r w:rsidR="000B215D" w:rsidRPr="00695A49">
        <w:rPr>
          <w:rFonts w:ascii="Times New Roman" w:hAnsi="Times New Roman" w:cs="Times New Roman"/>
          <w:sz w:val="32"/>
          <w:szCs w:val="32"/>
        </w:rPr>
        <w:t>и компонентами,</w:t>
      </w:r>
      <w:r w:rsidR="0004158B" w:rsidRPr="00695A49">
        <w:rPr>
          <w:rFonts w:ascii="Times New Roman" w:hAnsi="Times New Roman" w:cs="Times New Roman"/>
          <w:sz w:val="32"/>
          <w:szCs w:val="32"/>
        </w:rPr>
        <w:t xml:space="preserve"> антонімічна</w:t>
      </w:r>
      <w:r w:rsidR="000E30CB" w:rsidRPr="00695A49">
        <w:rPr>
          <w:rFonts w:ascii="Times New Roman" w:hAnsi="Times New Roman" w:cs="Times New Roman"/>
          <w:sz w:val="32"/>
          <w:szCs w:val="32"/>
        </w:rPr>
        <w:t xml:space="preserve"> </w:t>
      </w:r>
      <w:r w:rsidR="0004158B" w:rsidRPr="00695A49">
        <w:rPr>
          <w:rFonts w:ascii="Times New Roman" w:hAnsi="Times New Roman" w:cs="Times New Roman"/>
          <w:sz w:val="32"/>
          <w:szCs w:val="32"/>
        </w:rPr>
        <w:t>/</w:t>
      </w:r>
      <w:r w:rsidR="000E30CB" w:rsidRPr="00695A49">
        <w:rPr>
          <w:rFonts w:ascii="Times New Roman" w:hAnsi="Times New Roman" w:cs="Times New Roman"/>
          <w:sz w:val="32"/>
          <w:szCs w:val="32"/>
        </w:rPr>
        <w:t xml:space="preserve"> </w:t>
      </w:r>
      <w:r w:rsidRPr="00695A49">
        <w:rPr>
          <w:rFonts w:ascii="Times New Roman" w:hAnsi="Times New Roman" w:cs="Times New Roman"/>
          <w:sz w:val="32"/>
          <w:szCs w:val="32"/>
        </w:rPr>
        <w:t>с</w:t>
      </w:r>
      <w:r w:rsidR="0004158B" w:rsidRPr="00695A49">
        <w:rPr>
          <w:rFonts w:ascii="Times New Roman" w:hAnsi="Times New Roman" w:cs="Times New Roman"/>
          <w:sz w:val="32"/>
          <w:szCs w:val="32"/>
        </w:rPr>
        <w:t>инонімічна заміна компонентів. Н</w:t>
      </w:r>
      <w:r w:rsidRPr="00695A49">
        <w:rPr>
          <w:rFonts w:ascii="Times New Roman" w:hAnsi="Times New Roman" w:cs="Times New Roman"/>
          <w:sz w:val="32"/>
          <w:szCs w:val="32"/>
        </w:rPr>
        <w:t xml:space="preserve">априклад: </w:t>
      </w:r>
      <w:r w:rsidRPr="00695A49">
        <w:rPr>
          <w:rFonts w:ascii="Times New Roman" w:hAnsi="Times New Roman" w:cs="Times New Roman"/>
          <w:b/>
          <w:i/>
          <w:sz w:val="32"/>
          <w:szCs w:val="32"/>
        </w:rPr>
        <w:t>Щастя не в грошах</w:t>
      </w:r>
      <w:r w:rsidRPr="00695A49">
        <w:rPr>
          <w:rFonts w:ascii="Times New Roman" w:hAnsi="Times New Roman" w:cs="Times New Roman"/>
          <w:i/>
          <w:sz w:val="32"/>
          <w:szCs w:val="32"/>
        </w:rPr>
        <w:t xml:space="preserve">, істина відома. </w:t>
      </w:r>
      <w:r w:rsidRPr="00695A49">
        <w:rPr>
          <w:rFonts w:ascii="Times New Roman" w:hAnsi="Times New Roman" w:cs="Times New Roman"/>
          <w:b/>
          <w:i/>
          <w:sz w:val="32"/>
          <w:szCs w:val="32"/>
        </w:rPr>
        <w:t>Та й яке щастя без грошей</w:t>
      </w:r>
      <w:r w:rsidRPr="00695A49">
        <w:rPr>
          <w:rFonts w:ascii="Times New Roman" w:hAnsi="Times New Roman" w:cs="Times New Roman"/>
          <w:i/>
          <w:sz w:val="32"/>
          <w:szCs w:val="32"/>
        </w:rPr>
        <w:t>?</w:t>
      </w:r>
      <w:r w:rsidR="000E30CB"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Краще </w:t>
      </w:r>
      <w:r w:rsidRPr="00695A49">
        <w:rPr>
          <w:rFonts w:ascii="Times New Roman" w:hAnsi="Times New Roman" w:cs="Times New Roman"/>
          <w:b/>
          <w:i/>
          <w:sz w:val="32"/>
          <w:szCs w:val="32"/>
        </w:rPr>
        <w:t>вилами по воді</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писати</w:t>
      </w:r>
      <w:r w:rsidRPr="00695A49">
        <w:rPr>
          <w:rFonts w:ascii="Times New Roman" w:hAnsi="Times New Roman" w:cs="Times New Roman"/>
          <w:i/>
          <w:sz w:val="32"/>
          <w:szCs w:val="32"/>
        </w:rPr>
        <w:t xml:space="preserve">, ніж </w:t>
      </w:r>
      <w:r w:rsidRPr="00695A49">
        <w:rPr>
          <w:rFonts w:ascii="Times New Roman" w:hAnsi="Times New Roman" w:cs="Times New Roman"/>
          <w:b/>
          <w:i/>
          <w:sz w:val="32"/>
          <w:szCs w:val="32"/>
        </w:rPr>
        <w:t>писати</w:t>
      </w:r>
      <w:r w:rsidRPr="00695A49">
        <w:rPr>
          <w:rFonts w:ascii="Times New Roman" w:hAnsi="Times New Roman" w:cs="Times New Roman"/>
          <w:i/>
          <w:sz w:val="32"/>
          <w:szCs w:val="32"/>
        </w:rPr>
        <w:t xml:space="preserve"> так, </w:t>
      </w:r>
      <w:r w:rsidRPr="00695A49">
        <w:rPr>
          <w:rFonts w:ascii="Times New Roman" w:hAnsi="Times New Roman" w:cs="Times New Roman"/>
          <w:b/>
          <w:i/>
          <w:sz w:val="32"/>
          <w:szCs w:val="32"/>
        </w:rPr>
        <w:t>як курка лапою</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Справжній </w:t>
      </w:r>
      <w:r w:rsidRPr="00695A49">
        <w:rPr>
          <w:rFonts w:ascii="Times New Roman" w:hAnsi="Times New Roman" w:cs="Times New Roman"/>
          <w:b/>
          <w:i/>
          <w:sz w:val="32"/>
          <w:szCs w:val="32"/>
        </w:rPr>
        <w:t>друг пізнається в нещасті</w:t>
      </w:r>
      <w:r w:rsidRPr="00695A49">
        <w:rPr>
          <w:rFonts w:ascii="Times New Roman" w:hAnsi="Times New Roman" w:cs="Times New Roman"/>
          <w:i/>
          <w:sz w:val="32"/>
          <w:szCs w:val="32"/>
        </w:rPr>
        <w:t xml:space="preserve">. Але як бути із заздрістю? </w:t>
      </w:r>
      <w:r w:rsidRPr="00695A49">
        <w:rPr>
          <w:rFonts w:ascii="Times New Roman" w:hAnsi="Times New Roman" w:cs="Times New Roman"/>
          <w:b/>
          <w:i/>
          <w:sz w:val="32"/>
          <w:szCs w:val="32"/>
        </w:rPr>
        <w:t>Справжній друг пізнається по радості</w:t>
      </w:r>
      <w:r w:rsidRPr="00695A49">
        <w:rPr>
          <w:rFonts w:ascii="Times New Roman" w:hAnsi="Times New Roman" w:cs="Times New Roman"/>
          <w:sz w:val="32"/>
          <w:szCs w:val="32"/>
        </w:rPr>
        <w:t>.</w:t>
      </w:r>
      <w:r w:rsidR="00EB4067" w:rsidRPr="00695A49">
        <w:rPr>
          <w:rFonts w:ascii="Times New Roman" w:hAnsi="Times New Roman" w:cs="Times New Roman"/>
          <w:sz w:val="32"/>
          <w:szCs w:val="32"/>
        </w:rPr>
        <w:t xml:space="preserve"> Див. також: </w:t>
      </w:r>
      <w:r w:rsidR="00EB4067" w:rsidRPr="00695A49">
        <w:rPr>
          <w:rFonts w:ascii="Times New Roman" w:hAnsi="Times New Roman" w:cs="Times New Roman"/>
          <w:i/>
          <w:sz w:val="32"/>
          <w:szCs w:val="32"/>
        </w:rPr>
        <w:t>трансформація</w:t>
      </w:r>
      <w:r w:rsidR="00F738A3" w:rsidRPr="00695A49">
        <w:rPr>
          <w:rFonts w:ascii="Times New Roman" w:hAnsi="Times New Roman" w:cs="Times New Roman"/>
          <w:sz w:val="32"/>
          <w:szCs w:val="32"/>
        </w:rPr>
        <w:t xml:space="preserve">, </w:t>
      </w:r>
      <w:r w:rsidR="00F738A3" w:rsidRPr="00695A49">
        <w:rPr>
          <w:rFonts w:ascii="Times New Roman" w:hAnsi="Times New Roman" w:cs="Times New Roman"/>
          <w:i/>
          <w:sz w:val="32"/>
          <w:szCs w:val="32"/>
        </w:rPr>
        <w:t>фразеологізми</w:t>
      </w:r>
      <w:r w:rsidR="00EB4067" w:rsidRPr="00695A49">
        <w:rPr>
          <w:rFonts w:ascii="Times New Roman" w:hAnsi="Times New Roman" w:cs="Times New Roman"/>
          <w:sz w:val="32"/>
          <w:szCs w:val="32"/>
        </w:rPr>
        <w:t>.</w:t>
      </w:r>
    </w:p>
    <w:p w:rsidR="00715ECD" w:rsidRPr="00695A49" w:rsidRDefault="002A21D1" w:rsidP="00C632AC">
      <w:pPr>
        <w:spacing w:after="0" w:line="240" w:lineRule="auto"/>
        <w:ind w:firstLine="709"/>
        <w:jc w:val="both"/>
        <w:rPr>
          <w:rFonts w:ascii="Times New Roman" w:hAnsi="Times New Roman" w:cs="Times New Roman"/>
          <w:iCs/>
          <w:sz w:val="32"/>
          <w:szCs w:val="32"/>
          <w:lang w:val="ru-RU"/>
        </w:rPr>
      </w:pPr>
      <w:r w:rsidRPr="00695A49">
        <w:rPr>
          <w:rFonts w:ascii="Times New Roman" w:hAnsi="Times New Roman" w:cs="Times New Roman"/>
          <w:b/>
          <w:bCs/>
          <w:sz w:val="32"/>
          <w:szCs w:val="32"/>
        </w:rPr>
        <w:t>Контекст –</w:t>
      </w:r>
      <w:r w:rsidR="00D5085C" w:rsidRPr="00695A49">
        <w:rPr>
          <w:rFonts w:ascii="Times New Roman" w:hAnsi="Times New Roman" w:cs="Times New Roman"/>
          <w:bCs/>
          <w:sz w:val="32"/>
          <w:szCs w:val="32"/>
        </w:rPr>
        <w:t xml:space="preserve"> </w:t>
      </w:r>
      <w:r w:rsidR="00BF5B76" w:rsidRPr="00695A49">
        <w:rPr>
          <w:rFonts w:ascii="Times New Roman" w:hAnsi="Times New Roman" w:cs="Times New Roman"/>
          <w:bCs/>
          <w:sz w:val="32"/>
          <w:szCs w:val="32"/>
        </w:rPr>
        <w:t xml:space="preserve">сукупність умов висловлювання; </w:t>
      </w:r>
      <w:r w:rsidR="00D5085C" w:rsidRPr="00695A49">
        <w:rPr>
          <w:rFonts w:ascii="Times New Roman" w:hAnsi="Times New Roman" w:cs="Times New Roman"/>
          <w:iCs/>
          <w:sz w:val="32"/>
          <w:szCs w:val="32"/>
        </w:rPr>
        <w:t>змістовно закінчений відтинок усного та писемного мо</w:t>
      </w:r>
      <w:r w:rsidR="00715ECD" w:rsidRPr="00695A49">
        <w:rPr>
          <w:rFonts w:ascii="Times New Roman" w:hAnsi="Times New Roman" w:cs="Times New Roman"/>
          <w:iCs/>
          <w:sz w:val="32"/>
          <w:szCs w:val="32"/>
        </w:rPr>
        <w:t xml:space="preserve">влення, достатній для </w:t>
      </w:r>
      <w:r w:rsidR="00D5085C" w:rsidRPr="00695A49">
        <w:rPr>
          <w:rFonts w:ascii="Times New Roman" w:hAnsi="Times New Roman" w:cs="Times New Roman"/>
          <w:iCs/>
          <w:sz w:val="32"/>
          <w:szCs w:val="32"/>
        </w:rPr>
        <w:t>встановлення смислу</w:t>
      </w:r>
      <w:r w:rsidR="00715ECD" w:rsidRPr="00695A49">
        <w:rPr>
          <w:rFonts w:ascii="Times New Roman" w:hAnsi="Times New Roman" w:cs="Times New Roman"/>
          <w:iCs/>
          <w:sz w:val="32"/>
          <w:szCs w:val="32"/>
        </w:rPr>
        <w:t xml:space="preserve"> </w:t>
      </w:r>
      <w:r w:rsidR="00D5085C" w:rsidRPr="00695A49">
        <w:rPr>
          <w:rFonts w:ascii="Times New Roman" w:hAnsi="Times New Roman" w:cs="Times New Roman"/>
          <w:iCs/>
          <w:sz w:val="32"/>
          <w:szCs w:val="32"/>
        </w:rPr>
        <w:t xml:space="preserve">слова, виразу </w:t>
      </w:r>
      <w:r w:rsidR="00D5085C" w:rsidRPr="00695A49">
        <w:rPr>
          <w:rFonts w:ascii="Times New Roman" w:hAnsi="Times New Roman" w:cs="Times New Roman"/>
          <w:sz w:val="32"/>
          <w:szCs w:val="32"/>
        </w:rPr>
        <w:t xml:space="preserve">чи </w:t>
      </w:r>
      <w:r w:rsidR="00D5085C" w:rsidRPr="00695A49">
        <w:rPr>
          <w:rFonts w:ascii="Times New Roman" w:hAnsi="Times New Roman" w:cs="Times New Roman"/>
          <w:iCs/>
          <w:sz w:val="32"/>
          <w:szCs w:val="32"/>
        </w:rPr>
        <w:t xml:space="preserve">речення, що входять до його складу. </w:t>
      </w:r>
      <w:r w:rsidR="00D5085C" w:rsidRPr="00695A49">
        <w:rPr>
          <w:rFonts w:ascii="Times New Roman" w:hAnsi="Times New Roman" w:cs="Times New Roman"/>
          <w:sz w:val="32"/>
          <w:szCs w:val="32"/>
        </w:rPr>
        <w:t xml:space="preserve">Виділяють контекст </w:t>
      </w:r>
      <w:r w:rsidR="00D5085C" w:rsidRPr="00695A49">
        <w:rPr>
          <w:rFonts w:ascii="Times New Roman" w:hAnsi="Times New Roman" w:cs="Times New Roman"/>
          <w:i/>
          <w:iCs/>
          <w:sz w:val="32"/>
          <w:szCs w:val="32"/>
        </w:rPr>
        <w:t>горизонтальний</w:t>
      </w:r>
      <w:r w:rsidR="00C632AC" w:rsidRPr="00695A49">
        <w:rPr>
          <w:rFonts w:ascii="Times New Roman" w:hAnsi="Times New Roman" w:cs="Times New Roman"/>
          <w:sz w:val="32"/>
          <w:szCs w:val="32"/>
        </w:rPr>
        <w:t xml:space="preserve"> </w:t>
      </w:r>
      <w:r w:rsidR="00C632AC" w:rsidRPr="00695A49">
        <w:rPr>
          <w:rFonts w:ascii="Times New Roman" w:hAnsi="Times New Roman" w:cs="Times New Roman"/>
          <w:iCs/>
          <w:sz w:val="32"/>
          <w:szCs w:val="32"/>
        </w:rPr>
        <w:t xml:space="preserve">– </w:t>
      </w:r>
      <w:r w:rsidR="00C632AC" w:rsidRPr="00695A49">
        <w:rPr>
          <w:rFonts w:ascii="Times New Roman" w:hAnsi="Times New Roman" w:cs="Times New Roman"/>
          <w:sz w:val="32"/>
          <w:szCs w:val="32"/>
        </w:rPr>
        <w:t>умови й</w:t>
      </w:r>
      <w:r w:rsidR="00C632AC" w:rsidRPr="00695A49">
        <w:rPr>
          <w:rFonts w:ascii="Times New Roman" w:hAnsi="Times New Roman" w:cs="Times New Roman"/>
          <w:iCs/>
          <w:sz w:val="32"/>
          <w:szCs w:val="32"/>
        </w:rPr>
        <w:t xml:space="preserve"> </w:t>
      </w:r>
      <w:r w:rsidR="00C632AC" w:rsidRPr="00695A49">
        <w:rPr>
          <w:rFonts w:ascii="Times New Roman" w:hAnsi="Times New Roman" w:cs="Times New Roman"/>
          <w:iCs/>
          <w:sz w:val="32"/>
          <w:szCs w:val="32"/>
        </w:rPr>
        <w:lastRenderedPageBreak/>
        <w:t xml:space="preserve">особливості вживання певного елемента в мовленні, </w:t>
      </w:r>
      <w:r w:rsidRPr="00695A49">
        <w:rPr>
          <w:rFonts w:ascii="Times New Roman" w:hAnsi="Times New Roman" w:cs="Times New Roman"/>
          <w:sz w:val="32"/>
          <w:szCs w:val="32"/>
        </w:rPr>
        <w:t>мовне оточення</w:t>
      </w:r>
      <w:r w:rsidR="00A7472B" w:rsidRPr="00695A49">
        <w:rPr>
          <w:rFonts w:ascii="Times New Roman" w:hAnsi="Times New Roman" w:cs="Times New Roman"/>
          <w:sz w:val="32"/>
          <w:szCs w:val="32"/>
        </w:rPr>
        <w:t>, яке необхідне (чи достатнє) для реалізації потенцій значення слова або таке, що здатне породжувати певні зміни в значенні</w:t>
      </w:r>
      <w:r w:rsidR="00FB3FB2">
        <w:rPr>
          <w:rFonts w:ascii="Times New Roman" w:hAnsi="Times New Roman" w:cs="Times New Roman"/>
          <w:iCs/>
          <w:sz w:val="32"/>
          <w:szCs w:val="32"/>
        </w:rPr>
        <w:t>;</w:t>
      </w:r>
      <w:r w:rsidR="00D5085C" w:rsidRPr="00695A49">
        <w:rPr>
          <w:rFonts w:ascii="Times New Roman" w:hAnsi="Times New Roman" w:cs="Times New Roman"/>
          <w:iCs/>
          <w:sz w:val="32"/>
          <w:szCs w:val="32"/>
        </w:rPr>
        <w:t xml:space="preserve"> </w:t>
      </w:r>
      <w:r w:rsidR="00C632AC" w:rsidRPr="00695A49">
        <w:rPr>
          <w:rFonts w:ascii="Times New Roman" w:hAnsi="Times New Roman" w:cs="Times New Roman"/>
          <w:i/>
          <w:iCs/>
          <w:sz w:val="32"/>
          <w:szCs w:val="32"/>
        </w:rPr>
        <w:t>в</w:t>
      </w:r>
      <w:r w:rsidR="00D5085C" w:rsidRPr="00695A49">
        <w:rPr>
          <w:rFonts w:ascii="Times New Roman" w:hAnsi="Times New Roman" w:cs="Times New Roman"/>
          <w:i/>
          <w:iCs/>
          <w:sz w:val="32"/>
          <w:szCs w:val="32"/>
        </w:rPr>
        <w:t>ертикальний</w:t>
      </w:r>
      <w:r w:rsidR="00C632AC" w:rsidRPr="00695A49">
        <w:rPr>
          <w:rFonts w:ascii="Times New Roman" w:hAnsi="Times New Roman" w:cs="Times New Roman"/>
          <w:iCs/>
          <w:sz w:val="32"/>
          <w:szCs w:val="32"/>
        </w:rPr>
        <w:t xml:space="preserve"> </w:t>
      </w:r>
      <w:r w:rsidR="00D5085C" w:rsidRPr="00695A49">
        <w:rPr>
          <w:rFonts w:ascii="Times New Roman" w:hAnsi="Times New Roman" w:cs="Times New Roman"/>
          <w:iCs/>
          <w:sz w:val="32"/>
          <w:szCs w:val="32"/>
        </w:rPr>
        <w:t xml:space="preserve">– </w:t>
      </w:r>
      <w:r w:rsidR="00D5085C" w:rsidRPr="00695A49">
        <w:rPr>
          <w:rFonts w:ascii="Times New Roman" w:hAnsi="Times New Roman" w:cs="Times New Roman"/>
          <w:sz w:val="32"/>
          <w:szCs w:val="32"/>
        </w:rPr>
        <w:t>це історико-філософський контекст певного літе</w:t>
      </w:r>
      <w:r w:rsidR="00EF6C54" w:rsidRPr="00695A49">
        <w:rPr>
          <w:rFonts w:ascii="Times New Roman" w:hAnsi="Times New Roman" w:cs="Times New Roman"/>
          <w:sz w:val="32"/>
          <w:szCs w:val="32"/>
        </w:rPr>
        <w:t>ратурного</w:t>
      </w:r>
      <w:r w:rsidR="00C632AC" w:rsidRPr="00695A49">
        <w:rPr>
          <w:rFonts w:ascii="Times New Roman" w:hAnsi="Times New Roman" w:cs="Times New Roman"/>
          <w:sz w:val="32"/>
          <w:szCs w:val="32"/>
        </w:rPr>
        <w:t xml:space="preserve"> твору і його частин, що</w:t>
      </w:r>
      <w:r w:rsidR="00D5085C" w:rsidRPr="00695A49">
        <w:rPr>
          <w:rFonts w:ascii="Times New Roman" w:hAnsi="Times New Roman" w:cs="Times New Roman"/>
          <w:sz w:val="32"/>
          <w:szCs w:val="32"/>
        </w:rPr>
        <w:t xml:space="preserve"> дає змогу простежити</w:t>
      </w:r>
      <w:r w:rsidR="004D3C89" w:rsidRPr="00695A49">
        <w:rPr>
          <w:rFonts w:ascii="Times New Roman" w:hAnsi="Times New Roman" w:cs="Times New Roman"/>
          <w:sz w:val="32"/>
          <w:szCs w:val="32"/>
        </w:rPr>
        <w:t>,</w:t>
      </w:r>
      <w:r w:rsidR="00D5085C" w:rsidRPr="00695A49">
        <w:rPr>
          <w:rFonts w:ascii="Times New Roman" w:hAnsi="Times New Roman" w:cs="Times New Roman"/>
          <w:sz w:val="32"/>
          <w:szCs w:val="32"/>
        </w:rPr>
        <w:t xml:space="preserve"> як той чи інший письменник спонукає читачів до сприйняття художньої інформації, об’єктивно закладеної у літературний твір.</w:t>
      </w:r>
      <w:r w:rsidR="00D5085C" w:rsidRPr="00695A49">
        <w:rPr>
          <w:rFonts w:ascii="Times New Roman" w:hAnsi="Times New Roman" w:cs="Times New Roman"/>
          <w:iCs/>
          <w:sz w:val="32"/>
          <w:szCs w:val="32"/>
        </w:rPr>
        <w:t xml:space="preserve"> </w:t>
      </w:r>
      <w:r w:rsidR="00D5085C" w:rsidRPr="00695A49">
        <w:rPr>
          <w:rFonts w:ascii="Times New Roman" w:hAnsi="Times New Roman" w:cs="Times New Roman"/>
          <w:sz w:val="32"/>
          <w:szCs w:val="32"/>
        </w:rPr>
        <w:t xml:space="preserve">Поряд </w:t>
      </w:r>
      <w:r w:rsidR="00EF6C54" w:rsidRPr="00695A49">
        <w:rPr>
          <w:rFonts w:ascii="Times New Roman" w:hAnsi="Times New Roman" w:cs="Times New Roman"/>
          <w:sz w:val="32"/>
          <w:szCs w:val="32"/>
        </w:rPr>
        <w:t>і</w:t>
      </w:r>
      <w:r w:rsidR="00D5085C" w:rsidRPr="00695A49">
        <w:rPr>
          <w:rFonts w:ascii="Times New Roman" w:hAnsi="Times New Roman" w:cs="Times New Roman"/>
          <w:sz w:val="32"/>
          <w:szCs w:val="32"/>
        </w:rPr>
        <w:t xml:space="preserve">з горизонтальним </w:t>
      </w:r>
      <w:r w:rsidR="00FB3FB2">
        <w:rPr>
          <w:rFonts w:ascii="Times New Roman" w:hAnsi="Times New Roman" w:cs="Times New Roman"/>
          <w:sz w:val="32"/>
          <w:szCs w:val="32"/>
        </w:rPr>
        <w:t>та</w:t>
      </w:r>
      <w:r w:rsidR="00D5085C" w:rsidRPr="00695A49">
        <w:rPr>
          <w:rFonts w:ascii="Times New Roman" w:hAnsi="Times New Roman" w:cs="Times New Roman"/>
          <w:sz w:val="32"/>
          <w:szCs w:val="32"/>
        </w:rPr>
        <w:t xml:space="preserve"> вертикальним контекстами в структурі тексту виділяють ще </w:t>
      </w:r>
      <w:r w:rsidR="00D5085C" w:rsidRPr="00695A49">
        <w:rPr>
          <w:rFonts w:ascii="Times New Roman" w:hAnsi="Times New Roman" w:cs="Times New Roman"/>
          <w:i/>
          <w:sz w:val="32"/>
          <w:szCs w:val="32"/>
        </w:rPr>
        <w:t>фонові знання</w:t>
      </w:r>
      <w:r w:rsidR="00D5085C" w:rsidRPr="00695A49">
        <w:rPr>
          <w:rFonts w:ascii="Times New Roman" w:hAnsi="Times New Roman" w:cs="Times New Roman"/>
          <w:sz w:val="32"/>
          <w:szCs w:val="32"/>
        </w:rPr>
        <w:t xml:space="preserve">, або фонову інформацію, тобто </w:t>
      </w:r>
      <w:r w:rsidR="0065555B" w:rsidRPr="00695A49">
        <w:rPr>
          <w:rFonts w:ascii="Times New Roman" w:hAnsi="Times New Roman" w:cs="Times New Roman"/>
          <w:sz w:val="32"/>
          <w:szCs w:val="32"/>
        </w:rPr>
        <w:t>те соціально-культурне</w:t>
      </w:r>
      <w:r w:rsidR="00D5085C" w:rsidRPr="00695A49">
        <w:rPr>
          <w:rFonts w:ascii="Times New Roman" w:hAnsi="Times New Roman" w:cs="Times New Roman"/>
          <w:sz w:val="32"/>
          <w:szCs w:val="32"/>
        </w:rPr>
        <w:t xml:space="preserve"> </w:t>
      </w:r>
      <w:r w:rsidR="0065555B" w:rsidRPr="00695A49">
        <w:rPr>
          <w:rFonts w:ascii="Times New Roman" w:hAnsi="Times New Roman" w:cs="Times New Roman"/>
          <w:sz w:val="32"/>
          <w:szCs w:val="32"/>
        </w:rPr>
        <w:t>тло, що</w:t>
      </w:r>
      <w:r w:rsidR="00D5085C" w:rsidRPr="00695A49">
        <w:rPr>
          <w:rFonts w:ascii="Times New Roman" w:hAnsi="Times New Roman" w:cs="Times New Roman"/>
          <w:sz w:val="32"/>
          <w:szCs w:val="32"/>
        </w:rPr>
        <w:t xml:space="preserve"> характеризує зміст мовлення.</w:t>
      </w:r>
      <w:r w:rsidR="00715ECD" w:rsidRPr="00695A49">
        <w:rPr>
          <w:rFonts w:ascii="Times New Roman" w:hAnsi="Times New Roman" w:cs="Times New Roman"/>
          <w:sz w:val="32"/>
          <w:szCs w:val="32"/>
        </w:rPr>
        <w:t xml:space="preserve"> Див. також: </w:t>
      </w:r>
      <w:r w:rsidR="00E35587" w:rsidRPr="00695A49">
        <w:rPr>
          <w:rFonts w:ascii="Times New Roman" w:hAnsi="Times New Roman" w:cs="Times New Roman"/>
          <w:i/>
          <w:sz w:val="32"/>
          <w:szCs w:val="32"/>
        </w:rPr>
        <w:t>поетичний контекст</w:t>
      </w:r>
      <w:r w:rsidR="00E35587" w:rsidRPr="00695A49">
        <w:rPr>
          <w:rFonts w:ascii="Times New Roman" w:hAnsi="Times New Roman" w:cs="Times New Roman"/>
          <w:sz w:val="32"/>
          <w:szCs w:val="32"/>
        </w:rPr>
        <w:t xml:space="preserve">, </w:t>
      </w:r>
      <w:r w:rsidR="00715ECD" w:rsidRPr="00695A49">
        <w:rPr>
          <w:rFonts w:ascii="Times New Roman" w:hAnsi="Times New Roman" w:cs="Times New Roman"/>
          <w:i/>
          <w:sz w:val="32"/>
          <w:szCs w:val="32"/>
        </w:rPr>
        <w:t>стилістичний контекст</w:t>
      </w:r>
      <w:r w:rsidR="00715ECD" w:rsidRPr="00695A49">
        <w:rPr>
          <w:rFonts w:ascii="Times New Roman" w:hAnsi="Times New Roman" w:cs="Times New Roman"/>
          <w:sz w:val="32"/>
          <w:szCs w:val="32"/>
        </w:rPr>
        <w:t>.</w:t>
      </w:r>
    </w:p>
    <w:p w:rsidR="002A21D1" w:rsidRPr="00695A49" w:rsidRDefault="002A21D1" w:rsidP="00F64494">
      <w:pPr>
        <w:spacing w:after="0" w:line="240" w:lineRule="auto"/>
        <w:ind w:firstLine="709"/>
        <w:jc w:val="both"/>
        <w:rPr>
          <w:rFonts w:ascii="Times New Roman" w:hAnsi="Times New Roman" w:cs="Times New Roman"/>
          <w:iCs/>
          <w:sz w:val="32"/>
          <w:szCs w:val="32"/>
        </w:rPr>
      </w:pPr>
      <w:r w:rsidRPr="00695A49">
        <w:rPr>
          <w:rFonts w:ascii="Times New Roman" w:hAnsi="Times New Roman" w:cs="Times New Roman"/>
          <w:b/>
          <w:bCs/>
          <w:sz w:val="32"/>
          <w:szCs w:val="32"/>
        </w:rPr>
        <w:t xml:space="preserve">Контраст </w:t>
      </w:r>
      <w:r w:rsidRPr="00695A49">
        <w:rPr>
          <w:rFonts w:ascii="Times New Roman" w:hAnsi="Times New Roman" w:cs="Times New Roman"/>
          <w:bCs/>
          <w:sz w:val="32"/>
          <w:szCs w:val="32"/>
        </w:rPr>
        <w:t xml:space="preserve">– особливо підкреслена протилежність характерних особливостей людей, предметів чи явищ, яка часто використовується з метою увиразнення зображуваного в художній літературі, публіцистичному, ораторсько-агітаційному мовленні. Застосовується як композиційно-стилістичний принцип розгортання думки, що полягає </w:t>
      </w:r>
      <w:r w:rsidR="0065555B" w:rsidRPr="00695A49">
        <w:rPr>
          <w:rFonts w:ascii="Times New Roman" w:hAnsi="Times New Roman" w:cs="Times New Roman"/>
          <w:bCs/>
          <w:sz w:val="32"/>
          <w:szCs w:val="32"/>
        </w:rPr>
        <w:t>в</w:t>
      </w:r>
      <w:r w:rsidRPr="00695A49">
        <w:rPr>
          <w:rFonts w:ascii="Times New Roman" w:hAnsi="Times New Roman" w:cs="Times New Roman"/>
          <w:bCs/>
          <w:sz w:val="32"/>
          <w:szCs w:val="32"/>
        </w:rPr>
        <w:t xml:space="preserve"> різкому, динамічному протиставленні двох змістовно-логічних (а також структурно-стилістичних) планів викладу. Контраст на рівні словосполучення і речення створює </w:t>
      </w:r>
      <w:r w:rsidRPr="00695A49">
        <w:rPr>
          <w:rFonts w:ascii="Times New Roman" w:hAnsi="Times New Roman" w:cs="Times New Roman"/>
          <w:bCs/>
          <w:i/>
          <w:sz w:val="32"/>
          <w:szCs w:val="32"/>
        </w:rPr>
        <w:t>антитезу</w:t>
      </w:r>
      <w:r w:rsidRPr="00695A49">
        <w:rPr>
          <w:rFonts w:ascii="Times New Roman" w:hAnsi="Times New Roman" w:cs="Times New Roman"/>
          <w:bCs/>
          <w:sz w:val="32"/>
          <w:szCs w:val="32"/>
        </w:rPr>
        <w:t xml:space="preserve"> і відрізняється </w:t>
      </w:r>
      <w:r w:rsidR="00C632AC" w:rsidRPr="00695A49">
        <w:rPr>
          <w:rFonts w:ascii="Times New Roman" w:hAnsi="Times New Roman" w:cs="Times New Roman"/>
          <w:bCs/>
          <w:sz w:val="32"/>
          <w:szCs w:val="32"/>
        </w:rPr>
        <w:t xml:space="preserve">своєю більшою природністю </w:t>
      </w:r>
      <w:r w:rsidRPr="00695A49">
        <w:rPr>
          <w:rFonts w:ascii="Times New Roman" w:hAnsi="Times New Roman" w:cs="Times New Roman"/>
          <w:bCs/>
          <w:sz w:val="32"/>
          <w:szCs w:val="32"/>
        </w:rPr>
        <w:t>від унікальності, винятковості</w:t>
      </w:r>
      <w:r w:rsidR="00EA1807" w:rsidRPr="00695A49">
        <w:rPr>
          <w:rFonts w:ascii="Times New Roman" w:hAnsi="Times New Roman" w:cs="Times New Roman"/>
          <w:bCs/>
          <w:sz w:val="32"/>
          <w:szCs w:val="32"/>
        </w:rPr>
        <w:t>, оригінальності</w:t>
      </w:r>
      <w:r w:rsidRPr="00695A49">
        <w:rPr>
          <w:rFonts w:ascii="Times New Roman" w:hAnsi="Times New Roman" w:cs="Times New Roman"/>
          <w:bCs/>
          <w:sz w:val="32"/>
          <w:szCs w:val="32"/>
        </w:rPr>
        <w:t xml:space="preserve"> зіставлення в </w:t>
      </w:r>
      <w:r w:rsidRPr="00695A49">
        <w:rPr>
          <w:rFonts w:ascii="Times New Roman" w:hAnsi="Times New Roman" w:cs="Times New Roman"/>
          <w:bCs/>
          <w:i/>
          <w:sz w:val="32"/>
          <w:szCs w:val="32"/>
        </w:rPr>
        <w:t>оксимороні</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парадоксі</w:t>
      </w:r>
      <w:r w:rsidR="00E52E18" w:rsidRPr="00695A49">
        <w:rPr>
          <w:rFonts w:ascii="Times New Roman" w:hAnsi="Times New Roman" w:cs="Times New Roman"/>
          <w:bCs/>
          <w:sz w:val="32"/>
          <w:szCs w:val="32"/>
        </w:rPr>
        <w:t>.</w:t>
      </w:r>
    </w:p>
    <w:p w:rsidR="00BD58EF" w:rsidRPr="00695A49" w:rsidRDefault="002A21D1"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Конфесійна лексика</w:t>
      </w:r>
      <w:r w:rsidRPr="00695A49">
        <w:rPr>
          <w:rFonts w:ascii="Times New Roman" w:hAnsi="Times New Roman" w:cs="Times New Roman"/>
          <w:sz w:val="32"/>
          <w:szCs w:val="32"/>
        </w:rPr>
        <w:t xml:space="preserve"> –</w:t>
      </w:r>
      <w:r w:rsidR="00734FBF" w:rsidRPr="00695A49">
        <w:rPr>
          <w:rFonts w:ascii="Times New Roman" w:hAnsi="Times New Roman" w:cs="Times New Roman"/>
          <w:sz w:val="32"/>
          <w:szCs w:val="32"/>
        </w:rPr>
        <w:t xml:space="preserve"> </w:t>
      </w:r>
      <w:r w:rsidR="00FB3FB2">
        <w:rPr>
          <w:rFonts w:ascii="Times New Roman" w:hAnsi="Times New Roman" w:cs="Times New Roman"/>
          <w:sz w:val="32"/>
          <w:szCs w:val="32"/>
        </w:rPr>
        <w:t>лексико-семантичні групи</w:t>
      </w:r>
      <w:r w:rsidR="00BD58EF" w:rsidRPr="00695A49">
        <w:rPr>
          <w:rFonts w:ascii="Times New Roman" w:hAnsi="Times New Roman" w:cs="Times New Roman"/>
          <w:sz w:val="32"/>
          <w:szCs w:val="32"/>
        </w:rPr>
        <w:t xml:space="preserve"> </w:t>
      </w:r>
      <w:r w:rsidR="0065555B" w:rsidRPr="00695A49">
        <w:rPr>
          <w:rFonts w:ascii="Times New Roman" w:hAnsi="Times New Roman" w:cs="Times New Roman"/>
          <w:sz w:val="32"/>
          <w:szCs w:val="32"/>
        </w:rPr>
        <w:t xml:space="preserve">книжних </w:t>
      </w:r>
      <w:r w:rsidR="00BD58EF" w:rsidRPr="00695A49">
        <w:rPr>
          <w:rFonts w:ascii="Times New Roman" w:hAnsi="Times New Roman" w:cs="Times New Roman"/>
          <w:sz w:val="32"/>
          <w:szCs w:val="32"/>
        </w:rPr>
        <w:t>слів</w:t>
      </w:r>
      <w:r w:rsidR="00DE0D59" w:rsidRPr="00695A49">
        <w:rPr>
          <w:rFonts w:ascii="Times New Roman" w:hAnsi="Times New Roman" w:cs="Times New Roman"/>
          <w:sz w:val="32"/>
          <w:szCs w:val="32"/>
        </w:rPr>
        <w:t xml:space="preserve">, </w:t>
      </w:r>
      <w:r w:rsidR="00D63FAB" w:rsidRPr="00695A49">
        <w:rPr>
          <w:rFonts w:ascii="Times New Roman" w:hAnsi="Times New Roman" w:cs="Times New Roman"/>
          <w:sz w:val="32"/>
          <w:szCs w:val="32"/>
        </w:rPr>
        <w:t xml:space="preserve">що мають </w:t>
      </w:r>
      <w:r w:rsidR="00DE0D59" w:rsidRPr="00695A49">
        <w:rPr>
          <w:rFonts w:ascii="Times New Roman" w:hAnsi="Times New Roman" w:cs="Times New Roman"/>
          <w:sz w:val="32"/>
          <w:szCs w:val="32"/>
        </w:rPr>
        <w:t>церковн</w:t>
      </w:r>
      <w:r w:rsidR="00D63FAB" w:rsidRPr="00695A49">
        <w:rPr>
          <w:rFonts w:ascii="Times New Roman" w:hAnsi="Times New Roman" w:cs="Times New Roman"/>
          <w:sz w:val="32"/>
          <w:szCs w:val="32"/>
        </w:rPr>
        <w:t xml:space="preserve">о-релігійну сферу поширення і </w:t>
      </w:r>
      <w:r w:rsidR="00DE0D59" w:rsidRPr="00695A49">
        <w:rPr>
          <w:rFonts w:ascii="Times New Roman" w:hAnsi="Times New Roman" w:cs="Times New Roman"/>
          <w:sz w:val="32"/>
          <w:szCs w:val="32"/>
        </w:rPr>
        <w:t xml:space="preserve">слугують </w:t>
      </w:r>
      <w:r w:rsidR="00BD58EF" w:rsidRPr="00695A49">
        <w:rPr>
          <w:rFonts w:ascii="Times New Roman" w:hAnsi="Times New Roman" w:cs="Times New Roman"/>
          <w:sz w:val="32"/>
          <w:szCs w:val="32"/>
        </w:rPr>
        <w:t>для найменування основоположних релігійних понять, різних конфесійних реалій, служителів християнської релігії, свят, постів, таїнств, елементів релігійної обрядовості, а також поняття-назви неправославних релігій</w:t>
      </w:r>
      <w:r w:rsidR="00D63FAB" w:rsidRPr="00695A49">
        <w:rPr>
          <w:rFonts w:ascii="Times New Roman" w:hAnsi="Times New Roman" w:cs="Times New Roman"/>
          <w:sz w:val="32"/>
          <w:szCs w:val="32"/>
        </w:rPr>
        <w:t>.</w:t>
      </w:r>
      <w:r w:rsidR="006F2415" w:rsidRPr="00695A49">
        <w:rPr>
          <w:rFonts w:ascii="Times New Roman" w:hAnsi="Times New Roman" w:cs="Times New Roman"/>
          <w:sz w:val="32"/>
          <w:szCs w:val="32"/>
        </w:rPr>
        <w:t xml:space="preserve"> Наприклад</w:t>
      </w:r>
      <w:r w:rsidR="00BD58EF" w:rsidRPr="00695A49">
        <w:rPr>
          <w:rFonts w:ascii="Times New Roman" w:hAnsi="Times New Roman" w:cs="Times New Roman"/>
          <w:sz w:val="32"/>
          <w:szCs w:val="32"/>
        </w:rPr>
        <w:t xml:space="preserve">: </w:t>
      </w:r>
      <w:r w:rsidR="00E645B5" w:rsidRPr="00695A49">
        <w:rPr>
          <w:rFonts w:ascii="Times New Roman" w:hAnsi="Times New Roman" w:cs="Times New Roman"/>
          <w:i/>
          <w:sz w:val="32"/>
          <w:szCs w:val="32"/>
        </w:rPr>
        <w:t>ангел</w:t>
      </w:r>
      <w:r w:rsidR="00E645B5" w:rsidRPr="00695A49">
        <w:rPr>
          <w:rFonts w:ascii="Times New Roman" w:hAnsi="Times New Roman" w:cs="Times New Roman"/>
          <w:sz w:val="32"/>
          <w:szCs w:val="32"/>
        </w:rPr>
        <w:t xml:space="preserve">, </w:t>
      </w:r>
      <w:r w:rsidR="00E645B5" w:rsidRPr="00695A49">
        <w:rPr>
          <w:rFonts w:ascii="Times New Roman" w:hAnsi="Times New Roman" w:cs="Times New Roman"/>
          <w:i/>
          <w:sz w:val="32"/>
          <w:szCs w:val="32"/>
        </w:rPr>
        <w:t>вівтар</w:t>
      </w:r>
      <w:r w:rsidR="00E645B5" w:rsidRPr="00695A49">
        <w:rPr>
          <w:rFonts w:ascii="Times New Roman" w:hAnsi="Times New Roman" w:cs="Times New Roman"/>
          <w:sz w:val="32"/>
          <w:szCs w:val="32"/>
        </w:rPr>
        <w:t xml:space="preserve">, </w:t>
      </w:r>
      <w:r w:rsidR="00E645B5" w:rsidRPr="00695A49">
        <w:rPr>
          <w:rFonts w:ascii="Times New Roman" w:hAnsi="Times New Roman" w:cs="Times New Roman"/>
          <w:i/>
          <w:sz w:val="32"/>
          <w:szCs w:val="32"/>
        </w:rPr>
        <w:t>Євангеліє</w:t>
      </w:r>
      <w:r w:rsidR="00E645B5" w:rsidRPr="00695A49">
        <w:rPr>
          <w:rFonts w:ascii="Times New Roman" w:hAnsi="Times New Roman" w:cs="Times New Roman"/>
          <w:sz w:val="32"/>
          <w:szCs w:val="32"/>
        </w:rPr>
        <w:t xml:space="preserve">, </w:t>
      </w:r>
      <w:r w:rsidR="00E645B5" w:rsidRPr="00695A49">
        <w:rPr>
          <w:rFonts w:ascii="Times New Roman" w:hAnsi="Times New Roman" w:cs="Times New Roman"/>
          <w:i/>
          <w:sz w:val="32"/>
          <w:szCs w:val="32"/>
        </w:rPr>
        <w:t>ікона</w:t>
      </w:r>
      <w:r w:rsidR="00E645B5" w:rsidRPr="00695A49">
        <w:rPr>
          <w:rFonts w:ascii="Times New Roman" w:hAnsi="Times New Roman" w:cs="Times New Roman"/>
          <w:sz w:val="32"/>
          <w:szCs w:val="32"/>
        </w:rPr>
        <w:t>,</w:t>
      </w:r>
      <w:r w:rsidR="00E645B5" w:rsidRPr="00695A49">
        <w:rPr>
          <w:rFonts w:ascii="Times New Roman" w:hAnsi="Times New Roman" w:cs="Times New Roman"/>
          <w:i/>
          <w:sz w:val="32"/>
          <w:szCs w:val="32"/>
        </w:rPr>
        <w:t xml:space="preserve"> </w:t>
      </w:r>
      <w:r w:rsidR="00BD58EF" w:rsidRPr="00695A49">
        <w:rPr>
          <w:rFonts w:ascii="Times New Roman" w:hAnsi="Times New Roman" w:cs="Times New Roman"/>
          <w:i/>
          <w:sz w:val="32"/>
          <w:szCs w:val="32"/>
        </w:rPr>
        <w:t>Ісус</w:t>
      </w:r>
      <w:r w:rsidR="00BD58EF" w:rsidRPr="00695A49">
        <w:rPr>
          <w:rFonts w:ascii="Times New Roman" w:hAnsi="Times New Roman" w:cs="Times New Roman"/>
          <w:sz w:val="32"/>
          <w:szCs w:val="32"/>
        </w:rPr>
        <w:t>,</w:t>
      </w:r>
      <w:r w:rsidR="00BD58EF" w:rsidRPr="00695A49">
        <w:rPr>
          <w:rFonts w:ascii="Times New Roman" w:hAnsi="Times New Roman" w:cs="Times New Roman"/>
          <w:i/>
          <w:sz w:val="32"/>
          <w:szCs w:val="32"/>
        </w:rPr>
        <w:t xml:space="preserve"> </w:t>
      </w:r>
      <w:r w:rsidR="00E645B5" w:rsidRPr="00695A49">
        <w:rPr>
          <w:rFonts w:ascii="Times New Roman" w:hAnsi="Times New Roman" w:cs="Times New Roman"/>
          <w:i/>
          <w:sz w:val="32"/>
          <w:szCs w:val="32"/>
        </w:rPr>
        <w:t>каплиця</w:t>
      </w:r>
      <w:r w:rsidR="00E645B5" w:rsidRPr="00695A49">
        <w:rPr>
          <w:rFonts w:ascii="Times New Roman" w:hAnsi="Times New Roman" w:cs="Times New Roman"/>
          <w:sz w:val="32"/>
          <w:szCs w:val="32"/>
        </w:rPr>
        <w:t xml:space="preserve">, </w:t>
      </w:r>
      <w:r w:rsidR="00E645B5" w:rsidRPr="00695A49">
        <w:rPr>
          <w:rFonts w:ascii="Times New Roman" w:hAnsi="Times New Roman" w:cs="Times New Roman"/>
          <w:i/>
          <w:sz w:val="32"/>
          <w:szCs w:val="32"/>
        </w:rPr>
        <w:t>катехізис</w:t>
      </w:r>
      <w:r w:rsidR="00E645B5" w:rsidRPr="00695A49">
        <w:rPr>
          <w:rFonts w:ascii="Times New Roman" w:hAnsi="Times New Roman" w:cs="Times New Roman"/>
          <w:sz w:val="32"/>
          <w:szCs w:val="32"/>
        </w:rPr>
        <w:t xml:space="preserve">, </w:t>
      </w:r>
      <w:r w:rsidR="00BD58EF" w:rsidRPr="00695A49">
        <w:rPr>
          <w:rFonts w:ascii="Times New Roman" w:hAnsi="Times New Roman" w:cs="Times New Roman"/>
          <w:i/>
          <w:sz w:val="32"/>
          <w:szCs w:val="32"/>
        </w:rPr>
        <w:t>молитва</w:t>
      </w:r>
      <w:r w:rsidR="00BD58EF" w:rsidRPr="00695A49">
        <w:rPr>
          <w:rFonts w:ascii="Times New Roman" w:hAnsi="Times New Roman" w:cs="Times New Roman"/>
          <w:sz w:val="32"/>
          <w:szCs w:val="32"/>
        </w:rPr>
        <w:t>,</w:t>
      </w:r>
      <w:r w:rsidR="00E645B5" w:rsidRPr="00695A49">
        <w:rPr>
          <w:rFonts w:ascii="Times New Roman" w:hAnsi="Times New Roman" w:cs="Times New Roman"/>
          <w:i/>
          <w:sz w:val="32"/>
          <w:szCs w:val="32"/>
        </w:rPr>
        <w:t xml:space="preserve"> монастир</w:t>
      </w:r>
      <w:r w:rsidR="00E645B5" w:rsidRPr="00695A49">
        <w:rPr>
          <w:rFonts w:ascii="Times New Roman" w:hAnsi="Times New Roman" w:cs="Times New Roman"/>
          <w:sz w:val="32"/>
          <w:szCs w:val="32"/>
        </w:rPr>
        <w:t xml:space="preserve">, </w:t>
      </w:r>
      <w:r w:rsidR="00E645B5" w:rsidRPr="00695A49">
        <w:rPr>
          <w:rFonts w:ascii="Times New Roman" w:hAnsi="Times New Roman" w:cs="Times New Roman"/>
          <w:i/>
          <w:sz w:val="32"/>
          <w:szCs w:val="32"/>
        </w:rPr>
        <w:t>небеса</w:t>
      </w:r>
      <w:r w:rsidR="00E645B5" w:rsidRPr="00695A49">
        <w:rPr>
          <w:rFonts w:ascii="Times New Roman" w:hAnsi="Times New Roman" w:cs="Times New Roman"/>
          <w:sz w:val="32"/>
          <w:szCs w:val="32"/>
        </w:rPr>
        <w:t xml:space="preserve">, </w:t>
      </w:r>
      <w:r w:rsidR="00E645B5" w:rsidRPr="00695A49">
        <w:rPr>
          <w:rFonts w:ascii="Times New Roman" w:hAnsi="Times New Roman" w:cs="Times New Roman"/>
          <w:i/>
          <w:sz w:val="32"/>
          <w:szCs w:val="32"/>
        </w:rPr>
        <w:t>плащаниця</w:t>
      </w:r>
      <w:r w:rsidR="00E645B5" w:rsidRPr="00695A49">
        <w:rPr>
          <w:rFonts w:ascii="Times New Roman" w:hAnsi="Times New Roman" w:cs="Times New Roman"/>
          <w:sz w:val="32"/>
          <w:szCs w:val="32"/>
        </w:rPr>
        <w:t xml:space="preserve">, </w:t>
      </w:r>
      <w:r w:rsidR="00E645B5" w:rsidRPr="00695A49">
        <w:rPr>
          <w:rFonts w:ascii="Times New Roman" w:hAnsi="Times New Roman" w:cs="Times New Roman"/>
          <w:i/>
          <w:sz w:val="32"/>
          <w:szCs w:val="32"/>
        </w:rPr>
        <w:t>престол</w:t>
      </w:r>
      <w:r w:rsidR="00E645B5" w:rsidRPr="00695A49">
        <w:rPr>
          <w:rFonts w:ascii="Times New Roman" w:hAnsi="Times New Roman" w:cs="Times New Roman"/>
          <w:sz w:val="32"/>
          <w:szCs w:val="32"/>
        </w:rPr>
        <w:t xml:space="preserve">, </w:t>
      </w:r>
      <w:r w:rsidR="00E645B5" w:rsidRPr="00695A49">
        <w:rPr>
          <w:rFonts w:ascii="Times New Roman" w:hAnsi="Times New Roman" w:cs="Times New Roman"/>
          <w:i/>
          <w:sz w:val="32"/>
          <w:szCs w:val="32"/>
        </w:rPr>
        <w:t>пророк</w:t>
      </w:r>
      <w:r w:rsidR="00E645B5" w:rsidRPr="00695A49">
        <w:rPr>
          <w:rFonts w:ascii="Times New Roman" w:hAnsi="Times New Roman" w:cs="Times New Roman"/>
          <w:sz w:val="32"/>
          <w:szCs w:val="32"/>
        </w:rPr>
        <w:t>,</w:t>
      </w:r>
      <w:r w:rsidR="00E645B5" w:rsidRPr="00695A49">
        <w:rPr>
          <w:rFonts w:ascii="Times New Roman" w:hAnsi="Times New Roman" w:cs="Times New Roman"/>
          <w:i/>
          <w:sz w:val="32"/>
          <w:szCs w:val="32"/>
        </w:rPr>
        <w:t xml:space="preserve"> псалми</w:t>
      </w:r>
      <w:r w:rsidR="00E645B5" w:rsidRPr="00695A49">
        <w:rPr>
          <w:rFonts w:ascii="Times New Roman" w:hAnsi="Times New Roman" w:cs="Times New Roman"/>
          <w:sz w:val="32"/>
          <w:szCs w:val="32"/>
        </w:rPr>
        <w:t>,</w:t>
      </w:r>
      <w:r w:rsidR="00E645B5" w:rsidRPr="00695A49">
        <w:rPr>
          <w:rFonts w:ascii="Times New Roman" w:hAnsi="Times New Roman" w:cs="Times New Roman"/>
          <w:i/>
          <w:sz w:val="32"/>
          <w:szCs w:val="32"/>
        </w:rPr>
        <w:t xml:space="preserve"> </w:t>
      </w:r>
      <w:r w:rsidR="00BD58EF" w:rsidRPr="00695A49">
        <w:rPr>
          <w:rFonts w:ascii="Times New Roman" w:hAnsi="Times New Roman" w:cs="Times New Roman"/>
          <w:i/>
          <w:sz w:val="32"/>
          <w:szCs w:val="32"/>
        </w:rPr>
        <w:t>рай</w:t>
      </w:r>
      <w:r w:rsidR="00BD58EF" w:rsidRPr="00695A49">
        <w:rPr>
          <w:rFonts w:ascii="Times New Roman" w:hAnsi="Times New Roman" w:cs="Times New Roman"/>
          <w:sz w:val="32"/>
          <w:szCs w:val="32"/>
        </w:rPr>
        <w:t xml:space="preserve">, </w:t>
      </w:r>
      <w:r w:rsidR="00E645B5" w:rsidRPr="00695A49">
        <w:rPr>
          <w:rFonts w:ascii="Times New Roman" w:hAnsi="Times New Roman" w:cs="Times New Roman"/>
          <w:i/>
          <w:sz w:val="32"/>
          <w:szCs w:val="32"/>
        </w:rPr>
        <w:t>сатана</w:t>
      </w:r>
      <w:r w:rsidR="00E645B5" w:rsidRPr="00695A49">
        <w:rPr>
          <w:rFonts w:ascii="Times New Roman" w:hAnsi="Times New Roman" w:cs="Times New Roman"/>
          <w:sz w:val="32"/>
          <w:szCs w:val="32"/>
        </w:rPr>
        <w:t xml:space="preserve">, </w:t>
      </w:r>
      <w:r w:rsidR="00E645B5" w:rsidRPr="00695A49">
        <w:rPr>
          <w:rFonts w:ascii="Times New Roman" w:hAnsi="Times New Roman" w:cs="Times New Roman"/>
          <w:i/>
          <w:sz w:val="32"/>
          <w:szCs w:val="32"/>
        </w:rPr>
        <w:t>храм</w:t>
      </w:r>
      <w:r w:rsidR="00E645B5" w:rsidRPr="00695A49">
        <w:rPr>
          <w:rFonts w:ascii="Times New Roman" w:hAnsi="Times New Roman" w:cs="Times New Roman"/>
          <w:sz w:val="32"/>
          <w:szCs w:val="32"/>
        </w:rPr>
        <w:t>,</w:t>
      </w:r>
      <w:r w:rsidR="00E645B5" w:rsidRPr="00695A49">
        <w:rPr>
          <w:rFonts w:ascii="Times New Roman" w:hAnsi="Times New Roman" w:cs="Times New Roman"/>
          <w:i/>
          <w:sz w:val="32"/>
          <w:szCs w:val="32"/>
        </w:rPr>
        <w:t xml:space="preserve"> християнство</w:t>
      </w:r>
      <w:r w:rsidR="00E645B5" w:rsidRPr="00695A49">
        <w:rPr>
          <w:rFonts w:ascii="Times New Roman" w:hAnsi="Times New Roman" w:cs="Times New Roman"/>
          <w:sz w:val="32"/>
          <w:szCs w:val="32"/>
        </w:rPr>
        <w:t>,</w:t>
      </w:r>
      <w:r w:rsidR="00E645B5" w:rsidRPr="00695A49">
        <w:rPr>
          <w:rFonts w:ascii="Times New Roman" w:hAnsi="Times New Roman" w:cs="Times New Roman"/>
          <w:i/>
          <w:sz w:val="32"/>
          <w:szCs w:val="32"/>
        </w:rPr>
        <w:t xml:space="preserve"> </w:t>
      </w:r>
      <w:r w:rsidR="00BD58EF" w:rsidRPr="00695A49">
        <w:rPr>
          <w:rFonts w:ascii="Times New Roman" w:hAnsi="Times New Roman" w:cs="Times New Roman"/>
          <w:i/>
          <w:sz w:val="32"/>
          <w:szCs w:val="32"/>
        </w:rPr>
        <w:t>церква</w:t>
      </w:r>
      <w:r w:rsidR="00E645B5" w:rsidRPr="00695A49">
        <w:rPr>
          <w:rFonts w:ascii="Times New Roman" w:hAnsi="Times New Roman" w:cs="Times New Roman"/>
          <w:sz w:val="32"/>
          <w:szCs w:val="32"/>
        </w:rPr>
        <w:t>;</w:t>
      </w:r>
      <w:r w:rsidR="00BD58EF" w:rsidRPr="00695A49">
        <w:rPr>
          <w:rFonts w:ascii="Times New Roman" w:hAnsi="Times New Roman" w:cs="Times New Roman"/>
          <w:sz w:val="32"/>
          <w:szCs w:val="32"/>
        </w:rPr>
        <w:t xml:space="preserve"> </w:t>
      </w:r>
      <w:r w:rsidR="00E645B5" w:rsidRPr="00695A49">
        <w:rPr>
          <w:rFonts w:ascii="Times New Roman" w:hAnsi="Times New Roman" w:cs="Times New Roman"/>
          <w:i/>
          <w:sz w:val="32"/>
          <w:szCs w:val="32"/>
        </w:rPr>
        <w:t>архієрей</w:t>
      </w:r>
      <w:r w:rsidR="00E645B5" w:rsidRPr="00695A49">
        <w:rPr>
          <w:rFonts w:ascii="Times New Roman" w:hAnsi="Times New Roman" w:cs="Times New Roman"/>
          <w:sz w:val="32"/>
          <w:szCs w:val="32"/>
        </w:rPr>
        <w:t xml:space="preserve">, </w:t>
      </w:r>
      <w:r w:rsidR="00E645B5" w:rsidRPr="00695A49">
        <w:rPr>
          <w:rFonts w:ascii="Times New Roman" w:hAnsi="Times New Roman" w:cs="Times New Roman"/>
          <w:i/>
          <w:sz w:val="32"/>
          <w:szCs w:val="32"/>
        </w:rPr>
        <w:t>диякон</w:t>
      </w:r>
      <w:r w:rsidR="00E645B5" w:rsidRPr="00695A49">
        <w:rPr>
          <w:rFonts w:ascii="Times New Roman" w:hAnsi="Times New Roman" w:cs="Times New Roman"/>
          <w:sz w:val="32"/>
          <w:szCs w:val="32"/>
        </w:rPr>
        <w:t xml:space="preserve">, </w:t>
      </w:r>
      <w:r w:rsidR="00BD58EF" w:rsidRPr="00695A49">
        <w:rPr>
          <w:rFonts w:ascii="Times New Roman" w:hAnsi="Times New Roman" w:cs="Times New Roman"/>
          <w:i/>
          <w:sz w:val="32"/>
          <w:szCs w:val="32"/>
        </w:rPr>
        <w:t>духовенство</w:t>
      </w:r>
      <w:r w:rsidR="00BD58EF" w:rsidRPr="00695A49">
        <w:rPr>
          <w:rFonts w:ascii="Times New Roman" w:hAnsi="Times New Roman" w:cs="Times New Roman"/>
          <w:sz w:val="32"/>
          <w:szCs w:val="32"/>
        </w:rPr>
        <w:t>,</w:t>
      </w:r>
      <w:r w:rsidR="00E645B5" w:rsidRPr="00695A49">
        <w:rPr>
          <w:rFonts w:ascii="Times New Roman" w:hAnsi="Times New Roman" w:cs="Times New Roman"/>
          <w:i/>
          <w:sz w:val="32"/>
          <w:szCs w:val="32"/>
        </w:rPr>
        <w:t xml:space="preserve"> пастор</w:t>
      </w:r>
      <w:r w:rsidR="00E645B5" w:rsidRPr="00695A49">
        <w:rPr>
          <w:rFonts w:ascii="Times New Roman" w:hAnsi="Times New Roman" w:cs="Times New Roman"/>
          <w:sz w:val="32"/>
          <w:szCs w:val="32"/>
        </w:rPr>
        <w:t>,</w:t>
      </w:r>
      <w:r w:rsidR="00E645B5" w:rsidRPr="00695A49">
        <w:rPr>
          <w:rFonts w:ascii="Times New Roman" w:hAnsi="Times New Roman" w:cs="Times New Roman"/>
          <w:i/>
          <w:sz w:val="32"/>
          <w:szCs w:val="32"/>
        </w:rPr>
        <w:t xml:space="preserve"> </w:t>
      </w:r>
      <w:r w:rsidR="00BD58EF" w:rsidRPr="00695A49">
        <w:rPr>
          <w:rFonts w:ascii="Times New Roman" w:hAnsi="Times New Roman" w:cs="Times New Roman"/>
          <w:i/>
          <w:sz w:val="32"/>
          <w:szCs w:val="32"/>
        </w:rPr>
        <w:t>патріархат</w:t>
      </w:r>
      <w:r w:rsidR="00BD58EF" w:rsidRPr="00695A49">
        <w:rPr>
          <w:rFonts w:ascii="Times New Roman" w:hAnsi="Times New Roman" w:cs="Times New Roman"/>
          <w:sz w:val="32"/>
          <w:szCs w:val="32"/>
        </w:rPr>
        <w:t>,</w:t>
      </w:r>
      <w:r w:rsidR="00BD58EF" w:rsidRPr="00695A49">
        <w:rPr>
          <w:rFonts w:ascii="Times New Roman" w:hAnsi="Times New Roman" w:cs="Times New Roman"/>
          <w:i/>
          <w:sz w:val="32"/>
          <w:szCs w:val="32"/>
        </w:rPr>
        <w:t xml:space="preserve"> </w:t>
      </w:r>
      <w:r w:rsidR="00E645B5" w:rsidRPr="00695A49">
        <w:rPr>
          <w:rFonts w:ascii="Times New Roman" w:hAnsi="Times New Roman" w:cs="Times New Roman"/>
          <w:i/>
          <w:sz w:val="32"/>
          <w:szCs w:val="32"/>
        </w:rPr>
        <w:t>піп</w:t>
      </w:r>
      <w:r w:rsidR="00E645B5" w:rsidRPr="00695A49">
        <w:rPr>
          <w:rFonts w:ascii="Times New Roman" w:hAnsi="Times New Roman" w:cs="Times New Roman"/>
          <w:sz w:val="32"/>
          <w:szCs w:val="32"/>
        </w:rPr>
        <w:t xml:space="preserve">, </w:t>
      </w:r>
      <w:r w:rsidR="00E645B5" w:rsidRPr="00695A49">
        <w:rPr>
          <w:rFonts w:ascii="Times New Roman" w:hAnsi="Times New Roman" w:cs="Times New Roman"/>
          <w:i/>
          <w:sz w:val="32"/>
          <w:szCs w:val="32"/>
        </w:rPr>
        <w:t>священ</w:t>
      </w:r>
      <w:r w:rsidR="00BD58EF" w:rsidRPr="00695A49">
        <w:rPr>
          <w:rFonts w:ascii="Times New Roman" w:hAnsi="Times New Roman" w:cs="Times New Roman"/>
          <w:i/>
          <w:sz w:val="32"/>
          <w:szCs w:val="32"/>
        </w:rPr>
        <w:t>ик</w:t>
      </w:r>
      <w:r w:rsidR="00BD58EF" w:rsidRPr="00695A49">
        <w:rPr>
          <w:rFonts w:ascii="Times New Roman" w:hAnsi="Times New Roman" w:cs="Times New Roman"/>
          <w:sz w:val="32"/>
          <w:szCs w:val="32"/>
        </w:rPr>
        <w:t xml:space="preserve">, </w:t>
      </w:r>
      <w:r w:rsidR="00BD58EF" w:rsidRPr="00695A49">
        <w:rPr>
          <w:rFonts w:ascii="Times New Roman" w:hAnsi="Times New Roman" w:cs="Times New Roman"/>
          <w:i/>
          <w:sz w:val="32"/>
          <w:szCs w:val="32"/>
        </w:rPr>
        <w:t>чернець</w:t>
      </w:r>
      <w:r w:rsidR="00E645B5" w:rsidRPr="00695A49">
        <w:rPr>
          <w:rFonts w:ascii="Times New Roman" w:hAnsi="Times New Roman" w:cs="Times New Roman"/>
          <w:sz w:val="32"/>
          <w:szCs w:val="32"/>
        </w:rPr>
        <w:t>;</w:t>
      </w:r>
      <w:r w:rsidR="00BD58EF" w:rsidRPr="00695A49">
        <w:rPr>
          <w:rFonts w:ascii="Times New Roman" w:hAnsi="Times New Roman" w:cs="Times New Roman"/>
          <w:i/>
          <w:sz w:val="32"/>
          <w:szCs w:val="32"/>
        </w:rPr>
        <w:t xml:space="preserve"> </w:t>
      </w:r>
      <w:r w:rsidR="00E645B5" w:rsidRPr="00695A49">
        <w:rPr>
          <w:rFonts w:ascii="Times New Roman" w:hAnsi="Times New Roman" w:cs="Times New Roman"/>
          <w:i/>
          <w:sz w:val="32"/>
          <w:szCs w:val="32"/>
        </w:rPr>
        <w:t>анафема</w:t>
      </w:r>
      <w:r w:rsidR="00E645B5" w:rsidRPr="00695A49">
        <w:rPr>
          <w:rFonts w:ascii="Times New Roman" w:hAnsi="Times New Roman" w:cs="Times New Roman"/>
          <w:sz w:val="32"/>
          <w:szCs w:val="32"/>
        </w:rPr>
        <w:t>,</w:t>
      </w:r>
      <w:r w:rsidR="00E645B5" w:rsidRPr="00695A49">
        <w:rPr>
          <w:rFonts w:ascii="Times New Roman" w:hAnsi="Times New Roman" w:cs="Times New Roman"/>
          <w:i/>
          <w:sz w:val="32"/>
          <w:szCs w:val="32"/>
        </w:rPr>
        <w:t xml:space="preserve"> </w:t>
      </w:r>
      <w:r w:rsidR="00BD58EF" w:rsidRPr="00695A49">
        <w:rPr>
          <w:rFonts w:ascii="Times New Roman" w:hAnsi="Times New Roman" w:cs="Times New Roman"/>
          <w:i/>
          <w:sz w:val="32"/>
          <w:szCs w:val="32"/>
        </w:rPr>
        <w:t>Великдень</w:t>
      </w:r>
      <w:r w:rsidR="00BD58EF" w:rsidRPr="00695A49">
        <w:rPr>
          <w:rFonts w:ascii="Times New Roman" w:hAnsi="Times New Roman" w:cs="Times New Roman"/>
          <w:sz w:val="32"/>
          <w:szCs w:val="32"/>
        </w:rPr>
        <w:t>,</w:t>
      </w:r>
      <w:r w:rsidR="00BD58EF" w:rsidRPr="00695A49">
        <w:rPr>
          <w:rFonts w:ascii="Times New Roman" w:hAnsi="Times New Roman" w:cs="Times New Roman"/>
          <w:i/>
          <w:sz w:val="32"/>
          <w:szCs w:val="32"/>
        </w:rPr>
        <w:t xml:space="preserve"> </w:t>
      </w:r>
      <w:r w:rsidR="00E645B5" w:rsidRPr="00695A49">
        <w:rPr>
          <w:rFonts w:ascii="Times New Roman" w:hAnsi="Times New Roman" w:cs="Times New Roman"/>
          <w:i/>
          <w:sz w:val="32"/>
          <w:szCs w:val="32"/>
        </w:rPr>
        <w:t>літургія</w:t>
      </w:r>
      <w:r w:rsidR="00E645B5" w:rsidRPr="00695A49">
        <w:rPr>
          <w:rFonts w:ascii="Times New Roman" w:hAnsi="Times New Roman" w:cs="Times New Roman"/>
          <w:sz w:val="32"/>
          <w:szCs w:val="32"/>
        </w:rPr>
        <w:t xml:space="preserve">, </w:t>
      </w:r>
      <w:r w:rsidR="00E645B5" w:rsidRPr="00695A49">
        <w:rPr>
          <w:rFonts w:ascii="Times New Roman" w:hAnsi="Times New Roman" w:cs="Times New Roman"/>
          <w:i/>
          <w:sz w:val="32"/>
          <w:szCs w:val="32"/>
        </w:rPr>
        <w:t>причастя</w:t>
      </w:r>
      <w:r w:rsidR="00E645B5" w:rsidRPr="00695A49">
        <w:rPr>
          <w:rFonts w:ascii="Times New Roman" w:hAnsi="Times New Roman" w:cs="Times New Roman"/>
          <w:sz w:val="32"/>
          <w:szCs w:val="32"/>
        </w:rPr>
        <w:t xml:space="preserve">, </w:t>
      </w:r>
      <w:r w:rsidR="00BD58EF" w:rsidRPr="00695A49">
        <w:rPr>
          <w:rFonts w:ascii="Times New Roman" w:hAnsi="Times New Roman" w:cs="Times New Roman"/>
          <w:i/>
          <w:sz w:val="32"/>
          <w:szCs w:val="32"/>
        </w:rPr>
        <w:t>Різдво</w:t>
      </w:r>
      <w:r w:rsidR="00BD58EF" w:rsidRPr="00695A49">
        <w:rPr>
          <w:rFonts w:ascii="Times New Roman" w:hAnsi="Times New Roman" w:cs="Times New Roman"/>
          <w:sz w:val="32"/>
          <w:szCs w:val="32"/>
        </w:rPr>
        <w:t>,</w:t>
      </w:r>
      <w:r w:rsidR="00BD58EF" w:rsidRPr="00695A49">
        <w:rPr>
          <w:rFonts w:ascii="Times New Roman" w:hAnsi="Times New Roman" w:cs="Times New Roman"/>
          <w:i/>
          <w:sz w:val="32"/>
          <w:szCs w:val="32"/>
        </w:rPr>
        <w:t xml:space="preserve"> хрещення</w:t>
      </w:r>
      <w:r w:rsidR="00E645B5" w:rsidRPr="00695A49">
        <w:rPr>
          <w:rFonts w:ascii="Times New Roman" w:hAnsi="Times New Roman" w:cs="Times New Roman"/>
          <w:sz w:val="32"/>
          <w:szCs w:val="32"/>
        </w:rPr>
        <w:t>;</w:t>
      </w:r>
      <w:r w:rsidR="00BD58EF" w:rsidRPr="00695A49">
        <w:rPr>
          <w:rFonts w:ascii="Times New Roman" w:hAnsi="Times New Roman" w:cs="Times New Roman"/>
          <w:sz w:val="32"/>
          <w:szCs w:val="32"/>
        </w:rPr>
        <w:t xml:space="preserve"> </w:t>
      </w:r>
      <w:r w:rsidR="00BD58EF" w:rsidRPr="00695A49">
        <w:rPr>
          <w:rFonts w:ascii="Times New Roman" w:hAnsi="Times New Roman" w:cs="Times New Roman"/>
          <w:i/>
          <w:sz w:val="32"/>
          <w:szCs w:val="32"/>
        </w:rPr>
        <w:t>Аллах</w:t>
      </w:r>
      <w:r w:rsidR="00BD58EF" w:rsidRPr="00695A49">
        <w:rPr>
          <w:rFonts w:ascii="Times New Roman" w:hAnsi="Times New Roman" w:cs="Times New Roman"/>
          <w:sz w:val="32"/>
          <w:szCs w:val="32"/>
        </w:rPr>
        <w:t xml:space="preserve">, </w:t>
      </w:r>
      <w:r w:rsidR="00BD58EF" w:rsidRPr="00695A49">
        <w:rPr>
          <w:rFonts w:ascii="Times New Roman" w:hAnsi="Times New Roman" w:cs="Times New Roman"/>
          <w:i/>
          <w:sz w:val="32"/>
          <w:szCs w:val="32"/>
        </w:rPr>
        <w:t>костьол</w:t>
      </w:r>
      <w:r w:rsidR="00BD58EF" w:rsidRPr="00695A49">
        <w:rPr>
          <w:rFonts w:ascii="Times New Roman" w:hAnsi="Times New Roman" w:cs="Times New Roman"/>
          <w:sz w:val="32"/>
          <w:szCs w:val="32"/>
        </w:rPr>
        <w:t xml:space="preserve">, </w:t>
      </w:r>
      <w:r w:rsidR="00BD58EF" w:rsidRPr="00695A49">
        <w:rPr>
          <w:rFonts w:ascii="Times New Roman" w:hAnsi="Times New Roman" w:cs="Times New Roman"/>
          <w:i/>
          <w:sz w:val="32"/>
          <w:szCs w:val="32"/>
        </w:rPr>
        <w:t>мечеть</w:t>
      </w:r>
      <w:r w:rsidR="00BD58EF" w:rsidRPr="00695A49">
        <w:rPr>
          <w:rFonts w:ascii="Times New Roman" w:hAnsi="Times New Roman" w:cs="Times New Roman"/>
          <w:sz w:val="32"/>
          <w:szCs w:val="32"/>
        </w:rPr>
        <w:t xml:space="preserve">, </w:t>
      </w:r>
      <w:r w:rsidR="00BD58EF" w:rsidRPr="00695A49">
        <w:rPr>
          <w:rFonts w:ascii="Times New Roman" w:hAnsi="Times New Roman" w:cs="Times New Roman"/>
          <w:i/>
          <w:sz w:val="32"/>
          <w:szCs w:val="32"/>
        </w:rPr>
        <w:t>халіф</w:t>
      </w:r>
      <w:r w:rsidR="00BD58EF" w:rsidRPr="00695A49">
        <w:rPr>
          <w:rFonts w:ascii="Times New Roman" w:hAnsi="Times New Roman" w:cs="Times New Roman"/>
          <w:sz w:val="32"/>
          <w:szCs w:val="32"/>
        </w:rPr>
        <w:t>. Це переважно старослов’янізми та книжні слова, що надають висловлюванню урочистості, піднесеності</w:t>
      </w:r>
      <w:r w:rsidR="006F2415" w:rsidRPr="00695A49">
        <w:rPr>
          <w:rFonts w:ascii="Times New Roman" w:hAnsi="Times New Roman" w:cs="Times New Roman"/>
          <w:sz w:val="32"/>
          <w:szCs w:val="32"/>
        </w:rPr>
        <w:t xml:space="preserve">, як-от </w:t>
      </w:r>
      <w:r w:rsidR="00BD58EF" w:rsidRPr="00695A49">
        <w:rPr>
          <w:rFonts w:ascii="Times New Roman" w:hAnsi="Times New Roman" w:cs="Times New Roman"/>
          <w:i/>
          <w:sz w:val="32"/>
          <w:szCs w:val="32"/>
        </w:rPr>
        <w:t>агнець</w:t>
      </w:r>
      <w:r w:rsidR="00BD58EF" w:rsidRPr="00695A49">
        <w:rPr>
          <w:rFonts w:ascii="Times New Roman" w:hAnsi="Times New Roman" w:cs="Times New Roman"/>
          <w:sz w:val="32"/>
          <w:szCs w:val="32"/>
        </w:rPr>
        <w:t>,</w:t>
      </w:r>
      <w:r w:rsidR="006F2415" w:rsidRPr="00695A49">
        <w:rPr>
          <w:rFonts w:ascii="Times New Roman" w:hAnsi="Times New Roman" w:cs="Times New Roman"/>
          <w:i/>
          <w:sz w:val="32"/>
          <w:szCs w:val="32"/>
        </w:rPr>
        <w:t xml:space="preserve"> благодать</w:t>
      </w:r>
      <w:r w:rsidR="006F2415" w:rsidRPr="00695A49">
        <w:rPr>
          <w:rFonts w:ascii="Times New Roman" w:hAnsi="Times New Roman" w:cs="Times New Roman"/>
          <w:sz w:val="32"/>
          <w:szCs w:val="32"/>
        </w:rPr>
        <w:t>,</w:t>
      </w:r>
      <w:r w:rsidR="00BD58EF" w:rsidRPr="00695A49">
        <w:rPr>
          <w:rFonts w:ascii="Times New Roman" w:hAnsi="Times New Roman" w:cs="Times New Roman"/>
          <w:sz w:val="32"/>
          <w:szCs w:val="32"/>
        </w:rPr>
        <w:t xml:space="preserve"> </w:t>
      </w:r>
      <w:r w:rsidR="00BD58EF" w:rsidRPr="00695A49">
        <w:rPr>
          <w:rFonts w:ascii="Times New Roman" w:hAnsi="Times New Roman" w:cs="Times New Roman"/>
          <w:i/>
          <w:sz w:val="32"/>
          <w:szCs w:val="32"/>
        </w:rPr>
        <w:t>блаженний</w:t>
      </w:r>
      <w:r w:rsidR="00BD58EF" w:rsidRPr="00695A49">
        <w:rPr>
          <w:rFonts w:ascii="Times New Roman" w:hAnsi="Times New Roman" w:cs="Times New Roman"/>
          <w:sz w:val="32"/>
          <w:szCs w:val="32"/>
        </w:rPr>
        <w:t xml:space="preserve">, </w:t>
      </w:r>
      <w:r w:rsidR="00BD58EF" w:rsidRPr="00695A49">
        <w:rPr>
          <w:rFonts w:ascii="Times New Roman" w:hAnsi="Times New Roman" w:cs="Times New Roman"/>
          <w:i/>
          <w:sz w:val="32"/>
          <w:szCs w:val="32"/>
        </w:rPr>
        <w:t>взивати</w:t>
      </w:r>
      <w:r w:rsidR="00BD58EF" w:rsidRPr="00695A49">
        <w:rPr>
          <w:rFonts w:ascii="Times New Roman" w:hAnsi="Times New Roman" w:cs="Times New Roman"/>
          <w:sz w:val="32"/>
          <w:szCs w:val="32"/>
        </w:rPr>
        <w:t xml:space="preserve">, </w:t>
      </w:r>
      <w:r w:rsidR="006F2415" w:rsidRPr="00695A49">
        <w:rPr>
          <w:rFonts w:ascii="Times New Roman" w:hAnsi="Times New Roman" w:cs="Times New Roman"/>
          <w:i/>
          <w:sz w:val="32"/>
          <w:szCs w:val="32"/>
        </w:rPr>
        <w:t>гординя</w:t>
      </w:r>
      <w:r w:rsidR="006F2415" w:rsidRPr="00695A49">
        <w:rPr>
          <w:rFonts w:ascii="Times New Roman" w:hAnsi="Times New Roman" w:cs="Times New Roman"/>
          <w:sz w:val="32"/>
          <w:szCs w:val="32"/>
        </w:rPr>
        <w:t>,</w:t>
      </w:r>
      <w:r w:rsidR="006F2415" w:rsidRPr="00695A49">
        <w:rPr>
          <w:rFonts w:ascii="Times New Roman" w:hAnsi="Times New Roman" w:cs="Times New Roman"/>
          <w:i/>
          <w:sz w:val="32"/>
          <w:szCs w:val="32"/>
        </w:rPr>
        <w:t xml:space="preserve"> гріх</w:t>
      </w:r>
      <w:r w:rsidR="006F2415" w:rsidRPr="00695A49">
        <w:rPr>
          <w:rFonts w:ascii="Times New Roman" w:hAnsi="Times New Roman" w:cs="Times New Roman"/>
          <w:sz w:val="32"/>
          <w:szCs w:val="32"/>
        </w:rPr>
        <w:t xml:space="preserve">, </w:t>
      </w:r>
      <w:r w:rsidR="006F2415" w:rsidRPr="00695A49">
        <w:rPr>
          <w:rFonts w:ascii="Times New Roman" w:hAnsi="Times New Roman" w:cs="Times New Roman"/>
          <w:i/>
          <w:sz w:val="32"/>
          <w:szCs w:val="32"/>
        </w:rPr>
        <w:t>праведний</w:t>
      </w:r>
      <w:r w:rsidR="004D55E6" w:rsidRPr="00695A49">
        <w:rPr>
          <w:rFonts w:ascii="Times New Roman" w:hAnsi="Times New Roman" w:cs="Times New Roman"/>
          <w:sz w:val="32"/>
          <w:szCs w:val="32"/>
        </w:rPr>
        <w:t>,</w:t>
      </w:r>
      <w:r w:rsidR="006F2415" w:rsidRPr="00695A49">
        <w:rPr>
          <w:rFonts w:ascii="Times New Roman" w:hAnsi="Times New Roman" w:cs="Times New Roman"/>
          <w:i/>
          <w:sz w:val="32"/>
          <w:szCs w:val="32"/>
        </w:rPr>
        <w:t xml:space="preserve"> правиця</w:t>
      </w:r>
      <w:r w:rsidR="006F2415" w:rsidRPr="00695A49">
        <w:rPr>
          <w:rFonts w:ascii="Times New Roman" w:hAnsi="Times New Roman" w:cs="Times New Roman"/>
          <w:sz w:val="32"/>
          <w:szCs w:val="32"/>
        </w:rPr>
        <w:t>,</w:t>
      </w:r>
      <w:r w:rsidR="006F2415" w:rsidRPr="00695A49">
        <w:rPr>
          <w:rFonts w:ascii="Times New Roman" w:hAnsi="Times New Roman" w:cs="Times New Roman"/>
          <w:i/>
          <w:sz w:val="32"/>
          <w:szCs w:val="32"/>
        </w:rPr>
        <w:t xml:space="preserve"> </w:t>
      </w:r>
      <w:r w:rsidR="00BD58EF" w:rsidRPr="00695A49">
        <w:rPr>
          <w:rFonts w:ascii="Times New Roman" w:hAnsi="Times New Roman" w:cs="Times New Roman"/>
          <w:i/>
          <w:sz w:val="32"/>
          <w:szCs w:val="32"/>
        </w:rPr>
        <w:t>сотворити</w:t>
      </w:r>
      <w:r w:rsidR="00BD58EF" w:rsidRPr="00695A49">
        <w:rPr>
          <w:rFonts w:ascii="Times New Roman" w:hAnsi="Times New Roman" w:cs="Times New Roman"/>
          <w:sz w:val="32"/>
          <w:szCs w:val="32"/>
        </w:rPr>
        <w:t>,</w:t>
      </w:r>
      <w:r w:rsidR="006F2415" w:rsidRPr="00695A49">
        <w:rPr>
          <w:rFonts w:ascii="Times New Roman" w:hAnsi="Times New Roman" w:cs="Times New Roman"/>
          <w:i/>
          <w:sz w:val="32"/>
          <w:szCs w:val="32"/>
        </w:rPr>
        <w:t xml:space="preserve"> спасіння</w:t>
      </w:r>
      <w:r w:rsidR="004D55E6" w:rsidRPr="00695A49">
        <w:rPr>
          <w:rFonts w:ascii="Times New Roman" w:hAnsi="Times New Roman" w:cs="Times New Roman"/>
          <w:sz w:val="32"/>
          <w:szCs w:val="32"/>
        </w:rPr>
        <w:t>,</w:t>
      </w:r>
      <w:r w:rsidR="002D5F8B" w:rsidRPr="00695A49">
        <w:rPr>
          <w:rFonts w:ascii="Times New Roman" w:hAnsi="Times New Roman" w:cs="Times New Roman"/>
          <w:i/>
          <w:sz w:val="32"/>
          <w:szCs w:val="32"/>
        </w:rPr>
        <w:t xml:space="preserve"> уповати</w:t>
      </w:r>
      <w:r w:rsidR="007849A6" w:rsidRPr="00695A49">
        <w:rPr>
          <w:rFonts w:ascii="Times New Roman" w:hAnsi="Times New Roman" w:cs="Times New Roman"/>
          <w:sz w:val="32"/>
          <w:szCs w:val="32"/>
        </w:rPr>
        <w:t xml:space="preserve">. До стилістем такої </w:t>
      </w:r>
      <w:r w:rsidR="007849A6" w:rsidRPr="00695A49">
        <w:rPr>
          <w:rFonts w:ascii="Times New Roman" w:hAnsi="Times New Roman" w:cs="Times New Roman"/>
          <w:sz w:val="32"/>
          <w:szCs w:val="32"/>
        </w:rPr>
        <w:lastRenderedPageBreak/>
        <w:t xml:space="preserve">категорії </w:t>
      </w:r>
      <w:r w:rsidR="00BD58EF" w:rsidRPr="00695A49">
        <w:rPr>
          <w:rFonts w:ascii="Times New Roman" w:hAnsi="Times New Roman" w:cs="Times New Roman"/>
          <w:sz w:val="32"/>
          <w:szCs w:val="32"/>
        </w:rPr>
        <w:t>можна віднести одиниці словотвірного типу,</w:t>
      </w:r>
      <w:r w:rsidR="00C46642" w:rsidRPr="00695A49">
        <w:rPr>
          <w:rFonts w:ascii="Times New Roman" w:hAnsi="Times New Roman" w:cs="Times New Roman"/>
          <w:sz w:val="32"/>
          <w:szCs w:val="32"/>
        </w:rPr>
        <w:t xml:space="preserve"> які мають давньокнижну конотацію,</w:t>
      </w:r>
      <w:r w:rsidR="00BD58EF" w:rsidRPr="00695A49">
        <w:rPr>
          <w:rFonts w:ascii="Times New Roman" w:hAnsi="Times New Roman" w:cs="Times New Roman"/>
          <w:sz w:val="32"/>
          <w:szCs w:val="32"/>
        </w:rPr>
        <w:t xml:space="preserve"> на зразок: </w:t>
      </w:r>
      <w:r w:rsidR="00BD58EF" w:rsidRPr="00695A49">
        <w:rPr>
          <w:rFonts w:ascii="Times New Roman" w:hAnsi="Times New Roman" w:cs="Times New Roman"/>
          <w:i/>
          <w:sz w:val="32"/>
          <w:szCs w:val="32"/>
        </w:rPr>
        <w:t>воздати</w:t>
      </w:r>
      <w:r w:rsidR="00BD58EF" w:rsidRPr="00695A49">
        <w:rPr>
          <w:rFonts w:ascii="Times New Roman" w:hAnsi="Times New Roman" w:cs="Times New Roman"/>
          <w:sz w:val="32"/>
          <w:szCs w:val="32"/>
        </w:rPr>
        <w:t xml:space="preserve">, </w:t>
      </w:r>
      <w:r w:rsidR="00BD58EF" w:rsidRPr="00695A49">
        <w:rPr>
          <w:rFonts w:ascii="Times New Roman" w:hAnsi="Times New Roman" w:cs="Times New Roman"/>
          <w:i/>
          <w:sz w:val="32"/>
          <w:szCs w:val="32"/>
        </w:rPr>
        <w:t>одкровення</w:t>
      </w:r>
      <w:r w:rsidR="00BD58EF" w:rsidRPr="00695A49">
        <w:rPr>
          <w:rFonts w:ascii="Times New Roman" w:hAnsi="Times New Roman" w:cs="Times New Roman"/>
          <w:sz w:val="32"/>
          <w:szCs w:val="32"/>
        </w:rPr>
        <w:t>,</w:t>
      </w:r>
      <w:r w:rsidR="006F2415" w:rsidRPr="00695A49">
        <w:rPr>
          <w:rFonts w:ascii="Times New Roman" w:hAnsi="Times New Roman" w:cs="Times New Roman"/>
          <w:i/>
          <w:sz w:val="32"/>
          <w:szCs w:val="32"/>
        </w:rPr>
        <w:t xml:space="preserve"> пренепорочний</w:t>
      </w:r>
      <w:r w:rsidR="006F2415" w:rsidRPr="00695A49">
        <w:rPr>
          <w:rFonts w:ascii="Times New Roman" w:hAnsi="Times New Roman" w:cs="Times New Roman"/>
          <w:sz w:val="32"/>
          <w:szCs w:val="32"/>
        </w:rPr>
        <w:t xml:space="preserve">, </w:t>
      </w:r>
      <w:r w:rsidR="006F2415" w:rsidRPr="00695A49">
        <w:rPr>
          <w:rFonts w:ascii="Times New Roman" w:hAnsi="Times New Roman" w:cs="Times New Roman"/>
          <w:i/>
          <w:sz w:val="32"/>
          <w:szCs w:val="32"/>
        </w:rPr>
        <w:t>преподобний</w:t>
      </w:r>
      <w:r w:rsidR="006F2415" w:rsidRPr="00695A49">
        <w:rPr>
          <w:rFonts w:ascii="Times New Roman" w:hAnsi="Times New Roman" w:cs="Times New Roman"/>
          <w:sz w:val="32"/>
          <w:szCs w:val="32"/>
        </w:rPr>
        <w:t xml:space="preserve">, </w:t>
      </w:r>
      <w:r w:rsidR="00BD58EF" w:rsidRPr="00695A49">
        <w:rPr>
          <w:rFonts w:ascii="Times New Roman" w:hAnsi="Times New Roman" w:cs="Times New Roman"/>
          <w:sz w:val="32"/>
          <w:szCs w:val="32"/>
        </w:rPr>
        <w:t xml:space="preserve">а також складні слова: </w:t>
      </w:r>
      <w:r w:rsidR="006F2415" w:rsidRPr="00695A49">
        <w:rPr>
          <w:rFonts w:ascii="Times New Roman" w:hAnsi="Times New Roman" w:cs="Times New Roman"/>
          <w:i/>
          <w:sz w:val="32"/>
          <w:szCs w:val="32"/>
        </w:rPr>
        <w:t>благовістити</w:t>
      </w:r>
      <w:r w:rsidR="006F2415" w:rsidRPr="00695A49">
        <w:rPr>
          <w:rFonts w:ascii="Times New Roman" w:hAnsi="Times New Roman" w:cs="Times New Roman"/>
          <w:sz w:val="32"/>
          <w:szCs w:val="32"/>
        </w:rPr>
        <w:t xml:space="preserve">, </w:t>
      </w:r>
      <w:r w:rsidR="006F2415" w:rsidRPr="00695A49">
        <w:rPr>
          <w:rFonts w:ascii="Times New Roman" w:hAnsi="Times New Roman" w:cs="Times New Roman"/>
          <w:i/>
          <w:sz w:val="32"/>
          <w:szCs w:val="32"/>
        </w:rPr>
        <w:t>благочинний</w:t>
      </w:r>
      <w:r w:rsidR="006F2415" w:rsidRPr="00695A49">
        <w:rPr>
          <w:rFonts w:ascii="Times New Roman" w:hAnsi="Times New Roman" w:cs="Times New Roman"/>
          <w:sz w:val="32"/>
          <w:szCs w:val="32"/>
        </w:rPr>
        <w:t xml:space="preserve">, </w:t>
      </w:r>
      <w:r w:rsidR="00BD58EF" w:rsidRPr="00695A49">
        <w:rPr>
          <w:rFonts w:ascii="Times New Roman" w:hAnsi="Times New Roman" w:cs="Times New Roman"/>
          <w:i/>
          <w:sz w:val="32"/>
          <w:szCs w:val="32"/>
        </w:rPr>
        <w:t>Богородиця</w:t>
      </w:r>
      <w:r w:rsidR="00BD58EF" w:rsidRPr="00695A49">
        <w:rPr>
          <w:rFonts w:ascii="Times New Roman" w:hAnsi="Times New Roman" w:cs="Times New Roman"/>
          <w:sz w:val="32"/>
          <w:szCs w:val="32"/>
        </w:rPr>
        <w:t>,</w:t>
      </w:r>
      <w:r w:rsidR="00BD58EF" w:rsidRPr="00695A49">
        <w:rPr>
          <w:rFonts w:ascii="Times New Roman" w:hAnsi="Times New Roman" w:cs="Times New Roman"/>
          <w:i/>
          <w:sz w:val="32"/>
          <w:szCs w:val="32"/>
        </w:rPr>
        <w:t xml:space="preserve"> Богочоловік</w:t>
      </w:r>
      <w:r w:rsidR="00BD58EF" w:rsidRPr="00695A49">
        <w:rPr>
          <w:rFonts w:ascii="Times New Roman" w:hAnsi="Times New Roman" w:cs="Times New Roman"/>
          <w:sz w:val="32"/>
          <w:szCs w:val="32"/>
        </w:rPr>
        <w:t>,</w:t>
      </w:r>
      <w:r w:rsidR="006F2415" w:rsidRPr="00695A49">
        <w:rPr>
          <w:rFonts w:ascii="Times New Roman" w:hAnsi="Times New Roman" w:cs="Times New Roman"/>
          <w:i/>
          <w:sz w:val="32"/>
          <w:szCs w:val="32"/>
        </w:rPr>
        <w:t xml:space="preserve"> вельмимилостивий</w:t>
      </w:r>
      <w:r w:rsidR="006F2415" w:rsidRPr="00695A49">
        <w:rPr>
          <w:rFonts w:ascii="Times New Roman" w:hAnsi="Times New Roman" w:cs="Times New Roman"/>
          <w:sz w:val="32"/>
          <w:szCs w:val="32"/>
        </w:rPr>
        <w:t>,</w:t>
      </w:r>
      <w:r w:rsidR="00BD58EF" w:rsidRPr="00695A49">
        <w:rPr>
          <w:rFonts w:ascii="Times New Roman" w:hAnsi="Times New Roman" w:cs="Times New Roman"/>
          <w:i/>
          <w:sz w:val="32"/>
          <w:szCs w:val="32"/>
        </w:rPr>
        <w:t xml:space="preserve"> </w:t>
      </w:r>
      <w:r w:rsidR="006F2415" w:rsidRPr="00695A49">
        <w:rPr>
          <w:rFonts w:ascii="Times New Roman" w:hAnsi="Times New Roman" w:cs="Times New Roman"/>
          <w:i/>
          <w:sz w:val="32"/>
          <w:szCs w:val="32"/>
        </w:rPr>
        <w:t>животворящий</w:t>
      </w:r>
      <w:r w:rsidR="006F2415" w:rsidRPr="00695A49">
        <w:rPr>
          <w:rFonts w:ascii="Times New Roman" w:hAnsi="Times New Roman" w:cs="Times New Roman"/>
          <w:sz w:val="32"/>
          <w:szCs w:val="32"/>
        </w:rPr>
        <w:t>,</w:t>
      </w:r>
      <w:r w:rsidR="006F2415" w:rsidRPr="00695A49">
        <w:rPr>
          <w:rFonts w:ascii="Times New Roman" w:hAnsi="Times New Roman" w:cs="Times New Roman"/>
          <w:i/>
          <w:sz w:val="32"/>
          <w:szCs w:val="32"/>
        </w:rPr>
        <w:t xml:space="preserve"> лжепророк</w:t>
      </w:r>
      <w:r w:rsidR="006F2415" w:rsidRPr="00695A49">
        <w:rPr>
          <w:rFonts w:ascii="Times New Roman" w:hAnsi="Times New Roman" w:cs="Times New Roman"/>
          <w:sz w:val="32"/>
          <w:szCs w:val="32"/>
        </w:rPr>
        <w:t xml:space="preserve">, </w:t>
      </w:r>
      <w:r w:rsidR="006F2415" w:rsidRPr="00695A49">
        <w:rPr>
          <w:rFonts w:ascii="Times New Roman" w:hAnsi="Times New Roman" w:cs="Times New Roman"/>
          <w:i/>
          <w:sz w:val="32"/>
          <w:szCs w:val="32"/>
        </w:rPr>
        <w:t>священнодіяння</w:t>
      </w:r>
      <w:r w:rsidR="006F2415" w:rsidRPr="00695A49">
        <w:rPr>
          <w:rFonts w:ascii="Times New Roman" w:hAnsi="Times New Roman" w:cs="Times New Roman"/>
          <w:sz w:val="32"/>
          <w:szCs w:val="32"/>
        </w:rPr>
        <w:t>,</w:t>
      </w:r>
      <w:r w:rsidR="006F2415" w:rsidRPr="00695A49">
        <w:rPr>
          <w:rFonts w:ascii="Times New Roman" w:hAnsi="Times New Roman" w:cs="Times New Roman"/>
          <w:i/>
          <w:sz w:val="32"/>
          <w:szCs w:val="32"/>
        </w:rPr>
        <w:t xml:space="preserve"> триєдиний</w:t>
      </w:r>
      <w:r w:rsidR="006F2415" w:rsidRPr="00695A49">
        <w:rPr>
          <w:rFonts w:ascii="Times New Roman" w:hAnsi="Times New Roman" w:cs="Times New Roman"/>
          <w:sz w:val="32"/>
          <w:szCs w:val="32"/>
        </w:rPr>
        <w:t xml:space="preserve">, </w:t>
      </w:r>
      <w:r w:rsidR="00BD58EF" w:rsidRPr="00695A49">
        <w:rPr>
          <w:rFonts w:ascii="Times New Roman" w:hAnsi="Times New Roman" w:cs="Times New Roman"/>
          <w:i/>
          <w:sz w:val="32"/>
          <w:szCs w:val="32"/>
        </w:rPr>
        <w:t>чоловіколюбний</w:t>
      </w:r>
      <w:r w:rsidR="00BD58EF" w:rsidRPr="00695A49">
        <w:rPr>
          <w:rFonts w:ascii="Times New Roman" w:hAnsi="Times New Roman" w:cs="Times New Roman"/>
          <w:sz w:val="32"/>
          <w:szCs w:val="32"/>
        </w:rPr>
        <w:t xml:space="preserve">, </w:t>
      </w:r>
      <w:r w:rsidR="006F2415" w:rsidRPr="00695A49">
        <w:rPr>
          <w:rFonts w:ascii="Times New Roman" w:hAnsi="Times New Roman" w:cs="Times New Roman"/>
          <w:i/>
          <w:sz w:val="32"/>
          <w:szCs w:val="32"/>
        </w:rPr>
        <w:t xml:space="preserve">чудотворець </w:t>
      </w:r>
      <w:r w:rsidR="006F2415" w:rsidRPr="00695A49">
        <w:rPr>
          <w:rFonts w:ascii="Times New Roman" w:hAnsi="Times New Roman" w:cs="Times New Roman"/>
          <w:sz w:val="32"/>
          <w:szCs w:val="32"/>
        </w:rPr>
        <w:t xml:space="preserve">і т. ін. Див. також: </w:t>
      </w:r>
      <w:r w:rsidR="00AE5F5F" w:rsidRPr="00AE5F5F">
        <w:rPr>
          <w:rFonts w:ascii="Times New Roman" w:hAnsi="Times New Roman" w:cs="Times New Roman"/>
          <w:i/>
          <w:sz w:val="32"/>
          <w:szCs w:val="32"/>
        </w:rPr>
        <w:t>біблеїзми</w:t>
      </w:r>
      <w:r w:rsidR="00AE5F5F">
        <w:rPr>
          <w:rFonts w:ascii="Times New Roman" w:hAnsi="Times New Roman" w:cs="Times New Roman"/>
          <w:sz w:val="32"/>
          <w:szCs w:val="32"/>
        </w:rPr>
        <w:t xml:space="preserve">, </w:t>
      </w:r>
      <w:r w:rsidR="00BE7856" w:rsidRPr="00695A49">
        <w:rPr>
          <w:rFonts w:ascii="Times New Roman" w:hAnsi="Times New Roman" w:cs="Times New Roman"/>
          <w:i/>
          <w:sz w:val="32"/>
          <w:szCs w:val="32"/>
        </w:rPr>
        <w:t>книжна</w:t>
      </w:r>
      <w:r w:rsidR="00BE7856" w:rsidRPr="00695A49">
        <w:rPr>
          <w:rFonts w:ascii="Times New Roman" w:hAnsi="Times New Roman" w:cs="Times New Roman"/>
          <w:sz w:val="32"/>
          <w:szCs w:val="32"/>
        </w:rPr>
        <w:t xml:space="preserve"> </w:t>
      </w:r>
      <w:r w:rsidR="00BE7856" w:rsidRPr="00695A49">
        <w:rPr>
          <w:rFonts w:ascii="Times New Roman" w:hAnsi="Times New Roman" w:cs="Times New Roman"/>
          <w:i/>
          <w:sz w:val="32"/>
          <w:szCs w:val="32"/>
        </w:rPr>
        <w:t>лексика</w:t>
      </w:r>
      <w:r w:rsidR="00BE7856" w:rsidRPr="00695A49">
        <w:rPr>
          <w:rFonts w:ascii="Times New Roman" w:hAnsi="Times New Roman" w:cs="Times New Roman"/>
          <w:sz w:val="32"/>
          <w:szCs w:val="32"/>
        </w:rPr>
        <w:t xml:space="preserve">, </w:t>
      </w:r>
      <w:r w:rsidR="006F2415" w:rsidRPr="00695A49">
        <w:rPr>
          <w:rFonts w:ascii="Times New Roman" w:hAnsi="Times New Roman" w:cs="Times New Roman"/>
          <w:i/>
          <w:sz w:val="32"/>
          <w:szCs w:val="32"/>
        </w:rPr>
        <w:t>старослов’янізми</w:t>
      </w:r>
      <w:r w:rsidR="006F2415" w:rsidRPr="00695A49">
        <w:rPr>
          <w:rFonts w:ascii="Times New Roman" w:hAnsi="Times New Roman" w:cs="Times New Roman"/>
          <w:sz w:val="32"/>
          <w:szCs w:val="32"/>
        </w:rPr>
        <w:t>.</w:t>
      </w:r>
    </w:p>
    <w:p w:rsidR="00D32981" w:rsidRPr="00695A49" w:rsidRDefault="005A6F3A"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Конфесійні фразеологізми</w:t>
      </w:r>
      <w:r w:rsidR="00D32981" w:rsidRPr="00695A49">
        <w:rPr>
          <w:rFonts w:ascii="Times New Roman" w:hAnsi="Times New Roman" w:cs="Times New Roman"/>
          <w:sz w:val="32"/>
          <w:szCs w:val="32"/>
        </w:rPr>
        <w:t xml:space="preserve"> –</w:t>
      </w:r>
      <w:r w:rsidR="00785DA2" w:rsidRPr="00695A49">
        <w:rPr>
          <w:rFonts w:ascii="Times New Roman" w:hAnsi="Times New Roman" w:cs="Times New Roman"/>
          <w:sz w:val="32"/>
          <w:szCs w:val="32"/>
        </w:rPr>
        <w:t xml:space="preserve"> </w:t>
      </w:r>
      <w:r w:rsidR="00DC0EA8" w:rsidRPr="00695A49">
        <w:rPr>
          <w:rFonts w:ascii="Times New Roman" w:hAnsi="Times New Roman" w:cs="Times New Roman"/>
          <w:sz w:val="32"/>
          <w:szCs w:val="32"/>
        </w:rPr>
        <w:t xml:space="preserve">тип </w:t>
      </w:r>
      <w:r w:rsidR="000D0555" w:rsidRPr="00695A49">
        <w:rPr>
          <w:rFonts w:ascii="Times New Roman" w:hAnsi="Times New Roman" w:cs="Times New Roman"/>
          <w:sz w:val="32"/>
          <w:szCs w:val="32"/>
        </w:rPr>
        <w:t xml:space="preserve">усталених </w:t>
      </w:r>
      <w:r w:rsidR="003D47DE" w:rsidRPr="00695A49">
        <w:rPr>
          <w:rFonts w:ascii="Times New Roman" w:hAnsi="Times New Roman" w:cs="Times New Roman"/>
          <w:sz w:val="32"/>
          <w:szCs w:val="32"/>
        </w:rPr>
        <w:t xml:space="preserve">книжних </w:t>
      </w:r>
      <w:r w:rsidR="000D0555" w:rsidRPr="00695A49">
        <w:rPr>
          <w:rFonts w:ascii="Times New Roman" w:hAnsi="Times New Roman" w:cs="Times New Roman"/>
          <w:sz w:val="32"/>
          <w:szCs w:val="32"/>
        </w:rPr>
        <w:t xml:space="preserve">словосполучень </w:t>
      </w:r>
      <w:r w:rsidR="00785DA2" w:rsidRPr="00695A49">
        <w:rPr>
          <w:rFonts w:ascii="Times New Roman" w:hAnsi="Times New Roman" w:cs="Times New Roman"/>
          <w:sz w:val="32"/>
          <w:szCs w:val="32"/>
        </w:rPr>
        <w:t>церковно-релігійного значення</w:t>
      </w:r>
      <w:r w:rsidR="00520079" w:rsidRPr="00695A49">
        <w:rPr>
          <w:rFonts w:ascii="Times New Roman" w:hAnsi="Times New Roman" w:cs="Times New Roman"/>
          <w:sz w:val="32"/>
          <w:szCs w:val="32"/>
        </w:rPr>
        <w:t>, сакрального забарвлення</w:t>
      </w:r>
      <w:r w:rsidR="00D32981" w:rsidRPr="00695A49">
        <w:rPr>
          <w:rFonts w:ascii="Times New Roman" w:hAnsi="Times New Roman" w:cs="Times New Roman"/>
          <w:sz w:val="32"/>
          <w:szCs w:val="32"/>
        </w:rPr>
        <w:t xml:space="preserve">: </w:t>
      </w:r>
      <w:r w:rsidR="00D32981" w:rsidRPr="00695A49">
        <w:rPr>
          <w:rFonts w:ascii="Times New Roman" w:hAnsi="Times New Roman" w:cs="Times New Roman"/>
          <w:i/>
          <w:sz w:val="32"/>
          <w:szCs w:val="32"/>
        </w:rPr>
        <w:t>глас вопіющого</w:t>
      </w:r>
      <w:r w:rsidR="00D32981" w:rsidRPr="00695A49">
        <w:rPr>
          <w:rFonts w:ascii="Times New Roman" w:hAnsi="Times New Roman" w:cs="Times New Roman"/>
          <w:sz w:val="32"/>
          <w:szCs w:val="32"/>
        </w:rPr>
        <w:t xml:space="preserve">, </w:t>
      </w:r>
      <w:r w:rsidR="00D32981" w:rsidRPr="00695A49">
        <w:rPr>
          <w:rFonts w:ascii="Times New Roman" w:hAnsi="Times New Roman" w:cs="Times New Roman"/>
          <w:i/>
          <w:sz w:val="32"/>
          <w:szCs w:val="32"/>
        </w:rPr>
        <w:t>за упокій душі</w:t>
      </w:r>
      <w:r w:rsidR="00D32981" w:rsidRPr="00695A49">
        <w:rPr>
          <w:rFonts w:ascii="Times New Roman" w:hAnsi="Times New Roman" w:cs="Times New Roman"/>
          <w:sz w:val="32"/>
          <w:szCs w:val="32"/>
        </w:rPr>
        <w:t xml:space="preserve">, </w:t>
      </w:r>
      <w:r w:rsidR="00D32981" w:rsidRPr="00695A49">
        <w:rPr>
          <w:rFonts w:ascii="Times New Roman" w:hAnsi="Times New Roman" w:cs="Times New Roman"/>
          <w:i/>
          <w:sz w:val="32"/>
          <w:szCs w:val="32"/>
        </w:rPr>
        <w:t>судний день</w:t>
      </w:r>
      <w:r w:rsidR="00D32981" w:rsidRPr="00695A49">
        <w:rPr>
          <w:rFonts w:ascii="Times New Roman" w:hAnsi="Times New Roman" w:cs="Times New Roman"/>
          <w:sz w:val="32"/>
          <w:szCs w:val="32"/>
        </w:rPr>
        <w:t xml:space="preserve">, </w:t>
      </w:r>
      <w:r w:rsidR="00D32981" w:rsidRPr="00695A49">
        <w:rPr>
          <w:rFonts w:ascii="Times New Roman" w:hAnsi="Times New Roman" w:cs="Times New Roman"/>
          <w:i/>
          <w:sz w:val="32"/>
          <w:szCs w:val="32"/>
        </w:rPr>
        <w:t>Тайна</w:t>
      </w:r>
      <w:r w:rsidR="00D32981" w:rsidRPr="00695A49">
        <w:rPr>
          <w:rFonts w:ascii="Times New Roman" w:hAnsi="Times New Roman" w:cs="Times New Roman"/>
          <w:sz w:val="32"/>
          <w:szCs w:val="32"/>
        </w:rPr>
        <w:t xml:space="preserve"> </w:t>
      </w:r>
      <w:r w:rsidR="00D32981" w:rsidRPr="00695A49">
        <w:rPr>
          <w:rFonts w:ascii="Times New Roman" w:hAnsi="Times New Roman" w:cs="Times New Roman"/>
          <w:i/>
          <w:sz w:val="32"/>
          <w:szCs w:val="32"/>
        </w:rPr>
        <w:t>вечеря</w:t>
      </w:r>
      <w:r w:rsidR="00D32981" w:rsidRPr="00695A49">
        <w:rPr>
          <w:rFonts w:ascii="Times New Roman" w:hAnsi="Times New Roman" w:cs="Times New Roman"/>
          <w:sz w:val="32"/>
          <w:szCs w:val="32"/>
        </w:rPr>
        <w:t>,</w:t>
      </w:r>
      <w:r w:rsidR="000C306F" w:rsidRPr="00695A49">
        <w:rPr>
          <w:rFonts w:ascii="Times New Roman" w:hAnsi="Times New Roman" w:cs="Times New Roman"/>
          <w:i/>
          <w:sz w:val="32"/>
          <w:szCs w:val="32"/>
        </w:rPr>
        <w:t xml:space="preserve"> терновий вінок</w:t>
      </w:r>
      <w:r w:rsidR="000C306F" w:rsidRPr="00695A49">
        <w:rPr>
          <w:rFonts w:ascii="Times New Roman" w:hAnsi="Times New Roman" w:cs="Times New Roman"/>
          <w:sz w:val="32"/>
          <w:szCs w:val="32"/>
        </w:rPr>
        <w:t>,</w:t>
      </w:r>
      <w:r w:rsidR="00D32981" w:rsidRPr="00695A49">
        <w:rPr>
          <w:rFonts w:ascii="Times New Roman" w:hAnsi="Times New Roman" w:cs="Times New Roman"/>
          <w:sz w:val="32"/>
          <w:szCs w:val="32"/>
        </w:rPr>
        <w:t xml:space="preserve"> </w:t>
      </w:r>
      <w:r w:rsidR="00DC0EA8" w:rsidRPr="00695A49">
        <w:rPr>
          <w:rFonts w:ascii="Times New Roman" w:hAnsi="Times New Roman" w:cs="Times New Roman"/>
          <w:sz w:val="32"/>
          <w:szCs w:val="32"/>
        </w:rPr>
        <w:t>а також поширені звертання</w:t>
      </w:r>
      <w:r w:rsidR="000D0555" w:rsidRPr="00695A49">
        <w:rPr>
          <w:rFonts w:ascii="Times New Roman" w:hAnsi="Times New Roman" w:cs="Times New Roman"/>
          <w:sz w:val="32"/>
          <w:szCs w:val="32"/>
        </w:rPr>
        <w:t xml:space="preserve"> й типові формули-вітання</w:t>
      </w:r>
      <w:r w:rsidR="00DC0EA8" w:rsidRPr="00695A49">
        <w:rPr>
          <w:rFonts w:ascii="Times New Roman" w:hAnsi="Times New Roman" w:cs="Times New Roman"/>
          <w:sz w:val="32"/>
          <w:szCs w:val="32"/>
        </w:rPr>
        <w:t xml:space="preserve">: </w:t>
      </w:r>
      <w:r w:rsidR="00D32981" w:rsidRPr="00695A49">
        <w:rPr>
          <w:rFonts w:ascii="Times New Roman" w:hAnsi="Times New Roman" w:cs="Times New Roman"/>
          <w:i/>
          <w:sz w:val="32"/>
          <w:szCs w:val="32"/>
        </w:rPr>
        <w:t>Мати Божа</w:t>
      </w:r>
      <w:r w:rsidR="00D32981" w:rsidRPr="00695A49">
        <w:rPr>
          <w:rFonts w:ascii="Times New Roman" w:hAnsi="Times New Roman" w:cs="Times New Roman"/>
          <w:sz w:val="32"/>
          <w:szCs w:val="32"/>
        </w:rPr>
        <w:t xml:space="preserve">, </w:t>
      </w:r>
      <w:r w:rsidR="00D32981" w:rsidRPr="00695A49">
        <w:rPr>
          <w:rFonts w:ascii="Times New Roman" w:hAnsi="Times New Roman" w:cs="Times New Roman"/>
          <w:i/>
          <w:sz w:val="32"/>
          <w:szCs w:val="32"/>
        </w:rPr>
        <w:t>Свята Богородиця</w:t>
      </w:r>
      <w:r w:rsidR="00D32981" w:rsidRPr="00695A49">
        <w:rPr>
          <w:rFonts w:ascii="Times New Roman" w:hAnsi="Times New Roman" w:cs="Times New Roman"/>
          <w:sz w:val="32"/>
          <w:szCs w:val="32"/>
        </w:rPr>
        <w:t xml:space="preserve">, </w:t>
      </w:r>
      <w:r w:rsidR="00D32981" w:rsidRPr="00695A49">
        <w:rPr>
          <w:rFonts w:ascii="Times New Roman" w:hAnsi="Times New Roman" w:cs="Times New Roman"/>
          <w:i/>
          <w:sz w:val="32"/>
          <w:szCs w:val="32"/>
        </w:rPr>
        <w:t>Небесний Отець</w:t>
      </w:r>
      <w:r w:rsidR="00D32981" w:rsidRPr="00695A49">
        <w:rPr>
          <w:rFonts w:ascii="Times New Roman" w:hAnsi="Times New Roman" w:cs="Times New Roman"/>
          <w:sz w:val="32"/>
          <w:szCs w:val="32"/>
        </w:rPr>
        <w:t xml:space="preserve">, </w:t>
      </w:r>
      <w:r w:rsidR="00D32981" w:rsidRPr="00695A49">
        <w:rPr>
          <w:rFonts w:ascii="Times New Roman" w:hAnsi="Times New Roman" w:cs="Times New Roman"/>
          <w:i/>
          <w:sz w:val="32"/>
          <w:szCs w:val="32"/>
        </w:rPr>
        <w:t>Божий Син</w:t>
      </w:r>
      <w:r w:rsidR="00D32981" w:rsidRPr="00695A49">
        <w:rPr>
          <w:rFonts w:ascii="Times New Roman" w:hAnsi="Times New Roman" w:cs="Times New Roman"/>
          <w:sz w:val="32"/>
          <w:szCs w:val="32"/>
        </w:rPr>
        <w:t xml:space="preserve">, </w:t>
      </w:r>
      <w:r w:rsidR="00D32981" w:rsidRPr="00695A49">
        <w:rPr>
          <w:rFonts w:ascii="Times New Roman" w:hAnsi="Times New Roman" w:cs="Times New Roman"/>
          <w:i/>
          <w:sz w:val="32"/>
          <w:szCs w:val="32"/>
        </w:rPr>
        <w:t>Святий Дух</w:t>
      </w:r>
      <w:r w:rsidR="00D32981" w:rsidRPr="00695A49">
        <w:rPr>
          <w:rFonts w:ascii="Times New Roman" w:hAnsi="Times New Roman" w:cs="Times New Roman"/>
          <w:sz w:val="32"/>
          <w:szCs w:val="32"/>
        </w:rPr>
        <w:t xml:space="preserve">, </w:t>
      </w:r>
      <w:r w:rsidR="00D32981" w:rsidRPr="00695A49">
        <w:rPr>
          <w:rFonts w:ascii="Times New Roman" w:hAnsi="Times New Roman" w:cs="Times New Roman"/>
          <w:i/>
          <w:sz w:val="32"/>
          <w:szCs w:val="32"/>
        </w:rPr>
        <w:t>Христос Спаситель</w:t>
      </w:r>
      <w:r w:rsidR="00D32981" w:rsidRPr="00695A49">
        <w:rPr>
          <w:rFonts w:ascii="Times New Roman" w:hAnsi="Times New Roman" w:cs="Times New Roman"/>
          <w:sz w:val="32"/>
          <w:szCs w:val="32"/>
        </w:rPr>
        <w:t xml:space="preserve">, </w:t>
      </w:r>
      <w:r w:rsidR="00D32981" w:rsidRPr="00695A49">
        <w:rPr>
          <w:rFonts w:ascii="Times New Roman" w:hAnsi="Times New Roman" w:cs="Times New Roman"/>
          <w:i/>
          <w:sz w:val="32"/>
          <w:szCs w:val="32"/>
        </w:rPr>
        <w:t>раб Божий</w:t>
      </w:r>
      <w:r w:rsidR="00D32981" w:rsidRPr="00695A49">
        <w:rPr>
          <w:rFonts w:ascii="Times New Roman" w:hAnsi="Times New Roman" w:cs="Times New Roman"/>
          <w:sz w:val="32"/>
          <w:szCs w:val="32"/>
        </w:rPr>
        <w:t xml:space="preserve">; </w:t>
      </w:r>
      <w:r w:rsidR="00D32981" w:rsidRPr="00695A49">
        <w:rPr>
          <w:rFonts w:ascii="Times New Roman" w:hAnsi="Times New Roman" w:cs="Times New Roman"/>
          <w:i/>
          <w:sz w:val="32"/>
          <w:szCs w:val="32"/>
        </w:rPr>
        <w:t>Христос Воскрес!</w:t>
      </w:r>
      <w:r w:rsidR="00D32981" w:rsidRPr="00695A49">
        <w:rPr>
          <w:rFonts w:ascii="Times New Roman" w:hAnsi="Times New Roman" w:cs="Times New Roman"/>
          <w:sz w:val="32"/>
          <w:szCs w:val="32"/>
        </w:rPr>
        <w:t xml:space="preserve"> </w:t>
      </w:r>
      <w:r w:rsidR="00D32981" w:rsidRPr="00695A49">
        <w:rPr>
          <w:rFonts w:ascii="Times New Roman" w:hAnsi="Times New Roman" w:cs="Times New Roman"/>
          <w:i/>
          <w:sz w:val="32"/>
          <w:szCs w:val="32"/>
        </w:rPr>
        <w:t>Воістину Воскрес!</w:t>
      </w:r>
      <w:r w:rsidR="00D32981" w:rsidRPr="00695A49">
        <w:rPr>
          <w:rFonts w:ascii="Times New Roman" w:hAnsi="Times New Roman" w:cs="Times New Roman"/>
          <w:sz w:val="32"/>
          <w:szCs w:val="32"/>
        </w:rPr>
        <w:t xml:space="preserve"> </w:t>
      </w:r>
      <w:r w:rsidR="00D32981" w:rsidRPr="00695A49">
        <w:rPr>
          <w:rFonts w:ascii="Times New Roman" w:hAnsi="Times New Roman" w:cs="Times New Roman"/>
          <w:i/>
          <w:sz w:val="32"/>
          <w:szCs w:val="32"/>
        </w:rPr>
        <w:t>Слава Ісусу!</w:t>
      </w:r>
      <w:r w:rsidR="00D32981" w:rsidRPr="00695A49">
        <w:rPr>
          <w:rFonts w:ascii="Times New Roman" w:hAnsi="Times New Roman" w:cs="Times New Roman"/>
          <w:sz w:val="32"/>
          <w:szCs w:val="32"/>
        </w:rPr>
        <w:t xml:space="preserve"> </w:t>
      </w:r>
      <w:r w:rsidR="00D32981" w:rsidRPr="00695A49">
        <w:rPr>
          <w:rFonts w:ascii="Times New Roman" w:hAnsi="Times New Roman" w:cs="Times New Roman"/>
          <w:i/>
          <w:sz w:val="32"/>
          <w:szCs w:val="32"/>
        </w:rPr>
        <w:t>З Богом! Мир дому сьому і всім живущим у ньому!</w:t>
      </w:r>
      <w:r w:rsidR="00D32981" w:rsidRPr="00695A49">
        <w:rPr>
          <w:rFonts w:ascii="Times New Roman" w:hAnsi="Times New Roman" w:cs="Times New Roman"/>
          <w:sz w:val="32"/>
          <w:szCs w:val="32"/>
        </w:rPr>
        <w:t xml:space="preserve"> та ін.</w:t>
      </w:r>
      <w:r w:rsidR="00785DA2" w:rsidRPr="00695A49">
        <w:rPr>
          <w:rFonts w:ascii="Times New Roman" w:hAnsi="Times New Roman" w:cs="Times New Roman"/>
          <w:sz w:val="32"/>
          <w:szCs w:val="32"/>
        </w:rPr>
        <w:t xml:space="preserve"> </w:t>
      </w:r>
      <w:r w:rsidR="00331776" w:rsidRPr="00695A49">
        <w:rPr>
          <w:rFonts w:ascii="Times New Roman" w:hAnsi="Times New Roman" w:cs="Times New Roman"/>
          <w:sz w:val="32"/>
          <w:szCs w:val="32"/>
        </w:rPr>
        <w:t>С</w:t>
      </w:r>
      <w:r w:rsidR="00785DA2" w:rsidRPr="00695A49">
        <w:rPr>
          <w:rFonts w:ascii="Times New Roman" w:hAnsi="Times New Roman" w:cs="Times New Roman"/>
          <w:sz w:val="32"/>
          <w:szCs w:val="32"/>
        </w:rPr>
        <w:t>пецифічну конфесійну конотацію</w:t>
      </w:r>
      <w:r w:rsidR="00331776" w:rsidRPr="00695A49">
        <w:rPr>
          <w:rFonts w:ascii="Times New Roman" w:hAnsi="Times New Roman" w:cs="Times New Roman"/>
          <w:sz w:val="32"/>
          <w:szCs w:val="32"/>
        </w:rPr>
        <w:t xml:space="preserve"> </w:t>
      </w:r>
      <w:r w:rsidR="001A5B56" w:rsidRPr="00695A49">
        <w:rPr>
          <w:rFonts w:ascii="Times New Roman" w:hAnsi="Times New Roman" w:cs="Times New Roman"/>
          <w:sz w:val="32"/>
          <w:szCs w:val="32"/>
        </w:rPr>
        <w:t>набува</w:t>
      </w:r>
      <w:r w:rsidR="00331776" w:rsidRPr="00695A49">
        <w:rPr>
          <w:rFonts w:ascii="Times New Roman" w:hAnsi="Times New Roman" w:cs="Times New Roman"/>
          <w:sz w:val="32"/>
          <w:szCs w:val="32"/>
        </w:rPr>
        <w:t>ють</w:t>
      </w:r>
      <w:r w:rsidR="00785DA2" w:rsidRPr="00695A49">
        <w:rPr>
          <w:rFonts w:ascii="Times New Roman" w:hAnsi="Times New Roman" w:cs="Times New Roman"/>
          <w:sz w:val="32"/>
          <w:szCs w:val="32"/>
        </w:rPr>
        <w:t xml:space="preserve"> </w:t>
      </w:r>
      <w:r w:rsidR="00DC0EA8" w:rsidRPr="00695A49">
        <w:rPr>
          <w:rFonts w:ascii="Times New Roman" w:hAnsi="Times New Roman" w:cs="Times New Roman"/>
          <w:sz w:val="32"/>
          <w:szCs w:val="32"/>
        </w:rPr>
        <w:t xml:space="preserve">вирази </w:t>
      </w:r>
      <w:r w:rsidR="00785DA2" w:rsidRPr="00695A49">
        <w:rPr>
          <w:rFonts w:ascii="Times New Roman" w:hAnsi="Times New Roman" w:cs="Times New Roman"/>
          <w:sz w:val="32"/>
          <w:szCs w:val="32"/>
        </w:rPr>
        <w:t>внаслідок перенесення з</w:t>
      </w:r>
      <w:r w:rsidR="00DC0EA8" w:rsidRPr="00695A49">
        <w:rPr>
          <w:rFonts w:ascii="Times New Roman" w:hAnsi="Times New Roman" w:cs="Times New Roman"/>
          <w:sz w:val="32"/>
          <w:szCs w:val="32"/>
        </w:rPr>
        <w:t xml:space="preserve">начення </w:t>
      </w:r>
      <w:r w:rsidR="00331776" w:rsidRPr="00695A49">
        <w:rPr>
          <w:rFonts w:ascii="Times New Roman" w:hAnsi="Times New Roman" w:cs="Times New Roman"/>
          <w:sz w:val="32"/>
          <w:szCs w:val="32"/>
        </w:rPr>
        <w:t xml:space="preserve">слова </w:t>
      </w:r>
      <w:r w:rsidR="00DC0EA8" w:rsidRPr="00695A49">
        <w:rPr>
          <w:rFonts w:ascii="Times New Roman" w:hAnsi="Times New Roman" w:cs="Times New Roman"/>
          <w:sz w:val="32"/>
          <w:szCs w:val="32"/>
        </w:rPr>
        <w:t>чи його симво</w:t>
      </w:r>
      <w:r w:rsidR="001A5B56" w:rsidRPr="00695A49">
        <w:rPr>
          <w:rFonts w:ascii="Times New Roman" w:hAnsi="Times New Roman" w:cs="Times New Roman"/>
          <w:sz w:val="32"/>
          <w:szCs w:val="32"/>
        </w:rPr>
        <w:t>лізації, наприклад</w:t>
      </w:r>
      <w:r w:rsidR="00785DA2" w:rsidRPr="00695A49">
        <w:rPr>
          <w:rFonts w:ascii="Times New Roman" w:hAnsi="Times New Roman" w:cs="Times New Roman"/>
          <w:sz w:val="32"/>
          <w:szCs w:val="32"/>
        </w:rPr>
        <w:t xml:space="preserve"> </w:t>
      </w:r>
      <w:r w:rsidR="00331776" w:rsidRPr="00695A49">
        <w:rPr>
          <w:rFonts w:ascii="Times New Roman" w:hAnsi="Times New Roman" w:cs="Times New Roman"/>
          <w:sz w:val="32"/>
          <w:szCs w:val="32"/>
        </w:rPr>
        <w:t>лексема</w:t>
      </w:r>
      <w:r w:rsidR="00785DA2" w:rsidRPr="00695A49">
        <w:rPr>
          <w:rFonts w:ascii="Times New Roman" w:hAnsi="Times New Roman" w:cs="Times New Roman"/>
          <w:sz w:val="32"/>
          <w:szCs w:val="32"/>
        </w:rPr>
        <w:t xml:space="preserve"> </w:t>
      </w:r>
      <w:r w:rsidR="00785DA2" w:rsidRPr="00695A49">
        <w:rPr>
          <w:rFonts w:ascii="Times New Roman" w:hAnsi="Times New Roman" w:cs="Times New Roman"/>
          <w:i/>
          <w:sz w:val="32"/>
          <w:szCs w:val="32"/>
        </w:rPr>
        <w:t>чаша</w:t>
      </w:r>
      <w:r w:rsidR="00785DA2" w:rsidRPr="00695A49">
        <w:rPr>
          <w:rFonts w:ascii="Times New Roman" w:hAnsi="Times New Roman" w:cs="Times New Roman"/>
          <w:sz w:val="32"/>
          <w:szCs w:val="32"/>
        </w:rPr>
        <w:t xml:space="preserve"> означає </w:t>
      </w:r>
      <w:r w:rsidR="00785DA2" w:rsidRPr="00695A49">
        <w:rPr>
          <w:rFonts w:ascii="Times New Roman" w:hAnsi="Times New Roman" w:cs="Times New Roman"/>
          <w:i/>
          <w:sz w:val="32"/>
          <w:szCs w:val="32"/>
        </w:rPr>
        <w:t>долю</w:t>
      </w:r>
      <w:r w:rsidR="00785DA2" w:rsidRPr="00695A49">
        <w:rPr>
          <w:rFonts w:ascii="Times New Roman" w:hAnsi="Times New Roman" w:cs="Times New Roman"/>
          <w:sz w:val="32"/>
          <w:szCs w:val="32"/>
        </w:rPr>
        <w:t xml:space="preserve">: </w:t>
      </w:r>
      <w:r w:rsidR="00785DA2" w:rsidRPr="00695A49">
        <w:rPr>
          <w:rFonts w:ascii="Times New Roman" w:hAnsi="Times New Roman" w:cs="Times New Roman"/>
          <w:i/>
          <w:sz w:val="32"/>
          <w:szCs w:val="32"/>
        </w:rPr>
        <w:t>випити</w:t>
      </w:r>
      <w:r w:rsidR="00785DA2" w:rsidRPr="00695A49">
        <w:rPr>
          <w:rFonts w:ascii="Times New Roman" w:hAnsi="Times New Roman" w:cs="Times New Roman"/>
          <w:sz w:val="32"/>
          <w:szCs w:val="32"/>
        </w:rPr>
        <w:t xml:space="preserve"> </w:t>
      </w:r>
      <w:r w:rsidR="00785DA2" w:rsidRPr="00695A49">
        <w:rPr>
          <w:rFonts w:ascii="Times New Roman" w:hAnsi="Times New Roman" w:cs="Times New Roman"/>
          <w:i/>
          <w:sz w:val="32"/>
          <w:szCs w:val="32"/>
        </w:rPr>
        <w:t>чашу до дна</w:t>
      </w:r>
      <w:r w:rsidR="00331776" w:rsidRPr="00695A49">
        <w:rPr>
          <w:rFonts w:ascii="Times New Roman" w:hAnsi="Times New Roman" w:cs="Times New Roman"/>
          <w:sz w:val="32"/>
          <w:szCs w:val="32"/>
        </w:rPr>
        <w:t>;</w:t>
      </w:r>
      <w:r w:rsidR="00785DA2" w:rsidRPr="00695A49">
        <w:rPr>
          <w:rFonts w:ascii="Times New Roman" w:hAnsi="Times New Roman" w:cs="Times New Roman"/>
          <w:sz w:val="32"/>
          <w:szCs w:val="32"/>
        </w:rPr>
        <w:t xml:space="preserve"> </w:t>
      </w:r>
      <w:r w:rsidR="00785DA2" w:rsidRPr="00695A49">
        <w:rPr>
          <w:rFonts w:ascii="Times New Roman" w:hAnsi="Times New Roman" w:cs="Times New Roman"/>
          <w:i/>
          <w:sz w:val="32"/>
          <w:szCs w:val="32"/>
        </w:rPr>
        <w:t>гірка чаша</w:t>
      </w:r>
      <w:r w:rsidR="00331776" w:rsidRPr="00695A49">
        <w:rPr>
          <w:rFonts w:ascii="Times New Roman" w:hAnsi="Times New Roman" w:cs="Times New Roman"/>
          <w:sz w:val="32"/>
          <w:szCs w:val="32"/>
        </w:rPr>
        <w:t>;</w:t>
      </w:r>
      <w:r w:rsidR="00785DA2" w:rsidRPr="00695A49">
        <w:rPr>
          <w:rFonts w:ascii="Times New Roman" w:hAnsi="Times New Roman" w:cs="Times New Roman"/>
          <w:sz w:val="32"/>
          <w:szCs w:val="32"/>
        </w:rPr>
        <w:t xml:space="preserve"> </w:t>
      </w:r>
      <w:r w:rsidR="00785DA2" w:rsidRPr="00695A49">
        <w:rPr>
          <w:rFonts w:ascii="Times New Roman" w:hAnsi="Times New Roman" w:cs="Times New Roman"/>
          <w:i/>
          <w:sz w:val="32"/>
          <w:szCs w:val="32"/>
        </w:rPr>
        <w:t>нехай тебе обминає чаша сія</w:t>
      </w:r>
      <w:r w:rsidR="00785DA2" w:rsidRPr="00695A49">
        <w:rPr>
          <w:rFonts w:ascii="Times New Roman" w:hAnsi="Times New Roman" w:cs="Times New Roman"/>
          <w:sz w:val="32"/>
          <w:szCs w:val="32"/>
        </w:rPr>
        <w:t xml:space="preserve">; </w:t>
      </w:r>
      <w:r w:rsidR="00331776" w:rsidRPr="00695A49">
        <w:rPr>
          <w:rFonts w:ascii="Times New Roman" w:hAnsi="Times New Roman" w:cs="Times New Roman"/>
          <w:sz w:val="32"/>
          <w:szCs w:val="32"/>
        </w:rPr>
        <w:t xml:space="preserve">лексеми </w:t>
      </w:r>
      <w:r w:rsidR="00785DA2" w:rsidRPr="00695A49">
        <w:rPr>
          <w:rFonts w:ascii="Times New Roman" w:hAnsi="Times New Roman" w:cs="Times New Roman"/>
          <w:i/>
          <w:sz w:val="32"/>
          <w:szCs w:val="32"/>
        </w:rPr>
        <w:t xml:space="preserve">хліб </w:t>
      </w:r>
      <w:r w:rsidR="00785DA2" w:rsidRPr="00695A49">
        <w:rPr>
          <w:rFonts w:ascii="Times New Roman" w:hAnsi="Times New Roman" w:cs="Times New Roman"/>
          <w:sz w:val="32"/>
          <w:szCs w:val="32"/>
        </w:rPr>
        <w:t xml:space="preserve">і </w:t>
      </w:r>
      <w:r w:rsidR="00785DA2" w:rsidRPr="00695A49">
        <w:rPr>
          <w:rFonts w:ascii="Times New Roman" w:hAnsi="Times New Roman" w:cs="Times New Roman"/>
          <w:i/>
          <w:sz w:val="32"/>
          <w:szCs w:val="32"/>
        </w:rPr>
        <w:t>вино</w:t>
      </w:r>
      <w:r w:rsidR="00785DA2" w:rsidRPr="00695A49">
        <w:rPr>
          <w:rFonts w:ascii="Times New Roman" w:hAnsi="Times New Roman" w:cs="Times New Roman"/>
          <w:sz w:val="32"/>
          <w:szCs w:val="32"/>
        </w:rPr>
        <w:t xml:space="preserve"> – </w:t>
      </w:r>
      <w:r w:rsidR="00A82EE2" w:rsidRPr="00695A49">
        <w:rPr>
          <w:rFonts w:ascii="Times New Roman" w:hAnsi="Times New Roman" w:cs="Times New Roman"/>
          <w:i/>
          <w:sz w:val="32"/>
          <w:szCs w:val="32"/>
        </w:rPr>
        <w:t>їжу</w:t>
      </w:r>
      <w:r w:rsidR="00785DA2" w:rsidRPr="00695A49">
        <w:rPr>
          <w:rFonts w:ascii="Times New Roman" w:hAnsi="Times New Roman" w:cs="Times New Roman"/>
          <w:sz w:val="32"/>
          <w:szCs w:val="32"/>
        </w:rPr>
        <w:t xml:space="preserve"> (</w:t>
      </w:r>
      <w:r w:rsidR="00785DA2" w:rsidRPr="00695A49">
        <w:rPr>
          <w:rFonts w:ascii="Times New Roman" w:hAnsi="Times New Roman" w:cs="Times New Roman"/>
          <w:i/>
          <w:sz w:val="32"/>
          <w:szCs w:val="32"/>
        </w:rPr>
        <w:t>хліб</w:t>
      </w:r>
      <w:r w:rsidR="00785DA2" w:rsidRPr="00695A49">
        <w:rPr>
          <w:rFonts w:ascii="Times New Roman" w:hAnsi="Times New Roman" w:cs="Times New Roman"/>
          <w:sz w:val="32"/>
          <w:szCs w:val="32"/>
        </w:rPr>
        <w:t xml:space="preserve"> – тіло Христа, </w:t>
      </w:r>
      <w:r w:rsidR="00785DA2" w:rsidRPr="00695A49">
        <w:rPr>
          <w:rFonts w:ascii="Times New Roman" w:hAnsi="Times New Roman" w:cs="Times New Roman"/>
          <w:i/>
          <w:sz w:val="32"/>
          <w:szCs w:val="32"/>
        </w:rPr>
        <w:t>вино</w:t>
      </w:r>
      <w:r w:rsidR="00331776" w:rsidRPr="00695A49">
        <w:rPr>
          <w:rFonts w:ascii="Times New Roman" w:hAnsi="Times New Roman" w:cs="Times New Roman"/>
          <w:sz w:val="32"/>
          <w:szCs w:val="32"/>
        </w:rPr>
        <w:t xml:space="preserve"> – кров); </w:t>
      </w:r>
      <w:r w:rsidR="00785DA2" w:rsidRPr="00695A49">
        <w:rPr>
          <w:rFonts w:ascii="Times New Roman" w:hAnsi="Times New Roman" w:cs="Times New Roman"/>
          <w:i/>
          <w:sz w:val="32"/>
          <w:szCs w:val="32"/>
        </w:rPr>
        <w:t>дорога</w:t>
      </w:r>
      <w:r w:rsidR="00785DA2" w:rsidRPr="00695A49">
        <w:rPr>
          <w:rFonts w:ascii="Times New Roman" w:hAnsi="Times New Roman" w:cs="Times New Roman"/>
          <w:sz w:val="32"/>
          <w:szCs w:val="32"/>
        </w:rPr>
        <w:t xml:space="preserve"> –</w:t>
      </w:r>
      <w:r w:rsidR="000C306F" w:rsidRPr="00695A49">
        <w:rPr>
          <w:rFonts w:ascii="Times New Roman" w:hAnsi="Times New Roman" w:cs="Times New Roman"/>
          <w:sz w:val="32"/>
          <w:szCs w:val="32"/>
        </w:rPr>
        <w:t xml:space="preserve"> </w:t>
      </w:r>
      <w:r w:rsidR="00785DA2" w:rsidRPr="00695A49">
        <w:rPr>
          <w:rFonts w:ascii="Times New Roman" w:hAnsi="Times New Roman" w:cs="Times New Roman"/>
          <w:i/>
          <w:sz w:val="32"/>
          <w:szCs w:val="32"/>
        </w:rPr>
        <w:t>життя</w:t>
      </w:r>
      <w:r w:rsidR="00785DA2" w:rsidRPr="00695A49">
        <w:rPr>
          <w:rFonts w:ascii="Times New Roman" w:hAnsi="Times New Roman" w:cs="Times New Roman"/>
          <w:sz w:val="32"/>
          <w:szCs w:val="32"/>
        </w:rPr>
        <w:t xml:space="preserve"> тощо.</w:t>
      </w:r>
      <w:r w:rsidR="00ED770E" w:rsidRPr="00695A49">
        <w:rPr>
          <w:rFonts w:ascii="Times New Roman" w:hAnsi="Times New Roman" w:cs="Times New Roman"/>
          <w:i/>
          <w:color w:val="C00000"/>
          <w:sz w:val="32"/>
          <w:szCs w:val="32"/>
        </w:rPr>
        <w:t xml:space="preserve"> </w:t>
      </w:r>
      <w:r w:rsidR="00ED770E" w:rsidRPr="00695A49">
        <w:rPr>
          <w:rFonts w:ascii="Times New Roman" w:hAnsi="Times New Roman" w:cs="Times New Roman"/>
          <w:sz w:val="32"/>
          <w:szCs w:val="32"/>
        </w:rPr>
        <w:t xml:space="preserve">Див. також: </w:t>
      </w:r>
      <w:r w:rsidR="00ED770E" w:rsidRPr="00695A49">
        <w:rPr>
          <w:rFonts w:ascii="Times New Roman" w:hAnsi="Times New Roman" w:cs="Times New Roman"/>
          <w:i/>
          <w:sz w:val="32"/>
          <w:szCs w:val="32"/>
        </w:rPr>
        <w:t>книжні фразеологізми</w:t>
      </w:r>
      <w:r w:rsidR="00ED770E" w:rsidRPr="00695A49">
        <w:rPr>
          <w:rFonts w:ascii="Times New Roman" w:hAnsi="Times New Roman" w:cs="Times New Roman"/>
          <w:sz w:val="32"/>
          <w:szCs w:val="32"/>
        </w:rPr>
        <w:t>.</w:t>
      </w:r>
    </w:p>
    <w:p w:rsidR="002A21D1" w:rsidRPr="00695A49" w:rsidRDefault="002A21D1"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Конфесійний стиль –</w:t>
      </w:r>
      <w:r w:rsidRPr="00695A49">
        <w:rPr>
          <w:rFonts w:ascii="Times New Roman" w:hAnsi="Times New Roman" w:cs="Times New Roman"/>
          <w:sz w:val="32"/>
          <w:szCs w:val="32"/>
        </w:rPr>
        <w:t xml:space="preserve"> функціональний різновид літературної мови, який обслуговує сферу релігійних стосунків</w:t>
      </w:r>
      <w:r w:rsidR="00CF0E12" w:rsidRPr="00695A49">
        <w:rPr>
          <w:rFonts w:ascii="Times New Roman" w:hAnsi="Times New Roman" w:cs="Times New Roman"/>
          <w:sz w:val="32"/>
          <w:szCs w:val="32"/>
        </w:rPr>
        <w:t>, релігійні потреби суспільства і</w:t>
      </w:r>
      <w:r w:rsidRPr="00695A49">
        <w:rPr>
          <w:rFonts w:ascii="Times New Roman" w:hAnsi="Times New Roman" w:cs="Times New Roman"/>
          <w:sz w:val="32"/>
          <w:szCs w:val="32"/>
        </w:rPr>
        <w:t xml:space="preserve"> поширений у культових установах; це стиль перекладної культової (</w:t>
      </w:r>
      <w:r w:rsidR="0085669F" w:rsidRPr="00695A49">
        <w:rPr>
          <w:rFonts w:ascii="Times New Roman" w:hAnsi="Times New Roman" w:cs="Times New Roman"/>
          <w:sz w:val="32"/>
          <w:szCs w:val="32"/>
        </w:rPr>
        <w:t>апокрифи, Біблія, житія</w:t>
      </w:r>
      <w:r w:rsidRPr="00695A49">
        <w:rPr>
          <w:rFonts w:ascii="Times New Roman" w:hAnsi="Times New Roman" w:cs="Times New Roman"/>
          <w:sz w:val="32"/>
          <w:szCs w:val="32"/>
        </w:rPr>
        <w:t>) й оригінальної (</w:t>
      </w:r>
      <w:r w:rsidR="0085669F" w:rsidRPr="00695A49">
        <w:rPr>
          <w:rFonts w:ascii="Times New Roman" w:hAnsi="Times New Roman" w:cs="Times New Roman"/>
          <w:sz w:val="32"/>
          <w:szCs w:val="32"/>
        </w:rPr>
        <w:t xml:space="preserve">молитви, </w:t>
      </w:r>
      <w:r w:rsidRPr="00695A49">
        <w:rPr>
          <w:rFonts w:ascii="Times New Roman" w:hAnsi="Times New Roman" w:cs="Times New Roman"/>
          <w:sz w:val="32"/>
          <w:szCs w:val="32"/>
        </w:rPr>
        <w:t xml:space="preserve">послання, </w:t>
      </w:r>
      <w:r w:rsidR="0085669F" w:rsidRPr="00695A49">
        <w:rPr>
          <w:rFonts w:ascii="Times New Roman" w:hAnsi="Times New Roman" w:cs="Times New Roman"/>
          <w:sz w:val="32"/>
          <w:szCs w:val="32"/>
        </w:rPr>
        <w:t>проповіді, тлумачення Святого Письма</w:t>
      </w:r>
      <w:r w:rsidRPr="00695A49">
        <w:rPr>
          <w:rFonts w:ascii="Times New Roman" w:hAnsi="Times New Roman" w:cs="Times New Roman"/>
          <w:sz w:val="32"/>
          <w:szCs w:val="32"/>
        </w:rPr>
        <w:t>) літератури.</w:t>
      </w:r>
      <w:r w:rsidR="009439C3" w:rsidRPr="00695A49">
        <w:rPr>
          <w:rFonts w:ascii="Times New Roman" w:hAnsi="Times New Roman" w:cs="Times New Roman"/>
          <w:sz w:val="32"/>
          <w:szCs w:val="32"/>
        </w:rPr>
        <w:t xml:space="preserve"> Див. також: </w:t>
      </w:r>
      <w:r w:rsidR="00CE5664" w:rsidRPr="00695A49">
        <w:rPr>
          <w:rFonts w:ascii="Times New Roman" w:hAnsi="Times New Roman" w:cs="Times New Roman"/>
          <w:i/>
          <w:color w:val="C00000"/>
          <w:sz w:val="32"/>
          <w:szCs w:val="32"/>
        </w:rPr>
        <w:t>Додаток Г</w:t>
      </w:r>
      <w:r w:rsidR="002019D9" w:rsidRPr="00695A49">
        <w:rPr>
          <w:rFonts w:ascii="Times New Roman" w:hAnsi="Times New Roman" w:cs="Times New Roman"/>
          <w:i/>
          <w:color w:val="C00000"/>
          <w:sz w:val="32"/>
          <w:szCs w:val="32"/>
        </w:rPr>
        <w:t xml:space="preserve">. </w:t>
      </w:r>
      <w:r w:rsidR="002019D9" w:rsidRPr="00695A49">
        <w:rPr>
          <w:rFonts w:ascii="Times New Roman" w:hAnsi="Times New Roman" w:cs="Times New Roman"/>
          <w:i/>
          <w:sz w:val="32"/>
          <w:szCs w:val="32"/>
        </w:rPr>
        <w:t>Загальна характеристика стилів</w:t>
      </w:r>
      <w:r w:rsidR="002019D9" w:rsidRPr="00695A49">
        <w:rPr>
          <w:rFonts w:ascii="Times New Roman" w:hAnsi="Times New Roman" w:cs="Times New Roman"/>
          <w:sz w:val="32"/>
          <w:szCs w:val="32"/>
        </w:rPr>
        <w:t xml:space="preserve">; </w:t>
      </w:r>
      <w:r w:rsidR="009439C3" w:rsidRPr="00695A49">
        <w:rPr>
          <w:rFonts w:ascii="Times New Roman" w:hAnsi="Times New Roman" w:cs="Times New Roman"/>
          <w:i/>
          <w:sz w:val="32"/>
          <w:szCs w:val="32"/>
        </w:rPr>
        <w:t>стиль мовлення</w:t>
      </w:r>
      <w:r w:rsidR="009439C3" w:rsidRPr="00695A49">
        <w:rPr>
          <w:rFonts w:ascii="Times New Roman" w:hAnsi="Times New Roman" w:cs="Times New Roman"/>
          <w:sz w:val="32"/>
          <w:szCs w:val="32"/>
        </w:rPr>
        <w:t>.</w:t>
      </w:r>
    </w:p>
    <w:p w:rsidR="002A21D1" w:rsidRPr="00695A49" w:rsidRDefault="002A21D1"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iCs/>
          <w:sz w:val="32"/>
          <w:szCs w:val="32"/>
        </w:rPr>
        <w:t>Конфлікт</w:t>
      </w:r>
      <w:r w:rsidRPr="00695A49">
        <w:rPr>
          <w:rFonts w:ascii="Times New Roman" w:hAnsi="Times New Roman" w:cs="Times New Roman"/>
          <w:sz w:val="32"/>
          <w:szCs w:val="32"/>
        </w:rPr>
        <w:t xml:space="preserve"> – компонент змісту літ</w:t>
      </w:r>
      <w:r w:rsidR="00D21C52" w:rsidRPr="00695A49">
        <w:rPr>
          <w:rFonts w:ascii="Times New Roman" w:hAnsi="Times New Roman" w:cs="Times New Roman"/>
          <w:sz w:val="32"/>
          <w:szCs w:val="32"/>
        </w:rPr>
        <w:t>ературного твору;</w:t>
      </w:r>
      <w:r w:rsidRPr="00695A49">
        <w:rPr>
          <w:rFonts w:ascii="Times New Roman" w:hAnsi="Times New Roman" w:cs="Times New Roman"/>
          <w:sz w:val="32"/>
          <w:szCs w:val="32"/>
        </w:rPr>
        <w:t xml:space="preserve"> зіткнення протилежних інтересів і поглядів, напруження і крайнє загострення суперечностей, що призводить до активних дій, ускладнень, боротьби. Художні конфлікти класифікують: </w:t>
      </w:r>
      <w:r w:rsidR="00BE53D8" w:rsidRPr="00695A49">
        <w:rPr>
          <w:rFonts w:ascii="Times New Roman" w:hAnsi="Times New Roman" w:cs="Times New Roman"/>
          <w:sz w:val="32"/>
          <w:szCs w:val="32"/>
        </w:rPr>
        <w:t xml:space="preserve">за </w:t>
      </w:r>
      <w:r w:rsidRPr="00695A49">
        <w:rPr>
          <w:rFonts w:ascii="Times New Roman" w:hAnsi="Times New Roman" w:cs="Times New Roman"/>
          <w:sz w:val="32"/>
          <w:szCs w:val="32"/>
        </w:rPr>
        <w:t>тематикою (політичні, виробничі, побутові, естетичні, моральні тощо), типовістю (типові, нетипові), питомою вагою у структурі твору (головні, другорядні), за сферою побутування (зовнішні, внутрішні), за гранями духовного світу (конфлікт між розумом і п</w:t>
      </w:r>
      <w:r w:rsidR="00520079" w:rsidRPr="00695A49">
        <w:rPr>
          <w:rFonts w:ascii="Times New Roman" w:hAnsi="Times New Roman" w:cs="Times New Roman"/>
          <w:sz w:val="32"/>
          <w:szCs w:val="32"/>
        </w:rPr>
        <w:t>очуттям, обов’язком і честю</w:t>
      </w:r>
      <w:r w:rsidRPr="00695A49">
        <w:rPr>
          <w:rFonts w:ascii="Times New Roman" w:hAnsi="Times New Roman" w:cs="Times New Roman"/>
          <w:sz w:val="32"/>
          <w:szCs w:val="32"/>
        </w:rPr>
        <w:t>) та ін. Конфлікт притаманний творам усіх літературних родів</w:t>
      </w:r>
      <w:r w:rsidR="00BE53D8" w:rsidRPr="00695A49">
        <w:rPr>
          <w:rFonts w:ascii="Times New Roman" w:hAnsi="Times New Roman" w:cs="Times New Roman"/>
          <w:sz w:val="32"/>
          <w:szCs w:val="32"/>
        </w:rPr>
        <w:t xml:space="preserve">. Відмінність </w:t>
      </w:r>
      <w:r w:rsidR="00623E0C" w:rsidRPr="00695A49">
        <w:rPr>
          <w:rFonts w:ascii="Times New Roman" w:hAnsi="Times New Roman" w:cs="Times New Roman"/>
          <w:sz w:val="32"/>
          <w:szCs w:val="32"/>
        </w:rPr>
        <w:t xml:space="preserve">у поданні конфлікту: </w:t>
      </w:r>
      <w:r w:rsidR="00623E0C" w:rsidRPr="00695A49">
        <w:rPr>
          <w:rFonts w:ascii="Times New Roman" w:hAnsi="Times New Roman" w:cs="Times New Roman"/>
          <w:sz w:val="32"/>
          <w:szCs w:val="32"/>
        </w:rPr>
        <w:lastRenderedPageBreak/>
        <w:t>в</w:t>
      </w:r>
      <w:r w:rsidRPr="00695A49">
        <w:rPr>
          <w:rFonts w:ascii="Times New Roman" w:hAnsi="Times New Roman" w:cs="Times New Roman"/>
          <w:sz w:val="32"/>
          <w:szCs w:val="32"/>
        </w:rPr>
        <w:t xml:space="preserve"> епічному творі розповідається про конфлікт, у ліричному він відтворюється через переживання, а в драматичному </w:t>
      </w:r>
      <w:r w:rsidR="00527472" w:rsidRPr="00695A49">
        <w:rPr>
          <w:rFonts w:ascii="Times New Roman" w:hAnsi="Times New Roman" w:cs="Times New Roman"/>
          <w:sz w:val="32"/>
          <w:szCs w:val="32"/>
        </w:rPr>
        <w:t xml:space="preserve">– </w:t>
      </w:r>
      <w:r w:rsidRPr="00695A49">
        <w:rPr>
          <w:rFonts w:ascii="Times New Roman" w:hAnsi="Times New Roman" w:cs="Times New Roman"/>
          <w:sz w:val="32"/>
          <w:szCs w:val="32"/>
        </w:rPr>
        <w:t>представлений реципієнту.</w:t>
      </w:r>
      <w:r w:rsidR="00403F5D" w:rsidRPr="00695A49">
        <w:rPr>
          <w:rFonts w:ascii="Times New Roman" w:hAnsi="Times New Roman" w:cs="Times New Roman"/>
          <w:sz w:val="32"/>
          <w:szCs w:val="32"/>
        </w:rPr>
        <w:t xml:space="preserve"> Див. також: </w:t>
      </w:r>
      <w:r w:rsidR="00403F5D" w:rsidRPr="00695A49">
        <w:rPr>
          <w:rFonts w:ascii="Times New Roman" w:hAnsi="Times New Roman" w:cs="Times New Roman"/>
          <w:i/>
          <w:sz w:val="32"/>
          <w:szCs w:val="32"/>
        </w:rPr>
        <w:t>зміст</w:t>
      </w:r>
      <w:r w:rsidR="00403F5D" w:rsidRPr="00695A49">
        <w:rPr>
          <w:rFonts w:ascii="Times New Roman" w:hAnsi="Times New Roman" w:cs="Times New Roman"/>
          <w:sz w:val="32"/>
          <w:szCs w:val="32"/>
        </w:rPr>
        <w:t>.</w:t>
      </w:r>
    </w:p>
    <w:p w:rsidR="002A21D1" w:rsidRPr="00695A49" w:rsidRDefault="002A21D1" w:rsidP="00F64494">
      <w:pPr>
        <w:shd w:val="clear" w:color="auto" w:fill="FFFFFF"/>
        <w:spacing w:after="0" w:line="240" w:lineRule="auto"/>
        <w:ind w:firstLine="709"/>
        <w:jc w:val="both"/>
        <w:rPr>
          <w:rFonts w:ascii="Times New Roman" w:hAnsi="Times New Roman" w:cs="Times New Roman"/>
          <w:i/>
          <w:sz w:val="32"/>
          <w:szCs w:val="32"/>
        </w:rPr>
      </w:pPr>
      <w:r w:rsidRPr="00695A49">
        <w:rPr>
          <w:rFonts w:ascii="Times New Roman" w:hAnsi="Times New Roman" w:cs="Times New Roman"/>
          <w:b/>
          <w:bCs/>
          <w:sz w:val="32"/>
          <w:szCs w:val="32"/>
        </w:rPr>
        <w:t xml:space="preserve">Концепт </w:t>
      </w:r>
      <w:r w:rsidRPr="00695A49">
        <w:rPr>
          <w:rFonts w:ascii="Times New Roman" w:hAnsi="Times New Roman" w:cs="Times New Roman"/>
          <w:bCs/>
          <w:sz w:val="32"/>
          <w:szCs w:val="32"/>
        </w:rPr>
        <w:t xml:space="preserve">– </w:t>
      </w:r>
      <w:r w:rsidR="00CB7D26" w:rsidRPr="00695A49">
        <w:rPr>
          <w:rFonts w:ascii="Times New Roman" w:hAnsi="Times New Roman" w:cs="Times New Roman"/>
          <w:bCs/>
          <w:sz w:val="32"/>
          <w:szCs w:val="32"/>
        </w:rPr>
        <w:t xml:space="preserve">1) </w:t>
      </w:r>
      <w:r w:rsidRPr="00695A49">
        <w:rPr>
          <w:rFonts w:ascii="Times New Roman" w:hAnsi="Times New Roman" w:cs="Times New Roman"/>
          <w:bCs/>
          <w:sz w:val="32"/>
          <w:szCs w:val="32"/>
        </w:rPr>
        <w:t xml:space="preserve">формулювання, розумовий образ, загальна думка, поняття; </w:t>
      </w:r>
      <w:r w:rsidR="00CB7D26" w:rsidRPr="00695A49">
        <w:rPr>
          <w:rFonts w:ascii="Times New Roman" w:hAnsi="Times New Roman" w:cs="Times New Roman"/>
          <w:bCs/>
          <w:sz w:val="32"/>
          <w:szCs w:val="32"/>
        </w:rPr>
        <w:t xml:space="preserve">2) </w:t>
      </w:r>
      <w:r w:rsidR="00B7423D" w:rsidRPr="00695A49">
        <w:rPr>
          <w:rFonts w:ascii="Times New Roman" w:hAnsi="Times New Roman" w:cs="Times New Roman"/>
          <w:sz w:val="32"/>
          <w:szCs w:val="32"/>
        </w:rPr>
        <w:t>у лінгвістичному осмисленні</w:t>
      </w:r>
      <w:r w:rsidR="00A82EE2"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 оперативна змістовна одиниця ментальної системи, відображена в людській психіці </w:t>
      </w:r>
      <w:r w:rsidR="00527472" w:rsidRPr="00695A49">
        <w:rPr>
          <w:rFonts w:ascii="Times New Roman" w:hAnsi="Times New Roman" w:cs="Times New Roman"/>
          <w:sz w:val="32"/>
          <w:szCs w:val="32"/>
        </w:rPr>
        <w:t>й</w:t>
      </w:r>
      <w:r w:rsidRPr="00695A49">
        <w:rPr>
          <w:rFonts w:ascii="Times New Roman" w:hAnsi="Times New Roman" w:cs="Times New Roman"/>
          <w:sz w:val="32"/>
          <w:szCs w:val="32"/>
        </w:rPr>
        <w:t xml:space="preserve"> позначена словом, отже це водночас і слово-знак, його значення, ідея, смисл, зовнішня і внутр</w:t>
      </w:r>
      <w:r w:rsidR="00520079" w:rsidRPr="00695A49">
        <w:rPr>
          <w:rFonts w:ascii="Times New Roman" w:hAnsi="Times New Roman" w:cs="Times New Roman"/>
          <w:sz w:val="32"/>
          <w:szCs w:val="32"/>
        </w:rPr>
        <w:t>ішня форми</w:t>
      </w:r>
      <w:r w:rsidR="001107B1" w:rsidRPr="00695A49">
        <w:rPr>
          <w:rFonts w:ascii="Times New Roman" w:hAnsi="Times New Roman" w:cs="Times New Roman"/>
          <w:sz w:val="32"/>
          <w:szCs w:val="32"/>
        </w:rPr>
        <w:t>, поняття.</w:t>
      </w:r>
      <w:r w:rsidR="00801967" w:rsidRPr="00695A49">
        <w:rPr>
          <w:rFonts w:ascii="Times New Roman" w:hAnsi="Times New Roman" w:cs="Times New Roman"/>
          <w:bCs/>
          <w:sz w:val="32"/>
          <w:szCs w:val="32"/>
        </w:rPr>
        <w:t xml:space="preserve"> Слово-концепт</w:t>
      </w:r>
      <w:r w:rsidR="00801967" w:rsidRPr="00695A49">
        <w:rPr>
          <w:rFonts w:ascii="Times New Roman" w:hAnsi="Times New Roman" w:cs="Times New Roman"/>
          <w:sz w:val="32"/>
          <w:szCs w:val="32"/>
        </w:rPr>
        <w:t xml:space="preserve"> – мовна одиниця, що виступає не просто як слово-номінація, це зміст і смисл, вмістилище узагальненого культурного сенсу; словом позначається не просто реалія, а образ, символ в етнокультурному просторі. </w:t>
      </w:r>
      <w:r w:rsidR="00041BB5" w:rsidRPr="00695A49">
        <w:rPr>
          <w:rFonts w:ascii="Times New Roman" w:hAnsi="Times New Roman" w:cs="Times New Roman"/>
          <w:sz w:val="32"/>
          <w:szCs w:val="32"/>
        </w:rPr>
        <w:t xml:space="preserve">Ядром концепту є поняття, позначене певною номінативною одиницею. </w:t>
      </w:r>
      <w:r w:rsidR="00801967" w:rsidRPr="00695A49">
        <w:rPr>
          <w:rFonts w:ascii="Times New Roman" w:hAnsi="Times New Roman" w:cs="Times New Roman"/>
          <w:sz w:val="32"/>
          <w:szCs w:val="32"/>
        </w:rPr>
        <w:t xml:space="preserve">Найсуттєвішими для українців є такі слова-поняття як </w:t>
      </w:r>
      <w:r w:rsidR="00801967" w:rsidRPr="00695A49">
        <w:rPr>
          <w:rFonts w:ascii="Times New Roman" w:hAnsi="Times New Roman" w:cs="Times New Roman"/>
          <w:i/>
          <w:sz w:val="32"/>
          <w:szCs w:val="32"/>
        </w:rPr>
        <w:t>земля</w:t>
      </w:r>
      <w:r w:rsidR="00801967" w:rsidRPr="00695A49">
        <w:rPr>
          <w:rFonts w:ascii="Times New Roman" w:hAnsi="Times New Roman" w:cs="Times New Roman"/>
          <w:sz w:val="32"/>
          <w:szCs w:val="32"/>
        </w:rPr>
        <w:t xml:space="preserve"> (</w:t>
      </w:r>
      <w:r w:rsidR="00801967" w:rsidRPr="00695A49">
        <w:rPr>
          <w:rFonts w:ascii="Times New Roman" w:hAnsi="Times New Roman" w:cs="Times New Roman"/>
          <w:i/>
          <w:sz w:val="32"/>
          <w:szCs w:val="32"/>
        </w:rPr>
        <w:t>край</w:t>
      </w:r>
      <w:r w:rsidR="00801967" w:rsidRPr="00695A49">
        <w:rPr>
          <w:rFonts w:ascii="Times New Roman" w:hAnsi="Times New Roman" w:cs="Times New Roman"/>
          <w:sz w:val="32"/>
          <w:szCs w:val="32"/>
        </w:rPr>
        <w:t xml:space="preserve">), </w:t>
      </w:r>
      <w:r w:rsidR="00801967" w:rsidRPr="00695A49">
        <w:rPr>
          <w:rFonts w:ascii="Times New Roman" w:hAnsi="Times New Roman" w:cs="Times New Roman"/>
          <w:i/>
          <w:sz w:val="32"/>
          <w:szCs w:val="32"/>
        </w:rPr>
        <w:t>мати</w:t>
      </w:r>
      <w:r w:rsidR="00801967" w:rsidRPr="00695A49">
        <w:rPr>
          <w:rFonts w:ascii="Times New Roman" w:hAnsi="Times New Roman" w:cs="Times New Roman"/>
          <w:sz w:val="32"/>
          <w:szCs w:val="32"/>
        </w:rPr>
        <w:t xml:space="preserve"> (</w:t>
      </w:r>
      <w:r w:rsidR="00801967" w:rsidRPr="00695A49">
        <w:rPr>
          <w:rFonts w:ascii="Times New Roman" w:hAnsi="Times New Roman" w:cs="Times New Roman"/>
          <w:i/>
          <w:sz w:val="32"/>
          <w:szCs w:val="32"/>
        </w:rPr>
        <w:t>батько-мати</w:t>
      </w:r>
      <w:r w:rsidR="00801967" w:rsidRPr="00695A49">
        <w:rPr>
          <w:rFonts w:ascii="Times New Roman" w:hAnsi="Times New Roman" w:cs="Times New Roman"/>
          <w:sz w:val="32"/>
          <w:szCs w:val="32"/>
        </w:rPr>
        <w:t xml:space="preserve">), </w:t>
      </w:r>
      <w:r w:rsidR="00801967" w:rsidRPr="00695A49">
        <w:rPr>
          <w:rFonts w:ascii="Times New Roman" w:hAnsi="Times New Roman" w:cs="Times New Roman"/>
          <w:i/>
          <w:sz w:val="32"/>
          <w:szCs w:val="32"/>
        </w:rPr>
        <w:t>хата</w:t>
      </w:r>
      <w:r w:rsidR="00801967" w:rsidRPr="00695A49">
        <w:rPr>
          <w:rFonts w:ascii="Times New Roman" w:hAnsi="Times New Roman" w:cs="Times New Roman"/>
          <w:sz w:val="32"/>
          <w:szCs w:val="32"/>
        </w:rPr>
        <w:t xml:space="preserve">, </w:t>
      </w:r>
      <w:r w:rsidR="00801967" w:rsidRPr="00695A49">
        <w:rPr>
          <w:rFonts w:ascii="Times New Roman" w:hAnsi="Times New Roman" w:cs="Times New Roman"/>
          <w:i/>
          <w:sz w:val="32"/>
          <w:szCs w:val="32"/>
        </w:rPr>
        <w:t>хліб</w:t>
      </w:r>
      <w:r w:rsidR="00801967" w:rsidRPr="00695A49">
        <w:rPr>
          <w:rFonts w:ascii="Times New Roman" w:hAnsi="Times New Roman" w:cs="Times New Roman"/>
          <w:sz w:val="32"/>
          <w:szCs w:val="32"/>
        </w:rPr>
        <w:t xml:space="preserve">, </w:t>
      </w:r>
      <w:r w:rsidR="00801967" w:rsidRPr="00695A49">
        <w:rPr>
          <w:rFonts w:ascii="Times New Roman" w:hAnsi="Times New Roman" w:cs="Times New Roman"/>
          <w:i/>
          <w:sz w:val="32"/>
          <w:szCs w:val="32"/>
        </w:rPr>
        <w:t>калина</w:t>
      </w:r>
      <w:r w:rsidR="00801967" w:rsidRPr="00695A49">
        <w:rPr>
          <w:rFonts w:ascii="Times New Roman" w:hAnsi="Times New Roman" w:cs="Times New Roman"/>
          <w:sz w:val="32"/>
          <w:szCs w:val="32"/>
        </w:rPr>
        <w:t xml:space="preserve">, </w:t>
      </w:r>
      <w:r w:rsidR="00801967" w:rsidRPr="00695A49">
        <w:rPr>
          <w:rFonts w:ascii="Times New Roman" w:hAnsi="Times New Roman" w:cs="Times New Roman"/>
          <w:i/>
          <w:sz w:val="32"/>
          <w:szCs w:val="32"/>
        </w:rPr>
        <w:t>козак</w:t>
      </w:r>
      <w:r w:rsidR="00801967" w:rsidRPr="00695A49">
        <w:rPr>
          <w:rFonts w:ascii="Times New Roman" w:hAnsi="Times New Roman" w:cs="Times New Roman"/>
          <w:sz w:val="32"/>
          <w:szCs w:val="32"/>
        </w:rPr>
        <w:t xml:space="preserve">, </w:t>
      </w:r>
      <w:r w:rsidR="00801967" w:rsidRPr="00695A49">
        <w:rPr>
          <w:rFonts w:ascii="Times New Roman" w:hAnsi="Times New Roman" w:cs="Times New Roman"/>
          <w:i/>
          <w:sz w:val="32"/>
          <w:szCs w:val="32"/>
        </w:rPr>
        <w:t>доля</w:t>
      </w:r>
      <w:r w:rsidR="00801967" w:rsidRPr="00695A49">
        <w:rPr>
          <w:rFonts w:ascii="Times New Roman" w:hAnsi="Times New Roman" w:cs="Times New Roman"/>
          <w:sz w:val="32"/>
          <w:szCs w:val="32"/>
        </w:rPr>
        <w:t xml:space="preserve">, </w:t>
      </w:r>
      <w:r w:rsidR="00801967" w:rsidRPr="00695A49">
        <w:rPr>
          <w:rFonts w:ascii="Times New Roman" w:hAnsi="Times New Roman" w:cs="Times New Roman"/>
          <w:i/>
          <w:sz w:val="32"/>
          <w:szCs w:val="32"/>
        </w:rPr>
        <w:t>Україна</w:t>
      </w:r>
      <w:r w:rsidR="00041BB5" w:rsidRPr="00695A49">
        <w:rPr>
          <w:rFonts w:ascii="Times New Roman" w:hAnsi="Times New Roman" w:cs="Times New Roman"/>
          <w:sz w:val="32"/>
          <w:szCs w:val="32"/>
        </w:rPr>
        <w:t xml:space="preserve"> та ін.;</w:t>
      </w:r>
      <w:r w:rsidR="00801967" w:rsidRPr="00695A49">
        <w:rPr>
          <w:rFonts w:ascii="Times New Roman" w:hAnsi="Times New Roman" w:cs="Times New Roman"/>
          <w:sz w:val="32"/>
          <w:szCs w:val="32"/>
        </w:rPr>
        <w:t xml:space="preserve"> вони нерідко утворюють лексико-семантичне поле з широким спектром можливих поетичних значень (так, концепт </w:t>
      </w:r>
      <w:r w:rsidR="00801967" w:rsidRPr="00695A49">
        <w:rPr>
          <w:rFonts w:ascii="Times New Roman" w:hAnsi="Times New Roman" w:cs="Times New Roman"/>
          <w:i/>
          <w:sz w:val="32"/>
          <w:szCs w:val="32"/>
        </w:rPr>
        <w:t>мати</w:t>
      </w:r>
      <w:r w:rsidR="00801967" w:rsidRPr="00695A49">
        <w:rPr>
          <w:rFonts w:ascii="Times New Roman" w:hAnsi="Times New Roman" w:cs="Times New Roman"/>
          <w:sz w:val="32"/>
          <w:szCs w:val="32"/>
        </w:rPr>
        <w:t xml:space="preserve"> пов’язується з жінкою як породіллею, матір’ю своїх дітей; для українця – це і господиня, берегиня роду, і Богородиця, і родюча земля, місце, де він проживає, Україна в цілому).</w:t>
      </w:r>
      <w:r w:rsidR="0075037D" w:rsidRPr="00695A49">
        <w:rPr>
          <w:rFonts w:ascii="Times New Roman" w:hAnsi="Times New Roman" w:cs="Times New Roman"/>
          <w:sz w:val="32"/>
          <w:szCs w:val="32"/>
        </w:rPr>
        <w:t xml:space="preserve"> </w:t>
      </w:r>
      <w:r w:rsidR="00EE042B" w:rsidRPr="00695A49">
        <w:rPr>
          <w:rFonts w:ascii="Times New Roman" w:hAnsi="Times New Roman" w:cs="Times New Roman"/>
          <w:sz w:val="32"/>
          <w:szCs w:val="32"/>
        </w:rPr>
        <w:t xml:space="preserve">Концепт є основною одиницею </w:t>
      </w:r>
      <w:r w:rsidR="00EE042B" w:rsidRPr="00695A49">
        <w:rPr>
          <w:rFonts w:ascii="Times New Roman" w:hAnsi="Times New Roman" w:cs="Times New Roman"/>
          <w:i/>
          <w:sz w:val="32"/>
          <w:szCs w:val="32"/>
        </w:rPr>
        <w:t>когнітивної лінгвістики</w:t>
      </w:r>
      <w:r w:rsidR="00EE042B" w:rsidRPr="00695A49">
        <w:rPr>
          <w:rFonts w:ascii="Times New Roman" w:hAnsi="Times New Roman" w:cs="Times New Roman"/>
          <w:sz w:val="32"/>
          <w:szCs w:val="32"/>
        </w:rPr>
        <w:t xml:space="preserve">. </w:t>
      </w:r>
      <w:r w:rsidR="001107B1" w:rsidRPr="00695A49">
        <w:rPr>
          <w:rFonts w:ascii="Times New Roman" w:hAnsi="Times New Roman" w:cs="Times New Roman"/>
          <w:sz w:val="32"/>
          <w:szCs w:val="32"/>
        </w:rPr>
        <w:t xml:space="preserve">Див. також: </w:t>
      </w:r>
      <w:r w:rsidR="006D227E" w:rsidRPr="00695A49">
        <w:rPr>
          <w:rFonts w:ascii="Times New Roman" w:hAnsi="Times New Roman" w:cs="Times New Roman"/>
          <w:i/>
          <w:sz w:val="32"/>
          <w:szCs w:val="32"/>
        </w:rPr>
        <w:t>ідея</w:t>
      </w:r>
      <w:r w:rsidR="006D227E" w:rsidRPr="00695A49">
        <w:rPr>
          <w:rFonts w:ascii="Times New Roman" w:hAnsi="Times New Roman" w:cs="Times New Roman"/>
          <w:sz w:val="32"/>
          <w:szCs w:val="32"/>
        </w:rPr>
        <w:t xml:space="preserve">, </w:t>
      </w:r>
      <w:r w:rsidR="0075037D" w:rsidRPr="00695A49">
        <w:rPr>
          <w:rFonts w:ascii="Times New Roman" w:hAnsi="Times New Roman" w:cs="Times New Roman"/>
          <w:bCs/>
          <w:i/>
          <w:sz w:val="32"/>
          <w:szCs w:val="32"/>
        </w:rPr>
        <w:t>концептуальна картина світу</w:t>
      </w:r>
      <w:r w:rsidR="0075037D" w:rsidRPr="00695A49">
        <w:rPr>
          <w:rFonts w:ascii="Times New Roman" w:hAnsi="Times New Roman" w:cs="Times New Roman"/>
          <w:bCs/>
          <w:sz w:val="32"/>
          <w:szCs w:val="32"/>
        </w:rPr>
        <w:t>,</w:t>
      </w:r>
      <w:r w:rsidR="0075037D" w:rsidRPr="00695A49">
        <w:rPr>
          <w:rFonts w:ascii="Times New Roman" w:hAnsi="Times New Roman" w:cs="Times New Roman"/>
          <w:i/>
          <w:sz w:val="32"/>
          <w:szCs w:val="32"/>
        </w:rPr>
        <w:t xml:space="preserve"> поняття</w:t>
      </w:r>
      <w:r w:rsidR="0075037D" w:rsidRPr="00695A49">
        <w:rPr>
          <w:rFonts w:ascii="Times New Roman" w:hAnsi="Times New Roman" w:cs="Times New Roman"/>
          <w:bCs/>
          <w:sz w:val="32"/>
          <w:szCs w:val="32"/>
        </w:rPr>
        <w:t>.</w:t>
      </w:r>
    </w:p>
    <w:p w:rsidR="002E12CA" w:rsidRPr="00695A49" w:rsidRDefault="002A21D1" w:rsidP="00F64494">
      <w:pPr>
        <w:spacing w:after="0" w:line="240" w:lineRule="auto"/>
        <w:ind w:firstLine="709"/>
        <w:jc w:val="both"/>
        <w:rPr>
          <w:rFonts w:ascii="Times New Roman" w:hAnsi="Times New Roman" w:cs="Times New Roman"/>
          <w:i/>
          <w:color w:val="000000"/>
          <w:sz w:val="32"/>
          <w:szCs w:val="32"/>
        </w:rPr>
      </w:pPr>
      <w:r w:rsidRPr="00695A49">
        <w:rPr>
          <w:rFonts w:ascii="Times New Roman" w:hAnsi="Times New Roman" w:cs="Times New Roman"/>
          <w:b/>
          <w:bCs/>
          <w:sz w:val="32"/>
          <w:szCs w:val="32"/>
        </w:rPr>
        <w:t>Концептуальна картина світу</w:t>
      </w:r>
      <w:r w:rsidRPr="00695A49">
        <w:rPr>
          <w:rFonts w:ascii="Times New Roman" w:hAnsi="Times New Roman" w:cs="Times New Roman"/>
          <w:sz w:val="32"/>
          <w:szCs w:val="32"/>
        </w:rPr>
        <w:t xml:space="preserve"> –</w:t>
      </w:r>
      <w:r w:rsidR="00C1257C" w:rsidRPr="00695A49">
        <w:rPr>
          <w:rFonts w:ascii="Times New Roman" w:hAnsi="Times New Roman" w:cs="Times New Roman"/>
          <w:sz w:val="32"/>
          <w:szCs w:val="32"/>
        </w:rPr>
        <w:t xml:space="preserve"> </w:t>
      </w:r>
      <w:r w:rsidR="004640D5" w:rsidRPr="00695A49">
        <w:rPr>
          <w:rFonts w:ascii="Times New Roman" w:hAnsi="Times New Roman" w:cs="Times New Roman"/>
          <w:sz w:val="32"/>
          <w:szCs w:val="32"/>
        </w:rPr>
        <w:t xml:space="preserve">відображення у свідомості людини уявлень про світ; </w:t>
      </w:r>
      <w:r w:rsidRPr="00695A49">
        <w:rPr>
          <w:rFonts w:ascii="Times New Roman" w:hAnsi="Times New Roman" w:cs="Times New Roman"/>
          <w:sz w:val="32"/>
          <w:szCs w:val="32"/>
        </w:rPr>
        <w:t>система понять про</w:t>
      </w:r>
      <w:r w:rsidR="00C1257C" w:rsidRPr="00695A49">
        <w:rPr>
          <w:rFonts w:ascii="Times New Roman" w:hAnsi="Times New Roman" w:cs="Times New Roman"/>
          <w:sz w:val="32"/>
          <w:szCs w:val="32"/>
        </w:rPr>
        <w:t xml:space="preserve"> сукупність реалій довкілля</w:t>
      </w:r>
      <w:r w:rsidRPr="00695A49">
        <w:rPr>
          <w:rFonts w:ascii="Times New Roman" w:hAnsi="Times New Roman" w:cs="Times New Roman"/>
          <w:sz w:val="32"/>
          <w:szCs w:val="32"/>
        </w:rPr>
        <w:t xml:space="preserve"> й система смислів, що втілюються в цих реаліях через слово-знак і слово-концепт. </w:t>
      </w:r>
      <w:r w:rsidR="001E4AE9" w:rsidRPr="00695A49">
        <w:rPr>
          <w:rFonts w:ascii="Times New Roman" w:hAnsi="Times New Roman" w:cs="Times New Roman"/>
          <w:sz w:val="32"/>
          <w:szCs w:val="32"/>
        </w:rPr>
        <w:t xml:space="preserve">Розрізняють концептуальну картину світу і мовну картину світу. Перша є продуктом мисленнєвої діяльності людини, а друга представлена мовними засобами (системою мовних знаків). Обидва поняття відображають мовномисленнєву картину світу. </w:t>
      </w:r>
      <w:r w:rsidR="00FC559B" w:rsidRPr="00695A49">
        <w:rPr>
          <w:rFonts w:ascii="Times New Roman" w:hAnsi="Times New Roman" w:cs="Times New Roman"/>
          <w:sz w:val="32"/>
          <w:szCs w:val="32"/>
        </w:rPr>
        <w:t xml:space="preserve">Див. також: </w:t>
      </w:r>
      <w:r w:rsidR="00FC559B" w:rsidRPr="00695A49">
        <w:rPr>
          <w:rFonts w:ascii="Times New Roman" w:hAnsi="Times New Roman" w:cs="Times New Roman"/>
          <w:i/>
          <w:sz w:val="32"/>
          <w:szCs w:val="32"/>
        </w:rPr>
        <w:t>концепт</w:t>
      </w:r>
      <w:r w:rsidR="002E12CA" w:rsidRPr="00695A49">
        <w:rPr>
          <w:rFonts w:ascii="Times New Roman" w:hAnsi="Times New Roman" w:cs="Times New Roman"/>
          <w:sz w:val="32"/>
          <w:szCs w:val="32"/>
        </w:rPr>
        <w:t>,</w:t>
      </w:r>
      <w:r w:rsidR="00520079" w:rsidRPr="00695A49">
        <w:rPr>
          <w:rFonts w:ascii="Times New Roman" w:hAnsi="Times New Roman" w:cs="Times New Roman"/>
          <w:i/>
          <w:color w:val="000000"/>
          <w:sz w:val="32"/>
          <w:szCs w:val="32"/>
        </w:rPr>
        <w:t xml:space="preserve"> мов</w:t>
      </w:r>
      <w:r w:rsidR="002E12CA" w:rsidRPr="00695A49">
        <w:rPr>
          <w:rFonts w:ascii="Times New Roman" w:hAnsi="Times New Roman" w:cs="Times New Roman"/>
          <w:i/>
          <w:color w:val="000000"/>
          <w:sz w:val="32"/>
          <w:szCs w:val="32"/>
        </w:rPr>
        <w:t>на</w:t>
      </w:r>
      <w:r w:rsidR="002E12CA" w:rsidRPr="00695A49">
        <w:rPr>
          <w:rFonts w:ascii="Times New Roman" w:hAnsi="Times New Roman" w:cs="Times New Roman"/>
          <w:bCs/>
          <w:i/>
          <w:sz w:val="32"/>
          <w:szCs w:val="32"/>
        </w:rPr>
        <w:t xml:space="preserve"> картина світу</w:t>
      </w:r>
      <w:r w:rsidR="002E12CA" w:rsidRPr="00695A49">
        <w:rPr>
          <w:rFonts w:ascii="Times New Roman" w:hAnsi="Times New Roman" w:cs="Times New Roman"/>
          <w:bCs/>
          <w:sz w:val="32"/>
          <w:szCs w:val="32"/>
        </w:rPr>
        <w:t>.</w:t>
      </w:r>
    </w:p>
    <w:p w:rsidR="002A21D1" w:rsidRPr="00695A49" w:rsidRDefault="002A21D1"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Краса </w:t>
      </w:r>
      <w:r w:rsidRPr="00695A49">
        <w:rPr>
          <w:rFonts w:ascii="Times New Roman" w:hAnsi="Times New Roman" w:cs="Times New Roman"/>
          <w:bCs/>
          <w:sz w:val="32"/>
          <w:szCs w:val="32"/>
        </w:rPr>
        <w:t>–</w:t>
      </w:r>
      <w:r w:rsidR="0092238E"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 xml:space="preserve">етична категорія, що поряд </w:t>
      </w:r>
      <w:r w:rsidR="00A82EE2" w:rsidRPr="00695A49">
        <w:rPr>
          <w:rFonts w:ascii="Times New Roman" w:hAnsi="Times New Roman" w:cs="Times New Roman"/>
          <w:bCs/>
          <w:sz w:val="32"/>
          <w:szCs w:val="32"/>
        </w:rPr>
        <w:t>і</w:t>
      </w:r>
      <w:r w:rsidRPr="00695A49">
        <w:rPr>
          <w:rFonts w:ascii="Times New Roman" w:hAnsi="Times New Roman" w:cs="Times New Roman"/>
          <w:bCs/>
          <w:sz w:val="32"/>
          <w:szCs w:val="32"/>
        </w:rPr>
        <w:t>з категорією прекрасного є мірою досконалості й довершеності предметів та явищ, засобом оцінки змісту й форми літературного чи мистецького твору. Краса – це сукупність якостей, які дають насолоду органам слуху й зору. Категорія краси</w:t>
      </w:r>
      <w:r w:rsidR="00C1257C" w:rsidRPr="00695A49">
        <w:rPr>
          <w:rFonts w:ascii="Times New Roman" w:hAnsi="Times New Roman" w:cs="Times New Roman"/>
          <w:bCs/>
          <w:sz w:val="32"/>
          <w:szCs w:val="32"/>
        </w:rPr>
        <w:t>,</w:t>
      </w:r>
      <w:r w:rsidRPr="00695A49">
        <w:rPr>
          <w:rFonts w:ascii="Times New Roman" w:hAnsi="Times New Roman" w:cs="Times New Roman"/>
          <w:bCs/>
          <w:sz w:val="32"/>
          <w:szCs w:val="32"/>
        </w:rPr>
        <w:t xml:space="preserve"> на відмін</w:t>
      </w:r>
      <w:r w:rsidR="00C1257C" w:rsidRPr="00695A49">
        <w:rPr>
          <w:rFonts w:ascii="Times New Roman" w:hAnsi="Times New Roman" w:cs="Times New Roman"/>
          <w:bCs/>
          <w:sz w:val="32"/>
          <w:szCs w:val="32"/>
        </w:rPr>
        <w:t>у від категорії прекрасного,</w:t>
      </w:r>
      <w:r w:rsidRPr="00695A49">
        <w:rPr>
          <w:rFonts w:ascii="Times New Roman" w:hAnsi="Times New Roman" w:cs="Times New Roman"/>
          <w:bCs/>
          <w:sz w:val="32"/>
          <w:szCs w:val="32"/>
        </w:rPr>
        <w:t xml:space="preserve"> переважно застосовується для оцінки не </w:t>
      </w:r>
      <w:r w:rsidRPr="00695A49">
        <w:rPr>
          <w:rFonts w:ascii="Times New Roman" w:hAnsi="Times New Roman" w:cs="Times New Roman"/>
          <w:bCs/>
          <w:sz w:val="32"/>
          <w:szCs w:val="32"/>
        </w:rPr>
        <w:lastRenderedPageBreak/>
        <w:t>всіх етичних якостей предмета чи явища, а тільки окремих його частин.</w:t>
      </w:r>
    </w:p>
    <w:p w:rsidR="0085787E" w:rsidRPr="00695A49" w:rsidRDefault="002A21D1"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Крилаті вислови</w:t>
      </w:r>
      <w:r w:rsidR="00C1257C" w:rsidRPr="00695A49">
        <w:rPr>
          <w:rFonts w:ascii="Times New Roman" w:hAnsi="Times New Roman" w:cs="Times New Roman"/>
          <w:sz w:val="32"/>
          <w:szCs w:val="32"/>
        </w:rPr>
        <w:t xml:space="preserve"> – </w:t>
      </w:r>
      <w:r w:rsidRPr="00695A49">
        <w:rPr>
          <w:rFonts w:ascii="Times New Roman" w:hAnsi="Times New Roman" w:cs="Times New Roman"/>
          <w:sz w:val="32"/>
          <w:szCs w:val="32"/>
        </w:rPr>
        <w:t>стійкі</w:t>
      </w:r>
      <w:r w:rsidR="008B4AB7"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8B4AB7" w:rsidRPr="00695A49">
        <w:rPr>
          <w:rFonts w:ascii="Times New Roman" w:hAnsi="Times New Roman" w:cs="Times New Roman"/>
          <w:sz w:val="32"/>
          <w:szCs w:val="32"/>
        </w:rPr>
        <w:t xml:space="preserve">афористичні, образні </w:t>
      </w:r>
      <w:r w:rsidRPr="00695A49">
        <w:rPr>
          <w:rFonts w:ascii="Times New Roman" w:hAnsi="Times New Roman" w:cs="Times New Roman"/>
          <w:sz w:val="32"/>
          <w:szCs w:val="32"/>
        </w:rPr>
        <w:t>звороти, що мають книжне, певне літера</w:t>
      </w:r>
      <w:r w:rsidR="008B4AB7" w:rsidRPr="00695A49">
        <w:rPr>
          <w:rFonts w:ascii="Times New Roman" w:hAnsi="Times New Roman" w:cs="Times New Roman"/>
          <w:sz w:val="32"/>
          <w:szCs w:val="32"/>
        </w:rPr>
        <w:t>турне чи історичне походження. Отримали широке розповсюдження завдяки своїй влучності</w:t>
      </w:r>
      <w:r w:rsidRPr="00695A49">
        <w:rPr>
          <w:rFonts w:ascii="Times New Roman" w:hAnsi="Times New Roman" w:cs="Times New Roman"/>
          <w:sz w:val="32"/>
          <w:szCs w:val="32"/>
        </w:rPr>
        <w:t xml:space="preserve">, </w:t>
      </w:r>
      <w:r w:rsidR="008B4AB7" w:rsidRPr="00695A49">
        <w:rPr>
          <w:rFonts w:ascii="Times New Roman" w:hAnsi="Times New Roman" w:cs="Times New Roman"/>
          <w:sz w:val="32"/>
          <w:szCs w:val="32"/>
        </w:rPr>
        <w:t>виразності, лаконізму</w:t>
      </w:r>
      <w:r w:rsidR="009A5AFD" w:rsidRPr="00695A49">
        <w:rPr>
          <w:rFonts w:ascii="Times New Roman" w:hAnsi="Times New Roman" w:cs="Times New Roman"/>
          <w:sz w:val="32"/>
          <w:szCs w:val="32"/>
        </w:rPr>
        <w:t>, н</w:t>
      </w:r>
      <w:r w:rsidRPr="00695A49">
        <w:rPr>
          <w:rFonts w:ascii="Times New Roman" w:hAnsi="Times New Roman" w:cs="Times New Roman"/>
          <w:sz w:val="32"/>
          <w:szCs w:val="32"/>
        </w:rPr>
        <w:t>априклад:</w:t>
      </w:r>
      <w:r w:rsidRPr="00695A49">
        <w:rPr>
          <w:rFonts w:ascii="Times New Roman" w:hAnsi="Times New Roman" w:cs="Times New Roman"/>
          <w:i/>
          <w:sz w:val="32"/>
          <w:szCs w:val="32"/>
        </w:rPr>
        <w:t xml:space="preserve"> І все ж вона крутиться </w:t>
      </w:r>
      <w:r w:rsidRPr="00695A49">
        <w:rPr>
          <w:rFonts w:ascii="Times New Roman" w:hAnsi="Times New Roman" w:cs="Times New Roman"/>
          <w:sz w:val="32"/>
          <w:szCs w:val="32"/>
        </w:rPr>
        <w:t xml:space="preserve">(Галілей); </w:t>
      </w:r>
      <w:r w:rsidRPr="00695A49">
        <w:rPr>
          <w:rFonts w:ascii="Times New Roman" w:hAnsi="Times New Roman" w:cs="Times New Roman"/>
          <w:i/>
          <w:sz w:val="32"/>
          <w:szCs w:val="32"/>
        </w:rPr>
        <w:t>Всякому городу нрав і права</w:t>
      </w:r>
      <w:r w:rsidR="00C1257C" w:rsidRPr="00695A49">
        <w:rPr>
          <w:rFonts w:ascii="Times New Roman" w:hAnsi="Times New Roman" w:cs="Times New Roman"/>
          <w:sz w:val="32"/>
          <w:szCs w:val="32"/>
        </w:rPr>
        <w:t xml:space="preserve"> (Г. </w:t>
      </w:r>
      <w:r w:rsidRPr="00695A49">
        <w:rPr>
          <w:rFonts w:ascii="Times New Roman" w:hAnsi="Times New Roman" w:cs="Times New Roman"/>
          <w:sz w:val="32"/>
          <w:szCs w:val="32"/>
        </w:rPr>
        <w:t xml:space="preserve">Сковорода); </w:t>
      </w:r>
      <w:r w:rsidRPr="00695A49">
        <w:rPr>
          <w:rFonts w:ascii="Times New Roman" w:hAnsi="Times New Roman" w:cs="Times New Roman"/>
          <w:i/>
          <w:sz w:val="32"/>
          <w:szCs w:val="32"/>
        </w:rPr>
        <w:t>Вогонь в одежі слова</w:t>
      </w:r>
      <w:r w:rsidR="00C1257C" w:rsidRPr="00695A49">
        <w:rPr>
          <w:rFonts w:ascii="Times New Roman" w:hAnsi="Times New Roman" w:cs="Times New Roman"/>
          <w:sz w:val="32"/>
          <w:szCs w:val="32"/>
        </w:rPr>
        <w:t xml:space="preserve"> (І. </w:t>
      </w:r>
      <w:r w:rsidR="008A10C7" w:rsidRPr="00695A49">
        <w:rPr>
          <w:rFonts w:ascii="Times New Roman" w:hAnsi="Times New Roman" w:cs="Times New Roman"/>
          <w:sz w:val="32"/>
          <w:szCs w:val="32"/>
        </w:rPr>
        <w:t>Франко)</w:t>
      </w:r>
      <w:r w:rsidR="00486027"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пропаща сила </w:t>
      </w:r>
      <w:r w:rsidR="00C1257C" w:rsidRPr="00695A49">
        <w:rPr>
          <w:rFonts w:ascii="Times New Roman" w:hAnsi="Times New Roman" w:cs="Times New Roman"/>
          <w:sz w:val="32"/>
          <w:szCs w:val="32"/>
        </w:rPr>
        <w:t>(П. </w:t>
      </w:r>
      <w:r w:rsidRPr="00695A49">
        <w:rPr>
          <w:rFonts w:ascii="Times New Roman" w:hAnsi="Times New Roman" w:cs="Times New Roman"/>
          <w:sz w:val="32"/>
          <w:szCs w:val="32"/>
        </w:rPr>
        <w:t xml:space="preserve">Мирний); </w:t>
      </w:r>
      <w:r w:rsidRPr="00695A49">
        <w:rPr>
          <w:rFonts w:ascii="Times New Roman" w:hAnsi="Times New Roman" w:cs="Times New Roman"/>
          <w:i/>
          <w:sz w:val="32"/>
          <w:szCs w:val="32"/>
        </w:rPr>
        <w:t xml:space="preserve">коні не винні </w:t>
      </w:r>
      <w:r w:rsidR="00C1257C" w:rsidRPr="00695A49">
        <w:rPr>
          <w:rFonts w:ascii="Times New Roman" w:hAnsi="Times New Roman" w:cs="Times New Roman"/>
          <w:sz w:val="32"/>
          <w:szCs w:val="32"/>
        </w:rPr>
        <w:t>(М. </w:t>
      </w:r>
      <w:r w:rsidRPr="00695A49">
        <w:rPr>
          <w:rFonts w:ascii="Times New Roman" w:hAnsi="Times New Roman" w:cs="Times New Roman"/>
          <w:sz w:val="32"/>
          <w:szCs w:val="32"/>
        </w:rPr>
        <w:t xml:space="preserve">Коцюбинський); </w:t>
      </w:r>
      <w:r w:rsidRPr="00695A49">
        <w:rPr>
          <w:rFonts w:ascii="Times New Roman" w:hAnsi="Times New Roman" w:cs="Times New Roman"/>
          <w:i/>
          <w:sz w:val="32"/>
          <w:szCs w:val="32"/>
        </w:rPr>
        <w:t xml:space="preserve">лебеді материнства </w:t>
      </w:r>
      <w:r w:rsidR="00C1257C" w:rsidRPr="00695A49">
        <w:rPr>
          <w:rFonts w:ascii="Times New Roman" w:hAnsi="Times New Roman" w:cs="Times New Roman"/>
          <w:sz w:val="32"/>
          <w:szCs w:val="32"/>
        </w:rPr>
        <w:t>(В. </w:t>
      </w:r>
      <w:r w:rsidRPr="00695A49">
        <w:rPr>
          <w:rFonts w:ascii="Times New Roman" w:hAnsi="Times New Roman" w:cs="Times New Roman"/>
          <w:sz w:val="32"/>
          <w:szCs w:val="32"/>
        </w:rPr>
        <w:t xml:space="preserve">Симоненко); </w:t>
      </w:r>
      <w:r w:rsidRPr="00695A49">
        <w:rPr>
          <w:rFonts w:ascii="Times New Roman" w:hAnsi="Times New Roman" w:cs="Times New Roman"/>
          <w:i/>
          <w:sz w:val="32"/>
          <w:szCs w:val="32"/>
        </w:rPr>
        <w:t>досвітні вогні</w:t>
      </w:r>
      <w:r w:rsidR="00C1257C" w:rsidRPr="00695A49">
        <w:rPr>
          <w:rFonts w:ascii="Times New Roman" w:hAnsi="Times New Roman" w:cs="Times New Roman"/>
          <w:sz w:val="32"/>
          <w:szCs w:val="32"/>
        </w:rPr>
        <w:t xml:space="preserve"> (Л. </w:t>
      </w:r>
      <w:r w:rsidRPr="00695A49">
        <w:rPr>
          <w:rFonts w:ascii="Times New Roman" w:hAnsi="Times New Roman" w:cs="Times New Roman"/>
          <w:sz w:val="32"/>
          <w:szCs w:val="32"/>
        </w:rPr>
        <w:t xml:space="preserve">Українка); </w:t>
      </w:r>
      <w:r w:rsidRPr="00695A49">
        <w:rPr>
          <w:rFonts w:ascii="Times New Roman" w:hAnsi="Times New Roman" w:cs="Times New Roman"/>
          <w:i/>
          <w:sz w:val="32"/>
          <w:szCs w:val="32"/>
        </w:rPr>
        <w:t>сізіфова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праця </w:t>
      </w:r>
      <w:r w:rsidRPr="00695A49">
        <w:rPr>
          <w:rFonts w:ascii="Times New Roman" w:hAnsi="Times New Roman" w:cs="Times New Roman"/>
          <w:sz w:val="32"/>
          <w:szCs w:val="32"/>
        </w:rPr>
        <w:t>(Гомер);</w:t>
      </w:r>
      <w:r w:rsidRPr="00695A49">
        <w:rPr>
          <w:rFonts w:ascii="Times New Roman" w:hAnsi="Times New Roman" w:cs="Times New Roman"/>
          <w:i/>
          <w:sz w:val="32"/>
          <w:szCs w:val="32"/>
        </w:rPr>
        <w:t xml:space="preserve"> варфоломіївська ніч</w:t>
      </w:r>
      <w:r w:rsidRPr="00695A49">
        <w:rPr>
          <w:rFonts w:ascii="Times New Roman" w:hAnsi="Times New Roman" w:cs="Times New Roman"/>
          <w:sz w:val="32"/>
          <w:szCs w:val="32"/>
        </w:rPr>
        <w:t xml:space="preserve"> (трагедія в історії релігійних воєн у Франції).</w:t>
      </w:r>
      <w:r w:rsidR="002A1A3D" w:rsidRPr="00695A49">
        <w:rPr>
          <w:rFonts w:ascii="Times New Roman" w:hAnsi="Times New Roman" w:cs="Times New Roman"/>
          <w:sz w:val="32"/>
          <w:szCs w:val="32"/>
        </w:rPr>
        <w:t xml:space="preserve"> Див. також: </w:t>
      </w:r>
      <w:r w:rsidR="001E7992" w:rsidRPr="00695A49">
        <w:rPr>
          <w:rFonts w:ascii="Times New Roman" w:hAnsi="Times New Roman" w:cs="Times New Roman"/>
          <w:i/>
          <w:sz w:val="32"/>
          <w:szCs w:val="32"/>
        </w:rPr>
        <w:t>фразеологічна система мови</w:t>
      </w:r>
      <w:r w:rsidR="001E7992" w:rsidRPr="00695A49">
        <w:rPr>
          <w:rFonts w:ascii="Times New Roman" w:hAnsi="Times New Roman" w:cs="Times New Roman"/>
          <w:sz w:val="32"/>
          <w:szCs w:val="32"/>
        </w:rPr>
        <w:t>.</w:t>
      </w:r>
    </w:p>
    <w:p w:rsidR="002A21D1" w:rsidRPr="00695A49" w:rsidRDefault="002A21D1"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eastAsia="Times New Roman" w:hAnsi="Times New Roman" w:cs="Times New Roman"/>
          <w:b/>
          <w:bCs/>
          <w:sz w:val="32"/>
          <w:szCs w:val="32"/>
          <w:lang w:eastAsia="uk-UA"/>
        </w:rPr>
        <w:t xml:space="preserve">Культура мови </w:t>
      </w:r>
      <w:r w:rsidRPr="00695A49">
        <w:rPr>
          <w:rFonts w:ascii="Times New Roman" w:eastAsia="Times New Roman" w:hAnsi="Times New Roman" w:cs="Times New Roman"/>
          <w:sz w:val="32"/>
          <w:szCs w:val="32"/>
          <w:lang w:eastAsia="uk-UA"/>
        </w:rPr>
        <w:t xml:space="preserve">– </w:t>
      </w:r>
      <w:r w:rsidR="00E82AE7" w:rsidRPr="00695A49">
        <w:rPr>
          <w:rFonts w:ascii="Times New Roman" w:eastAsia="Times New Roman" w:hAnsi="Times New Roman" w:cs="Times New Roman"/>
          <w:sz w:val="32"/>
          <w:szCs w:val="32"/>
          <w:lang w:eastAsia="uk-UA"/>
        </w:rPr>
        <w:t>наука</w:t>
      </w:r>
      <w:r w:rsidRPr="00695A49">
        <w:rPr>
          <w:rFonts w:ascii="Times New Roman" w:eastAsia="Times New Roman" w:hAnsi="Times New Roman" w:cs="Times New Roman"/>
          <w:sz w:val="32"/>
          <w:szCs w:val="32"/>
          <w:lang w:eastAsia="uk-UA"/>
        </w:rPr>
        <w:t xml:space="preserve">, що </w:t>
      </w:r>
      <w:r w:rsidR="00153F37" w:rsidRPr="00695A49">
        <w:rPr>
          <w:rFonts w:ascii="Times New Roman" w:eastAsia="Times New Roman" w:hAnsi="Times New Roman" w:cs="Times New Roman"/>
          <w:sz w:val="32"/>
          <w:szCs w:val="32"/>
          <w:lang w:eastAsia="uk-UA"/>
        </w:rPr>
        <w:t>вивчає</w:t>
      </w:r>
      <w:r w:rsidR="00987ABD" w:rsidRPr="00695A49">
        <w:rPr>
          <w:rFonts w:ascii="Times New Roman" w:eastAsia="Times New Roman" w:hAnsi="Times New Roman" w:cs="Times New Roman"/>
          <w:sz w:val="32"/>
          <w:szCs w:val="32"/>
          <w:lang w:eastAsia="uk-UA"/>
        </w:rPr>
        <w:t xml:space="preserve"> питання</w:t>
      </w:r>
      <w:r w:rsidRPr="00695A49">
        <w:rPr>
          <w:rFonts w:ascii="Times New Roman" w:eastAsia="Times New Roman" w:hAnsi="Times New Roman" w:cs="Times New Roman"/>
          <w:sz w:val="32"/>
          <w:szCs w:val="32"/>
          <w:lang w:eastAsia="uk-UA"/>
        </w:rPr>
        <w:t xml:space="preserve"> функціонування мови в суспільстві з погляду її нормативності</w:t>
      </w:r>
      <w:r w:rsidR="00E82AE7" w:rsidRPr="00695A49">
        <w:rPr>
          <w:rFonts w:ascii="Times New Roman" w:hAnsi="Times New Roman"/>
          <w:sz w:val="32"/>
          <w:szCs w:val="32"/>
        </w:rPr>
        <w:t xml:space="preserve"> й</w:t>
      </w:r>
      <w:r w:rsidRPr="00695A49">
        <w:rPr>
          <w:rFonts w:ascii="Times New Roman" w:eastAsia="Times New Roman" w:hAnsi="Times New Roman" w:cs="Times New Roman"/>
          <w:sz w:val="32"/>
          <w:szCs w:val="32"/>
          <w:lang w:eastAsia="uk-UA"/>
        </w:rPr>
        <w:t xml:space="preserve"> регламентує правила користування літературною мовою</w:t>
      </w:r>
      <w:r w:rsidR="00D21F9B" w:rsidRPr="00695A49">
        <w:rPr>
          <w:rFonts w:ascii="Times New Roman" w:eastAsia="Times New Roman" w:hAnsi="Times New Roman" w:cs="Times New Roman"/>
          <w:sz w:val="32"/>
          <w:szCs w:val="32"/>
          <w:lang w:eastAsia="uk-UA"/>
        </w:rPr>
        <w:t>: правила вимови, наголошення, слововживання, словотворення, формотворення, побудови словосполучень і речень.</w:t>
      </w:r>
      <w:r w:rsidR="001D5533" w:rsidRPr="00695A49">
        <w:rPr>
          <w:rFonts w:ascii="Times New Roman" w:eastAsia="Times New Roman" w:hAnsi="Times New Roman" w:cs="Times New Roman"/>
          <w:sz w:val="32"/>
          <w:szCs w:val="32"/>
          <w:lang w:eastAsia="uk-UA"/>
        </w:rPr>
        <w:t xml:space="preserve"> </w:t>
      </w:r>
      <w:r w:rsidR="00E82AE7" w:rsidRPr="00695A49">
        <w:rPr>
          <w:rFonts w:ascii="Times New Roman" w:eastAsia="Times New Roman" w:hAnsi="Times New Roman" w:cs="Times New Roman"/>
          <w:sz w:val="32"/>
          <w:szCs w:val="32"/>
          <w:lang w:eastAsia="uk-UA"/>
        </w:rPr>
        <w:t xml:space="preserve">Це </w:t>
      </w:r>
      <w:r w:rsidR="001D5533" w:rsidRPr="00695A49">
        <w:rPr>
          <w:rFonts w:ascii="Times New Roman" w:eastAsia="Times New Roman" w:hAnsi="Times New Roman" w:cs="Times New Roman"/>
          <w:sz w:val="32"/>
          <w:szCs w:val="32"/>
          <w:lang w:eastAsia="uk-UA"/>
        </w:rPr>
        <w:t>система ознак і вимог досконалої літературної мови</w:t>
      </w:r>
      <w:r w:rsidR="00E82AE7" w:rsidRPr="00695A49">
        <w:rPr>
          <w:rFonts w:ascii="Times New Roman" w:eastAsia="Times New Roman" w:hAnsi="Times New Roman" w:cs="Times New Roman"/>
          <w:sz w:val="32"/>
          <w:szCs w:val="32"/>
          <w:lang w:eastAsia="uk-UA"/>
        </w:rPr>
        <w:t>,</w:t>
      </w:r>
      <w:r w:rsidR="0085787E" w:rsidRPr="00695A49">
        <w:rPr>
          <w:rFonts w:ascii="Times New Roman" w:eastAsia="Times New Roman" w:hAnsi="Times New Roman" w:cs="Times New Roman"/>
          <w:sz w:val="32"/>
          <w:szCs w:val="32"/>
          <w:lang w:eastAsia="uk-UA"/>
        </w:rPr>
        <w:t xml:space="preserve"> мовна культура особистості, колективу, певної групи населення</w:t>
      </w:r>
      <w:r w:rsidRPr="00695A49">
        <w:rPr>
          <w:rFonts w:ascii="Times New Roman" w:eastAsia="Times New Roman" w:hAnsi="Times New Roman" w:cs="Times New Roman"/>
          <w:sz w:val="32"/>
          <w:szCs w:val="32"/>
          <w:lang w:eastAsia="uk-UA"/>
        </w:rPr>
        <w:t xml:space="preserve">. </w:t>
      </w:r>
      <w:r w:rsidR="00E82AE7" w:rsidRPr="00695A49">
        <w:rPr>
          <w:rFonts w:ascii="Times New Roman" w:eastAsia="Times New Roman" w:hAnsi="Times New Roman" w:cs="Times New Roman"/>
          <w:sz w:val="32"/>
          <w:szCs w:val="32"/>
          <w:lang w:eastAsia="uk-UA"/>
        </w:rPr>
        <w:t xml:space="preserve">Культура мови </w:t>
      </w:r>
      <w:r w:rsidRPr="00695A49">
        <w:rPr>
          <w:rFonts w:ascii="Times New Roman" w:eastAsia="Times New Roman" w:hAnsi="Times New Roman" w:cs="Times New Roman"/>
          <w:sz w:val="32"/>
          <w:szCs w:val="32"/>
          <w:lang w:eastAsia="uk-UA"/>
        </w:rPr>
        <w:t>спр</w:t>
      </w:r>
      <w:r w:rsidR="00E82AE7" w:rsidRPr="00695A49">
        <w:rPr>
          <w:rFonts w:ascii="Times New Roman" w:eastAsia="Times New Roman" w:hAnsi="Times New Roman" w:cs="Times New Roman"/>
          <w:sz w:val="32"/>
          <w:szCs w:val="32"/>
          <w:lang w:eastAsia="uk-UA"/>
        </w:rPr>
        <w:t>ияє реальному втіленню в мовній практиці</w:t>
      </w:r>
      <w:r w:rsidR="00DC26E3" w:rsidRPr="00695A49">
        <w:rPr>
          <w:rFonts w:ascii="Times New Roman" w:eastAsia="Times New Roman" w:hAnsi="Times New Roman" w:cs="Times New Roman"/>
          <w:sz w:val="32"/>
          <w:szCs w:val="32"/>
          <w:lang w:eastAsia="uk-UA"/>
        </w:rPr>
        <w:t xml:space="preserve"> літературних норм</w:t>
      </w:r>
      <w:r w:rsidRPr="00695A49">
        <w:rPr>
          <w:rFonts w:ascii="Times New Roman" w:eastAsia="Times New Roman" w:hAnsi="Times New Roman" w:cs="Times New Roman"/>
          <w:sz w:val="32"/>
          <w:szCs w:val="32"/>
          <w:lang w:eastAsia="uk-UA"/>
        </w:rPr>
        <w:t xml:space="preserve">, </w:t>
      </w:r>
      <w:r w:rsidR="00DC26E3" w:rsidRPr="00695A49">
        <w:rPr>
          <w:rFonts w:ascii="Times New Roman" w:eastAsia="Times New Roman" w:hAnsi="Times New Roman" w:cs="Times New Roman"/>
          <w:sz w:val="32"/>
          <w:szCs w:val="32"/>
          <w:lang w:eastAsia="uk-UA"/>
        </w:rPr>
        <w:t>здійсненню</w:t>
      </w:r>
      <w:r w:rsidR="00015726" w:rsidRPr="00695A49">
        <w:rPr>
          <w:rFonts w:ascii="Times New Roman" w:eastAsia="Times New Roman" w:hAnsi="Times New Roman" w:cs="Times New Roman"/>
          <w:sz w:val="32"/>
          <w:szCs w:val="32"/>
          <w:lang w:eastAsia="uk-UA"/>
        </w:rPr>
        <w:t xml:space="preserve"> </w:t>
      </w:r>
      <w:r w:rsidR="00DC26E3" w:rsidRPr="00695A49">
        <w:rPr>
          <w:rFonts w:ascii="Times New Roman" w:eastAsia="Times New Roman" w:hAnsi="Times New Roman" w:cs="Times New Roman"/>
          <w:sz w:val="32"/>
          <w:szCs w:val="32"/>
          <w:lang w:eastAsia="uk-UA"/>
        </w:rPr>
        <w:t>цілеспрямованої мовної політики</w:t>
      </w:r>
      <w:r w:rsidRPr="00695A49">
        <w:rPr>
          <w:rFonts w:ascii="Times New Roman" w:eastAsia="Times New Roman" w:hAnsi="Times New Roman" w:cs="Times New Roman"/>
          <w:sz w:val="32"/>
          <w:szCs w:val="32"/>
          <w:lang w:eastAsia="uk-UA"/>
        </w:rPr>
        <w:t>.</w:t>
      </w:r>
      <w:r w:rsidR="00905DA7" w:rsidRPr="00695A49">
        <w:rPr>
          <w:rFonts w:ascii="Times New Roman" w:eastAsia="Times New Roman" w:hAnsi="Times New Roman" w:cs="Times New Roman"/>
          <w:sz w:val="32"/>
          <w:szCs w:val="32"/>
          <w:lang w:eastAsia="uk-UA"/>
        </w:rPr>
        <w:t xml:space="preserve"> Див. також: </w:t>
      </w:r>
      <w:r w:rsidR="00905DA7" w:rsidRPr="00695A49">
        <w:rPr>
          <w:rFonts w:ascii="Times New Roman" w:eastAsia="Times New Roman" w:hAnsi="Times New Roman" w:cs="Times New Roman"/>
          <w:i/>
          <w:sz w:val="32"/>
          <w:szCs w:val="32"/>
          <w:lang w:eastAsia="uk-UA"/>
        </w:rPr>
        <w:t>культура мовлення</w:t>
      </w:r>
      <w:r w:rsidR="00905DA7" w:rsidRPr="00695A49">
        <w:rPr>
          <w:rFonts w:ascii="Times New Roman" w:eastAsia="Times New Roman" w:hAnsi="Times New Roman" w:cs="Times New Roman"/>
          <w:sz w:val="32"/>
          <w:szCs w:val="32"/>
          <w:lang w:eastAsia="uk-UA"/>
        </w:rPr>
        <w:t xml:space="preserve">, </w:t>
      </w:r>
      <w:r w:rsidR="00905DA7" w:rsidRPr="00695A49">
        <w:rPr>
          <w:rFonts w:ascii="Times New Roman" w:eastAsia="Times New Roman" w:hAnsi="Times New Roman" w:cs="Times New Roman"/>
          <w:i/>
          <w:sz w:val="32"/>
          <w:szCs w:val="32"/>
          <w:lang w:eastAsia="uk-UA"/>
        </w:rPr>
        <w:t>мовна майстерність</w:t>
      </w:r>
      <w:r w:rsidR="00905DA7" w:rsidRPr="00695A49">
        <w:rPr>
          <w:rFonts w:ascii="Times New Roman" w:eastAsia="Times New Roman" w:hAnsi="Times New Roman" w:cs="Times New Roman"/>
          <w:sz w:val="32"/>
          <w:szCs w:val="32"/>
          <w:lang w:eastAsia="uk-UA"/>
        </w:rPr>
        <w:t>,</w:t>
      </w:r>
      <w:r w:rsidR="00905DA7" w:rsidRPr="00695A49">
        <w:rPr>
          <w:rFonts w:ascii="Times New Roman" w:eastAsia="Times New Roman" w:hAnsi="Times New Roman" w:cs="Times New Roman"/>
          <w:i/>
          <w:sz w:val="32"/>
          <w:szCs w:val="32"/>
          <w:lang w:eastAsia="uk-UA"/>
        </w:rPr>
        <w:t xml:space="preserve"> мовна норма</w:t>
      </w:r>
      <w:r w:rsidR="00905DA7" w:rsidRPr="00695A49">
        <w:rPr>
          <w:rFonts w:ascii="Times New Roman" w:eastAsia="Times New Roman" w:hAnsi="Times New Roman" w:cs="Times New Roman"/>
          <w:sz w:val="32"/>
          <w:szCs w:val="32"/>
          <w:lang w:eastAsia="uk-UA"/>
        </w:rPr>
        <w:t>.</w:t>
      </w:r>
    </w:p>
    <w:p w:rsidR="009B01B8" w:rsidRPr="00695A49" w:rsidRDefault="002A21D1" w:rsidP="006614D5">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eastAsia="Times New Roman" w:hAnsi="Times New Roman" w:cs="Times New Roman"/>
          <w:b/>
          <w:sz w:val="32"/>
          <w:szCs w:val="32"/>
          <w:lang w:eastAsia="uk-UA"/>
        </w:rPr>
        <w:t>Культура мовлення</w:t>
      </w:r>
      <w:r w:rsidRPr="00695A49">
        <w:rPr>
          <w:rFonts w:ascii="Times New Roman" w:eastAsia="Times New Roman" w:hAnsi="Times New Roman" w:cs="Times New Roman"/>
          <w:sz w:val="32"/>
          <w:szCs w:val="32"/>
          <w:lang w:eastAsia="uk-UA"/>
        </w:rPr>
        <w:t xml:space="preserve"> – </w:t>
      </w:r>
      <w:r w:rsidR="000903E0" w:rsidRPr="00695A49">
        <w:rPr>
          <w:rFonts w:ascii="Times New Roman" w:eastAsia="Times New Roman" w:hAnsi="Times New Roman" w:cs="Times New Roman"/>
          <w:sz w:val="32"/>
          <w:szCs w:val="32"/>
          <w:lang w:eastAsia="uk-UA"/>
        </w:rPr>
        <w:t xml:space="preserve">дотримання </w:t>
      </w:r>
      <w:r w:rsidR="00B16B39" w:rsidRPr="00695A49">
        <w:rPr>
          <w:rFonts w:ascii="Times New Roman" w:eastAsia="Times New Roman" w:hAnsi="Times New Roman" w:cs="Times New Roman"/>
          <w:sz w:val="32"/>
          <w:szCs w:val="32"/>
          <w:lang w:eastAsia="uk-UA"/>
        </w:rPr>
        <w:t>літератур</w:t>
      </w:r>
      <w:r w:rsidR="00BE5844" w:rsidRPr="00695A49">
        <w:rPr>
          <w:rFonts w:ascii="Times New Roman" w:eastAsia="Times New Roman" w:hAnsi="Times New Roman" w:cs="Times New Roman"/>
          <w:sz w:val="32"/>
          <w:szCs w:val="32"/>
          <w:lang w:eastAsia="uk-UA"/>
        </w:rPr>
        <w:t xml:space="preserve">них норм </w:t>
      </w:r>
      <w:r w:rsidR="00B16B39" w:rsidRPr="00695A49">
        <w:rPr>
          <w:rFonts w:ascii="Times New Roman" w:hAnsi="Times New Roman"/>
          <w:sz w:val="32"/>
          <w:szCs w:val="32"/>
        </w:rPr>
        <w:t>вимови, наголошення, слововживання,</w:t>
      </w:r>
      <w:r w:rsidR="008419C2" w:rsidRPr="00695A49">
        <w:rPr>
          <w:rFonts w:ascii="Times New Roman" w:hAnsi="Times New Roman"/>
          <w:sz w:val="32"/>
          <w:szCs w:val="32"/>
        </w:rPr>
        <w:t xml:space="preserve"> побудови </w:t>
      </w:r>
      <w:r w:rsidR="00255344" w:rsidRPr="00695A49">
        <w:rPr>
          <w:rFonts w:ascii="Times New Roman" w:hAnsi="Times New Roman"/>
          <w:sz w:val="32"/>
          <w:szCs w:val="32"/>
        </w:rPr>
        <w:t>словосполучень, речень, текстів</w:t>
      </w:r>
      <w:r w:rsidR="002A1A4E">
        <w:rPr>
          <w:rFonts w:ascii="Times New Roman" w:hAnsi="Times New Roman"/>
          <w:sz w:val="32"/>
          <w:szCs w:val="32"/>
        </w:rPr>
        <w:t xml:space="preserve"> на практиці</w:t>
      </w:r>
      <w:r w:rsidR="00037ED9" w:rsidRPr="00695A49">
        <w:rPr>
          <w:rFonts w:ascii="Times New Roman" w:eastAsia="Times New Roman" w:hAnsi="Times New Roman" w:cs="Times New Roman"/>
          <w:sz w:val="32"/>
          <w:szCs w:val="32"/>
          <w:lang w:eastAsia="uk-UA"/>
        </w:rPr>
        <w:t xml:space="preserve">, </w:t>
      </w:r>
      <w:r w:rsidR="00153F37" w:rsidRPr="00695A49">
        <w:rPr>
          <w:rFonts w:ascii="Times New Roman" w:hAnsi="Times New Roman"/>
          <w:sz w:val="32"/>
          <w:szCs w:val="32"/>
        </w:rPr>
        <w:t>уміння використовувати зображальні засоби мовного коду в різних умовах спілкування</w:t>
      </w:r>
      <w:r w:rsidR="009E244E" w:rsidRPr="00695A49">
        <w:rPr>
          <w:rFonts w:ascii="Times New Roman" w:hAnsi="Times New Roman"/>
          <w:sz w:val="32"/>
          <w:szCs w:val="32"/>
        </w:rPr>
        <w:t>. Н</w:t>
      </w:r>
      <w:r w:rsidRPr="00695A49">
        <w:rPr>
          <w:rFonts w:ascii="Times New Roman" w:eastAsia="Times New Roman" w:hAnsi="Times New Roman" w:cs="Times New Roman"/>
          <w:sz w:val="32"/>
          <w:szCs w:val="32"/>
          <w:lang w:eastAsia="uk-UA"/>
        </w:rPr>
        <w:t>ор</w:t>
      </w:r>
      <w:r w:rsidR="00255344" w:rsidRPr="00695A49">
        <w:rPr>
          <w:rFonts w:ascii="Times New Roman" w:eastAsia="Times New Roman" w:hAnsi="Times New Roman" w:cs="Times New Roman"/>
          <w:sz w:val="32"/>
          <w:szCs w:val="32"/>
          <w:lang w:eastAsia="uk-UA"/>
        </w:rPr>
        <w:t xml:space="preserve">мативність, літературність </w:t>
      </w:r>
      <w:r w:rsidR="009E244E" w:rsidRPr="00695A49">
        <w:rPr>
          <w:rFonts w:ascii="Times New Roman" w:eastAsia="Times New Roman" w:hAnsi="Times New Roman" w:cs="Times New Roman"/>
          <w:sz w:val="32"/>
          <w:szCs w:val="32"/>
          <w:lang w:eastAsia="uk-UA"/>
        </w:rPr>
        <w:t xml:space="preserve">усного і писемного мовлення </w:t>
      </w:r>
      <w:r w:rsidR="00255344" w:rsidRPr="00695A49">
        <w:rPr>
          <w:rFonts w:ascii="Times New Roman" w:eastAsia="Times New Roman" w:hAnsi="Times New Roman" w:cs="Times New Roman"/>
          <w:sz w:val="32"/>
          <w:szCs w:val="32"/>
          <w:lang w:eastAsia="uk-UA"/>
        </w:rPr>
        <w:t>полягає</w:t>
      </w:r>
      <w:r w:rsidRPr="00695A49">
        <w:rPr>
          <w:rFonts w:ascii="Times New Roman" w:eastAsia="Times New Roman" w:hAnsi="Times New Roman" w:cs="Times New Roman"/>
          <w:sz w:val="32"/>
          <w:szCs w:val="32"/>
          <w:lang w:eastAsia="uk-UA"/>
        </w:rPr>
        <w:t xml:space="preserve"> </w:t>
      </w:r>
      <w:r w:rsidR="00527472" w:rsidRPr="00695A49">
        <w:rPr>
          <w:rFonts w:ascii="Times New Roman" w:eastAsia="Times New Roman" w:hAnsi="Times New Roman" w:cs="Times New Roman"/>
          <w:sz w:val="32"/>
          <w:szCs w:val="32"/>
          <w:lang w:eastAsia="uk-UA"/>
        </w:rPr>
        <w:t>в</w:t>
      </w:r>
      <w:r w:rsidR="00255344" w:rsidRPr="00695A49">
        <w:rPr>
          <w:rFonts w:ascii="Times New Roman" w:eastAsia="Times New Roman" w:hAnsi="Times New Roman" w:cs="Times New Roman"/>
          <w:sz w:val="32"/>
          <w:szCs w:val="32"/>
          <w:lang w:eastAsia="uk-UA"/>
        </w:rPr>
        <w:t xml:space="preserve"> його</w:t>
      </w:r>
      <w:r w:rsidRPr="00695A49">
        <w:rPr>
          <w:rFonts w:ascii="Times New Roman" w:eastAsia="Times New Roman" w:hAnsi="Times New Roman" w:cs="Times New Roman"/>
          <w:sz w:val="32"/>
          <w:szCs w:val="32"/>
          <w:lang w:eastAsia="uk-UA"/>
        </w:rPr>
        <w:t xml:space="preserve"> грамотності, </w:t>
      </w:r>
      <w:r w:rsidR="00DA5A0B" w:rsidRPr="00695A49">
        <w:rPr>
          <w:rFonts w:ascii="Times New Roman" w:eastAsia="Times New Roman" w:hAnsi="Times New Roman" w:cs="Times New Roman"/>
          <w:sz w:val="32"/>
          <w:szCs w:val="32"/>
          <w:lang w:eastAsia="uk-UA"/>
        </w:rPr>
        <w:t xml:space="preserve">правильності, </w:t>
      </w:r>
      <w:r w:rsidRPr="00695A49">
        <w:rPr>
          <w:rFonts w:ascii="Times New Roman" w:eastAsia="Times New Roman" w:hAnsi="Times New Roman" w:cs="Times New Roman"/>
          <w:sz w:val="32"/>
          <w:szCs w:val="32"/>
          <w:lang w:eastAsia="uk-UA"/>
        </w:rPr>
        <w:t>точності, ясності, чистоті, логічній стрункості</w:t>
      </w:r>
      <w:r w:rsidR="00271421" w:rsidRPr="00695A49">
        <w:rPr>
          <w:rFonts w:ascii="Times New Roman" w:eastAsia="Times New Roman" w:hAnsi="Times New Roman" w:cs="Times New Roman"/>
          <w:sz w:val="32"/>
          <w:szCs w:val="32"/>
          <w:lang w:eastAsia="uk-UA"/>
        </w:rPr>
        <w:t xml:space="preserve"> (послідовності)</w:t>
      </w:r>
      <w:r w:rsidR="00A15865">
        <w:rPr>
          <w:rFonts w:ascii="Times New Roman" w:eastAsia="Times New Roman" w:hAnsi="Times New Roman" w:cs="Times New Roman"/>
          <w:sz w:val="32"/>
          <w:szCs w:val="32"/>
          <w:lang w:eastAsia="uk-UA"/>
        </w:rPr>
        <w:t>, доцільн</w:t>
      </w:r>
      <w:r w:rsidR="00BA2621" w:rsidRPr="00695A49">
        <w:rPr>
          <w:rFonts w:ascii="Times New Roman" w:eastAsia="Times New Roman" w:hAnsi="Times New Roman" w:cs="Times New Roman"/>
          <w:sz w:val="32"/>
          <w:szCs w:val="32"/>
          <w:lang w:eastAsia="uk-UA"/>
        </w:rPr>
        <w:t>ості.</w:t>
      </w:r>
      <w:r w:rsidR="006614D5" w:rsidRPr="00695A49">
        <w:rPr>
          <w:rFonts w:ascii="Times New Roman" w:hAnsi="Times New Roman" w:cs="Times New Roman"/>
          <w:bCs/>
          <w:sz w:val="32"/>
          <w:szCs w:val="32"/>
        </w:rPr>
        <w:t xml:space="preserve"> </w:t>
      </w:r>
      <w:r w:rsidR="00E916B2" w:rsidRPr="00695A49">
        <w:rPr>
          <w:rFonts w:ascii="Times New Roman" w:eastAsia="Times New Roman" w:hAnsi="Times New Roman" w:cs="Times New Roman"/>
          <w:sz w:val="32"/>
          <w:szCs w:val="32"/>
          <w:lang w:eastAsia="uk-UA"/>
        </w:rPr>
        <w:t>Мовленню високої культури властиві також ознаки багатства</w:t>
      </w:r>
      <w:r w:rsidR="00875145" w:rsidRPr="00695A49">
        <w:rPr>
          <w:rFonts w:ascii="Times New Roman" w:eastAsia="Times New Roman" w:hAnsi="Times New Roman" w:cs="Times New Roman"/>
          <w:sz w:val="32"/>
          <w:szCs w:val="32"/>
          <w:lang w:eastAsia="uk-UA"/>
        </w:rPr>
        <w:t xml:space="preserve"> та</w:t>
      </w:r>
      <w:r w:rsidR="00E916B2" w:rsidRPr="00695A49">
        <w:rPr>
          <w:rFonts w:ascii="Times New Roman" w:eastAsia="Times New Roman" w:hAnsi="Times New Roman" w:cs="Times New Roman"/>
          <w:sz w:val="32"/>
          <w:szCs w:val="32"/>
          <w:lang w:eastAsia="uk-UA"/>
        </w:rPr>
        <w:t xml:space="preserve"> різноманітності </w:t>
      </w:r>
      <w:r w:rsidR="00875145" w:rsidRPr="00695A49">
        <w:rPr>
          <w:rFonts w:ascii="Times New Roman" w:eastAsia="Times New Roman" w:hAnsi="Times New Roman" w:cs="Times New Roman"/>
          <w:sz w:val="32"/>
          <w:szCs w:val="32"/>
          <w:lang w:eastAsia="uk-UA"/>
        </w:rPr>
        <w:t>словника й</w:t>
      </w:r>
      <w:r w:rsidRPr="00695A49">
        <w:rPr>
          <w:rFonts w:ascii="Times New Roman" w:eastAsia="Times New Roman" w:hAnsi="Times New Roman" w:cs="Times New Roman"/>
          <w:sz w:val="32"/>
          <w:szCs w:val="32"/>
          <w:lang w:eastAsia="uk-UA"/>
        </w:rPr>
        <w:t xml:space="preserve"> г</w:t>
      </w:r>
      <w:r w:rsidR="00E916B2" w:rsidRPr="00695A49">
        <w:rPr>
          <w:rFonts w:ascii="Times New Roman" w:eastAsia="Times New Roman" w:hAnsi="Times New Roman" w:cs="Times New Roman"/>
          <w:sz w:val="32"/>
          <w:szCs w:val="32"/>
          <w:lang w:eastAsia="uk-UA"/>
        </w:rPr>
        <w:t>р</w:t>
      </w:r>
      <w:r w:rsidR="00AA227E" w:rsidRPr="00695A49">
        <w:rPr>
          <w:rFonts w:ascii="Times New Roman" w:eastAsia="Times New Roman" w:hAnsi="Times New Roman" w:cs="Times New Roman"/>
          <w:sz w:val="32"/>
          <w:szCs w:val="32"/>
          <w:lang w:eastAsia="uk-UA"/>
        </w:rPr>
        <w:t>аматичних конструкцій,</w:t>
      </w:r>
      <w:r w:rsidR="00E916B2" w:rsidRPr="00695A49">
        <w:rPr>
          <w:rFonts w:ascii="Times New Roman" w:eastAsia="Times New Roman" w:hAnsi="Times New Roman" w:cs="Times New Roman"/>
          <w:sz w:val="32"/>
          <w:szCs w:val="32"/>
          <w:lang w:eastAsia="uk-UA"/>
        </w:rPr>
        <w:t xml:space="preserve"> виразності; дотримання</w:t>
      </w:r>
      <w:r w:rsidRPr="00695A49">
        <w:rPr>
          <w:rFonts w:ascii="Times New Roman" w:eastAsia="Times New Roman" w:hAnsi="Times New Roman" w:cs="Times New Roman"/>
          <w:sz w:val="32"/>
          <w:szCs w:val="32"/>
          <w:lang w:eastAsia="uk-UA"/>
        </w:rPr>
        <w:t xml:space="preserve"> норм орфографії та пунктуац</w:t>
      </w:r>
      <w:r w:rsidR="00037ED9" w:rsidRPr="00695A49">
        <w:rPr>
          <w:rFonts w:ascii="Times New Roman" w:eastAsia="Times New Roman" w:hAnsi="Times New Roman" w:cs="Times New Roman"/>
          <w:sz w:val="32"/>
          <w:szCs w:val="32"/>
          <w:lang w:eastAsia="uk-UA"/>
        </w:rPr>
        <w:t>ії в писемному оформленні мови</w:t>
      </w:r>
      <w:r w:rsidR="00153F37" w:rsidRPr="00695A49">
        <w:rPr>
          <w:rFonts w:ascii="Times New Roman" w:hAnsi="Times New Roman"/>
          <w:sz w:val="32"/>
          <w:szCs w:val="32"/>
        </w:rPr>
        <w:t>.</w:t>
      </w:r>
      <w:r w:rsidR="009B01B8" w:rsidRPr="00695A49">
        <w:rPr>
          <w:rFonts w:ascii="Times New Roman" w:hAnsi="Times New Roman"/>
          <w:sz w:val="32"/>
          <w:szCs w:val="32"/>
        </w:rPr>
        <w:t xml:space="preserve"> </w:t>
      </w:r>
      <w:r w:rsidR="00905DA7" w:rsidRPr="00695A49">
        <w:rPr>
          <w:rFonts w:ascii="Times New Roman" w:eastAsia="Times New Roman" w:hAnsi="Times New Roman" w:cs="Times New Roman"/>
          <w:sz w:val="32"/>
          <w:szCs w:val="32"/>
          <w:lang w:eastAsia="uk-UA"/>
        </w:rPr>
        <w:t xml:space="preserve">Див. також: </w:t>
      </w:r>
      <w:r w:rsidR="00691931" w:rsidRPr="00695A49">
        <w:rPr>
          <w:rFonts w:ascii="Times New Roman" w:eastAsia="Times New Roman" w:hAnsi="Times New Roman" w:cs="Times New Roman"/>
          <w:i/>
          <w:sz w:val="32"/>
          <w:szCs w:val="32"/>
          <w:lang w:eastAsia="uk-UA"/>
        </w:rPr>
        <w:t>комунікативні якості мови</w:t>
      </w:r>
      <w:r w:rsidR="00691931" w:rsidRPr="00695A49">
        <w:rPr>
          <w:rFonts w:ascii="Times New Roman" w:eastAsia="Times New Roman" w:hAnsi="Times New Roman" w:cs="Times New Roman"/>
          <w:sz w:val="32"/>
          <w:szCs w:val="32"/>
          <w:lang w:eastAsia="uk-UA"/>
        </w:rPr>
        <w:t xml:space="preserve">, </w:t>
      </w:r>
      <w:r w:rsidR="00905DA7" w:rsidRPr="00695A49">
        <w:rPr>
          <w:rFonts w:ascii="Times New Roman" w:eastAsia="Times New Roman" w:hAnsi="Times New Roman" w:cs="Times New Roman"/>
          <w:i/>
          <w:sz w:val="32"/>
          <w:szCs w:val="32"/>
          <w:lang w:eastAsia="uk-UA"/>
        </w:rPr>
        <w:t>культура мови</w:t>
      </w:r>
      <w:r w:rsidR="00905DA7" w:rsidRPr="00695A49">
        <w:rPr>
          <w:rFonts w:ascii="Times New Roman" w:eastAsia="Times New Roman" w:hAnsi="Times New Roman" w:cs="Times New Roman"/>
          <w:sz w:val="32"/>
          <w:szCs w:val="32"/>
          <w:lang w:eastAsia="uk-UA"/>
        </w:rPr>
        <w:t>,</w:t>
      </w:r>
      <w:r w:rsidR="00905DA7" w:rsidRPr="00695A49">
        <w:rPr>
          <w:rFonts w:ascii="Times New Roman" w:eastAsia="Times New Roman" w:hAnsi="Times New Roman" w:cs="Times New Roman"/>
          <w:i/>
          <w:sz w:val="32"/>
          <w:szCs w:val="32"/>
          <w:lang w:eastAsia="uk-UA"/>
        </w:rPr>
        <w:t xml:space="preserve"> мовна майстерність</w:t>
      </w:r>
      <w:r w:rsidR="00905DA7" w:rsidRPr="00695A49">
        <w:rPr>
          <w:rFonts w:ascii="Times New Roman" w:eastAsia="Times New Roman" w:hAnsi="Times New Roman" w:cs="Times New Roman"/>
          <w:sz w:val="32"/>
          <w:szCs w:val="32"/>
          <w:lang w:eastAsia="uk-UA"/>
        </w:rPr>
        <w:t>,</w:t>
      </w:r>
      <w:r w:rsidR="00905DA7" w:rsidRPr="00695A49">
        <w:rPr>
          <w:rFonts w:ascii="Times New Roman" w:eastAsia="Times New Roman" w:hAnsi="Times New Roman" w:cs="Times New Roman"/>
          <w:i/>
          <w:sz w:val="32"/>
          <w:szCs w:val="32"/>
          <w:lang w:eastAsia="uk-UA"/>
        </w:rPr>
        <w:t xml:space="preserve"> мовна норма</w:t>
      </w:r>
      <w:r w:rsidR="00905DA7" w:rsidRPr="00695A49">
        <w:rPr>
          <w:rFonts w:ascii="Times New Roman" w:eastAsia="Times New Roman" w:hAnsi="Times New Roman" w:cs="Times New Roman"/>
          <w:sz w:val="32"/>
          <w:szCs w:val="32"/>
          <w:lang w:eastAsia="uk-UA"/>
        </w:rPr>
        <w:t>.</w:t>
      </w:r>
    </w:p>
    <w:p w:rsidR="00D61ABC" w:rsidRPr="00695A49" w:rsidRDefault="00D61ABC"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Лаконічний стиль </w:t>
      </w:r>
      <w:r w:rsidR="004915C1" w:rsidRPr="00695A49">
        <w:rPr>
          <w:rFonts w:ascii="Times New Roman" w:hAnsi="Times New Roman" w:cs="Times New Roman"/>
          <w:bCs/>
          <w:sz w:val="32"/>
          <w:szCs w:val="32"/>
        </w:rPr>
        <w:t>(лапідарний)</w:t>
      </w:r>
      <w:r w:rsidR="004915C1" w:rsidRPr="00695A49">
        <w:rPr>
          <w:rFonts w:ascii="Times New Roman" w:hAnsi="Times New Roman" w:cs="Times New Roman"/>
          <w:b/>
          <w:bCs/>
          <w:sz w:val="32"/>
          <w:szCs w:val="32"/>
        </w:rPr>
        <w:t xml:space="preserve"> </w:t>
      </w:r>
      <w:r w:rsidRPr="00695A49">
        <w:rPr>
          <w:rFonts w:ascii="Times New Roman" w:hAnsi="Times New Roman" w:cs="Times New Roman"/>
          <w:bCs/>
          <w:sz w:val="32"/>
          <w:szCs w:val="32"/>
        </w:rPr>
        <w:t xml:space="preserve">– </w:t>
      </w:r>
      <w:r w:rsidR="001B6657" w:rsidRPr="00695A49">
        <w:rPr>
          <w:rFonts w:ascii="Times New Roman" w:hAnsi="Times New Roman" w:cs="Times New Roman"/>
          <w:bCs/>
          <w:sz w:val="32"/>
          <w:szCs w:val="32"/>
        </w:rPr>
        <w:t>короткий виразний стиль; втілення у кількох словах глибокої думки</w:t>
      </w:r>
      <w:r w:rsidRPr="00695A49">
        <w:rPr>
          <w:rFonts w:ascii="Times New Roman" w:hAnsi="Times New Roman" w:cs="Times New Roman"/>
          <w:bCs/>
          <w:sz w:val="32"/>
          <w:szCs w:val="32"/>
        </w:rPr>
        <w:t>.</w:t>
      </w:r>
      <w:r w:rsidR="0088245B" w:rsidRPr="00695A49">
        <w:rPr>
          <w:rFonts w:ascii="Times New Roman" w:hAnsi="Times New Roman" w:cs="Times New Roman"/>
          <w:bCs/>
          <w:sz w:val="32"/>
          <w:szCs w:val="32"/>
        </w:rPr>
        <w:t xml:space="preserve"> </w:t>
      </w:r>
    </w:p>
    <w:p w:rsidR="00D61ABC" w:rsidRPr="00695A49" w:rsidRDefault="00754896" w:rsidP="00F64494">
      <w:pPr>
        <w:tabs>
          <w:tab w:val="left" w:pos="993"/>
        </w:tabs>
        <w:spacing w:after="0" w:line="240" w:lineRule="auto"/>
        <w:ind w:firstLine="709"/>
        <w:jc w:val="both"/>
        <w:rPr>
          <w:rFonts w:ascii="Times New Roman" w:hAnsi="Times New Roman" w:cs="Times New Roman"/>
          <w:bCs/>
          <w:sz w:val="32"/>
          <w:szCs w:val="32"/>
        </w:rPr>
      </w:pPr>
      <w:r>
        <w:rPr>
          <w:rFonts w:ascii="Times New Roman" w:hAnsi="Times New Roman" w:cs="Times New Roman"/>
          <w:b/>
          <w:bCs/>
          <w:sz w:val="32"/>
          <w:szCs w:val="32"/>
        </w:rPr>
        <w:t xml:space="preserve">Лаконічність </w:t>
      </w:r>
      <w:r w:rsidR="00D61ABC" w:rsidRPr="00695A49">
        <w:rPr>
          <w:rFonts w:ascii="Times New Roman" w:hAnsi="Times New Roman" w:cs="Times New Roman"/>
          <w:bCs/>
          <w:sz w:val="32"/>
          <w:szCs w:val="32"/>
        </w:rPr>
        <w:t>(стислість)</w:t>
      </w:r>
      <w:r w:rsidR="00D61ABC" w:rsidRPr="00695A49">
        <w:rPr>
          <w:rFonts w:ascii="Times New Roman" w:hAnsi="Times New Roman" w:cs="Times New Roman"/>
          <w:b/>
          <w:bCs/>
          <w:sz w:val="32"/>
          <w:szCs w:val="32"/>
        </w:rPr>
        <w:t xml:space="preserve"> </w:t>
      </w:r>
      <w:r w:rsidR="00D61ABC" w:rsidRPr="00695A49">
        <w:rPr>
          <w:rFonts w:ascii="Times New Roman" w:hAnsi="Times New Roman" w:cs="Times New Roman"/>
          <w:bCs/>
          <w:sz w:val="32"/>
          <w:szCs w:val="32"/>
        </w:rPr>
        <w:t xml:space="preserve">– властивість мовлення, що відображає здатність мовця висловлюватись коротко, стисло, </w:t>
      </w:r>
      <w:r w:rsidR="00D61ABC" w:rsidRPr="00695A49">
        <w:rPr>
          <w:rFonts w:ascii="Times New Roman" w:hAnsi="Times New Roman" w:cs="Times New Roman"/>
          <w:bCs/>
          <w:sz w:val="32"/>
          <w:szCs w:val="32"/>
        </w:rPr>
        <w:lastRenderedPageBreak/>
        <w:t>чітко</w:t>
      </w:r>
      <w:r w:rsidR="00CC7F8A" w:rsidRPr="00695A49">
        <w:rPr>
          <w:rFonts w:ascii="Times New Roman" w:hAnsi="Times New Roman" w:cs="Times New Roman"/>
          <w:bCs/>
          <w:sz w:val="32"/>
          <w:szCs w:val="32"/>
        </w:rPr>
        <w:t>, зв’язано</w:t>
      </w:r>
      <w:r w:rsidR="00D61ABC" w:rsidRPr="00695A49">
        <w:rPr>
          <w:rFonts w:ascii="Times New Roman" w:hAnsi="Times New Roman" w:cs="Times New Roman"/>
          <w:bCs/>
          <w:sz w:val="32"/>
          <w:szCs w:val="32"/>
        </w:rPr>
        <w:t xml:space="preserve"> й одночасно гранично зрозуміло. Лаконічність означає економність у використанні художніх засобів, яка, проте, не йде на шкоду яскравості й життєвій правдивості змальованих картин і висловлених думок у творі.</w:t>
      </w:r>
    </w:p>
    <w:p w:rsidR="00D61ABC" w:rsidRPr="00695A49" w:rsidRDefault="00D61ABC" w:rsidP="00F64494">
      <w:pPr>
        <w:tabs>
          <w:tab w:val="left" w:pos="993"/>
        </w:tabs>
        <w:spacing w:after="0" w:line="240" w:lineRule="auto"/>
        <w:ind w:firstLine="709"/>
        <w:jc w:val="both"/>
        <w:rPr>
          <w:rFonts w:ascii="Times New Roman" w:hAnsi="Times New Roman" w:cs="Times New Roman"/>
          <w:i/>
          <w:sz w:val="32"/>
          <w:szCs w:val="32"/>
        </w:rPr>
      </w:pPr>
      <w:r w:rsidRPr="00695A49">
        <w:rPr>
          <w:rFonts w:ascii="Times New Roman" w:hAnsi="Times New Roman" w:cs="Times New Roman"/>
          <w:b/>
          <w:bCs/>
          <w:sz w:val="32"/>
          <w:szCs w:val="32"/>
        </w:rPr>
        <w:t>Лейтмотив</w:t>
      </w:r>
      <w:r w:rsidRPr="00695A49">
        <w:rPr>
          <w:rFonts w:ascii="Times New Roman" w:hAnsi="Times New Roman" w:cs="Times New Roman"/>
          <w:sz w:val="32"/>
          <w:szCs w:val="32"/>
        </w:rPr>
        <w:t xml:space="preserve"> – 1) основне положення, чільна тема, настрій, що проходить через увесь твір і підкреслює його головну ідею; у вузькому значенні</w:t>
      </w:r>
      <w:r w:rsidRPr="00695A49">
        <w:rPr>
          <w:rFonts w:ascii="Times New Roman" w:hAnsi="Times New Roman" w:cs="Times New Roman"/>
          <w:sz w:val="32"/>
          <w:szCs w:val="32"/>
          <w:lang w:val="ru-RU"/>
        </w:rPr>
        <w:t xml:space="preserve"> –</w:t>
      </w:r>
      <w:r w:rsidRPr="00695A49">
        <w:rPr>
          <w:rFonts w:ascii="Times New Roman" w:hAnsi="Times New Roman" w:cs="Times New Roman"/>
          <w:sz w:val="32"/>
          <w:szCs w:val="32"/>
        </w:rPr>
        <w:t xml:space="preserve"> образ, фраза, що є ключовими для розкриття авторського задуму; 2) у лінгвостилістиці тлумачиться як фігура поетичного синтаксису, наскрізна думка </w:t>
      </w:r>
      <w:r w:rsidR="00520079" w:rsidRPr="00695A49">
        <w:rPr>
          <w:rFonts w:ascii="Times New Roman" w:hAnsi="Times New Roman" w:cs="Times New Roman"/>
          <w:sz w:val="32"/>
          <w:szCs w:val="32"/>
        </w:rPr>
        <w:t>тексту, висловлена тотожним / схожим за складом</w:t>
      </w:r>
      <w:r w:rsidRPr="00695A49">
        <w:rPr>
          <w:rFonts w:ascii="Times New Roman" w:hAnsi="Times New Roman" w:cs="Times New Roman"/>
          <w:sz w:val="32"/>
          <w:szCs w:val="32"/>
        </w:rPr>
        <w:t xml:space="preserve"> лексичним комплексом (словосполученням, реченням, групою речень) чи окремою лексемою, що повторюється на площині всього тексту або його частини; такий стилістичний прийом сприяє увиразненню образів та їх рельєфності. Наприклад:</w:t>
      </w:r>
      <w:r w:rsidRPr="00695A49">
        <w:rPr>
          <w:rFonts w:ascii="Times New Roman" w:hAnsi="Times New Roman" w:cs="Times New Roman"/>
          <w:i/>
          <w:sz w:val="32"/>
          <w:szCs w:val="32"/>
        </w:rPr>
        <w:t xml:space="preserve"> В тривожному, в лихому світі, Де все біжить до дальніх мет, Не з срібла-золота, не з міді Зростив своє </w:t>
      </w:r>
      <w:r w:rsidRPr="00695A49">
        <w:rPr>
          <w:rFonts w:ascii="Times New Roman" w:hAnsi="Times New Roman" w:cs="Times New Roman"/>
          <w:b/>
          <w:i/>
          <w:sz w:val="32"/>
          <w:szCs w:val="32"/>
        </w:rPr>
        <w:t>перо</w:t>
      </w:r>
      <w:r w:rsidRPr="00695A49">
        <w:rPr>
          <w:rFonts w:ascii="Times New Roman" w:hAnsi="Times New Roman" w:cs="Times New Roman"/>
          <w:i/>
          <w:sz w:val="32"/>
          <w:szCs w:val="32"/>
        </w:rPr>
        <w:t xml:space="preserve"> поет. Він виростив його з надії – </w:t>
      </w:r>
      <w:r w:rsidRPr="00695A49">
        <w:rPr>
          <w:rFonts w:ascii="Times New Roman" w:hAnsi="Times New Roman" w:cs="Times New Roman"/>
          <w:b/>
          <w:i/>
          <w:sz w:val="32"/>
          <w:szCs w:val="32"/>
        </w:rPr>
        <w:t>Перо</w:t>
      </w:r>
      <w:r w:rsidRPr="00695A49">
        <w:rPr>
          <w:rFonts w:ascii="Times New Roman" w:hAnsi="Times New Roman" w:cs="Times New Roman"/>
          <w:i/>
          <w:sz w:val="32"/>
          <w:szCs w:val="32"/>
        </w:rPr>
        <w:t xml:space="preserve"> крилате з </w:t>
      </w:r>
      <w:r w:rsidRPr="00695A49">
        <w:rPr>
          <w:rFonts w:ascii="Times New Roman" w:hAnsi="Times New Roman" w:cs="Times New Roman"/>
          <w:b/>
          <w:i/>
          <w:sz w:val="32"/>
          <w:szCs w:val="32"/>
        </w:rPr>
        <w:t>вогнепер</w:t>
      </w:r>
      <w:r w:rsidRPr="00695A49">
        <w:rPr>
          <w:rFonts w:ascii="Times New Roman" w:hAnsi="Times New Roman" w:cs="Times New Roman"/>
          <w:i/>
          <w:sz w:val="32"/>
          <w:szCs w:val="32"/>
        </w:rPr>
        <w:t xml:space="preserve">. І так </w:t>
      </w:r>
      <w:r w:rsidRPr="00695A49">
        <w:rPr>
          <w:rFonts w:ascii="Times New Roman" w:hAnsi="Times New Roman" w:cs="Times New Roman"/>
          <w:b/>
          <w:i/>
          <w:sz w:val="32"/>
          <w:szCs w:val="32"/>
        </w:rPr>
        <w:t>пером</w:t>
      </w:r>
      <w:r w:rsidRPr="00695A49">
        <w:rPr>
          <w:rFonts w:ascii="Times New Roman" w:hAnsi="Times New Roman" w:cs="Times New Roman"/>
          <w:i/>
          <w:sz w:val="32"/>
          <w:szCs w:val="32"/>
        </w:rPr>
        <w:t xml:space="preserve"> тим володіє – Ніхто не вмів так дотепер. Він виплекав </w:t>
      </w:r>
      <w:r w:rsidRPr="00695A49">
        <w:rPr>
          <w:rFonts w:ascii="Times New Roman" w:hAnsi="Times New Roman" w:cs="Times New Roman"/>
          <w:b/>
          <w:i/>
          <w:sz w:val="32"/>
          <w:szCs w:val="32"/>
        </w:rPr>
        <w:t>перо</w:t>
      </w:r>
      <w:r w:rsidRPr="00695A49">
        <w:rPr>
          <w:rFonts w:ascii="Times New Roman" w:hAnsi="Times New Roman" w:cs="Times New Roman"/>
          <w:i/>
          <w:sz w:val="32"/>
          <w:szCs w:val="32"/>
        </w:rPr>
        <w:t xml:space="preserve"> із віри – воно вогненне і смутне: На струни атомної ліри Воно розчахує мене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Все </w:t>
      </w:r>
      <w:r w:rsidRPr="00695A49">
        <w:rPr>
          <w:rFonts w:ascii="Times New Roman" w:hAnsi="Times New Roman" w:cs="Times New Roman"/>
          <w:b/>
          <w:i/>
          <w:sz w:val="32"/>
          <w:szCs w:val="32"/>
        </w:rPr>
        <w:t>ніколи</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Ніколи</w:t>
      </w:r>
      <w:r w:rsidRPr="00695A49">
        <w:rPr>
          <w:rFonts w:ascii="Times New Roman" w:hAnsi="Times New Roman" w:cs="Times New Roman"/>
          <w:i/>
          <w:sz w:val="32"/>
          <w:szCs w:val="32"/>
        </w:rPr>
        <w:t xml:space="preserve"> їсти. </w:t>
      </w:r>
      <w:r w:rsidRPr="00695A49">
        <w:rPr>
          <w:rFonts w:ascii="Times New Roman" w:hAnsi="Times New Roman" w:cs="Times New Roman"/>
          <w:b/>
          <w:i/>
          <w:sz w:val="32"/>
          <w:szCs w:val="32"/>
        </w:rPr>
        <w:t>Ніколи</w:t>
      </w:r>
      <w:r w:rsidRPr="00695A49">
        <w:rPr>
          <w:rFonts w:ascii="Times New Roman" w:hAnsi="Times New Roman" w:cs="Times New Roman"/>
          <w:i/>
          <w:sz w:val="32"/>
          <w:szCs w:val="32"/>
        </w:rPr>
        <w:t xml:space="preserve"> спати. </w:t>
      </w:r>
      <w:r w:rsidRPr="00695A49">
        <w:rPr>
          <w:rFonts w:ascii="Times New Roman" w:hAnsi="Times New Roman" w:cs="Times New Roman"/>
          <w:b/>
          <w:i/>
          <w:sz w:val="32"/>
          <w:szCs w:val="32"/>
        </w:rPr>
        <w:t>Ніколи</w:t>
      </w:r>
      <w:r w:rsidRPr="00695A49">
        <w:rPr>
          <w:rFonts w:ascii="Times New Roman" w:hAnsi="Times New Roman" w:cs="Times New Roman"/>
          <w:i/>
          <w:sz w:val="32"/>
          <w:szCs w:val="32"/>
        </w:rPr>
        <w:t xml:space="preserve"> мислити, </w:t>
      </w:r>
      <w:r w:rsidRPr="00695A49">
        <w:rPr>
          <w:rFonts w:ascii="Times New Roman" w:hAnsi="Times New Roman" w:cs="Times New Roman"/>
          <w:b/>
          <w:i/>
          <w:sz w:val="32"/>
          <w:szCs w:val="32"/>
        </w:rPr>
        <w:t>ніколи</w:t>
      </w:r>
      <w:r w:rsidRPr="00695A49">
        <w:rPr>
          <w:rFonts w:ascii="Times New Roman" w:hAnsi="Times New Roman" w:cs="Times New Roman"/>
          <w:i/>
          <w:sz w:val="32"/>
          <w:szCs w:val="32"/>
        </w:rPr>
        <w:t xml:space="preserve"> встати. </w:t>
      </w:r>
      <w:r w:rsidRPr="00695A49">
        <w:rPr>
          <w:rFonts w:ascii="Times New Roman" w:hAnsi="Times New Roman" w:cs="Times New Roman"/>
          <w:b/>
          <w:i/>
          <w:sz w:val="32"/>
          <w:szCs w:val="32"/>
        </w:rPr>
        <w:t>Ніколи</w:t>
      </w:r>
      <w:r w:rsidRPr="00695A49">
        <w:rPr>
          <w:rFonts w:ascii="Times New Roman" w:hAnsi="Times New Roman" w:cs="Times New Roman"/>
          <w:i/>
          <w:sz w:val="32"/>
          <w:szCs w:val="32"/>
        </w:rPr>
        <w:t xml:space="preserve"> бігти. Прибігти </w:t>
      </w:r>
      <w:r w:rsidRPr="00695A49">
        <w:rPr>
          <w:rFonts w:ascii="Times New Roman" w:hAnsi="Times New Roman" w:cs="Times New Roman"/>
          <w:b/>
          <w:i/>
          <w:sz w:val="32"/>
          <w:szCs w:val="32"/>
        </w:rPr>
        <w:t>ніколи</w:t>
      </w:r>
      <w:r w:rsidRPr="00695A49">
        <w:rPr>
          <w:rFonts w:ascii="Times New Roman" w:hAnsi="Times New Roman" w:cs="Times New Roman"/>
          <w:i/>
          <w:sz w:val="32"/>
          <w:szCs w:val="32"/>
        </w:rPr>
        <w:t xml:space="preserve">. Колись тикали. Тепер завикали. Все одно </w:t>
      </w:r>
      <w:r w:rsidRPr="00695A49">
        <w:rPr>
          <w:rFonts w:ascii="Times New Roman" w:hAnsi="Times New Roman" w:cs="Times New Roman"/>
          <w:b/>
          <w:i/>
          <w:sz w:val="32"/>
          <w:szCs w:val="32"/>
        </w:rPr>
        <w:t>ніколи</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Ніколи</w:t>
      </w:r>
      <w:r w:rsidRPr="00695A49">
        <w:rPr>
          <w:rFonts w:ascii="Times New Roman" w:hAnsi="Times New Roman" w:cs="Times New Roman"/>
          <w:i/>
          <w:sz w:val="32"/>
          <w:szCs w:val="32"/>
        </w:rPr>
        <w:t xml:space="preserve"> жити. Все обмаль часу. Далі на руках через час тебе перенесу – Зустрінемось понад простором, Сховаюсь понад часом, Важко звикати, а люди не звикли – Все одно </w:t>
      </w:r>
      <w:r w:rsidRPr="00695A49">
        <w:rPr>
          <w:rFonts w:ascii="Times New Roman" w:hAnsi="Times New Roman" w:cs="Times New Roman"/>
          <w:b/>
          <w:i/>
          <w:sz w:val="32"/>
          <w:szCs w:val="32"/>
        </w:rPr>
        <w:t>ніколи</w:t>
      </w:r>
      <w:r w:rsidRPr="00695A49">
        <w:rPr>
          <w:rFonts w:ascii="Times New Roman" w:hAnsi="Times New Roman" w:cs="Times New Roman"/>
          <w:i/>
          <w:sz w:val="32"/>
          <w:szCs w:val="32"/>
        </w:rPr>
        <w:t xml:space="preserve">! Вчився я жити. Навчився вмирати. Та з часом собі не даю я ради. А мама каже: Тобі і вмерти </w:t>
      </w:r>
      <w:r w:rsidRPr="00695A49">
        <w:rPr>
          <w:rFonts w:ascii="Times New Roman" w:hAnsi="Times New Roman" w:cs="Times New Roman"/>
          <w:b/>
          <w:i/>
          <w:sz w:val="32"/>
          <w:szCs w:val="32"/>
        </w:rPr>
        <w:t>не буде коли</w:t>
      </w:r>
      <w:r w:rsidRPr="00695A49">
        <w:rPr>
          <w:rFonts w:ascii="Times New Roman" w:hAnsi="Times New Roman" w:cs="Times New Roman"/>
          <w:i/>
          <w:sz w:val="32"/>
          <w:szCs w:val="32"/>
        </w:rPr>
        <w:t xml:space="preserve">! Не інакше – врекли! </w:t>
      </w:r>
      <w:r w:rsidRPr="00695A49">
        <w:rPr>
          <w:rFonts w:ascii="Times New Roman" w:hAnsi="Times New Roman" w:cs="Times New Roman"/>
          <w:sz w:val="32"/>
          <w:szCs w:val="32"/>
        </w:rPr>
        <w:t>(З тв. І. Драча)</w:t>
      </w:r>
      <w:r w:rsidR="00A82EE2" w:rsidRPr="00695A49">
        <w:rPr>
          <w:rFonts w:ascii="Times New Roman" w:hAnsi="Times New Roman" w:cs="Times New Roman"/>
          <w:sz w:val="32"/>
          <w:szCs w:val="32"/>
        </w:rPr>
        <w:t>.</w:t>
      </w:r>
    </w:p>
    <w:p w:rsidR="00D61ABC" w:rsidRPr="00695A49" w:rsidRDefault="00D61ABC"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Лексика</w:t>
      </w:r>
      <w:r w:rsidRPr="00695A49">
        <w:rPr>
          <w:rFonts w:ascii="Times New Roman" w:hAnsi="Times New Roman" w:cs="Times New Roman"/>
          <w:sz w:val="32"/>
          <w:szCs w:val="32"/>
        </w:rPr>
        <w:t xml:space="preserve"> – 1) </w:t>
      </w:r>
      <w:r w:rsidRPr="00695A49">
        <w:rPr>
          <w:rFonts w:ascii="Times New Roman" w:hAnsi="Times New Roman" w:cs="Times New Roman"/>
          <w:bCs/>
          <w:sz w:val="32"/>
          <w:szCs w:val="32"/>
        </w:rPr>
        <w:t xml:space="preserve">сукупність слів, </w:t>
      </w:r>
      <w:r w:rsidRPr="00695A49">
        <w:rPr>
          <w:rFonts w:ascii="Times New Roman" w:hAnsi="Times New Roman" w:cs="Times New Roman"/>
          <w:sz w:val="32"/>
          <w:szCs w:val="32"/>
        </w:rPr>
        <w:t xml:space="preserve">словниковий склад </w:t>
      </w:r>
      <w:r w:rsidRPr="00695A49">
        <w:rPr>
          <w:rFonts w:ascii="Times New Roman" w:hAnsi="Times New Roman" w:cs="Times New Roman"/>
          <w:bCs/>
          <w:sz w:val="32"/>
          <w:szCs w:val="32"/>
        </w:rPr>
        <w:t>тієї чи іншої мови</w:t>
      </w:r>
      <w:r w:rsidRPr="00695A49">
        <w:rPr>
          <w:rFonts w:ascii="Times New Roman" w:hAnsi="Times New Roman" w:cs="Times New Roman"/>
          <w:sz w:val="32"/>
          <w:szCs w:val="32"/>
        </w:rPr>
        <w:t>; 2) у стилістиці кваліфікується як сукупність слів певної сфери</w:t>
      </w:r>
      <w:r w:rsidR="006933CD" w:rsidRPr="00695A49">
        <w:rPr>
          <w:rFonts w:ascii="Times New Roman" w:hAnsi="Times New Roman" w:cs="Times New Roman"/>
          <w:sz w:val="32"/>
          <w:szCs w:val="32"/>
        </w:rPr>
        <w:t xml:space="preserve"> й частотності</w:t>
      </w:r>
      <w:r w:rsidRPr="00695A49">
        <w:rPr>
          <w:rFonts w:ascii="Times New Roman" w:hAnsi="Times New Roman" w:cs="Times New Roman"/>
          <w:sz w:val="32"/>
          <w:szCs w:val="32"/>
        </w:rPr>
        <w:t xml:space="preserve"> вживання, як стилістичний матеріал. Див. також: </w:t>
      </w:r>
      <w:r w:rsidR="00CC7F8A" w:rsidRPr="00695A49">
        <w:rPr>
          <w:rFonts w:ascii="Times New Roman" w:hAnsi="Times New Roman" w:cs="Times New Roman"/>
          <w:i/>
          <w:sz w:val="32"/>
          <w:szCs w:val="32"/>
        </w:rPr>
        <w:t>лексикон</w:t>
      </w:r>
      <w:r w:rsidR="00CC7F8A" w:rsidRPr="00695A49">
        <w:rPr>
          <w:rFonts w:ascii="Times New Roman" w:hAnsi="Times New Roman" w:cs="Times New Roman"/>
          <w:sz w:val="32"/>
          <w:szCs w:val="32"/>
        </w:rPr>
        <w:t xml:space="preserve">, </w:t>
      </w:r>
      <w:r w:rsidR="00635995" w:rsidRPr="00695A49">
        <w:rPr>
          <w:rFonts w:ascii="Times New Roman" w:hAnsi="Times New Roman" w:cs="Times New Roman"/>
          <w:i/>
          <w:sz w:val="32"/>
          <w:szCs w:val="32"/>
        </w:rPr>
        <w:t>основний словниковий фонд</w:t>
      </w:r>
      <w:r w:rsidR="00635995"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функціонально</w:t>
      </w:r>
      <w:r w:rsidRPr="00695A49">
        <w:rPr>
          <w:rFonts w:ascii="Times New Roman" w:hAnsi="Times New Roman" w:cs="Times New Roman"/>
          <w:sz w:val="32"/>
          <w:szCs w:val="32"/>
        </w:rPr>
        <w:t>-</w:t>
      </w:r>
      <w:r w:rsidRPr="00695A49">
        <w:rPr>
          <w:rFonts w:ascii="Times New Roman" w:hAnsi="Times New Roman" w:cs="Times New Roman"/>
          <w:i/>
          <w:sz w:val="32"/>
          <w:szCs w:val="32"/>
        </w:rPr>
        <w:t>стилістична класифікація лексики</w:t>
      </w:r>
      <w:r w:rsidRPr="00695A49">
        <w:rPr>
          <w:rFonts w:ascii="Times New Roman" w:hAnsi="Times New Roman" w:cs="Times New Roman"/>
          <w:sz w:val="32"/>
          <w:szCs w:val="32"/>
        </w:rPr>
        <w:t>.</w:t>
      </w:r>
    </w:p>
    <w:p w:rsidR="00D61ABC" w:rsidRPr="00695A49" w:rsidRDefault="00D61ABC"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Лексика</w:t>
      </w:r>
      <w:r w:rsidRPr="00695A49">
        <w:rPr>
          <w:rFonts w:ascii="Times New Roman" w:hAnsi="Times New Roman" w:cs="Times New Roman"/>
          <w:b/>
          <w:sz w:val="32"/>
          <w:szCs w:val="32"/>
        </w:rPr>
        <w:t xml:space="preserve"> </w:t>
      </w:r>
      <w:r w:rsidRPr="00695A49">
        <w:rPr>
          <w:rFonts w:ascii="Times New Roman" w:hAnsi="Times New Roman" w:cs="Times New Roman"/>
          <w:b/>
          <w:bCs/>
          <w:sz w:val="32"/>
          <w:szCs w:val="32"/>
        </w:rPr>
        <w:t>усного</w:t>
      </w:r>
      <w:r w:rsidRPr="00695A49">
        <w:rPr>
          <w:rFonts w:ascii="Times New Roman" w:hAnsi="Times New Roman" w:cs="Times New Roman"/>
          <w:b/>
          <w:sz w:val="32"/>
          <w:szCs w:val="32"/>
        </w:rPr>
        <w:t xml:space="preserve"> </w:t>
      </w:r>
      <w:r w:rsidRPr="00695A49">
        <w:rPr>
          <w:rFonts w:ascii="Times New Roman" w:hAnsi="Times New Roman" w:cs="Times New Roman"/>
          <w:b/>
          <w:bCs/>
          <w:sz w:val="32"/>
          <w:szCs w:val="32"/>
        </w:rPr>
        <w:t>мовлення</w:t>
      </w:r>
      <w:r w:rsidRPr="00695A49">
        <w:rPr>
          <w:rFonts w:ascii="Times New Roman" w:hAnsi="Times New Roman" w:cs="Times New Roman"/>
          <w:sz w:val="32"/>
          <w:szCs w:val="32"/>
        </w:rPr>
        <w:t xml:space="preserve"> –</w:t>
      </w:r>
      <w:r w:rsidRPr="00695A49">
        <w:rPr>
          <w:rFonts w:ascii="Times New Roman" w:hAnsi="Times New Roman" w:cs="Times New Roman"/>
          <w:color w:val="C00000"/>
          <w:sz w:val="32"/>
          <w:szCs w:val="32"/>
        </w:rPr>
        <w:t xml:space="preserve"> </w:t>
      </w:r>
      <w:r w:rsidRPr="00695A49">
        <w:rPr>
          <w:rFonts w:ascii="Times New Roman" w:eastAsia="Times New Roman" w:hAnsi="Times New Roman" w:cs="Times New Roman"/>
          <w:sz w:val="32"/>
          <w:szCs w:val="32"/>
          <w:lang w:eastAsia="uk-UA"/>
        </w:rPr>
        <w:t xml:space="preserve">стилістично забарвлені слова, які </w:t>
      </w:r>
      <w:r w:rsidRPr="00695A49">
        <w:rPr>
          <w:rFonts w:ascii="Times New Roman" w:hAnsi="Times New Roman" w:cs="Times New Roman"/>
          <w:sz w:val="32"/>
          <w:szCs w:val="32"/>
        </w:rPr>
        <w:t>мають здебі</w:t>
      </w:r>
      <w:r w:rsidR="005D732E" w:rsidRPr="00695A49">
        <w:rPr>
          <w:rFonts w:ascii="Times New Roman" w:hAnsi="Times New Roman" w:cs="Times New Roman"/>
          <w:sz w:val="32"/>
          <w:szCs w:val="32"/>
        </w:rPr>
        <w:t>льшого усно-розмовну сферу пошире</w:t>
      </w:r>
      <w:r w:rsidRPr="00695A49">
        <w:rPr>
          <w:rFonts w:ascii="Times New Roman" w:hAnsi="Times New Roman" w:cs="Times New Roman"/>
          <w:sz w:val="32"/>
          <w:szCs w:val="32"/>
        </w:rPr>
        <w:t xml:space="preserve">ння (наприклад: </w:t>
      </w:r>
      <w:r w:rsidRPr="00695A49">
        <w:rPr>
          <w:rFonts w:ascii="Times New Roman" w:hAnsi="Times New Roman" w:cs="Times New Roman"/>
          <w:i/>
          <w:sz w:val="32"/>
          <w:szCs w:val="32"/>
        </w:rPr>
        <w:t>багатенько</w:t>
      </w:r>
      <w:r w:rsidRPr="00695A49">
        <w:rPr>
          <w:rFonts w:ascii="Times New Roman" w:hAnsi="Times New Roman" w:cs="Times New Roman"/>
          <w:sz w:val="32"/>
          <w:szCs w:val="32"/>
        </w:rPr>
        <w:t xml:space="preserve">, </w:t>
      </w:r>
      <w:r w:rsidR="00635995" w:rsidRPr="00695A49">
        <w:rPr>
          <w:rFonts w:ascii="Times New Roman" w:hAnsi="Times New Roman" w:cs="Times New Roman"/>
          <w:i/>
          <w:sz w:val="32"/>
          <w:szCs w:val="32"/>
        </w:rPr>
        <w:t>дитинчатко</w:t>
      </w:r>
      <w:r w:rsidR="00635995" w:rsidRPr="00695A49">
        <w:rPr>
          <w:rFonts w:ascii="Times New Roman" w:hAnsi="Times New Roman" w:cs="Times New Roman"/>
          <w:sz w:val="32"/>
          <w:szCs w:val="32"/>
        </w:rPr>
        <w:t xml:space="preserve">, </w:t>
      </w:r>
      <w:r w:rsidR="00635995" w:rsidRPr="00695A49">
        <w:rPr>
          <w:rFonts w:ascii="Times New Roman" w:hAnsi="Times New Roman" w:cs="Times New Roman"/>
          <w:i/>
          <w:sz w:val="32"/>
          <w:szCs w:val="32"/>
        </w:rPr>
        <w:t>козуленька</w:t>
      </w:r>
      <w:r w:rsidR="00635995" w:rsidRPr="00695A49">
        <w:rPr>
          <w:rFonts w:ascii="Times New Roman" w:hAnsi="Times New Roman" w:cs="Times New Roman"/>
          <w:sz w:val="32"/>
          <w:szCs w:val="32"/>
        </w:rPr>
        <w:t xml:space="preserve">, </w:t>
      </w:r>
      <w:r w:rsidR="00635995" w:rsidRPr="00695A49">
        <w:rPr>
          <w:rFonts w:ascii="Times New Roman" w:hAnsi="Times New Roman" w:cs="Times New Roman"/>
          <w:i/>
          <w:sz w:val="32"/>
          <w:szCs w:val="32"/>
        </w:rPr>
        <w:t>любісінький</w:t>
      </w:r>
      <w:r w:rsidR="00635995" w:rsidRPr="00695A49">
        <w:rPr>
          <w:rFonts w:ascii="Times New Roman" w:hAnsi="Times New Roman" w:cs="Times New Roman"/>
          <w:sz w:val="32"/>
          <w:szCs w:val="32"/>
        </w:rPr>
        <w:t>,</w:t>
      </w:r>
      <w:r w:rsidR="00635995" w:rsidRPr="00695A49">
        <w:rPr>
          <w:rFonts w:ascii="Times New Roman" w:hAnsi="Times New Roman" w:cs="Times New Roman"/>
          <w:i/>
          <w:sz w:val="32"/>
          <w:szCs w:val="32"/>
        </w:rPr>
        <w:t xml:space="preserve"> сердешний</w:t>
      </w:r>
      <w:r w:rsidR="00635995" w:rsidRPr="00695A49">
        <w:rPr>
          <w:rFonts w:ascii="Times New Roman" w:hAnsi="Times New Roman" w:cs="Times New Roman"/>
          <w:sz w:val="32"/>
          <w:szCs w:val="32"/>
        </w:rPr>
        <w:t xml:space="preserve">; </w:t>
      </w:r>
      <w:r w:rsidR="00635995" w:rsidRPr="00695A49">
        <w:rPr>
          <w:rFonts w:ascii="Times New Roman" w:hAnsi="Times New Roman" w:cs="Times New Roman"/>
          <w:i/>
          <w:sz w:val="32"/>
          <w:szCs w:val="32"/>
        </w:rPr>
        <w:t>волоцюга</w:t>
      </w:r>
      <w:r w:rsidR="00635995" w:rsidRPr="00695A49">
        <w:rPr>
          <w:rFonts w:ascii="Times New Roman" w:hAnsi="Times New Roman" w:cs="Times New Roman"/>
          <w:sz w:val="32"/>
          <w:szCs w:val="32"/>
        </w:rPr>
        <w:t>,</w:t>
      </w:r>
      <w:r w:rsidR="00635995" w:rsidRPr="00695A49">
        <w:rPr>
          <w:rFonts w:ascii="Times New Roman" w:hAnsi="Times New Roman" w:cs="Times New Roman"/>
          <w:i/>
          <w:sz w:val="32"/>
          <w:szCs w:val="32"/>
        </w:rPr>
        <w:t xml:space="preserve"> ледащо</w:t>
      </w:r>
      <w:r w:rsidR="00635995" w:rsidRPr="00695A49">
        <w:rPr>
          <w:rFonts w:ascii="Times New Roman" w:hAnsi="Times New Roman" w:cs="Times New Roman"/>
          <w:sz w:val="32"/>
          <w:szCs w:val="32"/>
        </w:rPr>
        <w:t xml:space="preserve">, </w:t>
      </w:r>
      <w:r w:rsidR="00635995" w:rsidRPr="00695A49">
        <w:rPr>
          <w:rFonts w:ascii="Times New Roman" w:hAnsi="Times New Roman" w:cs="Times New Roman"/>
          <w:i/>
          <w:sz w:val="32"/>
          <w:szCs w:val="32"/>
        </w:rPr>
        <w:t>мимра</w:t>
      </w:r>
      <w:r w:rsidR="00635995" w:rsidRPr="00695A49">
        <w:rPr>
          <w:rFonts w:ascii="Times New Roman" w:hAnsi="Times New Roman" w:cs="Times New Roman"/>
          <w:sz w:val="32"/>
          <w:szCs w:val="32"/>
        </w:rPr>
        <w:t xml:space="preserve">, </w:t>
      </w:r>
      <w:r w:rsidR="00635995" w:rsidRPr="00695A49">
        <w:rPr>
          <w:rFonts w:ascii="Times New Roman" w:hAnsi="Times New Roman" w:cs="Times New Roman"/>
          <w:i/>
          <w:sz w:val="32"/>
          <w:szCs w:val="32"/>
        </w:rPr>
        <w:t>носюра</w:t>
      </w:r>
      <w:r w:rsidR="00635995" w:rsidRPr="00695A49">
        <w:rPr>
          <w:rFonts w:ascii="Times New Roman" w:hAnsi="Times New Roman" w:cs="Times New Roman"/>
          <w:sz w:val="32"/>
          <w:szCs w:val="32"/>
        </w:rPr>
        <w:t>,</w:t>
      </w:r>
      <w:r w:rsidR="00635995" w:rsidRPr="00695A49">
        <w:rPr>
          <w:rFonts w:ascii="Times New Roman" w:hAnsi="Times New Roman" w:cs="Times New Roman"/>
          <w:i/>
          <w:sz w:val="32"/>
          <w:szCs w:val="32"/>
        </w:rPr>
        <w:t xml:space="preserve"> пика</w:t>
      </w:r>
      <w:r w:rsidR="00635995"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бодай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держак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комп</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маршрутка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мотлох</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лишень</w:t>
      </w:r>
      <w:r w:rsidRPr="00695A49">
        <w:rPr>
          <w:rFonts w:ascii="Times New Roman" w:hAnsi="Times New Roman" w:cs="Times New Roman"/>
          <w:sz w:val="32"/>
          <w:szCs w:val="32"/>
        </w:rPr>
        <w:t xml:space="preserve"> і т. ін.). До її складу належить: </w:t>
      </w:r>
      <w:r w:rsidRPr="00695A49">
        <w:rPr>
          <w:rFonts w:ascii="Times New Roman" w:hAnsi="Times New Roman" w:cs="Times New Roman"/>
          <w:i/>
          <w:sz w:val="32"/>
          <w:szCs w:val="32"/>
        </w:rPr>
        <w:t xml:space="preserve">емоційно-експресивна лексика </w:t>
      </w:r>
      <w:r w:rsidRPr="00695A49">
        <w:rPr>
          <w:rFonts w:ascii="Times New Roman" w:hAnsi="Times New Roman" w:cs="Times New Roman"/>
          <w:sz w:val="32"/>
          <w:szCs w:val="32"/>
        </w:rPr>
        <w:t xml:space="preserve">(емотивна), а також </w:t>
      </w:r>
      <w:r w:rsidRPr="00695A49">
        <w:rPr>
          <w:rFonts w:ascii="Times New Roman" w:hAnsi="Times New Roman" w:cs="Times New Roman"/>
          <w:i/>
          <w:sz w:val="32"/>
          <w:szCs w:val="32"/>
        </w:rPr>
        <w:lastRenderedPageBreak/>
        <w:t xml:space="preserve">просторічна </w:t>
      </w:r>
      <w:r w:rsidRPr="00695A49">
        <w:rPr>
          <w:rFonts w:ascii="Times New Roman" w:hAnsi="Times New Roman" w:cs="Times New Roman"/>
          <w:sz w:val="32"/>
          <w:szCs w:val="32"/>
        </w:rPr>
        <w:t xml:space="preserve">й </w:t>
      </w:r>
      <w:r w:rsidRPr="00695A49">
        <w:rPr>
          <w:rFonts w:ascii="Times New Roman" w:hAnsi="Times New Roman" w:cs="Times New Roman"/>
          <w:i/>
          <w:sz w:val="32"/>
          <w:szCs w:val="32"/>
        </w:rPr>
        <w:t>розмовна</w:t>
      </w:r>
      <w:r w:rsidRPr="00695A49">
        <w:rPr>
          <w:rFonts w:ascii="Times New Roman" w:hAnsi="Times New Roman" w:cs="Times New Roman"/>
          <w:sz w:val="32"/>
          <w:szCs w:val="32"/>
        </w:rPr>
        <w:t>. Див. також:</w:t>
      </w:r>
      <w:r w:rsidRPr="00695A49">
        <w:rPr>
          <w:rFonts w:ascii="Times New Roman" w:hAnsi="Times New Roman" w:cs="Times New Roman"/>
          <w:i/>
          <w:sz w:val="32"/>
          <w:szCs w:val="32"/>
        </w:rPr>
        <w:t xml:space="preserve"> стилістично забарвлена лексика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функціонально-стилістична класифікація лексики. </w:t>
      </w:r>
      <w:r w:rsidRPr="00695A49">
        <w:rPr>
          <w:rFonts w:ascii="Times New Roman" w:hAnsi="Times New Roman" w:cs="Times New Roman"/>
          <w:sz w:val="32"/>
          <w:szCs w:val="32"/>
        </w:rPr>
        <w:t xml:space="preserve">Протилежне – </w:t>
      </w:r>
      <w:r w:rsidRPr="00695A49">
        <w:rPr>
          <w:rFonts w:ascii="Times New Roman" w:hAnsi="Times New Roman" w:cs="Times New Roman"/>
          <w:i/>
          <w:sz w:val="32"/>
          <w:szCs w:val="32"/>
        </w:rPr>
        <w:t>книжна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лексика</w:t>
      </w:r>
      <w:r w:rsidRPr="00695A49">
        <w:rPr>
          <w:rFonts w:ascii="Times New Roman" w:hAnsi="Times New Roman" w:cs="Times New Roman"/>
          <w:sz w:val="32"/>
          <w:szCs w:val="32"/>
        </w:rPr>
        <w:t>.</w:t>
      </w:r>
    </w:p>
    <w:p w:rsidR="00D61ABC" w:rsidRPr="00695A49" w:rsidRDefault="00D61ABC" w:rsidP="00817DA0">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Лексика художніх творів</w:t>
      </w:r>
      <w:r w:rsidRPr="00695A49">
        <w:rPr>
          <w:rFonts w:ascii="Times New Roman" w:hAnsi="Times New Roman" w:cs="Times New Roman"/>
          <w:sz w:val="32"/>
          <w:szCs w:val="32"/>
        </w:rPr>
        <w:t xml:space="preserve"> – це переважно елементи розмовно-побутового й публіцистичного стилів та власне поетизми (наприклад: </w:t>
      </w:r>
      <w:r w:rsidR="00635995" w:rsidRPr="00695A49">
        <w:rPr>
          <w:rFonts w:ascii="Times New Roman" w:hAnsi="Times New Roman" w:cs="Times New Roman"/>
          <w:i/>
          <w:sz w:val="32"/>
          <w:szCs w:val="32"/>
        </w:rPr>
        <w:t>зненацька</w:t>
      </w:r>
      <w:r w:rsidR="00635995" w:rsidRPr="00695A49">
        <w:rPr>
          <w:rFonts w:ascii="Times New Roman" w:hAnsi="Times New Roman" w:cs="Times New Roman"/>
          <w:sz w:val="32"/>
          <w:szCs w:val="32"/>
        </w:rPr>
        <w:t>,</w:t>
      </w:r>
      <w:r w:rsidR="00635995" w:rsidRPr="00695A49">
        <w:rPr>
          <w:rFonts w:ascii="Times New Roman" w:hAnsi="Times New Roman" w:cs="Times New Roman"/>
          <w:i/>
          <w:sz w:val="32"/>
          <w:szCs w:val="32"/>
        </w:rPr>
        <w:t xml:space="preserve"> навсібіч</w:t>
      </w:r>
      <w:r w:rsidR="00635995" w:rsidRPr="00695A49">
        <w:rPr>
          <w:rFonts w:ascii="Times New Roman" w:hAnsi="Times New Roman" w:cs="Times New Roman"/>
          <w:sz w:val="32"/>
          <w:szCs w:val="32"/>
        </w:rPr>
        <w:t>,</w:t>
      </w:r>
      <w:r w:rsidR="00635995" w:rsidRPr="00695A49">
        <w:rPr>
          <w:rFonts w:ascii="Times New Roman" w:hAnsi="Times New Roman" w:cs="Times New Roman"/>
          <w:i/>
          <w:sz w:val="32"/>
          <w:szCs w:val="32"/>
        </w:rPr>
        <w:t xml:space="preserve"> спрожогу</w:t>
      </w:r>
      <w:r w:rsidR="00635995" w:rsidRPr="00695A49">
        <w:rPr>
          <w:rFonts w:ascii="Times New Roman" w:hAnsi="Times New Roman" w:cs="Times New Roman"/>
          <w:sz w:val="32"/>
          <w:szCs w:val="32"/>
        </w:rPr>
        <w:t>,</w:t>
      </w:r>
      <w:r w:rsidR="00635995" w:rsidRPr="00695A49">
        <w:rPr>
          <w:rFonts w:ascii="Times New Roman" w:hAnsi="Times New Roman" w:cs="Times New Roman"/>
          <w:i/>
          <w:sz w:val="32"/>
          <w:szCs w:val="32"/>
        </w:rPr>
        <w:t xml:space="preserve"> зітхати</w:t>
      </w:r>
      <w:r w:rsidR="00635995" w:rsidRPr="00695A49">
        <w:rPr>
          <w:rFonts w:ascii="Times New Roman" w:hAnsi="Times New Roman" w:cs="Times New Roman"/>
          <w:sz w:val="32"/>
          <w:szCs w:val="32"/>
        </w:rPr>
        <w:t>,</w:t>
      </w:r>
      <w:r w:rsidR="00635995" w:rsidRPr="00695A49">
        <w:rPr>
          <w:rFonts w:ascii="Times New Roman" w:hAnsi="Times New Roman" w:cs="Times New Roman"/>
          <w:i/>
          <w:sz w:val="32"/>
          <w:szCs w:val="32"/>
        </w:rPr>
        <w:t xml:space="preserve"> сягати</w:t>
      </w:r>
      <w:r w:rsidR="00635995" w:rsidRPr="00695A49">
        <w:rPr>
          <w:rFonts w:ascii="Times New Roman" w:hAnsi="Times New Roman" w:cs="Times New Roman"/>
          <w:sz w:val="32"/>
          <w:szCs w:val="32"/>
        </w:rPr>
        <w:t xml:space="preserve">, </w:t>
      </w:r>
      <w:r w:rsidR="00635995" w:rsidRPr="00695A49">
        <w:rPr>
          <w:rFonts w:ascii="Times New Roman" w:hAnsi="Times New Roman" w:cs="Times New Roman"/>
          <w:i/>
          <w:sz w:val="32"/>
          <w:szCs w:val="32"/>
        </w:rPr>
        <w:t>щеміти</w:t>
      </w:r>
      <w:r w:rsidR="00635995"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гомін</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далеч</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легіт</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маєво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марево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передгроззя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безмовний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запашний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неозорий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несказанний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рахманний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стоголосий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тернистий</w:t>
      </w:r>
      <w:r w:rsidR="00635995" w:rsidRPr="00695A49">
        <w:rPr>
          <w:rFonts w:ascii="Times New Roman" w:hAnsi="Times New Roman" w:cs="Times New Roman"/>
          <w:sz w:val="32"/>
          <w:szCs w:val="32"/>
        </w:rPr>
        <w:t>,</w:t>
      </w:r>
      <w:r w:rsidR="00635995" w:rsidRPr="00695A49">
        <w:rPr>
          <w:rFonts w:ascii="Times New Roman" w:hAnsi="Times New Roman" w:cs="Times New Roman"/>
          <w:i/>
          <w:sz w:val="32"/>
          <w:szCs w:val="32"/>
        </w:rPr>
        <w:t xml:space="preserve"> химерний</w:t>
      </w:r>
      <w:r w:rsidRPr="00695A49">
        <w:rPr>
          <w:rFonts w:ascii="Times New Roman" w:hAnsi="Times New Roman" w:cs="Times New Roman"/>
          <w:sz w:val="32"/>
          <w:szCs w:val="32"/>
        </w:rPr>
        <w:t xml:space="preserve">); </w:t>
      </w:r>
      <w:r w:rsidR="00817DA0" w:rsidRPr="00695A49">
        <w:rPr>
          <w:rFonts w:ascii="Times New Roman" w:hAnsi="Times New Roman" w:cs="Times New Roman"/>
          <w:sz w:val="32"/>
          <w:szCs w:val="32"/>
        </w:rPr>
        <w:t>здебільшого характеризую</w:t>
      </w:r>
      <w:r w:rsidRPr="00695A49">
        <w:rPr>
          <w:rFonts w:ascii="Times New Roman" w:hAnsi="Times New Roman" w:cs="Times New Roman"/>
          <w:sz w:val="32"/>
          <w:szCs w:val="32"/>
        </w:rPr>
        <w:t>ться образніс</w:t>
      </w:r>
      <w:r w:rsidR="005D732E" w:rsidRPr="00695A49">
        <w:rPr>
          <w:rFonts w:ascii="Times New Roman" w:hAnsi="Times New Roman" w:cs="Times New Roman"/>
          <w:sz w:val="32"/>
          <w:szCs w:val="32"/>
        </w:rPr>
        <w:t>тю, метафоричністю, переносним у</w:t>
      </w:r>
      <w:r w:rsidRPr="00695A49">
        <w:rPr>
          <w:rFonts w:ascii="Times New Roman" w:hAnsi="Times New Roman" w:cs="Times New Roman"/>
          <w:sz w:val="32"/>
          <w:szCs w:val="32"/>
        </w:rPr>
        <w:t xml:space="preserve">живанням слів. Див. також: </w:t>
      </w:r>
      <w:r w:rsidRPr="00695A49">
        <w:rPr>
          <w:rFonts w:ascii="Times New Roman" w:hAnsi="Times New Roman" w:cs="Times New Roman"/>
          <w:i/>
          <w:sz w:val="32"/>
          <w:szCs w:val="32"/>
        </w:rPr>
        <w:t>поетизми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фольклоризми</w:t>
      </w:r>
      <w:r w:rsidRPr="00695A49">
        <w:rPr>
          <w:rFonts w:ascii="Times New Roman" w:hAnsi="Times New Roman" w:cs="Times New Roman"/>
          <w:sz w:val="32"/>
          <w:szCs w:val="32"/>
        </w:rPr>
        <w:t>.</w:t>
      </w:r>
    </w:p>
    <w:p w:rsidR="00D61ABC" w:rsidRPr="00695A49" w:rsidRDefault="00D61ABC"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Лексикон</w:t>
      </w:r>
      <w:r w:rsidRPr="00695A49">
        <w:rPr>
          <w:rFonts w:ascii="Times New Roman" w:hAnsi="Times New Roman" w:cs="Times New Roman"/>
          <w:bCs/>
          <w:sz w:val="32"/>
          <w:szCs w:val="32"/>
        </w:rPr>
        <w:t xml:space="preserve"> – словниковий запас; сукупність слів, які використовує конкретна людина у своєму мовленні. Див. також: </w:t>
      </w:r>
      <w:r w:rsidRPr="00695A49">
        <w:rPr>
          <w:rFonts w:ascii="Times New Roman" w:hAnsi="Times New Roman" w:cs="Times New Roman"/>
          <w:bCs/>
          <w:i/>
          <w:sz w:val="32"/>
          <w:szCs w:val="32"/>
        </w:rPr>
        <w:t>активний словник</w:t>
      </w:r>
      <w:r w:rsidRPr="00695A49">
        <w:rPr>
          <w:rFonts w:ascii="Times New Roman" w:hAnsi="Times New Roman" w:cs="Times New Roman"/>
          <w:bCs/>
          <w:sz w:val="32"/>
          <w:szCs w:val="32"/>
        </w:rPr>
        <w:t>,</w:t>
      </w:r>
      <w:r w:rsidR="002F72B4" w:rsidRPr="00695A49">
        <w:rPr>
          <w:rFonts w:ascii="Times New Roman" w:hAnsi="Times New Roman" w:cs="Times New Roman"/>
          <w:bCs/>
          <w:sz w:val="32"/>
          <w:szCs w:val="32"/>
        </w:rPr>
        <w:t xml:space="preserve"> </w:t>
      </w:r>
      <w:r w:rsidR="002F72B4" w:rsidRPr="00695A49">
        <w:rPr>
          <w:rFonts w:ascii="Times New Roman" w:hAnsi="Times New Roman" w:cs="Times New Roman"/>
          <w:bCs/>
          <w:i/>
          <w:sz w:val="32"/>
          <w:szCs w:val="32"/>
        </w:rPr>
        <w:t>багатство словника</w:t>
      </w:r>
      <w:r w:rsidR="00597B0B"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w:t>
      </w:r>
      <w:r w:rsidR="00151D7E" w:rsidRPr="00695A49">
        <w:rPr>
          <w:rFonts w:ascii="Times New Roman" w:hAnsi="Times New Roman" w:cs="Times New Roman"/>
          <w:bCs/>
          <w:i/>
          <w:sz w:val="32"/>
          <w:szCs w:val="32"/>
        </w:rPr>
        <w:t>лексика</w:t>
      </w:r>
      <w:r w:rsidR="00151D7E" w:rsidRPr="00695A49">
        <w:rPr>
          <w:rFonts w:ascii="Times New Roman" w:hAnsi="Times New Roman" w:cs="Times New Roman"/>
          <w:bCs/>
          <w:sz w:val="32"/>
          <w:szCs w:val="32"/>
        </w:rPr>
        <w:t>,</w:t>
      </w:r>
      <w:r w:rsidR="00151D7E" w:rsidRPr="00695A49">
        <w:rPr>
          <w:rFonts w:ascii="Times New Roman" w:hAnsi="Times New Roman" w:cs="Times New Roman"/>
          <w:bCs/>
          <w:i/>
          <w:sz w:val="32"/>
          <w:szCs w:val="32"/>
        </w:rPr>
        <w:t xml:space="preserve"> </w:t>
      </w:r>
      <w:r w:rsidR="006933CD" w:rsidRPr="00695A49">
        <w:rPr>
          <w:rFonts w:ascii="Times New Roman" w:hAnsi="Times New Roman" w:cs="Times New Roman"/>
          <w:bCs/>
          <w:i/>
          <w:sz w:val="32"/>
          <w:szCs w:val="32"/>
        </w:rPr>
        <w:t>основний словниковий фонд</w:t>
      </w:r>
      <w:r w:rsidR="006933CD"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пасивний словник</w:t>
      </w:r>
      <w:r w:rsidRPr="00695A49">
        <w:rPr>
          <w:rFonts w:ascii="Times New Roman" w:hAnsi="Times New Roman" w:cs="Times New Roman"/>
          <w:bCs/>
          <w:sz w:val="32"/>
          <w:szCs w:val="32"/>
        </w:rPr>
        <w:t>.</w:t>
      </w:r>
    </w:p>
    <w:p w:rsidR="00A82EE2" w:rsidRPr="00695A49" w:rsidRDefault="00D61ABC"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Лексико-семантичні групи </w:t>
      </w:r>
      <w:r w:rsidRPr="00695A49">
        <w:rPr>
          <w:rFonts w:ascii="Times New Roman" w:hAnsi="Times New Roman" w:cs="Times New Roman"/>
          <w:sz w:val="32"/>
          <w:szCs w:val="32"/>
        </w:rPr>
        <w:t>–</w:t>
      </w:r>
      <w:r w:rsidR="00E807C1" w:rsidRPr="00695A49">
        <w:rPr>
          <w:rFonts w:ascii="Times New Roman" w:hAnsi="Times New Roman" w:cs="Times New Roman"/>
          <w:sz w:val="32"/>
          <w:szCs w:val="32"/>
        </w:rPr>
        <w:t xml:space="preserve"> </w:t>
      </w:r>
      <w:r w:rsidRPr="00695A49">
        <w:rPr>
          <w:rFonts w:ascii="Times New Roman" w:hAnsi="Times New Roman" w:cs="Times New Roman"/>
          <w:sz w:val="32"/>
          <w:szCs w:val="32"/>
        </w:rPr>
        <w:t>групи повнозначних слів, кожна з яких своєрідна лексично, семантично і за виконуваними стилістичними функціями, тобто стилісти</w:t>
      </w:r>
      <w:r w:rsidR="00A82EE2" w:rsidRPr="00695A49">
        <w:rPr>
          <w:rFonts w:ascii="Times New Roman" w:hAnsi="Times New Roman" w:cs="Times New Roman"/>
          <w:sz w:val="32"/>
          <w:szCs w:val="32"/>
        </w:rPr>
        <w:t>чно-функціональним потенціалом.</w:t>
      </w:r>
      <w:r w:rsidR="00C937EB" w:rsidRPr="00695A49">
        <w:rPr>
          <w:rFonts w:ascii="Times New Roman" w:hAnsi="Times New Roman" w:cs="Times New Roman"/>
          <w:sz w:val="32"/>
          <w:szCs w:val="32"/>
        </w:rPr>
        <w:t xml:space="preserve"> З-поміж них виділяють: </w:t>
      </w:r>
      <w:r w:rsidR="00C937EB" w:rsidRPr="00695A49">
        <w:rPr>
          <w:rFonts w:ascii="Times New Roman" w:hAnsi="Times New Roman" w:cs="Times New Roman"/>
          <w:i/>
          <w:sz w:val="32"/>
          <w:szCs w:val="32"/>
        </w:rPr>
        <w:t>антоніми</w:t>
      </w:r>
      <w:r w:rsidR="00C937EB" w:rsidRPr="00695A49">
        <w:rPr>
          <w:rFonts w:ascii="Times New Roman" w:hAnsi="Times New Roman" w:cs="Times New Roman"/>
          <w:sz w:val="32"/>
          <w:szCs w:val="32"/>
        </w:rPr>
        <w:t xml:space="preserve">, </w:t>
      </w:r>
      <w:r w:rsidR="00C937EB" w:rsidRPr="00695A49">
        <w:rPr>
          <w:rFonts w:ascii="Times New Roman" w:hAnsi="Times New Roman" w:cs="Times New Roman"/>
          <w:i/>
          <w:sz w:val="32"/>
          <w:szCs w:val="32"/>
        </w:rPr>
        <w:t>багатозначні слова</w:t>
      </w:r>
      <w:r w:rsidR="00C937EB" w:rsidRPr="00695A49">
        <w:rPr>
          <w:rFonts w:ascii="Times New Roman" w:hAnsi="Times New Roman" w:cs="Times New Roman"/>
          <w:sz w:val="32"/>
          <w:szCs w:val="32"/>
        </w:rPr>
        <w:t xml:space="preserve">, </w:t>
      </w:r>
      <w:r w:rsidR="00C937EB" w:rsidRPr="00695A49">
        <w:rPr>
          <w:rFonts w:ascii="Times New Roman" w:hAnsi="Times New Roman" w:cs="Times New Roman"/>
          <w:i/>
          <w:sz w:val="32"/>
          <w:szCs w:val="32"/>
        </w:rPr>
        <w:t>омоніми</w:t>
      </w:r>
      <w:r w:rsidR="00C937EB" w:rsidRPr="00695A49">
        <w:rPr>
          <w:rFonts w:ascii="Times New Roman" w:hAnsi="Times New Roman" w:cs="Times New Roman"/>
          <w:sz w:val="32"/>
          <w:szCs w:val="32"/>
        </w:rPr>
        <w:t xml:space="preserve">, </w:t>
      </w:r>
      <w:r w:rsidR="00C937EB" w:rsidRPr="00695A49">
        <w:rPr>
          <w:rFonts w:ascii="Times New Roman" w:hAnsi="Times New Roman" w:cs="Times New Roman"/>
          <w:i/>
          <w:sz w:val="32"/>
          <w:szCs w:val="32"/>
        </w:rPr>
        <w:t>пароніми</w:t>
      </w:r>
      <w:r w:rsidR="00C937EB" w:rsidRPr="00695A49">
        <w:rPr>
          <w:rFonts w:ascii="Times New Roman" w:hAnsi="Times New Roman" w:cs="Times New Roman"/>
          <w:sz w:val="32"/>
          <w:szCs w:val="32"/>
        </w:rPr>
        <w:t xml:space="preserve">, </w:t>
      </w:r>
      <w:r w:rsidR="00C937EB" w:rsidRPr="00695A49">
        <w:rPr>
          <w:rFonts w:ascii="Times New Roman" w:hAnsi="Times New Roman" w:cs="Times New Roman"/>
          <w:i/>
          <w:sz w:val="32"/>
          <w:szCs w:val="32"/>
        </w:rPr>
        <w:t>синоніми</w:t>
      </w:r>
      <w:r w:rsidR="00C937EB" w:rsidRPr="00695A49">
        <w:rPr>
          <w:rFonts w:ascii="Times New Roman" w:hAnsi="Times New Roman" w:cs="Times New Roman"/>
          <w:sz w:val="32"/>
          <w:szCs w:val="32"/>
        </w:rPr>
        <w:t>.</w:t>
      </w:r>
    </w:p>
    <w:p w:rsidR="00D61ABC" w:rsidRPr="00695A49" w:rsidRDefault="00D61ABC"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Лексична норма </w:t>
      </w:r>
      <w:r w:rsidRPr="00695A49">
        <w:rPr>
          <w:rFonts w:ascii="Times New Roman" w:hAnsi="Times New Roman" w:cs="Times New Roman"/>
          <w:bCs/>
          <w:sz w:val="32"/>
          <w:szCs w:val="32"/>
        </w:rPr>
        <w:t>– мовна</w:t>
      </w:r>
      <w:r w:rsidRPr="00695A49">
        <w:rPr>
          <w:rFonts w:ascii="Times New Roman" w:hAnsi="Times New Roman" w:cs="Times New Roman"/>
          <w:b/>
          <w:bCs/>
          <w:sz w:val="32"/>
          <w:szCs w:val="32"/>
        </w:rPr>
        <w:t xml:space="preserve"> </w:t>
      </w:r>
      <w:r w:rsidRPr="00695A49">
        <w:rPr>
          <w:rFonts w:ascii="Times New Roman" w:hAnsi="Times New Roman" w:cs="Times New Roman"/>
          <w:sz w:val="32"/>
          <w:szCs w:val="32"/>
        </w:rPr>
        <w:t>норма слововживання,</w:t>
      </w:r>
      <w:r w:rsidRPr="00695A49">
        <w:rPr>
          <w:rFonts w:ascii="Times New Roman" w:hAnsi="Times New Roman" w:cs="Times New Roman"/>
          <w:bCs/>
          <w:sz w:val="32"/>
          <w:szCs w:val="32"/>
        </w:rPr>
        <w:t xml:space="preserve"> що </w:t>
      </w:r>
      <w:r w:rsidRPr="00695A49">
        <w:rPr>
          <w:rFonts w:ascii="Times New Roman" w:hAnsi="Times New Roman" w:cs="Times New Roman"/>
          <w:sz w:val="32"/>
          <w:szCs w:val="32"/>
        </w:rPr>
        <w:t xml:space="preserve">регулює вибір слова відповідно до змісту </w:t>
      </w:r>
      <w:r w:rsidR="00492AB3" w:rsidRPr="00695A49">
        <w:rPr>
          <w:rFonts w:ascii="Times New Roman" w:hAnsi="Times New Roman" w:cs="Times New Roman"/>
          <w:sz w:val="32"/>
          <w:szCs w:val="32"/>
        </w:rPr>
        <w:t>й</w:t>
      </w:r>
      <w:r w:rsidRPr="00695A49">
        <w:rPr>
          <w:rFonts w:ascii="Times New Roman" w:hAnsi="Times New Roman" w:cs="Times New Roman"/>
          <w:sz w:val="32"/>
          <w:szCs w:val="32"/>
        </w:rPr>
        <w:t xml:space="preserve"> мети висловлювання. Наприклад: </w:t>
      </w:r>
      <w:r w:rsidRPr="00695A49">
        <w:rPr>
          <w:rFonts w:ascii="Times New Roman" w:hAnsi="Times New Roman" w:cs="Times New Roman"/>
          <w:i/>
          <w:sz w:val="32"/>
          <w:szCs w:val="32"/>
        </w:rPr>
        <w:t xml:space="preserve">Треба мати шосте </w:t>
      </w:r>
      <w:r w:rsidRPr="00695A49">
        <w:rPr>
          <w:rFonts w:ascii="Times New Roman" w:hAnsi="Times New Roman" w:cs="Times New Roman"/>
          <w:sz w:val="32"/>
          <w:szCs w:val="32"/>
        </w:rPr>
        <w:t>(</w:t>
      </w:r>
      <w:r w:rsidRPr="00695A49">
        <w:rPr>
          <w:rFonts w:ascii="Times New Roman" w:hAnsi="Times New Roman" w:cs="Times New Roman"/>
          <w:b/>
          <w:i/>
          <w:sz w:val="32"/>
          <w:szCs w:val="32"/>
        </w:rPr>
        <w:t>чуття</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почуття</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відчуття</w:t>
      </w:r>
      <w:r w:rsidRPr="00695A49">
        <w:rPr>
          <w:rFonts w:ascii="Times New Roman" w:hAnsi="Times New Roman" w:cs="Times New Roman"/>
          <w:sz w:val="32"/>
          <w:szCs w:val="32"/>
        </w:rPr>
        <w:t>)</w:t>
      </w:r>
      <w:r w:rsidRPr="00695A49">
        <w:rPr>
          <w:rFonts w:ascii="Times New Roman" w:hAnsi="Times New Roman" w:cs="Times New Roman"/>
          <w:i/>
          <w:sz w:val="32"/>
          <w:szCs w:val="32"/>
        </w:rPr>
        <w:t>, щоб таке передбачити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Довгоочікуване </w:t>
      </w:r>
      <w:r w:rsidRPr="00695A49">
        <w:rPr>
          <w:rFonts w:ascii="Times New Roman" w:hAnsi="Times New Roman" w:cs="Times New Roman"/>
          <w:sz w:val="32"/>
          <w:szCs w:val="32"/>
        </w:rPr>
        <w:t>(</w:t>
      </w:r>
      <w:r w:rsidRPr="00695A49">
        <w:rPr>
          <w:rFonts w:ascii="Times New Roman" w:hAnsi="Times New Roman" w:cs="Times New Roman"/>
          <w:i/>
          <w:sz w:val="32"/>
          <w:szCs w:val="32"/>
        </w:rPr>
        <w:t>чуття</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почуття</w:t>
      </w:r>
      <w:r w:rsidRPr="00695A49">
        <w:rPr>
          <w:rFonts w:ascii="Times New Roman" w:hAnsi="Times New Roman" w:cs="Times New Roman"/>
          <w:sz w:val="32"/>
          <w:szCs w:val="32"/>
        </w:rPr>
        <w:t xml:space="preserve"> – </w:t>
      </w:r>
      <w:r w:rsidRPr="00695A49">
        <w:rPr>
          <w:rFonts w:ascii="Times New Roman" w:hAnsi="Times New Roman" w:cs="Times New Roman"/>
          <w:b/>
          <w:i/>
          <w:sz w:val="32"/>
          <w:szCs w:val="32"/>
        </w:rPr>
        <w:t>відчуття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дотику пальців хворого</w:t>
      </w:r>
      <w:bookmarkStart w:id="14" w:name="166"/>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Актор витончено зіграв на </w:t>
      </w:r>
      <w:r w:rsidRPr="00695A49">
        <w:rPr>
          <w:rFonts w:ascii="Times New Roman" w:hAnsi="Times New Roman" w:cs="Times New Roman"/>
          <w:sz w:val="32"/>
          <w:szCs w:val="32"/>
        </w:rPr>
        <w:t>(</w:t>
      </w:r>
      <w:r w:rsidRPr="00695A49">
        <w:rPr>
          <w:rFonts w:ascii="Times New Roman" w:hAnsi="Times New Roman" w:cs="Times New Roman"/>
          <w:i/>
          <w:sz w:val="32"/>
          <w:szCs w:val="32"/>
        </w:rPr>
        <w:t>чутті</w:t>
      </w:r>
      <w:r w:rsidRPr="00695A49">
        <w:rPr>
          <w:rFonts w:ascii="Times New Roman" w:hAnsi="Times New Roman" w:cs="Times New Roman"/>
          <w:sz w:val="32"/>
          <w:szCs w:val="32"/>
        </w:rPr>
        <w:t xml:space="preserve"> – </w:t>
      </w:r>
      <w:r w:rsidRPr="00695A49">
        <w:rPr>
          <w:rFonts w:ascii="Times New Roman" w:hAnsi="Times New Roman" w:cs="Times New Roman"/>
          <w:b/>
          <w:i/>
          <w:sz w:val="32"/>
          <w:szCs w:val="32"/>
        </w:rPr>
        <w:t>почутті</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відчутті</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глядачів</w:t>
      </w:r>
      <w:r w:rsidRPr="00695A49">
        <w:rPr>
          <w:rFonts w:ascii="Times New Roman" w:hAnsi="Times New Roman" w:cs="Times New Roman"/>
          <w:sz w:val="32"/>
          <w:szCs w:val="32"/>
        </w:rPr>
        <w:t xml:space="preserve">. </w:t>
      </w:r>
      <w:r w:rsidR="00EA149F" w:rsidRPr="00695A49">
        <w:rPr>
          <w:rFonts w:ascii="Times New Roman" w:hAnsi="Times New Roman" w:cs="Times New Roman"/>
          <w:sz w:val="32"/>
          <w:szCs w:val="32"/>
        </w:rPr>
        <w:t xml:space="preserve">Відхиленням від норм у слововживанні, у виборі слова вважається: неточність вибору лексичної одиниці (помилки у ситуативному доборі синонімів, у вживанні паронімів, омонімів тощо), використання діалектних і розмовних елементів у літературному мовленні, уживання слів різної стильової належності, повторення спільнокореневих слів, неправильне вживання усталених словосполучень слів. Виділяють такі причини порушення лексичних норм: недосконале володіння літературною мовою, бідний лексичний запас, невміння користуватися словниками, нерозвиненість мовного чуття. </w:t>
      </w:r>
      <w:r w:rsidRPr="00695A49">
        <w:rPr>
          <w:rFonts w:ascii="Times New Roman" w:hAnsi="Times New Roman" w:cs="Times New Roman"/>
          <w:sz w:val="32"/>
          <w:szCs w:val="32"/>
        </w:rPr>
        <w:t xml:space="preserve">Див. також: </w:t>
      </w:r>
      <w:r w:rsidRPr="00695A49">
        <w:rPr>
          <w:rFonts w:ascii="Times New Roman" w:hAnsi="Times New Roman" w:cs="Times New Roman"/>
          <w:i/>
          <w:sz w:val="32"/>
          <w:szCs w:val="32"/>
        </w:rPr>
        <w:t>мовна норма</w:t>
      </w:r>
      <w:r w:rsidR="00492AB3" w:rsidRPr="00695A49">
        <w:rPr>
          <w:rFonts w:ascii="Times New Roman" w:hAnsi="Times New Roman" w:cs="Times New Roman"/>
          <w:sz w:val="32"/>
          <w:szCs w:val="32"/>
        </w:rPr>
        <w:t xml:space="preserve">, </w:t>
      </w:r>
      <w:r w:rsidR="00492AB3" w:rsidRPr="00695A49">
        <w:rPr>
          <w:rFonts w:ascii="Times New Roman" w:hAnsi="Times New Roman" w:cs="Times New Roman"/>
          <w:i/>
          <w:sz w:val="32"/>
          <w:szCs w:val="32"/>
        </w:rPr>
        <w:t>слововживання</w:t>
      </w:r>
      <w:r w:rsidRPr="00695A49">
        <w:rPr>
          <w:rFonts w:ascii="Times New Roman" w:hAnsi="Times New Roman" w:cs="Times New Roman"/>
          <w:sz w:val="32"/>
          <w:szCs w:val="32"/>
        </w:rPr>
        <w:t>.</w:t>
      </w:r>
      <w:bookmarkEnd w:id="14"/>
    </w:p>
    <w:p w:rsidR="00D61ABC" w:rsidRPr="00695A49" w:rsidRDefault="00D61ABC"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Лексична стилістика</w:t>
      </w:r>
      <w:r w:rsidRPr="00695A49">
        <w:rPr>
          <w:rFonts w:ascii="Times New Roman" w:hAnsi="Times New Roman" w:cs="Times New Roman"/>
          <w:sz w:val="32"/>
          <w:szCs w:val="32"/>
        </w:rPr>
        <w:t xml:space="preserve"> – розділ стилістики мови, що вивчає стилістичне розшарування лексики</w:t>
      </w:r>
      <w:r w:rsidR="009B1BD8">
        <w:rPr>
          <w:rFonts w:ascii="Times New Roman" w:hAnsi="Times New Roman" w:cs="Times New Roman"/>
          <w:sz w:val="32"/>
          <w:szCs w:val="32"/>
        </w:rPr>
        <w:t xml:space="preserve"> (за сферою, частотністю </w:t>
      </w:r>
      <w:r w:rsidR="009B1BD8">
        <w:rPr>
          <w:rFonts w:ascii="Times New Roman" w:hAnsi="Times New Roman" w:cs="Times New Roman"/>
          <w:sz w:val="32"/>
          <w:szCs w:val="32"/>
        </w:rPr>
        <w:lastRenderedPageBreak/>
        <w:t>вживання</w:t>
      </w:r>
      <w:r w:rsidRPr="00695A49">
        <w:rPr>
          <w:rFonts w:ascii="Times New Roman" w:hAnsi="Times New Roman" w:cs="Times New Roman"/>
          <w:sz w:val="32"/>
          <w:szCs w:val="32"/>
        </w:rPr>
        <w:t xml:space="preserve">, </w:t>
      </w:r>
      <w:r w:rsidR="009B1BD8">
        <w:rPr>
          <w:rFonts w:ascii="Times New Roman" w:hAnsi="Times New Roman" w:cs="Times New Roman"/>
          <w:sz w:val="32"/>
          <w:szCs w:val="32"/>
        </w:rPr>
        <w:t xml:space="preserve">власне стилістичними ознаками), </w:t>
      </w:r>
      <w:r w:rsidRPr="00695A49">
        <w:rPr>
          <w:rFonts w:ascii="Times New Roman" w:hAnsi="Times New Roman" w:cs="Times New Roman"/>
          <w:sz w:val="32"/>
          <w:szCs w:val="32"/>
        </w:rPr>
        <w:t>функції, зумовлені семантикою слів, виражально-зображальні можливості різних груп</w:t>
      </w:r>
      <w:r w:rsidR="005D732E" w:rsidRPr="00695A49">
        <w:rPr>
          <w:rFonts w:ascii="Times New Roman" w:hAnsi="Times New Roman" w:cs="Times New Roman"/>
          <w:sz w:val="32"/>
          <w:szCs w:val="32"/>
        </w:rPr>
        <w:t xml:space="preserve"> лексики та</w:t>
      </w:r>
      <w:r w:rsidRPr="00695A49">
        <w:rPr>
          <w:rFonts w:ascii="Times New Roman" w:hAnsi="Times New Roman" w:cs="Times New Roman"/>
          <w:sz w:val="32"/>
          <w:szCs w:val="32"/>
        </w:rPr>
        <w:t xml:space="preserve"> доцільність їх використан</w:t>
      </w:r>
      <w:r w:rsidR="0034417F" w:rsidRPr="00695A49">
        <w:rPr>
          <w:rFonts w:ascii="Times New Roman" w:hAnsi="Times New Roman" w:cs="Times New Roman"/>
          <w:sz w:val="32"/>
          <w:szCs w:val="32"/>
        </w:rPr>
        <w:t xml:space="preserve">ня </w:t>
      </w:r>
      <w:r w:rsidR="00E807C1" w:rsidRPr="00695A49">
        <w:rPr>
          <w:rFonts w:ascii="Times New Roman" w:hAnsi="Times New Roman" w:cs="Times New Roman"/>
          <w:sz w:val="32"/>
          <w:szCs w:val="32"/>
        </w:rPr>
        <w:t>в</w:t>
      </w:r>
      <w:r w:rsidR="0034417F" w:rsidRPr="00695A49">
        <w:rPr>
          <w:rFonts w:ascii="Times New Roman" w:hAnsi="Times New Roman" w:cs="Times New Roman"/>
          <w:sz w:val="32"/>
          <w:szCs w:val="32"/>
        </w:rPr>
        <w:t xml:space="preserve"> певних функціональних типах</w:t>
      </w:r>
      <w:r w:rsidRPr="00695A49">
        <w:rPr>
          <w:rFonts w:ascii="Times New Roman" w:hAnsi="Times New Roman" w:cs="Times New Roman"/>
          <w:sz w:val="32"/>
          <w:szCs w:val="32"/>
        </w:rPr>
        <w:t xml:space="preserve"> мови. Див. також: </w:t>
      </w:r>
      <w:r w:rsidRPr="00695A49">
        <w:rPr>
          <w:rFonts w:ascii="Times New Roman" w:hAnsi="Times New Roman" w:cs="Times New Roman"/>
          <w:i/>
          <w:sz w:val="32"/>
          <w:szCs w:val="32"/>
        </w:rPr>
        <w:t>стилістика мови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функціонально-стилістична класифікація лексики</w:t>
      </w:r>
      <w:r w:rsidRPr="00695A49">
        <w:rPr>
          <w:rFonts w:ascii="Times New Roman" w:hAnsi="Times New Roman" w:cs="Times New Roman"/>
          <w:sz w:val="32"/>
          <w:szCs w:val="32"/>
        </w:rPr>
        <w:t>.</w:t>
      </w:r>
    </w:p>
    <w:p w:rsidR="00D61ABC" w:rsidRPr="00695A49" w:rsidRDefault="00052887"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Лист</w:t>
      </w:r>
      <w:r w:rsidR="00D61ABC" w:rsidRPr="00695A49">
        <w:rPr>
          <w:rFonts w:ascii="Times New Roman" w:hAnsi="Times New Roman" w:cs="Times New Roman"/>
          <w:b/>
          <w:bCs/>
          <w:sz w:val="32"/>
          <w:szCs w:val="32"/>
        </w:rPr>
        <w:t xml:space="preserve"> </w:t>
      </w:r>
      <w:r w:rsidR="00D61ABC"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 xml:space="preserve">це текст, написаний задля повідомлення адресата про певні події; </w:t>
      </w:r>
      <w:r w:rsidR="00D61ABC" w:rsidRPr="00695A49">
        <w:rPr>
          <w:rFonts w:ascii="Times New Roman" w:hAnsi="Times New Roman" w:cs="Times New Roman"/>
          <w:bCs/>
          <w:sz w:val="32"/>
          <w:szCs w:val="32"/>
        </w:rPr>
        <w:t>форма передачі на письмі особистих, інтимних вражень і думок, а також різноманітної інформації від людини до людини.</w:t>
      </w:r>
      <w:r w:rsidRPr="00695A49">
        <w:rPr>
          <w:rFonts w:ascii="Times New Roman" w:hAnsi="Times New Roman" w:cs="Times New Roman"/>
          <w:bCs/>
          <w:sz w:val="32"/>
          <w:szCs w:val="32"/>
        </w:rPr>
        <w:t xml:space="preserve"> Вони поділяються на службові </w:t>
      </w:r>
      <w:r w:rsidR="00492AB3" w:rsidRPr="00695A49">
        <w:rPr>
          <w:rFonts w:ascii="Times New Roman" w:hAnsi="Times New Roman" w:cs="Times New Roman"/>
          <w:bCs/>
          <w:sz w:val="32"/>
          <w:szCs w:val="32"/>
        </w:rPr>
        <w:t xml:space="preserve">(ділові папери) </w:t>
      </w:r>
      <w:r w:rsidRPr="00695A49">
        <w:rPr>
          <w:rFonts w:ascii="Times New Roman" w:hAnsi="Times New Roman" w:cs="Times New Roman"/>
          <w:bCs/>
          <w:sz w:val="32"/>
          <w:szCs w:val="32"/>
        </w:rPr>
        <w:t>та приватні. Розпочинають написання листа із звернення до адресата, далі йде виклад інформації; закінчується лист підписом і датою написання.</w:t>
      </w:r>
      <w:r w:rsidR="00492AB3" w:rsidRPr="00695A49">
        <w:rPr>
          <w:rFonts w:ascii="Times New Roman" w:hAnsi="Times New Roman" w:cs="Times New Roman"/>
          <w:bCs/>
          <w:sz w:val="32"/>
          <w:szCs w:val="32"/>
        </w:rPr>
        <w:t xml:space="preserve"> Див. також: </w:t>
      </w:r>
      <w:r w:rsidR="00492AB3" w:rsidRPr="00695A49">
        <w:rPr>
          <w:rFonts w:ascii="Times New Roman" w:hAnsi="Times New Roman" w:cs="Times New Roman"/>
          <w:bCs/>
          <w:i/>
          <w:sz w:val="32"/>
          <w:szCs w:val="32"/>
        </w:rPr>
        <w:t>епістолярний текст</w:t>
      </w:r>
      <w:r w:rsidR="00492AB3" w:rsidRPr="00695A49">
        <w:rPr>
          <w:rFonts w:ascii="Times New Roman" w:hAnsi="Times New Roman" w:cs="Times New Roman"/>
          <w:bCs/>
          <w:sz w:val="32"/>
          <w:szCs w:val="32"/>
        </w:rPr>
        <w:t>.</w:t>
      </w:r>
    </w:p>
    <w:p w:rsidR="00D61ABC" w:rsidRPr="00695A49" w:rsidRDefault="00D61ABC"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Лінгвістика </w:t>
      </w:r>
      <w:r w:rsidRPr="00695A49">
        <w:rPr>
          <w:rFonts w:ascii="Times New Roman" w:hAnsi="Times New Roman" w:cs="Times New Roman"/>
          <w:bCs/>
          <w:sz w:val="32"/>
          <w:szCs w:val="32"/>
        </w:rPr>
        <w:t xml:space="preserve">(мовознавство) – наука про </w:t>
      </w:r>
      <w:r w:rsidR="008C2921" w:rsidRPr="00695A49">
        <w:rPr>
          <w:rFonts w:ascii="Times New Roman" w:hAnsi="Times New Roman" w:cs="Times New Roman"/>
          <w:bCs/>
          <w:sz w:val="32"/>
          <w:szCs w:val="32"/>
        </w:rPr>
        <w:t xml:space="preserve">природну людську </w:t>
      </w:r>
      <w:r w:rsidRPr="00695A49">
        <w:rPr>
          <w:rFonts w:ascii="Times New Roman" w:hAnsi="Times New Roman" w:cs="Times New Roman"/>
          <w:bCs/>
          <w:sz w:val="32"/>
          <w:szCs w:val="32"/>
        </w:rPr>
        <w:t>мову</w:t>
      </w:r>
      <w:r w:rsidR="008C2921" w:rsidRPr="00695A49">
        <w:rPr>
          <w:rFonts w:ascii="Times New Roman" w:hAnsi="Times New Roman" w:cs="Times New Roman"/>
          <w:bCs/>
          <w:sz w:val="32"/>
          <w:szCs w:val="32"/>
        </w:rPr>
        <w:t xml:space="preserve"> загалом і про всі мови світу</w:t>
      </w:r>
      <w:r w:rsidRPr="00695A49">
        <w:rPr>
          <w:rFonts w:ascii="Times New Roman" w:hAnsi="Times New Roman" w:cs="Times New Roman"/>
          <w:bCs/>
          <w:sz w:val="32"/>
          <w:szCs w:val="32"/>
        </w:rPr>
        <w:t>. Об’єктом лінгвістики є мова в усьому о</w:t>
      </w:r>
      <w:r w:rsidR="00E807C1" w:rsidRPr="00695A49">
        <w:rPr>
          <w:rFonts w:ascii="Times New Roman" w:hAnsi="Times New Roman" w:cs="Times New Roman"/>
          <w:bCs/>
          <w:sz w:val="32"/>
          <w:szCs w:val="32"/>
        </w:rPr>
        <w:t>бсязі її властивостей і функцій (</w:t>
      </w:r>
      <w:r w:rsidRPr="00695A49">
        <w:rPr>
          <w:rFonts w:ascii="Times New Roman" w:hAnsi="Times New Roman" w:cs="Times New Roman"/>
          <w:bCs/>
          <w:sz w:val="32"/>
          <w:szCs w:val="32"/>
        </w:rPr>
        <w:t>будова, функціону</w:t>
      </w:r>
      <w:r w:rsidR="00E807C1" w:rsidRPr="00695A49">
        <w:rPr>
          <w:rFonts w:ascii="Times New Roman" w:hAnsi="Times New Roman" w:cs="Times New Roman"/>
          <w:bCs/>
          <w:sz w:val="32"/>
          <w:szCs w:val="32"/>
        </w:rPr>
        <w:t>вання й історичний розвиток)</w:t>
      </w:r>
      <w:r w:rsidRPr="00695A49">
        <w:rPr>
          <w:rFonts w:ascii="Times New Roman" w:hAnsi="Times New Roman" w:cs="Times New Roman"/>
          <w:bCs/>
          <w:sz w:val="32"/>
          <w:szCs w:val="32"/>
        </w:rPr>
        <w:t>.</w:t>
      </w:r>
    </w:p>
    <w:p w:rsidR="00D61ABC" w:rsidRPr="00695A49" w:rsidRDefault="008C2921" w:rsidP="00F64494">
      <w:pPr>
        <w:tabs>
          <w:tab w:val="left" w:pos="993"/>
        </w:tabs>
        <w:spacing w:after="0" w:line="240" w:lineRule="auto"/>
        <w:ind w:firstLine="709"/>
        <w:jc w:val="both"/>
        <w:rPr>
          <w:rFonts w:ascii="Times New Roman" w:hAnsi="Times New Roman" w:cs="Times New Roman"/>
          <w:bCs/>
          <w:color w:val="000000"/>
          <w:sz w:val="32"/>
          <w:szCs w:val="32"/>
        </w:rPr>
      </w:pPr>
      <w:r w:rsidRPr="00695A49">
        <w:rPr>
          <w:rFonts w:ascii="Times New Roman" w:hAnsi="Times New Roman" w:cs="Times New Roman"/>
          <w:b/>
          <w:bCs/>
          <w:sz w:val="32"/>
          <w:szCs w:val="32"/>
        </w:rPr>
        <w:t>Лінгвістика тексту</w:t>
      </w:r>
      <w:r w:rsidR="00AC449E" w:rsidRPr="00695A49">
        <w:rPr>
          <w:rFonts w:ascii="Times New Roman" w:hAnsi="Times New Roman" w:cs="Times New Roman"/>
          <w:bCs/>
          <w:sz w:val="32"/>
          <w:szCs w:val="32"/>
        </w:rPr>
        <w:t xml:space="preserve"> </w:t>
      </w:r>
      <w:r w:rsidR="00D61ABC" w:rsidRPr="00695A49">
        <w:rPr>
          <w:rFonts w:ascii="Times New Roman" w:hAnsi="Times New Roman" w:cs="Times New Roman"/>
          <w:bCs/>
          <w:sz w:val="32"/>
          <w:szCs w:val="32"/>
        </w:rPr>
        <w:t>–</w:t>
      </w:r>
      <w:r w:rsidRPr="00695A49">
        <w:rPr>
          <w:rFonts w:ascii="Times New Roman" w:hAnsi="Times New Roman" w:cs="Times New Roman"/>
          <w:sz w:val="32"/>
          <w:szCs w:val="32"/>
        </w:rPr>
        <w:t xml:space="preserve"> галузь мовознавства, що вивчає тексти, їх структуру, типологію</w:t>
      </w:r>
      <w:r w:rsidR="00D61ABC" w:rsidRPr="00695A49">
        <w:rPr>
          <w:rFonts w:ascii="Times New Roman" w:hAnsi="Times New Roman" w:cs="Times New Roman"/>
          <w:sz w:val="32"/>
          <w:szCs w:val="32"/>
        </w:rPr>
        <w:t xml:space="preserve">, </w:t>
      </w:r>
      <w:r w:rsidRPr="00695A49">
        <w:rPr>
          <w:rFonts w:ascii="Times New Roman" w:hAnsi="Times New Roman" w:cs="Times New Roman"/>
          <w:sz w:val="32"/>
          <w:szCs w:val="32"/>
        </w:rPr>
        <w:t>повну характеристику</w:t>
      </w:r>
      <w:r w:rsidR="00D61ABC" w:rsidRPr="00695A49">
        <w:rPr>
          <w:rFonts w:ascii="Times New Roman" w:hAnsi="Times New Roman" w:cs="Times New Roman"/>
          <w:sz w:val="32"/>
          <w:szCs w:val="32"/>
        </w:rPr>
        <w:t xml:space="preserve"> кожного виду</w:t>
      </w:r>
      <w:r w:rsidRPr="00695A49">
        <w:rPr>
          <w:rFonts w:ascii="Times New Roman" w:hAnsi="Times New Roman" w:cs="Times New Roman"/>
          <w:sz w:val="32"/>
          <w:szCs w:val="32"/>
        </w:rPr>
        <w:t>, процеси породження, сприйняття і розуміння</w:t>
      </w:r>
      <w:r w:rsidR="00D61ABC" w:rsidRPr="00695A49">
        <w:rPr>
          <w:rFonts w:ascii="Times New Roman" w:hAnsi="Times New Roman" w:cs="Times New Roman"/>
          <w:sz w:val="32"/>
          <w:szCs w:val="32"/>
        </w:rPr>
        <w:t xml:space="preserve">. </w:t>
      </w:r>
      <w:r w:rsidR="00D61ABC" w:rsidRPr="00695A49">
        <w:rPr>
          <w:rFonts w:ascii="Times New Roman" w:hAnsi="Times New Roman" w:cs="Times New Roman"/>
          <w:bCs/>
          <w:i/>
          <w:color w:val="000000"/>
          <w:sz w:val="32"/>
          <w:szCs w:val="32"/>
        </w:rPr>
        <w:t>Об’єктом</w:t>
      </w:r>
      <w:r w:rsidR="00D61ABC" w:rsidRPr="00695A49">
        <w:rPr>
          <w:rFonts w:ascii="Times New Roman" w:hAnsi="Times New Roman" w:cs="Times New Roman"/>
          <w:bCs/>
          <w:color w:val="000000"/>
          <w:sz w:val="32"/>
          <w:szCs w:val="32"/>
        </w:rPr>
        <w:t xml:space="preserve"> цієї галузі мовознавчих досліджень </w:t>
      </w:r>
      <w:r w:rsidR="00D61ABC" w:rsidRPr="00695A49">
        <w:rPr>
          <w:rFonts w:ascii="Times New Roman" w:hAnsi="Times New Roman" w:cs="Times New Roman"/>
          <w:color w:val="000000"/>
          <w:sz w:val="32"/>
          <w:szCs w:val="32"/>
        </w:rPr>
        <w:t xml:space="preserve">є </w:t>
      </w:r>
      <w:r w:rsidR="00D61ABC" w:rsidRPr="00695A49">
        <w:rPr>
          <w:rFonts w:ascii="Times New Roman" w:hAnsi="Times New Roman" w:cs="Times New Roman"/>
          <w:bCs/>
          <w:color w:val="000000"/>
          <w:sz w:val="32"/>
          <w:szCs w:val="32"/>
        </w:rPr>
        <w:t>правила побудови зв’язного тексту та його змістові категорії.</w:t>
      </w:r>
      <w:r w:rsidR="00712CCF" w:rsidRPr="00695A49">
        <w:rPr>
          <w:rFonts w:ascii="Times New Roman" w:hAnsi="Times New Roman" w:cs="Times New Roman"/>
          <w:bCs/>
          <w:color w:val="000000"/>
          <w:sz w:val="32"/>
          <w:szCs w:val="32"/>
        </w:rPr>
        <w:t xml:space="preserve"> </w:t>
      </w:r>
      <w:r w:rsidRPr="00695A49">
        <w:rPr>
          <w:rFonts w:ascii="Times New Roman" w:hAnsi="Times New Roman" w:cs="Times New Roman"/>
          <w:bCs/>
          <w:color w:val="000000"/>
          <w:sz w:val="32"/>
          <w:szCs w:val="32"/>
        </w:rPr>
        <w:t xml:space="preserve">Лінгвістика тексту розвивалася в кількох напрямах: структурно-граматичному (увага зосереджується на структурі тексту, граматичних засобах її вираження – текстознавство), комунікативно-прагматичному (комунікативних моделях тексту, дискурсі), когнітивному (пізнавальному підґрунті породження тексту). </w:t>
      </w:r>
      <w:r w:rsidR="00243850" w:rsidRPr="00695A49">
        <w:rPr>
          <w:rFonts w:ascii="Times New Roman" w:hAnsi="Times New Roman" w:cs="Times New Roman"/>
          <w:bCs/>
          <w:color w:val="000000"/>
          <w:sz w:val="32"/>
          <w:szCs w:val="32"/>
        </w:rPr>
        <w:t xml:space="preserve">Лінгвістика тексту спирається на текстовий аналіз. Текст аналізують як складну комунікативну структуру, беручи до уваги особистість автора з його психологічними, ментальними, соціальними, культурно-етнічними властивостями, адресата з його рівнем сприймання і ситуацію (простір і час). Враховуються також єдність творчих можливостей автора і читача, звертається увага на </w:t>
      </w:r>
      <w:r w:rsidR="00243850" w:rsidRPr="00695A49">
        <w:rPr>
          <w:rFonts w:ascii="Times New Roman" w:hAnsi="Times New Roman" w:cs="Times New Roman"/>
          <w:bCs/>
          <w:i/>
          <w:color w:val="000000"/>
          <w:sz w:val="32"/>
          <w:szCs w:val="32"/>
        </w:rPr>
        <w:t>фонові знання</w:t>
      </w:r>
      <w:r w:rsidR="00243850" w:rsidRPr="00695A49">
        <w:rPr>
          <w:rFonts w:ascii="Times New Roman" w:hAnsi="Times New Roman" w:cs="Times New Roman"/>
          <w:bCs/>
          <w:color w:val="000000"/>
          <w:sz w:val="32"/>
          <w:szCs w:val="32"/>
        </w:rPr>
        <w:t xml:space="preserve">, якими послуговується автор у творенні тексту, а читач – у його сприйнятті. </w:t>
      </w:r>
      <w:r w:rsidR="00C179E3" w:rsidRPr="00695A49">
        <w:rPr>
          <w:rFonts w:ascii="Times New Roman" w:hAnsi="Times New Roman" w:cs="Times New Roman"/>
          <w:bCs/>
          <w:color w:val="000000"/>
          <w:sz w:val="32"/>
          <w:szCs w:val="32"/>
        </w:rPr>
        <w:t xml:space="preserve">Див. також: </w:t>
      </w:r>
      <w:r w:rsidR="00F56D1A" w:rsidRPr="00F56D1A">
        <w:rPr>
          <w:rFonts w:ascii="Times New Roman" w:hAnsi="Times New Roman" w:cs="Times New Roman"/>
          <w:bCs/>
          <w:i/>
          <w:color w:val="000000"/>
          <w:sz w:val="32"/>
          <w:szCs w:val="32"/>
        </w:rPr>
        <w:t>екстралінгвальна інформація</w:t>
      </w:r>
      <w:r w:rsidR="00F56D1A">
        <w:rPr>
          <w:rFonts w:ascii="Times New Roman" w:hAnsi="Times New Roman" w:cs="Times New Roman"/>
          <w:bCs/>
          <w:color w:val="000000"/>
          <w:sz w:val="32"/>
          <w:szCs w:val="32"/>
        </w:rPr>
        <w:t xml:space="preserve">, </w:t>
      </w:r>
      <w:r w:rsidR="00C67F11" w:rsidRPr="00C67F11">
        <w:rPr>
          <w:rFonts w:ascii="Times New Roman" w:hAnsi="Times New Roman" w:cs="Times New Roman"/>
          <w:bCs/>
          <w:i/>
          <w:color w:val="000000"/>
          <w:sz w:val="32"/>
          <w:szCs w:val="32"/>
        </w:rPr>
        <w:t>інтерпретація тексту</w:t>
      </w:r>
      <w:r w:rsidR="00C67F11">
        <w:rPr>
          <w:rFonts w:ascii="Times New Roman" w:hAnsi="Times New Roman" w:cs="Times New Roman"/>
          <w:bCs/>
          <w:color w:val="000000"/>
          <w:sz w:val="32"/>
          <w:szCs w:val="32"/>
        </w:rPr>
        <w:t xml:space="preserve">, </w:t>
      </w:r>
      <w:r w:rsidR="00C77EF5" w:rsidRPr="00695A49">
        <w:rPr>
          <w:rFonts w:ascii="Times New Roman" w:hAnsi="Times New Roman" w:cs="Times New Roman"/>
          <w:i/>
          <w:sz w:val="32"/>
          <w:szCs w:val="32"/>
        </w:rPr>
        <w:t>лінгвістичний аналіз тексту</w:t>
      </w:r>
      <w:r w:rsidR="00C77EF5" w:rsidRPr="00695A49">
        <w:rPr>
          <w:rFonts w:ascii="Times New Roman" w:hAnsi="Times New Roman" w:cs="Times New Roman"/>
          <w:sz w:val="32"/>
          <w:szCs w:val="32"/>
        </w:rPr>
        <w:t>,</w:t>
      </w:r>
      <w:r w:rsidR="00C77EF5" w:rsidRPr="00695A49">
        <w:rPr>
          <w:rFonts w:ascii="Times New Roman" w:hAnsi="Times New Roman" w:cs="Times New Roman"/>
          <w:bCs/>
          <w:i/>
          <w:color w:val="000000"/>
          <w:sz w:val="32"/>
          <w:szCs w:val="32"/>
        </w:rPr>
        <w:t xml:space="preserve"> </w:t>
      </w:r>
      <w:r w:rsidR="00C179E3" w:rsidRPr="00695A49">
        <w:rPr>
          <w:rFonts w:ascii="Times New Roman" w:hAnsi="Times New Roman" w:cs="Times New Roman"/>
          <w:bCs/>
          <w:i/>
          <w:color w:val="000000"/>
          <w:sz w:val="32"/>
          <w:szCs w:val="32"/>
        </w:rPr>
        <w:t>стилістика тексту</w:t>
      </w:r>
      <w:r w:rsidR="00C179E3" w:rsidRPr="00695A49">
        <w:rPr>
          <w:rFonts w:ascii="Times New Roman" w:hAnsi="Times New Roman" w:cs="Times New Roman"/>
          <w:bCs/>
          <w:color w:val="000000"/>
          <w:sz w:val="32"/>
          <w:szCs w:val="32"/>
        </w:rPr>
        <w:t>.</w:t>
      </w:r>
    </w:p>
    <w:p w:rsidR="009C486C" w:rsidRPr="009C486C" w:rsidRDefault="009C486C" w:rsidP="00F64494">
      <w:pPr>
        <w:shd w:val="clear" w:color="auto" w:fill="FFFFFF"/>
        <w:spacing w:after="0" w:line="240" w:lineRule="auto"/>
        <w:ind w:firstLine="709"/>
        <w:jc w:val="both"/>
        <w:rPr>
          <w:rFonts w:ascii="Times New Roman" w:hAnsi="Times New Roman" w:cs="Times New Roman"/>
          <w:iCs/>
          <w:sz w:val="32"/>
          <w:szCs w:val="32"/>
        </w:rPr>
      </w:pPr>
      <w:r>
        <w:rPr>
          <w:rFonts w:ascii="Times New Roman" w:hAnsi="Times New Roman" w:cs="Times New Roman"/>
          <w:b/>
          <w:bCs/>
          <w:sz w:val="32"/>
          <w:szCs w:val="32"/>
        </w:rPr>
        <w:t>Л</w:t>
      </w:r>
      <w:r w:rsidRPr="009C486C">
        <w:rPr>
          <w:rFonts w:ascii="Times New Roman" w:hAnsi="Times New Roman" w:cs="Times New Roman"/>
          <w:b/>
          <w:bCs/>
          <w:sz w:val="32"/>
          <w:szCs w:val="32"/>
        </w:rPr>
        <w:t>інгвістична інформація</w:t>
      </w:r>
      <w:r>
        <w:rPr>
          <w:rFonts w:ascii="Times New Roman" w:hAnsi="Times New Roman" w:cs="Times New Roman"/>
          <w:b/>
          <w:bCs/>
          <w:sz w:val="32"/>
          <w:szCs w:val="32"/>
        </w:rPr>
        <w:t xml:space="preserve"> </w:t>
      </w:r>
      <w:r>
        <w:rPr>
          <w:rFonts w:ascii="Times New Roman" w:hAnsi="Times New Roman" w:cs="Times New Roman"/>
          <w:bCs/>
          <w:sz w:val="32"/>
          <w:szCs w:val="32"/>
        </w:rPr>
        <w:t xml:space="preserve">– знання про мовну систему, її організацію, закономірності функціонування у мовленні, </w:t>
      </w:r>
      <w:r>
        <w:rPr>
          <w:rFonts w:ascii="Times New Roman" w:hAnsi="Times New Roman" w:cs="Times New Roman"/>
          <w:bCs/>
          <w:sz w:val="32"/>
          <w:szCs w:val="32"/>
        </w:rPr>
        <w:lastRenderedPageBreak/>
        <w:t xml:space="preserve">мовленнєві жанри, будову текстів тощо. Протилежне – </w:t>
      </w:r>
      <w:r w:rsidRPr="009C486C">
        <w:rPr>
          <w:rFonts w:ascii="Times New Roman" w:hAnsi="Times New Roman" w:cs="Times New Roman"/>
          <w:bCs/>
          <w:i/>
          <w:sz w:val="32"/>
          <w:szCs w:val="32"/>
        </w:rPr>
        <w:t>екстралінгвальна інформація</w:t>
      </w:r>
      <w:r>
        <w:rPr>
          <w:rFonts w:ascii="Times New Roman" w:hAnsi="Times New Roman" w:cs="Times New Roman"/>
          <w:bCs/>
          <w:sz w:val="32"/>
          <w:szCs w:val="32"/>
        </w:rPr>
        <w:t>.</w:t>
      </w:r>
    </w:p>
    <w:p w:rsidR="00D61ABC" w:rsidRPr="00695A49" w:rsidRDefault="00D61ABC" w:rsidP="00F64494">
      <w:pPr>
        <w:shd w:val="clear" w:color="auto" w:fill="FFFFFF"/>
        <w:spacing w:after="0" w:line="240" w:lineRule="auto"/>
        <w:ind w:firstLine="709"/>
        <w:jc w:val="both"/>
        <w:rPr>
          <w:rFonts w:ascii="Times New Roman" w:hAnsi="Times New Roman" w:cs="Times New Roman"/>
          <w:w w:val="105"/>
          <w:sz w:val="32"/>
          <w:szCs w:val="32"/>
        </w:rPr>
      </w:pPr>
      <w:r w:rsidRPr="00695A49">
        <w:rPr>
          <w:rFonts w:ascii="Times New Roman" w:hAnsi="Times New Roman" w:cs="Times New Roman"/>
          <w:b/>
          <w:iCs/>
          <w:sz w:val="32"/>
          <w:szCs w:val="32"/>
        </w:rPr>
        <w:t>Лінгвістичний аналіз тексту</w:t>
      </w:r>
      <w:r w:rsidRPr="00695A49">
        <w:rPr>
          <w:rFonts w:ascii="Times New Roman" w:hAnsi="Times New Roman" w:cs="Times New Roman"/>
          <w:iCs/>
          <w:sz w:val="32"/>
          <w:szCs w:val="32"/>
        </w:rPr>
        <w:t xml:space="preserve"> – </w:t>
      </w:r>
      <w:r w:rsidR="00596D2B" w:rsidRPr="00695A49">
        <w:rPr>
          <w:rFonts w:ascii="Times New Roman" w:hAnsi="Times New Roman" w:cs="Times New Roman"/>
          <w:sz w:val="32"/>
          <w:szCs w:val="32"/>
        </w:rPr>
        <w:t>прикладна</w:t>
      </w:r>
      <w:r w:rsidRPr="00695A49">
        <w:rPr>
          <w:rFonts w:ascii="Times New Roman" w:hAnsi="Times New Roman" w:cs="Times New Roman"/>
          <w:sz w:val="32"/>
          <w:szCs w:val="32"/>
        </w:rPr>
        <w:t xml:space="preserve"> наука; </w:t>
      </w:r>
      <w:r w:rsidRPr="00695A49">
        <w:rPr>
          <w:rFonts w:ascii="Times New Roman" w:hAnsi="Times New Roman" w:cs="Times New Roman"/>
          <w:iCs/>
          <w:sz w:val="32"/>
          <w:szCs w:val="32"/>
        </w:rPr>
        <w:t xml:space="preserve">аналіз будь-якого тексту як продукту мовно-розумової діяльності людини із застосуванням лінгвістичних методів і прийомів з метою виявлення його структурно-смислової </w:t>
      </w:r>
      <w:r w:rsidR="00F77415" w:rsidRPr="00695A49">
        <w:rPr>
          <w:rFonts w:ascii="Times New Roman" w:hAnsi="Times New Roman" w:cs="Times New Roman"/>
          <w:iCs/>
          <w:sz w:val="32"/>
          <w:szCs w:val="32"/>
        </w:rPr>
        <w:t>єдності</w:t>
      </w:r>
      <w:r w:rsidRPr="00695A49">
        <w:rPr>
          <w:rFonts w:ascii="Times New Roman" w:hAnsi="Times New Roman" w:cs="Times New Roman"/>
          <w:iCs/>
          <w:sz w:val="32"/>
          <w:szCs w:val="32"/>
        </w:rPr>
        <w:t xml:space="preserve">, комунікативної </w:t>
      </w:r>
      <w:r w:rsidR="00F77415" w:rsidRPr="00695A49">
        <w:rPr>
          <w:rFonts w:ascii="Times New Roman" w:hAnsi="Times New Roman" w:cs="Times New Roman"/>
          <w:iCs/>
          <w:sz w:val="32"/>
          <w:szCs w:val="32"/>
        </w:rPr>
        <w:t>спрямованості та інтерпретації в</w:t>
      </w:r>
      <w:r w:rsidRPr="00695A49">
        <w:rPr>
          <w:rFonts w:ascii="Times New Roman" w:hAnsi="Times New Roman" w:cs="Times New Roman"/>
          <w:iCs/>
          <w:sz w:val="32"/>
          <w:szCs w:val="32"/>
        </w:rPr>
        <w:t xml:space="preserve">порядкування мовних засобів для вираження </w:t>
      </w:r>
      <w:r w:rsidR="00F77415" w:rsidRPr="00695A49">
        <w:rPr>
          <w:rFonts w:ascii="Times New Roman" w:hAnsi="Times New Roman" w:cs="Times New Roman"/>
          <w:iCs/>
          <w:sz w:val="32"/>
          <w:szCs w:val="32"/>
        </w:rPr>
        <w:t>його цілісного змісту</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Об’єктом </w:t>
      </w:r>
      <w:r w:rsidRPr="00695A49">
        <w:rPr>
          <w:rFonts w:ascii="Times New Roman" w:hAnsi="Times New Roman" w:cs="Times New Roman"/>
          <w:sz w:val="32"/>
          <w:szCs w:val="32"/>
        </w:rPr>
        <w:t>лінгв</w:t>
      </w:r>
      <w:r w:rsidR="00F77415" w:rsidRPr="00695A49">
        <w:rPr>
          <w:rFonts w:ascii="Times New Roman" w:hAnsi="Times New Roman" w:cs="Times New Roman"/>
          <w:sz w:val="32"/>
          <w:szCs w:val="32"/>
        </w:rPr>
        <w:t>о</w:t>
      </w:r>
      <w:r w:rsidRPr="00695A49">
        <w:rPr>
          <w:rFonts w:ascii="Times New Roman" w:hAnsi="Times New Roman" w:cs="Times New Roman"/>
          <w:sz w:val="32"/>
          <w:szCs w:val="32"/>
        </w:rPr>
        <w:t xml:space="preserve">аналізу може бути будь-який тип тексту за жанрово-стильовою співвіднесеністю (науковий, офіційно-діловий, публіцистичний, художній та ін., а також усний виступ, діалог тощо). </w:t>
      </w:r>
      <w:r w:rsidRPr="00695A49">
        <w:rPr>
          <w:rFonts w:ascii="Times New Roman" w:hAnsi="Times New Roman" w:cs="Times New Roman"/>
          <w:i/>
          <w:iCs/>
          <w:sz w:val="32"/>
          <w:szCs w:val="32"/>
        </w:rPr>
        <w:t xml:space="preserve">Предметом </w:t>
      </w:r>
      <w:r w:rsidR="00F77415" w:rsidRPr="00695A49">
        <w:rPr>
          <w:rFonts w:ascii="Times New Roman" w:hAnsi="Times New Roman" w:cs="Times New Roman"/>
          <w:sz w:val="32"/>
          <w:szCs w:val="32"/>
        </w:rPr>
        <w:t xml:space="preserve">лінгвістичного </w:t>
      </w:r>
      <w:r w:rsidRPr="00695A49">
        <w:rPr>
          <w:rFonts w:ascii="Times New Roman" w:hAnsi="Times New Roman" w:cs="Times New Roman"/>
          <w:sz w:val="32"/>
          <w:szCs w:val="32"/>
        </w:rPr>
        <w:t>аналізу тексту є зв’язний текст і моделі побудови зв’язного мовлення, інтегрування тексту лінгвоодиницями різного рівня</w:t>
      </w:r>
      <w:r w:rsidRPr="00695A49">
        <w:rPr>
          <w:rFonts w:ascii="Times New Roman" w:hAnsi="Times New Roman" w:cs="Times New Roman"/>
          <w:iCs/>
          <w:sz w:val="32"/>
          <w:szCs w:val="32"/>
        </w:rPr>
        <w:t xml:space="preserve"> (фонетичного, лексичного, граматичного </w:t>
      </w:r>
      <w:r w:rsidRPr="00695A49">
        <w:rPr>
          <w:rFonts w:ascii="Times New Roman" w:hAnsi="Times New Roman" w:cs="Times New Roman"/>
          <w:sz w:val="32"/>
          <w:szCs w:val="32"/>
        </w:rPr>
        <w:t>та ін.), а також надання характеристики змістовим категоріям</w:t>
      </w:r>
      <w:r w:rsidR="006831F4" w:rsidRPr="00695A49">
        <w:rPr>
          <w:rFonts w:ascii="Times New Roman" w:hAnsi="Times New Roman" w:cs="Times New Roman"/>
          <w:sz w:val="32"/>
          <w:szCs w:val="32"/>
        </w:rPr>
        <w:t xml:space="preserve">, </w:t>
      </w:r>
      <w:r w:rsidR="00BB3080" w:rsidRPr="00695A49">
        <w:rPr>
          <w:rFonts w:ascii="Times New Roman" w:hAnsi="Times New Roman" w:cs="Times New Roman"/>
          <w:sz w:val="32"/>
          <w:szCs w:val="32"/>
        </w:rPr>
        <w:t xml:space="preserve">текстотворчим засобам, </w:t>
      </w:r>
      <w:r w:rsidR="007F7DEE" w:rsidRPr="00695A49">
        <w:rPr>
          <w:rFonts w:ascii="Times New Roman" w:hAnsi="Times New Roman" w:cs="Times New Roman"/>
          <w:sz w:val="32"/>
          <w:szCs w:val="32"/>
        </w:rPr>
        <w:t xml:space="preserve">визначення </w:t>
      </w:r>
      <w:r w:rsidR="00BB3080" w:rsidRPr="00695A49">
        <w:rPr>
          <w:rFonts w:ascii="Times New Roman" w:hAnsi="Times New Roman" w:cs="Times New Roman"/>
          <w:sz w:val="32"/>
          <w:szCs w:val="32"/>
        </w:rPr>
        <w:t>їх впливу на стиль тексту</w:t>
      </w:r>
      <w:r w:rsidRPr="00695A49">
        <w:rPr>
          <w:rFonts w:ascii="Times New Roman" w:hAnsi="Times New Roman" w:cs="Times New Roman"/>
          <w:sz w:val="32"/>
          <w:szCs w:val="32"/>
        </w:rPr>
        <w:t xml:space="preserve">. Див. також: </w:t>
      </w:r>
      <w:r w:rsidR="00FE683A" w:rsidRPr="00695A49">
        <w:rPr>
          <w:rFonts w:ascii="Times New Roman" w:hAnsi="Times New Roman" w:cs="Times New Roman"/>
          <w:i/>
          <w:sz w:val="32"/>
          <w:szCs w:val="32"/>
        </w:rPr>
        <w:t>аналіз</w:t>
      </w:r>
      <w:r w:rsidR="00FE683A" w:rsidRPr="00695A49">
        <w:rPr>
          <w:rFonts w:ascii="Times New Roman" w:hAnsi="Times New Roman" w:cs="Times New Roman"/>
          <w:sz w:val="32"/>
          <w:szCs w:val="32"/>
        </w:rPr>
        <w:t xml:space="preserve"> </w:t>
      </w:r>
      <w:r w:rsidR="00FE683A" w:rsidRPr="00695A49">
        <w:rPr>
          <w:rFonts w:ascii="Times New Roman" w:hAnsi="Times New Roman" w:cs="Times New Roman"/>
          <w:i/>
          <w:sz w:val="32"/>
          <w:szCs w:val="32"/>
        </w:rPr>
        <w:t>тексту</w:t>
      </w:r>
      <w:r w:rsidR="00FE683A" w:rsidRPr="00695A49">
        <w:rPr>
          <w:rFonts w:ascii="Times New Roman" w:hAnsi="Times New Roman" w:cs="Times New Roman"/>
          <w:sz w:val="32"/>
          <w:szCs w:val="32"/>
        </w:rPr>
        <w:t xml:space="preserve">, </w:t>
      </w:r>
      <w:r w:rsidR="00726240" w:rsidRPr="00695A49">
        <w:rPr>
          <w:rFonts w:ascii="Times New Roman" w:hAnsi="Times New Roman" w:cs="Times New Roman"/>
          <w:i/>
          <w:sz w:val="32"/>
          <w:szCs w:val="32"/>
        </w:rPr>
        <w:t>комплексний аналіз тексту</w:t>
      </w:r>
      <w:r w:rsidR="00726240" w:rsidRPr="00695A49">
        <w:rPr>
          <w:rFonts w:ascii="Times New Roman" w:hAnsi="Times New Roman" w:cs="Times New Roman"/>
          <w:sz w:val="32"/>
          <w:szCs w:val="32"/>
        </w:rPr>
        <w:t xml:space="preserve">, </w:t>
      </w:r>
      <w:r w:rsidR="004964A7" w:rsidRPr="00695A49">
        <w:rPr>
          <w:rFonts w:ascii="Times New Roman" w:hAnsi="Times New Roman" w:cs="Times New Roman"/>
          <w:i/>
          <w:sz w:val="32"/>
          <w:szCs w:val="32"/>
        </w:rPr>
        <w:t>лінгвістика тексту</w:t>
      </w:r>
      <w:r w:rsidR="004964A7"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лінгвістичний аналіз художнього тексту</w:t>
      </w:r>
      <w:r w:rsidRPr="00695A49">
        <w:rPr>
          <w:rFonts w:ascii="Times New Roman" w:hAnsi="Times New Roman" w:cs="Times New Roman"/>
          <w:sz w:val="32"/>
          <w:szCs w:val="32"/>
        </w:rPr>
        <w:t xml:space="preserve">. </w:t>
      </w:r>
    </w:p>
    <w:p w:rsidR="00D61ABC" w:rsidRPr="00695A49" w:rsidRDefault="00D61ABC" w:rsidP="00F64494">
      <w:pPr>
        <w:shd w:val="clear" w:color="auto" w:fill="FFFFFF"/>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Лінгвістичний аналіз художнього тексту</w:t>
      </w:r>
      <w:r w:rsidRPr="00695A49">
        <w:rPr>
          <w:rFonts w:ascii="Times New Roman" w:hAnsi="Times New Roman" w:cs="Times New Roman"/>
          <w:i/>
          <w:sz w:val="32"/>
          <w:szCs w:val="32"/>
        </w:rPr>
        <w:t xml:space="preserve"> –</w:t>
      </w:r>
      <w:r w:rsidR="00FC4DC8" w:rsidRPr="00695A49">
        <w:rPr>
          <w:rFonts w:ascii="Times New Roman" w:hAnsi="Times New Roman" w:cs="Times New Roman"/>
          <w:sz w:val="32"/>
          <w:szCs w:val="32"/>
        </w:rPr>
        <w:t xml:space="preserve"> </w:t>
      </w:r>
      <w:r w:rsidRPr="00695A49">
        <w:rPr>
          <w:rFonts w:ascii="Times New Roman" w:hAnsi="Times New Roman" w:cs="Times New Roman"/>
          <w:sz w:val="32"/>
          <w:szCs w:val="32"/>
        </w:rPr>
        <w:t>галузь мовознавства,</w:t>
      </w:r>
      <w:r w:rsidRPr="00695A49">
        <w:rPr>
          <w:rFonts w:ascii="Times New Roman" w:hAnsi="Times New Roman" w:cs="Times New Roman"/>
          <w:i/>
          <w:sz w:val="32"/>
          <w:szCs w:val="32"/>
        </w:rPr>
        <w:t xml:space="preserve"> об’єктом</w:t>
      </w:r>
      <w:r w:rsidRPr="00695A49">
        <w:rPr>
          <w:rFonts w:ascii="Times New Roman" w:hAnsi="Times New Roman" w:cs="Times New Roman"/>
          <w:sz w:val="32"/>
          <w:szCs w:val="32"/>
        </w:rPr>
        <w:t xml:space="preserve"> вивчення якої є художній текст</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як естетичне ціле, як закрита система складної внутрішньої організації, всі елементи якої перебувають у тісній взаємодії й підпорядковані авторському задумові в передачі певної есте</w:t>
      </w:r>
      <w:r w:rsidR="0034417F" w:rsidRPr="00695A49">
        <w:rPr>
          <w:rFonts w:ascii="Times New Roman" w:hAnsi="Times New Roman" w:cs="Times New Roman"/>
          <w:sz w:val="32"/>
          <w:szCs w:val="32"/>
        </w:rPr>
        <w:t>тично-пізнавальної інформації;</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предметом</w:t>
      </w:r>
      <w:r w:rsidRPr="00695A49">
        <w:rPr>
          <w:rFonts w:ascii="Times New Roman" w:hAnsi="Times New Roman" w:cs="Times New Roman"/>
          <w:sz w:val="32"/>
          <w:szCs w:val="32"/>
        </w:rPr>
        <w:t xml:space="preserve"> виступає мовний матеріал тексту,</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тобто </w:t>
      </w:r>
      <w:r w:rsidR="00726240" w:rsidRPr="00695A49">
        <w:rPr>
          <w:rFonts w:ascii="Times New Roman" w:hAnsi="Times New Roman" w:cs="Times New Roman"/>
          <w:sz w:val="32"/>
          <w:szCs w:val="32"/>
        </w:rPr>
        <w:t>сукупність</w:t>
      </w:r>
      <w:r w:rsidRPr="00695A49">
        <w:rPr>
          <w:rFonts w:ascii="Times New Roman" w:hAnsi="Times New Roman" w:cs="Times New Roman"/>
          <w:sz w:val="32"/>
          <w:szCs w:val="32"/>
        </w:rPr>
        <w:t xml:space="preserve"> різнорівневих мовних одиниць, їх характеристика з погляду смислових та ес</w:t>
      </w:r>
      <w:r w:rsidR="0034417F" w:rsidRPr="00695A49">
        <w:rPr>
          <w:rFonts w:ascii="Times New Roman" w:hAnsi="Times New Roman" w:cs="Times New Roman"/>
          <w:sz w:val="32"/>
          <w:szCs w:val="32"/>
        </w:rPr>
        <w:t>тетичних функцій,</w:t>
      </w:r>
      <w:r w:rsidRPr="00695A49">
        <w:rPr>
          <w:rFonts w:ascii="Times New Roman" w:hAnsi="Times New Roman" w:cs="Times New Roman"/>
          <w:sz w:val="32"/>
          <w:szCs w:val="32"/>
        </w:rPr>
        <w:t xml:space="preserve"> визначення ролі у вираженні ідейного і</w:t>
      </w:r>
      <w:r w:rsidR="0034417F" w:rsidRPr="00695A49">
        <w:rPr>
          <w:rFonts w:ascii="Times New Roman" w:hAnsi="Times New Roman" w:cs="Times New Roman"/>
          <w:sz w:val="32"/>
          <w:szCs w:val="32"/>
        </w:rPr>
        <w:t>,</w:t>
      </w:r>
      <w:r w:rsidRPr="00695A49">
        <w:rPr>
          <w:rFonts w:ascii="Times New Roman" w:hAnsi="Times New Roman" w:cs="Times New Roman"/>
          <w:sz w:val="32"/>
          <w:szCs w:val="32"/>
        </w:rPr>
        <w:t xml:space="preserve"> пов’язаного з ним</w:t>
      </w:r>
      <w:r w:rsidR="0034417F" w:rsidRPr="00695A49">
        <w:rPr>
          <w:rFonts w:ascii="Times New Roman" w:hAnsi="Times New Roman" w:cs="Times New Roman"/>
          <w:sz w:val="32"/>
          <w:szCs w:val="32"/>
        </w:rPr>
        <w:t>,</w:t>
      </w:r>
      <w:r w:rsidRPr="00695A49">
        <w:rPr>
          <w:rFonts w:ascii="Times New Roman" w:hAnsi="Times New Roman" w:cs="Times New Roman"/>
          <w:sz w:val="32"/>
          <w:szCs w:val="32"/>
        </w:rPr>
        <w:t xml:space="preserve"> емоційного змісту художнього твору. </w:t>
      </w:r>
      <w:r w:rsidRPr="00695A49">
        <w:rPr>
          <w:rFonts w:ascii="Times New Roman" w:hAnsi="Times New Roman" w:cs="Times New Roman"/>
          <w:w w:val="105"/>
          <w:sz w:val="32"/>
          <w:szCs w:val="32"/>
        </w:rPr>
        <w:t xml:space="preserve">Методика і техніка проведення </w:t>
      </w:r>
      <w:r w:rsidRPr="00695A49">
        <w:rPr>
          <w:rFonts w:ascii="Times New Roman" w:hAnsi="Times New Roman" w:cs="Times New Roman"/>
          <w:sz w:val="32"/>
          <w:szCs w:val="32"/>
        </w:rPr>
        <w:t xml:space="preserve">лінгвістичного аналізу тексту </w:t>
      </w:r>
      <w:r w:rsidRPr="00695A49">
        <w:rPr>
          <w:rFonts w:ascii="Times New Roman" w:hAnsi="Times New Roman" w:cs="Times New Roman"/>
          <w:w w:val="105"/>
          <w:sz w:val="32"/>
          <w:szCs w:val="32"/>
        </w:rPr>
        <w:t xml:space="preserve">дозволяє правильно зрозуміти зміст твору, визначити його жанрово-хронологічну приналежність, виявити індивідуально-художні особливості мовленнєвої практики кожного письменника зокрема. </w:t>
      </w:r>
      <w:r w:rsidRPr="00695A49">
        <w:rPr>
          <w:rFonts w:ascii="Times New Roman" w:hAnsi="Times New Roman" w:cs="Times New Roman"/>
          <w:sz w:val="32"/>
          <w:szCs w:val="32"/>
        </w:rPr>
        <w:t xml:space="preserve">Відмінність між лінгвістичним аналізом художнього і нехудожнього тексту полягає в тому, що для з’ясування смислу першого необхідно виявити підтекст, систему авторських прийомів вираження смислу, з’ясувати естетику образності. Для текстів нехудожніх достатньо знати граматику мови, керуватися </w:t>
      </w:r>
      <w:r w:rsidRPr="00695A49">
        <w:rPr>
          <w:rFonts w:ascii="Times New Roman" w:hAnsi="Times New Roman" w:cs="Times New Roman"/>
          <w:sz w:val="32"/>
          <w:szCs w:val="32"/>
        </w:rPr>
        <w:lastRenderedPageBreak/>
        <w:t xml:space="preserve">поняттями </w:t>
      </w:r>
      <w:r w:rsidR="00F471B9" w:rsidRPr="00695A49">
        <w:rPr>
          <w:rFonts w:ascii="Times New Roman" w:hAnsi="Times New Roman" w:cs="Times New Roman"/>
          <w:sz w:val="32"/>
          <w:szCs w:val="32"/>
        </w:rPr>
        <w:t>граматичної</w:t>
      </w:r>
      <w:r w:rsidR="00786A9D" w:rsidRPr="00695A49">
        <w:rPr>
          <w:rFonts w:ascii="Times New Roman" w:hAnsi="Times New Roman" w:cs="Times New Roman"/>
          <w:sz w:val="32"/>
          <w:szCs w:val="32"/>
        </w:rPr>
        <w:t xml:space="preserve"> </w:t>
      </w:r>
      <w:r w:rsidR="00F50583" w:rsidRPr="00695A49">
        <w:rPr>
          <w:rFonts w:ascii="Times New Roman" w:hAnsi="Times New Roman" w:cs="Times New Roman"/>
          <w:sz w:val="32"/>
          <w:szCs w:val="32"/>
        </w:rPr>
        <w:t>та лексичної стилістик</w:t>
      </w:r>
      <w:r w:rsidR="006A14C4" w:rsidRPr="00695A49">
        <w:rPr>
          <w:rFonts w:ascii="Times New Roman" w:hAnsi="Times New Roman" w:cs="Times New Roman"/>
          <w:sz w:val="32"/>
          <w:szCs w:val="32"/>
        </w:rPr>
        <w:t>и</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лінгвістичний аналіз тексту</w:t>
      </w:r>
      <w:r w:rsidRPr="00695A49">
        <w:rPr>
          <w:rFonts w:ascii="Times New Roman" w:hAnsi="Times New Roman" w:cs="Times New Roman"/>
          <w:sz w:val="32"/>
          <w:szCs w:val="32"/>
        </w:rPr>
        <w:t>.</w:t>
      </w:r>
    </w:p>
    <w:p w:rsidR="00D61ABC" w:rsidRPr="00695A49" w:rsidRDefault="00D61ABC" w:rsidP="00F64494">
      <w:pPr>
        <w:shd w:val="clear" w:color="auto" w:fill="FFFFFF"/>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Ліричний відступ</w:t>
      </w:r>
      <w:r w:rsidRPr="00695A49">
        <w:rPr>
          <w:rFonts w:ascii="Times New Roman" w:hAnsi="Times New Roman" w:cs="Times New Roman"/>
          <w:sz w:val="32"/>
          <w:szCs w:val="32"/>
        </w:rPr>
        <w:t xml:space="preserve"> – пройнята ліризмом частина твору, яка не має безпосереднього зв’язку з послідовним розвитком думки. В ліричному відступі автор безпосередньо від себе висловлює почуття і настрої у зв’язку з долею героя чи подією, виявляє </w:t>
      </w:r>
      <w:r w:rsidR="00786A9D" w:rsidRPr="00695A49">
        <w:rPr>
          <w:rFonts w:ascii="Times New Roman" w:hAnsi="Times New Roman" w:cs="Times New Roman"/>
          <w:sz w:val="32"/>
          <w:szCs w:val="32"/>
        </w:rPr>
        <w:t>власне</w:t>
      </w:r>
      <w:r w:rsidRPr="00695A49">
        <w:rPr>
          <w:rFonts w:ascii="Times New Roman" w:hAnsi="Times New Roman" w:cs="Times New Roman"/>
          <w:sz w:val="32"/>
          <w:szCs w:val="32"/>
        </w:rPr>
        <w:t xml:space="preserve"> ставлення до них. Ліричні відступи роблять розповідь у творі більш інтимною, безпосередньою, допомагають краще виявити авторський задум та створити певний настрій. </w:t>
      </w:r>
    </w:p>
    <w:p w:rsidR="00D61ABC" w:rsidRPr="00695A49" w:rsidRDefault="00D61ABC" w:rsidP="00F64494">
      <w:pPr>
        <w:pStyle w:val="a8"/>
        <w:spacing w:before="0" w:beforeAutospacing="0" w:after="0" w:afterAutospacing="0"/>
        <w:ind w:firstLine="709"/>
        <w:jc w:val="both"/>
        <w:rPr>
          <w:sz w:val="32"/>
          <w:szCs w:val="32"/>
        </w:rPr>
      </w:pPr>
      <w:r w:rsidRPr="00695A49">
        <w:rPr>
          <w:b/>
          <w:sz w:val="32"/>
          <w:szCs w:val="32"/>
        </w:rPr>
        <w:t>Література</w:t>
      </w:r>
      <w:r w:rsidRPr="00695A49">
        <w:rPr>
          <w:sz w:val="32"/>
          <w:szCs w:val="32"/>
        </w:rPr>
        <w:t xml:space="preserve"> – сукупність друкованих творів певної галузі знань, з певного питання. Відповідно до змісту говорять про філософську, економічну, політичну, педагогічну, музичну та ін. літературу. Твори, в яких подаються знання з певної галузі науки, становлять у сукупності наукову чи науково-популярну літературу. Інший вид літератури – художня література. Література має потужне пізнавальне і виховне значення.</w:t>
      </w:r>
      <w:r w:rsidR="00EF6777" w:rsidRPr="00695A49">
        <w:rPr>
          <w:sz w:val="32"/>
          <w:szCs w:val="32"/>
        </w:rPr>
        <w:t xml:space="preserve"> Див. також: </w:t>
      </w:r>
      <w:r w:rsidR="00EF6777" w:rsidRPr="00695A49">
        <w:rPr>
          <w:i/>
          <w:sz w:val="32"/>
          <w:szCs w:val="32"/>
        </w:rPr>
        <w:t>мова художньої літератури</w:t>
      </w:r>
      <w:r w:rsidR="00EF6777" w:rsidRPr="00695A49">
        <w:rPr>
          <w:sz w:val="32"/>
          <w:szCs w:val="32"/>
        </w:rPr>
        <w:t>.</w:t>
      </w:r>
    </w:p>
    <w:p w:rsidR="00D61ABC" w:rsidRPr="00695A49" w:rsidRDefault="00D61ABC" w:rsidP="00F64494">
      <w:pPr>
        <w:pStyle w:val="a8"/>
        <w:spacing w:before="0" w:beforeAutospacing="0" w:after="0" w:afterAutospacing="0"/>
        <w:ind w:firstLine="709"/>
        <w:jc w:val="both"/>
        <w:rPr>
          <w:sz w:val="32"/>
          <w:szCs w:val="32"/>
        </w:rPr>
      </w:pPr>
      <w:r w:rsidRPr="00695A49">
        <w:rPr>
          <w:b/>
          <w:sz w:val="32"/>
          <w:szCs w:val="32"/>
        </w:rPr>
        <w:t>Літературна мова</w:t>
      </w:r>
      <w:r w:rsidR="00BD2098">
        <w:rPr>
          <w:sz w:val="32"/>
          <w:szCs w:val="32"/>
        </w:rPr>
        <w:t xml:space="preserve"> – внормована й</w:t>
      </w:r>
      <w:r w:rsidRPr="00695A49">
        <w:rPr>
          <w:sz w:val="32"/>
          <w:szCs w:val="32"/>
        </w:rPr>
        <w:t xml:space="preserve"> </w:t>
      </w:r>
      <w:r w:rsidR="00BD2098">
        <w:rPr>
          <w:sz w:val="32"/>
          <w:szCs w:val="32"/>
        </w:rPr>
        <w:t>регламентована, відшліфована</w:t>
      </w:r>
      <w:r w:rsidRPr="00695A49">
        <w:rPr>
          <w:sz w:val="32"/>
          <w:szCs w:val="32"/>
        </w:rPr>
        <w:t xml:space="preserve"> форма загальнонародної мови на всіх своїх рівнях (фонетичному, лексичному, морфологічному, синтаксичному, орфоепічному, орфографічному та ін.), що обслуговує основні сфери діяльності, освітньо-культурні потреби суспільства, художню літературу, публіцистику. Літературну мову, на відміну від розмовної, котра не має чіткої системи правил, називають нормативною мовою або мовою-стандарт, нею забезпечується якісно вищий рівень комунікації. Унормованість</w:t>
      </w:r>
      <w:r w:rsidRPr="00695A49">
        <w:rPr>
          <w:b/>
          <w:sz w:val="32"/>
          <w:szCs w:val="32"/>
        </w:rPr>
        <w:t xml:space="preserve"> </w:t>
      </w:r>
      <w:r w:rsidRPr="00695A49">
        <w:rPr>
          <w:sz w:val="32"/>
          <w:szCs w:val="32"/>
        </w:rPr>
        <w:t xml:space="preserve">літературної мови полягає в тому, що словниковий склад у ній відібраний </w:t>
      </w:r>
      <w:r w:rsidR="005F5493">
        <w:rPr>
          <w:sz w:val="32"/>
          <w:szCs w:val="32"/>
        </w:rPr>
        <w:t>і</w:t>
      </w:r>
      <w:r w:rsidRPr="00695A49">
        <w:rPr>
          <w:sz w:val="32"/>
          <w:szCs w:val="32"/>
        </w:rPr>
        <w:t>з лексичного багатства загальнонародної мови, значення і вживання слів, вимова і правопис регламентовані, формот</w:t>
      </w:r>
      <w:r w:rsidR="008F07A3" w:rsidRPr="00695A49">
        <w:rPr>
          <w:sz w:val="32"/>
          <w:szCs w:val="32"/>
        </w:rPr>
        <w:t>ворення і словотворення здійснюю</w:t>
      </w:r>
      <w:r w:rsidRPr="00695A49">
        <w:rPr>
          <w:sz w:val="32"/>
          <w:szCs w:val="32"/>
        </w:rPr>
        <w:t xml:space="preserve">ться за загальноприйнятими зразками тощо. Див. також: </w:t>
      </w:r>
      <w:r w:rsidR="003046D0" w:rsidRPr="003046D0">
        <w:rPr>
          <w:i/>
          <w:sz w:val="32"/>
          <w:szCs w:val="32"/>
        </w:rPr>
        <w:t>книжне</w:t>
      </w:r>
      <w:r w:rsidR="003046D0">
        <w:rPr>
          <w:sz w:val="32"/>
          <w:szCs w:val="32"/>
        </w:rPr>
        <w:t xml:space="preserve"> </w:t>
      </w:r>
      <w:r w:rsidR="003046D0" w:rsidRPr="003046D0">
        <w:rPr>
          <w:i/>
          <w:sz w:val="32"/>
          <w:szCs w:val="32"/>
        </w:rPr>
        <w:t>мовлення</w:t>
      </w:r>
      <w:r w:rsidR="003046D0">
        <w:rPr>
          <w:sz w:val="32"/>
          <w:szCs w:val="32"/>
        </w:rPr>
        <w:t xml:space="preserve">, </w:t>
      </w:r>
      <w:r w:rsidRPr="00695A49">
        <w:rPr>
          <w:i/>
          <w:sz w:val="32"/>
          <w:szCs w:val="32"/>
        </w:rPr>
        <w:t>мовна норма</w:t>
      </w:r>
      <w:r w:rsidRPr="00695A49">
        <w:rPr>
          <w:sz w:val="32"/>
          <w:szCs w:val="32"/>
        </w:rPr>
        <w:t xml:space="preserve">. Протилежне – </w:t>
      </w:r>
      <w:r w:rsidRPr="00695A49">
        <w:rPr>
          <w:i/>
          <w:sz w:val="32"/>
          <w:szCs w:val="32"/>
        </w:rPr>
        <w:t>розмовна мова</w:t>
      </w:r>
      <w:r w:rsidRPr="00695A49">
        <w:rPr>
          <w:sz w:val="32"/>
          <w:szCs w:val="32"/>
        </w:rPr>
        <w:t>.</w:t>
      </w:r>
    </w:p>
    <w:p w:rsidR="00D61ABC" w:rsidRPr="00695A49" w:rsidRDefault="00D61ABC"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Літературна цитата</w:t>
      </w:r>
      <w:r w:rsidRPr="00695A49">
        <w:rPr>
          <w:rFonts w:ascii="Times New Roman" w:hAnsi="Times New Roman" w:cs="Times New Roman"/>
          <w:sz w:val="32"/>
          <w:szCs w:val="32"/>
        </w:rPr>
        <w:t xml:space="preserve"> – введення чужого тексту певного автора до тексту власного твору; це пряме, а іноді опосередковане художнє використа</w:t>
      </w:r>
      <w:r w:rsidR="006E3066" w:rsidRPr="00695A49">
        <w:rPr>
          <w:rFonts w:ascii="Times New Roman" w:hAnsi="Times New Roman" w:cs="Times New Roman"/>
          <w:sz w:val="32"/>
          <w:szCs w:val="32"/>
        </w:rPr>
        <w:t xml:space="preserve">ння літературного першоджерела, </w:t>
      </w:r>
      <w:r w:rsidRPr="00695A49">
        <w:rPr>
          <w:rFonts w:ascii="Times New Roman" w:hAnsi="Times New Roman" w:cs="Times New Roman"/>
          <w:sz w:val="32"/>
          <w:szCs w:val="32"/>
        </w:rPr>
        <w:t>творче запозичення окремих елемен</w:t>
      </w:r>
      <w:r w:rsidR="006E3066" w:rsidRPr="00695A49">
        <w:rPr>
          <w:rFonts w:ascii="Times New Roman" w:hAnsi="Times New Roman" w:cs="Times New Roman"/>
          <w:sz w:val="32"/>
          <w:szCs w:val="32"/>
        </w:rPr>
        <w:t xml:space="preserve">тів і тем. </w:t>
      </w:r>
      <w:r w:rsidRPr="00695A49">
        <w:rPr>
          <w:rFonts w:ascii="Times New Roman" w:hAnsi="Times New Roman" w:cs="Times New Roman"/>
          <w:sz w:val="32"/>
          <w:szCs w:val="32"/>
        </w:rPr>
        <w:t>Пристосовані до тексту літературні цитати</w:t>
      </w:r>
      <w:r w:rsidR="006E3066" w:rsidRPr="00695A49">
        <w:rPr>
          <w:rFonts w:ascii="Times New Roman" w:hAnsi="Times New Roman" w:cs="Times New Roman"/>
          <w:sz w:val="32"/>
          <w:szCs w:val="32"/>
        </w:rPr>
        <w:t xml:space="preserve"> – загальновідомі слова, афористичні вислови одного автора (</w:t>
      </w:r>
      <w:r w:rsidR="008F07A3" w:rsidRPr="00695A49">
        <w:rPr>
          <w:rFonts w:ascii="Times New Roman" w:hAnsi="Times New Roman" w:cs="Times New Roman"/>
          <w:sz w:val="32"/>
          <w:szCs w:val="32"/>
        </w:rPr>
        <w:t xml:space="preserve">чи </w:t>
      </w:r>
      <w:r w:rsidR="006E3066" w:rsidRPr="00695A49">
        <w:rPr>
          <w:rFonts w:ascii="Times New Roman" w:hAnsi="Times New Roman" w:cs="Times New Roman"/>
          <w:sz w:val="32"/>
          <w:szCs w:val="32"/>
        </w:rPr>
        <w:t xml:space="preserve">текстового </w:t>
      </w:r>
      <w:r w:rsidR="006E3066" w:rsidRPr="00695A49">
        <w:rPr>
          <w:rFonts w:ascii="Times New Roman" w:hAnsi="Times New Roman" w:cs="Times New Roman"/>
          <w:sz w:val="32"/>
          <w:szCs w:val="32"/>
        </w:rPr>
        <w:lastRenderedPageBreak/>
        <w:t>джерела), використані іншим</w:t>
      </w:r>
      <w:r w:rsidR="0034417F" w:rsidRPr="00695A49">
        <w:rPr>
          <w:rFonts w:ascii="Times New Roman" w:hAnsi="Times New Roman" w:cs="Times New Roman"/>
          <w:sz w:val="32"/>
          <w:szCs w:val="32"/>
        </w:rPr>
        <w:t>,</w:t>
      </w:r>
      <w:r w:rsidR="006E3066" w:rsidRPr="00695A49">
        <w:rPr>
          <w:rFonts w:ascii="Times New Roman" w:hAnsi="Times New Roman" w:cs="Times New Roman"/>
          <w:sz w:val="32"/>
          <w:szCs w:val="32"/>
        </w:rPr>
        <w:t xml:space="preserve"> </w:t>
      </w:r>
      <w:r w:rsidR="008F07A3" w:rsidRPr="00695A49">
        <w:rPr>
          <w:rFonts w:ascii="Times New Roman" w:hAnsi="Times New Roman" w:cs="Times New Roman"/>
          <w:sz w:val="32"/>
          <w:szCs w:val="32"/>
        </w:rPr>
        <w:t>що</w:t>
      </w:r>
      <w:r w:rsidR="006E3066" w:rsidRPr="00695A49">
        <w:rPr>
          <w:rFonts w:ascii="Times New Roman" w:hAnsi="Times New Roman" w:cs="Times New Roman"/>
          <w:sz w:val="32"/>
          <w:szCs w:val="32"/>
        </w:rPr>
        <w:t xml:space="preserve"> </w:t>
      </w:r>
      <w:r w:rsidRPr="00695A49">
        <w:rPr>
          <w:rFonts w:ascii="Times New Roman" w:hAnsi="Times New Roman" w:cs="Times New Roman"/>
          <w:sz w:val="32"/>
          <w:szCs w:val="32"/>
        </w:rPr>
        <w:t>викликають конкретні асоціації, поглиблюють зміст висловлюваного, ідейні настанови та посилюють образн</w:t>
      </w:r>
      <w:r w:rsidR="006E3066" w:rsidRPr="00695A49">
        <w:rPr>
          <w:rFonts w:ascii="Times New Roman" w:hAnsi="Times New Roman" w:cs="Times New Roman"/>
          <w:sz w:val="32"/>
          <w:szCs w:val="32"/>
        </w:rPr>
        <w:t>о-експресивн</w:t>
      </w:r>
      <w:r w:rsidRPr="00695A49">
        <w:rPr>
          <w:rFonts w:ascii="Times New Roman" w:hAnsi="Times New Roman" w:cs="Times New Roman"/>
          <w:sz w:val="32"/>
          <w:szCs w:val="32"/>
        </w:rPr>
        <w:t>ий ефект</w:t>
      </w:r>
      <w:r w:rsidR="006E3066" w:rsidRPr="00695A49">
        <w:rPr>
          <w:rFonts w:ascii="Times New Roman" w:hAnsi="Times New Roman" w:cs="Times New Roman"/>
          <w:sz w:val="32"/>
          <w:szCs w:val="32"/>
        </w:rPr>
        <w:t xml:space="preserve"> мовлення</w:t>
      </w:r>
      <w:r w:rsidRPr="00695A49">
        <w:rPr>
          <w:rFonts w:ascii="Times New Roman" w:hAnsi="Times New Roman" w:cs="Times New Roman"/>
          <w:sz w:val="32"/>
          <w:szCs w:val="32"/>
        </w:rPr>
        <w:t>. Наприклад:</w:t>
      </w:r>
      <w:r w:rsidRPr="00695A49">
        <w:rPr>
          <w:rFonts w:ascii="Times New Roman" w:hAnsi="Times New Roman" w:cs="Times New Roman"/>
          <w:b/>
          <w:i/>
          <w:sz w:val="32"/>
          <w:szCs w:val="32"/>
        </w:rPr>
        <w:t xml:space="preserve"> </w:t>
      </w:r>
      <w:r w:rsidRPr="00695A49">
        <w:rPr>
          <w:rFonts w:ascii="Times New Roman" w:hAnsi="Times New Roman" w:cs="Times New Roman"/>
          <w:i/>
          <w:sz w:val="32"/>
          <w:szCs w:val="32"/>
        </w:rPr>
        <w:t>Обіпершись вітрові на спину, кричить Тарасова гора: –</w:t>
      </w:r>
      <w:r w:rsidRPr="00695A49">
        <w:rPr>
          <w:rFonts w:ascii="Times New Roman" w:hAnsi="Times New Roman" w:cs="Times New Roman"/>
          <w:b/>
          <w:i/>
          <w:sz w:val="32"/>
          <w:szCs w:val="32"/>
        </w:rPr>
        <w:t xml:space="preserve"> Нема на світі України, немає другого Дніпра! </w:t>
      </w:r>
      <w:r w:rsidRPr="00695A49">
        <w:rPr>
          <w:rFonts w:ascii="Times New Roman" w:hAnsi="Times New Roman" w:cs="Times New Roman"/>
          <w:sz w:val="32"/>
          <w:szCs w:val="32"/>
        </w:rPr>
        <w:t xml:space="preserve">(В. Симоненко); </w:t>
      </w:r>
      <w:r w:rsidRPr="00695A49">
        <w:rPr>
          <w:rFonts w:ascii="Times New Roman" w:hAnsi="Times New Roman" w:cs="Times New Roman"/>
          <w:i/>
          <w:sz w:val="32"/>
          <w:szCs w:val="32"/>
        </w:rPr>
        <w:t xml:space="preserve">Такі вони </w:t>
      </w:r>
      <w:r w:rsidRPr="00695A49">
        <w:rPr>
          <w:rFonts w:ascii="Times New Roman" w:hAnsi="Times New Roman" w:cs="Times New Roman"/>
          <w:sz w:val="32"/>
          <w:szCs w:val="32"/>
        </w:rPr>
        <w:t>[слова]</w:t>
      </w:r>
      <w:r w:rsidRPr="00695A49">
        <w:rPr>
          <w:rFonts w:ascii="Times New Roman" w:hAnsi="Times New Roman" w:cs="Times New Roman"/>
          <w:i/>
          <w:sz w:val="32"/>
          <w:szCs w:val="32"/>
        </w:rPr>
        <w:t xml:space="preserve"> точні, мов подих, мов дих, Хто топче їх – стане на міну: «</w:t>
      </w:r>
      <w:r w:rsidRPr="00695A49">
        <w:rPr>
          <w:rFonts w:ascii="Times New Roman" w:hAnsi="Times New Roman" w:cs="Times New Roman"/>
          <w:b/>
          <w:i/>
          <w:sz w:val="32"/>
          <w:szCs w:val="32"/>
        </w:rPr>
        <w:t>Не можна любити народів других, Коли ти не любиш Вкраїну!..</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(І. Драч);</w:t>
      </w:r>
      <w:r w:rsidRPr="00695A49">
        <w:rPr>
          <w:rFonts w:ascii="Times New Roman" w:hAnsi="Times New Roman" w:cs="Times New Roman"/>
          <w:i/>
          <w:sz w:val="32"/>
          <w:szCs w:val="32"/>
        </w:rPr>
        <w:t xml:space="preserve"> ...Й тріумфом вічного натхнення Звучало чи на всі світи: «</w:t>
      </w:r>
      <w:r w:rsidRPr="00695A49">
        <w:rPr>
          <w:rFonts w:ascii="Times New Roman" w:hAnsi="Times New Roman" w:cs="Times New Roman"/>
          <w:b/>
          <w:i/>
          <w:sz w:val="32"/>
          <w:szCs w:val="32"/>
        </w:rPr>
        <w:t>Я помню чудное мгновенье, Передо мной явилась ты</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(І. Муратов). Див. також: </w:t>
      </w:r>
      <w:r w:rsidRPr="00695A49">
        <w:rPr>
          <w:rFonts w:ascii="Times New Roman" w:hAnsi="Times New Roman" w:cs="Times New Roman"/>
          <w:i/>
          <w:sz w:val="32"/>
          <w:szCs w:val="32"/>
        </w:rPr>
        <w:t>афоризм</w:t>
      </w:r>
      <w:r w:rsidRPr="00695A49">
        <w:rPr>
          <w:rFonts w:ascii="Times New Roman" w:eastAsia="Times New Roman" w:hAnsi="Times New Roman" w:cs="Times New Roman"/>
          <w:bCs/>
          <w:sz w:val="32"/>
          <w:szCs w:val="32"/>
          <w:lang w:eastAsia="uk-UA"/>
        </w:rPr>
        <w:t xml:space="preserve">, </w:t>
      </w:r>
      <w:r w:rsidRPr="00695A49">
        <w:rPr>
          <w:rFonts w:ascii="Times New Roman" w:eastAsia="Times New Roman" w:hAnsi="Times New Roman" w:cs="Times New Roman"/>
          <w:bCs/>
          <w:i/>
          <w:sz w:val="32"/>
          <w:szCs w:val="32"/>
          <w:lang w:eastAsia="uk-UA"/>
        </w:rPr>
        <w:t>імітація</w:t>
      </w:r>
      <w:r w:rsidR="00DF6974" w:rsidRPr="00695A49">
        <w:rPr>
          <w:rFonts w:ascii="Times New Roman" w:hAnsi="Times New Roman" w:cs="Times New Roman"/>
          <w:sz w:val="32"/>
          <w:szCs w:val="32"/>
        </w:rPr>
        <w:t xml:space="preserve">, </w:t>
      </w:r>
      <w:r w:rsidR="00DF6974" w:rsidRPr="00695A49">
        <w:rPr>
          <w:rFonts w:ascii="Times New Roman" w:hAnsi="Times New Roman" w:cs="Times New Roman"/>
          <w:i/>
          <w:sz w:val="32"/>
          <w:szCs w:val="32"/>
        </w:rPr>
        <w:t>цитата</w:t>
      </w:r>
      <w:r w:rsidR="00DF6974" w:rsidRPr="00695A49">
        <w:rPr>
          <w:rFonts w:ascii="Times New Roman" w:hAnsi="Times New Roman" w:cs="Times New Roman"/>
          <w:sz w:val="32"/>
          <w:szCs w:val="32"/>
        </w:rPr>
        <w:t>.</w:t>
      </w:r>
    </w:p>
    <w:p w:rsidR="00FF50D9" w:rsidRPr="00695A49" w:rsidRDefault="00FF50D9"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Літературознавча стилістика</w:t>
      </w:r>
      <w:r w:rsidRPr="00695A49">
        <w:rPr>
          <w:rFonts w:ascii="Times New Roman" w:hAnsi="Times New Roman" w:cs="Times New Roman"/>
          <w:sz w:val="32"/>
          <w:szCs w:val="32"/>
        </w:rPr>
        <w:t xml:space="preserve"> – </w:t>
      </w:r>
      <w:r w:rsidR="00E71345" w:rsidRPr="00695A49">
        <w:rPr>
          <w:rFonts w:ascii="Times New Roman" w:hAnsi="Times New Roman" w:cs="Times New Roman"/>
          <w:sz w:val="32"/>
          <w:szCs w:val="32"/>
        </w:rPr>
        <w:t>розділ науки</w:t>
      </w:r>
      <w:r w:rsidR="008F07A3" w:rsidRPr="00695A49">
        <w:rPr>
          <w:rFonts w:ascii="Times New Roman" w:hAnsi="Times New Roman" w:cs="Times New Roman"/>
          <w:sz w:val="32"/>
          <w:szCs w:val="32"/>
        </w:rPr>
        <w:t xml:space="preserve">, що </w:t>
      </w:r>
      <w:r w:rsidRPr="00695A49">
        <w:rPr>
          <w:rFonts w:ascii="Times New Roman" w:hAnsi="Times New Roman" w:cs="Times New Roman"/>
          <w:sz w:val="32"/>
          <w:szCs w:val="32"/>
        </w:rPr>
        <w:t>вивчає всі елементи стилю художнього твору, стилю письменника, стилю певного літературного напряму,</w:t>
      </w:r>
      <w:r w:rsidR="008F07A3" w:rsidRPr="00695A49">
        <w:rPr>
          <w:rFonts w:ascii="Times New Roman" w:hAnsi="Times New Roman" w:cs="Times New Roman"/>
          <w:sz w:val="32"/>
          <w:szCs w:val="32"/>
        </w:rPr>
        <w:t xml:space="preserve"> течії;</w:t>
      </w:r>
      <w:r w:rsidRPr="00695A49">
        <w:rPr>
          <w:rFonts w:ascii="Times New Roman" w:hAnsi="Times New Roman" w:cs="Times New Roman"/>
          <w:sz w:val="32"/>
          <w:szCs w:val="32"/>
        </w:rPr>
        <w:t xml:space="preserve"> водночас чільне місце займає розгляд особливостей композиційної побудови твору, мотивів творчості тощо. Див. також: </w:t>
      </w:r>
      <w:r w:rsidRPr="00695A49">
        <w:rPr>
          <w:rFonts w:ascii="Times New Roman" w:hAnsi="Times New Roman" w:cs="Times New Roman"/>
          <w:i/>
          <w:sz w:val="32"/>
          <w:szCs w:val="32"/>
        </w:rPr>
        <w:t>стилістика</w:t>
      </w:r>
      <w:r w:rsidRPr="00695A49">
        <w:rPr>
          <w:rFonts w:ascii="Times New Roman" w:hAnsi="Times New Roman" w:cs="Times New Roman"/>
          <w:sz w:val="32"/>
          <w:szCs w:val="32"/>
        </w:rPr>
        <w:t>.</w:t>
      </w:r>
    </w:p>
    <w:p w:rsidR="00D61ABC" w:rsidRPr="00695A49" w:rsidRDefault="00D61ABC"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Літота</w:t>
      </w:r>
      <w:r w:rsidRPr="00695A49">
        <w:rPr>
          <w:rFonts w:ascii="Times New Roman" w:hAnsi="Times New Roman" w:cs="Times New Roman"/>
          <w:sz w:val="32"/>
          <w:szCs w:val="32"/>
        </w:rPr>
        <w:t xml:space="preserve"> – різновид </w:t>
      </w:r>
      <w:r w:rsidR="00A85888">
        <w:rPr>
          <w:rFonts w:ascii="Times New Roman" w:hAnsi="Times New Roman" w:cs="Times New Roman"/>
          <w:sz w:val="32"/>
          <w:szCs w:val="32"/>
        </w:rPr>
        <w:t>мейозису,</w:t>
      </w:r>
      <w:r w:rsidR="00A85888" w:rsidRPr="00A85888">
        <w:rPr>
          <w:rFonts w:ascii="Times New Roman" w:hAnsi="Times New Roman" w:cs="Times New Roman"/>
          <w:sz w:val="32"/>
          <w:szCs w:val="32"/>
        </w:rPr>
        <w:t xml:space="preserve"> </w:t>
      </w:r>
      <w:r w:rsidR="00A85888" w:rsidRPr="00695A49">
        <w:rPr>
          <w:rFonts w:ascii="Times New Roman" w:hAnsi="Times New Roman" w:cs="Times New Roman"/>
          <w:sz w:val="32"/>
          <w:szCs w:val="32"/>
        </w:rPr>
        <w:t xml:space="preserve">що часто полягає у використанні форми заперечення, </w:t>
      </w:r>
      <w:r w:rsidR="00802167">
        <w:rPr>
          <w:rFonts w:ascii="Times New Roman" w:hAnsi="Times New Roman" w:cs="Times New Roman"/>
          <w:sz w:val="32"/>
          <w:szCs w:val="32"/>
        </w:rPr>
        <w:t>або подвійного</w:t>
      </w:r>
      <w:r w:rsidR="002158E3">
        <w:rPr>
          <w:rFonts w:ascii="Times New Roman" w:hAnsi="Times New Roman" w:cs="Times New Roman"/>
          <w:sz w:val="32"/>
          <w:szCs w:val="32"/>
        </w:rPr>
        <w:t xml:space="preserve"> заперечення, </w:t>
      </w:r>
      <w:r w:rsidR="00A85888" w:rsidRPr="00695A49">
        <w:rPr>
          <w:rFonts w:ascii="Times New Roman" w:hAnsi="Times New Roman" w:cs="Times New Roman"/>
          <w:sz w:val="32"/>
          <w:szCs w:val="32"/>
        </w:rPr>
        <w:t xml:space="preserve">а також ствердження через рівнозначне йому заперечення </w:t>
      </w:r>
      <w:r w:rsidR="002158E3">
        <w:rPr>
          <w:rFonts w:ascii="Times New Roman" w:hAnsi="Times New Roman" w:cs="Times New Roman"/>
          <w:sz w:val="32"/>
          <w:szCs w:val="32"/>
        </w:rPr>
        <w:t xml:space="preserve">з метою пом’якшення категоричності оцінки, послаблення твердження </w:t>
      </w:r>
      <w:r w:rsidR="00A85888" w:rsidRPr="00695A49">
        <w:rPr>
          <w:rFonts w:ascii="Times New Roman" w:hAnsi="Times New Roman" w:cs="Times New Roman"/>
          <w:sz w:val="32"/>
          <w:szCs w:val="32"/>
        </w:rPr>
        <w:t>(на зразок</w:t>
      </w:r>
      <w:r w:rsidR="00FB427D">
        <w:rPr>
          <w:rFonts w:ascii="Times New Roman" w:hAnsi="Times New Roman" w:cs="Times New Roman"/>
          <w:sz w:val="32"/>
          <w:szCs w:val="32"/>
        </w:rPr>
        <w:t>:</w:t>
      </w:r>
      <w:r w:rsidR="00A85888" w:rsidRPr="00695A49">
        <w:rPr>
          <w:rFonts w:ascii="Times New Roman" w:hAnsi="Times New Roman" w:cs="Times New Roman"/>
          <w:sz w:val="32"/>
          <w:szCs w:val="32"/>
        </w:rPr>
        <w:t xml:space="preserve"> </w:t>
      </w:r>
      <w:r w:rsidR="00A85888" w:rsidRPr="00695A49">
        <w:rPr>
          <w:rFonts w:ascii="Times New Roman" w:hAnsi="Times New Roman" w:cs="Times New Roman"/>
          <w:i/>
          <w:iCs/>
          <w:sz w:val="32"/>
          <w:szCs w:val="32"/>
        </w:rPr>
        <w:t>не може не захоплювати</w:t>
      </w:r>
      <w:r w:rsidR="00A85888" w:rsidRPr="00695A49">
        <w:rPr>
          <w:rFonts w:ascii="Times New Roman" w:hAnsi="Times New Roman" w:cs="Times New Roman"/>
          <w:iCs/>
          <w:sz w:val="32"/>
          <w:szCs w:val="32"/>
        </w:rPr>
        <w:t>;</w:t>
      </w:r>
      <w:r w:rsidR="00A85888" w:rsidRPr="00695A49">
        <w:rPr>
          <w:rFonts w:ascii="Times New Roman" w:hAnsi="Times New Roman" w:cs="Times New Roman"/>
          <w:i/>
          <w:iCs/>
          <w:sz w:val="32"/>
          <w:szCs w:val="32"/>
        </w:rPr>
        <w:t xml:space="preserve"> </w:t>
      </w:r>
      <w:r w:rsidR="00A85888">
        <w:rPr>
          <w:rFonts w:ascii="Times New Roman" w:hAnsi="Times New Roman" w:cs="Times New Roman"/>
          <w:i/>
          <w:iCs/>
          <w:sz w:val="32"/>
          <w:szCs w:val="32"/>
        </w:rPr>
        <w:t>не без твоєї допомоги</w:t>
      </w:r>
      <w:r w:rsidR="00A85888" w:rsidRPr="00A85888">
        <w:rPr>
          <w:rFonts w:ascii="Times New Roman" w:hAnsi="Times New Roman" w:cs="Times New Roman"/>
          <w:iCs/>
          <w:sz w:val="32"/>
          <w:szCs w:val="32"/>
        </w:rPr>
        <w:t>;</w:t>
      </w:r>
      <w:r w:rsidR="00A85888">
        <w:rPr>
          <w:rFonts w:ascii="Times New Roman" w:hAnsi="Times New Roman" w:cs="Times New Roman"/>
          <w:i/>
          <w:iCs/>
          <w:sz w:val="32"/>
          <w:szCs w:val="32"/>
        </w:rPr>
        <w:t xml:space="preserve"> </w:t>
      </w:r>
      <w:r w:rsidR="00A85888" w:rsidRPr="00695A49">
        <w:rPr>
          <w:rFonts w:ascii="Times New Roman" w:hAnsi="Times New Roman" w:cs="Times New Roman"/>
          <w:i/>
          <w:iCs/>
          <w:sz w:val="32"/>
          <w:szCs w:val="32"/>
        </w:rPr>
        <w:t>годинник такий мініатюрний, що й на руці його не видно</w:t>
      </w:r>
      <w:r w:rsidR="00A85888">
        <w:rPr>
          <w:rFonts w:ascii="Times New Roman" w:hAnsi="Times New Roman" w:cs="Times New Roman"/>
          <w:iCs/>
          <w:sz w:val="32"/>
          <w:szCs w:val="32"/>
        </w:rPr>
        <w:t>)</w:t>
      </w:r>
      <w:r w:rsidRPr="00695A49">
        <w:rPr>
          <w:rFonts w:ascii="Times New Roman" w:hAnsi="Times New Roman" w:cs="Times New Roman"/>
          <w:sz w:val="32"/>
          <w:szCs w:val="32"/>
        </w:rPr>
        <w:t xml:space="preserve">; троп, що ґрунтується на образному применшенні </w:t>
      </w:r>
      <w:r w:rsidR="00A85888">
        <w:rPr>
          <w:rFonts w:ascii="Times New Roman" w:hAnsi="Times New Roman" w:cs="Times New Roman"/>
          <w:sz w:val="32"/>
          <w:szCs w:val="32"/>
        </w:rPr>
        <w:t>інтенсивності ознак</w:t>
      </w:r>
      <w:r w:rsidRPr="00695A49">
        <w:rPr>
          <w:rFonts w:ascii="Times New Roman" w:hAnsi="Times New Roman" w:cs="Times New Roman"/>
          <w:sz w:val="32"/>
          <w:szCs w:val="32"/>
        </w:rPr>
        <w:t xml:space="preserve">, </w:t>
      </w:r>
      <w:r w:rsidR="00A85888">
        <w:rPr>
          <w:rFonts w:ascii="Times New Roman" w:hAnsi="Times New Roman" w:cs="Times New Roman"/>
          <w:sz w:val="32"/>
          <w:szCs w:val="32"/>
        </w:rPr>
        <w:t>розмірів, сили, дії предметів чи явищ.</w:t>
      </w:r>
      <w:r w:rsidRPr="00695A49">
        <w:rPr>
          <w:rFonts w:ascii="Times New Roman" w:hAnsi="Times New Roman" w:cs="Times New Roman"/>
          <w:sz w:val="32"/>
          <w:szCs w:val="32"/>
        </w:rPr>
        <w:t xml:space="preserve"> До літоти часто вдаються як засобу вираження позитивно-оцінного ставлення до зображуваного (вияв співчуття, прихильності, ніжності, любові, жалю), а </w:t>
      </w:r>
      <w:r w:rsidR="002861D5">
        <w:rPr>
          <w:rFonts w:ascii="Times New Roman" w:hAnsi="Times New Roman" w:cs="Times New Roman"/>
          <w:sz w:val="32"/>
          <w:szCs w:val="32"/>
        </w:rPr>
        <w:t>також як засобу гумору і сатири. Н</w:t>
      </w:r>
      <w:r w:rsidRPr="00695A49">
        <w:rPr>
          <w:rFonts w:ascii="Times New Roman" w:hAnsi="Times New Roman" w:cs="Times New Roman"/>
          <w:sz w:val="32"/>
          <w:szCs w:val="32"/>
        </w:rPr>
        <w:t xml:space="preserve">априклад: </w:t>
      </w:r>
      <w:r w:rsidRPr="00695A49">
        <w:rPr>
          <w:rFonts w:ascii="Times New Roman" w:hAnsi="Times New Roman" w:cs="Times New Roman"/>
          <w:i/>
          <w:sz w:val="32"/>
          <w:szCs w:val="32"/>
        </w:rPr>
        <w:t xml:space="preserve">тихша води, нижча трави </w:t>
      </w:r>
      <w:r w:rsidRPr="00695A49">
        <w:rPr>
          <w:rFonts w:ascii="Times New Roman" w:hAnsi="Times New Roman" w:cs="Times New Roman"/>
          <w:sz w:val="32"/>
          <w:szCs w:val="32"/>
        </w:rPr>
        <w:t>(про скромну, непримітну людину);</w:t>
      </w:r>
      <w:r w:rsidRPr="00695A49">
        <w:rPr>
          <w:rFonts w:ascii="Times New Roman" w:hAnsi="Times New Roman" w:cs="Times New Roman"/>
          <w:i/>
          <w:sz w:val="32"/>
          <w:szCs w:val="32"/>
        </w:rPr>
        <w:t xml:space="preserve"> </w:t>
      </w:r>
      <w:r w:rsidR="00A85888">
        <w:rPr>
          <w:rFonts w:ascii="Times New Roman" w:hAnsi="Times New Roman" w:cs="Times New Roman"/>
          <w:i/>
          <w:sz w:val="32"/>
          <w:szCs w:val="32"/>
        </w:rPr>
        <w:t xml:space="preserve">нічогісінько не брав; </w:t>
      </w:r>
      <w:r w:rsidRPr="00695A49">
        <w:rPr>
          <w:rFonts w:ascii="Times New Roman" w:hAnsi="Times New Roman" w:cs="Times New Roman"/>
          <w:i/>
          <w:sz w:val="32"/>
          <w:szCs w:val="32"/>
        </w:rPr>
        <w:t>хлопчик-мізинчик</w:t>
      </w:r>
      <w:r w:rsidRPr="00695A49">
        <w:rPr>
          <w:rFonts w:ascii="Times New Roman" w:hAnsi="Times New Roman" w:cs="Times New Roman"/>
          <w:sz w:val="32"/>
          <w:szCs w:val="32"/>
        </w:rPr>
        <w:t xml:space="preserve">; </w:t>
      </w:r>
      <w:r w:rsidR="009107CC" w:rsidRPr="00695A49">
        <w:rPr>
          <w:rFonts w:ascii="Times New Roman" w:hAnsi="Times New Roman" w:cs="Times New Roman"/>
          <w:i/>
          <w:sz w:val="32"/>
          <w:szCs w:val="32"/>
        </w:rPr>
        <w:t>не знає ні бе ні ме</w:t>
      </w:r>
      <w:r w:rsidRPr="00695A49">
        <w:rPr>
          <w:rFonts w:ascii="Times New Roman" w:hAnsi="Times New Roman" w:cs="Times New Roman"/>
          <w:i/>
          <w:sz w:val="32"/>
          <w:szCs w:val="32"/>
        </w:rPr>
        <w:t xml:space="preserve"> ні кукуріку; добра, як з курки молока, як з верби петрушки </w:t>
      </w:r>
      <w:r w:rsidRPr="00695A49">
        <w:rPr>
          <w:rFonts w:ascii="Times New Roman" w:hAnsi="Times New Roman" w:cs="Times New Roman"/>
          <w:sz w:val="32"/>
          <w:szCs w:val="32"/>
        </w:rPr>
        <w:t xml:space="preserve">(З н. тв.); </w:t>
      </w:r>
      <w:r w:rsidRPr="00695A49">
        <w:rPr>
          <w:rFonts w:ascii="Times New Roman" w:hAnsi="Times New Roman" w:cs="Times New Roman"/>
          <w:i/>
          <w:sz w:val="32"/>
          <w:szCs w:val="32"/>
        </w:rPr>
        <w:t xml:space="preserve">О принесіть як не надію, То </w:t>
      </w:r>
      <w:r w:rsidRPr="00695A49">
        <w:rPr>
          <w:rFonts w:ascii="Times New Roman" w:hAnsi="Times New Roman" w:cs="Times New Roman"/>
          <w:b/>
          <w:i/>
          <w:sz w:val="32"/>
          <w:szCs w:val="32"/>
        </w:rPr>
        <w:t>крихту рідної землі</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(О. Олесь); </w:t>
      </w:r>
      <w:r w:rsidR="008D125F" w:rsidRPr="00695A49">
        <w:rPr>
          <w:rFonts w:ascii="Times New Roman" w:hAnsi="Times New Roman" w:cs="Times New Roman"/>
          <w:i/>
          <w:sz w:val="32"/>
          <w:szCs w:val="32"/>
        </w:rPr>
        <w:t>Але май лиш</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мачину надії</w:t>
      </w:r>
      <w:r w:rsidR="008D125F" w:rsidRPr="00695A49">
        <w:rPr>
          <w:rFonts w:ascii="Times New Roman" w:hAnsi="Times New Roman" w:cs="Times New Roman"/>
          <w:i/>
          <w:sz w:val="32"/>
          <w:szCs w:val="32"/>
        </w:rPr>
        <w:t>,</w:t>
      </w:r>
      <w:r w:rsidR="008D125F" w:rsidRPr="00695A49">
        <w:rPr>
          <w:rFonts w:ascii="Times New Roman" w:hAnsi="Times New Roman" w:cs="Times New Roman"/>
          <w:b/>
          <w:i/>
          <w:sz w:val="32"/>
          <w:szCs w:val="32"/>
        </w:rPr>
        <w:t xml:space="preserve"> </w:t>
      </w:r>
      <w:r w:rsidR="008D125F" w:rsidRPr="00695A49">
        <w:rPr>
          <w:rFonts w:ascii="Times New Roman" w:hAnsi="Times New Roman" w:cs="Times New Roman"/>
          <w:i/>
          <w:sz w:val="32"/>
          <w:szCs w:val="32"/>
        </w:rPr>
        <w:t>на губах скибку світла тримай</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(П. Мовчан); </w:t>
      </w:r>
      <w:r w:rsidRPr="00695A49">
        <w:rPr>
          <w:rFonts w:ascii="Times New Roman" w:hAnsi="Times New Roman" w:cs="Times New Roman"/>
          <w:i/>
          <w:sz w:val="32"/>
          <w:szCs w:val="32"/>
        </w:rPr>
        <w:t xml:space="preserve">У цій же річці </w:t>
      </w:r>
      <w:r w:rsidR="008D125F" w:rsidRPr="00695A49">
        <w:rPr>
          <w:rFonts w:ascii="Times New Roman" w:hAnsi="Times New Roman" w:cs="Times New Roman"/>
          <w:b/>
          <w:i/>
          <w:sz w:val="32"/>
          <w:szCs w:val="32"/>
        </w:rPr>
        <w:t>чаплі по коліно</w:t>
      </w:r>
      <w:r w:rsidR="008D125F" w:rsidRPr="00695A49">
        <w:rPr>
          <w:rFonts w:ascii="Times New Roman" w:hAnsi="Times New Roman" w:cs="Times New Roman"/>
          <w:i/>
          <w:sz w:val="32"/>
          <w:szCs w:val="32"/>
        </w:rPr>
        <w:t>.</w:t>
      </w:r>
      <w:r w:rsidR="008D125F" w:rsidRPr="00695A49">
        <w:rPr>
          <w:rFonts w:ascii="Times New Roman" w:hAnsi="Times New Roman" w:cs="Times New Roman"/>
          <w:sz w:val="32"/>
          <w:szCs w:val="32"/>
          <w:shd w:val="clear" w:color="auto" w:fill="FFFFFF"/>
        </w:rPr>
        <w:t xml:space="preserve"> </w:t>
      </w:r>
      <w:r w:rsidR="008D125F" w:rsidRPr="00695A49">
        <w:rPr>
          <w:rFonts w:ascii="Times New Roman" w:hAnsi="Times New Roman" w:cs="Times New Roman"/>
          <w:i/>
          <w:sz w:val="32"/>
          <w:szCs w:val="32"/>
          <w:shd w:val="clear" w:color="auto" w:fill="FFFFFF"/>
        </w:rPr>
        <w:t>Хіба ж такі в житті я бачив русла?</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(Л. Костенко). Нерідко літотне </w:t>
      </w:r>
      <w:r w:rsidR="0015382E" w:rsidRPr="00695A49">
        <w:rPr>
          <w:rFonts w:ascii="Times New Roman" w:hAnsi="Times New Roman" w:cs="Times New Roman"/>
          <w:sz w:val="32"/>
          <w:szCs w:val="32"/>
        </w:rPr>
        <w:t>й</w:t>
      </w:r>
      <w:r w:rsidRPr="00695A49">
        <w:rPr>
          <w:rFonts w:ascii="Times New Roman" w:hAnsi="Times New Roman" w:cs="Times New Roman"/>
          <w:sz w:val="32"/>
          <w:szCs w:val="32"/>
        </w:rPr>
        <w:t xml:space="preserve"> гіперболічне забарвлення у фольклорних жанрах виступає </w:t>
      </w:r>
      <w:r w:rsidR="0015382E" w:rsidRPr="00695A49">
        <w:rPr>
          <w:rFonts w:ascii="Times New Roman" w:hAnsi="Times New Roman" w:cs="Times New Roman"/>
          <w:sz w:val="32"/>
          <w:szCs w:val="32"/>
        </w:rPr>
        <w:t>в</w:t>
      </w:r>
      <w:r w:rsidRPr="00695A49">
        <w:rPr>
          <w:rFonts w:ascii="Times New Roman" w:hAnsi="Times New Roman" w:cs="Times New Roman"/>
          <w:sz w:val="32"/>
          <w:szCs w:val="32"/>
        </w:rPr>
        <w:t xml:space="preserve"> поєднанні: </w:t>
      </w:r>
      <w:r w:rsidRPr="00695A49">
        <w:rPr>
          <w:rFonts w:ascii="Times New Roman" w:hAnsi="Times New Roman" w:cs="Times New Roman"/>
          <w:i/>
          <w:sz w:val="32"/>
          <w:szCs w:val="32"/>
        </w:rPr>
        <w:t>Їсть за вола, а робить за комара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Під носом косовиця</w:t>
      </w:r>
      <w:r w:rsidR="00BC4AA6" w:rsidRPr="00695A49">
        <w:rPr>
          <w:rFonts w:ascii="Times New Roman" w:hAnsi="Times New Roman" w:cs="Times New Roman"/>
          <w:i/>
          <w:sz w:val="32"/>
          <w:szCs w:val="32"/>
        </w:rPr>
        <w:t>,</w:t>
      </w:r>
      <w:r w:rsidRPr="00695A49">
        <w:rPr>
          <w:rFonts w:ascii="Times New Roman" w:hAnsi="Times New Roman" w:cs="Times New Roman"/>
          <w:i/>
          <w:sz w:val="32"/>
          <w:szCs w:val="32"/>
        </w:rPr>
        <w:t xml:space="preserve"> а на розум ще й не орано</w:t>
      </w:r>
      <w:r w:rsidR="00BC4AA6"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(З н. тв.). Див. також: </w:t>
      </w:r>
      <w:r w:rsidRPr="00695A49">
        <w:rPr>
          <w:rFonts w:ascii="Times New Roman" w:hAnsi="Times New Roman" w:cs="Times New Roman"/>
          <w:i/>
          <w:sz w:val="32"/>
          <w:szCs w:val="32"/>
        </w:rPr>
        <w:t>мейозис</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троп</w:t>
      </w:r>
      <w:r w:rsidR="00CD38A3">
        <w:rPr>
          <w:rFonts w:ascii="Times New Roman" w:hAnsi="Times New Roman" w:cs="Times New Roman"/>
          <w:i/>
          <w:sz w:val="32"/>
          <w:szCs w:val="32"/>
        </w:rPr>
        <w:t>и</w:t>
      </w:r>
      <w:r w:rsidRPr="00695A49">
        <w:rPr>
          <w:rFonts w:ascii="Times New Roman" w:hAnsi="Times New Roman" w:cs="Times New Roman"/>
          <w:sz w:val="32"/>
          <w:szCs w:val="32"/>
        </w:rPr>
        <w:t xml:space="preserve">. Протилежне – </w:t>
      </w:r>
      <w:r w:rsidRPr="00695A49">
        <w:rPr>
          <w:rFonts w:ascii="Times New Roman" w:hAnsi="Times New Roman" w:cs="Times New Roman"/>
          <w:i/>
          <w:sz w:val="32"/>
          <w:szCs w:val="32"/>
        </w:rPr>
        <w:t>гіпербола</w:t>
      </w:r>
      <w:r w:rsidRPr="00695A49">
        <w:rPr>
          <w:rFonts w:ascii="Times New Roman" w:hAnsi="Times New Roman" w:cs="Times New Roman"/>
          <w:sz w:val="32"/>
          <w:szCs w:val="32"/>
        </w:rPr>
        <w:t xml:space="preserve">. </w:t>
      </w:r>
    </w:p>
    <w:p w:rsidR="00D4418D" w:rsidRDefault="00596D2B"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lastRenderedPageBreak/>
        <w:t xml:space="preserve">Логіка </w:t>
      </w:r>
      <w:r w:rsidRPr="00695A49">
        <w:rPr>
          <w:rFonts w:ascii="Times New Roman" w:hAnsi="Times New Roman" w:cs="Times New Roman"/>
          <w:bCs/>
          <w:sz w:val="32"/>
          <w:szCs w:val="32"/>
        </w:rPr>
        <w:t>– наука про закони, форми та прийоми мислення, які забезпечують досягнення об’єктивної істини в процесі міркування і пізнання.</w:t>
      </w:r>
    </w:p>
    <w:p w:rsidR="00843622" w:rsidRPr="00695A49" w:rsidRDefault="00843622" w:rsidP="00843622">
      <w:pPr>
        <w:tabs>
          <w:tab w:val="left" w:pos="993"/>
        </w:tabs>
        <w:spacing w:after="0" w:line="240" w:lineRule="auto"/>
        <w:ind w:firstLine="709"/>
        <w:jc w:val="both"/>
        <w:rPr>
          <w:rFonts w:ascii="Times New Roman" w:hAnsi="Times New Roman" w:cs="Times New Roman"/>
          <w:bCs/>
          <w:sz w:val="32"/>
          <w:szCs w:val="32"/>
        </w:rPr>
      </w:pPr>
      <w:r w:rsidRPr="00843622">
        <w:rPr>
          <w:rFonts w:ascii="Times New Roman" w:hAnsi="Times New Roman" w:cs="Times New Roman"/>
          <w:b/>
          <w:bCs/>
          <w:sz w:val="32"/>
          <w:szCs w:val="32"/>
        </w:rPr>
        <w:t>Логічність</w:t>
      </w:r>
      <w:r>
        <w:rPr>
          <w:rFonts w:ascii="Times New Roman" w:hAnsi="Times New Roman" w:cs="Times New Roman"/>
          <w:bCs/>
          <w:sz w:val="32"/>
          <w:szCs w:val="32"/>
        </w:rPr>
        <w:t xml:space="preserve"> (послідовність</w:t>
      </w:r>
      <w:r w:rsidRPr="00695A49">
        <w:rPr>
          <w:rFonts w:ascii="Times New Roman" w:hAnsi="Times New Roman" w:cs="Times New Roman"/>
          <w:bCs/>
          <w:sz w:val="32"/>
          <w:szCs w:val="32"/>
        </w:rPr>
        <w:t xml:space="preserve">) – </w:t>
      </w:r>
      <w:r>
        <w:rPr>
          <w:rFonts w:ascii="Times New Roman" w:hAnsi="Times New Roman" w:cs="Times New Roman"/>
          <w:bCs/>
          <w:sz w:val="32"/>
          <w:szCs w:val="32"/>
        </w:rPr>
        <w:t>комунікативна ознака</w:t>
      </w:r>
      <w:r w:rsidRPr="00695A49">
        <w:rPr>
          <w:rFonts w:ascii="Times New Roman" w:hAnsi="Times New Roman" w:cs="Times New Roman"/>
          <w:bCs/>
          <w:sz w:val="32"/>
          <w:szCs w:val="32"/>
        </w:rPr>
        <w:t xml:space="preserve"> мовлення</w:t>
      </w:r>
      <w:r>
        <w:rPr>
          <w:rFonts w:ascii="Times New Roman" w:hAnsi="Times New Roman" w:cs="Times New Roman"/>
          <w:bCs/>
          <w:sz w:val="32"/>
          <w:szCs w:val="32"/>
        </w:rPr>
        <w:t>, що полягає</w:t>
      </w:r>
      <w:r w:rsidRPr="00695A49">
        <w:rPr>
          <w:rFonts w:ascii="Times New Roman" w:hAnsi="Times New Roman" w:cs="Times New Roman"/>
          <w:b/>
          <w:bCs/>
          <w:sz w:val="32"/>
          <w:szCs w:val="32"/>
        </w:rPr>
        <w:t xml:space="preserve"> </w:t>
      </w:r>
      <w:r w:rsidRPr="00695A49">
        <w:rPr>
          <w:rFonts w:ascii="Times New Roman" w:hAnsi="Times New Roman" w:cs="Times New Roman"/>
          <w:bCs/>
          <w:sz w:val="32"/>
          <w:szCs w:val="32"/>
        </w:rPr>
        <w:t>у дотриманні смислових зв’язків між словами й реченнями в тексті, забезпечує його доступність, дієвість, доречність; логічність мовлення залежить від логічності мислення і позитивно впливає на розуміння змісту висловлювання.</w:t>
      </w:r>
    </w:p>
    <w:p w:rsidR="00FD228D" w:rsidRPr="00695A49" w:rsidRDefault="00FD228D"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Майбутній час </w:t>
      </w:r>
      <w:r w:rsidRPr="00695A49">
        <w:rPr>
          <w:rFonts w:ascii="Times New Roman" w:hAnsi="Times New Roman" w:cs="Times New Roman"/>
          <w:bCs/>
          <w:sz w:val="32"/>
          <w:szCs w:val="32"/>
        </w:rPr>
        <w:t>–</w:t>
      </w:r>
      <w:r w:rsidRPr="00695A49">
        <w:rPr>
          <w:rFonts w:ascii="Times New Roman" w:hAnsi="Times New Roman" w:cs="Times New Roman"/>
          <w:sz w:val="32"/>
          <w:szCs w:val="32"/>
        </w:rPr>
        <w:t xml:space="preserve"> граматична категорія, що виявляється як стилістично маркована у дієслівних формах</w:t>
      </w:r>
      <w:r w:rsidRPr="00695A49">
        <w:rPr>
          <w:rFonts w:ascii="Times New Roman" w:hAnsi="Times New Roman" w:cs="Times New Roman"/>
          <w:color w:val="000000"/>
          <w:sz w:val="32"/>
          <w:szCs w:val="32"/>
        </w:rPr>
        <w:t xml:space="preserve"> із </w:t>
      </w:r>
      <w:r w:rsidRPr="00695A49">
        <w:rPr>
          <w:rFonts w:ascii="Times New Roman" w:hAnsi="Times New Roman" w:cs="Times New Roman"/>
          <w:i/>
          <w:color w:val="000000"/>
          <w:sz w:val="32"/>
          <w:szCs w:val="32"/>
        </w:rPr>
        <w:t>значенням</w:t>
      </w:r>
      <w:r w:rsidRPr="00695A49">
        <w:rPr>
          <w:rFonts w:ascii="Times New Roman" w:hAnsi="Times New Roman" w:cs="Times New Roman"/>
          <w:color w:val="000000"/>
          <w:sz w:val="32"/>
          <w:szCs w:val="32"/>
        </w:rPr>
        <w:t xml:space="preserve"> </w:t>
      </w:r>
      <w:r w:rsidRPr="00695A49">
        <w:rPr>
          <w:rFonts w:ascii="Times New Roman" w:hAnsi="Times New Roman" w:cs="Times New Roman"/>
          <w:i/>
          <w:color w:val="000000"/>
          <w:sz w:val="32"/>
          <w:szCs w:val="32"/>
        </w:rPr>
        <w:t>позачасовості</w:t>
      </w:r>
      <w:r w:rsidRPr="00695A49">
        <w:rPr>
          <w:rFonts w:ascii="Times New Roman" w:hAnsi="Times New Roman" w:cs="Times New Roman"/>
          <w:color w:val="000000"/>
          <w:sz w:val="32"/>
          <w:szCs w:val="32"/>
        </w:rPr>
        <w:t xml:space="preserve">, зокрема </w:t>
      </w:r>
      <w:r w:rsidR="0015382E" w:rsidRPr="00695A49">
        <w:rPr>
          <w:rFonts w:ascii="Times New Roman" w:hAnsi="Times New Roman" w:cs="Times New Roman"/>
          <w:color w:val="000000"/>
          <w:sz w:val="32"/>
          <w:szCs w:val="32"/>
        </w:rPr>
        <w:t>в</w:t>
      </w:r>
      <w:r w:rsidRPr="00695A49">
        <w:rPr>
          <w:rFonts w:ascii="Times New Roman" w:hAnsi="Times New Roman" w:cs="Times New Roman"/>
          <w:color w:val="000000"/>
          <w:sz w:val="32"/>
          <w:szCs w:val="32"/>
        </w:rPr>
        <w:t xml:space="preserve"> прислів’ях і приказках, наприклад: </w:t>
      </w:r>
      <w:r w:rsidRPr="00695A49">
        <w:rPr>
          <w:rFonts w:ascii="Times New Roman" w:hAnsi="Times New Roman" w:cs="Times New Roman"/>
          <w:b/>
          <w:i/>
          <w:iCs/>
          <w:color w:val="000000"/>
          <w:sz w:val="32"/>
          <w:szCs w:val="32"/>
        </w:rPr>
        <w:t>Згаєш</w:t>
      </w:r>
      <w:r w:rsidRPr="00695A49">
        <w:rPr>
          <w:rFonts w:ascii="Times New Roman" w:hAnsi="Times New Roman" w:cs="Times New Roman"/>
          <w:i/>
          <w:iCs/>
          <w:color w:val="000000"/>
          <w:sz w:val="32"/>
          <w:szCs w:val="32"/>
        </w:rPr>
        <w:t xml:space="preserve"> день – не </w:t>
      </w:r>
      <w:r w:rsidRPr="00695A49">
        <w:rPr>
          <w:rFonts w:ascii="Times New Roman" w:hAnsi="Times New Roman" w:cs="Times New Roman"/>
          <w:b/>
          <w:i/>
          <w:iCs/>
          <w:color w:val="000000"/>
          <w:sz w:val="32"/>
          <w:szCs w:val="32"/>
        </w:rPr>
        <w:t>наздоженеш</w:t>
      </w:r>
      <w:r w:rsidRPr="00695A49">
        <w:rPr>
          <w:rFonts w:ascii="Times New Roman" w:hAnsi="Times New Roman" w:cs="Times New Roman"/>
          <w:i/>
          <w:iCs/>
          <w:color w:val="000000"/>
          <w:sz w:val="32"/>
          <w:szCs w:val="32"/>
        </w:rPr>
        <w:t xml:space="preserve"> і за місяць</w:t>
      </w:r>
      <w:r w:rsidRPr="00695A49">
        <w:rPr>
          <w:rFonts w:ascii="Times New Roman" w:hAnsi="Times New Roman" w:cs="Times New Roman"/>
          <w:iCs/>
          <w:color w:val="000000"/>
          <w:sz w:val="32"/>
          <w:szCs w:val="32"/>
        </w:rPr>
        <w:t>;</w:t>
      </w:r>
      <w:r w:rsidRPr="00695A49">
        <w:rPr>
          <w:rFonts w:ascii="Times New Roman" w:hAnsi="Times New Roman" w:cs="Times New Roman"/>
          <w:i/>
          <w:iCs/>
          <w:color w:val="000000"/>
          <w:sz w:val="32"/>
          <w:szCs w:val="32"/>
        </w:rPr>
        <w:t xml:space="preserve"> </w:t>
      </w:r>
      <w:r w:rsidRPr="00695A49">
        <w:rPr>
          <w:rFonts w:ascii="Times New Roman" w:hAnsi="Times New Roman" w:cs="Times New Roman"/>
          <w:b/>
          <w:i/>
          <w:iCs/>
          <w:color w:val="000000"/>
          <w:sz w:val="32"/>
          <w:szCs w:val="32"/>
        </w:rPr>
        <w:t>Посієш</w:t>
      </w:r>
      <w:r w:rsidRPr="00695A49">
        <w:rPr>
          <w:rFonts w:ascii="Times New Roman" w:hAnsi="Times New Roman" w:cs="Times New Roman"/>
          <w:i/>
          <w:iCs/>
          <w:color w:val="000000"/>
          <w:sz w:val="32"/>
          <w:szCs w:val="32"/>
        </w:rPr>
        <w:t xml:space="preserve"> вчасно – </w:t>
      </w:r>
      <w:r w:rsidRPr="00695A49">
        <w:rPr>
          <w:rFonts w:ascii="Times New Roman" w:hAnsi="Times New Roman" w:cs="Times New Roman"/>
          <w:b/>
          <w:i/>
          <w:iCs/>
          <w:color w:val="000000"/>
          <w:sz w:val="32"/>
          <w:szCs w:val="32"/>
        </w:rPr>
        <w:t>вродить</w:t>
      </w:r>
      <w:r w:rsidRPr="00695A49">
        <w:rPr>
          <w:rFonts w:ascii="Times New Roman" w:hAnsi="Times New Roman" w:cs="Times New Roman"/>
          <w:i/>
          <w:iCs/>
          <w:color w:val="000000"/>
          <w:sz w:val="32"/>
          <w:szCs w:val="32"/>
        </w:rPr>
        <w:t xml:space="preserve"> рясно</w:t>
      </w:r>
      <w:r w:rsidRPr="00695A49">
        <w:rPr>
          <w:rFonts w:ascii="Times New Roman" w:hAnsi="Times New Roman" w:cs="Times New Roman"/>
          <w:iCs/>
          <w:color w:val="000000"/>
          <w:sz w:val="32"/>
          <w:szCs w:val="32"/>
        </w:rPr>
        <w:t>;</w:t>
      </w:r>
      <w:r w:rsidRPr="00695A49">
        <w:rPr>
          <w:rFonts w:ascii="Times New Roman" w:hAnsi="Times New Roman" w:cs="Times New Roman"/>
          <w:color w:val="000000"/>
          <w:sz w:val="32"/>
          <w:szCs w:val="32"/>
        </w:rPr>
        <w:t xml:space="preserve"> в </w:t>
      </w:r>
      <w:r w:rsidRPr="00695A49">
        <w:rPr>
          <w:rFonts w:ascii="Times New Roman" w:hAnsi="Times New Roman" w:cs="Times New Roman"/>
          <w:i/>
          <w:color w:val="000000"/>
          <w:sz w:val="32"/>
          <w:szCs w:val="32"/>
        </w:rPr>
        <w:t>значенні теперішнього</w:t>
      </w:r>
      <w:r w:rsidRPr="00695A49">
        <w:rPr>
          <w:rFonts w:ascii="Times New Roman" w:hAnsi="Times New Roman" w:cs="Times New Roman"/>
          <w:color w:val="000000"/>
          <w:sz w:val="32"/>
          <w:szCs w:val="32"/>
        </w:rPr>
        <w:t xml:space="preserve">: </w:t>
      </w:r>
      <w:r w:rsidRPr="00695A49">
        <w:rPr>
          <w:rFonts w:ascii="Times New Roman" w:hAnsi="Times New Roman" w:cs="Times New Roman"/>
          <w:i/>
          <w:iCs/>
          <w:color w:val="000000"/>
          <w:sz w:val="32"/>
          <w:szCs w:val="32"/>
        </w:rPr>
        <w:t xml:space="preserve">Стоїть, стоїть і </w:t>
      </w:r>
      <w:r w:rsidRPr="00695A49">
        <w:rPr>
          <w:rFonts w:ascii="Times New Roman" w:hAnsi="Times New Roman" w:cs="Times New Roman"/>
          <w:b/>
          <w:i/>
          <w:iCs/>
          <w:color w:val="000000"/>
          <w:sz w:val="32"/>
          <w:szCs w:val="32"/>
        </w:rPr>
        <w:t>сяде</w:t>
      </w:r>
      <w:r w:rsidRPr="00695A49">
        <w:rPr>
          <w:rFonts w:ascii="Times New Roman" w:hAnsi="Times New Roman" w:cs="Times New Roman"/>
          <w:iCs/>
          <w:color w:val="000000"/>
          <w:sz w:val="32"/>
          <w:szCs w:val="32"/>
        </w:rPr>
        <w:t>,</w:t>
      </w:r>
      <w:r w:rsidRPr="00695A49">
        <w:rPr>
          <w:rFonts w:ascii="Times New Roman" w:hAnsi="Times New Roman" w:cs="Times New Roman"/>
          <w:i/>
          <w:iCs/>
          <w:color w:val="000000"/>
          <w:sz w:val="32"/>
          <w:szCs w:val="32"/>
        </w:rPr>
        <w:t xml:space="preserve"> </w:t>
      </w:r>
      <w:r w:rsidRPr="00695A49">
        <w:rPr>
          <w:rFonts w:ascii="Times New Roman" w:hAnsi="Times New Roman" w:cs="Times New Roman"/>
          <w:iCs/>
          <w:color w:val="000000"/>
          <w:sz w:val="32"/>
          <w:szCs w:val="32"/>
        </w:rPr>
        <w:t>–</w:t>
      </w:r>
      <w:r w:rsidRPr="00695A49">
        <w:rPr>
          <w:rFonts w:ascii="Times New Roman" w:hAnsi="Times New Roman" w:cs="Times New Roman"/>
          <w:i/>
          <w:iCs/>
          <w:color w:val="000000"/>
          <w:sz w:val="32"/>
          <w:szCs w:val="32"/>
        </w:rPr>
        <w:t xml:space="preserve"> </w:t>
      </w:r>
      <w:r w:rsidRPr="00695A49">
        <w:rPr>
          <w:rFonts w:ascii="Times New Roman" w:hAnsi="Times New Roman" w:cs="Times New Roman"/>
          <w:iCs/>
          <w:color w:val="000000"/>
          <w:sz w:val="32"/>
          <w:szCs w:val="32"/>
        </w:rPr>
        <w:t>ч</w:t>
      </w:r>
      <w:r w:rsidRPr="00695A49">
        <w:rPr>
          <w:rFonts w:ascii="Times New Roman" w:hAnsi="Times New Roman" w:cs="Times New Roman"/>
          <w:color w:val="000000"/>
          <w:sz w:val="32"/>
          <w:szCs w:val="32"/>
        </w:rPr>
        <w:t xml:space="preserve">асто набуваючи семантичного відтінку відсутності або неможливості виконання дії в теперішньому часі: </w:t>
      </w:r>
      <w:r w:rsidRPr="00695A49">
        <w:rPr>
          <w:rFonts w:ascii="Times New Roman" w:hAnsi="Times New Roman" w:cs="Times New Roman"/>
          <w:i/>
          <w:iCs/>
          <w:color w:val="000000"/>
          <w:sz w:val="32"/>
          <w:szCs w:val="32"/>
        </w:rPr>
        <w:t xml:space="preserve">Ніхто цього не </w:t>
      </w:r>
      <w:r w:rsidRPr="00695A49">
        <w:rPr>
          <w:rFonts w:ascii="Times New Roman" w:hAnsi="Times New Roman" w:cs="Times New Roman"/>
          <w:b/>
          <w:i/>
          <w:iCs/>
          <w:color w:val="000000"/>
          <w:sz w:val="32"/>
          <w:szCs w:val="32"/>
        </w:rPr>
        <w:t>зробить</w:t>
      </w:r>
      <w:r w:rsidRPr="00695A49">
        <w:rPr>
          <w:rFonts w:ascii="Times New Roman" w:hAnsi="Times New Roman" w:cs="Times New Roman"/>
          <w:i/>
          <w:iCs/>
          <w:color w:val="000000"/>
          <w:sz w:val="32"/>
          <w:szCs w:val="32"/>
        </w:rPr>
        <w:t xml:space="preserve"> так, як ти</w:t>
      </w:r>
      <w:r w:rsidRPr="00695A49">
        <w:rPr>
          <w:rFonts w:ascii="Times New Roman" w:hAnsi="Times New Roman" w:cs="Times New Roman"/>
          <w:iCs/>
          <w:color w:val="000000"/>
          <w:sz w:val="32"/>
          <w:szCs w:val="32"/>
        </w:rPr>
        <w:t>;</w:t>
      </w:r>
      <w:r w:rsidRPr="00695A49">
        <w:rPr>
          <w:rFonts w:ascii="Times New Roman" w:hAnsi="Times New Roman" w:cs="Times New Roman"/>
          <w:color w:val="000000"/>
          <w:sz w:val="32"/>
          <w:szCs w:val="32"/>
        </w:rPr>
        <w:t xml:space="preserve"> у </w:t>
      </w:r>
      <w:r w:rsidRPr="00695A49">
        <w:rPr>
          <w:rFonts w:ascii="Times New Roman" w:hAnsi="Times New Roman" w:cs="Times New Roman"/>
          <w:i/>
          <w:color w:val="000000"/>
          <w:sz w:val="32"/>
          <w:szCs w:val="32"/>
        </w:rPr>
        <w:t xml:space="preserve">значенні минулого </w:t>
      </w:r>
      <w:r w:rsidRPr="00695A49">
        <w:rPr>
          <w:rFonts w:ascii="Times New Roman" w:hAnsi="Times New Roman" w:cs="Times New Roman"/>
          <w:color w:val="000000"/>
          <w:sz w:val="32"/>
          <w:szCs w:val="32"/>
        </w:rPr>
        <w:t xml:space="preserve">для надання мовленню відтінків раптового початку чи довготривалості дії, повторюваності в минулому: </w:t>
      </w:r>
      <w:r w:rsidRPr="00695A49">
        <w:rPr>
          <w:rFonts w:ascii="Times New Roman" w:hAnsi="Times New Roman" w:cs="Times New Roman"/>
          <w:i/>
          <w:iCs/>
          <w:color w:val="000000"/>
          <w:sz w:val="32"/>
          <w:szCs w:val="32"/>
        </w:rPr>
        <w:t xml:space="preserve">Степан стояв. Та як </w:t>
      </w:r>
      <w:r w:rsidRPr="00695A49">
        <w:rPr>
          <w:rFonts w:ascii="Times New Roman" w:hAnsi="Times New Roman" w:cs="Times New Roman"/>
          <w:b/>
          <w:i/>
          <w:iCs/>
          <w:color w:val="000000"/>
          <w:sz w:val="32"/>
          <w:szCs w:val="32"/>
        </w:rPr>
        <w:t>побіжить</w:t>
      </w:r>
      <w:r w:rsidRPr="00695A49">
        <w:rPr>
          <w:rFonts w:ascii="Times New Roman" w:hAnsi="Times New Roman" w:cs="Times New Roman"/>
          <w:i/>
          <w:iCs/>
          <w:color w:val="000000"/>
          <w:sz w:val="32"/>
          <w:szCs w:val="32"/>
        </w:rPr>
        <w:t xml:space="preserve">. </w:t>
      </w:r>
      <w:r w:rsidRPr="00695A49">
        <w:rPr>
          <w:rFonts w:ascii="Times New Roman" w:hAnsi="Times New Roman" w:cs="Times New Roman"/>
          <w:sz w:val="32"/>
          <w:szCs w:val="32"/>
        </w:rPr>
        <w:t xml:space="preserve">Дієслова </w:t>
      </w:r>
      <w:r w:rsidR="004152B8" w:rsidRPr="00695A49">
        <w:rPr>
          <w:rFonts w:ascii="Times New Roman" w:hAnsi="Times New Roman" w:cs="Times New Roman"/>
          <w:sz w:val="32"/>
          <w:szCs w:val="32"/>
        </w:rPr>
        <w:t>майбутнього</w:t>
      </w:r>
      <w:r w:rsidRPr="00695A49">
        <w:rPr>
          <w:rFonts w:ascii="Times New Roman" w:hAnsi="Times New Roman" w:cs="Times New Roman"/>
          <w:sz w:val="32"/>
          <w:szCs w:val="32"/>
        </w:rPr>
        <w:t xml:space="preserve"> часу недоконаного виду мають просту – стилістично нейтральну форму, або таку, що тяжі</w:t>
      </w:r>
      <w:r w:rsidR="004152B8" w:rsidRPr="00695A49">
        <w:rPr>
          <w:rFonts w:ascii="Times New Roman" w:hAnsi="Times New Roman" w:cs="Times New Roman"/>
          <w:sz w:val="32"/>
          <w:szCs w:val="32"/>
        </w:rPr>
        <w:t>є до більш розмовного характеру;</w:t>
      </w:r>
      <w:r w:rsidRPr="00695A49">
        <w:rPr>
          <w:rFonts w:ascii="Times New Roman" w:hAnsi="Times New Roman" w:cs="Times New Roman"/>
          <w:sz w:val="32"/>
          <w:szCs w:val="32"/>
        </w:rPr>
        <w:t xml:space="preserve"> та складену</w:t>
      </w:r>
      <w:r w:rsidRPr="00695A49">
        <w:rPr>
          <w:rFonts w:ascii="Times New Roman" w:hAnsi="Times New Roman" w:cs="Times New Roman"/>
          <w:iCs/>
          <w:sz w:val="32"/>
          <w:szCs w:val="32"/>
        </w:rPr>
        <w:t xml:space="preserve">, що </w:t>
      </w:r>
      <w:r w:rsidRPr="00695A49">
        <w:rPr>
          <w:rFonts w:ascii="Times New Roman" w:hAnsi="Times New Roman" w:cs="Times New Roman"/>
          <w:sz w:val="32"/>
          <w:szCs w:val="32"/>
        </w:rPr>
        <w:t>має книжне забарвлен</w:t>
      </w:r>
      <w:r w:rsidR="004152B8" w:rsidRPr="00695A49">
        <w:rPr>
          <w:rFonts w:ascii="Times New Roman" w:hAnsi="Times New Roman" w:cs="Times New Roman"/>
          <w:sz w:val="32"/>
          <w:szCs w:val="32"/>
        </w:rPr>
        <w:t>ня, а отже</w:t>
      </w:r>
      <w:r w:rsidRPr="00695A49">
        <w:rPr>
          <w:rFonts w:ascii="Times New Roman" w:hAnsi="Times New Roman" w:cs="Times New Roman"/>
          <w:sz w:val="32"/>
          <w:szCs w:val="32"/>
        </w:rPr>
        <w:t xml:space="preserve"> й використовується переважно в офіційно-діловому та науковому стилях (пор.: </w:t>
      </w:r>
      <w:r w:rsidRPr="00695A49">
        <w:rPr>
          <w:rFonts w:ascii="Times New Roman" w:hAnsi="Times New Roman" w:cs="Times New Roman"/>
          <w:i/>
          <w:iCs/>
          <w:sz w:val="32"/>
          <w:szCs w:val="32"/>
        </w:rPr>
        <w:t>виконуватиму</w:t>
      </w:r>
      <w:r w:rsidRPr="00695A49">
        <w:rPr>
          <w:rFonts w:ascii="Times New Roman" w:hAnsi="Times New Roman" w:cs="Times New Roman"/>
          <w:sz w:val="32"/>
          <w:szCs w:val="32"/>
        </w:rPr>
        <w:t xml:space="preserve"> – </w:t>
      </w:r>
      <w:r w:rsidRPr="00695A49">
        <w:rPr>
          <w:rFonts w:ascii="Times New Roman" w:hAnsi="Times New Roman" w:cs="Times New Roman"/>
          <w:i/>
          <w:iCs/>
          <w:sz w:val="32"/>
          <w:szCs w:val="32"/>
        </w:rPr>
        <w:t>буду виконувати</w:t>
      </w:r>
      <w:r w:rsidRPr="00695A49">
        <w:rPr>
          <w:rFonts w:ascii="Times New Roman" w:hAnsi="Times New Roman" w:cs="Times New Roman"/>
          <w:iCs/>
          <w:sz w:val="32"/>
          <w:szCs w:val="32"/>
        </w:rPr>
        <w:t xml:space="preserve">, </w:t>
      </w:r>
      <w:r w:rsidRPr="00695A49">
        <w:rPr>
          <w:rFonts w:ascii="Times New Roman" w:hAnsi="Times New Roman" w:cs="Times New Roman"/>
          <w:i/>
          <w:sz w:val="32"/>
          <w:szCs w:val="32"/>
        </w:rPr>
        <w:t xml:space="preserve">змінюватимуться </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почнуть змінюватися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Досягнення виробників у галузі харчової промисловості </w:t>
      </w:r>
      <w:r w:rsidRPr="00695A49">
        <w:rPr>
          <w:rFonts w:ascii="Times New Roman" w:hAnsi="Times New Roman" w:cs="Times New Roman"/>
          <w:b/>
          <w:i/>
          <w:sz w:val="32"/>
          <w:szCs w:val="32"/>
        </w:rPr>
        <w:t>будуть</w:t>
      </w:r>
      <w:r w:rsidRPr="00695A49">
        <w:rPr>
          <w:rFonts w:ascii="Times New Roman" w:hAnsi="Times New Roman" w:cs="Times New Roman"/>
          <w:i/>
          <w:sz w:val="32"/>
          <w:szCs w:val="32"/>
        </w:rPr>
        <w:t xml:space="preserve"> постійно </w:t>
      </w:r>
      <w:r w:rsidRPr="00695A49">
        <w:rPr>
          <w:rFonts w:ascii="Times New Roman" w:hAnsi="Times New Roman" w:cs="Times New Roman"/>
          <w:b/>
          <w:i/>
          <w:sz w:val="32"/>
          <w:szCs w:val="32"/>
        </w:rPr>
        <w:t xml:space="preserve">збільшуватися </w:t>
      </w:r>
      <w:r w:rsidRPr="00695A49">
        <w:rPr>
          <w:rFonts w:ascii="Times New Roman" w:hAnsi="Times New Roman" w:cs="Times New Roman"/>
          <w:sz w:val="32"/>
          <w:szCs w:val="32"/>
        </w:rPr>
        <w:t>(</w:t>
      </w:r>
      <w:r w:rsidRPr="00695A49">
        <w:rPr>
          <w:rFonts w:ascii="Times New Roman" w:hAnsi="Times New Roman" w:cs="Times New Roman"/>
          <w:i/>
          <w:sz w:val="32"/>
          <w:szCs w:val="32"/>
        </w:rPr>
        <w:t>збільшуватимуться</w:t>
      </w:r>
      <w:r w:rsidRPr="00695A49">
        <w:rPr>
          <w:rFonts w:ascii="Times New Roman" w:hAnsi="Times New Roman" w:cs="Times New Roman"/>
          <w:sz w:val="32"/>
          <w:szCs w:val="32"/>
        </w:rPr>
        <w:t xml:space="preserve">), </w:t>
      </w:r>
      <w:r w:rsidR="0015382E" w:rsidRPr="00695A49">
        <w:rPr>
          <w:rFonts w:ascii="Times New Roman" w:hAnsi="Times New Roman" w:cs="Times New Roman"/>
          <w:sz w:val="32"/>
          <w:szCs w:val="32"/>
        </w:rPr>
        <w:t xml:space="preserve">– </w:t>
      </w:r>
      <w:r w:rsidRPr="00695A49">
        <w:rPr>
          <w:rFonts w:ascii="Times New Roman" w:hAnsi="Times New Roman" w:cs="Times New Roman"/>
          <w:sz w:val="32"/>
          <w:szCs w:val="32"/>
        </w:rPr>
        <w:t>де інколи для уникнення навіть натяку на двозначність треба вжити інфінітив (</w:t>
      </w:r>
      <w:r w:rsidR="0015382E" w:rsidRPr="00695A49">
        <w:rPr>
          <w:rFonts w:ascii="Times New Roman" w:hAnsi="Times New Roman" w:cs="Times New Roman"/>
          <w:sz w:val="32"/>
          <w:szCs w:val="32"/>
        </w:rPr>
        <w:t xml:space="preserve">як-от: </w:t>
      </w:r>
      <w:r w:rsidRPr="00695A49">
        <w:rPr>
          <w:rFonts w:ascii="Times New Roman" w:hAnsi="Times New Roman" w:cs="Times New Roman"/>
          <w:i/>
          <w:sz w:val="32"/>
          <w:szCs w:val="32"/>
        </w:rPr>
        <w:t>необхідно</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збільшувати</w:t>
      </w:r>
      <w:r w:rsidRPr="00695A49">
        <w:rPr>
          <w:rFonts w:ascii="Times New Roman" w:hAnsi="Times New Roman" w:cs="Times New Roman"/>
          <w:sz w:val="32"/>
          <w:szCs w:val="32"/>
        </w:rPr>
        <w:t>).</w:t>
      </w:r>
      <w:r w:rsidR="004152B8" w:rsidRPr="00695A49">
        <w:rPr>
          <w:rFonts w:ascii="Times New Roman" w:hAnsi="Times New Roman" w:cs="Times New Roman"/>
          <w:color w:val="000000"/>
          <w:sz w:val="32"/>
          <w:szCs w:val="32"/>
        </w:rPr>
        <w:t xml:space="preserve"> Форма 1-ої чи 2-</w:t>
      </w:r>
      <w:r w:rsidRPr="00695A49">
        <w:rPr>
          <w:rFonts w:ascii="Times New Roman" w:hAnsi="Times New Roman" w:cs="Times New Roman"/>
          <w:color w:val="000000"/>
          <w:sz w:val="32"/>
          <w:szCs w:val="32"/>
        </w:rPr>
        <w:t>ої особи множини майбутнього часу передає категори</w:t>
      </w:r>
      <w:r w:rsidR="0015382E" w:rsidRPr="00695A49">
        <w:rPr>
          <w:rFonts w:ascii="Times New Roman" w:hAnsi="Times New Roman" w:cs="Times New Roman"/>
          <w:color w:val="000000"/>
          <w:sz w:val="32"/>
          <w:szCs w:val="32"/>
        </w:rPr>
        <w:t>чність бажання, вимогу, заклик</w:t>
      </w:r>
      <w:r w:rsidR="004152B8" w:rsidRPr="00695A49">
        <w:rPr>
          <w:rFonts w:ascii="Times New Roman" w:hAnsi="Times New Roman" w:cs="Times New Roman"/>
          <w:color w:val="000000"/>
          <w:sz w:val="32"/>
          <w:szCs w:val="32"/>
        </w:rPr>
        <w:t xml:space="preserve">, на зразок: </w:t>
      </w:r>
      <w:r w:rsidRPr="00695A49">
        <w:rPr>
          <w:rFonts w:ascii="Times New Roman" w:hAnsi="Times New Roman" w:cs="Times New Roman"/>
          <w:b/>
          <w:i/>
          <w:iCs/>
          <w:color w:val="000000"/>
          <w:sz w:val="32"/>
          <w:szCs w:val="32"/>
        </w:rPr>
        <w:t>Вийдемо</w:t>
      </w:r>
      <w:r w:rsidRPr="00695A49">
        <w:rPr>
          <w:rFonts w:ascii="Times New Roman" w:hAnsi="Times New Roman" w:cs="Times New Roman"/>
          <w:i/>
          <w:iCs/>
          <w:color w:val="000000"/>
          <w:sz w:val="32"/>
          <w:szCs w:val="32"/>
        </w:rPr>
        <w:t xml:space="preserve"> разом. </w:t>
      </w:r>
      <w:r w:rsidRPr="00695A49">
        <w:rPr>
          <w:rFonts w:ascii="Times New Roman" w:hAnsi="Times New Roman" w:cs="Times New Roman"/>
          <w:b/>
          <w:i/>
          <w:iCs/>
          <w:color w:val="000000"/>
          <w:sz w:val="32"/>
          <w:szCs w:val="32"/>
        </w:rPr>
        <w:t>Поїдете</w:t>
      </w:r>
      <w:r w:rsidRPr="00695A49">
        <w:rPr>
          <w:rFonts w:ascii="Times New Roman" w:hAnsi="Times New Roman" w:cs="Times New Roman"/>
          <w:i/>
          <w:iCs/>
          <w:color w:val="000000"/>
          <w:sz w:val="32"/>
          <w:szCs w:val="32"/>
        </w:rPr>
        <w:t xml:space="preserve"> зі мною</w:t>
      </w:r>
      <w:r w:rsidRPr="00695A49">
        <w:rPr>
          <w:rFonts w:ascii="Times New Roman" w:hAnsi="Times New Roman" w:cs="Times New Roman"/>
          <w:iCs/>
          <w:color w:val="000000"/>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Див. також: </w:t>
      </w:r>
      <w:r w:rsidRPr="00695A49">
        <w:rPr>
          <w:rFonts w:ascii="Times New Roman" w:hAnsi="Times New Roman" w:cs="Times New Roman"/>
          <w:i/>
          <w:sz w:val="32"/>
          <w:szCs w:val="32"/>
        </w:rPr>
        <w:t>категорія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часу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минулий час</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теперішній час</w:t>
      </w:r>
      <w:r w:rsidRPr="00695A49">
        <w:rPr>
          <w:rFonts w:ascii="Times New Roman" w:hAnsi="Times New Roman" w:cs="Times New Roman"/>
          <w:sz w:val="32"/>
          <w:szCs w:val="32"/>
        </w:rPr>
        <w:t>.</w:t>
      </w:r>
    </w:p>
    <w:p w:rsidR="00FD228D" w:rsidRPr="00695A49" w:rsidRDefault="00FD228D"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Макаронізми</w:t>
      </w:r>
      <w:r w:rsidRPr="00695A49">
        <w:rPr>
          <w:rFonts w:ascii="Times New Roman" w:hAnsi="Times New Roman" w:cs="Times New Roman"/>
          <w:sz w:val="32"/>
          <w:szCs w:val="32"/>
        </w:rPr>
        <w:t xml:space="preserve"> – жартівливо перекручені, переінакшені слова та вислови рідної мови на іноземний лад з метою створення комічного гротескн</w:t>
      </w:r>
      <w:r w:rsidR="005D27A1" w:rsidRPr="00695A49">
        <w:rPr>
          <w:rFonts w:ascii="Times New Roman" w:hAnsi="Times New Roman" w:cs="Times New Roman"/>
          <w:sz w:val="32"/>
          <w:szCs w:val="32"/>
        </w:rPr>
        <w:t>ого ефекту, збагачення персонажа</w:t>
      </w:r>
      <w:r w:rsidR="006C2DFA" w:rsidRPr="00695A49">
        <w:rPr>
          <w:rFonts w:ascii="Times New Roman" w:hAnsi="Times New Roman" w:cs="Times New Roman"/>
          <w:sz w:val="32"/>
          <w:szCs w:val="32"/>
        </w:rPr>
        <w:t xml:space="preserve"> колоритними штрихами</w:t>
      </w:r>
      <w:r w:rsidR="00212FED">
        <w:rPr>
          <w:rFonts w:ascii="Times New Roman" w:hAnsi="Times New Roman" w:cs="Times New Roman"/>
          <w:sz w:val="32"/>
          <w:szCs w:val="32"/>
        </w:rPr>
        <w:t>.</w:t>
      </w:r>
      <w:r w:rsidR="006C2DFA" w:rsidRPr="00695A49">
        <w:rPr>
          <w:rFonts w:ascii="Times New Roman" w:hAnsi="Times New Roman" w:cs="Times New Roman"/>
          <w:sz w:val="32"/>
          <w:szCs w:val="32"/>
        </w:rPr>
        <w:t xml:space="preserve"> Н</w:t>
      </w:r>
      <w:r w:rsidRPr="00695A49">
        <w:rPr>
          <w:rFonts w:ascii="Times New Roman" w:hAnsi="Times New Roman" w:cs="Times New Roman"/>
          <w:sz w:val="32"/>
          <w:szCs w:val="32"/>
        </w:rPr>
        <w:t xml:space="preserve">априклад: </w:t>
      </w:r>
      <w:r w:rsidRPr="00695A49">
        <w:rPr>
          <w:rFonts w:ascii="Times New Roman" w:eastAsia="Times New Roman" w:hAnsi="Times New Roman" w:cs="Times New Roman"/>
          <w:sz w:val="32"/>
          <w:szCs w:val="32"/>
          <w:lang w:eastAsia="uk-UA"/>
        </w:rPr>
        <w:t xml:space="preserve">фpанц. – </w:t>
      </w:r>
      <w:r w:rsidRPr="00695A49">
        <w:rPr>
          <w:rFonts w:ascii="Times New Roman" w:eastAsia="Times New Roman" w:hAnsi="Times New Roman" w:cs="Times New Roman"/>
          <w:i/>
          <w:iCs/>
          <w:sz w:val="32"/>
          <w:szCs w:val="32"/>
          <w:lang w:eastAsia="uk-UA"/>
        </w:rPr>
        <w:t>пан теля пасе</w:t>
      </w:r>
      <w:r w:rsidRPr="00695A49">
        <w:rPr>
          <w:rFonts w:ascii="Times New Roman" w:eastAsia="Times New Roman" w:hAnsi="Times New Roman" w:cs="Times New Roman"/>
          <w:iCs/>
          <w:sz w:val="32"/>
          <w:szCs w:val="32"/>
          <w:lang w:eastAsia="uk-UA"/>
        </w:rPr>
        <w:t>;</w:t>
      </w:r>
      <w:r w:rsidRPr="00695A49">
        <w:rPr>
          <w:rFonts w:ascii="Times New Roman" w:eastAsia="Times New Roman" w:hAnsi="Times New Roman" w:cs="Times New Roman"/>
          <w:sz w:val="32"/>
          <w:szCs w:val="32"/>
          <w:lang w:eastAsia="uk-UA"/>
        </w:rPr>
        <w:t xml:space="preserve"> лат. – </w:t>
      </w:r>
      <w:r w:rsidRPr="00695A49">
        <w:rPr>
          <w:rFonts w:ascii="Times New Roman" w:hAnsi="Times New Roman" w:cs="Times New Roman"/>
          <w:b/>
          <w:i/>
          <w:sz w:val="32"/>
          <w:szCs w:val="32"/>
        </w:rPr>
        <w:t>Енеус ностер магнус панус</w:t>
      </w:r>
      <w:r w:rsidRPr="00695A49">
        <w:rPr>
          <w:rFonts w:ascii="Times New Roman" w:hAnsi="Times New Roman" w:cs="Times New Roman"/>
          <w:i/>
          <w:sz w:val="32"/>
          <w:szCs w:val="32"/>
        </w:rPr>
        <w:t xml:space="preserve"> І славний </w:t>
      </w:r>
      <w:r w:rsidRPr="00695A49">
        <w:rPr>
          <w:rFonts w:ascii="Times New Roman" w:hAnsi="Times New Roman" w:cs="Times New Roman"/>
          <w:b/>
          <w:i/>
          <w:sz w:val="32"/>
          <w:szCs w:val="32"/>
        </w:rPr>
        <w:t>троянорум</w:t>
      </w:r>
      <w:r w:rsidRPr="00695A49">
        <w:rPr>
          <w:rFonts w:ascii="Times New Roman" w:hAnsi="Times New Roman" w:cs="Times New Roman"/>
          <w:i/>
          <w:sz w:val="32"/>
          <w:szCs w:val="32"/>
        </w:rPr>
        <w:t xml:space="preserve"> князь, Шмигляв по морю, як </w:t>
      </w:r>
      <w:r w:rsidRPr="00695A49">
        <w:rPr>
          <w:rFonts w:ascii="Times New Roman" w:hAnsi="Times New Roman" w:cs="Times New Roman"/>
          <w:b/>
          <w:i/>
          <w:sz w:val="32"/>
          <w:szCs w:val="32"/>
        </w:rPr>
        <w:t>циганус</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Ад те</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о рекс</w:t>
      </w:r>
      <w:r w:rsidRPr="00695A49">
        <w:rPr>
          <w:rFonts w:ascii="Times New Roman" w:hAnsi="Times New Roman" w:cs="Times New Roman"/>
          <w:i/>
          <w:sz w:val="32"/>
          <w:szCs w:val="32"/>
        </w:rPr>
        <w:t xml:space="preserve">! Прислав </w:t>
      </w:r>
      <w:r w:rsidRPr="00695A49">
        <w:rPr>
          <w:rFonts w:ascii="Times New Roman" w:hAnsi="Times New Roman" w:cs="Times New Roman"/>
          <w:b/>
          <w:i/>
          <w:sz w:val="32"/>
          <w:szCs w:val="32"/>
        </w:rPr>
        <w:t>нунк</w:t>
      </w:r>
      <w:r w:rsidRPr="00695A49">
        <w:rPr>
          <w:rFonts w:ascii="Times New Roman" w:hAnsi="Times New Roman" w:cs="Times New Roman"/>
          <w:i/>
          <w:sz w:val="32"/>
          <w:szCs w:val="32"/>
        </w:rPr>
        <w:t xml:space="preserve"> нас. </w:t>
      </w:r>
      <w:r w:rsidRPr="00695A49">
        <w:rPr>
          <w:rFonts w:ascii="Times New Roman" w:hAnsi="Times New Roman" w:cs="Times New Roman"/>
          <w:b/>
          <w:i/>
          <w:sz w:val="32"/>
          <w:szCs w:val="32"/>
        </w:rPr>
        <w:lastRenderedPageBreak/>
        <w:t>Рогамус</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доміне</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Латине</w:t>
      </w:r>
      <w:r w:rsidRPr="00695A49">
        <w:rPr>
          <w:rFonts w:ascii="Times New Roman" w:hAnsi="Times New Roman" w:cs="Times New Roman"/>
          <w:i/>
          <w:sz w:val="32"/>
          <w:szCs w:val="32"/>
        </w:rPr>
        <w:t xml:space="preserve">, Нехай наш </w:t>
      </w:r>
      <w:r w:rsidRPr="00695A49">
        <w:rPr>
          <w:rFonts w:ascii="Times New Roman" w:hAnsi="Times New Roman" w:cs="Times New Roman"/>
          <w:b/>
          <w:i/>
          <w:sz w:val="32"/>
          <w:szCs w:val="32"/>
        </w:rPr>
        <w:t>капут</w:t>
      </w:r>
      <w:r w:rsidRPr="00695A49">
        <w:rPr>
          <w:rFonts w:ascii="Times New Roman" w:hAnsi="Times New Roman" w:cs="Times New Roman"/>
          <w:i/>
          <w:sz w:val="32"/>
          <w:szCs w:val="32"/>
        </w:rPr>
        <w:t xml:space="preserve"> не загине, </w:t>
      </w:r>
      <w:r w:rsidRPr="00695A49">
        <w:rPr>
          <w:rFonts w:ascii="Times New Roman" w:hAnsi="Times New Roman" w:cs="Times New Roman"/>
          <w:b/>
          <w:i/>
          <w:sz w:val="32"/>
          <w:szCs w:val="32"/>
        </w:rPr>
        <w:t>Пермітте</w:t>
      </w:r>
      <w:r w:rsidRPr="00695A49">
        <w:rPr>
          <w:rFonts w:ascii="Times New Roman" w:hAnsi="Times New Roman" w:cs="Times New Roman"/>
          <w:i/>
          <w:sz w:val="32"/>
          <w:szCs w:val="32"/>
        </w:rPr>
        <w:t xml:space="preserve"> жить в землі своєй, Хоть за </w:t>
      </w:r>
      <w:r w:rsidRPr="00695A49">
        <w:rPr>
          <w:rFonts w:ascii="Times New Roman" w:hAnsi="Times New Roman" w:cs="Times New Roman"/>
          <w:b/>
          <w:i/>
          <w:sz w:val="32"/>
          <w:szCs w:val="32"/>
        </w:rPr>
        <w:t>пекучії</w:t>
      </w:r>
      <w:r w:rsidRPr="00695A49">
        <w:rPr>
          <w:rFonts w:ascii="Times New Roman" w:hAnsi="Times New Roman" w:cs="Times New Roman"/>
          <w:i/>
          <w:sz w:val="32"/>
          <w:szCs w:val="32"/>
        </w:rPr>
        <w:t xml:space="preserve">, хоть </w:t>
      </w:r>
      <w:r w:rsidRPr="00695A49">
        <w:rPr>
          <w:rFonts w:ascii="Times New Roman" w:hAnsi="Times New Roman" w:cs="Times New Roman"/>
          <w:b/>
          <w:i/>
          <w:sz w:val="32"/>
          <w:szCs w:val="32"/>
        </w:rPr>
        <w:t>гравіс</w:t>
      </w:r>
      <w:r w:rsidRPr="00695A49">
        <w:rPr>
          <w:rFonts w:ascii="Times New Roman" w:hAnsi="Times New Roman" w:cs="Times New Roman"/>
          <w:i/>
          <w:sz w:val="32"/>
          <w:szCs w:val="32"/>
        </w:rPr>
        <w:t xml:space="preserve">, Ми дяковати будем </w:t>
      </w:r>
      <w:r w:rsidRPr="00695A49">
        <w:rPr>
          <w:rFonts w:ascii="Times New Roman" w:hAnsi="Times New Roman" w:cs="Times New Roman"/>
          <w:b/>
          <w:i/>
          <w:sz w:val="32"/>
          <w:szCs w:val="32"/>
        </w:rPr>
        <w:t>стіс Бенефіцентії</w:t>
      </w:r>
      <w:r w:rsidRPr="00695A49">
        <w:rPr>
          <w:rFonts w:ascii="Times New Roman" w:hAnsi="Times New Roman" w:cs="Times New Roman"/>
          <w:i/>
          <w:sz w:val="32"/>
          <w:szCs w:val="32"/>
        </w:rPr>
        <w:t xml:space="preserve"> твоєй. </w:t>
      </w:r>
      <w:r w:rsidRPr="00695A49">
        <w:rPr>
          <w:rFonts w:ascii="Times New Roman" w:hAnsi="Times New Roman" w:cs="Times New Roman"/>
          <w:b/>
          <w:i/>
          <w:sz w:val="32"/>
          <w:szCs w:val="32"/>
        </w:rPr>
        <w:t>О рекс</w:t>
      </w:r>
      <w:r w:rsidRPr="00695A49">
        <w:rPr>
          <w:rFonts w:ascii="Times New Roman" w:hAnsi="Times New Roman" w:cs="Times New Roman"/>
          <w:i/>
          <w:sz w:val="32"/>
          <w:szCs w:val="32"/>
        </w:rPr>
        <w:t xml:space="preserve">! Будь нашим </w:t>
      </w:r>
      <w:r w:rsidRPr="00695A49">
        <w:rPr>
          <w:rFonts w:ascii="Times New Roman" w:hAnsi="Times New Roman" w:cs="Times New Roman"/>
          <w:b/>
          <w:i/>
          <w:sz w:val="32"/>
          <w:szCs w:val="32"/>
        </w:rPr>
        <w:t>меценатом</w:t>
      </w:r>
      <w:r w:rsidRPr="00695A49">
        <w:rPr>
          <w:rFonts w:ascii="Times New Roman" w:hAnsi="Times New Roman" w:cs="Times New Roman"/>
          <w:i/>
          <w:sz w:val="32"/>
          <w:szCs w:val="32"/>
        </w:rPr>
        <w:t xml:space="preserve">, І </w:t>
      </w:r>
      <w:r w:rsidRPr="00695A49">
        <w:rPr>
          <w:rFonts w:ascii="Times New Roman" w:hAnsi="Times New Roman" w:cs="Times New Roman"/>
          <w:b/>
          <w:i/>
          <w:sz w:val="32"/>
          <w:szCs w:val="32"/>
        </w:rPr>
        <w:t>ласкам туам</w:t>
      </w:r>
      <w:r w:rsidRPr="00695A49">
        <w:rPr>
          <w:rFonts w:ascii="Times New Roman" w:hAnsi="Times New Roman" w:cs="Times New Roman"/>
          <w:i/>
          <w:sz w:val="32"/>
          <w:szCs w:val="32"/>
        </w:rPr>
        <w:t xml:space="preserve"> покажи, </w:t>
      </w:r>
      <w:r w:rsidRPr="00695A49">
        <w:rPr>
          <w:rFonts w:ascii="Times New Roman" w:hAnsi="Times New Roman" w:cs="Times New Roman"/>
          <w:b/>
          <w:i/>
          <w:sz w:val="32"/>
          <w:szCs w:val="32"/>
        </w:rPr>
        <w:t>Енеусу</w:t>
      </w:r>
      <w:r w:rsidRPr="00695A49">
        <w:rPr>
          <w:rFonts w:ascii="Times New Roman" w:hAnsi="Times New Roman" w:cs="Times New Roman"/>
          <w:i/>
          <w:sz w:val="32"/>
          <w:szCs w:val="32"/>
        </w:rPr>
        <w:t xml:space="preserve"> зробися братом, </w:t>
      </w:r>
      <w:r w:rsidRPr="00695A49">
        <w:rPr>
          <w:rFonts w:ascii="Times New Roman" w:hAnsi="Times New Roman" w:cs="Times New Roman"/>
          <w:b/>
          <w:i/>
          <w:sz w:val="32"/>
          <w:szCs w:val="32"/>
        </w:rPr>
        <w:t>О оптіме</w:t>
      </w:r>
      <w:r w:rsidRPr="00695A49">
        <w:rPr>
          <w:rFonts w:ascii="Times New Roman" w:hAnsi="Times New Roman" w:cs="Times New Roman"/>
          <w:i/>
          <w:sz w:val="32"/>
          <w:szCs w:val="32"/>
        </w:rPr>
        <w:t xml:space="preserve">! не одкажи; </w:t>
      </w:r>
      <w:r w:rsidRPr="00695A49">
        <w:rPr>
          <w:rFonts w:ascii="Times New Roman" w:hAnsi="Times New Roman" w:cs="Times New Roman"/>
          <w:b/>
          <w:i/>
          <w:sz w:val="32"/>
          <w:szCs w:val="32"/>
        </w:rPr>
        <w:t>Енеус прінцепс</w:t>
      </w:r>
      <w:r w:rsidRPr="00695A49">
        <w:rPr>
          <w:rFonts w:ascii="Times New Roman" w:hAnsi="Times New Roman" w:cs="Times New Roman"/>
          <w:i/>
          <w:sz w:val="32"/>
          <w:szCs w:val="32"/>
        </w:rPr>
        <w:t xml:space="preserve"> єсть моторний, </w:t>
      </w:r>
      <w:r w:rsidRPr="00695A49">
        <w:rPr>
          <w:rFonts w:ascii="Times New Roman" w:hAnsi="Times New Roman" w:cs="Times New Roman"/>
          <w:b/>
          <w:i/>
          <w:sz w:val="32"/>
          <w:szCs w:val="32"/>
        </w:rPr>
        <w:t>Формозус</w:t>
      </w:r>
      <w:r w:rsidRPr="00695A49">
        <w:rPr>
          <w:rFonts w:ascii="Times New Roman" w:hAnsi="Times New Roman" w:cs="Times New Roman"/>
          <w:i/>
          <w:sz w:val="32"/>
          <w:szCs w:val="32"/>
        </w:rPr>
        <w:t xml:space="preserve">, гарний і проворний, Побачиш сам </w:t>
      </w:r>
      <w:r w:rsidRPr="00695A49">
        <w:rPr>
          <w:rFonts w:ascii="Times New Roman" w:hAnsi="Times New Roman" w:cs="Times New Roman"/>
          <w:b/>
          <w:i/>
          <w:sz w:val="32"/>
          <w:szCs w:val="32"/>
        </w:rPr>
        <w:t>інноміне</w:t>
      </w:r>
      <w:r w:rsidRPr="00695A49">
        <w:rPr>
          <w:rFonts w:ascii="Times New Roman" w:hAnsi="Times New Roman" w:cs="Times New Roman"/>
          <w:i/>
          <w:sz w:val="32"/>
          <w:szCs w:val="32"/>
        </w:rPr>
        <w:t xml:space="preserve">! Вели </w:t>
      </w:r>
      <w:r w:rsidRPr="00695A49">
        <w:rPr>
          <w:rFonts w:ascii="Times New Roman" w:hAnsi="Times New Roman" w:cs="Times New Roman"/>
          <w:b/>
          <w:i/>
          <w:sz w:val="32"/>
          <w:szCs w:val="32"/>
        </w:rPr>
        <w:t>акціпере</w:t>
      </w:r>
      <w:r w:rsidRPr="00695A49">
        <w:rPr>
          <w:rFonts w:ascii="Times New Roman" w:hAnsi="Times New Roman" w:cs="Times New Roman"/>
          <w:i/>
          <w:sz w:val="32"/>
          <w:szCs w:val="32"/>
        </w:rPr>
        <w:t xml:space="preserve"> подарки З ласкавим видом і без сварки, Що прислані через мене...</w:t>
      </w:r>
      <w:r w:rsidRPr="00695A49">
        <w:rPr>
          <w:rFonts w:ascii="Times New Roman" w:hAnsi="Times New Roman" w:cs="Times New Roman"/>
          <w:sz w:val="32"/>
          <w:szCs w:val="32"/>
        </w:rPr>
        <w:t xml:space="preserve"> (І.  Котляревський). Див. також: </w:t>
      </w:r>
      <w:r w:rsidRPr="00695A49">
        <w:rPr>
          <w:rFonts w:ascii="Times New Roman" w:hAnsi="Times New Roman" w:cs="Times New Roman"/>
          <w:i/>
          <w:sz w:val="32"/>
          <w:szCs w:val="32"/>
        </w:rPr>
        <w:t>варваризми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гротеск</w:t>
      </w:r>
      <w:r w:rsidR="005D27A1" w:rsidRPr="00695A49">
        <w:rPr>
          <w:rFonts w:ascii="Times New Roman" w:hAnsi="Times New Roman" w:cs="Times New Roman"/>
          <w:sz w:val="32"/>
          <w:szCs w:val="32"/>
        </w:rPr>
        <w:t xml:space="preserve">, </w:t>
      </w:r>
      <w:r w:rsidR="00212FED">
        <w:rPr>
          <w:rFonts w:ascii="Times New Roman" w:hAnsi="Times New Roman" w:cs="Times New Roman"/>
          <w:bCs/>
          <w:i/>
          <w:sz w:val="32"/>
          <w:szCs w:val="32"/>
        </w:rPr>
        <w:t>м</w:t>
      </w:r>
      <w:r w:rsidR="00212FED" w:rsidRPr="00212FED">
        <w:rPr>
          <w:rFonts w:ascii="Times New Roman" w:hAnsi="Times New Roman" w:cs="Times New Roman"/>
          <w:bCs/>
          <w:i/>
          <w:sz w:val="32"/>
          <w:szCs w:val="32"/>
        </w:rPr>
        <w:t>акаронічний стиль</w:t>
      </w:r>
      <w:r w:rsidR="00212FED">
        <w:rPr>
          <w:rFonts w:ascii="Times New Roman" w:hAnsi="Times New Roman" w:cs="Times New Roman"/>
          <w:bCs/>
          <w:sz w:val="32"/>
          <w:szCs w:val="32"/>
        </w:rPr>
        <w:t>,</w:t>
      </w:r>
      <w:r w:rsidR="00212FED" w:rsidRPr="00695A49">
        <w:rPr>
          <w:rFonts w:ascii="Times New Roman" w:hAnsi="Times New Roman" w:cs="Times New Roman"/>
          <w:b/>
          <w:bCs/>
          <w:sz w:val="32"/>
          <w:szCs w:val="32"/>
        </w:rPr>
        <w:t xml:space="preserve"> </w:t>
      </w:r>
      <w:r w:rsidR="005D27A1" w:rsidRPr="00695A49">
        <w:rPr>
          <w:rFonts w:ascii="Times New Roman" w:hAnsi="Times New Roman" w:cs="Times New Roman"/>
          <w:i/>
          <w:sz w:val="32"/>
          <w:szCs w:val="32"/>
        </w:rPr>
        <w:t>суржик</w:t>
      </w:r>
      <w:r w:rsidR="005D27A1"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p>
    <w:p w:rsidR="00FD228D" w:rsidRPr="00695A49" w:rsidRDefault="00FD228D"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Макаронічний стиль </w:t>
      </w:r>
      <w:r w:rsidRPr="00695A49">
        <w:rPr>
          <w:rFonts w:ascii="Times New Roman" w:hAnsi="Times New Roman" w:cs="Times New Roman"/>
          <w:bCs/>
          <w:sz w:val="32"/>
          <w:szCs w:val="32"/>
        </w:rPr>
        <w:t>– жартівливий стиль, в якому змішуються слова і вислови різних мов, до того ж часто у спотвореному вигляді.</w:t>
      </w:r>
      <w:r w:rsidR="00881CCF" w:rsidRPr="00881CCF">
        <w:rPr>
          <w:rFonts w:ascii="Times New Roman" w:hAnsi="Times New Roman" w:cs="Times New Roman"/>
          <w:sz w:val="32"/>
          <w:szCs w:val="32"/>
        </w:rPr>
        <w:t xml:space="preserve"> </w:t>
      </w:r>
      <w:r w:rsidR="00881CCF" w:rsidRPr="00695A49">
        <w:rPr>
          <w:rFonts w:ascii="Times New Roman" w:hAnsi="Times New Roman" w:cs="Times New Roman"/>
          <w:sz w:val="32"/>
          <w:szCs w:val="32"/>
        </w:rPr>
        <w:t>Див. також:</w:t>
      </w:r>
      <w:r w:rsidR="00881CCF">
        <w:rPr>
          <w:rFonts w:ascii="Times New Roman" w:hAnsi="Times New Roman" w:cs="Times New Roman"/>
          <w:sz w:val="32"/>
          <w:szCs w:val="32"/>
        </w:rPr>
        <w:t xml:space="preserve"> </w:t>
      </w:r>
      <w:r w:rsidR="00881CCF" w:rsidRPr="00881CCF">
        <w:rPr>
          <w:rFonts w:ascii="Times New Roman" w:hAnsi="Times New Roman" w:cs="Times New Roman"/>
          <w:i/>
          <w:sz w:val="32"/>
          <w:szCs w:val="32"/>
        </w:rPr>
        <w:t>макаронізми</w:t>
      </w:r>
      <w:r w:rsidR="00881CCF">
        <w:rPr>
          <w:rFonts w:ascii="Times New Roman" w:hAnsi="Times New Roman" w:cs="Times New Roman"/>
          <w:sz w:val="32"/>
          <w:szCs w:val="32"/>
        </w:rPr>
        <w:t>.</w:t>
      </w:r>
    </w:p>
    <w:p w:rsidR="00FD228D" w:rsidRPr="00695A49" w:rsidRDefault="00FD228D"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Максима</w:t>
      </w:r>
      <w:r w:rsidRPr="00695A49">
        <w:rPr>
          <w:rFonts w:ascii="Times New Roman" w:hAnsi="Times New Roman" w:cs="Times New Roman"/>
          <w:sz w:val="32"/>
          <w:szCs w:val="32"/>
        </w:rPr>
        <w:t xml:space="preserve"> – афоризм, </w:t>
      </w:r>
      <w:r w:rsidR="00882FE5" w:rsidRPr="00695A49">
        <w:rPr>
          <w:rFonts w:ascii="Times New Roman" w:hAnsi="Times New Roman" w:cs="Times New Roman"/>
          <w:sz w:val="32"/>
          <w:szCs w:val="32"/>
        </w:rPr>
        <w:t>в</w:t>
      </w:r>
      <w:r w:rsidRPr="00695A49">
        <w:rPr>
          <w:rFonts w:ascii="Times New Roman" w:hAnsi="Times New Roman" w:cs="Times New Roman"/>
          <w:sz w:val="32"/>
          <w:szCs w:val="32"/>
        </w:rPr>
        <w:t xml:space="preserve"> якому в короткій формі виражене певне моральне правило, етичний принцип. Наприклад: </w:t>
      </w:r>
      <w:r w:rsidRPr="00695A49">
        <w:rPr>
          <w:rFonts w:ascii="Times New Roman" w:hAnsi="Times New Roman" w:cs="Times New Roman"/>
          <w:i/>
          <w:sz w:val="32"/>
          <w:szCs w:val="32"/>
        </w:rPr>
        <w:t xml:space="preserve">Караюсь, мучусь, але не каюсь </w:t>
      </w:r>
      <w:r w:rsidRPr="00695A49">
        <w:rPr>
          <w:rFonts w:ascii="Times New Roman" w:hAnsi="Times New Roman" w:cs="Times New Roman"/>
          <w:sz w:val="32"/>
          <w:szCs w:val="32"/>
        </w:rPr>
        <w:t>(Т. Шевченко)</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w:t>
      </w:r>
      <w:r w:rsidRPr="00695A49">
        <w:rPr>
          <w:rFonts w:ascii="Times New Roman" w:hAnsi="Times New Roman" w:cs="Times New Roman"/>
          <w:i/>
          <w:sz w:val="32"/>
          <w:szCs w:val="32"/>
        </w:rPr>
        <w:t>Не зневажай душі своєї цвіту</w:t>
      </w:r>
      <w:r w:rsidRPr="00695A49">
        <w:rPr>
          <w:rFonts w:ascii="Times New Roman" w:hAnsi="Times New Roman" w:cs="Times New Roman"/>
          <w:sz w:val="32"/>
          <w:szCs w:val="32"/>
        </w:rPr>
        <w:t xml:space="preserve"> (Л. Українка); </w:t>
      </w:r>
      <w:r w:rsidRPr="00695A49">
        <w:rPr>
          <w:rFonts w:ascii="Times New Roman" w:hAnsi="Times New Roman" w:cs="Times New Roman"/>
          <w:i/>
          <w:sz w:val="32"/>
          <w:szCs w:val="32"/>
        </w:rPr>
        <w:t>Найвища краса – краса вірності</w:t>
      </w:r>
      <w:r w:rsidRPr="00695A49">
        <w:rPr>
          <w:rFonts w:ascii="Times New Roman" w:hAnsi="Times New Roman" w:cs="Times New Roman"/>
          <w:sz w:val="32"/>
          <w:szCs w:val="32"/>
        </w:rPr>
        <w:t xml:space="preserve"> (О. Гончар); </w:t>
      </w:r>
      <w:r w:rsidRPr="00695A49">
        <w:rPr>
          <w:rFonts w:ascii="Times New Roman" w:hAnsi="Times New Roman" w:cs="Times New Roman"/>
          <w:i/>
          <w:sz w:val="32"/>
          <w:szCs w:val="32"/>
        </w:rPr>
        <w:t>Бери вершину – і матимеш середину</w:t>
      </w:r>
      <w:r w:rsidRPr="00695A49">
        <w:rPr>
          <w:rFonts w:ascii="Times New Roman" w:hAnsi="Times New Roman" w:cs="Times New Roman"/>
          <w:sz w:val="32"/>
          <w:szCs w:val="32"/>
        </w:rPr>
        <w:t xml:space="preserve"> </w:t>
      </w:r>
      <w:r w:rsidRPr="00695A49">
        <w:rPr>
          <w:rFonts w:ascii="Times New Roman" w:hAnsi="Times New Roman" w:cs="Times New Roman"/>
          <w:iCs/>
          <w:sz w:val="32"/>
          <w:szCs w:val="32"/>
        </w:rPr>
        <w:t xml:space="preserve">(Г. Сковорода). Див. також: </w:t>
      </w:r>
      <w:r w:rsidRPr="00695A49">
        <w:rPr>
          <w:rFonts w:ascii="Times New Roman" w:hAnsi="Times New Roman" w:cs="Times New Roman"/>
          <w:i/>
          <w:iCs/>
          <w:sz w:val="32"/>
          <w:szCs w:val="32"/>
        </w:rPr>
        <w:t>афоризм</w:t>
      </w:r>
      <w:r w:rsidRPr="00695A49">
        <w:rPr>
          <w:rFonts w:ascii="Times New Roman" w:hAnsi="Times New Roman" w:cs="Times New Roman"/>
          <w:iCs/>
          <w:sz w:val="32"/>
          <w:szCs w:val="32"/>
        </w:rPr>
        <w:t>.</w:t>
      </w:r>
    </w:p>
    <w:p w:rsidR="00FD228D" w:rsidRPr="00695A49" w:rsidRDefault="00FD228D"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Маркований </w:t>
      </w:r>
      <w:r w:rsidRPr="00695A49">
        <w:rPr>
          <w:rFonts w:ascii="Times New Roman" w:hAnsi="Times New Roman" w:cs="Times New Roman"/>
          <w:sz w:val="32"/>
          <w:szCs w:val="32"/>
        </w:rPr>
        <w:t>(позначений)</w:t>
      </w:r>
      <w:r w:rsidRPr="00695A49">
        <w:rPr>
          <w:rFonts w:ascii="Times New Roman" w:hAnsi="Times New Roman" w:cs="Times New Roman"/>
          <w:b/>
          <w:bCs/>
          <w:sz w:val="32"/>
          <w:szCs w:val="32"/>
        </w:rPr>
        <w:t xml:space="preserve"> </w:t>
      </w:r>
      <w:r w:rsidRPr="00695A49">
        <w:rPr>
          <w:rFonts w:ascii="Times New Roman" w:hAnsi="Times New Roman" w:cs="Times New Roman"/>
          <w:sz w:val="32"/>
          <w:szCs w:val="32"/>
        </w:rPr>
        <w:t>– в</w:t>
      </w:r>
      <w:r w:rsidRPr="00695A49">
        <w:rPr>
          <w:rFonts w:ascii="Times New Roman" w:eastAsia="Times New Roman" w:hAnsi="Times New Roman" w:cs="Times New Roman"/>
          <w:sz w:val="32"/>
          <w:szCs w:val="32"/>
          <w:lang w:eastAsia="uk-UA"/>
        </w:rPr>
        <w:t xml:space="preserve">живається у виразі «стилістично маркований», тобто </w:t>
      </w:r>
      <w:r w:rsidRPr="00695A49">
        <w:rPr>
          <w:rFonts w:ascii="Times New Roman" w:hAnsi="Times New Roman" w:cs="Times New Roman"/>
          <w:sz w:val="32"/>
          <w:szCs w:val="32"/>
        </w:rPr>
        <w:t>такий елемент, що має стилістичне значення або забарвлення.</w:t>
      </w:r>
    </w:p>
    <w:p w:rsidR="00FD228D" w:rsidRPr="00695A49" w:rsidRDefault="00FD228D"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Марнослів’я</w:t>
      </w:r>
      <w:r w:rsidRPr="00695A49">
        <w:rPr>
          <w:rFonts w:ascii="Times New Roman" w:hAnsi="Times New Roman" w:cs="Times New Roman"/>
          <w:sz w:val="32"/>
          <w:szCs w:val="32"/>
        </w:rPr>
        <w:t xml:space="preserve"> (багатослів’я, вербалізм) – лексична надлишковість; невміння формулювати свої думки лаконічно, без зайвих слів та непотрібних відступів тощо. Марнослів’я знижує інформативність та впливовість мовлення.</w:t>
      </w:r>
    </w:p>
    <w:p w:rsidR="00FD228D" w:rsidRPr="00695A49" w:rsidRDefault="00FD228D"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Мейозис</w:t>
      </w:r>
      <w:r w:rsidRPr="00695A49">
        <w:rPr>
          <w:rFonts w:ascii="Times New Roman" w:hAnsi="Times New Roman" w:cs="Times New Roman"/>
          <w:sz w:val="32"/>
          <w:szCs w:val="32"/>
        </w:rPr>
        <w:t xml:space="preserve"> – троп, що полягає в навмисному зменшенні міри чи властивості чого-небудь, інтенсивності вияву ознаки або перебігу дії, значення чогось та ін. і використовується переважно з тим, щоб підкреслити його нікчемність. </w:t>
      </w:r>
      <w:r w:rsidR="002861D5">
        <w:rPr>
          <w:rFonts w:ascii="Times New Roman" w:hAnsi="Times New Roman" w:cs="Times New Roman"/>
          <w:sz w:val="32"/>
          <w:szCs w:val="32"/>
        </w:rPr>
        <w:t xml:space="preserve">Засобами мейозису є специфічні прислівники </w:t>
      </w:r>
      <w:r w:rsidR="00E71CFE">
        <w:rPr>
          <w:rFonts w:ascii="Times New Roman" w:hAnsi="Times New Roman" w:cs="Times New Roman"/>
          <w:sz w:val="32"/>
          <w:szCs w:val="32"/>
        </w:rPr>
        <w:t xml:space="preserve">міри та ступеня, суфікси зменшувальності, частки, вставні слова, деякі мовні кліше. </w:t>
      </w:r>
      <w:r w:rsidRPr="00695A49">
        <w:rPr>
          <w:rFonts w:ascii="Times New Roman" w:hAnsi="Times New Roman" w:cs="Times New Roman"/>
          <w:sz w:val="32"/>
          <w:szCs w:val="32"/>
        </w:rPr>
        <w:t>Наприклад:</w:t>
      </w:r>
      <w:r w:rsidRPr="00695A49">
        <w:rPr>
          <w:rFonts w:ascii="Times New Roman" w:hAnsi="Times New Roman" w:cs="Times New Roman"/>
          <w:i/>
          <w:iCs/>
          <w:sz w:val="32"/>
          <w:szCs w:val="32"/>
        </w:rPr>
        <w:t xml:space="preserve"> Олігарх говорив, що він має сякий-такий </w:t>
      </w:r>
      <w:r w:rsidRPr="00695A49">
        <w:rPr>
          <w:rFonts w:ascii="Times New Roman" w:hAnsi="Times New Roman" w:cs="Times New Roman"/>
          <w:b/>
          <w:i/>
          <w:iCs/>
          <w:sz w:val="32"/>
          <w:szCs w:val="32"/>
        </w:rPr>
        <w:t>капіталець</w:t>
      </w:r>
      <w:r w:rsidRPr="00695A49">
        <w:rPr>
          <w:rFonts w:ascii="Times New Roman" w:hAnsi="Times New Roman" w:cs="Times New Roman"/>
          <w:i/>
          <w:iCs/>
          <w:sz w:val="32"/>
          <w:szCs w:val="32"/>
        </w:rPr>
        <w:t xml:space="preserve">, заробив якусь </w:t>
      </w:r>
      <w:r w:rsidRPr="00695A49">
        <w:rPr>
          <w:rFonts w:ascii="Times New Roman" w:hAnsi="Times New Roman" w:cs="Times New Roman"/>
          <w:b/>
          <w:i/>
          <w:iCs/>
          <w:sz w:val="32"/>
          <w:szCs w:val="32"/>
        </w:rPr>
        <w:t>копійчину</w:t>
      </w:r>
      <w:r w:rsidR="00C86E6A" w:rsidRPr="00695A49">
        <w:rPr>
          <w:rFonts w:ascii="Times New Roman" w:hAnsi="Times New Roman" w:cs="Times New Roman"/>
          <w:sz w:val="32"/>
          <w:szCs w:val="32"/>
        </w:rPr>
        <w:t>, –</w:t>
      </w:r>
      <w:r w:rsidRPr="00695A49">
        <w:rPr>
          <w:rFonts w:ascii="Times New Roman" w:hAnsi="Times New Roman" w:cs="Times New Roman"/>
          <w:sz w:val="32"/>
          <w:szCs w:val="32"/>
        </w:rPr>
        <w:t xml:space="preserve"> </w:t>
      </w:r>
      <w:r w:rsidR="00C86E6A" w:rsidRPr="00695A49">
        <w:rPr>
          <w:rFonts w:ascii="Times New Roman" w:hAnsi="Times New Roman" w:cs="Times New Roman"/>
          <w:sz w:val="32"/>
          <w:szCs w:val="32"/>
        </w:rPr>
        <w:t xml:space="preserve">в </w:t>
      </w:r>
      <w:r w:rsidRPr="00695A49">
        <w:rPr>
          <w:rFonts w:ascii="Times New Roman" w:hAnsi="Times New Roman" w:cs="Times New Roman"/>
          <w:sz w:val="32"/>
          <w:szCs w:val="32"/>
        </w:rPr>
        <w:t xml:space="preserve">основі цього тропа лежить використання демінутивних утворень не для </w:t>
      </w:r>
      <w:r w:rsidR="00C86E6A" w:rsidRPr="00695A49">
        <w:rPr>
          <w:rFonts w:ascii="Times New Roman" w:hAnsi="Times New Roman" w:cs="Times New Roman"/>
          <w:sz w:val="32"/>
          <w:szCs w:val="32"/>
        </w:rPr>
        <w:t>зменшення, послаблення ефекту,</w:t>
      </w:r>
      <w:r w:rsidRPr="00695A49">
        <w:rPr>
          <w:rFonts w:ascii="Times New Roman" w:hAnsi="Times New Roman" w:cs="Times New Roman"/>
          <w:sz w:val="32"/>
          <w:szCs w:val="32"/>
        </w:rPr>
        <w:t xml:space="preserve"> а для підсилення, інтенсифікації ознаки </w:t>
      </w:r>
      <w:r w:rsidR="00C86E6A" w:rsidRPr="00695A49">
        <w:rPr>
          <w:rFonts w:ascii="Times New Roman" w:hAnsi="Times New Roman" w:cs="Times New Roman"/>
          <w:sz w:val="32"/>
          <w:szCs w:val="32"/>
        </w:rPr>
        <w:t>явища. П</w:t>
      </w:r>
      <w:r w:rsidRPr="00695A49">
        <w:rPr>
          <w:rFonts w:ascii="Times New Roman" w:hAnsi="Times New Roman" w:cs="Times New Roman"/>
          <w:sz w:val="32"/>
          <w:szCs w:val="32"/>
        </w:rPr>
        <w:t xml:space="preserve">ереважно це сталі вирази, характерні для усного мовлення, на зразок: </w:t>
      </w:r>
      <w:r w:rsidRPr="00695A49">
        <w:rPr>
          <w:rFonts w:ascii="Times New Roman" w:hAnsi="Times New Roman" w:cs="Times New Roman"/>
          <w:i/>
          <w:sz w:val="32"/>
          <w:szCs w:val="32"/>
        </w:rPr>
        <w:t>ні гроша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ні копійки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 макове зерня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кулачки сверблять</w:t>
      </w:r>
      <w:r w:rsidRPr="00695A49">
        <w:rPr>
          <w:rFonts w:ascii="Times New Roman" w:hAnsi="Times New Roman" w:cs="Times New Roman"/>
          <w:sz w:val="32"/>
          <w:szCs w:val="32"/>
        </w:rPr>
        <w:t xml:space="preserve">, а також </w:t>
      </w:r>
      <w:r w:rsidRPr="00695A49">
        <w:rPr>
          <w:rFonts w:ascii="Times New Roman" w:hAnsi="Times New Roman" w:cs="Times New Roman"/>
          <w:i/>
          <w:sz w:val="32"/>
          <w:szCs w:val="32"/>
        </w:rPr>
        <w:t>нікуди не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годиться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нікому не треба</w:t>
      </w:r>
      <w:r w:rsidRPr="00695A49">
        <w:rPr>
          <w:rFonts w:ascii="Times New Roman" w:hAnsi="Times New Roman" w:cs="Times New Roman"/>
          <w:sz w:val="32"/>
          <w:szCs w:val="32"/>
        </w:rPr>
        <w:t xml:space="preserve">. </w:t>
      </w:r>
      <w:r w:rsidR="00E71CFE">
        <w:rPr>
          <w:rFonts w:ascii="Times New Roman" w:hAnsi="Times New Roman" w:cs="Times New Roman"/>
          <w:sz w:val="32"/>
          <w:szCs w:val="32"/>
        </w:rPr>
        <w:lastRenderedPageBreak/>
        <w:t xml:space="preserve">Мейозис включає літоту як заперечення ознаки, не властивої об’єкту, або подвійне заперечення протилежного (на зразок, </w:t>
      </w:r>
      <w:r w:rsidR="00E71CFE" w:rsidRPr="00E71CFE">
        <w:rPr>
          <w:rFonts w:ascii="Times New Roman" w:hAnsi="Times New Roman" w:cs="Times New Roman"/>
          <w:i/>
          <w:sz w:val="32"/>
          <w:szCs w:val="32"/>
        </w:rPr>
        <w:t>це небезпідставне твердження</w:t>
      </w:r>
      <w:r w:rsidR="00E71CFE">
        <w:rPr>
          <w:rFonts w:ascii="Times New Roman" w:hAnsi="Times New Roman" w:cs="Times New Roman"/>
          <w:sz w:val="32"/>
          <w:szCs w:val="32"/>
        </w:rPr>
        <w:t xml:space="preserve">); літота створюється </w:t>
      </w:r>
      <w:r w:rsidR="00F904A6">
        <w:rPr>
          <w:rFonts w:ascii="Times New Roman" w:hAnsi="Times New Roman" w:cs="Times New Roman"/>
          <w:sz w:val="32"/>
          <w:szCs w:val="32"/>
        </w:rPr>
        <w:t xml:space="preserve">на підставі антонімів за допомогою частки </w:t>
      </w:r>
      <w:r w:rsidR="00F904A6" w:rsidRPr="00F904A6">
        <w:rPr>
          <w:rFonts w:ascii="Times New Roman" w:hAnsi="Times New Roman" w:cs="Times New Roman"/>
          <w:i/>
          <w:sz w:val="32"/>
          <w:szCs w:val="32"/>
        </w:rPr>
        <w:t>не-</w:t>
      </w:r>
      <w:r w:rsidR="00F904A6">
        <w:rPr>
          <w:rFonts w:ascii="Times New Roman" w:hAnsi="Times New Roman" w:cs="Times New Roman"/>
          <w:sz w:val="32"/>
          <w:szCs w:val="32"/>
        </w:rPr>
        <w:t xml:space="preserve"> або префіксів </w:t>
      </w:r>
      <w:r w:rsidR="00F904A6" w:rsidRPr="00F904A6">
        <w:rPr>
          <w:rFonts w:ascii="Times New Roman" w:hAnsi="Times New Roman" w:cs="Times New Roman"/>
          <w:i/>
          <w:sz w:val="32"/>
          <w:szCs w:val="32"/>
        </w:rPr>
        <w:t>не-</w:t>
      </w:r>
      <w:r w:rsidR="00F904A6">
        <w:rPr>
          <w:rFonts w:ascii="Times New Roman" w:hAnsi="Times New Roman" w:cs="Times New Roman"/>
          <w:sz w:val="32"/>
          <w:szCs w:val="32"/>
        </w:rPr>
        <w:t xml:space="preserve">, </w:t>
      </w:r>
      <w:r w:rsidR="00F904A6" w:rsidRPr="00F904A6">
        <w:rPr>
          <w:rFonts w:ascii="Times New Roman" w:hAnsi="Times New Roman" w:cs="Times New Roman"/>
          <w:i/>
          <w:sz w:val="32"/>
          <w:szCs w:val="32"/>
        </w:rPr>
        <w:t>без-</w:t>
      </w:r>
      <w:r w:rsidR="00E71CFE">
        <w:rPr>
          <w:rFonts w:ascii="Times New Roman" w:hAnsi="Times New Roman" w:cs="Times New Roman"/>
          <w:sz w:val="32"/>
          <w:szCs w:val="32"/>
        </w:rPr>
        <w:t xml:space="preserve">. </w:t>
      </w:r>
      <w:r w:rsidR="00F904A6">
        <w:rPr>
          <w:rFonts w:ascii="Times New Roman" w:hAnsi="Times New Roman" w:cs="Times New Roman"/>
          <w:sz w:val="32"/>
          <w:szCs w:val="32"/>
        </w:rPr>
        <w:t xml:space="preserve">Іноді літота вживається як дублет мейозису. </w:t>
      </w:r>
      <w:r w:rsidRPr="00695A49">
        <w:rPr>
          <w:rFonts w:ascii="Times New Roman" w:hAnsi="Times New Roman" w:cs="Times New Roman"/>
          <w:sz w:val="32"/>
          <w:szCs w:val="32"/>
        </w:rPr>
        <w:t xml:space="preserve">Див. також: </w:t>
      </w:r>
      <w:r w:rsidRPr="00695A49">
        <w:rPr>
          <w:rFonts w:ascii="Times New Roman" w:hAnsi="Times New Roman" w:cs="Times New Roman"/>
          <w:i/>
          <w:sz w:val="32"/>
          <w:szCs w:val="32"/>
        </w:rPr>
        <w:t>літота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троп</w:t>
      </w:r>
      <w:r w:rsidR="00CD38A3">
        <w:rPr>
          <w:rFonts w:ascii="Times New Roman" w:hAnsi="Times New Roman" w:cs="Times New Roman"/>
          <w:i/>
          <w:sz w:val="32"/>
          <w:szCs w:val="32"/>
        </w:rPr>
        <w:t>и</w:t>
      </w:r>
      <w:r w:rsidRPr="00695A49">
        <w:rPr>
          <w:rFonts w:ascii="Times New Roman" w:hAnsi="Times New Roman" w:cs="Times New Roman"/>
          <w:sz w:val="32"/>
          <w:szCs w:val="32"/>
        </w:rPr>
        <w:t>.</w:t>
      </w:r>
    </w:p>
    <w:p w:rsidR="00822CF5" w:rsidRPr="00695A49" w:rsidRDefault="00FD228D"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Меліоризація</w:t>
      </w:r>
      <w:r w:rsidRPr="00695A49">
        <w:rPr>
          <w:rFonts w:ascii="Times New Roman" w:hAnsi="Times New Roman" w:cs="Times New Roman"/>
          <w:sz w:val="32"/>
          <w:szCs w:val="32"/>
        </w:rPr>
        <w:t xml:space="preserve"> – процес набування словом позитивного значення. </w:t>
      </w:r>
      <w:r w:rsidR="00C86E6A" w:rsidRPr="00695A49">
        <w:rPr>
          <w:rFonts w:ascii="Times New Roman" w:hAnsi="Times New Roman" w:cs="Times New Roman"/>
          <w:sz w:val="32"/>
          <w:szCs w:val="32"/>
        </w:rPr>
        <w:t xml:space="preserve">Див. також: </w:t>
      </w:r>
      <w:r w:rsidR="00C86E6A" w:rsidRPr="00695A49">
        <w:rPr>
          <w:rFonts w:ascii="Times New Roman" w:hAnsi="Times New Roman" w:cs="Times New Roman"/>
          <w:i/>
          <w:sz w:val="32"/>
          <w:szCs w:val="32"/>
        </w:rPr>
        <w:t>парадигма стилістична</w:t>
      </w:r>
      <w:r w:rsidR="00C86E6A"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Протилежне – </w:t>
      </w:r>
      <w:r w:rsidRPr="00695A49">
        <w:rPr>
          <w:rFonts w:ascii="Times New Roman" w:hAnsi="Times New Roman" w:cs="Times New Roman"/>
          <w:i/>
          <w:sz w:val="32"/>
          <w:szCs w:val="32"/>
        </w:rPr>
        <w:t>пейоризація</w:t>
      </w:r>
      <w:r w:rsidRPr="00695A49">
        <w:rPr>
          <w:rFonts w:ascii="Times New Roman" w:hAnsi="Times New Roman" w:cs="Times New Roman"/>
          <w:sz w:val="32"/>
          <w:szCs w:val="32"/>
        </w:rPr>
        <w:t>.</w:t>
      </w:r>
    </w:p>
    <w:p w:rsidR="00AC0124" w:rsidRPr="00695A49" w:rsidRDefault="00EC4C65" w:rsidP="00F64494">
      <w:pPr>
        <w:tabs>
          <w:tab w:val="left" w:pos="993"/>
        </w:tabs>
        <w:spacing w:after="0" w:line="240" w:lineRule="auto"/>
        <w:ind w:firstLine="709"/>
        <w:jc w:val="both"/>
        <w:rPr>
          <w:rFonts w:ascii="Times New Roman" w:hAnsi="Times New Roman" w:cs="Times New Roman"/>
          <w:sz w:val="32"/>
          <w:szCs w:val="32"/>
        </w:rPr>
      </w:pPr>
      <w:r>
        <w:rPr>
          <w:rFonts w:ascii="Times New Roman" w:hAnsi="Times New Roman" w:cs="Times New Roman"/>
          <w:b/>
          <w:bCs/>
          <w:sz w:val="32"/>
          <w:szCs w:val="32"/>
        </w:rPr>
        <w:t>Мелодика</w:t>
      </w:r>
      <w:r w:rsidR="00FD228D" w:rsidRPr="00695A49">
        <w:rPr>
          <w:rFonts w:ascii="Times New Roman" w:hAnsi="Times New Roman" w:cs="Times New Roman"/>
          <w:sz w:val="32"/>
          <w:szCs w:val="32"/>
        </w:rPr>
        <w:t xml:space="preserve"> – </w:t>
      </w:r>
      <w:r w:rsidR="00822CF5" w:rsidRPr="00695A49">
        <w:rPr>
          <w:rFonts w:ascii="Times New Roman" w:hAnsi="Times New Roman" w:cs="Times New Roman"/>
          <w:sz w:val="32"/>
          <w:szCs w:val="32"/>
        </w:rPr>
        <w:t xml:space="preserve">звукова крива фразової інтонації; </w:t>
      </w:r>
      <w:r w:rsidR="001643DA">
        <w:rPr>
          <w:rFonts w:ascii="Times New Roman" w:hAnsi="Times New Roman" w:cs="Times New Roman"/>
          <w:sz w:val="32"/>
          <w:szCs w:val="32"/>
        </w:rPr>
        <w:t>компонент</w:t>
      </w:r>
      <w:r w:rsidR="00FD228D" w:rsidRPr="00695A49">
        <w:rPr>
          <w:rFonts w:ascii="Times New Roman" w:hAnsi="Times New Roman" w:cs="Times New Roman"/>
          <w:sz w:val="32"/>
          <w:szCs w:val="32"/>
        </w:rPr>
        <w:t xml:space="preserve"> інтонаці</w:t>
      </w:r>
      <w:r w:rsidR="00A51DB2" w:rsidRPr="00695A49">
        <w:rPr>
          <w:rFonts w:ascii="Times New Roman" w:hAnsi="Times New Roman" w:cs="Times New Roman"/>
          <w:sz w:val="32"/>
          <w:szCs w:val="32"/>
        </w:rPr>
        <w:t xml:space="preserve">ї, </w:t>
      </w:r>
      <w:r w:rsidR="001643DA">
        <w:rPr>
          <w:rFonts w:ascii="Times New Roman" w:hAnsi="Times New Roman" w:cs="Times New Roman"/>
          <w:sz w:val="32"/>
          <w:szCs w:val="32"/>
        </w:rPr>
        <w:t>який характеризується послідовною зміною</w:t>
      </w:r>
      <w:r w:rsidR="00FD228D" w:rsidRPr="00695A49">
        <w:rPr>
          <w:rFonts w:ascii="Times New Roman" w:hAnsi="Times New Roman" w:cs="Times New Roman"/>
          <w:sz w:val="32"/>
          <w:szCs w:val="32"/>
        </w:rPr>
        <w:t xml:space="preserve"> </w:t>
      </w:r>
      <w:r w:rsidR="001643DA">
        <w:rPr>
          <w:rFonts w:ascii="Times New Roman" w:hAnsi="Times New Roman" w:cs="Times New Roman"/>
          <w:sz w:val="32"/>
          <w:szCs w:val="32"/>
        </w:rPr>
        <w:t>частоти тону</w:t>
      </w:r>
      <w:r w:rsidR="00F94D7E">
        <w:rPr>
          <w:rFonts w:ascii="Times New Roman" w:hAnsi="Times New Roman" w:cs="Times New Roman"/>
          <w:sz w:val="32"/>
          <w:szCs w:val="32"/>
        </w:rPr>
        <w:t xml:space="preserve"> усного мовлення</w:t>
      </w:r>
      <w:r w:rsidR="001643DA">
        <w:rPr>
          <w:rFonts w:ascii="Times New Roman" w:hAnsi="Times New Roman" w:cs="Times New Roman"/>
          <w:sz w:val="32"/>
          <w:szCs w:val="32"/>
        </w:rPr>
        <w:t xml:space="preserve"> і</w:t>
      </w:r>
      <w:r w:rsidR="0089485E">
        <w:rPr>
          <w:rFonts w:ascii="Times New Roman" w:hAnsi="Times New Roman" w:cs="Times New Roman"/>
          <w:sz w:val="32"/>
          <w:szCs w:val="32"/>
        </w:rPr>
        <w:t xml:space="preserve"> </w:t>
      </w:r>
      <w:r w:rsidR="001643DA">
        <w:rPr>
          <w:rFonts w:ascii="Times New Roman" w:hAnsi="Times New Roman" w:cs="Times New Roman"/>
          <w:sz w:val="32"/>
          <w:szCs w:val="32"/>
        </w:rPr>
        <w:t>виявляється у підвищенні чи</w:t>
      </w:r>
      <w:r>
        <w:rPr>
          <w:rFonts w:ascii="Times New Roman" w:hAnsi="Times New Roman" w:cs="Times New Roman"/>
          <w:sz w:val="32"/>
          <w:szCs w:val="32"/>
        </w:rPr>
        <w:t xml:space="preserve"> зниженні голосу у фразі</w:t>
      </w:r>
      <w:r w:rsidR="0089485E">
        <w:rPr>
          <w:rFonts w:ascii="Times New Roman" w:hAnsi="Times New Roman" w:cs="Times New Roman"/>
          <w:sz w:val="32"/>
          <w:szCs w:val="32"/>
        </w:rPr>
        <w:t xml:space="preserve">, </w:t>
      </w:r>
      <w:r>
        <w:rPr>
          <w:rFonts w:ascii="Times New Roman" w:hAnsi="Times New Roman" w:cs="Times New Roman"/>
          <w:sz w:val="32"/>
          <w:szCs w:val="32"/>
        </w:rPr>
        <w:t xml:space="preserve">його </w:t>
      </w:r>
      <w:r w:rsidR="0089485E">
        <w:rPr>
          <w:rFonts w:ascii="Times New Roman" w:hAnsi="Times New Roman" w:cs="Times New Roman"/>
          <w:sz w:val="32"/>
          <w:szCs w:val="32"/>
        </w:rPr>
        <w:t>плавності або різкості</w:t>
      </w:r>
      <w:r w:rsidR="00F94D7E">
        <w:rPr>
          <w:rFonts w:ascii="Times New Roman" w:hAnsi="Times New Roman" w:cs="Times New Roman"/>
          <w:sz w:val="32"/>
          <w:szCs w:val="32"/>
        </w:rPr>
        <w:t xml:space="preserve">. </w:t>
      </w:r>
      <w:r w:rsidR="00FD228D" w:rsidRPr="00695A49">
        <w:rPr>
          <w:rFonts w:ascii="Times New Roman" w:hAnsi="Times New Roman" w:cs="Times New Roman"/>
          <w:sz w:val="32"/>
          <w:szCs w:val="32"/>
        </w:rPr>
        <w:t xml:space="preserve">Мелодика виконує синтаксичну функцію: засобами мелодики оформляються </w:t>
      </w:r>
      <w:r w:rsidR="0086417A" w:rsidRPr="00695A49">
        <w:rPr>
          <w:rFonts w:ascii="Times New Roman" w:hAnsi="Times New Roman" w:cs="Times New Roman"/>
          <w:sz w:val="32"/>
          <w:szCs w:val="32"/>
        </w:rPr>
        <w:t>й</w:t>
      </w:r>
      <w:r w:rsidR="00FD228D" w:rsidRPr="00695A49">
        <w:rPr>
          <w:rFonts w:ascii="Times New Roman" w:hAnsi="Times New Roman" w:cs="Times New Roman"/>
          <w:sz w:val="32"/>
          <w:szCs w:val="32"/>
        </w:rPr>
        <w:t xml:space="preserve"> розрізняються розповідні, пита</w:t>
      </w:r>
      <w:r w:rsidR="00F94D7E">
        <w:rPr>
          <w:rFonts w:ascii="Times New Roman" w:hAnsi="Times New Roman" w:cs="Times New Roman"/>
          <w:sz w:val="32"/>
          <w:szCs w:val="32"/>
        </w:rPr>
        <w:t>льні, спонукальні речення. В</w:t>
      </w:r>
      <w:r w:rsidR="00FD228D" w:rsidRPr="00695A49">
        <w:rPr>
          <w:rFonts w:ascii="Times New Roman" w:hAnsi="Times New Roman" w:cs="Times New Roman"/>
          <w:sz w:val="32"/>
          <w:szCs w:val="32"/>
        </w:rPr>
        <w:t xml:space="preserve">ід мелодики залежить </w:t>
      </w:r>
      <w:r w:rsidR="00882FE5" w:rsidRPr="00695A49">
        <w:rPr>
          <w:rFonts w:ascii="Times New Roman" w:hAnsi="Times New Roman" w:cs="Times New Roman"/>
          <w:sz w:val="32"/>
          <w:szCs w:val="32"/>
        </w:rPr>
        <w:t xml:space="preserve">й </w:t>
      </w:r>
      <w:r w:rsidR="00FD228D" w:rsidRPr="00695A49">
        <w:rPr>
          <w:rFonts w:ascii="Times New Roman" w:hAnsi="Times New Roman" w:cs="Times New Roman"/>
          <w:sz w:val="32"/>
          <w:szCs w:val="32"/>
        </w:rPr>
        <w:t xml:space="preserve">емоційне забарвлення речення: виявляються радість, </w:t>
      </w:r>
      <w:r w:rsidR="00F94D7E">
        <w:rPr>
          <w:rFonts w:ascii="Times New Roman" w:hAnsi="Times New Roman" w:cs="Times New Roman"/>
          <w:sz w:val="32"/>
          <w:szCs w:val="32"/>
        </w:rPr>
        <w:t>гнів, зневага, презирство тощо. Тобто і</w:t>
      </w:r>
      <w:r w:rsidR="00F94D7E" w:rsidRPr="00695A49">
        <w:rPr>
          <w:rFonts w:ascii="Times New Roman" w:hAnsi="Times New Roman" w:cs="Times New Roman"/>
          <w:sz w:val="32"/>
          <w:szCs w:val="32"/>
        </w:rPr>
        <w:t xml:space="preserve">нтонаційне оформлення сказаного надає йому певного забарвлення, тональності. </w:t>
      </w:r>
      <w:r w:rsidR="00FD228D" w:rsidRPr="00695A49">
        <w:rPr>
          <w:rFonts w:ascii="Times New Roman" w:hAnsi="Times New Roman" w:cs="Times New Roman"/>
          <w:sz w:val="32"/>
          <w:szCs w:val="32"/>
        </w:rPr>
        <w:t xml:space="preserve">Див. також: </w:t>
      </w:r>
      <w:r w:rsidR="00FD228D" w:rsidRPr="00695A49">
        <w:rPr>
          <w:rFonts w:ascii="Times New Roman" w:hAnsi="Times New Roman" w:cs="Times New Roman"/>
          <w:i/>
          <w:sz w:val="32"/>
          <w:szCs w:val="32"/>
        </w:rPr>
        <w:t>інтонація</w:t>
      </w:r>
      <w:r w:rsidR="00A7483B" w:rsidRPr="00695A49">
        <w:rPr>
          <w:rFonts w:ascii="Times New Roman" w:hAnsi="Times New Roman" w:cs="Times New Roman"/>
          <w:sz w:val="32"/>
          <w:szCs w:val="32"/>
        </w:rPr>
        <w:t xml:space="preserve">, </w:t>
      </w:r>
      <w:r w:rsidR="00A7483B" w:rsidRPr="00695A49">
        <w:rPr>
          <w:rFonts w:ascii="Times New Roman" w:hAnsi="Times New Roman" w:cs="Times New Roman"/>
          <w:i/>
          <w:sz w:val="32"/>
          <w:szCs w:val="32"/>
        </w:rPr>
        <w:t>ритмомелодика</w:t>
      </w:r>
      <w:r w:rsidR="00FD228D" w:rsidRPr="00695A49">
        <w:rPr>
          <w:rFonts w:ascii="Times New Roman" w:hAnsi="Times New Roman" w:cs="Times New Roman"/>
          <w:sz w:val="32"/>
          <w:szCs w:val="32"/>
        </w:rPr>
        <w:t>.</w:t>
      </w:r>
      <w:bookmarkStart w:id="15" w:name="174"/>
    </w:p>
    <w:p w:rsidR="00AC0124" w:rsidRPr="00695A49" w:rsidRDefault="00AC0124"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eastAsia="Times New Roman" w:hAnsi="Times New Roman" w:cs="Times New Roman"/>
          <w:b/>
          <w:bCs/>
          <w:sz w:val="32"/>
          <w:szCs w:val="32"/>
          <w:lang w:eastAsia="uk-UA"/>
        </w:rPr>
        <w:t>Мемуари</w:t>
      </w:r>
      <w:bookmarkEnd w:id="15"/>
      <w:r w:rsidRPr="00695A49">
        <w:rPr>
          <w:rFonts w:ascii="Times New Roman" w:eastAsia="Times New Roman" w:hAnsi="Times New Roman" w:cs="Times New Roman"/>
          <w:b/>
          <w:bCs/>
          <w:sz w:val="32"/>
          <w:szCs w:val="32"/>
          <w:lang w:eastAsia="uk-UA"/>
        </w:rPr>
        <w:t xml:space="preserve"> </w:t>
      </w:r>
      <w:r w:rsidRPr="00695A49">
        <w:rPr>
          <w:rFonts w:ascii="Times New Roman" w:eastAsia="Times New Roman" w:hAnsi="Times New Roman" w:cs="Times New Roman"/>
          <w:sz w:val="32"/>
          <w:szCs w:val="32"/>
          <w:lang w:eastAsia="uk-UA"/>
        </w:rPr>
        <w:t>– твоpи пpо подiї особистого й суспiльного життя, сповiдальні твори, записки, оповiдi пpо визначних людей.</w:t>
      </w:r>
    </w:p>
    <w:p w:rsidR="00FD228D" w:rsidRPr="00695A49" w:rsidRDefault="00FD228D"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Мета</w:t>
      </w:r>
      <w:r w:rsidRPr="00695A49">
        <w:rPr>
          <w:rFonts w:ascii="Times New Roman" w:hAnsi="Times New Roman" w:cs="Times New Roman"/>
          <w:sz w:val="32"/>
          <w:szCs w:val="32"/>
        </w:rPr>
        <w:t xml:space="preserve"> </w:t>
      </w:r>
      <w:r w:rsidRPr="00695A49">
        <w:rPr>
          <w:rFonts w:ascii="Times New Roman" w:hAnsi="Times New Roman" w:cs="Times New Roman"/>
          <w:b/>
          <w:sz w:val="32"/>
          <w:szCs w:val="32"/>
        </w:rPr>
        <w:t>висловлювання</w:t>
      </w:r>
      <w:r w:rsidRPr="00695A49">
        <w:rPr>
          <w:rFonts w:ascii="Times New Roman" w:hAnsi="Times New Roman" w:cs="Times New Roman"/>
          <w:sz w:val="32"/>
          <w:szCs w:val="32"/>
        </w:rPr>
        <w:t xml:space="preserve"> – ціленаправлений вплив, який хоче справити автор тексту на читача чи слухача: спонукати його до </w:t>
      </w:r>
      <w:r w:rsidR="00882FE5" w:rsidRPr="00695A49">
        <w:rPr>
          <w:rFonts w:ascii="Times New Roman" w:hAnsi="Times New Roman" w:cs="Times New Roman"/>
          <w:sz w:val="32"/>
          <w:szCs w:val="32"/>
        </w:rPr>
        <w:t>певних</w:t>
      </w:r>
      <w:r w:rsidRPr="00695A49">
        <w:rPr>
          <w:rFonts w:ascii="Times New Roman" w:hAnsi="Times New Roman" w:cs="Times New Roman"/>
          <w:sz w:val="32"/>
          <w:szCs w:val="32"/>
        </w:rPr>
        <w:t xml:space="preserve"> дій, зму</w:t>
      </w:r>
      <w:r w:rsidR="00882FE5" w:rsidRPr="00695A49">
        <w:rPr>
          <w:rFonts w:ascii="Times New Roman" w:hAnsi="Times New Roman" w:cs="Times New Roman"/>
          <w:sz w:val="32"/>
          <w:szCs w:val="32"/>
        </w:rPr>
        <w:t>сити замисли</w:t>
      </w:r>
      <w:r w:rsidRPr="00695A49">
        <w:rPr>
          <w:rFonts w:ascii="Times New Roman" w:hAnsi="Times New Roman" w:cs="Times New Roman"/>
          <w:sz w:val="32"/>
          <w:szCs w:val="32"/>
        </w:rPr>
        <w:t xml:space="preserve">тися над проблемою, переконати в чомусь, передати певні знання, звернути увагу на явища, налаштувати на певний лад, викликати співпереживання, зміцнити впевненість у чомусь, дістати інформацію про щось тощо. Меті підпорядковуються </w:t>
      </w:r>
      <w:r w:rsidRPr="00695A49">
        <w:rPr>
          <w:rFonts w:ascii="Times New Roman" w:hAnsi="Times New Roman" w:cs="Times New Roman"/>
          <w:i/>
          <w:sz w:val="32"/>
          <w:szCs w:val="32"/>
        </w:rPr>
        <w:t>думки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настрій</w:t>
      </w:r>
      <w:r w:rsidRPr="00695A49">
        <w:rPr>
          <w:rFonts w:ascii="Times New Roman" w:hAnsi="Times New Roman" w:cs="Times New Roman"/>
          <w:sz w:val="32"/>
          <w:szCs w:val="32"/>
        </w:rPr>
        <w:t>,</w:t>
      </w:r>
      <w:r w:rsidR="00A51DB2" w:rsidRPr="00695A49">
        <w:rPr>
          <w:rFonts w:ascii="Times New Roman" w:hAnsi="Times New Roman" w:cs="Times New Roman"/>
          <w:i/>
          <w:sz w:val="32"/>
          <w:szCs w:val="32"/>
        </w:rPr>
        <w:t xml:space="preserve"> образи</w:t>
      </w:r>
      <w:r w:rsidR="00A51DB2" w:rsidRPr="00695A49">
        <w:rPr>
          <w:rFonts w:ascii="Times New Roman" w:hAnsi="Times New Roman" w:cs="Times New Roman"/>
          <w:sz w:val="32"/>
          <w:szCs w:val="32"/>
        </w:rPr>
        <w:t>,</w:t>
      </w:r>
      <w:r w:rsidRPr="00695A49">
        <w:rPr>
          <w:rFonts w:ascii="Times New Roman" w:hAnsi="Times New Roman" w:cs="Times New Roman"/>
          <w:sz w:val="32"/>
          <w:szCs w:val="32"/>
        </w:rPr>
        <w:t xml:space="preserve"> закладені в тексті.</w:t>
      </w:r>
    </w:p>
    <w:p w:rsidR="00FD228D" w:rsidRPr="00695A49" w:rsidRDefault="00FD228D"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Метатеза </w:t>
      </w:r>
      <w:r w:rsidRPr="00695A49">
        <w:rPr>
          <w:rFonts w:ascii="Times New Roman" w:hAnsi="Times New Roman" w:cs="Times New Roman"/>
          <w:bCs/>
          <w:sz w:val="32"/>
          <w:szCs w:val="32"/>
        </w:rPr>
        <w:t>(переміщення, переставлення)</w:t>
      </w:r>
      <w:r w:rsidRPr="00695A49">
        <w:rPr>
          <w:rFonts w:ascii="Times New Roman" w:hAnsi="Times New Roman" w:cs="Times New Roman"/>
          <w:b/>
          <w:bCs/>
          <w:sz w:val="32"/>
          <w:szCs w:val="32"/>
        </w:rPr>
        <w:t xml:space="preserve"> </w:t>
      </w:r>
      <w:r w:rsidRPr="00695A49">
        <w:rPr>
          <w:rFonts w:ascii="Times New Roman" w:hAnsi="Times New Roman" w:cs="Times New Roman"/>
          <w:bCs/>
          <w:sz w:val="32"/>
          <w:szCs w:val="32"/>
        </w:rPr>
        <w:t xml:space="preserve">– видозміни у межах слова, його форм, що впливає на звуковий ряд, а то й на зміст; різновид комбінування, що полягає </w:t>
      </w:r>
      <w:r w:rsidR="00D146EC" w:rsidRPr="00695A49">
        <w:rPr>
          <w:rFonts w:ascii="Times New Roman" w:hAnsi="Times New Roman" w:cs="Times New Roman"/>
          <w:bCs/>
          <w:sz w:val="32"/>
          <w:szCs w:val="32"/>
        </w:rPr>
        <w:t>в</w:t>
      </w:r>
      <w:r w:rsidRPr="00695A49">
        <w:rPr>
          <w:rFonts w:ascii="Times New Roman" w:hAnsi="Times New Roman" w:cs="Times New Roman"/>
          <w:bCs/>
          <w:sz w:val="32"/>
          <w:szCs w:val="32"/>
        </w:rPr>
        <w:t xml:space="preserve"> переставленні приголосних звуків у середині слова, інколи міняються місцями і цілі слова. Ц</w:t>
      </w:r>
      <w:r w:rsidRPr="00695A49">
        <w:rPr>
          <w:rFonts w:ascii="Times New Roman" w:eastAsia="Times New Roman" w:hAnsi="Times New Roman" w:cs="Times New Roman"/>
          <w:sz w:val="32"/>
          <w:szCs w:val="32"/>
          <w:lang w:eastAsia="uk-UA"/>
        </w:rPr>
        <w:t>і процеси можуть супроводжувати</w:t>
      </w:r>
      <w:r w:rsidR="00187327">
        <w:rPr>
          <w:rFonts w:ascii="Times New Roman" w:eastAsia="Times New Roman" w:hAnsi="Times New Roman" w:cs="Times New Roman"/>
          <w:sz w:val="32"/>
          <w:szCs w:val="32"/>
          <w:lang w:eastAsia="uk-UA"/>
        </w:rPr>
        <w:t>ся</w:t>
      </w:r>
      <w:r w:rsidRPr="00695A49">
        <w:rPr>
          <w:rFonts w:ascii="Times New Roman" w:eastAsia="Times New Roman" w:hAnsi="Times New Roman" w:cs="Times New Roman"/>
          <w:sz w:val="32"/>
          <w:szCs w:val="32"/>
          <w:lang w:eastAsia="uk-UA"/>
        </w:rPr>
        <w:t xml:space="preserve"> стилістичним значенням: передача емоційного напруження, пов’язаного зі швидким перебігом подій, зміною ситуації; посилення мовної індивідуалізації п</w:t>
      </w:r>
      <w:r w:rsidR="00A51DB2" w:rsidRPr="00695A49">
        <w:rPr>
          <w:rFonts w:ascii="Times New Roman" w:eastAsia="Times New Roman" w:hAnsi="Times New Roman" w:cs="Times New Roman"/>
          <w:sz w:val="32"/>
          <w:szCs w:val="32"/>
          <w:lang w:eastAsia="uk-UA"/>
        </w:rPr>
        <w:t>ерсонажів та як засіб комізму. Т</w:t>
      </w:r>
      <w:r w:rsidRPr="00695A49">
        <w:rPr>
          <w:rFonts w:ascii="Times New Roman" w:eastAsia="Times New Roman" w:hAnsi="Times New Roman" w:cs="Times New Roman"/>
          <w:sz w:val="32"/>
          <w:szCs w:val="32"/>
          <w:lang w:eastAsia="uk-UA"/>
        </w:rPr>
        <w:t xml:space="preserve">аке </w:t>
      </w:r>
      <w:r w:rsidR="00A51DB2" w:rsidRPr="00695A49">
        <w:rPr>
          <w:rFonts w:ascii="Times New Roman" w:eastAsia="Times New Roman" w:hAnsi="Times New Roman" w:cs="Times New Roman"/>
          <w:sz w:val="32"/>
          <w:szCs w:val="32"/>
          <w:lang w:eastAsia="uk-UA"/>
        </w:rPr>
        <w:t xml:space="preserve">явище </w:t>
      </w:r>
      <w:r w:rsidR="00A51DB2" w:rsidRPr="00695A49">
        <w:rPr>
          <w:rFonts w:ascii="Times New Roman" w:eastAsia="Times New Roman" w:hAnsi="Times New Roman" w:cs="Times New Roman"/>
          <w:sz w:val="32"/>
          <w:szCs w:val="32"/>
          <w:lang w:eastAsia="uk-UA"/>
        </w:rPr>
        <w:lastRenderedPageBreak/>
        <w:t>властиве</w:t>
      </w:r>
      <w:r w:rsidRPr="00695A49">
        <w:rPr>
          <w:rFonts w:ascii="Times New Roman" w:eastAsia="Times New Roman" w:hAnsi="Times New Roman" w:cs="Times New Roman"/>
          <w:sz w:val="32"/>
          <w:szCs w:val="32"/>
          <w:lang w:eastAsia="uk-UA"/>
        </w:rPr>
        <w:t xml:space="preserve"> т</w:t>
      </w:r>
      <w:r w:rsidR="00D146EC" w:rsidRPr="00695A49">
        <w:rPr>
          <w:rFonts w:ascii="Times New Roman" w:eastAsia="Times New Roman" w:hAnsi="Times New Roman" w:cs="Times New Roman"/>
          <w:sz w:val="32"/>
          <w:szCs w:val="32"/>
          <w:lang w:eastAsia="uk-UA"/>
        </w:rPr>
        <w:t xml:space="preserve">акож просторіччю, пов’язується </w:t>
      </w:r>
      <w:r w:rsidRPr="00695A49">
        <w:rPr>
          <w:rFonts w:ascii="Times New Roman" w:eastAsia="Times New Roman" w:hAnsi="Times New Roman" w:cs="Times New Roman"/>
          <w:sz w:val="32"/>
          <w:szCs w:val="32"/>
          <w:lang w:eastAsia="uk-UA"/>
        </w:rPr>
        <w:t xml:space="preserve">з діалектним чи соціальним середовищем (мовне штукатурство, тарабарщина) тощо. Наприклад: </w:t>
      </w:r>
      <w:r w:rsidRPr="00695A49">
        <w:rPr>
          <w:rFonts w:ascii="Times New Roman" w:eastAsia="Times New Roman" w:hAnsi="Times New Roman" w:cs="Times New Roman"/>
          <w:i/>
          <w:sz w:val="32"/>
          <w:szCs w:val="32"/>
          <w:lang w:eastAsia="uk-UA"/>
        </w:rPr>
        <w:t>жевріти</w:t>
      </w:r>
      <w:r w:rsidRPr="00695A49">
        <w:rPr>
          <w:rFonts w:ascii="Times New Roman" w:eastAsia="Times New Roman" w:hAnsi="Times New Roman" w:cs="Times New Roman"/>
          <w:sz w:val="32"/>
          <w:szCs w:val="32"/>
          <w:lang w:eastAsia="uk-UA"/>
        </w:rPr>
        <w:t xml:space="preserve"> – </w:t>
      </w:r>
      <w:r w:rsidRPr="00695A49">
        <w:rPr>
          <w:rFonts w:ascii="Times New Roman" w:eastAsia="Times New Roman" w:hAnsi="Times New Roman" w:cs="Times New Roman"/>
          <w:b/>
          <w:i/>
          <w:sz w:val="32"/>
          <w:szCs w:val="32"/>
          <w:lang w:eastAsia="uk-UA"/>
        </w:rPr>
        <w:t>жервіти</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ведмідь</w:t>
      </w:r>
      <w:r w:rsidRPr="00695A49">
        <w:rPr>
          <w:rFonts w:ascii="Times New Roman" w:eastAsia="Times New Roman" w:hAnsi="Times New Roman" w:cs="Times New Roman"/>
          <w:sz w:val="32"/>
          <w:szCs w:val="32"/>
          <w:lang w:eastAsia="uk-UA"/>
        </w:rPr>
        <w:t xml:space="preserve"> – </w:t>
      </w:r>
      <w:r w:rsidRPr="00695A49">
        <w:rPr>
          <w:rFonts w:ascii="Times New Roman" w:eastAsia="Times New Roman" w:hAnsi="Times New Roman" w:cs="Times New Roman"/>
          <w:b/>
          <w:i/>
          <w:sz w:val="32"/>
          <w:szCs w:val="32"/>
          <w:lang w:eastAsia="uk-UA"/>
        </w:rPr>
        <w:t>медвідь</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 xml:space="preserve">аероплан </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b/>
          <w:i/>
          <w:sz w:val="32"/>
          <w:szCs w:val="32"/>
          <w:lang w:eastAsia="uk-UA"/>
        </w:rPr>
        <w:t>ороплян</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алюміній</w:t>
      </w:r>
      <w:r w:rsidRPr="00695A49">
        <w:rPr>
          <w:rFonts w:ascii="Times New Roman" w:eastAsia="Times New Roman" w:hAnsi="Times New Roman" w:cs="Times New Roman"/>
          <w:b/>
          <w:i/>
          <w:sz w:val="32"/>
          <w:szCs w:val="32"/>
          <w:lang w:eastAsia="uk-UA"/>
        </w:rPr>
        <w:t xml:space="preserve"> </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b/>
          <w:i/>
          <w:sz w:val="32"/>
          <w:szCs w:val="32"/>
          <w:lang w:eastAsia="uk-UA"/>
        </w:rPr>
        <w:t>люміній</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електрик</w:t>
      </w:r>
      <w:r w:rsidRPr="00695A49">
        <w:rPr>
          <w:rFonts w:ascii="Times New Roman" w:eastAsia="Times New Roman" w:hAnsi="Times New Roman" w:cs="Times New Roman"/>
          <w:sz w:val="32"/>
          <w:szCs w:val="32"/>
          <w:lang w:eastAsia="uk-UA"/>
        </w:rPr>
        <w:t xml:space="preserve"> – </w:t>
      </w:r>
      <w:r w:rsidRPr="00695A49">
        <w:rPr>
          <w:rFonts w:ascii="Times New Roman" w:eastAsia="Times New Roman" w:hAnsi="Times New Roman" w:cs="Times New Roman"/>
          <w:b/>
          <w:i/>
          <w:sz w:val="32"/>
          <w:szCs w:val="32"/>
          <w:lang w:eastAsia="uk-UA"/>
        </w:rPr>
        <w:t>лектрик</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 xml:space="preserve">велосипед – </w:t>
      </w:r>
      <w:r w:rsidRPr="00695A49">
        <w:rPr>
          <w:rFonts w:ascii="Times New Roman" w:eastAsia="Times New Roman" w:hAnsi="Times New Roman" w:cs="Times New Roman"/>
          <w:b/>
          <w:i/>
          <w:sz w:val="32"/>
          <w:szCs w:val="32"/>
          <w:lang w:eastAsia="uk-UA"/>
        </w:rPr>
        <w:t>лисопета</w:t>
      </w:r>
      <w:r w:rsidRPr="00695A49">
        <w:rPr>
          <w:rFonts w:ascii="Times New Roman" w:eastAsia="Times New Roman" w:hAnsi="Times New Roman" w:cs="Times New Roman"/>
          <w:sz w:val="32"/>
          <w:szCs w:val="32"/>
          <w:lang w:eastAsia="uk-UA"/>
        </w:rPr>
        <w:t xml:space="preserve">; </w:t>
      </w:r>
      <w:r w:rsidR="0086417A" w:rsidRPr="00695A49">
        <w:rPr>
          <w:rFonts w:ascii="Times New Roman" w:eastAsia="Times New Roman" w:hAnsi="Times New Roman" w:cs="Times New Roman"/>
          <w:sz w:val="32"/>
          <w:szCs w:val="32"/>
          <w:lang w:eastAsia="uk-UA"/>
        </w:rPr>
        <w:t xml:space="preserve">чи </w:t>
      </w:r>
      <w:r w:rsidRPr="00695A49">
        <w:rPr>
          <w:rFonts w:ascii="Times New Roman" w:eastAsia="Times New Roman" w:hAnsi="Times New Roman" w:cs="Times New Roman"/>
          <w:i/>
          <w:sz w:val="32"/>
          <w:szCs w:val="32"/>
          <w:lang w:eastAsia="uk-UA"/>
        </w:rPr>
        <w:t xml:space="preserve">Борщів як три не </w:t>
      </w:r>
      <w:r w:rsidRPr="00695A49">
        <w:rPr>
          <w:rFonts w:ascii="Times New Roman" w:eastAsia="Times New Roman" w:hAnsi="Times New Roman" w:cs="Times New Roman"/>
          <w:b/>
          <w:i/>
          <w:sz w:val="32"/>
          <w:szCs w:val="32"/>
          <w:lang w:eastAsia="uk-UA"/>
        </w:rPr>
        <w:t>поденькуєш</w:t>
      </w:r>
      <w:r w:rsidRPr="00695A49">
        <w:rPr>
          <w:rFonts w:ascii="Times New Roman" w:eastAsia="Times New Roman" w:hAnsi="Times New Roman" w:cs="Times New Roman"/>
          <w:i/>
          <w:sz w:val="32"/>
          <w:szCs w:val="32"/>
          <w:lang w:eastAsia="uk-UA"/>
        </w:rPr>
        <w:t xml:space="preserve">, На </w:t>
      </w:r>
      <w:r w:rsidRPr="00695A49">
        <w:rPr>
          <w:rFonts w:ascii="Times New Roman" w:eastAsia="Times New Roman" w:hAnsi="Times New Roman" w:cs="Times New Roman"/>
          <w:b/>
          <w:i/>
          <w:sz w:val="32"/>
          <w:szCs w:val="32"/>
          <w:lang w:eastAsia="uk-UA"/>
        </w:rPr>
        <w:t>моторошні</w:t>
      </w:r>
      <w:r w:rsidRPr="00695A49">
        <w:rPr>
          <w:rFonts w:ascii="Times New Roman" w:eastAsia="Times New Roman" w:hAnsi="Times New Roman" w:cs="Times New Roman"/>
          <w:i/>
          <w:sz w:val="32"/>
          <w:szCs w:val="32"/>
          <w:lang w:eastAsia="uk-UA"/>
        </w:rPr>
        <w:t xml:space="preserve"> </w:t>
      </w:r>
      <w:r w:rsidRPr="00695A49">
        <w:rPr>
          <w:rFonts w:ascii="Times New Roman" w:eastAsia="Times New Roman" w:hAnsi="Times New Roman" w:cs="Times New Roman"/>
          <w:b/>
          <w:i/>
          <w:sz w:val="32"/>
          <w:szCs w:val="32"/>
          <w:lang w:eastAsia="uk-UA"/>
        </w:rPr>
        <w:t>засердчить</w:t>
      </w:r>
      <w:r w:rsidRPr="00695A49">
        <w:rPr>
          <w:rFonts w:ascii="Times New Roman" w:eastAsia="Times New Roman" w:hAnsi="Times New Roman" w:cs="Times New Roman"/>
          <w:i/>
          <w:sz w:val="32"/>
          <w:szCs w:val="32"/>
          <w:lang w:eastAsia="uk-UA"/>
        </w:rPr>
        <w:t xml:space="preserve">; І зараз </w:t>
      </w:r>
      <w:r w:rsidRPr="00695A49">
        <w:rPr>
          <w:rFonts w:ascii="Times New Roman" w:eastAsia="Times New Roman" w:hAnsi="Times New Roman" w:cs="Times New Roman"/>
          <w:b/>
          <w:i/>
          <w:sz w:val="32"/>
          <w:szCs w:val="32"/>
          <w:lang w:eastAsia="uk-UA"/>
        </w:rPr>
        <w:t>тяглом</w:t>
      </w:r>
      <w:r w:rsidRPr="00695A49">
        <w:rPr>
          <w:rFonts w:ascii="Times New Roman" w:eastAsia="Times New Roman" w:hAnsi="Times New Roman" w:cs="Times New Roman"/>
          <w:i/>
          <w:sz w:val="32"/>
          <w:szCs w:val="32"/>
          <w:lang w:eastAsia="uk-UA"/>
        </w:rPr>
        <w:t xml:space="preserve"> </w:t>
      </w:r>
      <w:r w:rsidRPr="00695A49">
        <w:rPr>
          <w:rFonts w:ascii="Times New Roman" w:eastAsia="Times New Roman" w:hAnsi="Times New Roman" w:cs="Times New Roman"/>
          <w:b/>
          <w:i/>
          <w:sz w:val="32"/>
          <w:szCs w:val="32"/>
          <w:lang w:eastAsia="uk-UA"/>
        </w:rPr>
        <w:t>закишкуєш</w:t>
      </w:r>
      <w:r w:rsidRPr="00695A49">
        <w:rPr>
          <w:rFonts w:ascii="Times New Roman" w:eastAsia="Times New Roman" w:hAnsi="Times New Roman" w:cs="Times New Roman"/>
          <w:i/>
          <w:sz w:val="32"/>
          <w:szCs w:val="32"/>
          <w:lang w:eastAsia="uk-UA"/>
        </w:rPr>
        <w:t xml:space="preserve">, І в </w:t>
      </w:r>
      <w:r w:rsidRPr="00695A49">
        <w:rPr>
          <w:rFonts w:ascii="Times New Roman" w:eastAsia="Times New Roman" w:hAnsi="Times New Roman" w:cs="Times New Roman"/>
          <w:b/>
          <w:i/>
          <w:sz w:val="32"/>
          <w:szCs w:val="32"/>
          <w:lang w:eastAsia="uk-UA"/>
        </w:rPr>
        <w:t>буркоті</w:t>
      </w:r>
      <w:r w:rsidRPr="00695A49">
        <w:rPr>
          <w:rFonts w:ascii="Times New Roman" w:eastAsia="Times New Roman" w:hAnsi="Times New Roman" w:cs="Times New Roman"/>
          <w:i/>
          <w:sz w:val="32"/>
          <w:szCs w:val="32"/>
          <w:lang w:eastAsia="uk-UA"/>
        </w:rPr>
        <w:t xml:space="preserve"> </w:t>
      </w:r>
      <w:r w:rsidRPr="00695A49">
        <w:rPr>
          <w:rFonts w:ascii="Times New Roman" w:eastAsia="Times New Roman" w:hAnsi="Times New Roman" w:cs="Times New Roman"/>
          <w:b/>
          <w:i/>
          <w:sz w:val="32"/>
          <w:szCs w:val="32"/>
          <w:lang w:eastAsia="uk-UA"/>
        </w:rPr>
        <w:t>закеньдюшить</w:t>
      </w:r>
      <w:r w:rsidRPr="00695A49">
        <w:rPr>
          <w:rFonts w:ascii="Times New Roman" w:eastAsia="Times New Roman" w:hAnsi="Times New Roman" w:cs="Times New Roman"/>
          <w:i/>
          <w:sz w:val="32"/>
          <w:szCs w:val="32"/>
          <w:lang w:eastAsia="uk-UA"/>
        </w:rPr>
        <w:t xml:space="preserve">. Коли ж щось </w:t>
      </w:r>
      <w:r w:rsidRPr="00695A49">
        <w:rPr>
          <w:rFonts w:ascii="Times New Roman" w:eastAsia="Times New Roman" w:hAnsi="Times New Roman" w:cs="Times New Roman"/>
          <w:b/>
          <w:i/>
          <w:sz w:val="32"/>
          <w:szCs w:val="32"/>
          <w:lang w:eastAsia="uk-UA"/>
        </w:rPr>
        <w:t>напхом</w:t>
      </w:r>
      <w:r w:rsidRPr="00695A49">
        <w:rPr>
          <w:rFonts w:ascii="Times New Roman" w:eastAsia="Times New Roman" w:hAnsi="Times New Roman" w:cs="Times New Roman"/>
          <w:i/>
          <w:sz w:val="32"/>
          <w:szCs w:val="32"/>
          <w:lang w:eastAsia="uk-UA"/>
        </w:rPr>
        <w:t xml:space="preserve"> </w:t>
      </w:r>
      <w:r w:rsidRPr="00695A49">
        <w:rPr>
          <w:rFonts w:ascii="Times New Roman" w:eastAsia="Times New Roman" w:hAnsi="Times New Roman" w:cs="Times New Roman"/>
          <w:b/>
          <w:i/>
          <w:sz w:val="32"/>
          <w:szCs w:val="32"/>
          <w:lang w:eastAsia="uk-UA"/>
        </w:rPr>
        <w:t>з’язикаєш</w:t>
      </w:r>
      <w:r w:rsidRPr="00695A49">
        <w:rPr>
          <w:rFonts w:ascii="Times New Roman" w:eastAsia="Times New Roman" w:hAnsi="Times New Roman" w:cs="Times New Roman"/>
          <w:i/>
          <w:sz w:val="32"/>
          <w:szCs w:val="32"/>
          <w:lang w:eastAsia="uk-UA"/>
        </w:rPr>
        <w:t xml:space="preserve"> І в </w:t>
      </w:r>
      <w:r w:rsidRPr="00695A49">
        <w:rPr>
          <w:rFonts w:ascii="Times New Roman" w:eastAsia="Times New Roman" w:hAnsi="Times New Roman" w:cs="Times New Roman"/>
          <w:b/>
          <w:i/>
          <w:sz w:val="32"/>
          <w:szCs w:val="32"/>
          <w:lang w:eastAsia="uk-UA"/>
        </w:rPr>
        <w:t>тереб</w:t>
      </w:r>
      <w:r w:rsidRPr="00695A49">
        <w:rPr>
          <w:rFonts w:ascii="Times New Roman" w:eastAsia="Times New Roman" w:hAnsi="Times New Roman" w:cs="Times New Roman"/>
          <w:i/>
          <w:sz w:val="32"/>
          <w:szCs w:val="32"/>
          <w:lang w:eastAsia="uk-UA"/>
        </w:rPr>
        <w:t xml:space="preserve"> добре </w:t>
      </w:r>
      <w:r w:rsidRPr="00695A49">
        <w:rPr>
          <w:rFonts w:ascii="Times New Roman" w:eastAsia="Times New Roman" w:hAnsi="Times New Roman" w:cs="Times New Roman"/>
          <w:b/>
          <w:i/>
          <w:sz w:val="32"/>
          <w:szCs w:val="32"/>
          <w:lang w:eastAsia="uk-UA"/>
        </w:rPr>
        <w:t>зживотаєш</w:t>
      </w:r>
      <w:r w:rsidRPr="00695A49">
        <w:rPr>
          <w:rFonts w:ascii="Times New Roman" w:eastAsia="Times New Roman" w:hAnsi="Times New Roman" w:cs="Times New Roman"/>
          <w:i/>
          <w:sz w:val="32"/>
          <w:szCs w:val="32"/>
          <w:lang w:eastAsia="uk-UA"/>
        </w:rPr>
        <w:t xml:space="preserve">, То на </w:t>
      </w:r>
      <w:r w:rsidRPr="00695A49">
        <w:rPr>
          <w:rFonts w:ascii="Times New Roman" w:eastAsia="Times New Roman" w:hAnsi="Times New Roman" w:cs="Times New Roman"/>
          <w:b/>
          <w:i/>
          <w:sz w:val="32"/>
          <w:szCs w:val="32"/>
          <w:lang w:eastAsia="uk-UA"/>
        </w:rPr>
        <w:t>веселі</w:t>
      </w:r>
      <w:r w:rsidRPr="00695A49">
        <w:rPr>
          <w:rFonts w:ascii="Times New Roman" w:eastAsia="Times New Roman" w:hAnsi="Times New Roman" w:cs="Times New Roman"/>
          <w:i/>
          <w:sz w:val="32"/>
          <w:szCs w:val="32"/>
          <w:lang w:eastAsia="uk-UA"/>
        </w:rPr>
        <w:t xml:space="preserve"> </w:t>
      </w:r>
      <w:r w:rsidRPr="00695A49">
        <w:rPr>
          <w:rFonts w:ascii="Times New Roman" w:eastAsia="Times New Roman" w:hAnsi="Times New Roman" w:cs="Times New Roman"/>
          <w:b/>
          <w:i/>
          <w:sz w:val="32"/>
          <w:szCs w:val="32"/>
          <w:lang w:eastAsia="uk-UA"/>
        </w:rPr>
        <w:t>занутрить</w:t>
      </w:r>
      <w:r w:rsidRPr="00695A49">
        <w:rPr>
          <w:rFonts w:ascii="Times New Roman" w:eastAsia="Times New Roman" w:hAnsi="Times New Roman" w:cs="Times New Roman"/>
          <w:i/>
          <w:sz w:val="32"/>
          <w:szCs w:val="32"/>
          <w:lang w:eastAsia="uk-UA"/>
        </w:rPr>
        <w:t>; Об</w:t>
      </w:r>
      <w:r w:rsidRPr="00695A49">
        <w:rPr>
          <w:rFonts w:ascii="Times New Roman" w:eastAsia="Times New Roman" w:hAnsi="Times New Roman" w:cs="Times New Roman"/>
          <w:b/>
          <w:i/>
          <w:sz w:val="32"/>
          <w:szCs w:val="32"/>
          <w:lang w:eastAsia="uk-UA"/>
        </w:rPr>
        <w:t xml:space="preserve"> лихом</w:t>
      </w:r>
      <w:r w:rsidRPr="00695A49">
        <w:rPr>
          <w:rFonts w:ascii="Times New Roman" w:eastAsia="Times New Roman" w:hAnsi="Times New Roman" w:cs="Times New Roman"/>
          <w:i/>
          <w:sz w:val="32"/>
          <w:szCs w:val="32"/>
          <w:lang w:eastAsia="uk-UA"/>
        </w:rPr>
        <w:t xml:space="preserve"> </w:t>
      </w:r>
      <w:r w:rsidRPr="00695A49">
        <w:rPr>
          <w:rFonts w:ascii="Times New Roman" w:eastAsia="Times New Roman" w:hAnsi="Times New Roman" w:cs="Times New Roman"/>
          <w:b/>
          <w:i/>
          <w:sz w:val="32"/>
          <w:szCs w:val="32"/>
          <w:lang w:eastAsia="uk-UA"/>
        </w:rPr>
        <w:t>вдаром</w:t>
      </w:r>
      <w:r w:rsidRPr="00695A49">
        <w:rPr>
          <w:rFonts w:ascii="Times New Roman" w:eastAsia="Times New Roman" w:hAnsi="Times New Roman" w:cs="Times New Roman"/>
          <w:i/>
          <w:sz w:val="32"/>
          <w:szCs w:val="32"/>
          <w:lang w:eastAsia="uk-UA"/>
        </w:rPr>
        <w:t xml:space="preserve"> </w:t>
      </w:r>
      <w:r w:rsidRPr="00695A49">
        <w:rPr>
          <w:rFonts w:ascii="Times New Roman" w:eastAsia="Times New Roman" w:hAnsi="Times New Roman" w:cs="Times New Roman"/>
          <w:b/>
          <w:i/>
          <w:sz w:val="32"/>
          <w:szCs w:val="32"/>
          <w:lang w:eastAsia="uk-UA"/>
        </w:rPr>
        <w:t>заземлюєш</w:t>
      </w:r>
      <w:r w:rsidRPr="00695A49">
        <w:rPr>
          <w:rFonts w:ascii="Times New Roman" w:eastAsia="Times New Roman" w:hAnsi="Times New Roman" w:cs="Times New Roman"/>
          <w:i/>
          <w:sz w:val="32"/>
          <w:szCs w:val="32"/>
          <w:lang w:eastAsia="uk-UA"/>
        </w:rPr>
        <w:t xml:space="preserve">, І весь </w:t>
      </w:r>
      <w:r w:rsidRPr="00695A49">
        <w:rPr>
          <w:rFonts w:ascii="Times New Roman" w:eastAsia="Times New Roman" w:hAnsi="Times New Roman" w:cs="Times New Roman"/>
          <w:b/>
          <w:i/>
          <w:sz w:val="32"/>
          <w:szCs w:val="32"/>
          <w:lang w:eastAsia="uk-UA"/>
        </w:rPr>
        <w:t>забуд</w:t>
      </w:r>
      <w:r w:rsidRPr="00695A49">
        <w:rPr>
          <w:rFonts w:ascii="Times New Roman" w:eastAsia="Times New Roman" w:hAnsi="Times New Roman" w:cs="Times New Roman"/>
          <w:i/>
          <w:sz w:val="32"/>
          <w:szCs w:val="32"/>
          <w:lang w:eastAsia="uk-UA"/>
        </w:rPr>
        <w:t xml:space="preserve"> свій </w:t>
      </w:r>
      <w:r w:rsidRPr="00695A49">
        <w:rPr>
          <w:rFonts w:ascii="Times New Roman" w:eastAsia="Times New Roman" w:hAnsi="Times New Roman" w:cs="Times New Roman"/>
          <w:b/>
          <w:i/>
          <w:sz w:val="32"/>
          <w:szCs w:val="32"/>
          <w:lang w:eastAsia="uk-UA"/>
        </w:rPr>
        <w:t>зголодуєш</w:t>
      </w:r>
      <w:r w:rsidRPr="00695A49">
        <w:rPr>
          <w:rFonts w:ascii="Times New Roman" w:eastAsia="Times New Roman" w:hAnsi="Times New Roman" w:cs="Times New Roman"/>
          <w:i/>
          <w:sz w:val="32"/>
          <w:szCs w:val="32"/>
          <w:lang w:eastAsia="uk-UA"/>
        </w:rPr>
        <w:t xml:space="preserve">, І </w:t>
      </w:r>
      <w:r w:rsidRPr="00695A49">
        <w:rPr>
          <w:rFonts w:ascii="Times New Roman" w:eastAsia="Times New Roman" w:hAnsi="Times New Roman" w:cs="Times New Roman"/>
          <w:b/>
          <w:i/>
          <w:sz w:val="32"/>
          <w:szCs w:val="32"/>
          <w:lang w:eastAsia="uk-UA"/>
        </w:rPr>
        <w:t>біг</w:t>
      </w:r>
      <w:r w:rsidRPr="00695A49">
        <w:rPr>
          <w:rFonts w:ascii="Times New Roman" w:eastAsia="Times New Roman" w:hAnsi="Times New Roman" w:cs="Times New Roman"/>
          <w:i/>
          <w:sz w:val="32"/>
          <w:szCs w:val="32"/>
          <w:lang w:eastAsia="uk-UA"/>
        </w:rPr>
        <w:t xml:space="preserve"> до </w:t>
      </w:r>
      <w:r w:rsidRPr="00695A49">
        <w:rPr>
          <w:rFonts w:ascii="Times New Roman" w:eastAsia="Times New Roman" w:hAnsi="Times New Roman" w:cs="Times New Roman"/>
          <w:b/>
          <w:i/>
          <w:sz w:val="32"/>
          <w:szCs w:val="32"/>
          <w:lang w:eastAsia="uk-UA"/>
        </w:rPr>
        <w:t>горя</w:t>
      </w:r>
      <w:r w:rsidRPr="00695A49">
        <w:rPr>
          <w:rFonts w:ascii="Times New Roman" w:eastAsia="Times New Roman" w:hAnsi="Times New Roman" w:cs="Times New Roman"/>
          <w:i/>
          <w:sz w:val="32"/>
          <w:szCs w:val="32"/>
          <w:lang w:eastAsia="uk-UA"/>
        </w:rPr>
        <w:t xml:space="preserve"> </w:t>
      </w:r>
      <w:r w:rsidRPr="00695A49">
        <w:rPr>
          <w:rFonts w:ascii="Times New Roman" w:eastAsia="Times New Roman" w:hAnsi="Times New Roman" w:cs="Times New Roman"/>
          <w:b/>
          <w:i/>
          <w:sz w:val="32"/>
          <w:szCs w:val="32"/>
          <w:lang w:eastAsia="uk-UA"/>
        </w:rPr>
        <w:t>зачортить</w:t>
      </w:r>
      <w:r w:rsidRPr="00695A49">
        <w:rPr>
          <w:rFonts w:ascii="Times New Roman" w:eastAsia="Times New Roman" w:hAnsi="Times New Roman" w:cs="Times New Roman"/>
          <w:i/>
          <w:sz w:val="32"/>
          <w:szCs w:val="32"/>
          <w:lang w:eastAsia="uk-UA"/>
        </w:rPr>
        <w:t xml:space="preserve"> </w:t>
      </w:r>
      <w:r w:rsidRPr="00695A49">
        <w:rPr>
          <w:rFonts w:ascii="Times New Roman" w:eastAsia="Times New Roman" w:hAnsi="Times New Roman" w:cs="Times New Roman"/>
          <w:sz w:val="32"/>
          <w:szCs w:val="32"/>
          <w:lang w:eastAsia="uk-UA"/>
        </w:rPr>
        <w:t xml:space="preserve">(І. Котляревський). </w:t>
      </w:r>
    </w:p>
    <w:p w:rsidR="00FD228D" w:rsidRPr="00695A49" w:rsidRDefault="00FD228D" w:rsidP="00C50E24">
      <w:pPr>
        <w:tabs>
          <w:tab w:val="left" w:pos="993"/>
        </w:tabs>
        <w:spacing w:after="0" w:line="240" w:lineRule="auto"/>
        <w:ind w:firstLine="709"/>
        <w:jc w:val="both"/>
        <w:rPr>
          <w:rFonts w:ascii="Times New Roman" w:hAnsi="Times New Roman" w:cs="Times New Roman"/>
          <w:i/>
          <w:sz w:val="32"/>
          <w:szCs w:val="32"/>
        </w:rPr>
      </w:pPr>
      <w:r w:rsidRPr="00695A49">
        <w:rPr>
          <w:rFonts w:ascii="Times New Roman" w:hAnsi="Times New Roman" w:cs="Times New Roman"/>
          <w:b/>
          <w:bCs/>
          <w:sz w:val="32"/>
          <w:szCs w:val="32"/>
        </w:rPr>
        <w:t>Метафора</w:t>
      </w:r>
      <w:r w:rsidRPr="00695A49">
        <w:rPr>
          <w:rFonts w:ascii="Times New Roman" w:hAnsi="Times New Roman" w:cs="Times New Roman"/>
          <w:sz w:val="32"/>
          <w:szCs w:val="32"/>
        </w:rPr>
        <w:t xml:space="preserve"> – троп; художній засіб, який полягає в переносному вживанні слів за образною схожістю (подібністю, аналогією) чи контрастністю на основі кольору, форми, способу дії, призначення тощо (наприклад: </w:t>
      </w:r>
      <w:r w:rsidRPr="00695A49">
        <w:rPr>
          <w:rFonts w:ascii="Times New Roman" w:hAnsi="Times New Roman" w:cs="Times New Roman"/>
          <w:i/>
          <w:sz w:val="32"/>
          <w:szCs w:val="32"/>
        </w:rPr>
        <w:t>ножі осоки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аркуші східців</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синя одежа моря</w:t>
      </w:r>
      <w:r w:rsidRPr="00695A49">
        <w:rPr>
          <w:rFonts w:ascii="Times New Roman" w:hAnsi="Times New Roman" w:cs="Times New Roman"/>
          <w:sz w:val="32"/>
          <w:szCs w:val="32"/>
        </w:rPr>
        <w:t xml:space="preserve">). Метафора подібна до порівняння, але вона одночленна: називається лише предмет, те, що зіставляється, а його порівняння приховане, має відчуватися, вгадуватися з тексту. </w:t>
      </w:r>
      <w:r w:rsidRPr="00695A49">
        <w:rPr>
          <w:rFonts w:ascii="Times New Roman" w:hAnsi="Times New Roman" w:cs="Times New Roman"/>
          <w:i/>
          <w:sz w:val="32"/>
          <w:szCs w:val="32"/>
        </w:rPr>
        <w:t>Художня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метафора</w:t>
      </w:r>
      <w:r w:rsidRPr="00695A49">
        <w:rPr>
          <w:rFonts w:ascii="Times New Roman" w:hAnsi="Times New Roman" w:cs="Times New Roman"/>
          <w:sz w:val="32"/>
          <w:szCs w:val="32"/>
        </w:rPr>
        <w:t xml:space="preserve"> відзначається глибиною, змістовою багатоплановістю, образно-емоційною експресією; </w:t>
      </w:r>
      <w:r w:rsidRPr="00695A49">
        <w:rPr>
          <w:rFonts w:ascii="Times New Roman" w:hAnsi="Times New Roman" w:cs="Times New Roman"/>
          <w:i/>
          <w:sz w:val="32"/>
          <w:szCs w:val="32"/>
        </w:rPr>
        <w:t>газетні метафори</w:t>
      </w:r>
      <w:r w:rsidRPr="00695A49">
        <w:rPr>
          <w:rFonts w:ascii="Times New Roman" w:hAnsi="Times New Roman" w:cs="Times New Roman"/>
          <w:sz w:val="32"/>
          <w:szCs w:val="32"/>
        </w:rPr>
        <w:t xml:space="preserve"> – стійкі поняттєві метафори, що дають читачеві несподіваний імпульс </w:t>
      </w:r>
      <w:r w:rsidR="00D146EC" w:rsidRPr="00695A49">
        <w:rPr>
          <w:rFonts w:ascii="Times New Roman" w:hAnsi="Times New Roman" w:cs="Times New Roman"/>
          <w:sz w:val="32"/>
          <w:szCs w:val="32"/>
        </w:rPr>
        <w:t>образно-емоційного враження з метою</w:t>
      </w:r>
      <w:r w:rsidRPr="00695A49">
        <w:rPr>
          <w:rFonts w:ascii="Times New Roman" w:hAnsi="Times New Roman" w:cs="Times New Roman"/>
          <w:sz w:val="32"/>
          <w:szCs w:val="32"/>
        </w:rPr>
        <w:t xml:space="preserve"> пожвавити сприйняття фактологічної інформації; </w:t>
      </w:r>
      <w:r w:rsidRPr="00695A49">
        <w:rPr>
          <w:rFonts w:ascii="Times New Roman" w:hAnsi="Times New Roman" w:cs="Times New Roman"/>
          <w:i/>
          <w:sz w:val="32"/>
          <w:szCs w:val="32"/>
        </w:rPr>
        <w:t>«стерті»</w:t>
      </w:r>
      <w:r w:rsidRPr="00695A49">
        <w:rPr>
          <w:rFonts w:ascii="Times New Roman" w:hAnsi="Times New Roman" w:cs="Times New Roman"/>
          <w:sz w:val="32"/>
          <w:szCs w:val="32"/>
        </w:rPr>
        <w:t xml:space="preserve">, безобразні </w:t>
      </w:r>
      <w:r w:rsidRPr="00695A49">
        <w:rPr>
          <w:rFonts w:ascii="Times New Roman" w:hAnsi="Times New Roman" w:cs="Times New Roman"/>
          <w:i/>
          <w:sz w:val="32"/>
          <w:szCs w:val="32"/>
        </w:rPr>
        <w:t>метафори</w:t>
      </w:r>
      <w:r w:rsidR="00D146EC" w:rsidRPr="00695A49">
        <w:rPr>
          <w:rFonts w:ascii="Times New Roman" w:hAnsi="Times New Roman" w:cs="Times New Roman"/>
          <w:sz w:val="32"/>
          <w:szCs w:val="32"/>
        </w:rPr>
        <w:t xml:space="preserve"> використовуються в</w:t>
      </w:r>
      <w:r w:rsidRPr="00695A49">
        <w:rPr>
          <w:rFonts w:ascii="Times New Roman" w:hAnsi="Times New Roman" w:cs="Times New Roman"/>
          <w:sz w:val="32"/>
          <w:szCs w:val="32"/>
        </w:rPr>
        <w:t xml:space="preserve"> побутовому мовленні (наприклад: </w:t>
      </w:r>
      <w:r w:rsidRPr="00695A49">
        <w:rPr>
          <w:rFonts w:ascii="Times New Roman" w:hAnsi="Times New Roman" w:cs="Times New Roman"/>
          <w:i/>
          <w:sz w:val="32"/>
          <w:szCs w:val="32"/>
        </w:rPr>
        <w:t>прийшла зима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час іде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насунулась хмара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зійшло сонце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лупить дощ</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вушко голки</w:t>
      </w:r>
      <w:r w:rsidRPr="00695A49">
        <w:rPr>
          <w:rFonts w:ascii="Times New Roman" w:hAnsi="Times New Roman" w:cs="Times New Roman"/>
          <w:sz w:val="32"/>
          <w:szCs w:val="32"/>
        </w:rPr>
        <w:t xml:space="preserve">); виділяють також </w:t>
      </w:r>
      <w:r w:rsidRPr="00695A49">
        <w:rPr>
          <w:rFonts w:ascii="Times New Roman" w:hAnsi="Times New Roman" w:cs="Times New Roman"/>
          <w:i/>
          <w:sz w:val="32"/>
          <w:szCs w:val="32"/>
        </w:rPr>
        <w:t>загальномовні</w:t>
      </w:r>
      <w:r w:rsidR="00A51DB2" w:rsidRPr="00695A49">
        <w:rPr>
          <w:rFonts w:ascii="Times New Roman" w:hAnsi="Times New Roman" w:cs="Times New Roman"/>
          <w:sz w:val="32"/>
          <w:szCs w:val="32"/>
        </w:rPr>
        <w:t>, усталені</w:t>
      </w:r>
      <w:r w:rsidRPr="00695A49">
        <w:rPr>
          <w:rFonts w:ascii="Times New Roman" w:hAnsi="Times New Roman" w:cs="Times New Roman"/>
          <w:i/>
          <w:sz w:val="32"/>
          <w:szCs w:val="32"/>
        </w:rPr>
        <w:t xml:space="preserve"> метафори</w:t>
      </w:r>
      <w:r w:rsidRPr="00695A49">
        <w:rPr>
          <w:rFonts w:ascii="Times New Roman" w:hAnsi="Times New Roman" w:cs="Times New Roman"/>
          <w:sz w:val="32"/>
          <w:szCs w:val="32"/>
        </w:rPr>
        <w:t xml:space="preserve">, які </w:t>
      </w:r>
      <w:r w:rsidR="00A51DB2" w:rsidRPr="00695A49">
        <w:rPr>
          <w:rFonts w:ascii="Times New Roman" w:hAnsi="Times New Roman" w:cs="Times New Roman"/>
          <w:sz w:val="32"/>
          <w:szCs w:val="32"/>
        </w:rPr>
        <w:t>з часом</w:t>
      </w:r>
      <w:r w:rsidRPr="00695A49">
        <w:rPr>
          <w:rFonts w:ascii="Times New Roman" w:hAnsi="Times New Roman" w:cs="Times New Roman"/>
          <w:sz w:val="32"/>
          <w:szCs w:val="32"/>
        </w:rPr>
        <w:t xml:space="preserve"> не втратили своєї образності, емоційності </w:t>
      </w:r>
      <w:r w:rsidR="00882FE5" w:rsidRPr="00695A49">
        <w:rPr>
          <w:rFonts w:ascii="Times New Roman" w:hAnsi="Times New Roman" w:cs="Times New Roman"/>
          <w:sz w:val="32"/>
          <w:szCs w:val="32"/>
        </w:rPr>
        <w:t>та</w:t>
      </w:r>
      <w:r w:rsidRPr="00695A49">
        <w:rPr>
          <w:rFonts w:ascii="Times New Roman" w:hAnsi="Times New Roman" w:cs="Times New Roman"/>
          <w:sz w:val="32"/>
          <w:szCs w:val="32"/>
        </w:rPr>
        <w:t xml:space="preserve"> є надбанням народнопоетичного мовлення</w:t>
      </w:r>
      <w:r w:rsidR="00A51DB2" w:rsidRPr="00695A49">
        <w:rPr>
          <w:rFonts w:ascii="Times New Roman" w:hAnsi="Times New Roman" w:cs="Times New Roman"/>
          <w:sz w:val="32"/>
          <w:szCs w:val="32"/>
        </w:rPr>
        <w:t xml:space="preserve"> (</w:t>
      </w:r>
      <w:r w:rsidR="00A51DB2" w:rsidRPr="00695A49">
        <w:rPr>
          <w:rFonts w:ascii="Times New Roman" w:hAnsi="Times New Roman" w:cs="Times New Roman"/>
          <w:i/>
          <w:sz w:val="32"/>
          <w:szCs w:val="32"/>
        </w:rPr>
        <w:t>квіте рожевий</w:t>
      </w:r>
      <w:r w:rsidR="00A51DB2" w:rsidRPr="00695A49">
        <w:rPr>
          <w:rFonts w:ascii="Times New Roman" w:hAnsi="Times New Roman" w:cs="Times New Roman"/>
          <w:sz w:val="32"/>
          <w:szCs w:val="32"/>
        </w:rPr>
        <w:t xml:space="preserve">, </w:t>
      </w:r>
      <w:r w:rsidR="00A51DB2" w:rsidRPr="00695A49">
        <w:rPr>
          <w:rFonts w:ascii="Times New Roman" w:hAnsi="Times New Roman" w:cs="Times New Roman"/>
          <w:i/>
          <w:sz w:val="32"/>
          <w:szCs w:val="32"/>
        </w:rPr>
        <w:t>серденько</w:t>
      </w:r>
      <w:r w:rsidR="00A51DB2" w:rsidRPr="00695A49">
        <w:rPr>
          <w:rFonts w:ascii="Times New Roman" w:hAnsi="Times New Roman" w:cs="Times New Roman"/>
          <w:sz w:val="32"/>
          <w:szCs w:val="32"/>
        </w:rPr>
        <w:t xml:space="preserve">, </w:t>
      </w:r>
      <w:r w:rsidR="00A51DB2" w:rsidRPr="00695A49">
        <w:rPr>
          <w:rFonts w:ascii="Times New Roman" w:hAnsi="Times New Roman" w:cs="Times New Roman"/>
          <w:i/>
          <w:sz w:val="32"/>
          <w:szCs w:val="32"/>
        </w:rPr>
        <w:t>голубонько</w:t>
      </w:r>
      <w:r w:rsidR="00A51DB2" w:rsidRPr="00695A49">
        <w:rPr>
          <w:rFonts w:ascii="Times New Roman" w:hAnsi="Times New Roman" w:cs="Times New Roman"/>
          <w:sz w:val="32"/>
          <w:szCs w:val="32"/>
        </w:rPr>
        <w:t xml:space="preserve">, </w:t>
      </w:r>
      <w:r w:rsidR="00A51DB2" w:rsidRPr="00695A49">
        <w:rPr>
          <w:rFonts w:ascii="Times New Roman" w:hAnsi="Times New Roman" w:cs="Times New Roman"/>
          <w:i/>
          <w:sz w:val="32"/>
          <w:szCs w:val="32"/>
        </w:rPr>
        <w:t>орле</w:t>
      </w:r>
      <w:r w:rsidR="00A51DB2" w:rsidRPr="00695A49">
        <w:rPr>
          <w:rFonts w:ascii="Times New Roman" w:hAnsi="Times New Roman" w:cs="Times New Roman"/>
          <w:sz w:val="32"/>
          <w:szCs w:val="32"/>
        </w:rPr>
        <w:t>)</w:t>
      </w:r>
      <w:r w:rsidRPr="00695A49">
        <w:rPr>
          <w:rFonts w:ascii="Times New Roman" w:hAnsi="Times New Roman" w:cs="Times New Roman"/>
          <w:sz w:val="32"/>
          <w:szCs w:val="32"/>
        </w:rPr>
        <w:t xml:space="preserve">. За структурною побудовою </w:t>
      </w:r>
      <w:r w:rsidRPr="00695A49">
        <w:rPr>
          <w:rFonts w:ascii="Times New Roman" w:hAnsi="Times New Roman" w:cs="Times New Roman"/>
          <w:i/>
          <w:sz w:val="32"/>
          <w:szCs w:val="32"/>
        </w:rPr>
        <w:t>метафора</w:t>
      </w:r>
      <w:r w:rsidRPr="00695A49">
        <w:rPr>
          <w:rFonts w:ascii="Times New Roman" w:hAnsi="Times New Roman" w:cs="Times New Roman"/>
          <w:sz w:val="32"/>
          <w:szCs w:val="32"/>
        </w:rPr>
        <w:t xml:space="preserve"> буває </w:t>
      </w:r>
      <w:r w:rsidRPr="00695A49">
        <w:rPr>
          <w:rFonts w:ascii="Times New Roman" w:hAnsi="Times New Roman" w:cs="Times New Roman"/>
          <w:i/>
          <w:sz w:val="32"/>
          <w:szCs w:val="32"/>
        </w:rPr>
        <w:t>проста</w:t>
      </w:r>
      <w:r w:rsidRPr="00695A49">
        <w:rPr>
          <w:rFonts w:ascii="Times New Roman" w:hAnsi="Times New Roman" w:cs="Times New Roman"/>
          <w:sz w:val="32"/>
          <w:szCs w:val="32"/>
        </w:rPr>
        <w:t>, одинична – вжито один вираз у переносному значенні (</w:t>
      </w:r>
      <w:r w:rsidRPr="00695A49">
        <w:rPr>
          <w:rFonts w:ascii="Times New Roman" w:hAnsi="Times New Roman" w:cs="Times New Roman"/>
          <w:i/>
          <w:sz w:val="32"/>
          <w:szCs w:val="32"/>
        </w:rPr>
        <w:t>чаєнята брів</w:t>
      </w:r>
      <w:r w:rsidRPr="00695A49">
        <w:rPr>
          <w:rFonts w:ascii="Times New Roman" w:hAnsi="Times New Roman" w:cs="Times New Roman"/>
          <w:sz w:val="32"/>
          <w:szCs w:val="32"/>
        </w:rPr>
        <w:t xml:space="preserve">), а також </w:t>
      </w:r>
      <w:r w:rsidRPr="00695A49">
        <w:rPr>
          <w:rFonts w:ascii="Times New Roman" w:hAnsi="Times New Roman" w:cs="Times New Roman"/>
          <w:i/>
          <w:sz w:val="32"/>
          <w:szCs w:val="32"/>
        </w:rPr>
        <w:t>складна</w:t>
      </w:r>
      <w:r w:rsidR="0059046C" w:rsidRPr="00695A49">
        <w:rPr>
          <w:rFonts w:ascii="Times New Roman" w:hAnsi="Times New Roman" w:cs="Times New Roman"/>
          <w:i/>
          <w:sz w:val="32"/>
          <w:szCs w:val="32"/>
        </w:rPr>
        <w:t xml:space="preserve"> </w:t>
      </w:r>
      <w:r w:rsidR="00D146EC" w:rsidRPr="00695A49">
        <w:rPr>
          <w:rFonts w:ascii="Times New Roman" w:hAnsi="Times New Roman" w:cs="Times New Roman"/>
          <w:sz w:val="32"/>
          <w:szCs w:val="32"/>
        </w:rPr>
        <w:t xml:space="preserve">– </w:t>
      </w:r>
      <w:r w:rsidRPr="00695A49">
        <w:rPr>
          <w:rFonts w:ascii="Times New Roman" w:hAnsi="Times New Roman" w:cs="Times New Roman"/>
          <w:sz w:val="32"/>
          <w:szCs w:val="32"/>
        </w:rPr>
        <w:t>розгорнута</w:t>
      </w:r>
      <w:r w:rsidR="0059046C" w:rsidRPr="00695A49">
        <w:rPr>
          <w:rFonts w:ascii="Times New Roman" w:hAnsi="Times New Roman" w:cs="Times New Roman"/>
          <w:sz w:val="32"/>
          <w:szCs w:val="32"/>
        </w:rPr>
        <w:t xml:space="preserve"> конструкція</w:t>
      </w:r>
      <w:r w:rsidR="000A0580" w:rsidRPr="00695A49">
        <w:rPr>
          <w:rFonts w:ascii="Times New Roman" w:hAnsi="Times New Roman" w:cs="Times New Roman"/>
          <w:sz w:val="32"/>
          <w:szCs w:val="32"/>
        </w:rPr>
        <w:t>,</w:t>
      </w:r>
      <w:r w:rsidR="0059046C" w:rsidRPr="00695A49">
        <w:rPr>
          <w:rFonts w:ascii="Times New Roman" w:hAnsi="Times New Roman" w:cs="Times New Roman"/>
          <w:sz w:val="32"/>
          <w:szCs w:val="32"/>
        </w:rPr>
        <w:t xml:space="preserve"> </w:t>
      </w:r>
      <w:r w:rsidR="000A0580" w:rsidRPr="00695A49">
        <w:rPr>
          <w:rFonts w:ascii="Times New Roman" w:hAnsi="Times New Roman" w:cs="Times New Roman"/>
          <w:sz w:val="32"/>
          <w:szCs w:val="32"/>
        </w:rPr>
        <w:t>представлена</w:t>
      </w:r>
      <w:r w:rsidRPr="00695A49">
        <w:rPr>
          <w:rFonts w:ascii="Times New Roman" w:hAnsi="Times New Roman" w:cs="Times New Roman"/>
          <w:sz w:val="32"/>
          <w:szCs w:val="32"/>
        </w:rPr>
        <w:t xml:space="preserve"> ви</w:t>
      </w:r>
      <w:r w:rsidR="0059046C" w:rsidRPr="00695A49">
        <w:rPr>
          <w:rFonts w:ascii="Times New Roman" w:hAnsi="Times New Roman" w:cs="Times New Roman"/>
          <w:sz w:val="32"/>
          <w:szCs w:val="32"/>
        </w:rPr>
        <w:t>користанням кількох</w:t>
      </w:r>
      <w:r w:rsidRPr="00695A49">
        <w:rPr>
          <w:rFonts w:ascii="Times New Roman" w:hAnsi="Times New Roman" w:cs="Times New Roman"/>
          <w:sz w:val="32"/>
          <w:szCs w:val="32"/>
        </w:rPr>
        <w:t xml:space="preserve"> </w:t>
      </w:r>
      <w:r w:rsidR="000A0580" w:rsidRPr="00695A49">
        <w:rPr>
          <w:rFonts w:ascii="Times New Roman" w:hAnsi="Times New Roman" w:cs="Times New Roman"/>
          <w:sz w:val="32"/>
          <w:szCs w:val="32"/>
        </w:rPr>
        <w:t xml:space="preserve">метафорично перетворених </w:t>
      </w:r>
      <w:r w:rsidR="0059046C" w:rsidRPr="00695A49">
        <w:rPr>
          <w:rFonts w:ascii="Times New Roman" w:hAnsi="Times New Roman" w:cs="Times New Roman"/>
          <w:sz w:val="32"/>
          <w:szCs w:val="32"/>
        </w:rPr>
        <w:t>висловів (цілий ряд метафор),</w:t>
      </w:r>
      <w:r w:rsidRPr="00695A49">
        <w:rPr>
          <w:rFonts w:ascii="Times New Roman" w:hAnsi="Times New Roman" w:cs="Times New Roman"/>
          <w:sz w:val="32"/>
          <w:szCs w:val="32"/>
        </w:rPr>
        <w:t xml:space="preserve"> що надає мові особливої виразності та експресивності (</w:t>
      </w:r>
      <w:r w:rsidRPr="00695A49">
        <w:rPr>
          <w:rFonts w:ascii="Times New Roman" w:hAnsi="Times New Roman" w:cs="Times New Roman"/>
          <w:i/>
          <w:sz w:val="32"/>
          <w:szCs w:val="32"/>
        </w:rPr>
        <w:t>Ранок веселими руками промінців виточує</w:t>
      </w:r>
      <w:r w:rsidR="0059046C" w:rsidRPr="00695A49">
        <w:rPr>
          <w:rFonts w:ascii="Times New Roman" w:hAnsi="Times New Roman" w:cs="Times New Roman"/>
          <w:i/>
          <w:sz w:val="32"/>
          <w:szCs w:val="32"/>
        </w:rPr>
        <w:t xml:space="preserve"> </w:t>
      </w:r>
      <w:r w:rsidR="00AC291A" w:rsidRPr="00695A49">
        <w:rPr>
          <w:rFonts w:ascii="Times New Roman" w:hAnsi="Times New Roman" w:cs="Times New Roman"/>
          <w:i/>
          <w:sz w:val="32"/>
          <w:szCs w:val="32"/>
        </w:rPr>
        <w:t>з-</w:t>
      </w:r>
      <w:r w:rsidRPr="00695A49">
        <w:rPr>
          <w:rFonts w:ascii="Times New Roman" w:hAnsi="Times New Roman" w:cs="Times New Roman"/>
          <w:i/>
          <w:sz w:val="32"/>
          <w:szCs w:val="32"/>
        </w:rPr>
        <w:t xml:space="preserve">під землі пшеничний колобок сонця і ставить його на зелену, з туманцем, скатертину озимини </w:t>
      </w:r>
      <w:r w:rsidRPr="00695A49">
        <w:rPr>
          <w:rFonts w:ascii="Times New Roman" w:hAnsi="Times New Roman" w:cs="Times New Roman"/>
          <w:sz w:val="32"/>
          <w:szCs w:val="32"/>
        </w:rPr>
        <w:t xml:space="preserve">(М. Стельмах). Метафора вищою мірою володіє свіжістю асоціацій, приємністю, оригінальністю, новизною; зрозуміти таку метафору можна лише в контексті твору, де всі </w:t>
      </w:r>
      <w:r w:rsidRPr="00695A49">
        <w:rPr>
          <w:rFonts w:ascii="Times New Roman" w:hAnsi="Times New Roman" w:cs="Times New Roman"/>
          <w:sz w:val="32"/>
          <w:szCs w:val="32"/>
        </w:rPr>
        <w:lastRenderedPageBreak/>
        <w:t xml:space="preserve">асоціації зливаються воєдино, наприклад: </w:t>
      </w:r>
      <w:r w:rsidRPr="00695A49">
        <w:rPr>
          <w:rFonts w:ascii="Times New Roman" w:hAnsi="Times New Roman" w:cs="Times New Roman"/>
          <w:i/>
          <w:sz w:val="32"/>
          <w:szCs w:val="32"/>
        </w:rPr>
        <w:t>Сміються, плачуть солов’ї І б’ють піснями в груди: «Цілуй, цілуй, цілуй її, – Знов молодість не буде! Ти не дивись, що буде там, Чи забуття, чи зрада: Весна іде назустріч вам, Весна в сей час вам рада</w:t>
      </w:r>
      <w:r w:rsidR="00E77F55" w:rsidRPr="00695A49">
        <w:rPr>
          <w:rFonts w:ascii="Times New Roman" w:hAnsi="Times New Roman" w:cs="Times New Roman"/>
          <w:i/>
          <w:sz w:val="32"/>
          <w:szCs w:val="32"/>
        </w:rPr>
        <w:t>»</w:t>
      </w:r>
      <w:r w:rsidRPr="00695A49">
        <w:rPr>
          <w:rFonts w:ascii="Times New Roman" w:hAnsi="Times New Roman" w:cs="Times New Roman"/>
          <w:sz w:val="32"/>
          <w:szCs w:val="32"/>
        </w:rPr>
        <w:t xml:space="preserve"> (О. Олесь). Див. також: </w:t>
      </w:r>
      <w:r w:rsidRPr="00695A49">
        <w:rPr>
          <w:rFonts w:ascii="Times New Roman" w:hAnsi="Times New Roman" w:cs="Times New Roman"/>
          <w:i/>
          <w:sz w:val="32"/>
          <w:szCs w:val="32"/>
        </w:rPr>
        <w:t>персоніфікація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симфора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троп</w:t>
      </w:r>
      <w:r w:rsidR="00CD38A3">
        <w:rPr>
          <w:rFonts w:ascii="Times New Roman" w:hAnsi="Times New Roman" w:cs="Times New Roman"/>
          <w:i/>
          <w:sz w:val="32"/>
          <w:szCs w:val="32"/>
        </w:rPr>
        <w:t>и</w:t>
      </w:r>
      <w:r w:rsidRPr="00695A49">
        <w:rPr>
          <w:rFonts w:ascii="Times New Roman" w:hAnsi="Times New Roman" w:cs="Times New Roman"/>
          <w:sz w:val="32"/>
          <w:szCs w:val="32"/>
        </w:rPr>
        <w:t>.</w:t>
      </w:r>
    </w:p>
    <w:p w:rsidR="00FD228D" w:rsidRPr="00695A49" w:rsidRDefault="00FD228D"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 xml:space="preserve">Метафоризація </w:t>
      </w:r>
      <w:r w:rsidRPr="00695A49">
        <w:rPr>
          <w:rFonts w:ascii="Times New Roman" w:hAnsi="Times New Roman" w:cs="Times New Roman"/>
          <w:sz w:val="32"/>
          <w:szCs w:val="32"/>
        </w:rPr>
        <w:t xml:space="preserve">– найбільш поширене тропеїчне використання мовних одиниць, творення словесного образу за допомогою метафори. </w:t>
      </w:r>
    </w:p>
    <w:p w:rsidR="00FD228D" w:rsidRPr="00695A49" w:rsidRDefault="00FD228D" w:rsidP="00F64494">
      <w:pPr>
        <w:spacing w:after="0" w:line="240" w:lineRule="auto"/>
        <w:ind w:firstLine="709"/>
        <w:jc w:val="both"/>
        <w:rPr>
          <w:rFonts w:ascii="Times New Roman" w:hAnsi="Times New Roman" w:cs="Times New Roman"/>
          <w:i/>
          <w:sz w:val="32"/>
          <w:szCs w:val="32"/>
        </w:rPr>
      </w:pPr>
      <w:r w:rsidRPr="00695A49">
        <w:rPr>
          <w:rFonts w:ascii="Times New Roman" w:hAnsi="Times New Roman" w:cs="Times New Roman"/>
          <w:b/>
          <w:sz w:val="32"/>
          <w:szCs w:val="32"/>
        </w:rPr>
        <w:t xml:space="preserve">Метод </w:t>
      </w:r>
      <w:r w:rsidRPr="00695A49">
        <w:rPr>
          <w:rFonts w:ascii="Times New Roman" w:hAnsi="Times New Roman" w:cs="Times New Roman"/>
          <w:sz w:val="32"/>
          <w:szCs w:val="32"/>
        </w:rPr>
        <w:t>– спосіб дослідження, прийом або сукупність прийомів для досягнення якої-небудь мети; застосування того чи іншого методу дете</w:t>
      </w:r>
      <w:r w:rsidR="000D5DF6" w:rsidRPr="00695A49">
        <w:rPr>
          <w:rFonts w:ascii="Times New Roman" w:hAnsi="Times New Roman" w:cs="Times New Roman"/>
          <w:sz w:val="32"/>
          <w:szCs w:val="32"/>
        </w:rPr>
        <w:t>рмінується метою пізнавальної або</w:t>
      </w:r>
      <w:r w:rsidRPr="00695A49">
        <w:rPr>
          <w:rFonts w:ascii="Times New Roman" w:hAnsi="Times New Roman" w:cs="Times New Roman"/>
          <w:sz w:val="32"/>
          <w:szCs w:val="32"/>
        </w:rPr>
        <w:t xml:space="preserve"> практичної діяльності, предметом вивчення чи дії та умовами, в яких здійснюється діяльність. Стилістика оперує певними методами</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дослідження: </w:t>
      </w:r>
      <w:r w:rsidRPr="00695A49">
        <w:rPr>
          <w:rFonts w:ascii="Times New Roman" w:hAnsi="Times New Roman" w:cs="Times New Roman"/>
          <w:i/>
          <w:sz w:val="32"/>
          <w:szCs w:val="32"/>
        </w:rPr>
        <w:t>метод зіставлення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семантико-стилістичного аналізу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стилістичного експерименту</w:t>
      </w:r>
      <w:r w:rsidRPr="00695A49">
        <w:rPr>
          <w:rFonts w:ascii="Times New Roman" w:hAnsi="Times New Roman" w:cs="Times New Roman"/>
          <w:sz w:val="32"/>
          <w:szCs w:val="32"/>
        </w:rPr>
        <w:t>,</w:t>
      </w:r>
      <w:r w:rsidR="00075496" w:rsidRPr="00695A49">
        <w:rPr>
          <w:rFonts w:ascii="Times New Roman" w:hAnsi="Times New Roman" w:cs="Times New Roman"/>
          <w:i/>
          <w:sz w:val="32"/>
          <w:szCs w:val="32"/>
        </w:rPr>
        <w:t xml:space="preserve"> структурно-статистичний</w:t>
      </w:r>
      <w:r w:rsidRPr="00695A49">
        <w:rPr>
          <w:rFonts w:ascii="Times New Roman" w:hAnsi="Times New Roman" w:cs="Times New Roman"/>
          <w:sz w:val="32"/>
          <w:szCs w:val="32"/>
        </w:rPr>
        <w:t>.</w:t>
      </w:r>
    </w:p>
    <w:p w:rsidR="00FD228D" w:rsidRPr="00695A49" w:rsidRDefault="00FD228D" w:rsidP="00F64494">
      <w:pPr>
        <w:spacing w:after="0" w:line="240" w:lineRule="auto"/>
        <w:ind w:firstLine="709"/>
        <w:jc w:val="both"/>
        <w:rPr>
          <w:rFonts w:ascii="Times New Roman" w:hAnsi="Times New Roman" w:cs="Times New Roman"/>
          <w:i/>
          <w:sz w:val="32"/>
          <w:szCs w:val="32"/>
        </w:rPr>
      </w:pPr>
      <w:r w:rsidRPr="00695A49">
        <w:rPr>
          <w:rFonts w:ascii="Times New Roman" w:hAnsi="Times New Roman" w:cs="Times New Roman"/>
          <w:b/>
          <w:sz w:val="32"/>
          <w:szCs w:val="32"/>
        </w:rPr>
        <w:t>Метод зіставлення</w:t>
      </w:r>
      <w:r w:rsidRPr="00695A49">
        <w:rPr>
          <w:rFonts w:ascii="Times New Roman" w:hAnsi="Times New Roman" w:cs="Times New Roman"/>
          <w:sz w:val="32"/>
          <w:szCs w:val="32"/>
        </w:rPr>
        <w:t xml:space="preserve"> (ідентифікації) – полягає у застосуванні до вже готового тексту з метою розуміння вмотивованості вибо</w:t>
      </w:r>
      <w:r w:rsidR="00F261F0">
        <w:rPr>
          <w:rFonts w:ascii="Times New Roman" w:hAnsi="Times New Roman" w:cs="Times New Roman"/>
          <w:sz w:val="32"/>
          <w:szCs w:val="32"/>
        </w:rPr>
        <w:t>ру, смислової доцільності слова</w:t>
      </w:r>
      <w:r w:rsidRPr="00695A49">
        <w:rPr>
          <w:rFonts w:ascii="Times New Roman" w:hAnsi="Times New Roman" w:cs="Times New Roman"/>
          <w:sz w:val="32"/>
          <w:szCs w:val="32"/>
        </w:rPr>
        <w:t xml:space="preserve"> чи його художньо-естетичної ефективності; вказується засіб, що задовольняє комунікативно-інтелектуальні, естетично-емоційні критерії </w:t>
      </w:r>
      <w:r w:rsidR="00F012B3" w:rsidRPr="00695A49">
        <w:rPr>
          <w:rFonts w:ascii="Times New Roman" w:hAnsi="Times New Roman" w:cs="Times New Roman"/>
          <w:sz w:val="32"/>
          <w:szCs w:val="32"/>
        </w:rPr>
        <w:t xml:space="preserve">авторського </w:t>
      </w:r>
      <w:r w:rsidRPr="00695A49">
        <w:rPr>
          <w:rFonts w:ascii="Times New Roman" w:hAnsi="Times New Roman" w:cs="Times New Roman"/>
          <w:sz w:val="32"/>
          <w:szCs w:val="32"/>
        </w:rPr>
        <w:t xml:space="preserve">вибору. Наприклад: </w:t>
      </w:r>
      <w:r w:rsidRPr="00695A49">
        <w:rPr>
          <w:rFonts w:ascii="Times New Roman" w:hAnsi="Times New Roman" w:cs="Times New Roman"/>
          <w:i/>
          <w:sz w:val="32"/>
          <w:szCs w:val="32"/>
        </w:rPr>
        <w:t xml:space="preserve">По двору тихо походжає старий веселий Рогволод: дружина, отроки, народ кругом його </w:t>
      </w:r>
      <w:r w:rsidRPr="00695A49">
        <w:rPr>
          <w:rFonts w:ascii="Times New Roman" w:hAnsi="Times New Roman" w:cs="Times New Roman"/>
          <w:b/>
          <w:i/>
          <w:sz w:val="32"/>
          <w:szCs w:val="32"/>
        </w:rPr>
        <w:t xml:space="preserve">во </w:t>
      </w:r>
      <w:r w:rsidRPr="00695A49">
        <w:rPr>
          <w:rFonts w:ascii="Times New Roman" w:hAnsi="Times New Roman" w:cs="Times New Roman"/>
          <w:sz w:val="32"/>
          <w:szCs w:val="32"/>
        </w:rPr>
        <w:t xml:space="preserve">[у, в] </w:t>
      </w:r>
      <w:r w:rsidRPr="00695A49">
        <w:rPr>
          <w:rFonts w:ascii="Times New Roman" w:hAnsi="Times New Roman" w:cs="Times New Roman"/>
          <w:b/>
          <w:i/>
          <w:sz w:val="32"/>
          <w:szCs w:val="32"/>
        </w:rPr>
        <w:t>златі</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[золоті] </w:t>
      </w:r>
      <w:r w:rsidRPr="00695A49">
        <w:rPr>
          <w:rFonts w:ascii="Times New Roman" w:hAnsi="Times New Roman" w:cs="Times New Roman"/>
          <w:i/>
          <w:sz w:val="32"/>
          <w:szCs w:val="32"/>
        </w:rPr>
        <w:t>сяють</w:t>
      </w:r>
      <w:r w:rsidRPr="00695A49">
        <w:rPr>
          <w:rFonts w:ascii="Times New Roman" w:hAnsi="Times New Roman" w:cs="Times New Roman"/>
          <w:sz w:val="32"/>
          <w:szCs w:val="32"/>
        </w:rPr>
        <w:t xml:space="preserve"> (Т. Шевченко), – застарілі форми слів підтримують суцільний колорит архаїки, давнини тексту;</w:t>
      </w:r>
      <w:r w:rsidRPr="00695A49">
        <w:rPr>
          <w:rFonts w:ascii="Times New Roman" w:hAnsi="Times New Roman" w:cs="Times New Roman"/>
          <w:i/>
          <w:sz w:val="32"/>
          <w:szCs w:val="32"/>
        </w:rPr>
        <w:t xml:space="preserve"> Вранці Марко до наймички Ручки простягає І мамою невсипущу Ганну </w:t>
      </w:r>
      <w:r w:rsidRPr="00695A49">
        <w:rPr>
          <w:rFonts w:ascii="Times New Roman" w:hAnsi="Times New Roman" w:cs="Times New Roman"/>
          <w:b/>
          <w:i/>
          <w:sz w:val="32"/>
          <w:szCs w:val="32"/>
        </w:rPr>
        <w:t>називає</w:t>
      </w:r>
      <w:r w:rsidRPr="00695A49">
        <w:rPr>
          <w:rFonts w:ascii="Times New Roman" w:hAnsi="Times New Roman" w:cs="Times New Roman"/>
          <w:sz w:val="32"/>
          <w:szCs w:val="32"/>
        </w:rPr>
        <w:t xml:space="preserve"> [величає] (Т. Шевченко) – стилістично нейтральна лексема зберігає узвичаєний, невимушений тон оповіді; </w:t>
      </w:r>
      <w:r w:rsidRPr="00695A49">
        <w:rPr>
          <w:rFonts w:ascii="Times New Roman" w:hAnsi="Times New Roman" w:cs="Times New Roman"/>
          <w:i/>
          <w:sz w:val="32"/>
          <w:szCs w:val="32"/>
        </w:rPr>
        <w:t>Лихо моє чубат</w:t>
      </w:r>
      <w:r w:rsidRPr="00695A49">
        <w:rPr>
          <w:rFonts w:ascii="Times New Roman" w:hAnsi="Times New Roman" w:cs="Times New Roman"/>
          <w:b/>
          <w:i/>
          <w:sz w:val="32"/>
          <w:szCs w:val="32"/>
        </w:rPr>
        <w:t xml:space="preserve">еє </w:t>
      </w:r>
      <w:r w:rsidRPr="00695A49">
        <w:rPr>
          <w:rFonts w:ascii="Times New Roman" w:hAnsi="Times New Roman" w:cs="Times New Roman"/>
          <w:sz w:val="32"/>
          <w:szCs w:val="32"/>
        </w:rPr>
        <w:t>[чубате]</w:t>
      </w:r>
      <w:r w:rsidRPr="00695A49">
        <w:rPr>
          <w:rFonts w:ascii="Times New Roman" w:hAnsi="Times New Roman" w:cs="Times New Roman"/>
          <w:i/>
          <w:sz w:val="32"/>
          <w:szCs w:val="32"/>
        </w:rPr>
        <w:t>, ніхто мене не сват</w:t>
      </w:r>
      <w:r w:rsidRPr="00695A49">
        <w:rPr>
          <w:rFonts w:ascii="Times New Roman" w:hAnsi="Times New Roman" w:cs="Times New Roman"/>
          <w:b/>
          <w:i/>
          <w:sz w:val="32"/>
          <w:szCs w:val="32"/>
        </w:rPr>
        <w:t>ає</w:t>
      </w:r>
      <w:r w:rsidRPr="00695A49">
        <w:rPr>
          <w:rFonts w:ascii="Times New Roman" w:hAnsi="Times New Roman" w:cs="Times New Roman"/>
          <w:sz w:val="32"/>
          <w:szCs w:val="32"/>
        </w:rPr>
        <w:t xml:space="preserve"> (Н. тв.) – повна нестягнена форма сприяє збереженню ритмомелодики народного вислову. Див. також: </w:t>
      </w:r>
      <w:r w:rsidRPr="00695A49">
        <w:rPr>
          <w:rFonts w:ascii="Times New Roman" w:hAnsi="Times New Roman" w:cs="Times New Roman"/>
          <w:i/>
          <w:sz w:val="32"/>
          <w:szCs w:val="32"/>
        </w:rPr>
        <w:t>метод</w:t>
      </w:r>
      <w:r w:rsidRPr="00695A49">
        <w:rPr>
          <w:rFonts w:ascii="Times New Roman" w:hAnsi="Times New Roman" w:cs="Times New Roman"/>
          <w:sz w:val="32"/>
          <w:szCs w:val="32"/>
        </w:rPr>
        <w:t>.</w:t>
      </w:r>
    </w:p>
    <w:p w:rsidR="00FD228D" w:rsidRPr="00695A49" w:rsidRDefault="00FD228D" w:rsidP="00F64494">
      <w:pPr>
        <w:spacing w:after="0" w:line="240" w:lineRule="auto"/>
        <w:ind w:firstLine="709"/>
        <w:jc w:val="both"/>
        <w:rPr>
          <w:rFonts w:ascii="Times New Roman" w:hAnsi="Times New Roman" w:cs="Times New Roman"/>
          <w:i/>
          <w:sz w:val="32"/>
          <w:szCs w:val="32"/>
        </w:rPr>
      </w:pPr>
      <w:r w:rsidRPr="00695A49">
        <w:rPr>
          <w:rFonts w:ascii="Times New Roman" w:hAnsi="Times New Roman" w:cs="Times New Roman"/>
          <w:b/>
          <w:sz w:val="32"/>
          <w:szCs w:val="32"/>
        </w:rPr>
        <w:t>Метод семантико-стилістичного аналізу</w:t>
      </w:r>
      <w:r w:rsidRPr="00695A49">
        <w:rPr>
          <w:rFonts w:ascii="Times New Roman" w:hAnsi="Times New Roman" w:cs="Times New Roman"/>
          <w:sz w:val="32"/>
          <w:szCs w:val="32"/>
        </w:rPr>
        <w:t xml:space="preserve"> – розкриває смислову і стилістичну своєрідність мовленнєвих засобів та</w:t>
      </w:r>
      <w:r w:rsidR="00A2529B" w:rsidRPr="00695A49">
        <w:rPr>
          <w:rFonts w:ascii="Times New Roman" w:hAnsi="Times New Roman" w:cs="Times New Roman"/>
          <w:sz w:val="32"/>
          <w:szCs w:val="32"/>
        </w:rPr>
        <w:t xml:space="preserve"> закономірності їх використання;</w:t>
      </w:r>
      <w:r w:rsidRPr="00695A49">
        <w:rPr>
          <w:rFonts w:ascii="Times New Roman" w:hAnsi="Times New Roman" w:cs="Times New Roman"/>
          <w:sz w:val="32"/>
          <w:szCs w:val="32"/>
        </w:rPr>
        <w:t xml:space="preserve"> сприяє розумінню досліджуваної системи виражальних </w:t>
      </w:r>
      <w:r w:rsidR="006840D8" w:rsidRPr="00695A49">
        <w:rPr>
          <w:rFonts w:ascii="Times New Roman" w:hAnsi="Times New Roman" w:cs="Times New Roman"/>
          <w:sz w:val="32"/>
          <w:szCs w:val="32"/>
        </w:rPr>
        <w:t>одиниць</w:t>
      </w:r>
      <w:r w:rsidRPr="00695A49">
        <w:rPr>
          <w:rFonts w:ascii="Times New Roman" w:hAnsi="Times New Roman" w:cs="Times New Roman"/>
          <w:sz w:val="32"/>
          <w:szCs w:val="32"/>
        </w:rPr>
        <w:t xml:space="preserve"> з точки зору їх значення, </w:t>
      </w:r>
      <w:r w:rsidR="00612C99" w:rsidRPr="00695A49">
        <w:rPr>
          <w:rFonts w:ascii="Times New Roman" w:hAnsi="Times New Roman" w:cs="Times New Roman"/>
          <w:sz w:val="32"/>
          <w:szCs w:val="32"/>
        </w:rPr>
        <w:t xml:space="preserve">особливостей </w:t>
      </w:r>
      <w:r w:rsidR="00A2529B" w:rsidRPr="00695A49">
        <w:rPr>
          <w:rFonts w:ascii="Times New Roman" w:hAnsi="Times New Roman" w:cs="Times New Roman"/>
          <w:sz w:val="32"/>
          <w:szCs w:val="32"/>
        </w:rPr>
        <w:t>у</w:t>
      </w:r>
      <w:r w:rsidRPr="00695A49">
        <w:rPr>
          <w:rFonts w:ascii="Times New Roman" w:hAnsi="Times New Roman" w:cs="Times New Roman"/>
          <w:sz w:val="32"/>
          <w:szCs w:val="32"/>
        </w:rPr>
        <w:t xml:space="preserve">живання одного і того ж явища мови </w:t>
      </w:r>
      <w:r w:rsidR="006840D8" w:rsidRPr="00695A49">
        <w:rPr>
          <w:rFonts w:ascii="Times New Roman" w:hAnsi="Times New Roman" w:cs="Times New Roman"/>
          <w:sz w:val="32"/>
          <w:szCs w:val="32"/>
        </w:rPr>
        <w:t>в</w:t>
      </w:r>
      <w:r w:rsidRPr="00695A49">
        <w:rPr>
          <w:rFonts w:ascii="Times New Roman" w:hAnsi="Times New Roman" w:cs="Times New Roman"/>
          <w:sz w:val="32"/>
          <w:szCs w:val="32"/>
        </w:rPr>
        <w:t xml:space="preserve"> різних стильових різновидах з неоднаковими функціями (номінативними, стилістичними</w:t>
      </w:r>
      <w:r w:rsidR="00612C99" w:rsidRPr="00695A49">
        <w:rPr>
          <w:rFonts w:ascii="Times New Roman" w:hAnsi="Times New Roman" w:cs="Times New Roman"/>
          <w:sz w:val="32"/>
          <w:szCs w:val="32"/>
        </w:rPr>
        <w:t xml:space="preserve"> тощо</w:t>
      </w:r>
      <w:r w:rsidRPr="00695A49">
        <w:rPr>
          <w:rFonts w:ascii="Times New Roman" w:hAnsi="Times New Roman" w:cs="Times New Roman"/>
          <w:sz w:val="32"/>
          <w:szCs w:val="32"/>
        </w:rPr>
        <w:t xml:space="preserve">). Наприклад, стильове </w:t>
      </w:r>
      <w:r w:rsidRPr="00695A49">
        <w:rPr>
          <w:rFonts w:ascii="Times New Roman" w:hAnsi="Times New Roman" w:cs="Times New Roman"/>
          <w:sz w:val="32"/>
          <w:szCs w:val="32"/>
        </w:rPr>
        <w:lastRenderedPageBreak/>
        <w:t xml:space="preserve">забарвлення книжного, поетичного, рідше розмовно-просторічного характеру властиве афіксальним утворенням, на зразок: </w:t>
      </w:r>
      <w:r w:rsidRPr="00695A49">
        <w:rPr>
          <w:rFonts w:ascii="Times New Roman" w:hAnsi="Times New Roman" w:cs="Times New Roman"/>
          <w:i/>
          <w:sz w:val="32"/>
          <w:szCs w:val="32"/>
        </w:rPr>
        <w:t>викон</w:t>
      </w:r>
      <w:r w:rsidRPr="00695A49">
        <w:rPr>
          <w:rFonts w:ascii="Times New Roman" w:hAnsi="Times New Roman" w:cs="Times New Roman"/>
          <w:b/>
          <w:i/>
          <w:sz w:val="32"/>
          <w:szCs w:val="32"/>
        </w:rPr>
        <w:t>анн</w:t>
      </w:r>
      <w:r w:rsidRPr="00695A49">
        <w:rPr>
          <w:rFonts w:ascii="Times New Roman" w:hAnsi="Times New Roman" w:cs="Times New Roman"/>
          <w:i/>
          <w:sz w:val="32"/>
          <w:szCs w:val="32"/>
        </w:rPr>
        <w:t>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визн</w:t>
      </w:r>
      <w:r w:rsidRPr="00695A49">
        <w:rPr>
          <w:rFonts w:ascii="Times New Roman" w:hAnsi="Times New Roman" w:cs="Times New Roman"/>
          <w:b/>
          <w:i/>
          <w:sz w:val="32"/>
          <w:szCs w:val="32"/>
        </w:rPr>
        <w:t>анн</w:t>
      </w:r>
      <w:r w:rsidRPr="00695A49">
        <w:rPr>
          <w:rFonts w:ascii="Times New Roman" w:hAnsi="Times New Roman" w:cs="Times New Roman"/>
          <w:i/>
          <w:sz w:val="32"/>
          <w:szCs w:val="32"/>
        </w:rPr>
        <w:t>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пізн</w:t>
      </w:r>
      <w:r w:rsidRPr="00695A49">
        <w:rPr>
          <w:rFonts w:ascii="Times New Roman" w:hAnsi="Times New Roman" w:cs="Times New Roman"/>
          <w:b/>
          <w:i/>
          <w:sz w:val="32"/>
          <w:szCs w:val="32"/>
        </w:rPr>
        <w:t>анн</w:t>
      </w:r>
      <w:r w:rsidRPr="00695A49">
        <w:rPr>
          <w:rFonts w:ascii="Times New Roman" w:hAnsi="Times New Roman" w:cs="Times New Roman"/>
          <w:i/>
          <w:sz w:val="32"/>
          <w:szCs w:val="32"/>
        </w:rPr>
        <w:t>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формув</w:t>
      </w:r>
      <w:r w:rsidRPr="00695A49">
        <w:rPr>
          <w:rFonts w:ascii="Times New Roman" w:hAnsi="Times New Roman" w:cs="Times New Roman"/>
          <w:b/>
          <w:i/>
          <w:sz w:val="32"/>
          <w:szCs w:val="32"/>
        </w:rPr>
        <w:t>анн</w:t>
      </w:r>
      <w:r w:rsidRPr="00695A49">
        <w:rPr>
          <w:rFonts w:ascii="Times New Roman" w:hAnsi="Times New Roman" w:cs="Times New Roman"/>
          <w:i/>
          <w:sz w:val="32"/>
          <w:szCs w:val="32"/>
        </w:rPr>
        <w:t>я</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жад</w:t>
      </w:r>
      <w:r w:rsidRPr="00695A49">
        <w:rPr>
          <w:rFonts w:ascii="Times New Roman" w:hAnsi="Times New Roman" w:cs="Times New Roman"/>
          <w:b/>
          <w:i/>
          <w:sz w:val="32"/>
          <w:szCs w:val="32"/>
        </w:rPr>
        <w:t>анн</w:t>
      </w:r>
      <w:r w:rsidRPr="00695A49">
        <w:rPr>
          <w:rFonts w:ascii="Times New Roman" w:hAnsi="Times New Roman" w:cs="Times New Roman"/>
          <w:i/>
          <w:sz w:val="32"/>
          <w:szCs w:val="32"/>
        </w:rPr>
        <w:t>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зітх</w:t>
      </w:r>
      <w:r w:rsidRPr="00695A49">
        <w:rPr>
          <w:rFonts w:ascii="Times New Roman" w:hAnsi="Times New Roman" w:cs="Times New Roman"/>
          <w:b/>
          <w:i/>
          <w:sz w:val="32"/>
          <w:szCs w:val="32"/>
        </w:rPr>
        <w:t>анн</w:t>
      </w:r>
      <w:r w:rsidRPr="00695A49">
        <w:rPr>
          <w:rFonts w:ascii="Times New Roman" w:hAnsi="Times New Roman" w:cs="Times New Roman"/>
          <w:i/>
          <w:sz w:val="32"/>
          <w:szCs w:val="32"/>
        </w:rPr>
        <w:t>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кох</w:t>
      </w:r>
      <w:r w:rsidRPr="00695A49">
        <w:rPr>
          <w:rFonts w:ascii="Times New Roman" w:hAnsi="Times New Roman" w:cs="Times New Roman"/>
          <w:b/>
          <w:i/>
          <w:sz w:val="32"/>
          <w:szCs w:val="32"/>
        </w:rPr>
        <w:t>анн</w:t>
      </w:r>
      <w:r w:rsidRPr="00695A49">
        <w:rPr>
          <w:rFonts w:ascii="Times New Roman" w:hAnsi="Times New Roman" w:cs="Times New Roman"/>
          <w:i/>
          <w:sz w:val="32"/>
          <w:szCs w:val="32"/>
        </w:rPr>
        <w:t>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милув</w:t>
      </w:r>
      <w:r w:rsidRPr="00695A49">
        <w:rPr>
          <w:rFonts w:ascii="Times New Roman" w:hAnsi="Times New Roman" w:cs="Times New Roman"/>
          <w:b/>
          <w:i/>
          <w:sz w:val="32"/>
          <w:szCs w:val="32"/>
        </w:rPr>
        <w:t>анн</w:t>
      </w:r>
      <w:r w:rsidRPr="00695A49">
        <w:rPr>
          <w:rFonts w:ascii="Times New Roman" w:hAnsi="Times New Roman" w:cs="Times New Roman"/>
          <w:i/>
          <w:sz w:val="32"/>
          <w:szCs w:val="32"/>
        </w:rPr>
        <w:t>я</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шарп</w:t>
      </w:r>
      <w:r w:rsidRPr="00695A49">
        <w:rPr>
          <w:rFonts w:ascii="Times New Roman" w:hAnsi="Times New Roman" w:cs="Times New Roman"/>
          <w:b/>
          <w:i/>
          <w:sz w:val="32"/>
          <w:szCs w:val="32"/>
        </w:rPr>
        <w:t>ання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забув</w:t>
      </w:r>
      <w:r w:rsidRPr="00695A49">
        <w:rPr>
          <w:rFonts w:ascii="Times New Roman" w:hAnsi="Times New Roman" w:cs="Times New Roman"/>
          <w:b/>
          <w:i/>
          <w:sz w:val="32"/>
          <w:szCs w:val="32"/>
        </w:rPr>
        <w:t>анн</w:t>
      </w:r>
      <w:r w:rsidRPr="00695A49">
        <w:rPr>
          <w:rFonts w:ascii="Times New Roman" w:hAnsi="Times New Roman" w:cs="Times New Roman"/>
          <w:i/>
          <w:sz w:val="32"/>
          <w:szCs w:val="32"/>
        </w:rPr>
        <w:t>я</w:t>
      </w:r>
      <w:r w:rsidRPr="00695A49">
        <w:rPr>
          <w:rFonts w:ascii="Times New Roman" w:hAnsi="Times New Roman" w:cs="Times New Roman"/>
          <w:sz w:val="32"/>
          <w:szCs w:val="32"/>
        </w:rPr>
        <w:t>, а також пор.</w:t>
      </w:r>
      <w:r w:rsidR="00A2529B"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шовін</w:t>
      </w:r>
      <w:r w:rsidRPr="00695A49">
        <w:rPr>
          <w:rFonts w:ascii="Times New Roman" w:hAnsi="Times New Roman" w:cs="Times New Roman"/>
          <w:b/>
          <w:i/>
          <w:sz w:val="32"/>
          <w:szCs w:val="32"/>
        </w:rPr>
        <w:t>ізм</w:t>
      </w:r>
      <w:r w:rsidRPr="00695A49">
        <w:rPr>
          <w:rFonts w:ascii="Times New Roman" w:hAnsi="Times New Roman" w:cs="Times New Roman"/>
          <w:b/>
          <w:sz w:val="32"/>
          <w:szCs w:val="32"/>
        </w:rPr>
        <w:t xml:space="preserve"> </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наплюв</w:t>
      </w:r>
      <w:r w:rsidRPr="00695A49">
        <w:rPr>
          <w:rFonts w:ascii="Times New Roman" w:hAnsi="Times New Roman" w:cs="Times New Roman"/>
          <w:b/>
          <w:i/>
          <w:sz w:val="32"/>
          <w:szCs w:val="32"/>
        </w:rPr>
        <w:t>ізм</w:t>
      </w:r>
      <w:r w:rsidR="00796BD0"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мистецтво</w:t>
      </w:r>
      <w:r w:rsidRPr="00695A49">
        <w:rPr>
          <w:rFonts w:ascii="Times New Roman" w:hAnsi="Times New Roman" w:cs="Times New Roman"/>
          <w:b/>
          <w:i/>
          <w:sz w:val="32"/>
          <w:szCs w:val="32"/>
        </w:rPr>
        <w:t>знавств</w:t>
      </w:r>
      <w:r w:rsidRPr="00695A49">
        <w:rPr>
          <w:rFonts w:ascii="Times New Roman" w:hAnsi="Times New Roman" w:cs="Times New Roman"/>
          <w:i/>
          <w:sz w:val="32"/>
          <w:szCs w:val="32"/>
        </w:rPr>
        <w:t>о</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хвалько</w:t>
      </w:r>
      <w:r w:rsidRPr="00695A49">
        <w:rPr>
          <w:rFonts w:ascii="Times New Roman" w:hAnsi="Times New Roman" w:cs="Times New Roman"/>
          <w:b/>
          <w:i/>
          <w:sz w:val="32"/>
          <w:szCs w:val="32"/>
        </w:rPr>
        <w:t>знавств</w:t>
      </w:r>
      <w:r w:rsidR="00796BD0" w:rsidRPr="00695A49">
        <w:rPr>
          <w:rFonts w:ascii="Times New Roman" w:hAnsi="Times New Roman" w:cs="Times New Roman"/>
          <w:sz w:val="32"/>
          <w:szCs w:val="32"/>
        </w:rPr>
        <w:t>о,</w:t>
      </w:r>
      <w:r w:rsidRPr="00695A49">
        <w:rPr>
          <w:rFonts w:ascii="Times New Roman" w:hAnsi="Times New Roman" w:cs="Times New Roman"/>
          <w:i/>
          <w:sz w:val="32"/>
          <w:szCs w:val="32"/>
        </w:rPr>
        <w:t xml:space="preserve"> ідео</w:t>
      </w:r>
      <w:r w:rsidRPr="00695A49">
        <w:rPr>
          <w:rFonts w:ascii="Times New Roman" w:hAnsi="Times New Roman" w:cs="Times New Roman"/>
          <w:b/>
          <w:i/>
          <w:sz w:val="32"/>
          <w:szCs w:val="32"/>
        </w:rPr>
        <w:t>лог</w:t>
      </w:r>
      <w:r w:rsidRPr="00695A49">
        <w:rPr>
          <w:rFonts w:ascii="Times New Roman" w:hAnsi="Times New Roman" w:cs="Times New Roman"/>
          <w:i/>
          <w:sz w:val="32"/>
          <w:szCs w:val="32"/>
        </w:rPr>
        <w:t>ія</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брехо</w:t>
      </w:r>
      <w:r w:rsidRPr="00695A49">
        <w:rPr>
          <w:rFonts w:ascii="Times New Roman" w:hAnsi="Times New Roman" w:cs="Times New Roman"/>
          <w:b/>
          <w:i/>
          <w:sz w:val="32"/>
          <w:szCs w:val="32"/>
        </w:rPr>
        <w:t>лог</w:t>
      </w:r>
      <w:r w:rsidRPr="00695A49">
        <w:rPr>
          <w:rFonts w:ascii="Times New Roman" w:hAnsi="Times New Roman" w:cs="Times New Roman"/>
          <w:i/>
          <w:sz w:val="32"/>
          <w:szCs w:val="32"/>
        </w:rPr>
        <w:t>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тупо</w:t>
      </w:r>
      <w:r w:rsidRPr="00695A49">
        <w:rPr>
          <w:rFonts w:ascii="Times New Roman" w:hAnsi="Times New Roman" w:cs="Times New Roman"/>
          <w:b/>
          <w:i/>
          <w:sz w:val="32"/>
          <w:szCs w:val="32"/>
        </w:rPr>
        <w:t>лог</w:t>
      </w:r>
      <w:r w:rsidRPr="00695A49">
        <w:rPr>
          <w:rFonts w:ascii="Times New Roman" w:hAnsi="Times New Roman" w:cs="Times New Roman"/>
          <w:i/>
          <w:sz w:val="32"/>
          <w:szCs w:val="32"/>
        </w:rPr>
        <w:t xml:space="preserve">ія </w:t>
      </w:r>
      <w:r w:rsidRPr="00695A49">
        <w:rPr>
          <w:rFonts w:ascii="Times New Roman" w:hAnsi="Times New Roman" w:cs="Times New Roman"/>
          <w:sz w:val="32"/>
          <w:szCs w:val="32"/>
        </w:rPr>
        <w:t xml:space="preserve">тощо; визначальна роль афіксів у вираженні різних почуттєвих відтінків слова простежується на прикладах: </w:t>
      </w:r>
      <w:r w:rsidRPr="00695A49">
        <w:rPr>
          <w:rFonts w:ascii="Times New Roman" w:hAnsi="Times New Roman" w:cs="Times New Roman"/>
          <w:i/>
          <w:sz w:val="32"/>
          <w:szCs w:val="32"/>
        </w:rPr>
        <w:t>дід</w:t>
      </w:r>
      <w:r w:rsidRPr="00695A49">
        <w:rPr>
          <w:rFonts w:ascii="Times New Roman" w:hAnsi="Times New Roman" w:cs="Times New Roman"/>
          <w:b/>
          <w:i/>
          <w:sz w:val="32"/>
          <w:szCs w:val="32"/>
        </w:rPr>
        <w:t>унь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дід</w:t>
      </w:r>
      <w:r w:rsidRPr="00695A49">
        <w:rPr>
          <w:rFonts w:ascii="Times New Roman" w:hAnsi="Times New Roman" w:cs="Times New Roman"/>
          <w:b/>
          <w:i/>
          <w:sz w:val="32"/>
          <w:szCs w:val="32"/>
        </w:rPr>
        <w:t>усь</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дід</w:t>
      </w:r>
      <w:r w:rsidRPr="00695A49">
        <w:rPr>
          <w:rFonts w:ascii="Times New Roman" w:hAnsi="Times New Roman" w:cs="Times New Roman"/>
          <w:b/>
          <w:i/>
          <w:sz w:val="32"/>
          <w:szCs w:val="32"/>
        </w:rPr>
        <w:t>уган</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дід</w:t>
      </w:r>
      <w:r w:rsidRPr="00695A49">
        <w:rPr>
          <w:rFonts w:ascii="Times New Roman" w:hAnsi="Times New Roman" w:cs="Times New Roman"/>
          <w:b/>
          <w:i/>
          <w:sz w:val="32"/>
          <w:szCs w:val="32"/>
        </w:rPr>
        <w:t>иськ</w:t>
      </w:r>
      <w:r w:rsidRPr="00695A49">
        <w:rPr>
          <w:rFonts w:ascii="Times New Roman" w:hAnsi="Times New Roman" w:cs="Times New Roman"/>
          <w:i/>
          <w:sz w:val="32"/>
          <w:szCs w:val="32"/>
        </w:rPr>
        <w:t>о</w:t>
      </w:r>
      <w:r w:rsidRPr="00695A49">
        <w:rPr>
          <w:rFonts w:ascii="Times New Roman" w:hAnsi="Times New Roman" w:cs="Times New Roman"/>
          <w:sz w:val="32"/>
          <w:szCs w:val="32"/>
        </w:rPr>
        <w:t xml:space="preserve">, – </w:t>
      </w:r>
      <w:r w:rsidR="00A2529B" w:rsidRPr="00695A49">
        <w:rPr>
          <w:rFonts w:ascii="Times New Roman" w:hAnsi="Times New Roman" w:cs="Times New Roman"/>
          <w:sz w:val="32"/>
          <w:szCs w:val="32"/>
        </w:rPr>
        <w:t xml:space="preserve">де </w:t>
      </w:r>
      <w:r w:rsidRPr="00695A49">
        <w:rPr>
          <w:rFonts w:ascii="Times New Roman" w:hAnsi="Times New Roman" w:cs="Times New Roman"/>
          <w:sz w:val="32"/>
          <w:szCs w:val="32"/>
        </w:rPr>
        <w:t xml:space="preserve">афікси забарвлюють конотацією оцінно-позитивного (відтінок прихильності, ласкавості, пестливості) чи негативного (збільшеності, згрубілості) </w:t>
      </w:r>
      <w:r w:rsidR="00A2529B" w:rsidRPr="00695A49">
        <w:rPr>
          <w:rFonts w:ascii="Times New Roman" w:hAnsi="Times New Roman" w:cs="Times New Roman"/>
          <w:sz w:val="32"/>
          <w:szCs w:val="32"/>
        </w:rPr>
        <w:t>характеру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мирний</w:t>
      </w:r>
      <w:r w:rsidRPr="00695A49">
        <w:rPr>
          <w:rFonts w:ascii="Times New Roman" w:hAnsi="Times New Roman" w:cs="Times New Roman"/>
          <w:sz w:val="32"/>
          <w:szCs w:val="32"/>
        </w:rPr>
        <w:t xml:space="preserve"> – </w:t>
      </w:r>
      <w:r w:rsidRPr="00695A49">
        <w:rPr>
          <w:rFonts w:ascii="Times New Roman" w:hAnsi="Times New Roman" w:cs="Times New Roman"/>
          <w:b/>
          <w:i/>
          <w:sz w:val="32"/>
          <w:szCs w:val="32"/>
        </w:rPr>
        <w:t>су</w:t>
      </w:r>
      <w:r w:rsidRPr="00695A49">
        <w:rPr>
          <w:rFonts w:ascii="Times New Roman" w:hAnsi="Times New Roman" w:cs="Times New Roman"/>
          <w:i/>
          <w:sz w:val="32"/>
          <w:szCs w:val="32"/>
        </w:rPr>
        <w:t>мирний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мудрий</w:t>
      </w:r>
      <w:r w:rsidRPr="00695A49">
        <w:rPr>
          <w:rFonts w:ascii="Times New Roman" w:hAnsi="Times New Roman" w:cs="Times New Roman"/>
          <w:sz w:val="32"/>
          <w:szCs w:val="32"/>
        </w:rPr>
        <w:t xml:space="preserve"> – </w:t>
      </w:r>
      <w:r w:rsidRPr="00695A49">
        <w:rPr>
          <w:rFonts w:ascii="Times New Roman" w:hAnsi="Times New Roman" w:cs="Times New Roman"/>
          <w:b/>
          <w:i/>
          <w:sz w:val="32"/>
          <w:szCs w:val="32"/>
        </w:rPr>
        <w:t>пре</w:t>
      </w:r>
      <w:r w:rsidRPr="00695A49">
        <w:rPr>
          <w:rFonts w:ascii="Times New Roman" w:hAnsi="Times New Roman" w:cs="Times New Roman"/>
          <w:i/>
          <w:sz w:val="32"/>
          <w:szCs w:val="32"/>
        </w:rPr>
        <w:t>мудрий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давній – </w:t>
      </w:r>
      <w:r w:rsidRPr="00695A49">
        <w:rPr>
          <w:rFonts w:ascii="Times New Roman" w:hAnsi="Times New Roman" w:cs="Times New Roman"/>
          <w:b/>
          <w:i/>
          <w:sz w:val="32"/>
          <w:szCs w:val="32"/>
        </w:rPr>
        <w:t>пра</w:t>
      </w:r>
      <w:r w:rsidRPr="00695A49">
        <w:rPr>
          <w:rFonts w:ascii="Times New Roman" w:hAnsi="Times New Roman" w:cs="Times New Roman"/>
          <w:i/>
          <w:sz w:val="32"/>
          <w:szCs w:val="32"/>
        </w:rPr>
        <w:t>давній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з’єднати</w:t>
      </w:r>
      <w:r w:rsidRPr="00695A49">
        <w:rPr>
          <w:rFonts w:ascii="Times New Roman" w:hAnsi="Times New Roman" w:cs="Times New Roman"/>
          <w:sz w:val="32"/>
          <w:szCs w:val="32"/>
        </w:rPr>
        <w:t xml:space="preserve"> – </w:t>
      </w:r>
      <w:r w:rsidRPr="00695A49">
        <w:rPr>
          <w:rFonts w:ascii="Times New Roman" w:hAnsi="Times New Roman" w:cs="Times New Roman"/>
          <w:b/>
          <w:i/>
          <w:sz w:val="32"/>
          <w:szCs w:val="32"/>
        </w:rPr>
        <w:t>воз</w:t>
      </w:r>
      <w:r w:rsidRPr="00695A49">
        <w:rPr>
          <w:rFonts w:ascii="Times New Roman" w:hAnsi="Times New Roman" w:cs="Times New Roman"/>
          <w:i/>
          <w:sz w:val="32"/>
          <w:szCs w:val="32"/>
        </w:rPr>
        <w:t>’єднати</w:t>
      </w:r>
      <w:r w:rsidR="00A2529B" w:rsidRPr="00695A49">
        <w:rPr>
          <w:rFonts w:ascii="Times New Roman" w:hAnsi="Times New Roman" w:cs="Times New Roman"/>
          <w:sz w:val="32"/>
          <w:szCs w:val="32"/>
        </w:rPr>
        <w:t>,</w:t>
      </w:r>
      <w:r w:rsidRPr="00695A49">
        <w:rPr>
          <w:rFonts w:ascii="Times New Roman" w:hAnsi="Times New Roman" w:cs="Times New Roman"/>
          <w:sz w:val="32"/>
          <w:szCs w:val="32"/>
        </w:rPr>
        <w:t xml:space="preserve"> – значення </w:t>
      </w:r>
      <w:r w:rsidR="00A2529B" w:rsidRPr="00695A49">
        <w:rPr>
          <w:rFonts w:ascii="Times New Roman" w:hAnsi="Times New Roman" w:cs="Times New Roman"/>
          <w:sz w:val="32"/>
          <w:szCs w:val="32"/>
        </w:rPr>
        <w:t xml:space="preserve">цих </w:t>
      </w:r>
      <w:r w:rsidRPr="00695A49">
        <w:rPr>
          <w:rFonts w:ascii="Times New Roman" w:hAnsi="Times New Roman" w:cs="Times New Roman"/>
          <w:sz w:val="32"/>
          <w:szCs w:val="32"/>
        </w:rPr>
        <w:t xml:space="preserve">слів за допомогою виділених морфем набуває додаткового стилістичного забарвлення піднесеності, урочистості; </w:t>
      </w:r>
      <w:r w:rsidRPr="00695A49">
        <w:rPr>
          <w:rFonts w:ascii="Times New Roman" w:hAnsi="Times New Roman" w:cs="Times New Roman"/>
          <w:i/>
          <w:sz w:val="32"/>
          <w:szCs w:val="32"/>
        </w:rPr>
        <w:t>вітер</w:t>
      </w:r>
      <w:r w:rsidRPr="00695A49">
        <w:rPr>
          <w:rFonts w:ascii="Times New Roman" w:hAnsi="Times New Roman" w:cs="Times New Roman"/>
          <w:sz w:val="32"/>
          <w:szCs w:val="32"/>
        </w:rPr>
        <w:t xml:space="preserve"> – </w:t>
      </w:r>
      <w:r w:rsidRPr="00695A49">
        <w:rPr>
          <w:rFonts w:ascii="Times New Roman" w:hAnsi="Times New Roman" w:cs="Times New Roman"/>
          <w:b/>
          <w:i/>
          <w:sz w:val="32"/>
          <w:szCs w:val="32"/>
        </w:rPr>
        <w:t>па</w:t>
      </w:r>
      <w:r w:rsidRPr="00695A49">
        <w:rPr>
          <w:rFonts w:ascii="Times New Roman" w:hAnsi="Times New Roman" w:cs="Times New Roman"/>
          <w:i/>
          <w:sz w:val="32"/>
          <w:szCs w:val="32"/>
        </w:rPr>
        <w:t>вітер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синь</w:t>
      </w:r>
      <w:r w:rsidRPr="00695A49">
        <w:rPr>
          <w:rFonts w:ascii="Times New Roman" w:hAnsi="Times New Roman" w:cs="Times New Roman"/>
          <w:sz w:val="32"/>
          <w:szCs w:val="32"/>
        </w:rPr>
        <w:t xml:space="preserve"> – </w:t>
      </w:r>
      <w:r w:rsidRPr="00695A49">
        <w:rPr>
          <w:rFonts w:ascii="Times New Roman" w:hAnsi="Times New Roman" w:cs="Times New Roman"/>
          <w:b/>
          <w:i/>
          <w:sz w:val="32"/>
          <w:szCs w:val="32"/>
        </w:rPr>
        <w:t>про</w:t>
      </w:r>
      <w:r w:rsidRPr="00695A49">
        <w:rPr>
          <w:rFonts w:ascii="Times New Roman" w:hAnsi="Times New Roman" w:cs="Times New Roman"/>
          <w:i/>
          <w:sz w:val="32"/>
          <w:szCs w:val="32"/>
        </w:rPr>
        <w:t>синь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зелень</w:t>
      </w:r>
      <w:r w:rsidRPr="00695A49">
        <w:rPr>
          <w:rFonts w:ascii="Times New Roman" w:hAnsi="Times New Roman" w:cs="Times New Roman"/>
          <w:sz w:val="32"/>
          <w:szCs w:val="32"/>
        </w:rPr>
        <w:t xml:space="preserve"> – </w:t>
      </w:r>
      <w:r w:rsidRPr="00695A49">
        <w:rPr>
          <w:rFonts w:ascii="Times New Roman" w:hAnsi="Times New Roman" w:cs="Times New Roman"/>
          <w:b/>
          <w:i/>
          <w:sz w:val="32"/>
          <w:szCs w:val="32"/>
        </w:rPr>
        <w:t>па</w:t>
      </w:r>
      <w:r w:rsidRPr="00695A49">
        <w:rPr>
          <w:rFonts w:ascii="Times New Roman" w:hAnsi="Times New Roman" w:cs="Times New Roman"/>
          <w:i/>
          <w:sz w:val="32"/>
          <w:szCs w:val="32"/>
        </w:rPr>
        <w:t>зелень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молодь</w:t>
      </w:r>
      <w:r w:rsidRPr="00695A49">
        <w:rPr>
          <w:rFonts w:ascii="Times New Roman" w:hAnsi="Times New Roman" w:cs="Times New Roman"/>
          <w:sz w:val="32"/>
          <w:szCs w:val="32"/>
        </w:rPr>
        <w:t xml:space="preserve"> – </w:t>
      </w:r>
      <w:r w:rsidRPr="00695A49">
        <w:rPr>
          <w:rFonts w:ascii="Times New Roman" w:hAnsi="Times New Roman" w:cs="Times New Roman"/>
          <w:b/>
          <w:i/>
          <w:sz w:val="32"/>
          <w:szCs w:val="32"/>
        </w:rPr>
        <w:t>па</w:t>
      </w:r>
      <w:r w:rsidRPr="00695A49">
        <w:rPr>
          <w:rFonts w:ascii="Times New Roman" w:hAnsi="Times New Roman" w:cs="Times New Roman"/>
          <w:i/>
          <w:sz w:val="32"/>
          <w:szCs w:val="32"/>
        </w:rPr>
        <w:t>молодь</w:t>
      </w:r>
      <w:r w:rsidRPr="00695A49">
        <w:rPr>
          <w:rFonts w:ascii="Times New Roman" w:hAnsi="Times New Roman" w:cs="Times New Roman"/>
          <w:sz w:val="32"/>
          <w:szCs w:val="32"/>
        </w:rPr>
        <w:t xml:space="preserve">, – у цьому разі афікси надають словам виразно поетичного звучання; </w:t>
      </w:r>
      <w:r w:rsidRPr="00695A49">
        <w:rPr>
          <w:rFonts w:ascii="Times New Roman" w:hAnsi="Times New Roman" w:cs="Times New Roman"/>
          <w:b/>
          <w:i/>
          <w:sz w:val="32"/>
          <w:szCs w:val="32"/>
        </w:rPr>
        <w:t>анти</w:t>
      </w:r>
      <w:r w:rsidRPr="00695A49">
        <w:rPr>
          <w:rFonts w:ascii="Times New Roman" w:hAnsi="Times New Roman" w:cs="Times New Roman"/>
          <w:i/>
          <w:sz w:val="32"/>
          <w:szCs w:val="32"/>
        </w:rPr>
        <w:t>корупційний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гіпер</w:t>
      </w:r>
      <w:r w:rsidRPr="00695A49">
        <w:rPr>
          <w:rFonts w:ascii="Times New Roman" w:hAnsi="Times New Roman" w:cs="Times New Roman"/>
          <w:i/>
          <w:sz w:val="32"/>
          <w:szCs w:val="32"/>
        </w:rPr>
        <w:t>чутливий</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інтер</w:t>
      </w:r>
      <w:r w:rsidRPr="00695A49">
        <w:rPr>
          <w:rFonts w:ascii="Times New Roman" w:hAnsi="Times New Roman" w:cs="Times New Roman"/>
          <w:i/>
          <w:sz w:val="32"/>
          <w:szCs w:val="32"/>
        </w:rPr>
        <w:t>континентальний</w:t>
      </w:r>
      <w:r w:rsidRPr="00695A49">
        <w:rPr>
          <w:rFonts w:ascii="Times New Roman" w:hAnsi="Times New Roman" w:cs="Times New Roman"/>
          <w:sz w:val="32"/>
          <w:szCs w:val="32"/>
        </w:rPr>
        <w:t xml:space="preserve"> – слова із високим ступенем забарвлення книжності, сухості, офіційності, що відповідно впливає на функціональну активність та стильову закріпленість типових мовних одиниць. Див. також: </w:t>
      </w:r>
      <w:r w:rsidRPr="00695A49">
        <w:rPr>
          <w:rFonts w:ascii="Times New Roman" w:hAnsi="Times New Roman" w:cs="Times New Roman"/>
          <w:i/>
          <w:sz w:val="32"/>
          <w:szCs w:val="32"/>
        </w:rPr>
        <w:t>метод</w:t>
      </w:r>
      <w:r w:rsidRPr="00695A49">
        <w:rPr>
          <w:rFonts w:ascii="Times New Roman" w:hAnsi="Times New Roman" w:cs="Times New Roman"/>
          <w:sz w:val="32"/>
          <w:szCs w:val="32"/>
        </w:rPr>
        <w:t>.</w:t>
      </w:r>
    </w:p>
    <w:p w:rsidR="00FD228D" w:rsidRPr="00695A49" w:rsidRDefault="00FD228D"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Метод стилістичного експерименту</w:t>
      </w:r>
      <w:r w:rsidR="001F32BC" w:rsidRPr="00695A49">
        <w:rPr>
          <w:rFonts w:ascii="Times New Roman" w:hAnsi="Times New Roman" w:cs="Times New Roman"/>
          <w:sz w:val="32"/>
          <w:szCs w:val="32"/>
        </w:rPr>
        <w:t xml:space="preserve"> – полягає у творенні тексту </w:t>
      </w:r>
      <w:r w:rsidRPr="00695A49">
        <w:rPr>
          <w:rFonts w:ascii="Times New Roman" w:hAnsi="Times New Roman" w:cs="Times New Roman"/>
          <w:sz w:val="32"/>
          <w:szCs w:val="32"/>
        </w:rPr>
        <w:t>з певною стилістичною метою (настановою) шляхом</w:t>
      </w:r>
      <w:r w:rsidR="003661E8" w:rsidRPr="00695A49">
        <w:rPr>
          <w:rFonts w:ascii="Times New Roman" w:hAnsi="Times New Roman" w:cs="Times New Roman"/>
          <w:sz w:val="32"/>
          <w:szCs w:val="32"/>
        </w:rPr>
        <w:t xml:space="preserve"> добору,</w:t>
      </w:r>
      <w:r w:rsidRPr="00695A49">
        <w:rPr>
          <w:rFonts w:ascii="Times New Roman" w:hAnsi="Times New Roman" w:cs="Times New Roman"/>
          <w:sz w:val="32"/>
          <w:szCs w:val="32"/>
        </w:rPr>
        <w:t xml:space="preserve"> змін слова або слов</w:t>
      </w:r>
      <w:r w:rsidR="001F32BC" w:rsidRPr="00695A49">
        <w:rPr>
          <w:rFonts w:ascii="Times New Roman" w:hAnsi="Times New Roman" w:cs="Times New Roman"/>
          <w:sz w:val="32"/>
          <w:szCs w:val="32"/>
        </w:rPr>
        <w:t>осполучення, ряду підстановок. Н</w:t>
      </w:r>
      <w:r w:rsidRPr="00695A49">
        <w:rPr>
          <w:rFonts w:ascii="Times New Roman" w:hAnsi="Times New Roman" w:cs="Times New Roman"/>
          <w:sz w:val="32"/>
          <w:szCs w:val="32"/>
        </w:rPr>
        <w:t>априклад синонімі</w:t>
      </w:r>
      <w:r w:rsidR="001F32BC" w:rsidRPr="00695A49">
        <w:rPr>
          <w:rFonts w:ascii="Times New Roman" w:hAnsi="Times New Roman" w:cs="Times New Roman"/>
          <w:sz w:val="32"/>
          <w:szCs w:val="32"/>
        </w:rPr>
        <w:t xml:space="preserve">чних: дібрати до сучасних слів </w:t>
      </w:r>
      <w:r w:rsidR="006840D8" w:rsidRPr="00695A49">
        <w:rPr>
          <w:rFonts w:ascii="Times New Roman" w:hAnsi="Times New Roman" w:cs="Times New Roman"/>
          <w:sz w:val="32"/>
          <w:szCs w:val="32"/>
        </w:rPr>
        <w:t>(на зразок</w:t>
      </w:r>
      <w:r w:rsidR="002E36CA" w:rsidRPr="00695A49">
        <w:rPr>
          <w:rFonts w:ascii="Times New Roman" w:hAnsi="Times New Roman" w:cs="Times New Roman"/>
          <w:sz w:val="32"/>
          <w:szCs w:val="32"/>
        </w:rPr>
        <w:t>:</w:t>
      </w:r>
      <w:r w:rsidR="006840D8"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боротьба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військо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ворота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говорити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долоня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золото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іде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лице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лоб</w:t>
      </w:r>
      <w:r w:rsidR="001F32BC" w:rsidRPr="00695A49">
        <w:rPr>
          <w:rFonts w:ascii="Times New Roman" w:hAnsi="Times New Roman" w:cs="Times New Roman"/>
          <w:sz w:val="32"/>
          <w:szCs w:val="32"/>
        </w:rPr>
        <w:t xml:space="preserve"> тощо</w:t>
      </w:r>
      <w:r w:rsidR="006840D8" w:rsidRPr="00695A49">
        <w:rPr>
          <w:rFonts w:ascii="Times New Roman" w:hAnsi="Times New Roman" w:cs="Times New Roman"/>
          <w:sz w:val="32"/>
          <w:szCs w:val="32"/>
        </w:rPr>
        <w:t>)</w:t>
      </w:r>
      <w:r w:rsidRPr="00695A49">
        <w:rPr>
          <w:rFonts w:ascii="Times New Roman" w:hAnsi="Times New Roman" w:cs="Times New Roman"/>
          <w:sz w:val="32"/>
          <w:szCs w:val="32"/>
        </w:rPr>
        <w:t xml:space="preserve"> архаїчні відповідники та побудувати зв’язне висловлювання на історичну тематику, використовую</w:t>
      </w:r>
      <w:r w:rsidR="001F32BC" w:rsidRPr="00695A49">
        <w:rPr>
          <w:rFonts w:ascii="Times New Roman" w:hAnsi="Times New Roman" w:cs="Times New Roman"/>
          <w:sz w:val="32"/>
          <w:szCs w:val="32"/>
        </w:rPr>
        <w:t>чи їх зі стилістичним завданням</w:t>
      </w:r>
      <w:r w:rsidRPr="00695A49">
        <w:rPr>
          <w:rFonts w:ascii="Times New Roman" w:hAnsi="Times New Roman" w:cs="Times New Roman"/>
          <w:sz w:val="32"/>
          <w:szCs w:val="32"/>
        </w:rPr>
        <w:t>.</w:t>
      </w:r>
      <w:r w:rsidR="000D5DF6" w:rsidRPr="00695A49">
        <w:rPr>
          <w:rFonts w:ascii="Times New Roman" w:hAnsi="Times New Roman" w:cs="Times New Roman"/>
          <w:sz w:val="32"/>
          <w:szCs w:val="32"/>
        </w:rPr>
        <w:t xml:space="preserve"> </w:t>
      </w:r>
      <w:r w:rsidR="003661E8" w:rsidRPr="00695A49">
        <w:rPr>
          <w:rFonts w:ascii="Times New Roman" w:hAnsi="Times New Roman" w:cs="Times New Roman"/>
          <w:sz w:val="32"/>
          <w:szCs w:val="32"/>
        </w:rPr>
        <w:t xml:space="preserve">Цей прийом передбачає порівняння мовних засобів за їх емоційним забарвленням, експресивністю, стилістичною вмотивованістю. </w:t>
      </w:r>
      <w:r w:rsidR="000D5DF6" w:rsidRPr="00695A49">
        <w:rPr>
          <w:rFonts w:ascii="Times New Roman" w:hAnsi="Times New Roman" w:cs="Times New Roman"/>
          <w:sz w:val="32"/>
          <w:szCs w:val="32"/>
        </w:rPr>
        <w:t xml:space="preserve">Див. також: </w:t>
      </w:r>
      <w:r w:rsidR="000D5DF6" w:rsidRPr="00695A49">
        <w:rPr>
          <w:rFonts w:ascii="Times New Roman" w:hAnsi="Times New Roman" w:cs="Times New Roman"/>
          <w:i/>
          <w:sz w:val="32"/>
          <w:szCs w:val="32"/>
        </w:rPr>
        <w:t>метод</w:t>
      </w:r>
      <w:r w:rsidR="000D5DF6" w:rsidRPr="00695A49">
        <w:rPr>
          <w:rFonts w:ascii="Times New Roman" w:hAnsi="Times New Roman" w:cs="Times New Roman"/>
          <w:sz w:val="32"/>
          <w:szCs w:val="32"/>
        </w:rPr>
        <w:t>.</w:t>
      </w:r>
    </w:p>
    <w:p w:rsidR="00FD228D" w:rsidRPr="00695A49" w:rsidRDefault="00FD228D"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Метод структурно-статистичний</w:t>
      </w:r>
      <w:r w:rsidRPr="00695A49">
        <w:rPr>
          <w:rFonts w:ascii="Times New Roman" w:hAnsi="Times New Roman" w:cs="Times New Roman"/>
          <w:sz w:val="32"/>
          <w:szCs w:val="32"/>
        </w:rPr>
        <w:t xml:space="preserve"> – полягає у визначенні кількісних характеристик мовних явищ; на під</w:t>
      </w:r>
      <w:r w:rsidR="00796BD0" w:rsidRPr="00695A49">
        <w:rPr>
          <w:rFonts w:ascii="Times New Roman" w:hAnsi="Times New Roman" w:cs="Times New Roman"/>
          <w:sz w:val="32"/>
          <w:szCs w:val="32"/>
        </w:rPr>
        <w:t>ставі встановленої частотності в</w:t>
      </w:r>
      <w:r w:rsidRPr="00695A49">
        <w:rPr>
          <w:rFonts w:ascii="Times New Roman" w:hAnsi="Times New Roman" w:cs="Times New Roman"/>
          <w:sz w:val="32"/>
          <w:szCs w:val="32"/>
        </w:rPr>
        <w:t xml:space="preserve">живання окремих елементів мови виникають певні стилістичні </w:t>
      </w:r>
      <w:r w:rsidR="006840D8" w:rsidRPr="00695A49">
        <w:rPr>
          <w:rFonts w:ascii="Times New Roman" w:hAnsi="Times New Roman" w:cs="Times New Roman"/>
          <w:sz w:val="32"/>
          <w:szCs w:val="32"/>
        </w:rPr>
        <w:t>висновки. Відтак</w:t>
      </w:r>
      <w:r w:rsidR="00796BD0" w:rsidRPr="00695A49">
        <w:rPr>
          <w:rFonts w:ascii="Times New Roman" w:hAnsi="Times New Roman" w:cs="Times New Roman"/>
          <w:sz w:val="32"/>
          <w:szCs w:val="32"/>
        </w:rPr>
        <w:t xml:space="preserve"> н</w:t>
      </w:r>
      <w:r w:rsidRPr="00695A49">
        <w:rPr>
          <w:rFonts w:ascii="Times New Roman" w:hAnsi="Times New Roman" w:cs="Times New Roman"/>
          <w:sz w:val="32"/>
          <w:szCs w:val="32"/>
        </w:rPr>
        <w:t>а основі кількісн</w:t>
      </w:r>
      <w:r w:rsidR="001F32BC" w:rsidRPr="00695A49">
        <w:rPr>
          <w:rFonts w:ascii="Times New Roman" w:hAnsi="Times New Roman" w:cs="Times New Roman"/>
          <w:sz w:val="32"/>
          <w:szCs w:val="32"/>
        </w:rPr>
        <w:t>их підрахунків встановлено, що в</w:t>
      </w:r>
      <w:r w:rsidRPr="00695A49">
        <w:rPr>
          <w:rFonts w:ascii="Times New Roman" w:hAnsi="Times New Roman" w:cs="Times New Roman"/>
          <w:sz w:val="32"/>
          <w:szCs w:val="32"/>
        </w:rPr>
        <w:t xml:space="preserve"> науковому стилі переважає іменниковий характер висловлювання; у нижче наведеному тексті мовною домінантою постають архаїчні компоненти (старослов’янізми), </w:t>
      </w:r>
      <w:r w:rsidRPr="00695A49">
        <w:rPr>
          <w:rFonts w:ascii="Times New Roman" w:hAnsi="Times New Roman" w:cs="Times New Roman"/>
          <w:sz w:val="32"/>
          <w:szCs w:val="32"/>
        </w:rPr>
        <w:lastRenderedPageBreak/>
        <w:t xml:space="preserve">створюючи колорит урочистості, патетики, монументальності: </w:t>
      </w:r>
      <w:r w:rsidRPr="00695A49">
        <w:rPr>
          <w:rFonts w:ascii="Times New Roman" w:hAnsi="Times New Roman" w:cs="Times New Roman"/>
          <w:i/>
          <w:sz w:val="32"/>
          <w:szCs w:val="32"/>
        </w:rPr>
        <w:t>Возз’єднайтесь, браття мої, Прекрасная доле! І у Бога в передпокоях Сотворіте коло. Возлюбітесь, содружіться Й пренизенько вклоніться</w:t>
      </w:r>
      <w:r w:rsidR="00796BD0" w:rsidRPr="00695A49">
        <w:rPr>
          <w:rFonts w:ascii="Times New Roman" w:hAnsi="Times New Roman" w:cs="Times New Roman"/>
          <w:sz w:val="32"/>
          <w:szCs w:val="32"/>
        </w:rPr>
        <w:t xml:space="preserve"> (Авторське</w:t>
      </w:r>
      <w:r w:rsidRPr="00695A49">
        <w:rPr>
          <w:rFonts w:ascii="Times New Roman" w:hAnsi="Times New Roman" w:cs="Times New Roman"/>
          <w:sz w:val="32"/>
          <w:szCs w:val="32"/>
        </w:rPr>
        <w:t>).</w:t>
      </w:r>
      <w:r w:rsidR="000D5DF6" w:rsidRPr="00695A49">
        <w:rPr>
          <w:rFonts w:ascii="Times New Roman" w:hAnsi="Times New Roman" w:cs="Times New Roman"/>
          <w:sz w:val="32"/>
          <w:szCs w:val="32"/>
        </w:rPr>
        <w:t xml:space="preserve"> Див. також: </w:t>
      </w:r>
      <w:r w:rsidR="000D5DF6" w:rsidRPr="00695A49">
        <w:rPr>
          <w:rFonts w:ascii="Times New Roman" w:hAnsi="Times New Roman" w:cs="Times New Roman"/>
          <w:i/>
          <w:sz w:val="32"/>
          <w:szCs w:val="32"/>
        </w:rPr>
        <w:t>метод</w:t>
      </w:r>
      <w:r w:rsidR="000D5DF6" w:rsidRPr="00695A49">
        <w:rPr>
          <w:rFonts w:ascii="Times New Roman" w:hAnsi="Times New Roman" w:cs="Times New Roman"/>
          <w:sz w:val="32"/>
          <w:szCs w:val="32"/>
        </w:rPr>
        <w:t>.</w:t>
      </w:r>
    </w:p>
    <w:p w:rsidR="00FD228D" w:rsidRPr="00695A49" w:rsidRDefault="00FD228D"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Методика стилістики</w:t>
      </w:r>
      <w:r w:rsidRPr="00695A49">
        <w:rPr>
          <w:rFonts w:ascii="Times New Roman" w:hAnsi="Times New Roman" w:cs="Times New Roman"/>
          <w:sz w:val="32"/>
          <w:szCs w:val="32"/>
        </w:rPr>
        <w:t xml:space="preserve"> – сукупність взаємопов’язаних способів і прийомів найдоцільнішого вивчення й засвоєння стилістичних функцій кожної зі структурних одиниць літературної мови.</w:t>
      </w:r>
    </w:p>
    <w:p w:rsidR="00FD228D" w:rsidRPr="00695A49" w:rsidRDefault="00FD228D"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Методологія стилістики</w:t>
      </w:r>
      <w:r w:rsidRPr="00695A49">
        <w:rPr>
          <w:rFonts w:ascii="Times New Roman" w:hAnsi="Times New Roman" w:cs="Times New Roman"/>
          <w:sz w:val="32"/>
          <w:szCs w:val="32"/>
        </w:rPr>
        <w:t xml:space="preserve"> – найзагальніше вчення про методи, способи пізнання й використання усталених у стилістичній системі мови стилістем (функцій мовних одиниць), науково-філософське їх осмислення, потрактування, пояснення.</w:t>
      </w:r>
    </w:p>
    <w:p w:rsidR="00FD228D" w:rsidRPr="00695A49" w:rsidRDefault="00FD228D" w:rsidP="00452BA1">
      <w:pPr>
        <w:tabs>
          <w:tab w:val="left" w:pos="993"/>
        </w:tabs>
        <w:spacing w:after="0" w:line="240" w:lineRule="auto"/>
        <w:ind w:firstLine="709"/>
        <w:jc w:val="both"/>
        <w:rPr>
          <w:rFonts w:ascii="Times New Roman" w:eastAsia="Times New Roman" w:hAnsi="Times New Roman" w:cs="Times New Roman"/>
          <w:sz w:val="32"/>
          <w:szCs w:val="32"/>
          <w:lang w:eastAsia="uk-UA"/>
        </w:rPr>
      </w:pPr>
      <w:r w:rsidRPr="00695A49">
        <w:rPr>
          <w:rFonts w:ascii="Times New Roman" w:hAnsi="Times New Roman" w:cs="Times New Roman"/>
          <w:b/>
          <w:bCs/>
          <w:sz w:val="32"/>
          <w:szCs w:val="32"/>
        </w:rPr>
        <w:t>Метонімія</w:t>
      </w:r>
      <w:r w:rsidRPr="00695A49">
        <w:rPr>
          <w:rFonts w:ascii="Times New Roman" w:hAnsi="Times New Roman" w:cs="Times New Roman"/>
          <w:sz w:val="32"/>
          <w:szCs w:val="32"/>
        </w:rPr>
        <w:t xml:space="preserve"> – троп, що полягає у перенесенні назви одного поняття на</w:t>
      </w:r>
      <w:r w:rsidR="001F32BC" w:rsidRPr="00695A49">
        <w:rPr>
          <w:rFonts w:ascii="Times New Roman" w:hAnsi="Times New Roman" w:cs="Times New Roman"/>
          <w:sz w:val="32"/>
          <w:szCs w:val="32"/>
        </w:rPr>
        <w:t xml:space="preserve"> інше не за ознакою подібності</w:t>
      </w:r>
      <w:r w:rsidRPr="00695A49">
        <w:rPr>
          <w:rFonts w:ascii="Times New Roman" w:hAnsi="Times New Roman" w:cs="Times New Roman"/>
          <w:sz w:val="32"/>
          <w:szCs w:val="32"/>
        </w:rPr>
        <w:t xml:space="preserve">, як у метафорі, а на </w:t>
      </w:r>
      <w:r w:rsidRPr="00695A49">
        <w:rPr>
          <w:rFonts w:ascii="Times New Roman" w:eastAsia="Times New Roman" w:hAnsi="Times New Roman" w:cs="Times New Roman"/>
          <w:sz w:val="32"/>
          <w:szCs w:val="32"/>
        </w:rPr>
        <w:t xml:space="preserve">ґрунті асоціації суміжності, тобто на основі </w:t>
      </w:r>
      <w:r w:rsidRPr="00695A49">
        <w:rPr>
          <w:rFonts w:ascii="Times New Roman" w:hAnsi="Times New Roman" w:cs="Times New Roman"/>
          <w:sz w:val="32"/>
          <w:szCs w:val="32"/>
        </w:rPr>
        <w:t>близьких, реально існуючих зв’язків, відношень,</w:t>
      </w:r>
      <w:r w:rsidR="00796BD0" w:rsidRPr="00695A49">
        <w:rPr>
          <w:rFonts w:ascii="Times New Roman" w:hAnsi="Times New Roman" w:cs="Times New Roman"/>
          <w:sz w:val="32"/>
          <w:szCs w:val="32"/>
        </w:rPr>
        <w:t xml:space="preserve"> в яких перебувають між собою пев</w:t>
      </w:r>
      <w:r w:rsidRPr="00695A49">
        <w:rPr>
          <w:rFonts w:ascii="Times New Roman" w:hAnsi="Times New Roman" w:cs="Times New Roman"/>
          <w:sz w:val="32"/>
          <w:szCs w:val="32"/>
        </w:rPr>
        <w:t>ні поняття. Такими можуть бути – прина</w:t>
      </w:r>
      <w:r w:rsidR="00AB2B63" w:rsidRPr="00695A49">
        <w:rPr>
          <w:rFonts w:ascii="Times New Roman" w:hAnsi="Times New Roman" w:cs="Times New Roman"/>
          <w:sz w:val="32"/>
          <w:szCs w:val="32"/>
        </w:rPr>
        <w:t>лежність до одного кола явищ,</w:t>
      </w:r>
      <w:r w:rsidR="008D3A13" w:rsidRPr="00695A49">
        <w:rPr>
          <w:rFonts w:ascii="Times New Roman" w:hAnsi="Times New Roman" w:cs="Times New Roman"/>
          <w:sz w:val="32"/>
          <w:szCs w:val="32"/>
        </w:rPr>
        <w:t xml:space="preserve"> до</w:t>
      </w:r>
      <w:r w:rsidRPr="00695A49">
        <w:rPr>
          <w:rFonts w:ascii="Times New Roman" w:hAnsi="Times New Roman" w:cs="Times New Roman"/>
          <w:sz w:val="32"/>
          <w:szCs w:val="32"/>
        </w:rPr>
        <w:t xml:space="preserve"> понять одного порядку, часові, просторо</w:t>
      </w:r>
      <w:r w:rsidR="00AB2B63" w:rsidRPr="00695A49">
        <w:rPr>
          <w:rFonts w:ascii="Times New Roman" w:hAnsi="Times New Roman" w:cs="Times New Roman"/>
          <w:sz w:val="32"/>
          <w:szCs w:val="32"/>
        </w:rPr>
        <w:t>ві, причинно-наслідкові</w:t>
      </w:r>
      <w:r w:rsidR="00796BD0" w:rsidRPr="00695A49">
        <w:rPr>
          <w:rFonts w:ascii="Times New Roman" w:hAnsi="Times New Roman" w:cs="Times New Roman"/>
          <w:sz w:val="32"/>
          <w:szCs w:val="32"/>
        </w:rPr>
        <w:t xml:space="preserve"> та інші</w:t>
      </w:r>
      <w:r w:rsidRPr="00695A49">
        <w:rPr>
          <w:rFonts w:ascii="Times New Roman" w:hAnsi="Times New Roman" w:cs="Times New Roman"/>
          <w:sz w:val="32"/>
          <w:szCs w:val="32"/>
        </w:rPr>
        <w:t xml:space="preserve"> відношення. Розрізняють </w:t>
      </w:r>
      <w:r w:rsidRPr="00695A49">
        <w:rPr>
          <w:rFonts w:ascii="Times New Roman" w:hAnsi="Times New Roman" w:cs="Times New Roman"/>
          <w:i/>
          <w:sz w:val="32"/>
          <w:szCs w:val="32"/>
        </w:rPr>
        <w:t>метонімію місця</w:t>
      </w:r>
      <w:r w:rsidR="00796BD0"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796BD0" w:rsidRPr="00695A49">
        <w:rPr>
          <w:rFonts w:ascii="Times New Roman" w:hAnsi="Times New Roman" w:cs="Times New Roman"/>
          <w:sz w:val="32"/>
          <w:szCs w:val="32"/>
        </w:rPr>
        <w:t xml:space="preserve">в якій </w:t>
      </w:r>
      <w:r w:rsidRPr="00695A49">
        <w:rPr>
          <w:rFonts w:ascii="Times New Roman" w:hAnsi="Times New Roman" w:cs="Times New Roman"/>
          <w:sz w:val="32"/>
          <w:szCs w:val="32"/>
        </w:rPr>
        <w:t xml:space="preserve">заміщення відбувається за принципом </w:t>
      </w:r>
      <w:r w:rsidR="00796BD0" w:rsidRPr="00695A49">
        <w:rPr>
          <w:rFonts w:ascii="Times New Roman" w:hAnsi="Times New Roman" w:cs="Times New Roman"/>
          <w:sz w:val="32"/>
          <w:szCs w:val="32"/>
        </w:rPr>
        <w:t xml:space="preserve">– </w:t>
      </w:r>
      <w:r w:rsidRPr="00695A49">
        <w:rPr>
          <w:rFonts w:ascii="Times New Roman" w:hAnsi="Times New Roman" w:cs="Times New Roman"/>
          <w:sz w:val="32"/>
          <w:szCs w:val="32"/>
        </w:rPr>
        <w:t>географічна назва місцевості (села, міста, річки, краю, країни)</w:t>
      </w:r>
      <w:r w:rsidR="00796BD0"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замість населення, людей, що на ній перебувають, наприклад: </w:t>
      </w:r>
      <w:r w:rsidRPr="00695A49">
        <w:rPr>
          <w:rFonts w:ascii="Times New Roman" w:hAnsi="Times New Roman" w:cs="Times New Roman"/>
          <w:i/>
          <w:sz w:val="32"/>
          <w:szCs w:val="32"/>
        </w:rPr>
        <w:t>Умань зустрічає гостей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зала аплодує</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метонімію матеріалу</w:t>
      </w:r>
      <w:r w:rsidRPr="00695A49">
        <w:rPr>
          <w:rFonts w:ascii="Times New Roman" w:hAnsi="Times New Roman" w:cs="Times New Roman"/>
          <w:sz w:val="32"/>
          <w:szCs w:val="32"/>
        </w:rPr>
        <w:t xml:space="preserve"> – назва матеріалу замість виробу (речей, предметів) з нього, наприклад: </w:t>
      </w:r>
      <w:r w:rsidRPr="00695A49">
        <w:rPr>
          <w:rFonts w:ascii="Times New Roman" w:hAnsi="Times New Roman" w:cs="Times New Roman"/>
          <w:i/>
          <w:sz w:val="32"/>
          <w:szCs w:val="32"/>
        </w:rPr>
        <w:t>ходить уся в шовках</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срібло у вухах</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кришталь на столі</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столове срібло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метонімію</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належності</w:t>
      </w:r>
      <w:r w:rsidRPr="00695A49">
        <w:rPr>
          <w:rFonts w:ascii="Times New Roman" w:hAnsi="Times New Roman" w:cs="Times New Roman"/>
          <w:sz w:val="32"/>
          <w:szCs w:val="32"/>
        </w:rPr>
        <w:t xml:space="preserve"> – вказівка на ім’я творця (імені чи прізвища письменника) замість назв його творів, наприклад: </w:t>
      </w:r>
      <w:r w:rsidRPr="00695A49">
        <w:rPr>
          <w:rFonts w:ascii="Times New Roman" w:hAnsi="Times New Roman" w:cs="Times New Roman"/>
          <w:i/>
          <w:sz w:val="32"/>
          <w:szCs w:val="32"/>
        </w:rPr>
        <w:t>читати Довженка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перекладати Шекспіра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метонімію вмістимого </w:t>
      </w:r>
      <w:r w:rsidRPr="00695A49">
        <w:rPr>
          <w:rFonts w:ascii="Times New Roman" w:hAnsi="Times New Roman" w:cs="Times New Roman"/>
          <w:sz w:val="32"/>
          <w:szCs w:val="32"/>
        </w:rPr>
        <w:t xml:space="preserve">– взаємозаміна між назвою посуду </w:t>
      </w:r>
      <w:r w:rsidR="006840D8" w:rsidRPr="00695A49">
        <w:rPr>
          <w:rFonts w:ascii="Times New Roman" w:hAnsi="Times New Roman" w:cs="Times New Roman"/>
          <w:sz w:val="32"/>
          <w:szCs w:val="32"/>
        </w:rPr>
        <w:t>та</w:t>
      </w:r>
      <w:r w:rsidRPr="00695A49">
        <w:rPr>
          <w:rFonts w:ascii="Times New Roman" w:hAnsi="Times New Roman" w:cs="Times New Roman"/>
          <w:sz w:val="32"/>
          <w:szCs w:val="32"/>
        </w:rPr>
        <w:t xml:space="preserve"> її вмістом чи навпаки, наприклад: </w:t>
      </w:r>
      <w:r w:rsidRPr="00695A49">
        <w:rPr>
          <w:rFonts w:ascii="Times New Roman" w:hAnsi="Times New Roman" w:cs="Times New Roman"/>
          <w:i/>
          <w:sz w:val="32"/>
          <w:szCs w:val="32"/>
        </w:rPr>
        <w:t>хоч відро пий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поставила на стіл суп</w:t>
      </w:r>
      <w:r w:rsidR="001F32BC"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0D5DF6" w:rsidRPr="00695A49">
        <w:rPr>
          <w:rFonts w:ascii="Times New Roman" w:hAnsi="Times New Roman" w:cs="Times New Roman"/>
          <w:i/>
          <w:sz w:val="32"/>
          <w:szCs w:val="32"/>
        </w:rPr>
        <w:t>метонімію засобу</w:t>
      </w:r>
      <w:r w:rsidR="000D5DF6" w:rsidRPr="00695A49">
        <w:rPr>
          <w:rFonts w:ascii="Times New Roman" w:hAnsi="Times New Roman" w:cs="Times New Roman"/>
          <w:sz w:val="32"/>
          <w:szCs w:val="32"/>
        </w:rPr>
        <w:t xml:space="preserve"> – замість назви дії, її наслідків вказівка на знаряддя праці, наприклад: </w:t>
      </w:r>
      <w:r w:rsidR="000D5DF6" w:rsidRPr="00695A49">
        <w:rPr>
          <w:rFonts w:ascii="Times New Roman" w:hAnsi="Times New Roman" w:cs="Times New Roman"/>
          <w:i/>
          <w:sz w:val="32"/>
          <w:szCs w:val="32"/>
        </w:rPr>
        <w:t>усе пішло під ніж</w:t>
      </w:r>
      <w:r w:rsidR="000D5DF6" w:rsidRPr="00695A49">
        <w:rPr>
          <w:rFonts w:ascii="Times New Roman" w:hAnsi="Times New Roman" w:cs="Times New Roman"/>
          <w:sz w:val="32"/>
          <w:szCs w:val="32"/>
        </w:rPr>
        <w:t xml:space="preserve">; </w:t>
      </w:r>
      <w:r w:rsidR="00175147" w:rsidRPr="00695A49">
        <w:rPr>
          <w:rFonts w:ascii="Times New Roman" w:hAnsi="Times New Roman" w:cs="Times New Roman"/>
          <w:sz w:val="32"/>
          <w:szCs w:val="32"/>
        </w:rPr>
        <w:t>та</w:t>
      </w:r>
      <w:r w:rsidRPr="00695A49">
        <w:rPr>
          <w:rFonts w:ascii="Times New Roman" w:hAnsi="Times New Roman" w:cs="Times New Roman"/>
          <w:sz w:val="32"/>
          <w:szCs w:val="32"/>
        </w:rPr>
        <w:t xml:space="preserve"> под.: </w:t>
      </w:r>
      <w:r w:rsidRPr="00695A49">
        <w:rPr>
          <w:rFonts w:ascii="Times New Roman" w:hAnsi="Times New Roman" w:cs="Times New Roman"/>
          <w:i/>
          <w:sz w:val="32"/>
          <w:szCs w:val="32"/>
        </w:rPr>
        <w:t xml:space="preserve">відділ у відпустці </w:t>
      </w:r>
      <w:r w:rsidRPr="00695A49">
        <w:rPr>
          <w:rFonts w:ascii="Times New Roman" w:hAnsi="Times New Roman" w:cs="Times New Roman"/>
          <w:sz w:val="32"/>
          <w:szCs w:val="32"/>
        </w:rPr>
        <w:t xml:space="preserve">(співробітники відділу), </w:t>
      </w:r>
      <w:r w:rsidRPr="00695A49">
        <w:rPr>
          <w:rFonts w:ascii="Times New Roman" w:hAnsi="Times New Roman" w:cs="Times New Roman"/>
          <w:i/>
          <w:sz w:val="32"/>
          <w:szCs w:val="32"/>
        </w:rPr>
        <w:t xml:space="preserve">подай англійську </w:t>
      </w:r>
      <w:r w:rsidRPr="00695A49">
        <w:rPr>
          <w:rFonts w:ascii="Times New Roman" w:hAnsi="Times New Roman" w:cs="Times New Roman"/>
          <w:sz w:val="32"/>
          <w:szCs w:val="32"/>
        </w:rPr>
        <w:t xml:space="preserve">(підручник з англійської мови), </w:t>
      </w:r>
      <w:r w:rsidRPr="00695A49">
        <w:rPr>
          <w:rFonts w:ascii="Times New Roman" w:hAnsi="Times New Roman" w:cs="Times New Roman"/>
          <w:i/>
          <w:sz w:val="32"/>
          <w:szCs w:val="32"/>
        </w:rPr>
        <w:t>немає серця</w:t>
      </w:r>
      <w:r w:rsidRPr="00695A49">
        <w:rPr>
          <w:rFonts w:ascii="Times New Roman" w:hAnsi="Times New Roman" w:cs="Times New Roman"/>
          <w:sz w:val="32"/>
          <w:szCs w:val="32"/>
        </w:rPr>
        <w:t xml:space="preserve"> (жорстокий) тощо. </w:t>
      </w:r>
      <w:r w:rsidRPr="00695A49">
        <w:rPr>
          <w:rFonts w:ascii="Times New Roman" w:eastAsia="Times New Roman" w:hAnsi="Times New Roman" w:cs="Times New Roman"/>
          <w:sz w:val="32"/>
          <w:szCs w:val="32"/>
          <w:lang w:eastAsia="uk-UA"/>
        </w:rPr>
        <w:t>Метонімія є стильовою рисою живої розмовної мови; як скомпресована, згорнена номінативна структура зручна для використання в усному мовленні, відповідно продуктивна, стилістично експресивна і не виходить за межі стильових норм, на зразок</w:t>
      </w:r>
      <w:r w:rsidR="00175147" w:rsidRPr="00695A49">
        <w:rPr>
          <w:rFonts w:ascii="Times New Roman" w:eastAsia="Times New Roman" w:hAnsi="Times New Roman" w:cs="Times New Roman"/>
          <w:sz w:val="32"/>
          <w:szCs w:val="32"/>
          <w:lang w:eastAsia="uk-UA"/>
        </w:rPr>
        <w:t xml:space="preserve"> </w:t>
      </w:r>
      <w:r w:rsidR="00175147" w:rsidRPr="00695A49">
        <w:rPr>
          <w:rFonts w:ascii="Times New Roman" w:eastAsia="Times New Roman" w:hAnsi="Times New Roman" w:cs="Times New Roman"/>
          <w:sz w:val="32"/>
          <w:szCs w:val="32"/>
          <w:lang w:eastAsia="uk-UA"/>
        </w:rPr>
        <w:lastRenderedPageBreak/>
        <w:t>виразів</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його знає весь будинок</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село повчало</w:t>
      </w:r>
      <w:r w:rsidR="00452BA1" w:rsidRPr="00695A49">
        <w:rPr>
          <w:rFonts w:ascii="Times New Roman" w:eastAsia="Times New Roman" w:hAnsi="Times New Roman" w:cs="Times New Roman"/>
          <w:sz w:val="32"/>
          <w:szCs w:val="32"/>
          <w:lang w:eastAsia="uk-UA"/>
        </w:rPr>
        <w:t>;</w:t>
      </w:r>
      <w:r w:rsidR="00452BA1" w:rsidRPr="00695A49">
        <w:rPr>
          <w:rFonts w:ascii="Times New Roman" w:eastAsia="Times New Roman" w:hAnsi="Times New Roman" w:cs="Times New Roman"/>
          <w:i/>
          <w:sz w:val="32"/>
          <w:szCs w:val="32"/>
          <w:lang w:eastAsia="uk-UA"/>
        </w:rPr>
        <w:t xml:space="preserve"> район знайшов кошти</w:t>
      </w:r>
      <w:r w:rsidR="00452BA1" w:rsidRPr="00695A49">
        <w:rPr>
          <w:rFonts w:ascii="Times New Roman" w:eastAsia="Times New Roman" w:hAnsi="Times New Roman" w:cs="Times New Roman"/>
          <w:sz w:val="32"/>
          <w:szCs w:val="32"/>
          <w:lang w:eastAsia="uk-UA"/>
        </w:rPr>
        <w:t xml:space="preserve">; </w:t>
      </w:r>
      <w:r w:rsidR="00452BA1" w:rsidRPr="00695A49">
        <w:rPr>
          <w:rFonts w:ascii="Times New Roman" w:eastAsia="Times New Roman" w:hAnsi="Times New Roman" w:cs="Times New Roman"/>
          <w:i/>
          <w:sz w:val="32"/>
          <w:szCs w:val="32"/>
          <w:lang w:eastAsia="uk-UA"/>
        </w:rPr>
        <w:t>інститут підтягнувся</w:t>
      </w:r>
      <w:r w:rsidR="00452BA1" w:rsidRPr="00695A49">
        <w:rPr>
          <w:rFonts w:ascii="Times New Roman" w:eastAsia="Times New Roman" w:hAnsi="Times New Roman" w:cs="Times New Roman"/>
          <w:sz w:val="32"/>
          <w:szCs w:val="32"/>
          <w:lang w:eastAsia="uk-UA"/>
        </w:rPr>
        <w:t>;</w:t>
      </w:r>
      <w:r w:rsidRPr="00695A49">
        <w:rPr>
          <w:rFonts w:ascii="Times New Roman" w:eastAsia="Times New Roman" w:hAnsi="Times New Roman" w:cs="Times New Roman"/>
          <w:sz w:val="32"/>
          <w:szCs w:val="32"/>
          <w:lang w:eastAsia="uk-UA"/>
        </w:rPr>
        <w:t xml:space="preserve"> </w:t>
      </w:r>
      <w:r w:rsidR="00452BA1" w:rsidRPr="00695A49">
        <w:rPr>
          <w:rFonts w:ascii="Times New Roman" w:eastAsia="Times New Roman" w:hAnsi="Times New Roman" w:cs="Times New Roman"/>
          <w:i/>
          <w:sz w:val="32"/>
          <w:szCs w:val="32"/>
          <w:lang w:eastAsia="uk-UA"/>
        </w:rPr>
        <w:t>міністерство згодне</w:t>
      </w:r>
      <w:r w:rsidR="00452BA1"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sz w:val="32"/>
          <w:szCs w:val="32"/>
          <w:lang w:eastAsia="uk-UA"/>
        </w:rPr>
        <w:t xml:space="preserve">тощо. </w:t>
      </w:r>
      <w:r w:rsidRPr="00695A49">
        <w:rPr>
          <w:rFonts w:ascii="Times New Roman" w:hAnsi="Times New Roman" w:cs="Times New Roman"/>
          <w:sz w:val="32"/>
          <w:szCs w:val="32"/>
        </w:rPr>
        <w:t xml:space="preserve">Метонімія у художньому мовленні дозволяє сфокусувати увагу на найважливішому слові, дає змогу виділити найбільш характерну рису, ознаку об’єкта зображення та глибоко і яскраво, почасти в несподіваній формі, її показати. Наприклад: </w:t>
      </w:r>
      <w:r w:rsidRPr="00695A49">
        <w:rPr>
          <w:rFonts w:ascii="Times New Roman" w:hAnsi="Times New Roman" w:cs="Times New Roman"/>
          <w:i/>
          <w:sz w:val="32"/>
          <w:szCs w:val="32"/>
        </w:rPr>
        <w:t xml:space="preserve">А як тепер співатиме </w:t>
      </w:r>
      <w:r w:rsidRPr="00695A49">
        <w:rPr>
          <w:rFonts w:ascii="Times New Roman" w:hAnsi="Times New Roman" w:cs="Times New Roman"/>
          <w:b/>
          <w:i/>
          <w:sz w:val="32"/>
          <w:szCs w:val="32"/>
        </w:rPr>
        <w:t>Полтава</w:t>
      </w:r>
      <w:r w:rsidRPr="00695A49">
        <w:rPr>
          <w:rFonts w:ascii="Times New Roman" w:hAnsi="Times New Roman" w:cs="Times New Roman"/>
          <w:i/>
          <w:sz w:val="32"/>
          <w:szCs w:val="32"/>
        </w:rPr>
        <w:t>? Чи сльози не душитимуть її?</w:t>
      </w:r>
      <w:r w:rsidRPr="00695A49">
        <w:rPr>
          <w:rFonts w:ascii="Times New Roman" w:hAnsi="Times New Roman" w:cs="Times New Roman"/>
          <w:sz w:val="32"/>
          <w:szCs w:val="32"/>
        </w:rPr>
        <w:t xml:space="preserve"> (Л. Костенко); </w:t>
      </w:r>
      <w:r w:rsidRPr="00695A49">
        <w:rPr>
          <w:rFonts w:ascii="Times New Roman" w:hAnsi="Times New Roman" w:cs="Times New Roman"/>
          <w:i/>
          <w:sz w:val="32"/>
          <w:szCs w:val="32"/>
        </w:rPr>
        <w:t xml:space="preserve">Дніпро на нас розсердився, плаче </w:t>
      </w:r>
      <w:r w:rsidRPr="00695A49">
        <w:rPr>
          <w:rFonts w:ascii="Times New Roman" w:hAnsi="Times New Roman" w:cs="Times New Roman"/>
          <w:b/>
          <w:i/>
          <w:sz w:val="32"/>
          <w:szCs w:val="32"/>
        </w:rPr>
        <w:t>Україна</w:t>
      </w:r>
      <w:r w:rsidRPr="00695A49">
        <w:rPr>
          <w:rFonts w:ascii="Times New Roman" w:hAnsi="Times New Roman" w:cs="Times New Roman"/>
          <w:sz w:val="32"/>
          <w:szCs w:val="32"/>
        </w:rPr>
        <w:t xml:space="preserve">; </w:t>
      </w:r>
      <w:r w:rsidRPr="00695A49">
        <w:rPr>
          <w:rFonts w:ascii="Times New Roman" w:hAnsi="Times New Roman" w:cs="Times New Roman"/>
          <w:i/>
          <w:color w:val="000000" w:themeColor="text1"/>
          <w:sz w:val="32"/>
          <w:szCs w:val="32"/>
        </w:rPr>
        <w:t xml:space="preserve">І </w:t>
      </w:r>
      <w:r w:rsidRPr="00695A49">
        <w:rPr>
          <w:rFonts w:ascii="Times New Roman" w:hAnsi="Times New Roman" w:cs="Times New Roman"/>
          <w:b/>
          <w:i/>
          <w:color w:val="000000" w:themeColor="text1"/>
          <w:sz w:val="32"/>
          <w:szCs w:val="32"/>
        </w:rPr>
        <w:t>Коллара</w:t>
      </w:r>
      <w:r w:rsidRPr="00695A49">
        <w:rPr>
          <w:rFonts w:ascii="Times New Roman" w:hAnsi="Times New Roman" w:cs="Times New Roman"/>
          <w:i/>
          <w:color w:val="000000" w:themeColor="text1"/>
          <w:sz w:val="32"/>
          <w:szCs w:val="32"/>
        </w:rPr>
        <w:t xml:space="preserve"> читаєте З усієї сили, І </w:t>
      </w:r>
      <w:r w:rsidRPr="00695A49">
        <w:rPr>
          <w:rFonts w:ascii="Times New Roman" w:hAnsi="Times New Roman" w:cs="Times New Roman"/>
          <w:b/>
          <w:i/>
          <w:color w:val="000000" w:themeColor="text1"/>
          <w:sz w:val="32"/>
          <w:szCs w:val="32"/>
        </w:rPr>
        <w:t>Шафарика</w:t>
      </w:r>
      <w:r w:rsidRPr="00695A49">
        <w:rPr>
          <w:rFonts w:ascii="Times New Roman" w:hAnsi="Times New Roman" w:cs="Times New Roman"/>
          <w:i/>
          <w:color w:val="000000" w:themeColor="text1"/>
          <w:sz w:val="32"/>
          <w:szCs w:val="32"/>
        </w:rPr>
        <w:t xml:space="preserve">, і </w:t>
      </w:r>
      <w:r w:rsidRPr="00695A49">
        <w:rPr>
          <w:rFonts w:ascii="Times New Roman" w:hAnsi="Times New Roman" w:cs="Times New Roman"/>
          <w:b/>
          <w:i/>
          <w:color w:val="000000" w:themeColor="text1"/>
          <w:sz w:val="32"/>
          <w:szCs w:val="32"/>
        </w:rPr>
        <w:t>Ганка</w:t>
      </w:r>
      <w:r w:rsidR="00452BA1" w:rsidRPr="00695A49">
        <w:rPr>
          <w:rFonts w:ascii="Times New Roman" w:hAnsi="Times New Roman" w:cs="Times New Roman"/>
          <w:i/>
          <w:color w:val="000000" w:themeColor="text1"/>
          <w:sz w:val="32"/>
          <w:szCs w:val="32"/>
        </w:rPr>
        <w:t>,</w:t>
      </w:r>
      <w:r w:rsidRPr="00695A49">
        <w:rPr>
          <w:rFonts w:ascii="Times New Roman" w:hAnsi="Times New Roman" w:cs="Times New Roman"/>
          <w:color w:val="000080"/>
          <w:sz w:val="32"/>
          <w:szCs w:val="32"/>
        </w:rPr>
        <w:t xml:space="preserve"> </w:t>
      </w:r>
      <w:r w:rsidRPr="00695A49">
        <w:rPr>
          <w:rFonts w:ascii="Times New Roman" w:hAnsi="Times New Roman" w:cs="Times New Roman"/>
          <w:i/>
          <w:color w:val="000000" w:themeColor="text1"/>
          <w:sz w:val="32"/>
          <w:szCs w:val="32"/>
        </w:rPr>
        <w:t>І в слов'янофіли Так і претесь... І всі мови Слов'янського люду – Всі знаєте. А своєї</w:t>
      </w:r>
      <w:r w:rsidR="00452BA1" w:rsidRPr="00695A49">
        <w:rPr>
          <w:rFonts w:ascii="Times New Roman" w:hAnsi="Times New Roman" w:cs="Times New Roman"/>
          <w:i/>
          <w:color w:val="000000" w:themeColor="text1"/>
          <w:sz w:val="32"/>
          <w:szCs w:val="32"/>
        </w:rPr>
        <w:t xml:space="preserve"> Дастьбі…</w:t>
      </w:r>
      <w:r w:rsidRPr="00695A49">
        <w:rPr>
          <w:rFonts w:ascii="Times New Roman" w:hAnsi="Times New Roman" w:cs="Times New Roman"/>
          <w:i/>
          <w:color w:val="000000" w:themeColor="text1"/>
          <w:sz w:val="32"/>
          <w:szCs w:val="32"/>
        </w:rPr>
        <w:t xml:space="preserve"> </w:t>
      </w:r>
      <w:r w:rsidRPr="00695A49">
        <w:rPr>
          <w:rFonts w:ascii="Times New Roman" w:hAnsi="Times New Roman" w:cs="Times New Roman"/>
          <w:color w:val="000000" w:themeColor="text1"/>
          <w:sz w:val="32"/>
          <w:szCs w:val="32"/>
        </w:rPr>
        <w:t>(З тв. Т. Шевченка);</w:t>
      </w:r>
      <w:r w:rsidRPr="00695A49">
        <w:rPr>
          <w:rFonts w:ascii="Times New Roman" w:hAnsi="Times New Roman" w:cs="Times New Roman"/>
          <w:sz w:val="32"/>
          <w:szCs w:val="32"/>
        </w:rPr>
        <w:t xml:space="preserve"> </w:t>
      </w:r>
      <w:r w:rsidR="00342EA8" w:rsidRPr="00695A49">
        <w:rPr>
          <w:rFonts w:ascii="Times New Roman" w:hAnsi="Times New Roman" w:cs="Times New Roman"/>
          <w:i/>
          <w:sz w:val="32"/>
          <w:szCs w:val="32"/>
        </w:rPr>
        <w:t>Ой</w:t>
      </w:r>
      <w:r w:rsidRPr="00695A49">
        <w:rPr>
          <w:rFonts w:ascii="Times New Roman" w:hAnsi="Times New Roman" w:cs="Times New Roman"/>
          <w:i/>
          <w:sz w:val="32"/>
          <w:szCs w:val="32"/>
        </w:rPr>
        <w:t xml:space="preserve"> знати, знати, що за господиня, Щедрий вечір, що за господиня. В неї челядка </w:t>
      </w:r>
      <w:r w:rsidRPr="00695A49">
        <w:rPr>
          <w:rFonts w:ascii="Times New Roman" w:hAnsi="Times New Roman" w:cs="Times New Roman"/>
          <w:b/>
          <w:i/>
          <w:sz w:val="32"/>
          <w:szCs w:val="32"/>
        </w:rPr>
        <w:t>вся в</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золоті</w:t>
      </w:r>
      <w:r w:rsidRPr="00695A49">
        <w:rPr>
          <w:rFonts w:ascii="Times New Roman" w:hAnsi="Times New Roman" w:cs="Times New Roman"/>
          <w:i/>
          <w:sz w:val="32"/>
          <w:szCs w:val="32"/>
        </w:rPr>
        <w:t xml:space="preserve"> ходить…</w:t>
      </w:r>
      <w:r w:rsidRPr="00695A49">
        <w:rPr>
          <w:rFonts w:ascii="Times New Roman" w:hAnsi="Times New Roman" w:cs="Times New Roman"/>
          <w:sz w:val="32"/>
          <w:szCs w:val="32"/>
        </w:rPr>
        <w:t xml:space="preserve"> (Н. тв.). Див. також: </w:t>
      </w:r>
      <w:r w:rsidRPr="00695A49">
        <w:rPr>
          <w:rFonts w:ascii="Times New Roman" w:hAnsi="Times New Roman" w:cs="Times New Roman"/>
          <w:bCs/>
          <w:i/>
          <w:sz w:val="32"/>
          <w:szCs w:val="32"/>
        </w:rPr>
        <w:t>антономазія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перифраз</w:t>
      </w:r>
      <w:r w:rsidRPr="00695A49">
        <w:rPr>
          <w:rFonts w:ascii="Times New Roman" w:hAnsi="Times New Roman" w:cs="Times New Roman"/>
          <w:sz w:val="32"/>
          <w:szCs w:val="32"/>
        </w:rPr>
        <w:t xml:space="preserve">, </w:t>
      </w:r>
      <w:r w:rsidR="000D5DF6" w:rsidRPr="00695A49">
        <w:rPr>
          <w:rFonts w:ascii="Times New Roman" w:hAnsi="Times New Roman" w:cs="Times New Roman"/>
          <w:i/>
          <w:sz w:val="32"/>
          <w:szCs w:val="32"/>
        </w:rPr>
        <w:t>синекдоха</w:t>
      </w:r>
      <w:r w:rsidR="000D5DF6"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троп</w:t>
      </w:r>
      <w:r w:rsidR="00CD38A3">
        <w:rPr>
          <w:rFonts w:ascii="Times New Roman" w:hAnsi="Times New Roman" w:cs="Times New Roman"/>
          <w:i/>
          <w:sz w:val="32"/>
          <w:szCs w:val="32"/>
        </w:rPr>
        <w:t>и</w:t>
      </w:r>
      <w:r w:rsidRPr="00695A49">
        <w:rPr>
          <w:rFonts w:ascii="Times New Roman" w:hAnsi="Times New Roman" w:cs="Times New Roman"/>
          <w:sz w:val="32"/>
          <w:szCs w:val="32"/>
        </w:rPr>
        <w:t>.</w:t>
      </w:r>
    </w:p>
    <w:p w:rsidR="00FD228D" w:rsidRPr="00695A49" w:rsidRDefault="00FD228D"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iCs/>
          <w:color w:val="000000"/>
          <w:sz w:val="32"/>
          <w:szCs w:val="32"/>
        </w:rPr>
        <w:t xml:space="preserve">Минулий час </w:t>
      </w:r>
      <w:r w:rsidRPr="00695A49">
        <w:rPr>
          <w:rFonts w:ascii="Times New Roman" w:hAnsi="Times New Roman" w:cs="Times New Roman"/>
          <w:iCs/>
          <w:color w:val="000000"/>
          <w:sz w:val="32"/>
          <w:szCs w:val="32"/>
        </w:rPr>
        <w:t>– граматична категорія</w:t>
      </w:r>
      <w:r w:rsidR="00342EA8" w:rsidRPr="00695A49">
        <w:rPr>
          <w:rFonts w:ascii="Times New Roman" w:hAnsi="Times New Roman" w:cs="Times New Roman"/>
          <w:iCs/>
          <w:color w:val="000000"/>
          <w:sz w:val="32"/>
          <w:szCs w:val="32"/>
        </w:rPr>
        <w:t xml:space="preserve"> у дієслівній стилістиці</w:t>
      </w:r>
      <w:r w:rsidRPr="00695A49">
        <w:rPr>
          <w:rFonts w:ascii="Times New Roman" w:hAnsi="Times New Roman" w:cs="Times New Roman"/>
          <w:iCs/>
          <w:color w:val="000000"/>
          <w:sz w:val="32"/>
          <w:szCs w:val="32"/>
        </w:rPr>
        <w:t>; дієслівні ф</w:t>
      </w:r>
      <w:r w:rsidRPr="00695A49">
        <w:rPr>
          <w:rFonts w:ascii="Times New Roman" w:hAnsi="Times New Roman" w:cs="Times New Roman"/>
          <w:color w:val="000000"/>
          <w:sz w:val="32"/>
          <w:szCs w:val="32"/>
        </w:rPr>
        <w:t xml:space="preserve">орми минулого часу доконаного виду мають два основні значення: </w:t>
      </w:r>
      <w:r w:rsidRPr="00695A49">
        <w:rPr>
          <w:rFonts w:ascii="Times New Roman" w:hAnsi="Times New Roman" w:cs="Times New Roman"/>
          <w:sz w:val="32"/>
          <w:szCs w:val="32"/>
        </w:rPr>
        <w:t>а) дія, що відбулася в певний момент минулого; б) наслідкове значення, яке можна сприй</w:t>
      </w:r>
      <w:r w:rsidR="00050D18" w:rsidRPr="00695A49">
        <w:rPr>
          <w:rFonts w:ascii="Times New Roman" w:hAnsi="Times New Roman" w:cs="Times New Roman"/>
          <w:sz w:val="32"/>
          <w:szCs w:val="32"/>
        </w:rPr>
        <w:t xml:space="preserve">мати як дію в теперішньому часі, як-от: </w:t>
      </w:r>
      <w:r w:rsidRPr="00695A49">
        <w:rPr>
          <w:rFonts w:ascii="Times New Roman" w:hAnsi="Times New Roman" w:cs="Times New Roman"/>
          <w:i/>
          <w:iCs/>
          <w:sz w:val="32"/>
          <w:szCs w:val="32"/>
        </w:rPr>
        <w:t xml:space="preserve">Ти запізнився. </w:t>
      </w:r>
      <w:r w:rsidR="006840D8" w:rsidRPr="00695A49">
        <w:rPr>
          <w:rFonts w:ascii="Times New Roman" w:hAnsi="Times New Roman" w:cs="Times New Roman"/>
          <w:sz w:val="32"/>
          <w:szCs w:val="32"/>
        </w:rPr>
        <w:t>Минулий час здатний також у</w:t>
      </w:r>
      <w:r w:rsidRPr="00695A49">
        <w:rPr>
          <w:rFonts w:ascii="Times New Roman" w:hAnsi="Times New Roman" w:cs="Times New Roman"/>
          <w:sz w:val="32"/>
          <w:szCs w:val="32"/>
        </w:rPr>
        <w:t xml:space="preserve">живатися </w:t>
      </w:r>
      <w:r w:rsidRPr="00695A49">
        <w:rPr>
          <w:rFonts w:ascii="Times New Roman" w:hAnsi="Times New Roman" w:cs="Times New Roman"/>
          <w:i/>
          <w:sz w:val="32"/>
          <w:szCs w:val="32"/>
        </w:rPr>
        <w:t>в значенні майбутнього</w:t>
      </w:r>
      <w:r w:rsidR="00843926" w:rsidRPr="00695A49">
        <w:rPr>
          <w:rFonts w:ascii="Times New Roman" w:hAnsi="Times New Roman" w:cs="Times New Roman"/>
          <w:sz w:val="32"/>
          <w:szCs w:val="32"/>
        </w:rPr>
        <w:t xml:space="preserve">, або </w:t>
      </w:r>
      <w:r w:rsidR="00843926" w:rsidRPr="00695A49">
        <w:rPr>
          <w:rFonts w:ascii="Times New Roman" w:hAnsi="Times New Roman" w:cs="Times New Roman"/>
          <w:i/>
          <w:sz w:val="32"/>
          <w:szCs w:val="32"/>
        </w:rPr>
        <w:t>теперішнього</w:t>
      </w:r>
      <w:r w:rsidRPr="00695A49">
        <w:rPr>
          <w:rFonts w:ascii="Times New Roman" w:hAnsi="Times New Roman" w:cs="Times New Roman"/>
          <w:sz w:val="32"/>
          <w:szCs w:val="32"/>
        </w:rPr>
        <w:t xml:space="preserve">, </w:t>
      </w:r>
      <w:r w:rsidR="00843926" w:rsidRPr="00695A49">
        <w:rPr>
          <w:rFonts w:ascii="Times New Roman" w:hAnsi="Times New Roman" w:cs="Times New Roman"/>
          <w:color w:val="000000"/>
          <w:sz w:val="32"/>
          <w:szCs w:val="32"/>
        </w:rPr>
        <w:t>підкреслюючи в</w:t>
      </w:r>
      <w:r w:rsidRPr="00695A49">
        <w:rPr>
          <w:rFonts w:ascii="Times New Roman" w:hAnsi="Times New Roman" w:cs="Times New Roman"/>
          <w:color w:val="000000"/>
          <w:sz w:val="32"/>
          <w:szCs w:val="32"/>
        </w:rPr>
        <w:t xml:space="preserve">певненість у здійсненні дії чи наміру, наприклад: </w:t>
      </w:r>
      <w:r w:rsidRPr="00695A49">
        <w:rPr>
          <w:rFonts w:ascii="Times New Roman" w:hAnsi="Times New Roman" w:cs="Times New Roman"/>
          <w:i/>
          <w:sz w:val="32"/>
          <w:szCs w:val="32"/>
        </w:rPr>
        <w:t xml:space="preserve">Обминай їх, доню: раз тільки ступиш – і </w:t>
      </w:r>
      <w:r w:rsidRPr="00695A49">
        <w:rPr>
          <w:rFonts w:ascii="Times New Roman" w:hAnsi="Times New Roman" w:cs="Times New Roman"/>
          <w:b/>
          <w:i/>
          <w:sz w:val="32"/>
          <w:szCs w:val="32"/>
        </w:rPr>
        <w:t>пропала</w:t>
      </w:r>
      <w:r w:rsidR="000C2BEF" w:rsidRPr="00695A49">
        <w:rPr>
          <w:rFonts w:ascii="Times New Roman" w:hAnsi="Times New Roman" w:cs="Times New Roman"/>
          <w:sz w:val="32"/>
          <w:szCs w:val="32"/>
        </w:rPr>
        <w:t xml:space="preserve"> [пор.: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пропаде</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воля! </w:t>
      </w:r>
      <w:r w:rsidRPr="00695A49">
        <w:rPr>
          <w:rFonts w:ascii="Times New Roman" w:hAnsi="Times New Roman" w:cs="Times New Roman"/>
          <w:sz w:val="32"/>
          <w:szCs w:val="32"/>
        </w:rPr>
        <w:t>(Л. Костенко</w:t>
      </w:r>
      <w:r w:rsidRPr="00695A49">
        <w:rPr>
          <w:rFonts w:ascii="Times New Roman" w:hAnsi="Times New Roman" w:cs="Times New Roman"/>
          <w:iCs/>
          <w:color w:val="000000"/>
          <w:sz w:val="32"/>
          <w:szCs w:val="32"/>
        </w:rPr>
        <w:t>)</w:t>
      </w:r>
      <w:r w:rsidR="000C2BEF" w:rsidRPr="00695A49">
        <w:rPr>
          <w:rFonts w:ascii="Times New Roman" w:hAnsi="Times New Roman" w:cs="Times New Roman"/>
          <w:i/>
          <w:iCs/>
          <w:color w:val="000000"/>
          <w:sz w:val="32"/>
          <w:szCs w:val="32"/>
        </w:rPr>
        <w:t xml:space="preserve"> </w:t>
      </w:r>
      <w:r w:rsidR="000C2BEF" w:rsidRPr="00695A49">
        <w:rPr>
          <w:rFonts w:ascii="Times New Roman" w:hAnsi="Times New Roman" w:cs="Times New Roman"/>
          <w:iCs/>
          <w:color w:val="000000"/>
          <w:sz w:val="32"/>
          <w:szCs w:val="32"/>
        </w:rPr>
        <w:t>чи</w:t>
      </w:r>
      <w:r w:rsidR="000C2BEF" w:rsidRPr="00695A49">
        <w:rPr>
          <w:rFonts w:ascii="Times New Roman" w:hAnsi="Times New Roman" w:cs="Times New Roman"/>
          <w:i/>
          <w:iCs/>
          <w:color w:val="000000"/>
          <w:sz w:val="32"/>
          <w:szCs w:val="32"/>
        </w:rPr>
        <w:t xml:space="preserve"> Ну, я пішов</w:t>
      </w:r>
      <w:r w:rsidRPr="00695A49">
        <w:rPr>
          <w:rFonts w:ascii="Times New Roman" w:hAnsi="Times New Roman" w:cs="Times New Roman"/>
          <w:sz w:val="32"/>
          <w:szCs w:val="32"/>
        </w:rPr>
        <w:t xml:space="preserve">. </w:t>
      </w:r>
      <w:r w:rsidRPr="00695A49">
        <w:rPr>
          <w:rFonts w:ascii="Times New Roman" w:hAnsi="Times New Roman" w:cs="Times New Roman"/>
          <w:iCs/>
          <w:color w:val="000000"/>
          <w:sz w:val="32"/>
          <w:szCs w:val="32"/>
        </w:rPr>
        <w:t>Оскільки</w:t>
      </w:r>
      <w:r w:rsidRPr="00695A49">
        <w:rPr>
          <w:rFonts w:ascii="Times New Roman" w:hAnsi="Times New Roman" w:cs="Times New Roman"/>
          <w:i/>
          <w:iCs/>
          <w:color w:val="000000"/>
          <w:sz w:val="32"/>
          <w:szCs w:val="32"/>
        </w:rPr>
        <w:t xml:space="preserve"> </w:t>
      </w:r>
      <w:r w:rsidRPr="00695A49">
        <w:rPr>
          <w:rFonts w:ascii="Times New Roman" w:hAnsi="Times New Roman" w:cs="Times New Roman"/>
          <w:color w:val="000000"/>
          <w:sz w:val="32"/>
          <w:szCs w:val="32"/>
        </w:rPr>
        <w:t xml:space="preserve">вживання </w:t>
      </w:r>
      <w:r w:rsidRPr="00695A49">
        <w:rPr>
          <w:rFonts w:ascii="Times New Roman" w:hAnsi="Times New Roman" w:cs="Times New Roman"/>
          <w:i/>
          <w:color w:val="000000"/>
          <w:sz w:val="32"/>
          <w:szCs w:val="32"/>
        </w:rPr>
        <w:t>давноминулого часу</w:t>
      </w:r>
      <w:r w:rsidRPr="00695A49">
        <w:rPr>
          <w:rFonts w:ascii="Times New Roman" w:hAnsi="Times New Roman" w:cs="Times New Roman"/>
          <w:color w:val="000000"/>
          <w:sz w:val="32"/>
          <w:szCs w:val="32"/>
        </w:rPr>
        <w:t xml:space="preserve"> має розмовний характер, то його не використовують у книжних стилях. Мають розмовний характер і дієслівно-вигукові форми, які позначають минулу дію, що набуває значення раптовості, несподіва</w:t>
      </w:r>
      <w:r w:rsidR="006840D8" w:rsidRPr="00695A49">
        <w:rPr>
          <w:rFonts w:ascii="Times New Roman" w:hAnsi="Times New Roman" w:cs="Times New Roman"/>
          <w:color w:val="000000"/>
          <w:sz w:val="32"/>
          <w:szCs w:val="32"/>
        </w:rPr>
        <w:t>ності, одноразовості (на зразок:</w:t>
      </w:r>
      <w:r w:rsidRPr="00695A49">
        <w:rPr>
          <w:rFonts w:ascii="Times New Roman" w:hAnsi="Times New Roman" w:cs="Times New Roman"/>
          <w:color w:val="000000"/>
          <w:sz w:val="32"/>
          <w:szCs w:val="32"/>
        </w:rPr>
        <w:t xml:space="preserve"> </w:t>
      </w:r>
      <w:r w:rsidRPr="00695A49">
        <w:rPr>
          <w:rFonts w:ascii="Times New Roman" w:hAnsi="Times New Roman" w:cs="Times New Roman"/>
          <w:i/>
          <w:iCs/>
          <w:sz w:val="32"/>
          <w:szCs w:val="32"/>
        </w:rPr>
        <w:t>блись</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бух</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хап</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хлюп</w:t>
      </w:r>
      <w:r w:rsidRPr="00695A49">
        <w:rPr>
          <w:rFonts w:ascii="Times New Roman" w:hAnsi="Times New Roman" w:cs="Times New Roman"/>
          <w:iCs/>
          <w:sz w:val="32"/>
          <w:szCs w:val="32"/>
        </w:rPr>
        <w:t>)</w:t>
      </w:r>
      <w:r w:rsidRPr="00695A49">
        <w:rPr>
          <w:rFonts w:ascii="Times New Roman" w:hAnsi="Times New Roman" w:cs="Times New Roman"/>
          <w:i/>
          <w:iCs/>
          <w:sz w:val="32"/>
          <w:szCs w:val="32"/>
        </w:rPr>
        <w:t>.</w:t>
      </w:r>
      <w:r w:rsidR="00050D18" w:rsidRPr="00695A49">
        <w:rPr>
          <w:rFonts w:ascii="Times New Roman" w:hAnsi="Times New Roman" w:cs="Times New Roman"/>
          <w:i/>
          <w:iCs/>
          <w:sz w:val="32"/>
          <w:szCs w:val="32"/>
        </w:rPr>
        <w:t xml:space="preserve"> </w:t>
      </w:r>
      <w:r w:rsidRPr="00695A49">
        <w:rPr>
          <w:rFonts w:ascii="Times New Roman" w:hAnsi="Times New Roman" w:cs="Times New Roman"/>
          <w:sz w:val="32"/>
          <w:szCs w:val="32"/>
        </w:rPr>
        <w:t xml:space="preserve">У сферу значення минулого переходить значення форми майбутнього часу, вживаної зі словом </w:t>
      </w:r>
      <w:r w:rsidRPr="00695A49">
        <w:rPr>
          <w:rFonts w:ascii="Times New Roman" w:hAnsi="Times New Roman" w:cs="Times New Roman"/>
          <w:i/>
          <w:sz w:val="32"/>
          <w:szCs w:val="32"/>
        </w:rPr>
        <w:t>як</w:t>
      </w:r>
      <w:r w:rsidRPr="00695A49">
        <w:rPr>
          <w:rFonts w:ascii="Times New Roman" w:hAnsi="Times New Roman" w:cs="Times New Roman"/>
          <w:sz w:val="32"/>
          <w:szCs w:val="32"/>
        </w:rPr>
        <w:t xml:space="preserve">, увиразнюючи таким чином ознаку раптовості дії: </w:t>
      </w:r>
      <w:r w:rsidRPr="00695A49">
        <w:rPr>
          <w:rFonts w:ascii="Times New Roman" w:hAnsi="Times New Roman" w:cs="Times New Roman"/>
          <w:i/>
          <w:sz w:val="32"/>
          <w:szCs w:val="32"/>
        </w:rPr>
        <w:t xml:space="preserve">А </w:t>
      </w:r>
      <w:r w:rsidRPr="00695A49">
        <w:rPr>
          <w:rFonts w:ascii="Times New Roman" w:hAnsi="Times New Roman" w:cs="Times New Roman"/>
          <w:b/>
          <w:i/>
          <w:sz w:val="32"/>
          <w:szCs w:val="32"/>
        </w:rPr>
        <w:t>як вийду</w:t>
      </w:r>
      <w:r w:rsidRPr="00695A49">
        <w:rPr>
          <w:rFonts w:ascii="Times New Roman" w:hAnsi="Times New Roman" w:cs="Times New Roman"/>
          <w:i/>
          <w:sz w:val="32"/>
          <w:szCs w:val="32"/>
        </w:rPr>
        <w:t xml:space="preserve"> за ворота, од вітру валюся</w:t>
      </w:r>
      <w:r w:rsidRPr="00695A49">
        <w:rPr>
          <w:rFonts w:ascii="Times New Roman" w:hAnsi="Times New Roman" w:cs="Times New Roman"/>
          <w:sz w:val="32"/>
          <w:szCs w:val="32"/>
        </w:rPr>
        <w:t xml:space="preserve"> (Л. Костенко).</w:t>
      </w:r>
      <w:r w:rsidRPr="00695A49">
        <w:rPr>
          <w:rFonts w:ascii="Times New Roman" w:hAnsi="Times New Roman" w:cs="Times New Roman"/>
          <w:color w:val="000000"/>
          <w:sz w:val="32"/>
          <w:szCs w:val="32"/>
        </w:rPr>
        <w:t xml:space="preserve"> Див. також: </w:t>
      </w:r>
      <w:r w:rsidRPr="00695A49">
        <w:rPr>
          <w:rFonts w:ascii="Times New Roman" w:hAnsi="Times New Roman" w:cs="Times New Roman"/>
          <w:i/>
          <w:color w:val="000000"/>
          <w:sz w:val="32"/>
          <w:szCs w:val="32"/>
        </w:rPr>
        <w:t>давноминулий час</w:t>
      </w:r>
      <w:r w:rsidRPr="00695A49">
        <w:rPr>
          <w:rFonts w:ascii="Times New Roman" w:hAnsi="Times New Roman" w:cs="Times New Roman"/>
          <w:color w:val="000000"/>
          <w:sz w:val="32"/>
          <w:szCs w:val="32"/>
        </w:rPr>
        <w:t xml:space="preserve">, </w:t>
      </w:r>
      <w:r w:rsidRPr="00695A49">
        <w:rPr>
          <w:rFonts w:ascii="Times New Roman" w:hAnsi="Times New Roman" w:cs="Times New Roman"/>
          <w:i/>
          <w:sz w:val="32"/>
          <w:szCs w:val="32"/>
        </w:rPr>
        <w:t>категорія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часу</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i/>
          <w:color w:val="000000"/>
          <w:sz w:val="32"/>
          <w:szCs w:val="32"/>
        </w:rPr>
        <w:t>майбутній час</w:t>
      </w:r>
      <w:r w:rsidRPr="00695A49">
        <w:rPr>
          <w:rFonts w:ascii="Times New Roman" w:hAnsi="Times New Roman" w:cs="Times New Roman"/>
          <w:color w:val="000000"/>
          <w:sz w:val="32"/>
          <w:szCs w:val="32"/>
        </w:rPr>
        <w:t>.</w:t>
      </w:r>
    </w:p>
    <w:p w:rsidR="0041232B" w:rsidRPr="00695A49" w:rsidRDefault="0041232B"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Міжкультурна комунікація </w:t>
      </w:r>
      <w:r w:rsidRPr="00695A49">
        <w:rPr>
          <w:rFonts w:ascii="Times New Roman" w:hAnsi="Times New Roman" w:cs="Times New Roman"/>
          <w:bCs/>
          <w:sz w:val="32"/>
          <w:szCs w:val="32"/>
        </w:rPr>
        <w:t>– різновид комунікації, що здійснюється в межах однієї мови комунікантами – представниками різних культур.</w:t>
      </w:r>
      <w:r w:rsidR="00785B7E" w:rsidRPr="00695A49">
        <w:rPr>
          <w:rFonts w:ascii="Times New Roman" w:hAnsi="Times New Roman" w:cs="Times New Roman"/>
          <w:bCs/>
          <w:sz w:val="32"/>
          <w:szCs w:val="32"/>
        </w:rPr>
        <w:t xml:space="preserve"> Одним із найголовніших завдань міжкультурної комунікації є формування міжкультурної компетентності комунікантів на засадах взаємоповаги і толерантності до чужої культури й мови. </w:t>
      </w:r>
    </w:p>
    <w:p w:rsidR="00FD228D" w:rsidRPr="00695A49" w:rsidRDefault="00FD228D" w:rsidP="00F64494">
      <w:pPr>
        <w:tabs>
          <w:tab w:val="left" w:pos="993"/>
        </w:tabs>
        <w:spacing w:after="0" w:line="240" w:lineRule="auto"/>
        <w:ind w:firstLine="709"/>
        <w:jc w:val="both"/>
        <w:rPr>
          <w:rFonts w:ascii="Times New Roman" w:eastAsia="Times New Roman" w:hAnsi="Times New Roman" w:cs="Times New Roman"/>
          <w:sz w:val="32"/>
          <w:szCs w:val="32"/>
          <w:lang w:eastAsia="uk-UA"/>
        </w:rPr>
      </w:pPr>
      <w:r w:rsidRPr="00695A49">
        <w:rPr>
          <w:rFonts w:ascii="Times New Roman" w:hAnsi="Times New Roman" w:cs="Times New Roman"/>
          <w:b/>
          <w:bCs/>
          <w:sz w:val="32"/>
          <w:szCs w:val="32"/>
        </w:rPr>
        <w:lastRenderedPageBreak/>
        <w:t xml:space="preserve">Міжстильова лексика </w:t>
      </w:r>
      <w:r w:rsidRPr="00695A49">
        <w:rPr>
          <w:rFonts w:ascii="Times New Roman" w:hAnsi="Times New Roman" w:cs="Times New Roman"/>
          <w:bCs/>
          <w:sz w:val="32"/>
          <w:szCs w:val="32"/>
        </w:rPr>
        <w:t>(стилістично нейтральна)</w:t>
      </w:r>
      <w:r w:rsidRPr="00695A49">
        <w:rPr>
          <w:rFonts w:ascii="Times New Roman" w:hAnsi="Times New Roman" w:cs="Times New Roman"/>
          <w:sz w:val="32"/>
          <w:szCs w:val="32"/>
        </w:rPr>
        <w:t xml:space="preserve"> –</w:t>
      </w:r>
      <w:r w:rsidRPr="00695A49">
        <w:rPr>
          <w:rFonts w:ascii="Times New Roman" w:eastAsia="Times New Roman" w:hAnsi="Times New Roman" w:cs="Times New Roman"/>
          <w:sz w:val="32"/>
          <w:szCs w:val="32"/>
          <w:lang w:eastAsia="uk-UA"/>
        </w:rPr>
        <w:t xml:space="preserve"> слова, що не мають стилістичного забарвлення і стильового призначення, можуть </w:t>
      </w:r>
      <w:r w:rsidR="00C078DE" w:rsidRPr="00695A49">
        <w:rPr>
          <w:rFonts w:ascii="Times New Roman" w:hAnsi="Times New Roman" w:cs="Times New Roman"/>
          <w:sz w:val="32"/>
          <w:szCs w:val="32"/>
        </w:rPr>
        <w:t>без будь-яких обмежень у</w:t>
      </w:r>
      <w:r w:rsidRPr="00695A49">
        <w:rPr>
          <w:rFonts w:ascii="Times New Roman" w:hAnsi="Times New Roman" w:cs="Times New Roman"/>
          <w:sz w:val="32"/>
          <w:szCs w:val="32"/>
        </w:rPr>
        <w:t xml:space="preserve">живатися </w:t>
      </w:r>
      <w:r w:rsidR="008C4162">
        <w:rPr>
          <w:rFonts w:ascii="Times New Roman" w:hAnsi="Times New Roman" w:cs="Times New Roman"/>
          <w:sz w:val="32"/>
          <w:szCs w:val="32"/>
        </w:rPr>
        <w:t>в у</w:t>
      </w:r>
      <w:r w:rsidRPr="00695A49">
        <w:rPr>
          <w:rFonts w:ascii="Times New Roman" w:hAnsi="Times New Roman" w:cs="Times New Roman"/>
          <w:sz w:val="32"/>
          <w:szCs w:val="32"/>
        </w:rPr>
        <w:t>сіх стилях</w:t>
      </w:r>
      <w:r w:rsidRPr="00695A49">
        <w:rPr>
          <w:rFonts w:ascii="Times New Roman" w:eastAsia="Times New Roman" w:hAnsi="Times New Roman" w:cs="Times New Roman"/>
          <w:sz w:val="32"/>
          <w:szCs w:val="32"/>
          <w:lang w:eastAsia="uk-UA"/>
        </w:rPr>
        <w:t xml:space="preserve">. </w:t>
      </w:r>
      <w:r w:rsidRPr="00695A49">
        <w:rPr>
          <w:rFonts w:ascii="Times New Roman" w:hAnsi="Times New Roman" w:cs="Times New Roman"/>
          <w:sz w:val="32"/>
          <w:szCs w:val="32"/>
        </w:rPr>
        <w:t>Ознака нейтральності пов’язана із загальновживаністю, тому ядро вказаної лексики становлять назви осіб за родинною співвіднесеністю, явищ природи, рослинного, тваринного світу, предметів побуту, ознак, дій, просторових і часових понять, одиниць виміру тощо (наприклад:</w:t>
      </w:r>
      <w:r w:rsidR="008C4162">
        <w:rPr>
          <w:rFonts w:ascii="Times New Roman" w:hAnsi="Times New Roman" w:cs="Times New Roman"/>
          <w:sz w:val="32"/>
          <w:szCs w:val="32"/>
        </w:rPr>
        <w:t xml:space="preserve"> </w:t>
      </w:r>
      <w:r w:rsidRPr="00695A49">
        <w:rPr>
          <w:rFonts w:ascii="Times New Roman" w:hAnsi="Times New Roman" w:cs="Times New Roman"/>
          <w:i/>
          <w:sz w:val="32"/>
          <w:szCs w:val="32"/>
        </w:rPr>
        <w:t>сестра</w:t>
      </w:r>
      <w:r w:rsidRPr="00695A49">
        <w:rPr>
          <w:rFonts w:ascii="Times New Roman" w:hAnsi="Times New Roman" w:cs="Times New Roman"/>
          <w:sz w:val="32"/>
          <w:szCs w:val="32"/>
        </w:rPr>
        <w:t xml:space="preserve">, </w:t>
      </w:r>
      <w:r w:rsidR="008C4162" w:rsidRPr="00695A49">
        <w:rPr>
          <w:rFonts w:ascii="Times New Roman" w:hAnsi="Times New Roman" w:cs="Times New Roman"/>
          <w:i/>
          <w:sz w:val="32"/>
          <w:szCs w:val="32"/>
        </w:rPr>
        <w:t>син</w:t>
      </w:r>
      <w:r w:rsidR="008C4162" w:rsidRPr="008C4162">
        <w:rPr>
          <w:rFonts w:ascii="Times New Roman" w:hAnsi="Times New Roman" w:cs="Times New Roman"/>
          <w:sz w:val="32"/>
          <w:szCs w:val="32"/>
        </w:rPr>
        <w:t>,</w:t>
      </w:r>
      <w:r w:rsidR="008C4162"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вухо</w:t>
      </w:r>
      <w:r w:rsidRPr="00695A49">
        <w:rPr>
          <w:rFonts w:ascii="Times New Roman" w:hAnsi="Times New Roman" w:cs="Times New Roman"/>
          <w:sz w:val="32"/>
          <w:szCs w:val="32"/>
        </w:rPr>
        <w:t xml:space="preserve">, </w:t>
      </w:r>
      <w:r w:rsidR="008C4162" w:rsidRPr="00695A49">
        <w:rPr>
          <w:rFonts w:ascii="Times New Roman" w:hAnsi="Times New Roman" w:cs="Times New Roman"/>
          <w:i/>
          <w:sz w:val="32"/>
          <w:szCs w:val="32"/>
        </w:rPr>
        <w:t>нога</w:t>
      </w:r>
      <w:r w:rsidR="008C4162" w:rsidRPr="00695A49">
        <w:rPr>
          <w:rFonts w:ascii="Times New Roman" w:hAnsi="Times New Roman" w:cs="Times New Roman"/>
          <w:sz w:val="32"/>
          <w:szCs w:val="32"/>
        </w:rPr>
        <w:t>,</w:t>
      </w:r>
      <w:r w:rsidR="008C4162">
        <w:rPr>
          <w:rFonts w:ascii="Times New Roman" w:hAnsi="Times New Roman" w:cs="Times New Roman"/>
          <w:sz w:val="32"/>
          <w:szCs w:val="32"/>
        </w:rPr>
        <w:t xml:space="preserve"> </w:t>
      </w:r>
      <w:r w:rsidRPr="00695A49">
        <w:rPr>
          <w:rFonts w:ascii="Times New Roman" w:hAnsi="Times New Roman" w:cs="Times New Roman"/>
          <w:i/>
          <w:sz w:val="32"/>
          <w:szCs w:val="32"/>
        </w:rPr>
        <w:t>мороз</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олень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сосна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стілець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злий</w:t>
      </w:r>
      <w:r w:rsidRPr="00695A49">
        <w:rPr>
          <w:rFonts w:ascii="Times New Roman" w:hAnsi="Times New Roman" w:cs="Times New Roman"/>
          <w:sz w:val="32"/>
          <w:szCs w:val="32"/>
        </w:rPr>
        <w:t xml:space="preserve">, </w:t>
      </w:r>
      <w:r w:rsidR="008C4162" w:rsidRPr="00695A49">
        <w:rPr>
          <w:rFonts w:ascii="Times New Roman" w:hAnsi="Times New Roman" w:cs="Times New Roman"/>
          <w:i/>
          <w:sz w:val="32"/>
          <w:szCs w:val="32"/>
        </w:rPr>
        <w:t>синій</w:t>
      </w:r>
      <w:r w:rsidR="008C4162" w:rsidRPr="00695A49">
        <w:rPr>
          <w:rFonts w:ascii="Times New Roman" w:hAnsi="Times New Roman" w:cs="Times New Roman"/>
          <w:sz w:val="32"/>
          <w:szCs w:val="32"/>
        </w:rPr>
        <w:t>,</w:t>
      </w:r>
      <w:r w:rsidR="008C4162">
        <w:rPr>
          <w:rFonts w:ascii="Times New Roman" w:hAnsi="Times New Roman" w:cs="Times New Roman"/>
          <w:sz w:val="32"/>
          <w:szCs w:val="32"/>
        </w:rPr>
        <w:t xml:space="preserve"> </w:t>
      </w:r>
      <w:r w:rsidRPr="00695A49">
        <w:rPr>
          <w:rFonts w:ascii="Times New Roman" w:hAnsi="Times New Roman" w:cs="Times New Roman"/>
          <w:i/>
          <w:sz w:val="32"/>
          <w:szCs w:val="32"/>
        </w:rPr>
        <w:t>яскравий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бігати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шукати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сьогодні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година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швидко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п’ять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той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заради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але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під</w:t>
      </w:r>
      <w:r w:rsidRPr="00695A49">
        <w:rPr>
          <w:rFonts w:ascii="Times New Roman" w:hAnsi="Times New Roman" w:cs="Times New Roman"/>
          <w:sz w:val="32"/>
          <w:szCs w:val="32"/>
        </w:rPr>
        <w:t xml:space="preserve">). </w:t>
      </w:r>
      <w:r w:rsidR="00004540" w:rsidRPr="00695A49">
        <w:rPr>
          <w:rFonts w:ascii="Times New Roman" w:eastAsia="Times New Roman" w:hAnsi="Times New Roman" w:cs="Times New Roman"/>
          <w:sz w:val="32"/>
          <w:szCs w:val="32"/>
          <w:lang w:eastAsia="uk-UA"/>
        </w:rPr>
        <w:t>У стилістичній парадигмі вони є нейтральною основою, домінантою, до якої додаються стилістично забарвлені синоніми, утворюючи синонімічний ряд,</w:t>
      </w:r>
      <w:r w:rsidR="00004540" w:rsidRPr="00695A49">
        <w:rPr>
          <w:rFonts w:ascii="Times New Roman" w:hAnsi="Times New Roman" w:cs="Times New Roman"/>
          <w:sz w:val="32"/>
          <w:szCs w:val="32"/>
        </w:rPr>
        <w:t xml:space="preserve"> наприклад: </w:t>
      </w:r>
      <w:r w:rsidR="00004540" w:rsidRPr="00695A49">
        <w:rPr>
          <w:rFonts w:ascii="Times New Roman" w:hAnsi="Times New Roman" w:cs="Times New Roman"/>
          <w:i/>
          <w:sz w:val="32"/>
          <w:szCs w:val="32"/>
        </w:rPr>
        <w:t>живіт</w:t>
      </w:r>
      <w:r w:rsidR="00004540" w:rsidRPr="00695A49">
        <w:rPr>
          <w:rFonts w:ascii="Times New Roman" w:hAnsi="Times New Roman" w:cs="Times New Roman"/>
          <w:sz w:val="32"/>
          <w:szCs w:val="32"/>
        </w:rPr>
        <w:t xml:space="preserve"> (частина тіла) – нейтральне слово, </w:t>
      </w:r>
      <w:r w:rsidR="00004540" w:rsidRPr="00695A49">
        <w:rPr>
          <w:rFonts w:ascii="Times New Roman" w:hAnsi="Times New Roman" w:cs="Times New Roman"/>
          <w:i/>
          <w:sz w:val="32"/>
          <w:szCs w:val="32"/>
        </w:rPr>
        <w:t>черево</w:t>
      </w:r>
      <w:r w:rsidR="00004540" w:rsidRPr="00695A49">
        <w:rPr>
          <w:rFonts w:ascii="Times New Roman" w:hAnsi="Times New Roman" w:cs="Times New Roman"/>
          <w:sz w:val="32"/>
          <w:szCs w:val="32"/>
        </w:rPr>
        <w:t xml:space="preserve"> – розмовне, </w:t>
      </w:r>
      <w:r w:rsidR="00004540" w:rsidRPr="00695A49">
        <w:rPr>
          <w:rFonts w:ascii="Times New Roman" w:hAnsi="Times New Roman" w:cs="Times New Roman"/>
          <w:i/>
          <w:sz w:val="32"/>
          <w:szCs w:val="32"/>
        </w:rPr>
        <w:t>пузо</w:t>
      </w:r>
      <w:r w:rsidR="00004540" w:rsidRPr="00695A49">
        <w:rPr>
          <w:rFonts w:ascii="Times New Roman" w:hAnsi="Times New Roman" w:cs="Times New Roman"/>
          <w:sz w:val="32"/>
          <w:szCs w:val="32"/>
        </w:rPr>
        <w:t xml:space="preserve"> – фамільярне, </w:t>
      </w:r>
      <w:r w:rsidR="00004540" w:rsidRPr="00695A49">
        <w:rPr>
          <w:rFonts w:ascii="Times New Roman" w:hAnsi="Times New Roman" w:cs="Times New Roman"/>
          <w:i/>
          <w:sz w:val="32"/>
          <w:szCs w:val="32"/>
        </w:rPr>
        <w:t>лоно</w:t>
      </w:r>
      <w:r w:rsidR="00004540" w:rsidRPr="00695A49">
        <w:rPr>
          <w:rFonts w:ascii="Times New Roman" w:hAnsi="Times New Roman" w:cs="Times New Roman"/>
          <w:sz w:val="32"/>
          <w:szCs w:val="32"/>
        </w:rPr>
        <w:t xml:space="preserve"> – книжне, поетичне. </w:t>
      </w:r>
      <w:r w:rsidRPr="00695A49">
        <w:rPr>
          <w:rFonts w:ascii="Times New Roman" w:hAnsi="Times New Roman" w:cs="Times New Roman"/>
          <w:sz w:val="32"/>
          <w:szCs w:val="32"/>
        </w:rPr>
        <w:t>Лексиці з характерною їй нейтральністю, невираженістю експресивно-оцінного забарвлення властива простота і зрозумілість, природність і чіткість; нейтральна лексика є основою як усного, так і писемного мовлення, без неї немислиме спілкування людей. Нейтральним словам протиставляється стилістично</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забарвлена лексика</w:t>
      </w:r>
      <w:r w:rsidR="00B5704C" w:rsidRPr="00695A49">
        <w:rPr>
          <w:rFonts w:ascii="Times New Roman" w:hAnsi="Times New Roman" w:cs="Times New Roman"/>
          <w:sz w:val="32"/>
          <w:szCs w:val="32"/>
        </w:rPr>
        <w:t>, вживання якої становить одну з найважливіших ознак того або іншого функціонального стилю</w:t>
      </w:r>
      <w:r w:rsidR="00004540" w:rsidRPr="00695A49">
        <w:rPr>
          <w:rFonts w:ascii="Times New Roman" w:hAnsi="Times New Roman" w:cs="Times New Roman"/>
          <w:i/>
          <w:sz w:val="32"/>
          <w:szCs w:val="32"/>
        </w:rPr>
        <w:t>.</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загальновживана лексика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функціонально-стилістична класифікація лексики</w:t>
      </w:r>
      <w:r w:rsidRPr="00695A49">
        <w:rPr>
          <w:rFonts w:ascii="Times New Roman" w:hAnsi="Times New Roman" w:cs="Times New Roman"/>
          <w:sz w:val="32"/>
          <w:szCs w:val="32"/>
        </w:rPr>
        <w:t>. Протилежне –</w:t>
      </w:r>
      <w:r w:rsidRPr="00695A49">
        <w:rPr>
          <w:rFonts w:ascii="Times New Roman" w:hAnsi="Times New Roman" w:cs="Times New Roman"/>
          <w:i/>
          <w:sz w:val="32"/>
          <w:szCs w:val="32"/>
        </w:rPr>
        <w:t xml:space="preserve"> стилістично забарвлена лексика</w:t>
      </w:r>
      <w:r w:rsidRPr="00695A49">
        <w:rPr>
          <w:rFonts w:ascii="Times New Roman" w:hAnsi="Times New Roman" w:cs="Times New Roman"/>
          <w:sz w:val="32"/>
          <w:szCs w:val="32"/>
        </w:rPr>
        <w:t>.</w:t>
      </w:r>
    </w:p>
    <w:p w:rsidR="00FD228D" w:rsidRPr="00695A49" w:rsidRDefault="00FD228D"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Міжстильов</w:t>
      </w:r>
      <w:r w:rsidR="00B56D06" w:rsidRPr="00695A49">
        <w:rPr>
          <w:rFonts w:ascii="Times New Roman" w:hAnsi="Times New Roman" w:cs="Times New Roman"/>
          <w:b/>
          <w:bCs/>
          <w:sz w:val="32"/>
          <w:szCs w:val="32"/>
        </w:rPr>
        <w:t>і фразеологізми</w:t>
      </w:r>
      <w:r w:rsidRPr="00695A49">
        <w:rPr>
          <w:rFonts w:ascii="Times New Roman" w:hAnsi="Times New Roman" w:cs="Times New Roman"/>
          <w:color w:val="C00000"/>
          <w:sz w:val="32"/>
          <w:szCs w:val="32"/>
        </w:rPr>
        <w:t xml:space="preserve"> </w:t>
      </w:r>
      <w:r w:rsidRPr="00695A49">
        <w:rPr>
          <w:rFonts w:ascii="Times New Roman" w:hAnsi="Times New Roman" w:cs="Times New Roman"/>
          <w:sz w:val="32"/>
          <w:szCs w:val="32"/>
        </w:rPr>
        <w:t>–</w:t>
      </w:r>
      <w:r w:rsidR="00B56D06" w:rsidRPr="00695A49">
        <w:rPr>
          <w:rFonts w:ascii="Times New Roman" w:hAnsi="Times New Roman" w:cs="Times New Roman"/>
          <w:sz w:val="32"/>
          <w:szCs w:val="32"/>
        </w:rPr>
        <w:t xml:space="preserve"> </w:t>
      </w:r>
      <w:r w:rsidR="002344FA" w:rsidRPr="00695A49">
        <w:rPr>
          <w:rFonts w:ascii="Times New Roman" w:hAnsi="Times New Roman" w:cs="Times New Roman"/>
          <w:sz w:val="32"/>
          <w:szCs w:val="32"/>
        </w:rPr>
        <w:t>різновид фразеологічних одиниць</w:t>
      </w:r>
      <w:r w:rsidR="00B56D06" w:rsidRPr="00695A49">
        <w:rPr>
          <w:rFonts w:ascii="Times New Roman" w:hAnsi="Times New Roman" w:cs="Times New Roman"/>
          <w:sz w:val="32"/>
          <w:szCs w:val="32"/>
        </w:rPr>
        <w:t>,</w:t>
      </w:r>
      <w:r w:rsidRPr="00695A49">
        <w:rPr>
          <w:rFonts w:ascii="Times New Roman" w:hAnsi="Times New Roman" w:cs="Times New Roman"/>
          <w:sz w:val="32"/>
          <w:szCs w:val="32"/>
        </w:rPr>
        <w:t xml:space="preserve"> які </w:t>
      </w:r>
      <w:r w:rsidR="0059553B" w:rsidRPr="00695A49">
        <w:rPr>
          <w:rFonts w:ascii="Times New Roman" w:hAnsi="Times New Roman" w:cs="Times New Roman"/>
          <w:sz w:val="32"/>
          <w:szCs w:val="32"/>
        </w:rPr>
        <w:t xml:space="preserve">не закріплені за конкретною стилістичною сферою вживання </w:t>
      </w:r>
      <w:r w:rsidRPr="00695A49">
        <w:rPr>
          <w:rFonts w:ascii="Times New Roman" w:hAnsi="Times New Roman" w:cs="Times New Roman"/>
          <w:sz w:val="32"/>
          <w:szCs w:val="32"/>
        </w:rPr>
        <w:t>і мають нульову (нейтральну) ст</w:t>
      </w:r>
      <w:r w:rsidR="0059553B" w:rsidRPr="00695A49">
        <w:rPr>
          <w:rFonts w:ascii="Times New Roman" w:hAnsi="Times New Roman" w:cs="Times New Roman"/>
          <w:sz w:val="32"/>
          <w:szCs w:val="32"/>
        </w:rPr>
        <w:t xml:space="preserve">илістичну характеристику </w:t>
      </w:r>
      <w:r w:rsidRPr="00695A49">
        <w:rPr>
          <w:rFonts w:ascii="Times New Roman" w:hAnsi="Times New Roman" w:cs="Times New Roman"/>
          <w:sz w:val="32"/>
          <w:szCs w:val="32"/>
        </w:rPr>
        <w:t xml:space="preserve">(наприклад: </w:t>
      </w:r>
      <w:r w:rsidRPr="00695A49">
        <w:rPr>
          <w:rFonts w:ascii="Times New Roman" w:hAnsi="Times New Roman" w:cs="Times New Roman"/>
          <w:i/>
          <w:sz w:val="32"/>
          <w:szCs w:val="32"/>
        </w:rPr>
        <w:t>брати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участь</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гра слів</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дотримати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слова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мати значення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мати на меті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мати на увазі</w:t>
      </w:r>
      <w:r w:rsidRPr="00695A49">
        <w:rPr>
          <w:rFonts w:ascii="Times New Roman" w:hAnsi="Times New Roman" w:cs="Times New Roman"/>
          <w:sz w:val="32"/>
          <w:szCs w:val="32"/>
        </w:rPr>
        <w:t xml:space="preserve">, </w:t>
      </w:r>
      <w:r w:rsidR="00111F79" w:rsidRPr="00695A49">
        <w:rPr>
          <w:rFonts w:ascii="Times New Roman" w:hAnsi="Times New Roman" w:cs="Times New Roman"/>
          <w:i/>
          <w:sz w:val="32"/>
          <w:szCs w:val="32"/>
        </w:rPr>
        <w:t>слово в слово</w:t>
      </w:r>
      <w:r w:rsidR="00111F79">
        <w:rPr>
          <w:rFonts w:ascii="Times New Roman" w:hAnsi="Times New Roman" w:cs="Times New Roman"/>
          <w:sz w:val="32"/>
          <w:szCs w:val="32"/>
        </w:rPr>
        <w:t>,</w:t>
      </w:r>
      <w:r w:rsidR="00111F79"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у будь-якому разі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час від часу</w:t>
      </w:r>
      <w:r w:rsidRPr="00695A49">
        <w:rPr>
          <w:rFonts w:ascii="Times New Roman" w:hAnsi="Times New Roman" w:cs="Times New Roman"/>
          <w:sz w:val="32"/>
          <w:szCs w:val="32"/>
        </w:rPr>
        <w:t xml:space="preserve">); загалом їх менше, ніж закріплених за певними стилями. Див. також: </w:t>
      </w:r>
      <w:r w:rsidRPr="00695A49">
        <w:rPr>
          <w:rFonts w:ascii="Times New Roman" w:hAnsi="Times New Roman" w:cs="Times New Roman"/>
          <w:i/>
          <w:sz w:val="32"/>
          <w:szCs w:val="32"/>
        </w:rPr>
        <w:t>функціонально-стильова диференціація фразеологізмів</w:t>
      </w:r>
      <w:r w:rsidRPr="00695A49">
        <w:rPr>
          <w:rFonts w:ascii="Times New Roman" w:hAnsi="Times New Roman" w:cs="Times New Roman"/>
          <w:sz w:val="32"/>
          <w:szCs w:val="32"/>
        </w:rPr>
        <w:t xml:space="preserve">. Протилежне – </w:t>
      </w:r>
      <w:r w:rsidR="00075923" w:rsidRPr="00695A49">
        <w:rPr>
          <w:rFonts w:ascii="Times New Roman" w:hAnsi="Times New Roman" w:cs="Times New Roman"/>
          <w:i/>
          <w:sz w:val="32"/>
          <w:szCs w:val="32"/>
        </w:rPr>
        <w:t>стилістично забарвлен</w:t>
      </w:r>
      <w:r w:rsidR="00972E54" w:rsidRPr="00695A49">
        <w:rPr>
          <w:rFonts w:ascii="Times New Roman" w:hAnsi="Times New Roman" w:cs="Times New Roman"/>
          <w:i/>
          <w:sz w:val="32"/>
          <w:szCs w:val="32"/>
        </w:rPr>
        <w:t>і фразеологізми</w:t>
      </w:r>
      <w:r w:rsidRPr="00695A49">
        <w:rPr>
          <w:rFonts w:ascii="Times New Roman" w:hAnsi="Times New Roman" w:cs="Times New Roman"/>
          <w:sz w:val="32"/>
          <w:szCs w:val="32"/>
        </w:rPr>
        <w:t>.</w:t>
      </w:r>
    </w:p>
    <w:p w:rsidR="00FD228D" w:rsidRPr="00695A49" w:rsidRDefault="00FD228D"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Міркування</w:t>
      </w:r>
      <w:r w:rsidRPr="00695A49">
        <w:rPr>
          <w:rFonts w:ascii="Times New Roman" w:hAnsi="Times New Roman" w:cs="Times New Roman"/>
          <w:bCs/>
          <w:sz w:val="32"/>
          <w:szCs w:val="32"/>
        </w:rPr>
        <w:t xml:space="preserve"> (роздум)</w:t>
      </w:r>
      <w:r w:rsidRPr="00695A49">
        <w:rPr>
          <w:rFonts w:ascii="Times New Roman" w:hAnsi="Times New Roman" w:cs="Times New Roman"/>
          <w:sz w:val="32"/>
          <w:szCs w:val="32"/>
        </w:rPr>
        <w:t xml:space="preserve"> – </w:t>
      </w:r>
      <w:r w:rsidR="00344615" w:rsidRPr="00695A49">
        <w:rPr>
          <w:rFonts w:ascii="Times New Roman" w:hAnsi="Times New Roman" w:cs="Times New Roman"/>
          <w:bCs/>
          <w:sz w:val="32"/>
          <w:szCs w:val="32"/>
        </w:rPr>
        <w:t xml:space="preserve">функціонально-смисловий </w:t>
      </w:r>
      <w:r w:rsidR="00DB4BA5" w:rsidRPr="00695A49">
        <w:rPr>
          <w:rFonts w:ascii="Times New Roman" w:hAnsi="Times New Roman" w:cs="Times New Roman"/>
          <w:sz w:val="32"/>
          <w:szCs w:val="32"/>
        </w:rPr>
        <w:t xml:space="preserve">тип мовлення; </w:t>
      </w:r>
      <w:r w:rsidRPr="00695A49">
        <w:rPr>
          <w:rFonts w:ascii="Times New Roman" w:hAnsi="Times New Roman" w:cs="Times New Roman"/>
          <w:sz w:val="32"/>
          <w:szCs w:val="32"/>
        </w:rPr>
        <w:t xml:space="preserve">композиційно-стилістичний засіб, </w:t>
      </w:r>
      <w:r w:rsidR="00DB4BA5" w:rsidRPr="00695A49">
        <w:rPr>
          <w:rFonts w:ascii="Times New Roman" w:hAnsi="Times New Roman" w:cs="Times New Roman"/>
          <w:sz w:val="32"/>
          <w:szCs w:val="32"/>
        </w:rPr>
        <w:t xml:space="preserve">в основі якого лежить </w:t>
      </w:r>
      <w:r w:rsidR="00C52CC3" w:rsidRPr="00695A49">
        <w:rPr>
          <w:rFonts w:ascii="Times New Roman" w:hAnsi="Times New Roman" w:cs="Times New Roman"/>
          <w:sz w:val="32"/>
          <w:szCs w:val="32"/>
        </w:rPr>
        <w:t>ви</w:t>
      </w:r>
      <w:r w:rsidR="00C13D12">
        <w:rPr>
          <w:rFonts w:ascii="Times New Roman" w:hAnsi="Times New Roman" w:cs="Times New Roman"/>
          <w:sz w:val="32"/>
          <w:szCs w:val="32"/>
        </w:rPr>
        <w:t>я</w:t>
      </w:r>
      <w:r w:rsidR="00C52CC3" w:rsidRPr="00695A49">
        <w:rPr>
          <w:rFonts w:ascii="Times New Roman" w:hAnsi="Times New Roman" w:cs="Times New Roman"/>
          <w:sz w:val="32"/>
          <w:szCs w:val="32"/>
        </w:rPr>
        <w:t>влення</w:t>
      </w:r>
      <w:r w:rsidR="00DB4BA5" w:rsidRPr="00695A49">
        <w:rPr>
          <w:rFonts w:ascii="Times New Roman" w:hAnsi="Times New Roman" w:cs="Times New Roman"/>
          <w:sz w:val="32"/>
          <w:szCs w:val="32"/>
        </w:rPr>
        <w:t xml:space="preserve"> причинових зв’язків, суті явища, доведення</w:t>
      </w:r>
      <w:r w:rsidRPr="00695A49">
        <w:rPr>
          <w:rFonts w:ascii="Times New Roman" w:hAnsi="Times New Roman" w:cs="Times New Roman"/>
          <w:sz w:val="32"/>
          <w:szCs w:val="32"/>
        </w:rPr>
        <w:t xml:space="preserve"> чогось. </w:t>
      </w:r>
      <w:r w:rsidR="00204138" w:rsidRPr="00695A49">
        <w:rPr>
          <w:rFonts w:ascii="Times New Roman" w:hAnsi="Times New Roman" w:cs="Times New Roman"/>
          <w:sz w:val="32"/>
          <w:szCs w:val="32"/>
        </w:rPr>
        <w:t xml:space="preserve">Основна мета – ствердження </w:t>
      </w:r>
      <w:r w:rsidR="002344FA" w:rsidRPr="00695A49">
        <w:rPr>
          <w:rFonts w:ascii="Times New Roman" w:hAnsi="Times New Roman" w:cs="Times New Roman"/>
          <w:sz w:val="32"/>
          <w:szCs w:val="32"/>
        </w:rPr>
        <w:t>чи</w:t>
      </w:r>
      <w:r w:rsidR="00204138" w:rsidRPr="00695A49">
        <w:rPr>
          <w:rFonts w:ascii="Times New Roman" w:hAnsi="Times New Roman" w:cs="Times New Roman"/>
          <w:sz w:val="32"/>
          <w:szCs w:val="32"/>
        </w:rPr>
        <w:t xml:space="preserve"> обґрунтування </w:t>
      </w:r>
      <w:r w:rsidR="002344FA" w:rsidRPr="00695A49">
        <w:rPr>
          <w:rFonts w:ascii="Times New Roman" w:hAnsi="Times New Roman" w:cs="Times New Roman"/>
          <w:sz w:val="32"/>
          <w:szCs w:val="32"/>
        </w:rPr>
        <w:t>певної</w:t>
      </w:r>
      <w:r w:rsidR="00204138" w:rsidRPr="00695A49">
        <w:rPr>
          <w:rFonts w:ascii="Times New Roman" w:hAnsi="Times New Roman" w:cs="Times New Roman"/>
          <w:sz w:val="32"/>
          <w:szCs w:val="32"/>
        </w:rPr>
        <w:t xml:space="preserve"> тези за допомогою аргументів. Структура роздуму: теза, докази </w:t>
      </w:r>
      <w:r w:rsidR="00204138" w:rsidRPr="00695A49">
        <w:rPr>
          <w:rFonts w:ascii="Times New Roman" w:hAnsi="Times New Roman" w:cs="Times New Roman"/>
          <w:sz w:val="32"/>
          <w:szCs w:val="32"/>
        </w:rPr>
        <w:lastRenderedPageBreak/>
        <w:t xml:space="preserve">(аргументація) і висновок. </w:t>
      </w:r>
      <w:r w:rsidRPr="00695A49">
        <w:rPr>
          <w:rFonts w:ascii="Times New Roman" w:hAnsi="Times New Roman" w:cs="Times New Roman"/>
          <w:sz w:val="32"/>
          <w:szCs w:val="32"/>
        </w:rPr>
        <w:t xml:space="preserve">Див. також: </w:t>
      </w:r>
      <w:r w:rsidRPr="00695A49">
        <w:rPr>
          <w:rFonts w:ascii="Times New Roman" w:hAnsi="Times New Roman" w:cs="Times New Roman"/>
          <w:i/>
          <w:sz w:val="32"/>
          <w:szCs w:val="32"/>
        </w:rPr>
        <w:t>опис</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розповідь</w:t>
      </w:r>
      <w:r w:rsidR="002344FA" w:rsidRPr="00695A49">
        <w:rPr>
          <w:rFonts w:ascii="Times New Roman" w:hAnsi="Times New Roman" w:cs="Times New Roman"/>
          <w:sz w:val="32"/>
          <w:szCs w:val="32"/>
        </w:rPr>
        <w:t xml:space="preserve">, </w:t>
      </w:r>
      <w:r w:rsidR="002344FA" w:rsidRPr="00695A49">
        <w:rPr>
          <w:rFonts w:ascii="Times New Roman" w:hAnsi="Times New Roman" w:cs="Times New Roman"/>
          <w:i/>
          <w:sz w:val="32"/>
          <w:szCs w:val="32"/>
        </w:rPr>
        <w:t>типи мовлення</w:t>
      </w:r>
      <w:r w:rsidR="002344FA" w:rsidRPr="00695A49">
        <w:rPr>
          <w:rFonts w:ascii="Times New Roman" w:hAnsi="Times New Roman" w:cs="Times New Roman"/>
          <w:sz w:val="32"/>
          <w:szCs w:val="32"/>
        </w:rPr>
        <w:t>.</w:t>
      </w:r>
    </w:p>
    <w:p w:rsidR="00486A67" w:rsidRPr="00695A49" w:rsidRDefault="00FD228D"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Мова </w:t>
      </w:r>
      <w:r w:rsidRPr="00695A49">
        <w:rPr>
          <w:rFonts w:ascii="Times New Roman" w:hAnsi="Times New Roman" w:cs="Times New Roman"/>
          <w:bCs/>
          <w:sz w:val="32"/>
          <w:szCs w:val="32"/>
        </w:rPr>
        <w:t xml:space="preserve">– система засобів словесного вираження думок (а також засобів їх формування та оформлення), яка об’єктивно існує і склалася історично; мова є системою знаків, що характеризуються певним звуковим, граматичним і семантичним ладом; є найважливішим засобом спілкування людей. Існування мови проявляється у її функціонуванні в мовленні; у процесі функціонування мова перебуває </w:t>
      </w:r>
      <w:r w:rsidR="001F4EA5" w:rsidRPr="00695A49">
        <w:rPr>
          <w:rFonts w:ascii="Times New Roman" w:hAnsi="Times New Roman" w:cs="Times New Roman"/>
          <w:bCs/>
          <w:sz w:val="32"/>
          <w:szCs w:val="32"/>
        </w:rPr>
        <w:t>в</w:t>
      </w:r>
      <w:r w:rsidRPr="00695A49">
        <w:rPr>
          <w:rFonts w:ascii="Times New Roman" w:hAnsi="Times New Roman" w:cs="Times New Roman"/>
          <w:bCs/>
          <w:sz w:val="32"/>
          <w:szCs w:val="32"/>
        </w:rPr>
        <w:t xml:space="preserve"> стані постійного розвитку, що безпосередньо пов’язується із розвитком суспільства. Див. також: </w:t>
      </w:r>
      <w:r w:rsidRPr="00695A49">
        <w:rPr>
          <w:rFonts w:ascii="Times New Roman" w:hAnsi="Times New Roman" w:cs="Times New Roman"/>
          <w:bCs/>
          <w:i/>
          <w:sz w:val="32"/>
          <w:szCs w:val="32"/>
        </w:rPr>
        <w:t>мовлення</w:t>
      </w:r>
      <w:bookmarkStart w:id="16" w:name="181"/>
      <w:r w:rsidR="00486A67" w:rsidRPr="00695A49">
        <w:rPr>
          <w:rFonts w:ascii="Times New Roman" w:hAnsi="Times New Roman" w:cs="Times New Roman"/>
          <w:bCs/>
          <w:sz w:val="32"/>
          <w:szCs w:val="32"/>
        </w:rPr>
        <w:t>.</w:t>
      </w:r>
    </w:p>
    <w:p w:rsidR="00486A67" w:rsidRPr="00695A49" w:rsidRDefault="00486A67" w:rsidP="00F64494">
      <w:pPr>
        <w:spacing w:after="0" w:line="240" w:lineRule="auto"/>
        <w:ind w:firstLine="709"/>
        <w:jc w:val="both"/>
        <w:rPr>
          <w:rFonts w:ascii="Times New Roman" w:hAnsi="Times New Roman" w:cs="Times New Roman"/>
          <w:b/>
          <w:bCs/>
          <w:sz w:val="32"/>
          <w:szCs w:val="32"/>
        </w:rPr>
      </w:pPr>
      <w:r w:rsidRPr="00695A49">
        <w:rPr>
          <w:rFonts w:ascii="Times New Roman" w:eastAsia="Times New Roman" w:hAnsi="Times New Roman" w:cs="Times New Roman"/>
          <w:b/>
          <w:bCs/>
          <w:sz w:val="32"/>
          <w:szCs w:val="32"/>
          <w:lang w:eastAsia="uk-UA"/>
        </w:rPr>
        <w:t>Мова імпровізована</w:t>
      </w:r>
      <w:bookmarkEnd w:id="16"/>
      <w:r w:rsidRPr="00695A49">
        <w:rPr>
          <w:rFonts w:ascii="Times New Roman" w:eastAsia="Times New Roman" w:hAnsi="Times New Roman" w:cs="Times New Roman"/>
          <w:sz w:val="32"/>
          <w:szCs w:val="32"/>
          <w:lang w:eastAsia="uk-UA"/>
        </w:rPr>
        <w:t xml:space="preserve"> – </w:t>
      </w:r>
      <w:r w:rsidR="001F4EA5" w:rsidRPr="00695A49">
        <w:rPr>
          <w:rFonts w:ascii="Times New Roman" w:eastAsia="Times New Roman" w:hAnsi="Times New Roman" w:cs="Times New Roman"/>
          <w:sz w:val="32"/>
          <w:szCs w:val="32"/>
          <w:lang w:eastAsia="uk-UA"/>
        </w:rPr>
        <w:t>мова</w:t>
      </w:r>
      <w:r w:rsidRPr="00695A49">
        <w:rPr>
          <w:rFonts w:ascii="Times New Roman" w:eastAsia="Times New Roman" w:hAnsi="Times New Roman" w:cs="Times New Roman"/>
          <w:sz w:val="32"/>
          <w:szCs w:val="32"/>
          <w:lang w:eastAsia="uk-UA"/>
        </w:rPr>
        <w:t>, що звучить на певну тему без попередньої підготовки, породжена конкретною ситуацією або є живою компіляцією відомих мовцю виражальних засобів. Така мова вимагає від мовця великих знань, смаку і таланту імпровізації.</w:t>
      </w:r>
    </w:p>
    <w:p w:rsidR="00FD228D" w:rsidRPr="00695A49" w:rsidRDefault="00FD228D" w:rsidP="00F64494">
      <w:pPr>
        <w:pStyle w:val="Default"/>
        <w:ind w:firstLine="709"/>
        <w:jc w:val="both"/>
        <w:rPr>
          <w:rFonts w:ascii="Times New Roman" w:hAnsi="Times New Roman" w:cs="Times New Roman"/>
          <w:sz w:val="32"/>
          <w:szCs w:val="32"/>
        </w:rPr>
      </w:pPr>
      <w:r w:rsidRPr="00695A49">
        <w:rPr>
          <w:rFonts w:ascii="Times New Roman" w:hAnsi="Times New Roman" w:cs="Times New Roman"/>
          <w:b/>
          <w:bCs/>
          <w:iCs/>
          <w:sz w:val="32"/>
          <w:szCs w:val="32"/>
        </w:rPr>
        <w:t>Мова</w:t>
      </w:r>
      <w:r w:rsidRPr="00695A49">
        <w:rPr>
          <w:rFonts w:ascii="Times New Roman" w:hAnsi="Times New Roman" w:cs="Times New Roman"/>
          <w:sz w:val="32"/>
          <w:szCs w:val="32"/>
        </w:rPr>
        <w:t xml:space="preserve"> </w:t>
      </w:r>
      <w:r w:rsidRPr="00695A49">
        <w:rPr>
          <w:rFonts w:ascii="Times New Roman" w:hAnsi="Times New Roman" w:cs="Times New Roman"/>
          <w:b/>
          <w:sz w:val="32"/>
          <w:szCs w:val="32"/>
        </w:rPr>
        <w:t>художньої літератури</w:t>
      </w:r>
      <w:r w:rsidRPr="00695A49">
        <w:rPr>
          <w:rFonts w:ascii="Times New Roman" w:hAnsi="Times New Roman" w:cs="Times New Roman"/>
          <w:b/>
          <w:bCs/>
          <w:iCs/>
          <w:sz w:val="32"/>
          <w:szCs w:val="32"/>
        </w:rPr>
        <w:t xml:space="preserve"> </w:t>
      </w:r>
      <w:r w:rsidRPr="00695A49">
        <w:rPr>
          <w:rFonts w:ascii="Times New Roman" w:hAnsi="Times New Roman" w:cs="Times New Roman"/>
          <w:sz w:val="32"/>
          <w:szCs w:val="32"/>
        </w:rPr>
        <w:t xml:space="preserve">(мова белетристики, мова </w:t>
      </w:r>
      <w:r w:rsidRPr="00695A49">
        <w:rPr>
          <w:rFonts w:ascii="Times New Roman" w:hAnsi="Times New Roman" w:cs="Times New Roman"/>
          <w:bCs/>
          <w:iCs/>
          <w:sz w:val="32"/>
          <w:szCs w:val="32"/>
        </w:rPr>
        <w:t>художнього твору</w:t>
      </w:r>
      <w:r w:rsidRPr="00695A49">
        <w:rPr>
          <w:rFonts w:ascii="Times New Roman" w:hAnsi="Times New Roman" w:cs="Times New Roman"/>
          <w:sz w:val="32"/>
          <w:szCs w:val="32"/>
        </w:rPr>
        <w:t xml:space="preserve">, художня мова) – мовна система, яка функціонує в художній літературі як засіб створення художніх образів; основний матеріал художника слова. Мова в художньому тексті служить для побудови художніх образів в уяві читача, виникнення власне художнього твору (естетичної реальності) в його свідомості, тому першорядною її функцією є </w:t>
      </w:r>
      <w:r w:rsidRPr="00695A49">
        <w:rPr>
          <w:rFonts w:ascii="Times New Roman" w:hAnsi="Times New Roman" w:cs="Times New Roman"/>
          <w:i/>
          <w:iCs/>
          <w:sz w:val="32"/>
          <w:szCs w:val="32"/>
        </w:rPr>
        <w:t>образотворча</w:t>
      </w:r>
      <w:r w:rsidRPr="00695A49">
        <w:rPr>
          <w:rFonts w:ascii="Times New Roman" w:hAnsi="Times New Roman" w:cs="Times New Roman"/>
          <w:sz w:val="32"/>
          <w:szCs w:val="32"/>
        </w:rPr>
        <w:t xml:space="preserve"> (художньо-комунікативна, ейдологічна (естетична), а не комунікативна чи інформативна. Метою художньої мови є максимальна </w:t>
      </w:r>
      <w:r w:rsidRPr="00695A49">
        <w:rPr>
          <w:rFonts w:ascii="Times New Roman" w:hAnsi="Times New Roman" w:cs="Times New Roman"/>
          <w:bCs/>
          <w:i/>
          <w:iCs/>
          <w:sz w:val="32"/>
          <w:szCs w:val="32"/>
        </w:rPr>
        <w:t>актуалізація</w:t>
      </w:r>
      <w:r w:rsidRPr="00695A49">
        <w:rPr>
          <w:rFonts w:ascii="Times New Roman" w:hAnsi="Times New Roman" w:cs="Times New Roman"/>
          <w:sz w:val="32"/>
          <w:szCs w:val="32"/>
        </w:rPr>
        <w:t xml:space="preserve"> висловлювання, під якою розуміють використання зображально-виражальних засобів художнього мовлення таким чином, що вони здаються незвичними, одивненими; актуалізація постає в «обґрунтованих відступах» (Л. Щерба) від мовних нормативів, зумовлює смислове переінакшення мовних елементів у художньому тексті. Особливості функціональн</w:t>
      </w:r>
      <w:r w:rsidR="004D7EC0" w:rsidRPr="00695A49">
        <w:rPr>
          <w:rFonts w:ascii="Times New Roman" w:hAnsi="Times New Roman" w:cs="Times New Roman"/>
          <w:sz w:val="32"/>
          <w:szCs w:val="32"/>
        </w:rPr>
        <w:t>о-стильової ціліс</w:t>
      </w:r>
      <w:r w:rsidRPr="00695A49">
        <w:rPr>
          <w:rFonts w:ascii="Times New Roman" w:hAnsi="Times New Roman" w:cs="Times New Roman"/>
          <w:sz w:val="32"/>
          <w:szCs w:val="32"/>
        </w:rPr>
        <w:t xml:space="preserve">ності «мова художньої літератури»: єдність комунікативної </w:t>
      </w:r>
      <w:r w:rsidR="004D7EC0" w:rsidRPr="00695A49">
        <w:rPr>
          <w:rFonts w:ascii="Times New Roman" w:hAnsi="Times New Roman" w:cs="Times New Roman"/>
          <w:sz w:val="32"/>
          <w:szCs w:val="32"/>
        </w:rPr>
        <w:t>та</w:t>
      </w:r>
      <w:r w:rsidRPr="00695A49">
        <w:rPr>
          <w:rFonts w:ascii="Times New Roman" w:hAnsi="Times New Roman" w:cs="Times New Roman"/>
          <w:sz w:val="32"/>
          <w:szCs w:val="32"/>
        </w:rPr>
        <w:t xml:space="preserve"> естетичної функцій;</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xml:space="preserve">багатостильовість (принципово можливими є будь-які мовні елементи з різних стилів і з розмовного мовлення, а також із невнормованої мови); широке використання </w:t>
      </w:r>
      <w:r w:rsidR="006D7B16" w:rsidRPr="00695A49">
        <w:rPr>
          <w:rFonts w:ascii="Times New Roman" w:hAnsi="Times New Roman" w:cs="Times New Roman"/>
          <w:sz w:val="32"/>
          <w:szCs w:val="32"/>
        </w:rPr>
        <w:t>зображально-виражальних засобів, експресивно-стилістичного забарвлення слова; виразових засобів звукової організації мовлення;</w:t>
      </w:r>
      <w:r w:rsidRPr="00695A49">
        <w:rPr>
          <w:rFonts w:ascii="Times New Roman" w:hAnsi="Times New Roman" w:cs="Times New Roman"/>
          <w:sz w:val="32"/>
          <w:szCs w:val="32"/>
        </w:rPr>
        <w:t xml:space="preserve"> зі </w:t>
      </w:r>
      <w:r w:rsidRPr="00695A49">
        <w:rPr>
          <w:rFonts w:ascii="Times New Roman" w:hAnsi="Times New Roman" w:cs="Times New Roman"/>
          <w:sz w:val="32"/>
          <w:szCs w:val="32"/>
        </w:rPr>
        <w:lastRenderedPageBreak/>
        <w:t>стилістичною метою діалектизмів, жаргонізмів, професіоналізмів, просторічних слів</w:t>
      </w:r>
      <w:r w:rsidR="004D7EC0" w:rsidRPr="00695A49">
        <w:rPr>
          <w:rFonts w:ascii="Times New Roman" w:hAnsi="Times New Roman" w:cs="Times New Roman"/>
          <w:sz w:val="32"/>
          <w:szCs w:val="32"/>
        </w:rPr>
        <w:t xml:space="preserve"> – задля створення місцевого колориту, мовної характеристики персонажа</w:t>
      </w:r>
      <w:r w:rsidRPr="00695A49">
        <w:rPr>
          <w:rFonts w:ascii="Times New Roman" w:hAnsi="Times New Roman" w:cs="Times New Roman"/>
          <w:sz w:val="32"/>
          <w:szCs w:val="32"/>
        </w:rPr>
        <w:t>; використання в художньому контексті двоплановості слова, яке є номінативно-комунікативною одиницею й водночас засобом створення художньої яскравості, створення образу</w:t>
      </w:r>
      <w:r w:rsidR="006D7B16" w:rsidRPr="00695A49">
        <w:rPr>
          <w:rFonts w:ascii="Times New Roman" w:hAnsi="Times New Roman" w:cs="Times New Roman"/>
          <w:sz w:val="32"/>
          <w:szCs w:val="32"/>
        </w:rPr>
        <w:t>; виявлення творчої індивідуальності автора</w:t>
      </w:r>
      <w:r w:rsidRPr="00695A49">
        <w:rPr>
          <w:rFonts w:ascii="Times New Roman" w:hAnsi="Times New Roman" w:cs="Times New Roman"/>
          <w:sz w:val="32"/>
          <w:szCs w:val="32"/>
        </w:rPr>
        <w:t>. Див. також:</w:t>
      </w:r>
      <w:r w:rsidRPr="00695A49">
        <w:rPr>
          <w:rFonts w:ascii="Times New Roman" w:hAnsi="Times New Roman" w:cs="Times New Roman"/>
          <w:i/>
          <w:sz w:val="32"/>
          <w:szCs w:val="32"/>
        </w:rPr>
        <w:t xml:space="preserve"> виражально-зображальні засоби</w:t>
      </w:r>
      <w:r w:rsidR="001F4EA5" w:rsidRPr="00695A49">
        <w:rPr>
          <w:rFonts w:ascii="Times New Roman" w:hAnsi="Times New Roman" w:cs="Times New Roman"/>
          <w:i/>
          <w:sz w:val="32"/>
          <w:szCs w:val="32"/>
        </w:rPr>
        <w:t xml:space="preserve"> мови</w:t>
      </w:r>
      <w:r w:rsidRPr="00695A49">
        <w:rPr>
          <w:rFonts w:ascii="Times New Roman" w:hAnsi="Times New Roman" w:cs="Times New Roman"/>
          <w:sz w:val="32"/>
          <w:szCs w:val="32"/>
        </w:rPr>
        <w:t xml:space="preserve">, </w:t>
      </w:r>
      <w:r w:rsidR="001F4EA5" w:rsidRPr="00695A49">
        <w:rPr>
          <w:rFonts w:ascii="Times New Roman" w:hAnsi="Times New Roman" w:cs="Times New Roman"/>
          <w:i/>
          <w:sz w:val="32"/>
          <w:szCs w:val="32"/>
        </w:rPr>
        <w:t>література</w:t>
      </w:r>
      <w:r w:rsidR="001F4EA5" w:rsidRPr="00695A49">
        <w:rPr>
          <w:rFonts w:ascii="Times New Roman" w:hAnsi="Times New Roman" w:cs="Times New Roman"/>
          <w:sz w:val="32"/>
          <w:szCs w:val="32"/>
        </w:rPr>
        <w:t xml:space="preserve">, </w:t>
      </w:r>
      <w:r w:rsidR="00606E6E" w:rsidRPr="00695A49">
        <w:rPr>
          <w:rFonts w:ascii="Times New Roman" w:hAnsi="Times New Roman" w:cs="Times New Roman"/>
          <w:i/>
          <w:sz w:val="32"/>
          <w:szCs w:val="32"/>
        </w:rPr>
        <w:t>поезія</w:t>
      </w:r>
      <w:r w:rsidRPr="00695A49">
        <w:rPr>
          <w:rFonts w:ascii="Times New Roman" w:hAnsi="Times New Roman" w:cs="Times New Roman"/>
          <w:sz w:val="32"/>
          <w:szCs w:val="32"/>
        </w:rPr>
        <w:t xml:space="preserve">. </w:t>
      </w:r>
    </w:p>
    <w:p w:rsidR="001477CB" w:rsidRPr="00695A49" w:rsidRDefault="001477CB" w:rsidP="00FE7237">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Мовленнєва діяльність </w:t>
      </w:r>
      <w:r w:rsidRPr="00695A49">
        <w:rPr>
          <w:rFonts w:ascii="Times New Roman" w:hAnsi="Times New Roman" w:cs="Times New Roman"/>
          <w:bCs/>
          <w:sz w:val="32"/>
          <w:szCs w:val="32"/>
        </w:rPr>
        <w:t>– вид діяльності, що характеризується предметною мотивацією, цілеспрямованістю і здійснюється за допомогою мовних знаків під час спілкування.</w:t>
      </w:r>
      <w:r w:rsidR="009C2220" w:rsidRPr="00695A49">
        <w:rPr>
          <w:rFonts w:ascii="Times New Roman" w:hAnsi="Times New Roman" w:cs="Times New Roman"/>
          <w:bCs/>
          <w:sz w:val="32"/>
          <w:szCs w:val="32"/>
        </w:rPr>
        <w:t xml:space="preserve"> Реалізується в таких основних видах, як слухання (аудіювання), говоріння, читання і письмо.</w:t>
      </w:r>
    </w:p>
    <w:p w:rsidR="00E04C84" w:rsidRPr="00695A49" w:rsidRDefault="00E04C84" w:rsidP="00FE7237">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Мовленнєва ситуація </w:t>
      </w:r>
      <w:r w:rsidRPr="00695A49">
        <w:rPr>
          <w:rFonts w:ascii="Times New Roman" w:hAnsi="Times New Roman" w:cs="Times New Roman"/>
          <w:bCs/>
          <w:sz w:val="32"/>
          <w:szCs w:val="32"/>
        </w:rPr>
        <w:t>– сукупність позалінгвістичних чинників, що зумовлює потребу у висловлюванні.</w:t>
      </w:r>
    </w:p>
    <w:p w:rsidR="00352A1F" w:rsidRPr="00695A49" w:rsidRDefault="00352A1F" w:rsidP="00FE7237">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Мовленнєве спілкування </w:t>
      </w:r>
      <w:r w:rsidRPr="00695A49">
        <w:rPr>
          <w:rFonts w:ascii="Times New Roman" w:hAnsi="Times New Roman" w:cs="Times New Roman"/>
          <w:bCs/>
          <w:sz w:val="32"/>
          <w:szCs w:val="32"/>
        </w:rPr>
        <w:t>– це вмотивований живий процес взаємодії між учасниками комунікації, спрямований на реалізацію конкретної цільової настанови.</w:t>
      </w:r>
    </w:p>
    <w:p w:rsidR="00352A1F" w:rsidRPr="00695A49" w:rsidRDefault="00352A1F" w:rsidP="00FE7237">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Мовленнєвий</w:t>
      </w:r>
      <w:r w:rsidRPr="00695A49">
        <w:rPr>
          <w:rFonts w:ascii="Times New Roman" w:hAnsi="Times New Roman" w:cs="Times New Roman"/>
          <w:bCs/>
          <w:sz w:val="32"/>
          <w:szCs w:val="32"/>
        </w:rPr>
        <w:t xml:space="preserve"> </w:t>
      </w:r>
      <w:r w:rsidRPr="00695A49">
        <w:rPr>
          <w:rFonts w:ascii="Times New Roman" w:hAnsi="Times New Roman" w:cs="Times New Roman"/>
          <w:b/>
          <w:bCs/>
          <w:sz w:val="32"/>
          <w:szCs w:val="32"/>
        </w:rPr>
        <w:t>акт</w:t>
      </w:r>
      <w:r w:rsidRPr="00695A49">
        <w:rPr>
          <w:rFonts w:ascii="Times New Roman" w:hAnsi="Times New Roman" w:cs="Times New Roman"/>
          <w:bCs/>
          <w:sz w:val="32"/>
          <w:szCs w:val="32"/>
        </w:rPr>
        <w:t xml:space="preserve"> – базова </w:t>
      </w:r>
      <w:r w:rsidR="001C3AAD">
        <w:rPr>
          <w:rFonts w:ascii="Times New Roman" w:hAnsi="Times New Roman" w:cs="Times New Roman"/>
          <w:bCs/>
          <w:sz w:val="32"/>
          <w:szCs w:val="32"/>
        </w:rPr>
        <w:t xml:space="preserve">мінімальна </w:t>
      </w:r>
      <w:r w:rsidRPr="00695A49">
        <w:rPr>
          <w:rFonts w:ascii="Times New Roman" w:hAnsi="Times New Roman" w:cs="Times New Roman"/>
          <w:bCs/>
          <w:sz w:val="32"/>
          <w:szCs w:val="32"/>
        </w:rPr>
        <w:t xml:space="preserve">одиниця </w:t>
      </w:r>
      <w:r w:rsidR="00325BEB" w:rsidRPr="00325BEB">
        <w:rPr>
          <w:rFonts w:ascii="Times New Roman" w:hAnsi="Times New Roman" w:cs="Times New Roman"/>
          <w:bCs/>
          <w:sz w:val="32"/>
          <w:szCs w:val="32"/>
        </w:rPr>
        <w:t>мовленнєвого спілкування</w:t>
      </w:r>
      <w:r w:rsidR="001035CF" w:rsidRPr="00325BEB">
        <w:rPr>
          <w:rFonts w:ascii="Times New Roman" w:hAnsi="Times New Roman" w:cs="Times New Roman"/>
          <w:bCs/>
          <w:sz w:val="32"/>
          <w:szCs w:val="32"/>
        </w:rPr>
        <w:t>;</w:t>
      </w:r>
      <w:r w:rsidRPr="00695A49">
        <w:rPr>
          <w:rFonts w:ascii="Times New Roman" w:hAnsi="Times New Roman" w:cs="Times New Roman"/>
          <w:bCs/>
          <w:sz w:val="32"/>
          <w:szCs w:val="32"/>
        </w:rPr>
        <w:t xml:space="preserve"> ситуаційно зумовлене, граматично й семантично організоване</w:t>
      </w:r>
      <w:r w:rsidR="00CA7296" w:rsidRPr="00CA7296">
        <w:rPr>
          <w:rFonts w:ascii="Times New Roman" w:hAnsi="Times New Roman" w:cs="Times New Roman"/>
          <w:bCs/>
          <w:sz w:val="32"/>
          <w:szCs w:val="32"/>
        </w:rPr>
        <w:t xml:space="preserve"> </w:t>
      </w:r>
      <w:r w:rsidR="00CA7296">
        <w:rPr>
          <w:rFonts w:ascii="Times New Roman" w:hAnsi="Times New Roman" w:cs="Times New Roman"/>
          <w:bCs/>
          <w:sz w:val="32"/>
          <w:szCs w:val="32"/>
        </w:rPr>
        <w:t>висловле</w:t>
      </w:r>
      <w:r w:rsidR="00CA7296" w:rsidRPr="00695A49">
        <w:rPr>
          <w:rFonts w:ascii="Times New Roman" w:hAnsi="Times New Roman" w:cs="Times New Roman"/>
          <w:bCs/>
          <w:sz w:val="32"/>
          <w:szCs w:val="32"/>
        </w:rPr>
        <w:t>ння,</w:t>
      </w:r>
      <w:r w:rsidR="00CA7296">
        <w:rPr>
          <w:rFonts w:ascii="Times New Roman" w:hAnsi="Times New Roman" w:cs="Times New Roman"/>
          <w:bCs/>
          <w:sz w:val="32"/>
          <w:szCs w:val="32"/>
        </w:rPr>
        <w:t xml:space="preserve"> що супроводжується діями мовця, спрямованими на адресата та його реакцію</w:t>
      </w:r>
      <w:r w:rsidRPr="00695A49">
        <w:rPr>
          <w:rFonts w:ascii="Times New Roman" w:hAnsi="Times New Roman" w:cs="Times New Roman"/>
          <w:bCs/>
          <w:sz w:val="32"/>
          <w:szCs w:val="32"/>
        </w:rPr>
        <w:t>. Забезпечується локацією (говорінням, фонетично, лексично, граматично й стилістично оформленим), ілокуцією (наміром, метою спілкування), пер</w:t>
      </w:r>
      <w:r w:rsidR="001035CF" w:rsidRPr="00695A49">
        <w:rPr>
          <w:rFonts w:ascii="Times New Roman" w:hAnsi="Times New Roman" w:cs="Times New Roman"/>
          <w:bCs/>
          <w:sz w:val="32"/>
          <w:szCs w:val="32"/>
        </w:rPr>
        <w:t>л</w:t>
      </w:r>
      <w:r w:rsidRPr="00695A49">
        <w:rPr>
          <w:rFonts w:ascii="Times New Roman" w:hAnsi="Times New Roman" w:cs="Times New Roman"/>
          <w:bCs/>
          <w:sz w:val="32"/>
          <w:szCs w:val="32"/>
        </w:rPr>
        <w:t>окуцією (результативністю мовленнєвого акту з урахуванням впливу мовця на свідомість і поведінку співрозмовника (адресата).</w:t>
      </w:r>
    </w:p>
    <w:p w:rsidR="00FE7237" w:rsidRPr="00695A49" w:rsidRDefault="00E95845" w:rsidP="00FE7237">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Мовленнєвий етикет </w:t>
      </w:r>
      <w:r w:rsidR="0093327D" w:rsidRPr="00695A49">
        <w:rPr>
          <w:rFonts w:ascii="Times New Roman" w:hAnsi="Times New Roman" w:cs="Times New Roman"/>
          <w:bCs/>
          <w:sz w:val="32"/>
          <w:szCs w:val="32"/>
        </w:rPr>
        <w:t>–</w:t>
      </w:r>
      <w:r w:rsidR="00FE7237" w:rsidRPr="00695A49">
        <w:rPr>
          <w:rFonts w:ascii="Times New Roman" w:hAnsi="Times New Roman" w:cs="Times New Roman"/>
          <w:bCs/>
          <w:sz w:val="32"/>
          <w:szCs w:val="32"/>
        </w:rPr>
        <w:t xml:space="preserve"> </w:t>
      </w:r>
      <w:r w:rsidR="00325BEB">
        <w:rPr>
          <w:rFonts w:ascii="Times New Roman" w:hAnsi="Times New Roman" w:cs="Times New Roman"/>
          <w:bCs/>
          <w:sz w:val="32"/>
          <w:szCs w:val="32"/>
        </w:rPr>
        <w:t>соціально, культурно, етнічно зумовлені</w:t>
      </w:r>
      <w:r w:rsidR="00CA36E8" w:rsidRPr="00695A49">
        <w:rPr>
          <w:rFonts w:ascii="Times New Roman" w:hAnsi="Times New Roman" w:cs="Times New Roman"/>
          <w:bCs/>
          <w:sz w:val="32"/>
          <w:szCs w:val="32"/>
        </w:rPr>
        <w:t xml:space="preserve"> стереотипні правила мов</w:t>
      </w:r>
      <w:r w:rsidR="00325BEB">
        <w:rPr>
          <w:rFonts w:ascii="Times New Roman" w:hAnsi="Times New Roman" w:cs="Times New Roman"/>
          <w:bCs/>
          <w:sz w:val="32"/>
          <w:szCs w:val="32"/>
        </w:rPr>
        <w:t>лен</w:t>
      </w:r>
      <w:r w:rsidR="00CA36E8" w:rsidRPr="00695A49">
        <w:rPr>
          <w:rFonts w:ascii="Times New Roman" w:hAnsi="Times New Roman" w:cs="Times New Roman"/>
          <w:bCs/>
          <w:sz w:val="32"/>
          <w:szCs w:val="32"/>
        </w:rPr>
        <w:t>н</w:t>
      </w:r>
      <w:r w:rsidR="00325BEB">
        <w:rPr>
          <w:rFonts w:ascii="Times New Roman" w:hAnsi="Times New Roman" w:cs="Times New Roman"/>
          <w:bCs/>
          <w:sz w:val="32"/>
          <w:szCs w:val="32"/>
        </w:rPr>
        <w:t>єв</w:t>
      </w:r>
      <w:r w:rsidR="00CA36E8" w:rsidRPr="00695A49">
        <w:rPr>
          <w:rFonts w:ascii="Times New Roman" w:hAnsi="Times New Roman" w:cs="Times New Roman"/>
          <w:bCs/>
          <w:sz w:val="32"/>
          <w:szCs w:val="32"/>
        </w:rPr>
        <w:t>ої поведінки, які реалізовуються в системі стійких формул і виразів</w:t>
      </w:r>
      <w:r w:rsidR="00A9216A" w:rsidRPr="00695A49">
        <w:rPr>
          <w:rFonts w:ascii="Times New Roman" w:hAnsi="Times New Roman" w:cs="Times New Roman"/>
          <w:bCs/>
          <w:sz w:val="32"/>
          <w:szCs w:val="32"/>
        </w:rPr>
        <w:t xml:space="preserve"> </w:t>
      </w:r>
      <w:r w:rsidR="00817CBF" w:rsidRPr="00695A49">
        <w:rPr>
          <w:rFonts w:ascii="Times New Roman" w:hAnsi="Times New Roman" w:cs="Times New Roman"/>
          <w:bCs/>
          <w:sz w:val="32"/>
          <w:szCs w:val="32"/>
        </w:rPr>
        <w:t>спілкування</w:t>
      </w:r>
      <w:r w:rsidR="00CA36E8" w:rsidRPr="00695A49">
        <w:rPr>
          <w:rFonts w:ascii="Times New Roman" w:hAnsi="Times New Roman" w:cs="Times New Roman"/>
          <w:bCs/>
          <w:sz w:val="32"/>
          <w:szCs w:val="32"/>
        </w:rPr>
        <w:t>, прийнятих суспільством для встановлення контакту співрозмовників, дотримання або ж припинення спілкування</w:t>
      </w:r>
      <w:r w:rsidR="0093327D" w:rsidRPr="00695A49">
        <w:rPr>
          <w:rFonts w:ascii="Times New Roman" w:hAnsi="Times New Roman" w:cs="Times New Roman"/>
          <w:bCs/>
          <w:sz w:val="32"/>
          <w:szCs w:val="32"/>
        </w:rPr>
        <w:t xml:space="preserve">. </w:t>
      </w:r>
      <w:r w:rsidR="00321B44" w:rsidRPr="00695A49">
        <w:rPr>
          <w:rFonts w:ascii="Times New Roman" w:hAnsi="Times New Roman" w:cs="Times New Roman"/>
          <w:bCs/>
          <w:sz w:val="32"/>
          <w:szCs w:val="32"/>
        </w:rPr>
        <w:t xml:space="preserve">Мовленнєвий етикет </w:t>
      </w:r>
      <w:r w:rsidR="004B71BC" w:rsidRPr="00695A49">
        <w:rPr>
          <w:rFonts w:ascii="Times New Roman" w:hAnsi="Times New Roman" w:cs="Times New Roman"/>
          <w:bCs/>
          <w:sz w:val="32"/>
          <w:szCs w:val="32"/>
        </w:rPr>
        <w:t>зал</w:t>
      </w:r>
      <w:r w:rsidR="00321B44" w:rsidRPr="00695A49">
        <w:rPr>
          <w:rFonts w:ascii="Times New Roman" w:hAnsi="Times New Roman" w:cs="Times New Roman"/>
          <w:bCs/>
          <w:sz w:val="32"/>
          <w:szCs w:val="32"/>
        </w:rPr>
        <w:t>ежить від конкретної ситуації (</w:t>
      </w:r>
      <w:r w:rsidR="004B71BC" w:rsidRPr="00695A49">
        <w:rPr>
          <w:rFonts w:ascii="Times New Roman" w:hAnsi="Times New Roman" w:cs="Times New Roman"/>
          <w:bCs/>
          <w:sz w:val="32"/>
          <w:szCs w:val="32"/>
        </w:rPr>
        <w:t>знайомство, вітання, прощання, вибачення, прохання, пропозиція, запрошенн</w:t>
      </w:r>
      <w:r w:rsidR="00321B44" w:rsidRPr="00695A49">
        <w:rPr>
          <w:rFonts w:ascii="Times New Roman" w:hAnsi="Times New Roman" w:cs="Times New Roman"/>
          <w:bCs/>
          <w:sz w:val="32"/>
          <w:szCs w:val="32"/>
        </w:rPr>
        <w:t>я</w:t>
      </w:r>
      <w:r w:rsidR="004B71BC" w:rsidRPr="00695A49">
        <w:rPr>
          <w:rFonts w:ascii="Times New Roman" w:hAnsi="Times New Roman" w:cs="Times New Roman"/>
          <w:bCs/>
          <w:sz w:val="32"/>
          <w:szCs w:val="32"/>
        </w:rPr>
        <w:t xml:space="preserve">, порада, схвалення, </w:t>
      </w:r>
      <w:r w:rsidR="00321B44" w:rsidRPr="00695A49">
        <w:rPr>
          <w:rFonts w:ascii="Times New Roman" w:hAnsi="Times New Roman" w:cs="Times New Roman"/>
          <w:bCs/>
          <w:sz w:val="32"/>
          <w:szCs w:val="32"/>
        </w:rPr>
        <w:t xml:space="preserve">згода, відмова, </w:t>
      </w:r>
      <w:r w:rsidR="004B71BC" w:rsidRPr="00695A49">
        <w:rPr>
          <w:rFonts w:ascii="Times New Roman" w:hAnsi="Times New Roman" w:cs="Times New Roman"/>
          <w:bCs/>
          <w:sz w:val="32"/>
          <w:szCs w:val="32"/>
        </w:rPr>
        <w:t>співчуття</w:t>
      </w:r>
      <w:r w:rsidR="00321B44" w:rsidRPr="00695A49">
        <w:rPr>
          <w:rFonts w:ascii="Times New Roman" w:hAnsi="Times New Roman" w:cs="Times New Roman"/>
          <w:bCs/>
          <w:sz w:val="32"/>
          <w:szCs w:val="32"/>
        </w:rPr>
        <w:t>), що вимагає використання характерних для неї мовних засобів</w:t>
      </w:r>
      <w:r w:rsidR="00CA36E8" w:rsidRPr="00695A49">
        <w:rPr>
          <w:rFonts w:ascii="Times New Roman" w:hAnsi="Times New Roman" w:cs="Times New Roman"/>
          <w:bCs/>
          <w:sz w:val="32"/>
          <w:szCs w:val="32"/>
        </w:rPr>
        <w:t>,</w:t>
      </w:r>
      <w:r w:rsidR="005B2D00" w:rsidRPr="00695A49">
        <w:rPr>
          <w:rFonts w:ascii="Times New Roman" w:hAnsi="Times New Roman" w:cs="Times New Roman"/>
          <w:bCs/>
          <w:sz w:val="32"/>
          <w:szCs w:val="32"/>
        </w:rPr>
        <w:t xml:space="preserve"> </w:t>
      </w:r>
      <w:r w:rsidR="00CA36E8" w:rsidRPr="00695A49">
        <w:rPr>
          <w:rFonts w:ascii="Times New Roman" w:hAnsi="Times New Roman" w:cs="Times New Roman"/>
          <w:bCs/>
          <w:sz w:val="32"/>
          <w:szCs w:val="32"/>
        </w:rPr>
        <w:t xml:space="preserve">які утворюють синонімічні ряди, на зразок </w:t>
      </w:r>
      <w:r w:rsidR="00CA36E8" w:rsidRPr="00695A49">
        <w:rPr>
          <w:rFonts w:ascii="Times New Roman" w:hAnsi="Times New Roman" w:cs="Times New Roman"/>
          <w:bCs/>
          <w:i/>
          <w:sz w:val="32"/>
          <w:szCs w:val="32"/>
        </w:rPr>
        <w:t>добрий день</w:t>
      </w:r>
      <w:r w:rsidR="00CA36E8" w:rsidRPr="00695A49">
        <w:rPr>
          <w:rFonts w:ascii="Times New Roman" w:hAnsi="Times New Roman" w:cs="Times New Roman"/>
          <w:bCs/>
          <w:sz w:val="32"/>
          <w:szCs w:val="32"/>
        </w:rPr>
        <w:t xml:space="preserve">, </w:t>
      </w:r>
      <w:r w:rsidR="00CA36E8" w:rsidRPr="00695A49">
        <w:rPr>
          <w:rFonts w:ascii="Times New Roman" w:hAnsi="Times New Roman" w:cs="Times New Roman"/>
          <w:bCs/>
          <w:i/>
          <w:sz w:val="32"/>
          <w:szCs w:val="32"/>
        </w:rPr>
        <w:t>здрастуйте</w:t>
      </w:r>
      <w:r w:rsidR="00CA36E8" w:rsidRPr="00695A49">
        <w:rPr>
          <w:rFonts w:ascii="Times New Roman" w:hAnsi="Times New Roman" w:cs="Times New Roman"/>
          <w:bCs/>
          <w:sz w:val="32"/>
          <w:szCs w:val="32"/>
        </w:rPr>
        <w:t xml:space="preserve">, </w:t>
      </w:r>
      <w:r w:rsidR="00CA36E8" w:rsidRPr="00695A49">
        <w:rPr>
          <w:rFonts w:ascii="Times New Roman" w:hAnsi="Times New Roman" w:cs="Times New Roman"/>
          <w:bCs/>
          <w:i/>
          <w:sz w:val="32"/>
          <w:szCs w:val="32"/>
        </w:rPr>
        <w:t>здоровенькі</w:t>
      </w:r>
      <w:r w:rsidR="00CA36E8" w:rsidRPr="00695A49">
        <w:rPr>
          <w:rFonts w:ascii="Times New Roman" w:hAnsi="Times New Roman" w:cs="Times New Roman"/>
          <w:bCs/>
          <w:sz w:val="32"/>
          <w:szCs w:val="32"/>
        </w:rPr>
        <w:t xml:space="preserve"> </w:t>
      </w:r>
      <w:r w:rsidR="00CA36E8" w:rsidRPr="00695A49">
        <w:rPr>
          <w:rFonts w:ascii="Times New Roman" w:hAnsi="Times New Roman" w:cs="Times New Roman"/>
          <w:bCs/>
          <w:i/>
          <w:sz w:val="32"/>
          <w:szCs w:val="32"/>
        </w:rPr>
        <w:t>були</w:t>
      </w:r>
      <w:r w:rsidR="00CA36E8" w:rsidRPr="00695A49">
        <w:rPr>
          <w:rFonts w:ascii="Times New Roman" w:hAnsi="Times New Roman" w:cs="Times New Roman"/>
          <w:bCs/>
          <w:sz w:val="32"/>
          <w:szCs w:val="32"/>
        </w:rPr>
        <w:t>,</w:t>
      </w:r>
      <w:r w:rsidR="00CA36E8" w:rsidRPr="00695A49">
        <w:rPr>
          <w:rFonts w:ascii="Times New Roman" w:hAnsi="Times New Roman" w:cs="Times New Roman"/>
          <w:bCs/>
          <w:i/>
          <w:sz w:val="32"/>
          <w:szCs w:val="32"/>
        </w:rPr>
        <w:t xml:space="preserve"> привіт</w:t>
      </w:r>
      <w:r w:rsidR="00CA36E8" w:rsidRPr="00695A49">
        <w:rPr>
          <w:rFonts w:ascii="Times New Roman" w:hAnsi="Times New Roman" w:cs="Times New Roman"/>
          <w:bCs/>
          <w:sz w:val="32"/>
          <w:szCs w:val="32"/>
        </w:rPr>
        <w:t xml:space="preserve">; </w:t>
      </w:r>
      <w:r w:rsidR="00CA36E8" w:rsidRPr="00695A49">
        <w:rPr>
          <w:rFonts w:ascii="Times New Roman" w:hAnsi="Times New Roman" w:cs="Times New Roman"/>
          <w:bCs/>
          <w:i/>
          <w:sz w:val="32"/>
          <w:szCs w:val="32"/>
        </w:rPr>
        <w:t>будь ласка</w:t>
      </w:r>
      <w:r w:rsidR="00CA36E8" w:rsidRPr="00695A49">
        <w:rPr>
          <w:rFonts w:ascii="Times New Roman" w:hAnsi="Times New Roman" w:cs="Times New Roman"/>
          <w:bCs/>
          <w:sz w:val="32"/>
          <w:szCs w:val="32"/>
        </w:rPr>
        <w:t xml:space="preserve">, </w:t>
      </w:r>
      <w:r w:rsidR="00CA36E8" w:rsidRPr="00695A49">
        <w:rPr>
          <w:rFonts w:ascii="Times New Roman" w:hAnsi="Times New Roman" w:cs="Times New Roman"/>
          <w:bCs/>
          <w:i/>
          <w:sz w:val="32"/>
          <w:szCs w:val="32"/>
        </w:rPr>
        <w:t>прошу</w:t>
      </w:r>
      <w:r w:rsidR="005B2D00" w:rsidRPr="00695A49">
        <w:rPr>
          <w:rFonts w:ascii="Times New Roman" w:hAnsi="Times New Roman" w:cs="Times New Roman"/>
          <w:bCs/>
          <w:sz w:val="32"/>
          <w:szCs w:val="32"/>
        </w:rPr>
        <w:t xml:space="preserve"> і т. ін</w:t>
      </w:r>
      <w:r w:rsidR="005A5A5F" w:rsidRPr="00695A49">
        <w:rPr>
          <w:rFonts w:ascii="Times New Roman" w:hAnsi="Times New Roman" w:cs="Times New Roman"/>
          <w:bCs/>
          <w:sz w:val="32"/>
          <w:szCs w:val="32"/>
        </w:rPr>
        <w:t xml:space="preserve">. </w:t>
      </w:r>
      <w:r w:rsidR="00321B44" w:rsidRPr="00695A49">
        <w:rPr>
          <w:rFonts w:ascii="Times New Roman" w:hAnsi="Times New Roman" w:cs="Times New Roman"/>
          <w:bCs/>
          <w:sz w:val="32"/>
          <w:szCs w:val="32"/>
        </w:rPr>
        <w:lastRenderedPageBreak/>
        <w:t xml:space="preserve">Найголовніші вимоги </w:t>
      </w:r>
      <w:r w:rsidR="00063B83" w:rsidRPr="00695A49">
        <w:rPr>
          <w:rFonts w:ascii="Times New Roman" w:hAnsi="Times New Roman" w:cs="Times New Roman"/>
          <w:bCs/>
          <w:sz w:val="32"/>
          <w:szCs w:val="32"/>
        </w:rPr>
        <w:t xml:space="preserve">мовленнєвого етикету </w:t>
      </w:r>
      <w:r w:rsidR="00321B44" w:rsidRPr="00695A49">
        <w:rPr>
          <w:rFonts w:ascii="Times New Roman" w:hAnsi="Times New Roman" w:cs="Times New Roman"/>
          <w:bCs/>
          <w:sz w:val="32"/>
          <w:szCs w:val="32"/>
        </w:rPr>
        <w:t xml:space="preserve">– ввічливість, </w:t>
      </w:r>
      <w:r w:rsidR="00063B83" w:rsidRPr="00695A49">
        <w:rPr>
          <w:rFonts w:ascii="Times New Roman" w:hAnsi="Times New Roman" w:cs="Times New Roman"/>
          <w:bCs/>
          <w:sz w:val="32"/>
          <w:szCs w:val="32"/>
        </w:rPr>
        <w:t xml:space="preserve">чемність, </w:t>
      </w:r>
      <w:r w:rsidR="00321B44" w:rsidRPr="00695A49">
        <w:rPr>
          <w:rFonts w:ascii="Times New Roman" w:hAnsi="Times New Roman" w:cs="Times New Roman"/>
          <w:bCs/>
          <w:sz w:val="32"/>
          <w:szCs w:val="32"/>
        </w:rPr>
        <w:t xml:space="preserve">уважність, стриманість співрозмовників. </w:t>
      </w:r>
      <w:r w:rsidR="00325BEB">
        <w:rPr>
          <w:rFonts w:ascii="Times New Roman" w:hAnsi="Times New Roman" w:cs="Times New Roman"/>
          <w:bCs/>
          <w:sz w:val="32"/>
          <w:szCs w:val="32"/>
        </w:rPr>
        <w:t xml:space="preserve">Мовленнєвий етикет є об’єктом соціолінгвістики, етнолінгвістики, стилістики, культури мовлення, комунікативної лінгвістики. </w:t>
      </w:r>
      <w:r w:rsidR="00B66DD0" w:rsidRPr="00695A49">
        <w:rPr>
          <w:rFonts w:ascii="Times New Roman" w:hAnsi="Times New Roman" w:cs="Times New Roman"/>
          <w:bCs/>
          <w:sz w:val="32"/>
          <w:szCs w:val="32"/>
        </w:rPr>
        <w:t xml:space="preserve">Див. також: </w:t>
      </w:r>
      <w:r w:rsidR="00B66DD0" w:rsidRPr="00695A49">
        <w:rPr>
          <w:rFonts w:ascii="Times New Roman" w:hAnsi="Times New Roman" w:cs="Times New Roman"/>
          <w:bCs/>
          <w:i/>
          <w:sz w:val="32"/>
          <w:szCs w:val="32"/>
        </w:rPr>
        <w:t>етикетні мовленнєві формули</w:t>
      </w:r>
      <w:r w:rsidR="003B01BD" w:rsidRPr="003B01BD">
        <w:rPr>
          <w:rFonts w:ascii="Times New Roman" w:hAnsi="Times New Roman" w:cs="Times New Roman"/>
          <w:bCs/>
          <w:sz w:val="32"/>
          <w:szCs w:val="32"/>
        </w:rPr>
        <w:t>,</w:t>
      </w:r>
      <w:r w:rsidR="003B01BD">
        <w:rPr>
          <w:rFonts w:ascii="Times New Roman" w:hAnsi="Times New Roman" w:cs="Times New Roman"/>
          <w:bCs/>
          <w:i/>
          <w:sz w:val="32"/>
          <w:szCs w:val="32"/>
        </w:rPr>
        <w:t xml:space="preserve"> риторичні вміння</w:t>
      </w:r>
      <w:r w:rsidR="00B66DD0" w:rsidRPr="00695A49">
        <w:rPr>
          <w:rFonts w:ascii="Times New Roman" w:hAnsi="Times New Roman" w:cs="Times New Roman"/>
          <w:bCs/>
          <w:sz w:val="32"/>
          <w:szCs w:val="32"/>
        </w:rPr>
        <w:t>.</w:t>
      </w:r>
    </w:p>
    <w:p w:rsidR="00FD228D" w:rsidRPr="00695A49" w:rsidRDefault="00FD228D" w:rsidP="00F64494">
      <w:pPr>
        <w:pStyle w:val="a8"/>
        <w:spacing w:before="0" w:beforeAutospacing="0" w:after="0" w:afterAutospacing="0"/>
        <w:ind w:firstLine="709"/>
        <w:jc w:val="both"/>
        <w:rPr>
          <w:sz w:val="32"/>
          <w:szCs w:val="32"/>
        </w:rPr>
      </w:pPr>
      <w:r w:rsidRPr="00695A49">
        <w:rPr>
          <w:b/>
          <w:bCs/>
          <w:sz w:val="32"/>
          <w:szCs w:val="32"/>
        </w:rPr>
        <w:t xml:space="preserve">Мовленнєвий закон </w:t>
      </w:r>
      <w:r w:rsidRPr="00695A49">
        <w:rPr>
          <w:bCs/>
          <w:sz w:val="32"/>
          <w:szCs w:val="32"/>
        </w:rPr>
        <w:t>– один із основних законів мистецтва слова (красномовства, риторики), що передбачає вираження думки в дієвій словесній формі; концентрує в собі досвід різних лін</w:t>
      </w:r>
      <w:r w:rsidR="00F579CD" w:rsidRPr="00695A49">
        <w:rPr>
          <w:bCs/>
          <w:sz w:val="32"/>
          <w:szCs w:val="32"/>
        </w:rPr>
        <w:t>гвістичних дисциплін (стилістики, культури</w:t>
      </w:r>
      <w:r w:rsidRPr="00695A49">
        <w:rPr>
          <w:bCs/>
          <w:sz w:val="32"/>
          <w:szCs w:val="32"/>
        </w:rPr>
        <w:t xml:space="preserve"> </w:t>
      </w:r>
      <w:r w:rsidR="00F579CD" w:rsidRPr="00695A49">
        <w:rPr>
          <w:bCs/>
          <w:sz w:val="32"/>
          <w:szCs w:val="32"/>
        </w:rPr>
        <w:t>мовлення, прагматики, лінгвістики</w:t>
      </w:r>
      <w:r w:rsidRPr="00695A49">
        <w:rPr>
          <w:bCs/>
          <w:sz w:val="32"/>
          <w:szCs w:val="32"/>
        </w:rPr>
        <w:t xml:space="preserve"> тексту) щодо створення повноцінної комунікації і завдяки цьому стає основою оволодіння людиною процесом грамотного говоріння (уникнення пом</w:t>
      </w:r>
      <w:r w:rsidR="004D7EC0" w:rsidRPr="00695A49">
        <w:rPr>
          <w:bCs/>
          <w:sz w:val="32"/>
          <w:szCs w:val="32"/>
        </w:rPr>
        <w:t>илок, комунікативних провалів),</w:t>
      </w:r>
      <w:r w:rsidRPr="00695A49">
        <w:rPr>
          <w:bCs/>
          <w:sz w:val="32"/>
          <w:szCs w:val="32"/>
        </w:rPr>
        <w:t xml:space="preserve"> підняття до рівня мистецтва живого слова.</w:t>
      </w:r>
    </w:p>
    <w:p w:rsidR="00C27AF3" w:rsidRPr="00695A49" w:rsidRDefault="00600F40" w:rsidP="00C27AF3">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Мовленнєві вміння </w:t>
      </w:r>
      <w:r w:rsidRPr="00695A49">
        <w:rPr>
          <w:rFonts w:ascii="Times New Roman" w:hAnsi="Times New Roman" w:cs="Times New Roman"/>
          <w:bCs/>
          <w:sz w:val="32"/>
          <w:szCs w:val="32"/>
        </w:rPr>
        <w:t xml:space="preserve">– </w:t>
      </w:r>
      <w:r w:rsidR="00A55D13" w:rsidRPr="00695A49">
        <w:rPr>
          <w:rFonts w:ascii="Times New Roman" w:hAnsi="Times New Roman" w:cs="Times New Roman"/>
          <w:bCs/>
          <w:sz w:val="32"/>
          <w:szCs w:val="32"/>
        </w:rPr>
        <w:t xml:space="preserve">здатність виконувати мовленнєві дії відповідно до комунікативних умов і мети спілкування. Розрізняють мовленнєві вміння </w:t>
      </w:r>
      <w:r w:rsidR="00677986" w:rsidRPr="00695A49">
        <w:rPr>
          <w:rFonts w:ascii="Times New Roman" w:hAnsi="Times New Roman" w:cs="Times New Roman"/>
          <w:bCs/>
          <w:i/>
          <w:sz w:val="32"/>
          <w:szCs w:val="32"/>
        </w:rPr>
        <w:t>не</w:t>
      </w:r>
      <w:r w:rsidR="00A55D13" w:rsidRPr="00695A49">
        <w:rPr>
          <w:rFonts w:ascii="Times New Roman" w:hAnsi="Times New Roman" w:cs="Times New Roman"/>
          <w:bCs/>
          <w:i/>
          <w:sz w:val="32"/>
          <w:szCs w:val="32"/>
        </w:rPr>
        <w:t>комунікативні</w:t>
      </w:r>
      <w:r w:rsidR="00A55D13" w:rsidRPr="00695A49">
        <w:rPr>
          <w:rFonts w:ascii="Times New Roman" w:hAnsi="Times New Roman" w:cs="Times New Roman"/>
          <w:bCs/>
          <w:sz w:val="32"/>
          <w:szCs w:val="32"/>
        </w:rPr>
        <w:t xml:space="preserve"> –</w:t>
      </w:r>
      <w:r w:rsidR="00677986" w:rsidRPr="00695A49">
        <w:rPr>
          <w:rFonts w:ascii="Times New Roman" w:hAnsi="Times New Roman" w:cs="Times New Roman"/>
          <w:bCs/>
          <w:sz w:val="32"/>
          <w:szCs w:val="32"/>
        </w:rPr>
        <w:t xml:space="preserve"> </w:t>
      </w:r>
      <w:r w:rsidR="00A55D13" w:rsidRPr="00695A49">
        <w:rPr>
          <w:rFonts w:ascii="Times New Roman" w:hAnsi="Times New Roman" w:cs="Times New Roman"/>
          <w:bCs/>
          <w:sz w:val="32"/>
          <w:szCs w:val="32"/>
        </w:rPr>
        <w:t>формуються</w:t>
      </w:r>
      <w:r w:rsidR="000134FC" w:rsidRPr="00695A49">
        <w:rPr>
          <w:rFonts w:ascii="Times New Roman" w:hAnsi="Times New Roman" w:cs="Times New Roman"/>
          <w:bCs/>
          <w:sz w:val="32"/>
          <w:szCs w:val="32"/>
        </w:rPr>
        <w:t xml:space="preserve"> </w:t>
      </w:r>
      <w:r w:rsidR="00A55D13" w:rsidRPr="00695A49">
        <w:rPr>
          <w:rFonts w:ascii="Times New Roman" w:hAnsi="Times New Roman" w:cs="Times New Roman"/>
          <w:bCs/>
          <w:sz w:val="32"/>
          <w:szCs w:val="32"/>
        </w:rPr>
        <w:t xml:space="preserve">в процесі засвоєння літературної мови та </w:t>
      </w:r>
      <w:r w:rsidR="00A55D13" w:rsidRPr="00695A49">
        <w:rPr>
          <w:rFonts w:ascii="Times New Roman" w:hAnsi="Times New Roman" w:cs="Times New Roman"/>
          <w:bCs/>
          <w:i/>
          <w:sz w:val="32"/>
          <w:szCs w:val="32"/>
        </w:rPr>
        <w:t>комунікативні</w:t>
      </w:r>
      <w:r w:rsidR="00A55D13" w:rsidRPr="00695A49">
        <w:rPr>
          <w:rFonts w:ascii="Times New Roman" w:hAnsi="Times New Roman" w:cs="Times New Roman"/>
          <w:bCs/>
          <w:sz w:val="32"/>
          <w:szCs w:val="32"/>
        </w:rPr>
        <w:t xml:space="preserve"> – формуються</w:t>
      </w:r>
      <w:r w:rsidR="000134FC" w:rsidRPr="00695A49">
        <w:rPr>
          <w:rFonts w:ascii="Times New Roman" w:hAnsi="Times New Roman" w:cs="Times New Roman"/>
          <w:bCs/>
          <w:sz w:val="32"/>
          <w:szCs w:val="32"/>
        </w:rPr>
        <w:t xml:space="preserve"> </w:t>
      </w:r>
      <w:r w:rsidR="00A55D13" w:rsidRPr="00695A49">
        <w:rPr>
          <w:rFonts w:ascii="Times New Roman" w:hAnsi="Times New Roman" w:cs="Times New Roman"/>
          <w:bCs/>
          <w:sz w:val="32"/>
          <w:szCs w:val="32"/>
        </w:rPr>
        <w:t>під</w:t>
      </w:r>
      <w:r w:rsidR="000134FC" w:rsidRPr="00695A49">
        <w:rPr>
          <w:rFonts w:ascii="Times New Roman" w:hAnsi="Times New Roman" w:cs="Times New Roman"/>
          <w:bCs/>
          <w:sz w:val="32"/>
          <w:szCs w:val="32"/>
        </w:rPr>
        <w:t xml:space="preserve"> </w:t>
      </w:r>
      <w:r w:rsidR="00A55D13" w:rsidRPr="00695A49">
        <w:rPr>
          <w:rFonts w:ascii="Times New Roman" w:hAnsi="Times New Roman" w:cs="Times New Roman"/>
          <w:bCs/>
          <w:sz w:val="32"/>
          <w:szCs w:val="32"/>
        </w:rPr>
        <w:t>час</w:t>
      </w:r>
      <w:r w:rsidR="000134FC" w:rsidRPr="00695A49">
        <w:rPr>
          <w:rFonts w:ascii="Times New Roman" w:hAnsi="Times New Roman" w:cs="Times New Roman"/>
          <w:bCs/>
          <w:sz w:val="32"/>
          <w:szCs w:val="32"/>
        </w:rPr>
        <w:t xml:space="preserve"> </w:t>
      </w:r>
      <w:r w:rsidR="00A55D13" w:rsidRPr="00695A49">
        <w:rPr>
          <w:rFonts w:ascii="Times New Roman" w:hAnsi="Times New Roman" w:cs="Times New Roman"/>
          <w:bCs/>
          <w:sz w:val="32"/>
          <w:szCs w:val="32"/>
        </w:rPr>
        <w:t>роботи над зв’язним мовленням</w:t>
      </w:r>
      <w:r w:rsidR="000134FC" w:rsidRPr="00695A49">
        <w:rPr>
          <w:rFonts w:ascii="Times New Roman" w:hAnsi="Times New Roman" w:cs="Times New Roman"/>
          <w:bCs/>
          <w:sz w:val="32"/>
          <w:szCs w:val="32"/>
        </w:rPr>
        <w:t>, це</w:t>
      </w:r>
      <w:r w:rsidR="00677986"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уміння створювати власні висловлювання відповідно до мовленнєвої ситуації на основі опанування мовленнєвих понять.</w:t>
      </w:r>
      <w:r w:rsidR="00A55D13" w:rsidRPr="00695A49">
        <w:rPr>
          <w:rFonts w:ascii="Times New Roman" w:hAnsi="Times New Roman" w:cs="Times New Roman"/>
          <w:bCs/>
          <w:sz w:val="32"/>
          <w:szCs w:val="32"/>
        </w:rPr>
        <w:t xml:space="preserve"> Див. також: </w:t>
      </w:r>
      <w:r w:rsidR="00A55D13" w:rsidRPr="00695A49">
        <w:rPr>
          <w:rFonts w:ascii="Times New Roman" w:hAnsi="Times New Roman" w:cs="Times New Roman"/>
          <w:bCs/>
          <w:i/>
          <w:sz w:val="32"/>
          <w:szCs w:val="32"/>
        </w:rPr>
        <w:t>уміння</w:t>
      </w:r>
      <w:r w:rsidR="00A55D13" w:rsidRPr="00695A49">
        <w:rPr>
          <w:rFonts w:ascii="Times New Roman" w:hAnsi="Times New Roman" w:cs="Times New Roman"/>
          <w:bCs/>
          <w:sz w:val="32"/>
          <w:szCs w:val="32"/>
        </w:rPr>
        <w:t>.</w:t>
      </w:r>
    </w:p>
    <w:p w:rsidR="0046376A" w:rsidRPr="00695A49" w:rsidRDefault="00C27AF3" w:rsidP="00C27AF3">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Мовленнєві недоліки </w:t>
      </w:r>
      <w:r w:rsidRPr="00695A49">
        <w:rPr>
          <w:rFonts w:ascii="Times New Roman" w:hAnsi="Times New Roman" w:cs="Times New Roman"/>
          <w:bCs/>
          <w:sz w:val="32"/>
          <w:szCs w:val="32"/>
        </w:rPr>
        <w:t>– недоліки, що виявляються в порушенні правил, норм вимови, лексико-граматичної будови мовлення, порушенні комунікативної цілісності, вимог стилістики та культури мовлення.</w:t>
      </w:r>
    </w:p>
    <w:p w:rsidR="00C27AF3" w:rsidRPr="00695A49" w:rsidRDefault="0046376A" w:rsidP="0046376A">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Мовленнєві</w:t>
      </w:r>
      <w:r w:rsidRPr="00695A49">
        <w:rPr>
          <w:rFonts w:ascii="Times New Roman" w:hAnsi="Times New Roman" w:cs="Times New Roman"/>
          <w:bCs/>
          <w:sz w:val="32"/>
          <w:szCs w:val="32"/>
        </w:rPr>
        <w:t xml:space="preserve"> </w:t>
      </w:r>
      <w:r w:rsidRPr="00695A49">
        <w:rPr>
          <w:rFonts w:ascii="Times New Roman" w:hAnsi="Times New Roman" w:cs="Times New Roman"/>
          <w:b/>
          <w:bCs/>
          <w:sz w:val="32"/>
          <w:szCs w:val="32"/>
        </w:rPr>
        <w:t>помилки</w:t>
      </w:r>
      <w:r w:rsidRPr="00695A49">
        <w:rPr>
          <w:rFonts w:ascii="Times New Roman" w:hAnsi="Times New Roman" w:cs="Times New Roman"/>
          <w:bCs/>
          <w:sz w:val="32"/>
          <w:szCs w:val="32"/>
        </w:rPr>
        <w:t xml:space="preserve"> – </w:t>
      </w:r>
      <w:r w:rsidR="00E26F64" w:rsidRPr="00695A49">
        <w:rPr>
          <w:rFonts w:ascii="Times New Roman" w:hAnsi="Times New Roman" w:cs="Times New Roman"/>
          <w:bCs/>
          <w:sz w:val="32"/>
          <w:szCs w:val="32"/>
        </w:rPr>
        <w:t>відхилення від правил, норм і традицій у продукуванні мовлення й використанні мовних засобів у побудові висловлювання (тексту).</w:t>
      </w:r>
      <w:r w:rsidR="00C27AF3" w:rsidRPr="00695A49">
        <w:rPr>
          <w:rFonts w:ascii="Times New Roman" w:hAnsi="Times New Roman" w:cs="Times New Roman"/>
          <w:bCs/>
          <w:sz w:val="32"/>
          <w:szCs w:val="32"/>
        </w:rPr>
        <w:t xml:space="preserve"> </w:t>
      </w:r>
      <w:r w:rsidR="001B4BD4" w:rsidRPr="00695A49">
        <w:rPr>
          <w:rFonts w:ascii="Times New Roman" w:hAnsi="Times New Roman" w:cs="Times New Roman"/>
          <w:bCs/>
          <w:sz w:val="32"/>
          <w:szCs w:val="32"/>
        </w:rPr>
        <w:t xml:space="preserve">Це порушення комунікативної доцільності вимог стилістики </w:t>
      </w:r>
      <w:r w:rsidR="001035CF" w:rsidRPr="00695A49">
        <w:rPr>
          <w:rFonts w:ascii="Times New Roman" w:hAnsi="Times New Roman" w:cs="Times New Roman"/>
          <w:bCs/>
          <w:sz w:val="32"/>
          <w:szCs w:val="32"/>
        </w:rPr>
        <w:t xml:space="preserve">й </w:t>
      </w:r>
      <w:r w:rsidR="001B4BD4" w:rsidRPr="00695A49">
        <w:rPr>
          <w:rFonts w:ascii="Times New Roman" w:hAnsi="Times New Roman" w:cs="Times New Roman"/>
          <w:bCs/>
          <w:sz w:val="32"/>
          <w:szCs w:val="32"/>
        </w:rPr>
        <w:t>культури мовлення</w:t>
      </w:r>
      <w:r w:rsidR="00D93FCA" w:rsidRPr="00695A49">
        <w:rPr>
          <w:rFonts w:ascii="Times New Roman" w:hAnsi="Times New Roman" w:cs="Times New Roman"/>
          <w:bCs/>
          <w:sz w:val="32"/>
          <w:szCs w:val="32"/>
        </w:rPr>
        <w:t>; мовленнєві помилки вважають різновидом мовних девіацій (відхилень) поряд з</w:t>
      </w:r>
      <w:r w:rsidR="0088186B" w:rsidRPr="00695A49">
        <w:rPr>
          <w:rFonts w:ascii="Times New Roman" w:hAnsi="Times New Roman" w:cs="Times New Roman"/>
          <w:bCs/>
          <w:sz w:val="32"/>
          <w:szCs w:val="32"/>
        </w:rPr>
        <w:t xml:space="preserve"> аномаліями,</w:t>
      </w:r>
      <w:r w:rsidR="00D93FCA" w:rsidRPr="00695A49">
        <w:rPr>
          <w:rFonts w:ascii="Times New Roman" w:hAnsi="Times New Roman" w:cs="Times New Roman"/>
          <w:bCs/>
          <w:sz w:val="32"/>
          <w:szCs w:val="32"/>
        </w:rPr>
        <w:t xml:space="preserve"> огріхами, неточностями, недоглядами, недоліками</w:t>
      </w:r>
      <w:r w:rsidR="001B4BD4" w:rsidRPr="00695A49">
        <w:rPr>
          <w:rFonts w:ascii="Times New Roman" w:hAnsi="Times New Roman" w:cs="Times New Roman"/>
          <w:bCs/>
          <w:sz w:val="32"/>
          <w:szCs w:val="32"/>
        </w:rPr>
        <w:t>.</w:t>
      </w:r>
      <w:r w:rsidR="00DD0DFE" w:rsidRPr="00695A49">
        <w:rPr>
          <w:rFonts w:ascii="Times New Roman" w:hAnsi="Times New Roman" w:cs="Times New Roman"/>
          <w:bCs/>
          <w:sz w:val="32"/>
          <w:szCs w:val="32"/>
        </w:rPr>
        <w:t xml:space="preserve"> На практиці їх співвідносять із </w:t>
      </w:r>
      <w:r w:rsidR="00EF3DB9">
        <w:rPr>
          <w:rFonts w:ascii="Times New Roman" w:hAnsi="Times New Roman" w:cs="Times New Roman"/>
          <w:bCs/>
          <w:sz w:val="32"/>
          <w:szCs w:val="32"/>
        </w:rPr>
        <w:t xml:space="preserve">фонетичними, </w:t>
      </w:r>
      <w:r w:rsidR="00DD0DFE" w:rsidRPr="00695A49">
        <w:rPr>
          <w:rFonts w:ascii="Times New Roman" w:hAnsi="Times New Roman" w:cs="Times New Roman"/>
          <w:bCs/>
          <w:sz w:val="32"/>
          <w:szCs w:val="32"/>
        </w:rPr>
        <w:t>лексичними, граматичними, стилістичними</w:t>
      </w:r>
      <w:r w:rsidR="00EF3DB9">
        <w:rPr>
          <w:rFonts w:ascii="Times New Roman" w:hAnsi="Times New Roman" w:cs="Times New Roman"/>
          <w:bCs/>
          <w:sz w:val="32"/>
          <w:szCs w:val="32"/>
        </w:rPr>
        <w:t>, логічними</w:t>
      </w:r>
      <w:r w:rsidR="00DD0DFE" w:rsidRPr="00695A49">
        <w:rPr>
          <w:rFonts w:ascii="Times New Roman" w:hAnsi="Times New Roman" w:cs="Times New Roman"/>
          <w:bCs/>
          <w:sz w:val="32"/>
          <w:szCs w:val="32"/>
        </w:rPr>
        <w:t xml:space="preserve"> помилками.</w:t>
      </w:r>
      <w:r w:rsidR="00D312F8" w:rsidRPr="00695A49">
        <w:rPr>
          <w:rFonts w:ascii="Times New Roman" w:hAnsi="Times New Roman" w:cs="Times New Roman"/>
          <w:bCs/>
          <w:sz w:val="32"/>
          <w:szCs w:val="32"/>
        </w:rPr>
        <w:t xml:space="preserve"> Див. також: </w:t>
      </w:r>
      <w:r w:rsidR="00281F7F" w:rsidRPr="00281F7F">
        <w:rPr>
          <w:rFonts w:ascii="Times New Roman" w:hAnsi="Times New Roman" w:cs="Times New Roman"/>
          <w:bCs/>
          <w:i/>
          <w:sz w:val="32"/>
          <w:szCs w:val="32"/>
        </w:rPr>
        <w:t>мовна девіація</w:t>
      </w:r>
      <w:r w:rsidR="00281F7F">
        <w:rPr>
          <w:rFonts w:ascii="Times New Roman" w:hAnsi="Times New Roman" w:cs="Times New Roman"/>
          <w:bCs/>
          <w:sz w:val="32"/>
          <w:szCs w:val="32"/>
        </w:rPr>
        <w:t xml:space="preserve">, </w:t>
      </w:r>
      <w:r w:rsidR="00D312F8" w:rsidRPr="00695A49">
        <w:rPr>
          <w:rFonts w:ascii="Times New Roman" w:hAnsi="Times New Roman" w:cs="Times New Roman"/>
          <w:bCs/>
          <w:i/>
          <w:sz w:val="32"/>
          <w:szCs w:val="32"/>
        </w:rPr>
        <w:t>помилка</w:t>
      </w:r>
      <w:r w:rsidR="00D312F8" w:rsidRPr="00695A49">
        <w:rPr>
          <w:rFonts w:ascii="Times New Roman" w:hAnsi="Times New Roman" w:cs="Times New Roman"/>
          <w:bCs/>
          <w:sz w:val="32"/>
          <w:szCs w:val="32"/>
        </w:rPr>
        <w:t>.</w:t>
      </w:r>
    </w:p>
    <w:p w:rsidR="00FD228D" w:rsidRPr="00695A49" w:rsidRDefault="00FD228D"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Мовлення </w:t>
      </w:r>
      <w:r w:rsidRPr="00695A49">
        <w:rPr>
          <w:rFonts w:ascii="Times New Roman" w:hAnsi="Times New Roman" w:cs="Times New Roman"/>
          <w:bCs/>
          <w:sz w:val="32"/>
          <w:szCs w:val="32"/>
        </w:rPr>
        <w:t xml:space="preserve">– </w:t>
      </w:r>
      <w:r w:rsidR="00A719D3" w:rsidRPr="00695A49">
        <w:rPr>
          <w:rFonts w:ascii="Times New Roman" w:hAnsi="Times New Roman" w:cs="Times New Roman"/>
          <w:bCs/>
          <w:sz w:val="32"/>
          <w:szCs w:val="32"/>
        </w:rPr>
        <w:t>процес добору і використання засобів мови для спілкування з іншими членами певного мовного колективу</w:t>
      </w:r>
      <w:r w:rsidR="00A719D3">
        <w:rPr>
          <w:rFonts w:ascii="Times New Roman" w:hAnsi="Times New Roman" w:cs="Times New Roman"/>
          <w:bCs/>
          <w:sz w:val="32"/>
          <w:szCs w:val="32"/>
        </w:rPr>
        <w:t>;</w:t>
      </w:r>
      <w:r w:rsidR="00A719D3" w:rsidRPr="00695A49">
        <w:rPr>
          <w:rFonts w:ascii="Times New Roman" w:hAnsi="Times New Roman" w:cs="Times New Roman"/>
          <w:bCs/>
          <w:sz w:val="32"/>
          <w:szCs w:val="32"/>
        </w:rPr>
        <w:t xml:space="preserve"> </w:t>
      </w:r>
      <w:r w:rsidR="003C48B8" w:rsidRPr="00695A49">
        <w:rPr>
          <w:rFonts w:ascii="Times New Roman" w:hAnsi="Times New Roman" w:cs="Times New Roman"/>
          <w:bCs/>
          <w:sz w:val="32"/>
          <w:szCs w:val="32"/>
        </w:rPr>
        <w:t xml:space="preserve">діяльність людини, </w:t>
      </w:r>
      <w:r w:rsidR="00D54884" w:rsidRPr="00695A49">
        <w:rPr>
          <w:rFonts w:ascii="Times New Roman" w:hAnsi="Times New Roman" w:cs="Times New Roman"/>
          <w:bCs/>
          <w:sz w:val="32"/>
          <w:szCs w:val="32"/>
        </w:rPr>
        <w:t xml:space="preserve">зорієнтована на використання мови задля </w:t>
      </w:r>
      <w:r w:rsidR="00D54884" w:rsidRPr="00695A49">
        <w:rPr>
          <w:rFonts w:ascii="Times New Roman" w:hAnsi="Times New Roman" w:cs="Times New Roman"/>
          <w:bCs/>
          <w:sz w:val="32"/>
          <w:szCs w:val="32"/>
        </w:rPr>
        <w:lastRenderedPageBreak/>
        <w:t>спілкування, оформлення думки, пізнання навколишнього світу</w:t>
      </w:r>
      <w:r w:rsidR="00005BAB">
        <w:rPr>
          <w:rFonts w:ascii="Times New Roman" w:hAnsi="Times New Roman" w:cs="Times New Roman"/>
          <w:bCs/>
          <w:sz w:val="32"/>
          <w:szCs w:val="32"/>
        </w:rPr>
        <w:t>,</w:t>
      </w:r>
      <w:r w:rsidR="00D54884" w:rsidRPr="00695A49">
        <w:rPr>
          <w:rFonts w:ascii="Times New Roman" w:hAnsi="Times New Roman" w:cs="Times New Roman"/>
          <w:bCs/>
          <w:sz w:val="32"/>
          <w:szCs w:val="32"/>
        </w:rPr>
        <w:t xml:space="preserve"> вираження емоцій</w:t>
      </w:r>
      <w:r w:rsidRPr="00695A49">
        <w:rPr>
          <w:rFonts w:ascii="Times New Roman" w:hAnsi="Times New Roman" w:cs="Times New Roman"/>
          <w:bCs/>
          <w:sz w:val="32"/>
          <w:szCs w:val="32"/>
        </w:rPr>
        <w:t>. Мовленн</w:t>
      </w:r>
      <w:r w:rsidR="004B756C" w:rsidRPr="00695A49">
        <w:rPr>
          <w:rFonts w:ascii="Times New Roman" w:hAnsi="Times New Roman" w:cs="Times New Roman"/>
          <w:bCs/>
          <w:sz w:val="32"/>
          <w:szCs w:val="32"/>
        </w:rPr>
        <w:t>я є формою існування живої мови, у мовленні мова функціонує, перебуваючи в постій</w:t>
      </w:r>
      <w:r w:rsidR="001D73A7" w:rsidRPr="00695A49">
        <w:rPr>
          <w:rFonts w:ascii="Times New Roman" w:hAnsi="Times New Roman" w:cs="Times New Roman"/>
          <w:bCs/>
          <w:sz w:val="32"/>
          <w:szCs w:val="32"/>
        </w:rPr>
        <w:t>ному розвиткові</w:t>
      </w:r>
      <w:r w:rsidRPr="00695A49">
        <w:rPr>
          <w:rFonts w:ascii="Times New Roman" w:hAnsi="Times New Roman" w:cs="Times New Roman"/>
          <w:bCs/>
          <w:sz w:val="32"/>
          <w:szCs w:val="32"/>
        </w:rPr>
        <w:t>. Мова щодо мовлення – явище загальне, належить усім, х</w:t>
      </w:r>
      <w:r w:rsidR="00E506E7" w:rsidRPr="00695A49">
        <w:rPr>
          <w:rFonts w:ascii="Times New Roman" w:hAnsi="Times New Roman" w:cs="Times New Roman"/>
          <w:bCs/>
          <w:sz w:val="32"/>
          <w:szCs w:val="32"/>
        </w:rPr>
        <w:t>то нею володіє і користується; м</w:t>
      </w:r>
      <w:r w:rsidRPr="00695A49">
        <w:rPr>
          <w:rFonts w:ascii="Times New Roman" w:hAnsi="Times New Roman" w:cs="Times New Roman"/>
          <w:bCs/>
          <w:sz w:val="32"/>
          <w:szCs w:val="32"/>
        </w:rPr>
        <w:t>овлення – часткове,</w:t>
      </w:r>
      <w:r w:rsidR="00E506E7" w:rsidRPr="00695A49">
        <w:rPr>
          <w:rFonts w:ascii="Times New Roman" w:hAnsi="Times New Roman" w:cs="Times New Roman"/>
          <w:bCs/>
          <w:sz w:val="32"/>
          <w:szCs w:val="32"/>
        </w:rPr>
        <w:t xml:space="preserve"> окреме, індивідуальне</w:t>
      </w:r>
      <w:r w:rsidRPr="00695A49">
        <w:rPr>
          <w:rFonts w:ascii="Times New Roman" w:hAnsi="Times New Roman" w:cs="Times New Roman"/>
          <w:bCs/>
          <w:sz w:val="32"/>
          <w:szCs w:val="32"/>
        </w:rPr>
        <w:t xml:space="preserve">. Це одна з багатьох форм загального, що виникає </w:t>
      </w:r>
      <w:r w:rsidR="00F579CD" w:rsidRPr="00695A49">
        <w:rPr>
          <w:rFonts w:ascii="Times New Roman" w:hAnsi="Times New Roman" w:cs="Times New Roman"/>
          <w:bCs/>
          <w:sz w:val="32"/>
          <w:szCs w:val="32"/>
        </w:rPr>
        <w:t>в</w:t>
      </w:r>
      <w:r w:rsidRPr="00695A49">
        <w:rPr>
          <w:rFonts w:ascii="Times New Roman" w:hAnsi="Times New Roman" w:cs="Times New Roman"/>
          <w:bCs/>
          <w:sz w:val="32"/>
          <w:szCs w:val="32"/>
        </w:rPr>
        <w:t xml:space="preserve"> процесі спілкування окремих осіб у різних життєвих обставинах.</w:t>
      </w:r>
      <w:r w:rsidRPr="00695A49">
        <w:rPr>
          <w:rFonts w:ascii="Times New Roman" w:hAnsi="Times New Roman" w:cs="Times New Roman"/>
          <w:b/>
          <w:bCs/>
          <w:sz w:val="32"/>
          <w:szCs w:val="32"/>
        </w:rPr>
        <w:t xml:space="preserve"> </w:t>
      </w:r>
      <w:r w:rsidRPr="00695A49">
        <w:rPr>
          <w:rFonts w:ascii="Times New Roman" w:hAnsi="Times New Roman" w:cs="Times New Roman"/>
          <w:bCs/>
          <w:sz w:val="32"/>
          <w:szCs w:val="32"/>
        </w:rPr>
        <w:t xml:space="preserve">Див. також: </w:t>
      </w:r>
      <w:r w:rsidRPr="00695A49">
        <w:rPr>
          <w:rFonts w:ascii="Times New Roman" w:hAnsi="Times New Roman" w:cs="Times New Roman"/>
          <w:bCs/>
          <w:i/>
          <w:sz w:val="32"/>
          <w:szCs w:val="32"/>
        </w:rPr>
        <w:t>мова</w:t>
      </w:r>
      <w:r w:rsidRPr="00695A49">
        <w:rPr>
          <w:rFonts w:ascii="Times New Roman" w:hAnsi="Times New Roman" w:cs="Times New Roman"/>
          <w:bCs/>
          <w:sz w:val="32"/>
          <w:szCs w:val="32"/>
        </w:rPr>
        <w:t>.</w:t>
      </w:r>
    </w:p>
    <w:p w:rsidR="00281F7F" w:rsidRDefault="00281F7F" w:rsidP="000C2329">
      <w:pPr>
        <w:spacing w:after="0" w:line="240" w:lineRule="auto"/>
        <w:ind w:firstLine="709"/>
        <w:jc w:val="both"/>
        <w:rPr>
          <w:rFonts w:ascii="Times New Roman" w:hAnsi="Times New Roman" w:cs="Times New Roman"/>
          <w:b/>
          <w:bCs/>
          <w:sz w:val="32"/>
          <w:szCs w:val="32"/>
        </w:rPr>
      </w:pPr>
      <w:r>
        <w:rPr>
          <w:rFonts w:ascii="Times New Roman" w:hAnsi="Times New Roman" w:cs="Times New Roman"/>
          <w:b/>
          <w:bCs/>
          <w:sz w:val="32"/>
          <w:szCs w:val="32"/>
        </w:rPr>
        <w:t xml:space="preserve">Мовна девіація </w:t>
      </w:r>
      <w:r w:rsidRPr="00695A49">
        <w:rPr>
          <w:rFonts w:ascii="Times New Roman" w:hAnsi="Times New Roman" w:cs="Times New Roman"/>
          <w:sz w:val="32"/>
          <w:szCs w:val="32"/>
        </w:rPr>
        <w:t>–</w:t>
      </w:r>
      <w:r>
        <w:rPr>
          <w:rFonts w:ascii="Times New Roman" w:hAnsi="Times New Roman" w:cs="Times New Roman"/>
          <w:sz w:val="32"/>
          <w:szCs w:val="32"/>
        </w:rPr>
        <w:t xml:space="preserve"> мовні висловлення, у яких відбуваються різноманітні відхилення від норм функціонування мовної системи. </w:t>
      </w:r>
      <w:r w:rsidR="006464AD">
        <w:rPr>
          <w:rFonts w:ascii="Times New Roman" w:hAnsi="Times New Roman" w:cs="Times New Roman"/>
          <w:sz w:val="32"/>
          <w:szCs w:val="32"/>
        </w:rPr>
        <w:t xml:space="preserve">Цим терміном як родовим (за Ф. Бацевичем) об’єднуються поняття видові: мовні аномалії, помилки, неточності, неправильності, погрішності тощо. </w:t>
      </w:r>
      <w:r w:rsidR="00CA1465">
        <w:rPr>
          <w:rFonts w:ascii="Times New Roman" w:hAnsi="Times New Roman" w:cs="Times New Roman"/>
          <w:sz w:val="32"/>
          <w:szCs w:val="32"/>
        </w:rPr>
        <w:t xml:space="preserve">Мовні девіації визначаються несформованістю комунікативної компетенції, мовленнєвих умінь і навичок, поганим знанням культурно-соціальних норм мови, стандартів відповідності вживання слів і висловлень у певних сферах спілкування. </w:t>
      </w:r>
      <w:r w:rsidR="00EF3DB9">
        <w:rPr>
          <w:rFonts w:ascii="Times New Roman" w:hAnsi="Times New Roman" w:cs="Times New Roman"/>
          <w:sz w:val="32"/>
          <w:szCs w:val="32"/>
        </w:rPr>
        <w:t xml:space="preserve">Див. також: </w:t>
      </w:r>
      <w:r w:rsidR="00EF3DB9" w:rsidRPr="00EF3DB9">
        <w:rPr>
          <w:rFonts w:ascii="Times New Roman" w:hAnsi="Times New Roman" w:cs="Times New Roman"/>
          <w:i/>
          <w:sz w:val="32"/>
          <w:szCs w:val="32"/>
        </w:rPr>
        <w:t>мовленнєві помилки</w:t>
      </w:r>
      <w:r w:rsidR="00EF3DB9">
        <w:rPr>
          <w:rFonts w:ascii="Times New Roman" w:hAnsi="Times New Roman" w:cs="Times New Roman"/>
          <w:sz w:val="32"/>
          <w:szCs w:val="32"/>
        </w:rPr>
        <w:t>.</w:t>
      </w:r>
    </w:p>
    <w:p w:rsidR="00FD228D" w:rsidRPr="00695A49" w:rsidRDefault="00FD228D" w:rsidP="000C2329">
      <w:pPr>
        <w:spacing w:after="0" w:line="240" w:lineRule="auto"/>
        <w:ind w:firstLine="709"/>
        <w:jc w:val="both"/>
        <w:rPr>
          <w:rFonts w:ascii="Times New Roman" w:hAnsi="Times New Roman" w:cs="Times New Roman"/>
          <w:i/>
          <w:sz w:val="32"/>
          <w:szCs w:val="32"/>
        </w:rPr>
      </w:pPr>
      <w:r w:rsidRPr="00695A49">
        <w:rPr>
          <w:rFonts w:ascii="Times New Roman" w:hAnsi="Times New Roman" w:cs="Times New Roman"/>
          <w:b/>
          <w:bCs/>
          <w:sz w:val="32"/>
          <w:szCs w:val="32"/>
        </w:rPr>
        <w:t>Мовна картина світу</w:t>
      </w:r>
      <w:r w:rsidRPr="00695A49">
        <w:rPr>
          <w:rFonts w:ascii="Times New Roman" w:hAnsi="Times New Roman" w:cs="Times New Roman"/>
          <w:sz w:val="32"/>
          <w:szCs w:val="32"/>
        </w:rPr>
        <w:t xml:space="preserve"> – </w:t>
      </w:r>
      <w:r w:rsidR="00890FF9" w:rsidRPr="00695A49">
        <w:rPr>
          <w:rFonts w:ascii="Times New Roman" w:hAnsi="Times New Roman" w:cs="Times New Roman"/>
          <w:sz w:val="32"/>
          <w:szCs w:val="32"/>
        </w:rPr>
        <w:t xml:space="preserve">сукупність </w:t>
      </w:r>
      <w:r w:rsidR="000C2329" w:rsidRPr="00695A49">
        <w:rPr>
          <w:rFonts w:ascii="Times New Roman" w:hAnsi="Times New Roman" w:cs="Times New Roman"/>
          <w:sz w:val="32"/>
          <w:szCs w:val="32"/>
        </w:rPr>
        <w:t>уявлень і знань про світ</w:t>
      </w:r>
      <w:r w:rsidR="00890FF9" w:rsidRPr="00695A49">
        <w:rPr>
          <w:rFonts w:ascii="Times New Roman" w:hAnsi="Times New Roman" w:cs="Times New Roman"/>
          <w:sz w:val="32"/>
          <w:szCs w:val="32"/>
        </w:rPr>
        <w:t xml:space="preserve">, </w:t>
      </w:r>
      <w:r w:rsidR="0075305A" w:rsidRPr="00695A49">
        <w:rPr>
          <w:rFonts w:ascii="Times New Roman" w:hAnsi="Times New Roman" w:cs="Times New Roman"/>
          <w:sz w:val="32"/>
          <w:szCs w:val="32"/>
        </w:rPr>
        <w:t xml:space="preserve">що склалася історично </w:t>
      </w:r>
      <w:r w:rsidR="001035CF" w:rsidRPr="00695A49">
        <w:rPr>
          <w:rFonts w:ascii="Times New Roman" w:hAnsi="Times New Roman" w:cs="Times New Roman"/>
          <w:sz w:val="32"/>
          <w:szCs w:val="32"/>
        </w:rPr>
        <w:t>в</w:t>
      </w:r>
      <w:r w:rsidR="0075305A" w:rsidRPr="00695A49">
        <w:rPr>
          <w:rFonts w:ascii="Times New Roman" w:hAnsi="Times New Roman" w:cs="Times New Roman"/>
          <w:sz w:val="32"/>
          <w:szCs w:val="32"/>
        </w:rPr>
        <w:t xml:space="preserve"> повсякденній свідомості народу і відбилася в мові</w:t>
      </w:r>
      <w:r w:rsidR="000C2329" w:rsidRPr="00695A49">
        <w:rPr>
          <w:rFonts w:ascii="Times New Roman" w:hAnsi="Times New Roman" w:cs="Times New Roman"/>
          <w:sz w:val="32"/>
          <w:szCs w:val="32"/>
        </w:rPr>
        <w:t xml:space="preserve">; </w:t>
      </w:r>
      <w:r w:rsidR="00D230DF">
        <w:rPr>
          <w:rFonts w:ascii="Times New Roman" w:hAnsi="Times New Roman" w:cs="Times New Roman"/>
          <w:sz w:val="32"/>
          <w:szCs w:val="32"/>
        </w:rPr>
        <w:t xml:space="preserve">представлення предметів, явищ, фактів дійсності, ціннісних орієнтирів, життєвих стратегій поведінки в мовних знаках, категоріях, явищах мовлення, що є результатом </w:t>
      </w:r>
      <w:r w:rsidR="009C43F2">
        <w:rPr>
          <w:rFonts w:ascii="Times New Roman" w:hAnsi="Times New Roman" w:cs="Times New Roman"/>
          <w:sz w:val="32"/>
          <w:szCs w:val="32"/>
        </w:rPr>
        <w:t xml:space="preserve">концептуальної </w:t>
      </w:r>
      <w:r w:rsidR="00D230DF">
        <w:rPr>
          <w:rFonts w:ascii="Times New Roman" w:hAnsi="Times New Roman" w:cs="Times New Roman"/>
          <w:sz w:val="32"/>
          <w:szCs w:val="32"/>
        </w:rPr>
        <w:t xml:space="preserve">репрезентації дійсності в етносвідомості. </w:t>
      </w:r>
      <w:r w:rsidR="006051F5" w:rsidRPr="00695A49">
        <w:rPr>
          <w:rFonts w:ascii="Times New Roman" w:hAnsi="Times New Roman" w:cs="Times New Roman"/>
          <w:sz w:val="32"/>
          <w:szCs w:val="32"/>
        </w:rPr>
        <w:t xml:space="preserve">Це </w:t>
      </w:r>
      <w:r w:rsidRPr="00695A49">
        <w:rPr>
          <w:rFonts w:ascii="Times New Roman" w:hAnsi="Times New Roman" w:cs="Times New Roman"/>
          <w:sz w:val="32"/>
          <w:szCs w:val="32"/>
        </w:rPr>
        <w:t>система взаємопов’язаних мовних одиниць, що відбиває об’єктивний стан речей довкі</w:t>
      </w:r>
      <w:r w:rsidR="006051F5" w:rsidRPr="00695A49">
        <w:rPr>
          <w:rFonts w:ascii="Times New Roman" w:hAnsi="Times New Roman" w:cs="Times New Roman"/>
          <w:sz w:val="32"/>
          <w:szCs w:val="32"/>
        </w:rPr>
        <w:t>лля і внутрішнього світу людини,</w:t>
      </w:r>
      <w:r w:rsidRPr="00695A49">
        <w:rPr>
          <w:rFonts w:ascii="Times New Roman" w:hAnsi="Times New Roman" w:cs="Times New Roman"/>
          <w:sz w:val="32"/>
          <w:szCs w:val="32"/>
        </w:rPr>
        <w:t xml:space="preserve"> спосіб сприйняття реальності крізь призму мовних і культурно-національних особливостей, притаманн</w:t>
      </w:r>
      <w:r w:rsidR="006051F5" w:rsidRPr="00695A49">
        <w:rPr>
          <w:rFonts w:ascii="Times New Roman" w:hAnsi="Times New Roman" w:cs="Times New Roman"/>
          <w:sz w:val="32"/>
          <w:szCs w:val="32"/>
        </w:rPr>
        <w:t>их певному мовному колективу</w:t>
      </w:r>
      <w:r w:rsidRPr="00695A49">
        <w:rPr>
          <w:rFonts w:ascii="Times New Roman" w:hAnsi="Times New Roman" w:cs="Times New Roman"/>
          <w:sz w:val="32"/>
          <w:szCs w:val="32"/>
        </w:rPr>
        <w:t>, інтерпретація навколишнього світу за національними концептуально-структурними канонами</w:t>
      </w:r>
      <w:r w:rsidR="00D230DF">
        <w:rPr>
          <w:rFonts w:ascii="Times New Roman" w:hAnsi="Times New Roman" w:cs="Times New Roman"/>
          <w:sz w:val="32"/>
          <w:szCs w:val="32"/>
        </w:rPr>
        <w:t>; себто</w:t>
      </w:r>
      <w:r w:rsidR="00D230DF" w:rsidRPr="00D230DF">
        <w:rPr>
          <w:rFonts w:ascii="Times New Roman" w:hAnsi="Times New Roman" w:cs="Times New Roman"/>
          <w:sz w:val="32"/>
          <w:szCs w:val="32"/>
        </w:rPr>
        <w:t xml:space="preserve"> </w:t>
      </w:r>
      <w:r w:rsidR="00D230DF" w:rsidRPr="00695A49">
        <w:rPr>
          <w:rFonts w:ascii="Times New Roman" w:hAnsi="Times New Roman" w:cs="Times New Roman"/>
          <w:sz w:val="32"/>
          <w:szCs w:val="32"/>
        </w:rPr>
        <w:t>сукупність слів, що трактують актуальні для певного народу поняття.</w:t>
      </w:r>
      <w:r w:rsidRPr="00695A49">
        <w:rPr>
          <w:sz w:val="32"/>
          <w:szCs w:val="32"/>
        </w:rPr>
        <w:t xml:space="preserve"> </w:t>
      </w:r>
      <w:r w:rsidRPr="00695A49">
        <w:rPr>
          <w:rFonts w:ascii="Times New Roman" w:hAnsi="Times New Roman" w:cs="Times New Roman"/>
          <w:sz w:val="32"/>
          <w:szCs w:val="32"/>
        </w:rPr>
        <w:t xml:space="preserve">Вона постає як зафіксована в мові </w:t>
      </w:r>
      <w:r w:rsidR="004B1A68" w:rsidRPr="00695A49">
        <w:rPr>
          <w:rFonts w:ascii="Times New Roman" w:hAnsi="Times New Roman" w:cs="Times New Roman"/>
          <w:sz w:val="32"/>
          <w:szCs w:val="32"/>
        </w:rPr>
        <w:t>й</w:t>
      </w:r>
      <w:r w:rsidRPr="00695A49">
        <w:rPr>
          <w:rFonts w:ascii="Times New Roman" w:hAnsi="Times New Roman" w:cs="Times New Roman"/>
          <w:sz w:val="32"/>
          <w:szCs w:val="32"/>
        </w:rPr>
        <w:t xml:space="preserve"> специфічна для конкретного мовного колективу схема сприймання дійсності.</w:t>
      </w:r>
      <w:r w:rsidR="00F26B89" w:rsidRPr="00695A49">
        <w:rPr>
          <w:rFonts w:ascii="Times New Roman" w:hAnsi="Times New Roman" w:cs="Times New Roman"/>
          <w:color w:val="000000"/>
          <w:sz w:val="32"/>
          <w:szCs w:val="32"/>
        </w:rPr>
        <w:t xml:space="preserve"> </w:t>
      </w:r>
      <w:r w:rsidR="000C2329" w:rsidRPr="00695A49">
        <w:rPr>
          <w:rFonts w:ascii="Times New Roman" w:hAnsi="Times New Roman" w:cs="Times New Roman"/>
          <w:color w:val="000000"/>
          <w:sz w:val="32"/>
          <w:szCs w:val="32"/>
        </w:rPr>
        <w:t xml:space="preserve">На формування мовної картини світу впливають такі чинники, як мова, традиції, природа, виховання, освіта. </w:t>
      </w:r>
      <w:r w:rsidR="00F26B89" w:rsidRPr="00695A49">
        <w:rPr>
          <w:rFonts w:ascii="Times New Roman" w:hAnsi="Times New Roman" w:cs="Times New Roman"/>
          <w:color w:val="000000"/>
          <w:sz w:val="32"/>
          <w:szCs w:val="32"/>
        </w:rPr>
        <w:t>Див. також</w:t>
      </w:r>
      <w:r w:rsidR="00F26B89" w:rsidRPr="00695A49">
        <w:rPr>
          <w:rFonts w:ascii="Times New Roman" w:hAnsi="Times New Roman" w:cs="Times New Roman"/>
          <w:sz w:val="32"/>
          <w:szCs w:val="32"/>
        </w:rPr>
        <w:t xml:space="preserve">: </w:t>
      </w:r>
      <w:r w:rsidR="000C2329" w:rsidRPr="00695A49">
        <w:rPr>
          <w:rFonts w:ascii="Times New Roman" w:hAnsi="Times New Roman" w:cs="Times New Roman"/>
          <w:i/>
          <w:sz w:val="32"/>
          <w:szCs w:val="32"/>
        </w:rPr>
        <w:t>картина світу</w:t>
      </w:r>
      <w:r w:rsidR="000C2329" w:rsidRPr="00695A49">
        <w:rPr>
          <w:rFonts w:ascii="Times New Roman" w:hAnsi="Times New Roman" w:cs="Times New Roman"/>
          <w:sz w:val="32"/>
          <w:szCs w:val="32"/>
        </w:rPr>
        <w:t xml:space="preserve">, </w:t>
      </w:r>
      <w:r w:rsidRPr="00695A49">
        <w:rPr>
          <w:rFonts w:ascii="Times New Roman" w:hAnsi="Times New Roman" w:cs="Times New Roman"/>
          <w:i/>
          <w:color w:val="000000"/>
          <w:sz w:val="32"/>
          <w:szCs w:val="32"/>
        </w:rPr>
        <w:t>концепту</w:t>
      </w:r>
      <w:r w:rsidR="00505D9A" w:rsidRPr="00695A49">
        <w:rPr>
          <w:rFonts w:ascii="Times New Roman" w:hAnsi="Times New Roman" w:cs="Times New Roman"/>
          <w:i/>
          <w:color w:val="000000"/>
          <w:sz w:val="32"/>
          <w:szCs w:val="32"/>
        </w:rPr>
        <w:t>а</w:t>
      </w:r>
      <w:r w:rsidRPr="00695A49">
        <w:rPr>
          <w:rFonts w:ascii="Times New Roman" w:hAnsi="Times New Roman" w:cs="Times New Roman"/>
          <w:i/>
          <w:color w:val="000000"/>
          <w:sz w:val="32"/>
          <w:szCs w:val="32"/>
        </w:rPr>
        <w:t>льна</w:t>
      </w:r>
      <w:r w:rsidRPr="00695A49">
        <w:rPr>
          <w:rFonts w:ascii="Times New Roman" w:hAnsi="Times New Roman" w:cs="Times New Roman"/>
          <w:bCs/>
          <w:i/>
          <w:sz w:val="32"/>
          <w:szCs w:val="32"/>
        </w:rPr>
        <w:t xml:space="preserve"> картина світу</w:t>
      </w:r>
      <w:r w:rsidR="00F26B89" w:rsidRPr="00695A49">
        <w:rPr>
          <w:rFonts w:ascii="Times New Roman" w:hAnsi="Times New Roman" w:cs="Times New Roman"/>
          <w:sz w:val="32"/>
          <w:szCs w:val="32"/>
        </w:rPr>
        <w:t xml:space="preserve">, </w:t>
      </w:r>
      <w:r w:rsidR="00505D9A" w:rsidRPr="00695A49">
        <w:rPr>
          <w:rFonts w:ascii="Times New Roman" w:hAnsi="Times New Roman" w:cs="Times New Roman"/>
          <w:i/>
          <w:color w:val="000000"/>
          <w:sz w:val="32"/>
          <w:szCs w:val="32"/>
        </w:rPr>
        <w:t>стиль індивідуальний</w:t>
      </w:r>
      <w:r w:rsidR="00505D9A" w:rsidRPr="00695A49">
        <w:rPr>
          <w:rFonts w:ascii="Times New Roman" w:hAnsi="Times New Roman" w:cs="Times New Roman"/>
          <w:color w:val="000000"/>
          <w:sz w:val="32"/>
          <w:szCs w:val="32"/>
        </w:rPr>
        <w:t>.</w:t>
      </w:r>
    </w:p>
    <w:p w:rsidR="005E1508" w:rsidRPr="00695A49" w:rsidRDefault="00FD228D" w:rsidP="00F64494">
      <w:pPr>
        <w:spacing w:after="0" w:line="240" w:lineRule="auto"/>
        <w:ind w:firstLine="709"/>
        <w:jc w:val="both"/>
        <w:rPr>
          <w:rFonts w:ascii="Times New Roman" w:hAnsi="Times New Roman"/>
          <w:i/>
          <w:sz w:val="32"/>
          <w:szCs w:val="32"/>
        </w:rPr>
      </w:pPr>
      <w:r w:rsidRPr="00695A49">
        <w:rPr>
          <w:rFonts w:ascii="Times New Roman" w:hAnsi="Times New Roman" w:cs="Times New Roman"/>
          <w:b/>
          <w:bCs/>
          <w:sz w:val="32"/>
          <w:szCs w:val="32"/>
        </w:rPr>
        <w:t xml:space="preserve">Мовна майстерність </w:t>
      </w:r>
      <w:r w:rsidRPr="00695A49">
        <w:rPr>
          <w:rFonts w:ascii="Times New Roman" w:hAnsi="Times New Roman" w:cs="Times New Roman"/>
          <w:bCs/>
          <w:sz w:val="32"/>
          <w:szCs w:val="32"/>
        </w:rPr>
        <w:t xml:space="preserve">– теоретичні знання про мову, вміння і навички практичного володіння словом, що охоплюють такі </w:t>
      </w:r>
      <w:r w:rsidRPr="00695A49">
        <w:rPr>
          <w:rFonts w:ascii="Times New Roman" w:hAnsi="Times New Roman" w:cs="Times New Roman"/>
          <w:bCs/>
          <w:sz w:val="32"/>
          <w:szCs w:val="32"/>
        </w:rPr>
        <w:lastRenderedPageBreak/>
        <w:t>сторони, як техніка мовлення, культура мовлення, стиль мовлення, виражально-зображальні засоби тощо;</w:t>
      </w:r>
      <w:r w:rsidRPr="00695A49">
        <w:rPr>
          <w:rFonts w:ascii="Times New Roman" w:hAnsi="Times New Roman"/>
          <w:sz w:val="32"/>
          <w:szCs w:val="32"/>
        </w:rPr>
        <w:t xml:space="preserve"> володіння здатністю, викори</w:t>
      </w:r>
      <w:r w:rsidR="007D7DF2" w:rsidRPr="00695A49">
        <w:rPr>
          <w:rFonts w:ascii="Times New Roman" w:hAnsi="Times New Roman"/>
          <w:sz w:val="32"/>
          <w:szCs w:val="32"/>
        </w:rPr>
        <w:t xml:space="preserve">стовуючи мовні норми, вибирати </w:t>
      </w:r>
      <w:r w:rsidRPr="00695A49">
        <w:rPr>
          <w:rFonts w:ascii="Times New Roman" w:hAnsi="Times New Roman"/>
          <w:sz w:val="32"/>
          <w:szCs w:val="32"/>
        </w:rPr>
        <w:t xml:space="preserve">з можливих варіантів найбільш вдалий для викладення </w:t>
      </w:r>
      <w:r w:rsidR="004B1A68" w:rsidRPr="00695A49">
        <w:rPr>
          <w:rFonts w:ascii="Times New Roman" w:hAnsi="Times New Roman"/>
          <w:sz w:val="32"/>
          <w:szCs w:val="32"/>
        </w:rPr>
        <w:t>в</w:t>
      </w:r>
      <w:r w:rsidRPr="00695A49">
        <w:rPr>
          <w:rFonts w:ascii="Times New Roman" w:hAnsi="Times New Roman"/>
          <w:sz w:val="32"/>
          <w:szCs w:val="32"/>
        </w:rPr>
        <w:t xml:space="preserve"> мовленні чи на письмі своїх думок. Див. також: </w:t>
      </w:r>
      <w:r w:rsidRPr="00695A49">
        <w:rPr>
          <w:rFonts w:ascii="Times New Roman" w:hAnsi="Times New Roman"/>
          <w:i/>
          <w:sz w:val="32"/>
          <w:szCs w:val="32"/>
        </w:rPr>
        <w:t>культура мови</w:t>
      </w:r>
      <w:r w:rsidRPr="00695A49">
        <w:rPr>
          <w:rFonts w:ascii="Times New Roman" w:hAnsi="Times New Roman"/>
          <w:sz w:val="32"/>
          <w:szCs w:val="32"/>
        </w:rPr>
        <w:t xml:space="preserve">, </w:t>
      </w:r>
      <w:r w:rsidRPr="00695A49">
        <w:rPr>
          <w:rFonts w:ascii="Times New Roman" w:hAnsi="Times New Roman"/>
          <w:i/>
          <w:sz w:val="32"/>
          <w:szCs w:val="32"/>
        </w:rPr>
        <w:t>культура</w:t>
      </w:r>
      <w:r w:rsidRPr="00695A49">
        <w:rPr>
          <w:rFonts w:ascii="Times New Roman" w:hAnsi="Times New Roman"/>
          <w:sz w:val="32"/>
          <w:szCs w:val="32"/>
        </w:rPr>
        <w:t xml:space="preserve"> </w:t>
      </w:r>
      <w:r w:rsidRPr="00695A49">
        <w:rPr>
          <w:rFonts w:ascii="Times New Roman" w:hAnsi="Times New Roman"/>
          <w:i/>
          <w:sz w:val="32"/>
          <w:szCs w:val="32"/>
        </w:rPr>
        <w:t>мовлення</w:t>
      </w:r>
      <w:r w:rsidRPr="00695A49">
        <w:rPr>
          <w:rFonts w:ascii="Times New Roman" w:hAnsi="Times New Roman"/>
          <w:sz w:val="32"/>
          <w:szCs w:val="32"/>
        </w:rPr>
        <w:t xml:space="preserve">, </w:t>
      </w:r>
      <w:r w:rsidRPr="00695A49">
        <w:rPr>
          <w:rFonts w:ascii="Times New Roman" w:hAnsi="Times New Roman"/>
          <w:i/>
          <w:sz w:val="32"/>
          <w:szCs w:val="32"/>
        </w:rPr>
        <w:t>мовна норма</w:t>
      </w:r>
      <w:r w:rsidRPr="00695A49">
        <w:rPr>
          <w:rFonts w:ascii="Times New Roman" w:hAnsi="Times New Roman"/>
          <w:sz w:val="32"/>
          <w:szCs w:val="32"/>
        </w:rPr>
        <w:t xml:space="preserve">, </w:t>
      </w:r>
      <w:r w:rsidRPr="00695A49">
        <w:rPr>
          <w:rFonts w:ascii="Times New Roman" w:hAnsi="Times New Roman"/>
          <w:i/>
          <w:sz w:val="32"/>
          <w:szCs w:val="32"/>
        </w:rPr>
        <w:t>с</w:t>
      </w:r>
      <w:r w:rsidRPr="00695A49">
        <w:rPr>
          <w:rFonts w:ascii="Times New Roman" w:hAnsi="Times New Roman" w:cs="Times New Roman"/>
          <w:bCs/>
          <w:i/>
          <w:sz w:val="32"/>
          <w:szCs w:val="32"/>
        </w:rPr>
        <w:t>тилістика практична.</w:t>
      </w:r>
    </w:p>
    <w:p w:rsidR="00100811" w:rsidRPr="004A1DF8" w:rsidRDefault="00100811" w:rsidP="00100811">
      <w:pPr>
        <w:tabs>
          <w:tab w:val="left" w:pos="993"/>
        </w:tabs>
        <w:spacing w:after="0" w:line="240" w:lineRule="auto"/>
        <w:ind w:firstLine="709"/>
        <w:jc w:val="both"/>
        <w:rPr>
          <w:rFonts w:ascii="Times New Roman" w:hAnsi="Times New Roman" w:cs="Times New Roman"/>
          <w:b/>
          <w:bCs/>
          <w:sz w:val="32"/>
          <w:szCs w:val="32"/>
        </w:rPr>
      </w:pPr>
      <w:r>
        <w:rPr>
          <w:rFonts w:ascii="Times New Roman" w:hAnsi="Times New Roman" w:cs="Times New Roman"/>
          <w:b/>
          <w:bCs/>
          <w:sz w:val="32"/>
          <w:szCs w:val="32"/>
        </w:rPr>
        <w:t>Мовна компетенція</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обізнаність, інтуїтивне знання про мову, яке має той, хто володіє, спілкується рідною мовою, і яке допомагає йому коректно висловлювати думку та відрізняти правильні речення від неправильних. Кожний акт інтерпретації тексту, кожний акт читання – це важка взаємодія між компетенцією читача (його обізнаністю зі світом) та компетенцією автора, компетенцією, яку постулює цей текст; взаємодія, спрямована на те, щоб обережно текст прочитати, уникнувши надінтерпретації, надрозуміння тексту (тобто ставлення запитань і знаходження відповідей, яких не домагається текст, безсумнівний інтерпретаційний надмір) чи недоінтерпретації (недостатнє розуміння і витлумачування) тексту внаслідок низької компетентності читача та недостатньої його мовної компетенції.</w:t>
      </w:r>
      <w:r w:rsidRPr="004A1DF8">
        <w:rPr>
          <w:rFonts w:ascii="Times New Roman" w:hAnsi="Times New Roman" w:cs="Times New Roman"/>
          <w:i/>
          <w:sz w:val="32"/>
          <w:szCs w:val="32"/>
        </w:rPr>
        <w:t xml:space="preserve"> </w:t>
      </w:r>
      <w:r>
        <w:rPr>
          <w:rFonts w:ascii="Times New Roman" w:hAnsi="Times New Roman" w:cs="Times New Roman"/>
          <w:sz w:val="32"/>
          <w:szCs w:val="32"/>
        </w:rPr>
        <w:t xml:space="preserve">Див. також: </w:t>
      </w:r>
      <w:r w:rsidRPr="004A1DF8">
        <w:rPr>
          <w:rFonts w:ascii="Times New Roman" w:hAnsi="Times New Roman" w:cs="Times New Roman"/>
          <w:i/>
          <w:sz w:val="32"/>
          <w:szCs w:val="32"/>
        </w:rPr>
        <w:t>компетенція</w:t>
      </w:r>
      <w:r>
        <w:rPr>
          <w:rFonts w:ascii="Times New Roman" w:hAnsi="Times New Roman" w:cs="Times New Roman"/>
          <w:sz w:val="32"/>
          <w:szCs w:val="32"/>
        </w:rPr>
        <w:t xml:space="preserve">, </w:t>
      </w:r>
      <w:r w:rsidRPr="006513C6">
        <w:rPr>
          <w:rFonts w:ascii="Times New Roman" w:hAnsi="Times New Roman" w:cs="Times New Roman"/>
          <w:i/>
          <w:sz w:val="32"/>
          <w:szCs w:val="32"/>
        </w:rPr>
        <w:t>комунікативна компетенція</w:t>
      </w:r>
      <w:r w:rsidRPr="006513C6">
        <w:rPr>
          <w:rFonts w:ascii="Times New Roman" w:hAnsi="Times New Roman" w:cs="Times New Roman"/>
          <w:sz w:val="32"/>
          <w:szCs w:val="32"/>
        </w:rPr>
        <w:t>,</w:t>
      </w:r>
      <w:r>
        <w:rPr>
          <w:rFonts w:ascii="Times New Roman" w:hAnsi="Times New Roman" w:cs="Times New Roman"/>
          <w:sz w:val="32"/>
          <w:szCs w:val="32"/>
        </w:rPr>
        <w:t xml:space="preserve"> </w:t>
      </w:r>
      <w:r w:rsidRPr="006513C6">
        <w:rPr>
          <w:rFonts w:ascii="Times New Roman" w:hAnsi="Times New Roman" w:cs="Times New Roman"/>
          <w:i/>
          <w:sz w:val="32"/>
          <w:szCs w:val="32"/>
        </w:rPr>
        <w:t>мовна особистість</w:t>
      </w:r>
      <w:r>
        <w:rPr>
          <w:rFonts w:ascii="Times New Roman" w:hAnsi="Times New Roman" w:cs="Times New Roman"/>
          <w:sz w:val="32"/>
          <w:szCs w:val="32"/>
        </w:rPr>
        <w:t>.</w:t>
      </w:r>
    </w:p>
    <w:p w:rsidR="00FD228D" w:rsidRPr="00695A49" w:rsidRDefault="00FD228D" w:rsidP="00F64494">
      <w:pPr>
        <w:spacing w:after="0" w:line="240" w:lineRule="auto"/>
        <w:ind w:firstLine="709"/>
        <w:jc w:val="both"/>
        <w:rPr>
          <w:rFonts w:ascii="Times New Roman" w:hAnsi="Times New Roman"/>
          <w:i/>
          <w:color w:val="C00000"/>
          <w:sz w:val="32"/>
          <w:szCs w:val="32"/>
        </w:rPr>
      </w:pPr>
      <w:r w:rsidRPr="00695A49">
        <w:rPr>
          <w:rFonts w:ascii="Times New Roman" w:hAnsi="Times New Roman" w:cs="Times New Roman"/>
          <w:b/>
          <w:bCs/>
          <w:sz w:val="32"/>
          <w:szCs w:val="32"/>
        </w:rPr>
        <w:t>Мовна норма</w:t>
      </w:r>
      <w:r w:rsidRPr="00695A49">
        <w:rPr>
          <w:rFonts w:ascii="Times New Roman" w:hAnsi="Times New Roman" w:cs="Times New Roman"/>
          <w:sz w:val="32"/>
          <w:szCs w:val="32"/>
        </w:rPr>
        <w:t xml:space="preserve"> – сукупність загальновизнаних мовних засобів, що є правильними та зразковими на певному історичному етапі. Це закріплені </w:t>
      </w:r>
      <w:r w:rsidR="00A719D3">
        <w:rPr>
          <w:rFonts w:ascii="Times New Roman" w:hAnsi="Times New Roman" w:cs="Times New Roman"/>
          <w:sz w:val="32"/>
          <w:szCs w:val="32"/>
        </w:rPr>
        <w:t>на</w:t>
      </w:r>
      <w:r w:rsidRPr="00695A49">
        <w:rPr>
          <w:rFonts w:ascii="Times New Roman" w:hAnsi="Times New Roman" w:cs="Times New Roman"/>
          <w:sz w:val="32"/>
          <w:szCs w:val="32"/>
        </w:rPr>
        <w:t xml:space="preserve"> практиці зразкового використання мовні варіанти в галузі вимови, слововживання, граматичних та інших підсистем, суспільно схвалені як найбіль</w:t>
      </w:r>
      <w:r w:rsidR="00E506E7" w:rsidRPr="00695A49">
        <w:rPr>
          <w:rFonts w:ascii="Times New Roman" w:hAnsi="Times New Roman" w:cs="Times New Roman"/>
          <w:sz w:val="32"/>
          <w:szCs w:val="32"/>
        </w:rPr>
        <w:t xml:space="preserve">ш придатні для спілкування </w:t>
      </w:r>
      <w:r w:rsidR="00812BFC" w:rsidRPr="00695A49">
        <w:rPr>
          <w:rFonts w:ascii="Times New Roman" w:hAnsi="Times New Roman" w:cs="Times New Roman"/>
          <w:sz w:val="32"/>
          <w:szCs w:val="32"/>
        </w:rPr>
        <w:t>в</w:t>
      </w:r>
      <w:r w:rsidR="00E506E7" w:rsidRPr="00695A49">
        <w:rPr>
          <w:rFonts w:ascii="Times New Roman" w:hAnsi="Times New Roman" w:cs="Times New Roman"/>
          <w:sz w:val="32"/>
          <w:szCs w:val="32"/>
        </w:rPr>
        <w:t xml:space="preserve"> конкретн</w:t>
      </w:r>
      <w:r w:rsidRPr="00695A49">
        <w:rPr>
          <w:rFonts w:ascii="Times New Roman" w:hAnsi="Times New Roman" w:cs="Times New Roman"/>
          <w:sz w:val="32"/>
          <w:szCs w:val="32"/>
        </w:rPr>
        <w:t xml:space="preserve">ій ситуації, </w:t>
      </w:r>
      <w:r w:rsidR="00E506E7" w:rsidRPr="00695A49">
        <w:rPr>
          <w:rFonts w:ascii="Times New Roman" w:hAnsi="Times New Roman" w:cs="Times New Roman"/>
          <w:sz w:val="32"/>
          <w:szCs w:val="32"/>
        </w:rPr>
        <w:t xml:space="preserve">що </w:t>
      </w:r>
      <w:r w:rsidRPr="00695A49">
        <w:rPr>
          <w:rFonts w:ascii="Times New Roman" w:hAnsi="Times New Roman" w:cs="Times New Roman"/>
          <w:sz w:val="32"/>
          <w:szCs w:val="32"/>
        </w:rPr>
        <w:t>відповідають вимогам сучасного мовного стану</w:t>
      </w:r>
      <w:r w:rsidR="00F579CD" w:rsidRPr="00695A49">
        <w:rPr>
          <w:rFonts w:ascii="Times New Roman" w:hAnsi="Times New Roman" w:cs="Times New Roman"/>
          <w:sz w:val="32"/>
          <w:szCs w:val="32"/>
        </w:rPr>
        <w:t xml:space="preserve"> </w:t>
      </w:r>
      <w:r w:rsidR="0020292E" w:rsidRPr="00695A49">
        <w:rPr>
          <w:rFonts w:ascii="Times New Roman" w:hAnsi="Times New Roman" w:cs="Times New Roman"/>
          <w:sz w:val="32"/>
          <w:szCs w:val="32"/>
        </w:rPr>
        <w:t>і є ознакою розбудови</w:t>
      </w:r>
      <w:r w:rsidR="00F579CD" w:rsidRPr="00695A49">
        <w:rPr>
          <w:rFonts w:ascii="Times New Roman" w:hAnsi="Times New Roman" w:cs="Times New Roman"/>
          <w:sz w:val="32"/>
          <w:szCs w:val="32"/>
        </w:rPr>
        <w:t xml:space="preserve"> стилістичної системи літературної мови</w:t>
      </w:r>
      <w:r w:rsidRPr="00695A49">
        <w:rPr>
          <w:rFonts w:ascii="Times New Roman" w:hAnsi="Times New Roman" w:cs="Times New Roman"/>
          <w:sz w:val="32"/>
          <w:szCs w:val="32"/>
        </w:rPr>
        <w:t xml:space="preserve">. Виділяють </w:t>
      </w:r>
      <w:r w:rsidR="006109EB" w:rsidRPr="00695A49">
        <w:rPr>
          <w:rFonts w:ascii="Times New Roman" w:hAnsi="Times New Roman" w:cs="Times New Roman"/>
          <w:sz w:val="32"/>
          <w:szCs w:val="32"/>
        </w:rPr>
        <w:t xml:space="preserve">норми: </w:t>
      </w:r>
      <w:r w:rsidRPr="00695A49">
        <w:rPr>
          <w:rFonts w:ascii="Times New Roman" w:hAnsi="Times New Roman" w:cs="Times New Roman"/>
          <w:i/>
          <w:sz w:val="32"/>
          <w:szCs w:val="32"/>
        </w:rPr>
        <w:t>акцентуаційні</w:t>
      </w:r>
      <w:r w:rsidR="00812BFC" w:rsidRPr="00695A49">
        <w:rPr>
          <w:rFonts w:ascii="Times New Roman" w:hAnsi="Times New Roman" w:cs="Times New Roman"/>
          <w:i/>
          <w:sz w:val="32"/>
          <w:szCs w:val="32"/>
        </w:rPr>
        <w:t xml:space="preserve"> </w:t>
      </w:r>
      <w:r w:rsidR="00812BFC" w:rsidRPr="00695A49">
        <w:rPr>
          <w:rFonts w:ascii="Times New Roman" w:hAnsi="Times New Roman" w:cs="Times New Roman"/>
          <w:sz w:val="32"/>
          <w:szCs w:val="32"/>
        </w:rPr>
        <w:t>(наголошуваність слів)</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орфоепічні</w:t>
      </w:r>
      <w:r w:rsidR="00F52C26" w:rsidRPr="00695A49">
        <w:rPr>
          <w:rFonts w:ascii="Times New Roman" w:hAnsi="Times New Roman" w:cs="Times New Roman"/>
          <w:i/>
          <w:sz w:val="32"/>
          <w:szCs w:val="32"/>
        </w:rPr>
        <w:t xml:space="preserve"> </w:t>
      </w:r>
      <w:r w:rsidR="00F52C26" w:rsidRPr="00695A49">
        <w:rPr>
          <w:rFonts w:ascii="Times New Roman" w:hAnsi="Times New Roman" w:cs="Times New Roman"/>
          <w:sz w:val="32"/>
          <w:szCs w:val="32"/>
        </w:rPr>
        <w:t>(правильна вимова звуків, звукосполучень)</w:t>
      </w:r>
      <w:r w:rsidRPr="00695A49">
        <w:rPr>
          <w:rFonts w:ascii="Times New Roman" w:hAnsi="Times New Roman" w:cs="Times New Roman"/>
          <w:sz w:val="32"/>
          <w:szCs w:val="32"/>
        </w:rPr>
        <w:t xml:space="preserve">, </w:t>
      </w:r>
      <w:r w:rsidR="00F97CE7" w:rsidRPr="00695A49">
        <w:rPr>
          <w:rFonts w:ascii="Times New Roman" w:hAnsi="Times New Roman" w:cs="Times New Roman"/>
          <w:i/>
          <w:sz w:val="32"/>
          <w:szCs w:val="32"/>
        </w:rPr>
        <w:t>графічні</w:t>
      </w:r>
      <w:r w:rsidR="00F97CE7" w:rsidRPr="00695A49">
        <w:rPr>
          <w:rFonts w:ascii="Times New Roman" w:hAnsi="Times New Roman" w:cs="Times New Roman"/>
          <w:sz w:val="32"/>
          <w:szCs w:val="32"/>
        </w:rPr>
        <w:t xml:space="preserve"> (запис звуків на письмі), </w:t>
      </w:r>
      <w:r w:rsidRPr="00695A49">
        <w:rPr>
          <w:rFonts w:ascii="Times New Roman" w:hAnsi="Times New Roman" w:cs="Times New Roman"/>
          <w:i/>
          <w:sz w:val="32"/>
          <w:szCs w:val="32"/>
        </w:rPr>
        <w:t>лексичні</w:t>
      </w:r>
      <w:r w:rsidR="00F52C26" w:rsidRPr="00695A49">
        <w:rPr>
          <w:rFonts w:ascii="Times New Roman" w:hAnsi="Times New Roman" w:cs="Times New Roman"/>
          <w:i/>
          <w:sz w:val="32"/>
          <w:szCs w:val="32"/>
        </w:rPr>
        <w:t xml:space="preserve"> </w:t>
      </w:r>
      <w:r w:rsidR="00F52C26" w:rsidRPr="00695A49">
        <w:rPr>
          <w:rFonts w:ascii="Times New Roman" w:hAnsi="Times New Roman" w:cs="Times New Roman"/>
          <w:sz w:val="32"/>
          <w:szCs w:val="32"/>
        </w:rPr>
        <w:t>(</w:t>
      </w:r>
      <w:r w:rsidR="006109EB" w:rsidRPr="00695A49">
        <w:rPr>
          <w:rFonts w:ascii="Times New Roman" w:hAnsi="Times New Roman" w:cs="Times New Roman"/>
          <w:sz w:val="32"/>
          <w:szCs w:val="32"/>
        </w:rPr>
        <w:t>правила відбо</w:t>
      </w:r>
      <w:r w:rsidR="00F52C26" w:rsidRPr="00695A49">
        <w:rPr>
          <w:rFonts w:ascii="Times New Roman" w:hAnsi="Times New Roman" w:cs="Times New Roman"/>
          <w:sz w:val="32"/>
          <w:szCs w:val="32"/>
        </w:rPr>
        <w:t>р</w:t>
      </w:r>
      <w:r w:rsidR="006109EB" w:rsidRPr="00695A49">
        <w:rPr>
          <w:rFonts w:ascii="Times New Roman" w:hAnsi="Times New Roman" w:cs="Times New Roman"/>
          <w:sz w:val="32"/>
          <w:szCs w:val="32"/>
        </w:rPr>
        <w:t>у</w:t>
      </w:r>
      <w:r w:rsidR="00F52C26" w:rsidRPr="00695A49">
        <w:rPr>
          <w:rFonts w:ascii="Times New Roman" w:hAnsi="Times New Roman" w:cs="Times New Roman"/>
          <w:sz w:val="32"/>
          <w:szCs w:val="32"/>
        </w:rPr>
        <w:t xml:space="preserve"> словесних засобів</w:t>
      </w:r>
      <w:r w:rsidR="004B1A68" w:rsidRPr="00695A49">
        <w:rPr>
          <w:rFonts w:ascii="Times New Roman" w:hAnsi="Times New Roman" w:cs="Times New Roman"/>
          <w:sz w:val="32"/>
          <w:szCs w:val="32"/>
        </w:rPr>
        <w:t xml:space="preserve"> відповідно семантики</w:t>
      </w:r>
      <w:r w:rsidR="00F52C26" w:rsidRPr="00695A49">
        <w:rPr>
          <w:rFonts w:ascii="Times New Roman" w:hAnsi="Times New Roman" w:cs="Times New Roman"/>
          <w:sz w:val="32"/>
          <w:szCs w:val="32"/>
        </w:rPr>
        <w:t>, які сприяють встановленню певного мовного стилю)</w:t>
      </w:r>
      <w:r w:rsidRPr="00695A49">
        <w:rPr>
          <w:rFonts w:ascii="Times New Roman" w:hAnsi="Times New Roman" w:cs="Times New Roman"/>
          <w:sz w:val="32"/>
          <w:szCs w:val="32"/>
        </w:rPr>
        <w:t xml:space="preserve">, </w:t>
      </w:r>
      <w:r w:rsidR="00F52C26" w:rsidRPr="00695A49">
        <w:rPr>
          <w:rFonts w:ascii="Times New Roman" w:hAnsi="Times New Roman" w:cs="Times New Roman"/>
          <w:i/>
          <w:sz w:val="32"/>
          <w:szCs w:val="32"/>
        </w:rPr>
        <w:t>фразеологічні</w:t>
      </w:r>
      <w:r w:rsidR="00F52C26" w:rsidRPr="00695A49">
        <w:rPr>
          <w:rFonts w:ascii="Times New Roman" w:hAnsi="Times New Roman" w:cs="Times New Roman"/>
          <w:sz w:val="32"/>
          <w:szCs w:val="32"/>
        </w:rPr>
        <w:t xml:space="preserve"> (доречне вживання стійких словосполучень), </w:t>
      </w:r>
      <w:r w:rsidRPr="00695A49">
        <w:rPr>
          <w:rFonts w:ascii="Times New Roman" w:hAnsi="Times New Roman" w:cs="Times New Roman"/>
          <w:i/>
          <w:sz w:val="32"/>
          <w:szCs w:val="32"/>
        </w:rPr>
        <w:t>словотвірні</w:t>
      </w:r>
      <w:r w:rsidR="00513908" w:rsidRPr="00695A49">
        <w:rPr>
          <w:rFonts w:ascii="Times New Roman" w:hAnsi="Times New Roman" w:cs="Times New Roman"/>
          <w:i/>
          <w:sz w:val="32"/>
          <w:szCs w:val="32"/>
        </w:rPr>
        <w:t xml:space="preserve"> </w:t>
      </w:r>
      <w:r w:rsidR="00513908" w:rsidRPr="00695A49">
        <w:rPr>
          <w:rFonts w:ascii="Times New Roman" w:hAnsi="Times New Roman" w:cs="Times New Roman"/>
          <w:sz w:val="32"/>
          <w:szCs w:val="32"/>
        </w:rPr>
        <w:t>(</w:t>
      </w:r>
      <w:r w:rsidR="00F97CE7" w:rsidRPr="00695A49">
        <w:rPr>
          <w:rFonts w:ascii="Times New Roman" w:hAnsi="Times New Roman" w:cs="Times New Roman"/>
          <w:sz w:val="32"/>
          <w:szCs w:val="32"/>
        </w:rPr>
        <w:t>регламентація</w:t>
      </w:r>
      <w:r w:rsidR="00513908" w:rsidRPr="00695A49">
        <w:rPr>
          <w:rFonts w:ascii="Times New Roman" w:hAnsi="Times New Roman" w:cs="Times New Roman"/>
          <w:sz w:val="32"/>
          <w:szCs w:val="32"/>
        </w:rPr>
        <w:t xml:space="preserve"> творення нових слів</w:t>
      </w:r>
      <w:r w:rsidR="00F97CE7" w:rsidRPr="00695A49">
        <w:rPr>
          <w:rFonts w:ascii="Times New Roman" w:hAnsi="Times New Roman" w:cs="Times New Roman"/>
          <w:sz w:val="32"/>
          <w:szCs w:val="32"/>
        </w:rPr>
        <w:t xml:space="preserve"> за допомогою морфем, іншими способами</w:t>
      </w:r>
      <w:r w:rsidR="00513908"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морфологічні</w:t>
      </w:r>
      <w:r w:rsidR="00513908" w:rsidRPr="00695A49">
        <w:rPr>
          <w:rFonts w:ascii="Times New Roman" w:hAnsi="Times New Roman" w:cs="Times New Roman"/>
          <w:i/>
          <w:sz w:val="32"/>
          <w:szCs w:val="32"/>
        </w:rPr>
        <w:t xml:space="preserve"> </w:t>
      </w:r>
      <w:r w:rsidR="00513908" w:rsidRPr="00695A49">
        <w:rPr>
          <w:rFonts w:ascii="Times New Roman" w:hAnsi="Times New Roman" w:cs="Times New Roman"/>
          <w:sz w:val="32"/>
          <w:szCs w:val="32"/>
        </w:rPr>
        <w:t>(вибір правильних словоформ)</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синтаксичні</w:t>
      </w:r>
      <w:r w:rsidR="00513908" w:rsidRPr="00695A49">
        <w:rPr>
          <w:rFonts w:ascii="Times New Roman" w:hAnsi="Times New Roman" w:cs="Times New Roman"/>
          <w:i/>
          <w:sz w:val="32"/>
          <w:szCs w:val="32"/>
        </w:rPr>
        <w:t xml:space="preserve"> </w:t>
      </w:r>
      <w:r w:rsidR="00513908" w:rsidRPr="00695A49">
        <w:rPr>
          <w:rFonts w:ascii="Times New Roman" w:hAnsi="Times New Roman" w:cs="Times New Roman"/>
          <w:sz w:val="32"/>
          <w:szCs w:val="32"/>
        </w:rPr>
        <w:t>(правила побудови словосполучень та речень)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стилістичні</w:t>
      </w:r>
      <w:r w:rsidR="00F97CE7" w:rsidRPr="00695A49">
        <w:rPr>
          <w:rFonts w:ascii="Times New Roman" w:hAnsi="Times New Roman" w:cs="Times New Roman"/>
          <w:i/>
          <w:sz w:val="32"/>
          <w:szCs w:val="32"/>
        </w:rPr>
        <w:t xml:space="preserve"> </w:t>
      </w:r>
      <w:r w:rsidR="00F97CE7" w:rsidRPr="00695A49">
        <w:rPr>
          <w:rFonts w:ascii="Times New Roman" w:hAnsi="Times New Roman" w:cs="Times New Roman"/>
          <w:sz w:val="32"/>
          <w:szCs w:val="32"/>
        </w:rPr>
        <w:t>(використання мовних засобів,</w:t>
      </w:r>
      <w:r w:rsidR="006109EB" w:rsidRPr="00695A49">
        <w:rPr>
          <w:rFonts w:ascii="Times New Roman" w:hAnsi="Times New Roman" w:cs="Times New Roman"/>
          <w:sz w:val="32"/>
          <w:szCs w:val="32"/>
        </w:rPr>
        <w:t xml:space="preserve"> </w:t>
      </w:r>
      <w:r w:rsidR="00F97CE7" w:rsidRPr="00695A49">
        <w:rPr>
          <w:rFonts w:ascii="Times New Roman" w:hAnsi="Times New Roman" w:cs="Times New Roman"/>
          <w:sz w:val="32"/>
          <w:szCs w:val="32"/>
        </w:rPr>
        <w:t xml:space="preserve">властивих </w:t>
      </w:r>
      <w:r w:rsidR="00F97CE7" w:rsidRPr="00695A49">
        <w:rPr>
          <w:rFonts w:ascii="Times New Roman" w:hAnsi="Times New Roman" w:cs="Times New Roman"/>
          <w:sz w:val="32"/>
          <w:szCs w:val="32"/>
        </w:rPr>
        <w:lastRenderedPageBreak/>
        <w:t>певному стилю)</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орфографічні</w:t>
      </w:r>
      <w:r w:rsidR="00F52C26" w:rsidRPr="00695A49">
        <w:rPr>
          <w:rFonts w:ascii="Times New Roman" w:hAnsi="Times New Roman" w:cs="Times New Roman"/>
          <w:i/>
          <w:sz w:val="32"/>
          <w:szCs w:val="32"/>
        </w:rPr>
        <w:t xml:space="preserve"> </w:t>
      </w:r>
      <w:r w:rsidR="00F52C26" w:rsidRPr="00695A49">
        <w:rPr>
          <w:rFonts w:ascii="Times New Roman" w:hAnsi="Times New Roman" w:cs="Times New Roman"/>
          <w:sz w:val="32"/>
          <w:szCs w:val="32"/>
        </w:rPr>
        <w:t>(орієнтація на написання слів за правилами українського правопису та нормативними словниками)</w:t>
      </w:r>
      <w:r w:rsidRPr="00695A49">
        <w:rPr>
          <w:rFonts w:ascii="Times New Roman" w:hAnsi="Times New Roman" w:cs="Times New Roman"/>
          <w:sz w:val="32"/>
          <w:szCs w:val="32"/>
        </w:rPr>
        <w:t xml:space="preserve"> та </w:t>
      </w:r>
      <w:r w:rsidRPr="00695A49">
        <w:rPr>
          <w:rFonts w:ascii="Times New Roman" w:hAnsi="Times New Roman" w:cs="Times New Roman"/>
          <w:i/>
          <w:sz w:val="32"/>
          <w:szCs w:val="32"/>
        </w:rPr>
        <w:t>пунктуаційні</w:t>
      </w:r>
      <w:r w:rsidRPr="00695A49">
        <w:rPr>
          <w:rFonts w:ascii="Times New Roman" w:hAnsi="Times New Roman" w:cs="Times New Roman"/>
          <w:sz w:val="32"/>
          <w:szCs w:val="32"/>
        </w:rPr>
        <w:t xml:space="preserve"> </w:t>
      </w:r>
      <w:r w:rsidR="00513908" w:rsidRPr="00695A49">
        <w:rPr>
          <w:rFonts w:ascii="Times New Roman" w:hAnsi="Times New Roman" w:cs="Times New Roman"/>
          <w:sz w:val="32"/>
          <w:szCs w:val="32"/>
        </w:rPr>
        <w:t>(постановка розділових знаків)</w:t>
      </w:r>
      <w:r w:rsidRPr="00695A49">
        <w:rPr>
          <w:rFonts w:ascii="Times New Roman" w:hAnsi="Times New Roman" w:cs="Times New Roman"/>
          <w:sz w:val="32"/>
          <w:szCs w:val="32"/>
        </w:rPr>
        <w:t>. Опанування мовних норм</w:t>
      </w:r>
      <w:r w:rsidR="00F579CD" w:rsidRPr="00695A49">
        <w:rPr>
          <w:rFonts w:ascii="Times New Roman" w:hAnsi="Times New Roman" w:cs="Times New Roman"/>
          <w:sz w:val="32"/>
          <w:szCs w:val="32"/>
        </w:rPr>
        <w:t xml:space="preserve"> сприяє підвищенню культури мовлення</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культура мови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культура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мовлення</w:t>
      </w:r>
      <w:r w:rsidRPr="00695A49">
        <w:rPr>
          <w:rFonts w:ascii="Times New Roman" w:hAnsi="Times New Roman" w:cs="Times New Roman"/>
          <w:bCs/>
          <w:sz w:val="32"/>
          <w:szCs w:val="32"/>
        </w:rPr>
        <w:t xml:space="preserve">, </w:t>
      </w:r>
      <w:r w:rsidR="004B1A68" w:rsidRPr="00695A49">
        <w:rPr>
          <w:rFonts w:ascii="Times New Roman" w:hAnsi="Times New Roman" w:cs="Times New Roman"/>
          <w:bCs/>
          <w:i/>
          <w:sz w:val="32"/>
          <w:szCs w:val="32"/>
        </w:rPr>
        <w:t>літературна мова</w:t>
      </w:r>
      <w:r w:rsidR="004B1A68"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мовна майстерність</w:t>
      </w:r>
      <w:r w:rsidRPr="00695A49">
        <w:rPr>
          <w:rFonts w:ascii="Times New Roman" w:hAnsi="Times New Roman" w:cs="Times New Roman"/>
          <w:bCs/>
          <w:sz w:val="32"/>
          <w:szCs w:val="32"/>
        </w:rPr>
        <w:t>.</w:t>
      </w:r>
    </w:p>
    <w:p w:rsidR="0006671A" w:rsidRPr="0006671A" w:rsidRDefault="0006671A" w:rsidP="00F64494">
      <w:pPr>
        <w:spacing w:after="0" w:line="240" w:lineRule="auto"/>
        <w:ind w:firstLine="709"/>
        <w:jc w:val="both"/>
        <w:rPr>
          <w:rFonts w:ascii="Times New Roman" w:hAnsi="Times New Roman" w:cs="Times New Roman"/>
          <w:sz w:val="32"/>
          <w:szCs w:val="32"/>
        </w:rPr>
      </w:pPr>
      <w:r>
        <w:rPr>
          <w:rFonts w:ascii="Times New Roman" w:hAnsi="Times New Roman" w:cs="Times New Roman"/>
          <w:b/>
          <w:sz w:val="32"/>
          <w:szCs w:val="32"/>
        </w:rPr>
        <w:t xml:space="preserve">Мовна опозиція </w:t>
      </w:r>
      <w:r w:rsidRPr="0006671A">
        <w:rPr>
          <w:rFonts w:ascii="Times New Roman" w:hAnsi="Times New Roman" w:cs="Times New Roman"/>
          <w:sz w:val="32"/>
          <w:szCs w:val="32"/>
        </w:rPr>
        <w:t xml:space="preserve">– </w:t>
      </w:r>
      <w:r>
        <w:rPr>
          <w:rFonts w:ascii="Times New Roman" w:hAnsi="Times New Roman" w:cs="Times New Roman"/>
          <w:sz w:val="32"/>
          <w:szCs w:val="32"/>
        </w:rPr>
        <w:t>семантично відповідна</w:t>
      </w:r>
      <w:r w:rsidRPr="0006671A">
        <w:rPr>
          <w:rFonts w:ascii="Times New Roman" w:hAnsi="Times New Roman" w:cs="Times New Roman"/>
          <w:sz w:val="32"/>
          <w:szCs w:val="32"/>
        </w:rPr>
        <w:t xml:space="preserve"> розбіжність мовних одиниць за однією диференційною ознакою при схожості інших. </w:t>
      </w:r>
      <w:r w:rsidR="003A1E5B" w:rsidRPr="00695A49">
        <w:rPr>
          <w:rFonts w:ascii="Times New Roman" w:hAnsi="Times New Roman" w:cs="Times New Roman"/>
          <w:sz w:val="32"/>
          <w:szCs w:val="32"/>
        </w:rPr>
        <w:t xml:space="preserve">Див. також: </w:t>
      </w:r>
      <w:r w:rsidR="003A1E5B" w:rsidRPr="003A1E5B">
        <w:rPr>
          <w:rFonts w:ascii="Times New Roman" w:hAnsi="Times New Roman" w:cs="Times New Roman"/>
          <w:bCs/>
          <w:i/>
          <w:sz w:val="32"/>
          <w:szCs w:val="32"/>
        </w:rPr>
        <w:t>парадигма стилістична</w:t>
      </w:r>
      <w:r w:rsidR="003A1E5B" w:rsidRPr="003A1E5B">
        <w:rPr>
          <w:rFonts w:ascii="Times New Roman" w:hAnsi="Times New Roman" w:cs="Times New Roman"/>
          <w:bCs/>
          <w:sz w:val="32"/>
          <w:szCs w:val="32"/>
        </w:rPr>
        <w:t>.</w:t>
      </w:r>
    </w:p>
    <w:p w:rsidR="00505D9A" w:rsidRPr="00695A49" w:rsidRDefault="00FD228D" w:rsidP="00F64494">
      <w:pPr>
        <w:spacing w:after="0" w:line="240" w:lineRule="auto"/>
        <w:ind w:firstLine="709"/>
        <w:jc w:val="both"/>
        <w:rPr>
          <w:rFonts w:ascii="Times New Roman" w:hAnsi="Times New Roman" w:cs="Times New Roman"/>
          <w:color w:val="000000"/>
          <w:sz w:val="32"/>
          <w:szCs w:val="32"/>
        </w:rPr>
      </w:pPr>
      <w:r w:rsidRPr="00695A49">
        <w:rPr>
          <w:rFonts w:ascii="Times New Roman" w:hAnsi="Times New Roman" w:cs="Times New Roman"/>
          <w:b/>
          <w:sz w:val="32"/>
          <w:szCs w:val="32"/>
        </w:rPr>
        <w:t>Мовна особистість</w:t>
      </w:r>
      <w:r w:rsidRPr="00695A49">
        <w:rPr>
          <w:rFonts w:ascii="Times New Roman" w:hAnsi="Times New Roman" w:cs="Times New Roman"/>
          <w:sz w:val="32"/>
          <w:szCs w:val="32"/>
        </w:rPr>
        <w:t xml:space="preserve"> – </w:t>
      </w:r>
      <w:r w:rsidR="006109EB" w:rsidRPr="00695A49">
        <w:rPr>
          <w:rFonts w:ascii="Times New Roman" w:hAnsi="Times New Roman" w:cs="Times New Roman"/>
          <w:sz w:val="32"/>
          <w:szCs w:val="32"/>
        </w:rPr>
        <w:t>це такий носій мови,</w:t>
      </w:r>
      <w:r w:rsidR="00E0573D" w:rsidRPr="00695A49">
        <w:rPr>
          <w:rFonts w:ascii="Times New Roman" w:hAnsi="Times New Roman" w:cs="Times New Roman"/>
          <w:sz w:val="32"/>
          <w:szCs w:val="32"/>
        </w:rPr>
        <w:t xml:space="preserve"> </w:t>
      </w:r>
      <w:r w:rsidR="006109EB" w:rsidRPr="00695A49">
        <w:rPr>
          <w:rFonts w:ascii="Times New Roman" w:hAnsi="Times New Roman" w:cs="Times New Roman"/>
          <w:sz w:val="32"/>
          <w:szCs w:val="32"/>
        </w:rPr>
        <w:t>який</w:t>
      </w:r>
      <w:r w:rsidR="00E0573D" w:rsidRPr="00695A49">
        <w:rPr>
          <w:rFonts w:ascii="Times New Roman" w:hAnsi="Times New Roman" w:cs="Times New Roman"/>
          <w:sz w:val="32"/>
          <w:szCs w:val="32"/>
        </w:rPr>
        <w:t xml:space="preserve"> </w:t>
      </w:r>
      <w:r w:rsidR="006109EB" w:rsidRPr="00695A49">
        <w:rPr>
          <w:rFonts w:ascii="Times New Roman" w:hAnsi="Times New Roman" w:cs="Times New Roman"/>
          <w:sz w:val="32"/>
          <w:szCs w:val="32"/>
        </w:rPr>
        <w:t>добре</w:t>
      </w:r>
      <w:r w:rsidR="00E0573D" w:rsidRPr="00695A49">
        <w:rPr>
          <w:rFonts w:ascii="Times New Roman" w:hAnsi="Times New Roman" w:cs="Times New Roman"/>
          <w:sz w:val="32"/>
          <w:szCs w:val="32"/>
        </w:rPr>
        <w:t xml:space="preserve"> </w:t>
      </w:r>
      <w:r w:rsidR="006109EB" w:rsidRPr="00695A49">
        <w:rPr>
          <w:rFonts w:ascii="Times New Roman" w:hAnsi="Times New Roman" w:cs="Times New Roman"/>
          <w:sz w:val="32"/>
          <w:szCs w:val="32"/>
        </w:rPr>
        <w:t xml:space="preserve">володіє </w:t>
      </w:r>
      <w:r w:rsidR="004A1DF8">
        <w:rPr>
          <w:rFonts w:ascii="Times New Roman" w:hAnsi="Times New Roman" w:cs="Times New Roman"/>
          <w:sz w:val="32"/>
          <w:szCs w:val="32"/>
        </w:rPr>
        <w:t>мовною і комунікативною компетенцією та їх реалізацією у</w:t>
      </w:r>
      <w:r w:rsidR="0006671A">
        <w:rPr>
          <w:rFonts w:ascii="Times New Roman" w:hAnsi="Times New Roman" w:cs="Times New Roman"/>
          <w:sz w:val="32"/>
          <w:szCs w:val="32"/>
        </w:rPr>
        <w:t xml:space="preserve"> процесах продукування, сприйняття</w:t>
      </w:r>
      <w:r w:rsidR="004A1DF8">
        <w:rPr>
          <w:rFonts w:ascii="Times New Roman" w:hAnsi="Times New Roman" w:cs="Times New Roman"/>
          <w:sz w:val="32"/>
          <w:szCs w:val="32"/>
        </w:rPr>
        <w:t xml:space="preserve">, розуміння й інтерпретації вербальних повідомлень, текстів, а також при комунікативній взаємодії. Тобто характеризується </w:t>
      </w:r>
      <w:r w:rsidR="006109EB" w:rsidRPr="00695A49">
        <w:rPr>
          <w:rFonts w:ascii="Times New Roman" w:hAnsi="Times New Roman" w:cs="Times New Roman"/>
          <w:sz w:val="32"/>
          <w:szCs w:val="32"/>
        </w:rPr>
        <w:t>знан</w:t>
      </w:r>
      <w:r w:rsidR="004A1DF8">
        <w:rPr>
          <w:rFonts w:ascii="Times New Roman" w:hAnsi="Times New Roman" w:cs="Times New Roman"/>
          <w:sz w:val="32"/>
          <w:szCs w:val="32"/>
        </w:rPr>
        <w:t>ням мови</w:t>
      </w:r>
      <w:r w:rsidR="00E0573D" w:rsidRPr="00695A49">
        <w:rPr>
          <w:rFonts w:ascii="Times New Roman" w:hAnsi="Times New Roman" w:cs="Times New Roman"/>
          <w:sz w:val="32"/>
          <w:szCs w:val="32"/>
        </w:rPr>
        <w:t>, репродукує мовну діяльність, має навички активної роботи зі словом, дбає про мову і сприяє її розвитку</w:t>
      </w:r>
      <w:r w:rsidR="00FB4AA6" w:rsidRPr="00695A49">
        <w:rPr>
          <w:rFonts w:ascii="Times New Roman" w:hAnsi="Times New Roman" w:cs="Times New Roman"/>
          <w:sz w:val="32"/>
          <w:szCs w:val="32"/>
        </w:rPr>
        <w:t>; мовець, який забезпечує розширення ф</w:t>
      </w:r>
      <w:r w:rsidR="0055710A" w:rsidRPr="00695A49">
        <w:rPr>
          <w:rFonts w:ascii="Times New Roman" w:hAnsi="Times New Roman" w:cs="Times New Roman"/>
          <w:sz w:val="32"/>
          <w:szCs w:val="32"/>
        </w:rPr>
        <w:t>ункцій мови, творення україно</w:t>
      </w:r>
      <w:r w:rsidR="00FB4AA6" w:rsidRPr="00695A49">
        <w:rPr>
          <w:rFonts w:ascii="Times New Roman" w:hAnsi="Times New Roman" w:cs="Times New Roman"/>
          <w:sz w:val="32"/>
          <w:szCs w:val="32"/>
        </w:rPr>
        <w:t>мовного середовища в усіх сферах суспільного життя, відродження культури, традицій народу, продукує вироблення зразків висококультурного інтелектуального спілкування літературною мовою</w:t>
      </w:r>
      <w:r w:rsidR="00E0573D" w:rsidRPr="00695A49">
        <w:rPr>
          <w:rFonts w:ascii="Times New Roman" w:hAnsi="Times New Roman" w:cs="Times New Roman"/>
          <w:sz w:val="32"/>
          <w:szCs w:val="32"/>
        </w:rPr>
        <w:t>. В</w:t>
      </w:r>
      <w:r w:rsidRPr="00695A49">
        <w:rPr>
          <w:rFonts w:ascii="Times New Roman" w:hAnsi="Times New Roman" w:cs="Times New Roman"/>
          <w:sz w:val="32"/>
          <w:szCs w:val="32"/>
        </w:rPr>
        <w:t>иступає як інтегруючий чинник понять мовної картини світу</w:t>
      </w:r>
      <w:r w:rsidR="00E0573D" w:rsidRPr="00695A49">
        <w:rPr>
          <w:rFonts w:ascii="Times New Roman" w:hAnsi="Times New Roman" w:cs="Times New Roman"/>
          <w:sz w:val="32"/>
          <w:szCs w:val="32"/>
        </w:rPr>
        <w:t>, ідіостилю</w:t>
      </w:r>
      <w:r w:rsidRPr="00695A49">
        <w:rPr>
          <w:rFonts w:ascii="Times New Roman" w:hAnsi="Times New Roman" w:cs="Times New Roman"/>
          <w:sz w:val="32"/>
          <w:szCs w:val="32"/>
        </w:rPr>
        <w:t xml:space="preserve">. </w:t>
      </w:r>
      <w:r w:rsidRPr="00695A49">
        <w:rPr>
          <w:rFonts w:ascii="Times New Roman" w:hAnsi="Times New Roman" w:cs="Times New Roman"/>
          <w:color w:val="000000"/>
          <w:sz w:val="32"/>
          <w:szCs w:val="32"/>
        </w:rPr>
        <w:t xml:space="preserve">Див. також: </w:t>
      </w:r>
      <w:r w:rsidR="004A1DF8" w:rsidRPr="004A1DF8">
        <w:rPr>
          <w:rFonts w:ascii="Times New Roman" w:hAnsi="Times New Roman" w:cs="Times New Roman"/>
          <w:i/>
          <w:color w:val="000000"/>
          <w:sz w:val="32"/>
          <w:szCs w:val="32"/>
        </w:rPr>
        <w:t xml:space="preserve">мовна </w:t>
      </w:r>
      <w:r w:rsidR="004A1DF8" w:rsidRPr="004A1DF8">
        <w:rPr>
          <w:rFonts w:ascii="Times New Roman" w:hAnsi="Times New Roman" w:cs="Times New Roman"/>
          <w:i/>
          <w:sz w:val="32"/>
          <w:szCs w:val="32"/>
        </w:rPr>
        <w:t>компетенція</w:t>
      </w:r>
      <w:r w:rsidR="004A1DF8">
        <w:rPr>
          <w:rFonts w:ascii="Times New Roman" w:hAnsi="Times New Roman" w:cs="Times New Roman"/>
          <w:sz w:val="32"/>
          <w:szCs w:val="32"/>
        </w:rPr>
        <w:t xml:space="preserve">, </w:t>
      </w:r>
      <w:r w:rsidR="004A1DF8" w:rsidRPr="004A1DF8">
        <w:rPr>
          <w:rFonts w:ascii="Times New Roman" w:hAnsi="Times New Roman" w:cs="Times New Roman"/>
          <w:i/>
          <w:sz w:val="32"/>
          <w:szCs w:val="32"/>
        </w:rPr>
        <w:t>комунікативна</w:t>
      </w:r>
      <w:r w:rsidR="004A1DF8">
        <w:rPr>
          <w:rFonts w:ascii="Times New Roman" w:hAnsi="Times New Roman" w:cs="Times New Roman"/>
          <w:sz w:val="32"/>
          <w:szCs w:val="32"/>
        </w:rPr>
        <w:t xml:space="preserve"> </w:t>
      </w:r>
      <w:r w:rsidR="004A1DF8" w:rsidRPr="004A1DF8">
        <w:rPr>
          <w:rFonts w:ascii="Times New Roman" w:hAnsi="Times New Roman" w:cs="Times New Roman"/>
          <w:i/>
          <w:sz w:val="32"/>
          <w:szCs w:val="32"/>
        </w:rPr>
        <w:t>компетенція</w:t>
      </w:r>
      <w:r w:rsidR="004A1DF8">
        <w:rPr>
          <w:rFonts w:ascii="Times New Roman" w:hAnsi="Times New Roman" w:cs="Times New Roman"/>
          <w:sz w:val="32"/>
          <w:szCs w:val="32"/>
        </w:rPr>
        <w:t xml:space="preserve">, </w:t>
      </w:r>
      <w:r w:rsidR="00505D9A" w:rsidRPr="00695A49">
        <w:rPr>
          <w:rFonts w:ascii="Times New Roman" w:hAnsi="Times New Roman" w:cs="Times New Roman"/>
          <w:i/>
          <w:color w:val="000000"/>
          <w:sz w:val="32"/>
          <w:szCs w:val="32"/>
        </w:rPr>
        <w:t>стиль індивідуальний</w:t>
      </w:r>
      <w:r w:rsidR="00505D9A" w:rsidRPr="00695A49">
        <w:rPr>
          <w:rFonts w:ascii="Times New Roman" w:hAnsi="Times New Roman" w:cs="Times New Roman"/>
          <w:color w:val="000000"/>
          <w:sz w:val="32"/>
          <w:szCs w:val="32"/>
        </w:rPr>
        <w:t>.</w:t>
      </w:r>
    </w:p>
    <w:p w:rsidR="00252EDE" w:rsidRPr="00695A49" w:rsidRDefault="00252EDE"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Мовна ситуація </w:t>
      </w:r>
      <w:r w:rsidRPr="00695A49">
        <w:rPr>
          <w:rFonts w:ascii="Times New Roman" w:hAnsi="Times New Roman" w:cs="Times New Roman"/>
          <w:bCs/>
          <w:sz w:val="32"/>
          <w:szCs w:val="32"/>
        </w:rPr>
        <w:t>– ситуація взаємодії різних мов чи різних форм існування однієї мови (літературної мови, діалектів, жаргонів тощо) в певній державі або регіоні з огляду на їх функціонування й ареал поширення</w:t>
      </w:r>
      <w:r w:rsidR="0006671A">
        <w:rPr>
          <w:rFonts w:ascii="Times New Roman" w:hAnsi="Times New Roman" w:cs="Times New Roman"/>
          <w:bCs/>
          <w:sz w:val="32"/>
          <w:szCs w:val="32"/>
        </w:rPr>
        <w:t xml:space="preserve"> в певний момент історичного розвитку</w:t>
      </w:r>
      <w:r w:rsidRPr="00695A49">
        <w:rPr>
          <w:rFonts w:ascii="Times New Roman" w:hAnsi="Times New Roman" w:cs="Times New Roman"/>
          <w:bCs/>
          <w:sz w:val="32"/>
          <w:szCs w:val="32"/>
        </w:rPr>
        <w:t>.</w:t>
      </w:r>
    </w:p>
    <w:p w:rsidR="00E84DA8" w:rsidRDefault="00E84DA8" w:rsidP="00F64494">
      <w:pPr>
        <w:spacing w:after="0" w:line="240" w:lineRule="auto"/>
        <w:ind w:firstLine="709"/>
        <w:jc w:val="both"/>
        <w:rPr>
          <w:rFonts w:ascii="Times New Roman" w:hAnsi="Times New Roman" w:cs="Times New Roman"/>
          <w:b/>
          <w:bCs/>
          <w:sz w:val="32"/>
          <w:szCs w:val="32"/>
        </w:rPr>
      </w:pPr>
      <w:r>
        <w:rPr>
          <w:rFonts w:ascii="Times New Roman" w:hAnsi="Times New Roman" w:cs="Times New Roman"/>
          <w:b/>
          <w:bCs/>
          <w:sz w:val="32"/>
          <w:szCs w:val="32"/>
        </w:rPr>
        <w:t xml:space="preserve">Мовна універсалія </w:t>
      </w:r>
      <w:r w:rsidRPr="00E84DA8">
        <w:rPr>
          <w:rFonts w:ascii="Times New Roman" w:hAnsi="Times New Roman" w:cs="Times New Roman"/>
          <w:bCs/>
          <w:sz w:val="32"/>
          <w:szCs w:val="32"/>
        </w:rPr>
        <w:t xml:space="preserve">– </w:t>
      </w:r>
      <w:r>
        <w:rPr>
          <w:rFonts w:ascii="Times New Roman" w:hAnsi="Times New Roman" w:cs="Times New Roman"/>
          <w:bCs/>
          <w:sz w:val="32"/>
          <w:szCs w:val="32"/>
        </w:rPr>
        <w:t>ознаки, властиві з високим ступенем імовірності всім мовам чи більшості з них, що виявляються в рисах відмінності природних мов від інших знакових систем, у сукупності певних спільних для мов світу категорій і явищ різних мовних рівнів.</w:t>
      </w:r>
    </w:p>
    <w:p w:rsidR="00FD228D" w:rsidRPr="00695A49" w:rsidRDefault="00FD228D" w:rsidP="00F64494">
      <w:pPr>
        <w:spacing w:after="0" w:line="240" w:lineRule="auto"/>
        <w:ind w:firstLine="709"/>
        <w:jc w:val="both"/>
        <w:rPr>
          <w:rFonts w:ascii="Times New Roman" w:hAnsi="Times New Roman" w:cs="Times New Roman"/>
          <w:b/>
          <w:sz w:val="32"/>
          <w:szCs w:val="32"/>
        </w:rPr>
      </w:pPr>
      <w:r w:rsidRPr="00695A49">
        <w:rPr>
          <w:rFonts w:ascii="Times New Roman" w:hAnsi="Times New Roman" w:cs="Times New Roman"/>
          <w:b/>
          <w:bCs/>
          <w:sz w:val="32"/>
          <w:szCs w:val="32"/>
        </w:rPr>
        <w:t>Мовна характеристика</w:t>
      </w:r>
      <w:r w:rsidRPr="00695A49">
        <w:rPr>
          <w:rFonts w:ascii="Times New Roman" w:hAnsi="Times New Roman" w:cs="Times New Roman"/>
          <w:sz w:val="32"/>
          <w:szCs w:val="32"/>
        </w:rPr>
        <w:t xml:space="preserve"> – добір особливих для кожного персонажа мовних елементів, якими виділяється і запам’ятовується персонаж</w:t>
      </w:r>
      <w:r w:rsidR="00C45498" w:rsidRPr="00695A49">
        <w:rPr>
          <w:rFonts w:ascii="Times New Roman" w:hAnsi="Times New Roman" w:cs="Times New Roman"/>
          <w:sz w:val="32"/>
          <w:szCs w:val="32"/>
        </w:rPr>
        <w:t xml:space="preserve"> (мовна портретистика)</w:t>
      </w:r>
      <w:r w:rsidRPr="00695A49">
        <w:rPr>
          <w:rFonts w:ascii="Times New Roman" w:hAnsi="Times New Roman" w:cs="Times New Roman"/>
          <w:sz w:val="32"/>
          <w:szCs w:val="32"/>
        </w:rPr>
        <w:t>.</w:t>
      </w:r>
    </w:p>
    <w:p w:rsidR="00966E8E" w:rsidRPr="00966E8E" w:rsidRDefault="00966E8E" w:rsidP="004A12AD">
      <w:pPr>
        <w:spacing w:after="0" w:line="240" w:lineRule="auto"/>
        <w:ind w:firstLine="709"/>
        <w:jc w:val="both"/>
        <w:rPr>
          <w:rFonts w:ascii="Times New Roman" w:hAnsi="Times New Roman" w:cs="Times New Roman"/>
          <w:sz w:val="32"/>
          <w:szCs w:val="32"/>
        </w:rPr>
      </w:pPr>
      <w:r>
        <w:rPr>
          <w:rFonts w:ascii="Times New Roman" w:hAnsi="Times New Roman" w:cs="Times New Roman"/>
          <w:b/>
          <w:sz w:val="32"/>
          <w:szCs w:val="32"/>
        </w:rPr>
        <w:lastRenderedPageBreak/>
        <w:t xml:space="preserve">Мовне середовище </w:t>
      </w:r>
      <w:r w:rsidRPr="00966E8E">
        <w:rPr>
          <w:rFonts w:ascii="Times New Roman" w:hAnsi="Times New Roman" w:cs="Times New Roman"/>
          <w:sz w:val="32"/>
          <w:szCs w:val="32"/>
        </w:rPr>
        <w:t>– етнічні, соціальні,</w:t>
      </w:r>
      <w:r>
        <w:rPr>
          <w:rFonts w:ascii="Times New Roman" w:hAnsi="Times New Roman" w:cs="Times New Roman"/>
          <w:sz w:val="32"/>
          <w:szCs w:val="32"/>
        </w:rPr>
        <w:t xml:space="preserve"> </w:t>
      </w:r>
      <w:r w:rsidRPr="00966E8E">
        <w:rPr>
          <w:rFonts w:ascii="Times New Roman" w:hAnsi="Times New Roman" w:cs="Times New Roman"/>
          <w:sz w:val="32"/>
          <w:szCs w:val="32"/>
        </w:rPr>
        <w:t>територіальні та</w:t>
      </w:r>
      <w:r>
        <w:rPr>
          <w:rFonts w:ascii="Times New Roman" w:hAnsi="Times New Roman" w:cs="Times New Roman"/>
          <w:sz w:val="32"/>
          <w:szCs w:val="32"/>
        </w:rPr>
        <w:t xml:space="preserve"> </w:t>
      </w:r>
      <w:r w:rsidRPr="00966E8E">
        <w:rPr>
          <w:rFonts w:ascii="Times New Roman" w:hAnsi="Times New Roman" w:cs="Times New Roman"/>
          <w:sz w:val="32"/>
          <w:szCs w:val="32"/>
        </w:rPr>
        <w:t>ін.</w:t>
      </w:r>
      <w:r>
        <w:rPr>
          <w:rFonts w:ascii="Times New Roman" w:hAnsi="Times New Roman" w:cs="Times New Roman"/>
          <w:sz w:val="32"/>
          <w:szCs w:val="32"/>
        </w:rPr>
        <w:t xml:space="preserve"> </w:t>
      </w:r>
      <w:r w:rsidRPr="00966E8E">
        <w:rPr>
          <w:rFonts w:ascii="Times New Roman" w:hAnsi="Times New Roman" w:cs="Times New Roman"/>
          <w:sz w:val="32"/>
          <w:szCs w:val="32"/>
        </w:rPr>
        <w:t>умови</w:t>
      </w:r>
      <w:r>
        <w:rPr>
          <w:rFonts w:ascii="Times New Roman" w:hAnsi="Times New Roman" w:cs="Times New Roman"/>
          <w:sz w:val="32"/>
          <w:szCs w:val="32"/>
        </w:rPr>
        <w:t xml:space="preserve"> </w:t>
      </w:r>
      <w:r w:rsidRPr="00966E8E">
        <w:rPr>
          <w:rFonts w:ascii="Times New Roman" w:hAnsi="Times New Roman" w:cs="Times New Roman"/>
          <w:sz w:val="32"/>
          <w:szCs w:val="32"/>
        </w:rPr>
        <w:t xml:space="preserve">користування </w:t>
      </w:r>
      <w:r>
        <w:rPr>
          <w:rFonts w:ascii="Times New Roman" w:hAnsi="Times New Roman" w:cs="Times New Roman"/>
          <w:sz w:val="32"/>
          <w:szCs w:val="32"/>
        </w:rPr>
        <w:t>п</w:t>
      </w:r>
      <w:r w:rsidRPr="00966E8E">
        <w:rPr>
          <w:rFonts w:ascii="Times New Roman" w:hAnsi="Times New Roman" w:cs="Times New Roman"/>
          <w:sz w:val="32"/>
          <w:szCs w:val="32"/>
        </w:rPr>
        <w:t>евною</w:t>
      </w:r>
      <w:r>
        <w:rPr>
          <w:rFonts w:ascii="Times New Roman" w:hAnsi="Times New Roman" w:cs="Times New Roman"/>
          <w:sz w:val="32"/>
          <w:szCs w:val="32"/>
        </w:rPr>
        <w:t xml:space="preserve"> </w:t>
      </w:r>
      <w:r w:rsidRPr="00966E8E">
        <w:rPr>
          <w:rFonts w:ascii="Times New Roman" w:hAnsi="Times New Roman" w:cs="Times New Roman"/>
          <w:sz w:val="32"/>
          <w:szCs w:val="32"/>
        </w:rPr>
        <w:t>гру</w:t>
      </w:r>
      <w:r>
        <w:rPr>
          <w:rFonts w:ascii="Times New Roman" w:hAnsi="Times New Roman" w:cs="Times New Roman"/>
          <w:sz w:val="32"/>
          <w:szCs w:val="32"/>
        </w:rPr>
        <w:t>п</w:t>
      </w:r>
      <w:r w:rsidRPr="00966E8E">
        <w:rPr>
          <w:rFonts w:ascii="Times New Roman" w:hAnsi="Times New Roman" w:cs="Times New Roman"/>
          <w:sz w:val="32"/>
          <w:szCs w:val="32"/>
        </w:rPr>
        <w:t xml:space="preserve">ою </w:t>
      </w:r>
      <w:r>
        <w:rPr>
          <w:rFonts w:ascii="Times New Roman" w:hAnsi="Times New Roman" w:cs="Times New Roman"/>
          <w:sz w:val="32"/>
          <w:szCs w:val="32"/>
        </w:rPr>
        <w:t xml:space="preserve">людей </w:t>
      </w:r>
      <w:r w:rsidRPr="00966E8E">
        <w:rPr>
          <w:rFonts w:ascii="Times New Roman" w:hAnsi="Times New Roman" w:cs="Times New Roman"/>
          <w:sz w:val="32"/>
          <w:szCs w:val="32"/>
        </w:rPr>
        <w:t>відповідними формами існування мови</w:t>
      </w:r>
      <w:r>
        <w:rPr>
          <w:rFonts w:ascii="Times New Roman" w:hAnsi="Times New Roman" w:cs="Times New Roman"/>
          <w:sz w:val="32"/>
          <w:szCs w:val="32"/>
        </w:rPr>
        <w:t xml:space="preserve"> </w:t>
      </w:r>
      <w:r w:rsidRPr="00966E8E">
        <w:rPr>
          <w:rFonts w:ascii="Times New Roman" w:hAnsi="Times New Roman" w:cs="Times New Roman"/>
          <w:sz w:val="32"/>
          <w:szCs w:val="32"/>
        </w:rPr>
        <w:t>чи різними мовами.</w:t>
      </w:r>
    </w:p>
    <w:p w:rsidR="004A12AD" w:rsidRPr="00695A49" w:rsidRDefault="004A12AD" w:rsidP="004A12AD">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Мовне табу</w:t>
      </w:r>
      <w:r w:rsidRPr="00695A49">
        <w:rPr>
          <w:rFonts w:ascii="Times New Roman" w:hAnsi="Times New Roman" w:cs="Times New Roman"/>
          <w:sz w:val="32"/>
          <w:szCs w:val="32"/>
        </w:rPr>
        <w:t xml:space="preserve"> – слова і вирази, вживання яких заборонене або обмежене певними позамовними чинниками (культурними, морально-етичними, соціально-політичними, релігійними, містично-забобонними), що викликає необхідність заміни і тим самим створює умови для виникнення нових стилістичних засобів, зокрема </w:t>
      </w:r>
      <w:r w:rsidRPr="00695A49">
        <w:rPr>
          <w:rFonts w:ascii="Times New Roman" w:hAnsi="Times New Roman" w:cs="Times New Roman"/>
          <w:i/>
          <w:sz w:val="32"/>
          <w:szCs w:val="32"/>
        </w:rPr>
        <w:t>евфемізмів</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метафор</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перифраз. </w:t>
      </w:r>
      <w:r w:rsidRPr="00695A49">
        <w:rPr>
          <w:rFonts w:ascii="Times New Roman" w:hAnsi="Times New Roman" w:cs="Times New Roman"/>
          <w:sz w:val="32"/>
          <w:szCs w:val="32"/>
        </w:rPr>
        <w:t xml:space="preserve">Наприклад: </w:t>
      </w:r>
      <w:r w:rsidRPr="00695A49">
        <w:rPr>
          <w:rFonts w:ascii="Times New Roman" w:hAnsi="Times New Roman" w:cs="Times New Roman"/>
          <w:i/>
          <w:sz w:val="32"/>
          <w:szCs w:val="32"/>
        </w:rPr>
        <w:t xml:space="preserve">брехня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0772F7">
        <w:rPr>
          <w:rFonts w:ascii="Times New Roman" w:hAnsi="Times New Roman" w:cs="Times New Roman"/>
          <w:i/>
          <w:sz w:val="32"/>
          <w:szCs w:val="32"/>
        </w:rPr>
        <w:t>неправда, вигадка, плітка, дезінформація, інсинуація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чорт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дідько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лихий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куций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люципер</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нечиста сила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той, що греблі рве</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смерть </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кончина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летальний кінець</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комунікативне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табу</w:t>
      </w:r>
      <w:r w:rsidRPr="00695A49">
        <w:rPr>
          <w:rFonts w:ascii="Times New Roman" w:hAnsi="Times New Roman" w:cs="Times New Roman"/>
          <w:sz w:val="32"/>
          <w:szCs w:val="32"/>
        </w:rPr>
        <w:t>.</w:t>
      </w:r>
    </w:p>
    <w:p w:rsidR="00FD228D" w:rsidRPr="00695A49" w:rsidRDefault="00FD228D"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Мовне чуття </w:t>
      </w:r>
      <w:r w:rsidRPr="00695A49">
        <w:rPr>
          <w:rFonts w:ascii="Times New Roman" w:hAnsi="Times New Roman" w:cs="Times New Roman"/>
          <w:bCs/>
          <w:sz w:val="32"/>
          <w:szCs w:val="32"/>
        </w:rPr>
        <w:t xml:space="preserve">– важлива якість мовної культури; вироблена мовною практикою, цілеспрямованою роботою над мовою здатність орієнтуватися </w:t>
      </w:r>
      <w:r w:rsidR="001C131E" w:rsidRPr="00695A49">
        <w:rPr>
          <w:rFonts w:ascii="Times New Roman" w:hAnsi="Times New Roman" w:cs="Times New Roman"/>
          <w:bCs/>
          <w:sz w:val="32"/>
          <w:szCs w:val="32"/>
        </w:rPr>
        <w:t>в</w:t>
      </w:r>
      <w:r w:rsidRPr="00695A49">
        <w:rPr>
          <w:rFonts w:ascii="Times New Roman" w:hAnsi="Times New Roman" w:cs="Times New Roman"/>
          <w:bCs/>
          <w:sz w:val="32"/>
          <w:szCs w:val="32"/>
        </w:rPr>
        <w:t xml:space="preserve"> мовних явищах, </w:t>
      </w:r>
      <w:r w:rsidR="00BC3B36" w:rsidRPr="00695A49">
        <w:rPr>
          <w:rFonts w:ascii="Times New Roman" w:hAnsi="Times New Roman" w:cs="Times New Roman"/>
          <w:bCs/>
          <w:sz w:val="32"/>
          <w:szCs w:val="32"/>
        </w:rPr>
        <w:t xml:space="preserve">а також неусвідомлене вміння безпомилково наслідувати норми мовлення, </w:t>
      </w:r>
      <w:r w:rsidRPr="00695A49">
        <w:rPr>
          <w:rFonts w:ascii="Times New Roman" w:hAnsi="Times New Roman" w:cs="Times New Roman"/>
          <w:bCs/>
          <w:sz w:val="32"/>
          <w:szCs w:val="32"/>
        </w:rPr>
        <w:t>інтуїтивно обираючи найбільш правильні (в орфоепічному, лексичному та граматико-стилістичному відношенні) вирази і відкидаючи неправильні.</w:t>
      </w:r>
      <w:r w:rsidR="00BC3B36" w:rsidRPr="00695A49">
        <w:rPr>
          <w:rFonts w:ascii="Times New Roman" w:hAnsi="Times New Roman" w:cs="Times New Roman"/>
          <w:bCs/>
          <w:sz w:val="32"/>
          <w:szCs w:val="32"/>
        </w:rPr>
        <w:t xml:space="preserve"> Чуття мови </w:t>
      </w:r>
      <w:r w:rsidR="00DC22AE" w:rsidRPr="00695A49">
        <w:rPr>
          <w:rFonts w:ascii="Times New Roman" w:hAnsi="Times New Roman" w:cs="Times New Roman"/>
          <w:bCs/>
          <w:sz w:val="32"/>
          <w:szCs w:val="32"/>
        </w:rPr>
        <w:t xml:space="preserve">допомагає сприймати й будувати висловлювання, воно пов’язане із внутрішнім програмуванням мовленнєвої діяльності й виявляється </w:t>
      </w:r>
      <w:r w:rsidR="001C131E" w:rsidRPr="00695A49">
        <w:rPr>
          <w:rFonts w:ascii="Times New Roman" w:hAnsi="Times New Roman" w:cs="Times New Roman"/>
          <w:bCs/>
          <w:sz w:val="32"/>
          <w:szCs w:val="32"/>
        </w:rPr>
        <w:t>в</w:t>
      </w:r>
      <w:r w:rsidR="00DC22AE" w:rsidRPr="00695A49">
        <w:rPr>
          <w:rFonts w:ascii="Times New Roman" w:hAnsi="Times New Roman" w:cs="Times New Roman"/>
          <w:bCs/>
          <w:sz w:val="32"/>
          <w:szCs w:val="32"/>
        </w:rPr>
        <w:t xml:space="preserve"> пошуках найбільш точного в певній ситуації оформлення думки та в оцінці відповідності форми висловлювання його змісту. </w:t>
      </w:r>
      <w:r w:rsidR="00B047E5" w:rsidRPr="00695A49">
        <w:rPr>
          <w:rFonts w:ascii="Times New Roman" w:hAnsi="Times New Roman" w:cs="Times New Roman"/>
          <w:bCs/>
          <w:sz w:val="32"/>
          <w:szCs w:val="32"/>
        </w:rPr>
        <w:t xml:space="preserve">Див. також: </w:t>
      </w:r>
      <w:r w:rsidR="00B047E5" w:rsidRPr="00695A49">
        <w:rPr>
          <w:rFonts w:ascii="Times New Roman" w:hAnsi="Times New Roman" w:cs="Times New Roman"/>
          <w:bCs/>
          <w:i/>
          <w:sz w:val="32"/>
          <w:szCs w:val="32"/>
        </w:rPr>
        <w:t>дар слова</w:t>
      </w:r>
      <w:r w:rsidR="00B047E5" w:rsidRPr="00695A49">
        <w:rPr>
          <w:rFonts w:ascii="Times New Roman" w:hAnsi="Times New Roman" w:cs="Times New Roman"/>
          <w:bCs/>
          <w:sz w:val="32"/>
          <w:szCs w:val="32"/>
        </w:rPr>
        <w:t>.</w:t>
      </w:r>
    </w:p>
    <w:p w:rsidR="001C131E" w:rsidRPr="00695A49" w:rsidRDefault="00073B0E" w:rsidP="001C131E">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Мовний такт</w:t>
      </w:r>
      <w:r w:rsidRPr="00695A49">
        <w:rPr>
          <w:rFonts w:ascii="Times New Roman" w:hAnsi="Times New Roman" w:cs="Times New Roman"/>
          <w:sz w:val="32"/>
          <w:szCs w:val="32"/>
        </w:rPr>
        <w:t xml:space="preserve"> – </w:t>
      </w:r>
      <w:r w:rsidR="001C131E" w:rsidRPr="00695A49">
        <w:rPr>
          <w:rFonts w:ascii="Times New Roman" w:hAnsi="Times New Roman" w:cs="Times New Roman"/>
          <w:bCs/>
          <w:sz w:val="32"/>
          <w:szCs w:val="32"/>
        </w:rPr>
        <w:t>основна одиниця ритміко-інтонаційного членування речення, що вимовляється одним безперервним потоком і виділяється паузами</w:t>
      </w:r>
      <w:r w:rsidR="001C131E" w:rsidRPr="00695A49">
        <w:rPr>
          <w:rFonts w:ascii="Times New Roman" w:hAnsi="Times New Roman" w:cs="Times New Roman"/>
          <w:sz w:val="32"/>
          <w:szCs w:val="32"/>
        </w:rPr>
        <w:t>.</w:t>
      </w:r>
      <w:r w:rsidR="009A16E7" w:rsidRPr="00695A49">
        <w:rPr>
          <w:rFonts w:ascii="Times New Roman" w:hAnsi="Times New Roman" w:cs="Times New Roman"/>
          <w:sz w:val="32"/>
          <w:szCs w:val="32"/>
        </w:rPr>
        <w:t xml:space="preserve"> Мовний такт може становити </w:t>
      </w:r>
      <w:r w:rsidR="001C131E" w:rsidRPr="00695A49">
        <w:rPr>
          <w:rFonts w:ascii="Times New Roman" w:hAnsi="Times New Roman" w:cs="Times New Roman"/>
          <w:sz w:val="32"/>
          <w:szCs w:val="32"/>
        </w:rPr>
        <w:t>частина фрази з одного слова чи групи</w:t>
      </w:r>
      <w:r w:rsidR="009A16E7" w:rsidRPr="00695A49">
        <w:rPr>
          <w:rFonts w:ascii="Times New Roman" w:hAnsi="Times New Roman" w:cs="Times New Roman"/>
          <w:sz w:val="32"/>
          <w:szCs w:val="32"/>
        </w:rPr>
        <w:t xml:space="preserve"> слів</w:t>
      </w:r>
      <w:r w:rsidR="001C131E" w:rsidRPr="00695A49">
        <w:rPr>
          <w:rFonts w:ascii="Times New Roman" w:hAnsi="Times New Roman" w:cs="Times New Roman"/>
          <w:sz w:val="32"/>
          <w:szCs w:val="32"/>
        </w:rPr>
        <w:t>, обмежена короткими паузами й об’єднана одним словесним наголосом</w:t>
      </w:r>
      <w:r w:rsidR="009A16E7" w:rsidRPr="00695A49">
        <w:rPr>
          <w:rFonts w:ascii="Times New Roman" w:hAnsi="Times New Roman" w:cs="Times New Roman"/>
          <w:sz w:val="32"/>
          <w:szCs w:val="32"/>
        </w:rPr>
        <w:t xml:space="preserve">. При членуванні фрази на відрізки можуть співпасти мовний такт, видихальна група (фізіологічне поняття) і синтагма </w:t>
      </w:r>
      <w:r w:rsidR="001C131E" w:rsidRPr="00695A49">
        <w:rPr>
          <w:rFonts w:ascii="Times New Roman" w:hAnsi="Times New Roman" w:cs="Times New Roman"/>
          <w:sz w:val="32"/>
          <w:szCs w:val="32"/>
        </w:rPr>
        <w:t>(семантико-синтаксична одиниця)</w:t>
      </w:r>
      <w:r w:rsidR="001C131E" w:rsidRPr="00695A49">
        <w:rPr>
          <w:rFonts w:ascii="Times New Roman" w:hAnsi="Times New Roman" w:cs="Times New Roman"/>
          <w:bCs/>
          <w:sz w:val="32"/>
          <w:szCs w:val="32"/>
        </w:rPr>
        <w:t>. Див. також:</w:t>
      </w:r>
      <w:r w:rsidR="001C131E" w:rsidRPr="00695A49">
        <w:rPr>
          <w:rFonts w:ascii="Times New Roman" w:hAnsi="Times New Roman" w:cs="Times New Roman"/>
          <w:bCs/>
          <w:i/>
          <w:sz w:val="32"/>
          <w:szCs w:val="32"/>
        </w:rPr>
        <w:t xml:space="preserve"> наголос</w:t>
      </w:r>
      <w:r w:rsidR="001C131E" w:rsidRPr="00695A49">
        <w:rPr>
          <w:rFonts w:ascii="Times New Roman" w:hAnsi="Times New Roman" w:cs="Times New Roman"/>
          <w:bCs/>
          <w:sz w:val="32"/>
          <w:szCs w:val="32"/>
        </w:rPr>
        <w:t>.</w:t>
      </w:r>
    </w:p>
    <w:p w:rsidR="0025696C" w:rsidRPr="00695A49" w:rsidRDefault="0025696C" w:rsidP="0025696C">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Мовні засоби </w:t>
      </w:r>
      <w:r w:rsidR="00F757C4" w:rsidRPr="00F757C4">
        <w:rPr>
          <w:rFonts w:ascii="Times New Roman" w:hAnsi="Times New Roman" w:cs="Times New Roman"/>
          <w:bCs/>
          <w:sz w:val="32"/>
          <w:szCs w:val="32"/>
        </w:rPr>
        <w:t>(вербальні засоби)</w:t>
      </w:r>
      <w:r w:rsidR="00F757C4">
        <w:rPr>
          <w:rFonts w:ascii="Times New Roman" w:hAnsi="Times New Roman" w:cs="Times New Roman"/>
          <w:b/>
          <w:bCs/>
          <w:sz w:val="32"/>
          <w:szCs w:val="32"/>
        </w:rPr>
        <w:t xml:space="preserve"> </w:t>
      </w:r>
      <w:r w:rsidRPr="00695A49">
        <w:rPr>
          <w:rFonts w:ascii="Times New Roman" w:hAnsi="Times New Roman" w:cs="Times New Roman"/>
          <w:bCs/>
          <w:sz w:val="32"/>
          <w:szCs w:val="32"/>
        </w:rPr>
        <w:t>– одиниці мовної системи (звуки, писемні знаки, морфеми, слова, словосполучення, речення, складні синтаксичні конструкції), за допомогою яких створюються висловлювання, тексти.</w:t>
      </w:r>
      <w:r w:rsidR="00F757C4">
        <w:rPr>
          <w:rFonts w:ascii="Times New Roman" w:hAnsi="Times New Roman" w:cs="Times New Roman"/>
          <w:bCs/>
          <w:sz w:val="32"/>
          <w:szCs w:val="32"/>
        </w:rPr>
        <w:t xml:space="preserve"> Див. також: </w:t>
      </w:r>
      <w:r w:rsidR="00F757C4" w:rsidRPr="00F757C4">
        <w:rPr>
          <w:rFonts w:ascii="Times New Roman" w:hAnsi="Times New Roman" w:cs="Times New Roman"/>
          <w:bCs/>
          <w:i/>
          <w:sz w:val="32"/>
          <w:szCs w:val="32"/>
        </w:rPr>
        <w:t xml:space="preserve">невербальні засоби </w:t>
      </w:r>
      <w:r w:rsidR="00F757C4">
        <w:rPr>
          <w:rFonts w:ascii="Times New Roman" w:hAnsi="Times New Roman" w:cs="Times New Roman"/>
          <w:bCs/>
          <w:i/>
          <w:sz w:val="32"/>
          <w:szCs w:val="32"/>
        </w:rPr>
        <w:t>спілкування</w:t>
      </w:r>
      <w:r w:rsidR="00F757C4">
        <w:rPr>
          <w:rFonts w:ascii="Times New Roman" w:hAnsi="Times New Roman" w:cs="Times New Roman"/>
          <w:bCs/>
          <w:sz w:val="32"/>
          <w:szCs w:val="32"/>
        </w:rPr>
        <w:t xml:space="preserve">. </w:t>
      </w:r>
    </w:p>
    <w:p w:rsidR="00FD228D" w:rsidRPr="00695A49" w:rsidRDefault="00C5194A" w:rsidP="0025696C">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lastRenderedPageBreak/>
        <w:t>Мовно</w:t>
      </w:r>
      <w:r w:rsidR="00FD228D" w:rsidRPr="00695A49">
        <w:rPr>
          <w:rFonts w:ascii="Times New Roman" w:hAnsi="Times New Roman" w:cs="Times New Roman"/>
          <w:b/>
          <w:bCs/>
          <w:sz w:val="32"/>
          <w:szCs w:val="32"/>
        </w:rPr>
        <w:t xml:space="preserve">стилістичне оформлення </w:t>
      </w:r>
      <w:r w:rsidR="00AE41F3" w:rsidRPr="00695A49">
        <w:rPr>
          <w:rFonts w:ascii="Times New Roman" w:hAnsi="Times New Roman" w:cs="Times New Roman"/>
          <w:bCs/>
          <w:sz w:val="32"/>
          <w:szCs w:val="32"/>
        </w:rPr>
        <w:t xml:space="preserve">– виклад, словесне вираження, </w:t>
      </w:r>
      <w:r w:rsidR="00FD228D" w:rsidRPr="00695A49">
        <w:rPr>
          <w:rFonts w:ascii="Times New Roman" w:hAnsi="Times New Roman" w:cs="Times New Roman"/>
          <w:bCs/>
          <w:sz w:val="32"/>
          <w:szCs w:val="32"/>
        </w:rPr>
        <w:t>передача змісту твору словами.</w:t>
      </w:r>
    </w:p>
    <w:p w:rsidR="00BF662F" w:rsidRPr="00695A49" w:rsidRDefault="00FD228D"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Модальний </w:t>
      </w:r>
      <w:r w:rsidRPr="00695A49">
        <w:rPr>
          <w:rFonts w:ascii="Times New Roman" w:hAnsi="Times New Roman" w:cs="Times New Roman"/>
          <w:bCs/>
          <w:sz w:val="32"/>
          <w:szCs w:val="32"/>
        </w:rPr>
        <w:t xml:space="preserve">– той, що виражає відношення мовця до змісту висловлення </w:t>
      </w:r>
      <w:r w:rsidR="00FE16F4" w:rsidRPr="00695A49">
        <w:rPr>
          <w:rFonts w:ascii="Times New Roman" w:hAnsi="Times New Roman" w:cs="Times New Roman"/>
          <w:bCs/>
          <w:sz w:val="32"/>
          <w:szCs w:val="32"/>
        </w:rPr>
        <w:t>та</w:t>
      </w:r>
      <w:r w:rsidRPr="00695A49">
        <w:rPr>
          <w:rFonts w:ascii="Times New Roman" w:hAnsi="Times New Roman" w:cs="Times New Roman"/>
          <w:bCs/>
          <w:sz w:val="32"/>
          <w:szCs w:val="32"/>
        </w:rPr>
        <w:t xml:space="preserve"> його </w:t>
      </w:r>
      <w:r w:rsidR="00BF662F" w:rsidRPr="00695A49">
        <w:rPr>
          <w:rFonts w:ascii="Times New Roman" w:hAnsi="Times New Roman" w:cs="Times New Roman"/>
          <w:bCs/>
          <w:sz w:val="32"/>
          <w:szCs w:val="32"/>
        </w:rPr>
        <w:t>й</w:t>
      </w:r>
      <w:r w:rsidRPr="00695A49">
        <w:rPr>
          <w:rFonts w:ascii="Times New Roman" w:hAnsi="Times New Roman" w:cs="Times New Roman"/>
          <w:bCs/>
          <w:sz w:val="32"/>
          <w:szCs w:val="32"/>
        </w:rPr>
        <w:t>мовірності,</w:t>
      </w:r>
      <w:r w:rsidR="00BF662F" w:rsidRPr="00695A49">
        <w:rPr>
          <w:rFonts w:ascii="Times New Roman" w:hAnsi="Times New Roman" w:cs="Times New Roman"/>
          <w:bCs/>
          <w:sz w:val="32"/>
          <w:szCs w:val="32"/>
        </w:rPr>
        <w:t xml:space="preserve"> можливості, необхідності тощо.</w:t>
      </w:r>
    </w:p>
    <w:p w:rsidR="00AC0124" w:rsidRPr="00695A49" w:rsidRDefault="00FD228D"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Модальність</w:t>
      </w:r>
      <w:r w:rsidRPr="00695A49">
        <w:rPr>
          <w:rFonts w:ascii="Times New Roman" w:hAnsi="Times New Roman" w:cs="Times New Roman"/>
          <w:sz w:val="32"/>
          <w:szCs w:val="32"/>
        </w:rPr>
        <w:t xml:space="preserve"> – функціонально-семантична категорія, </w:t>
      </w:r>
      <w:r w:rsidR="00E5336F">
        <w:rPr>
          <w:rFonts w:ascii="Times New Roman" w:hAnsi="Times New Roman" w:cs="Times New Roman"/>
          <w:sz w:val="32"/>
          <w:szCs w:val="32"/>
        </w:rPr>
        <w:t xml:space="preserve">що </w:t>
      </w:r>
      <w:r w:rsidRPr="00695A49">
        <w:rPr>
          <w:rFonts w:ascii="Times New Roman" w:hAnsi="Times New Roman" w:cs="Times New Roman"/>
          <w:sz w:val="32"/>
          <w:szCs w:val="32"/>
        </w:rPr>
        <w:t xml:space="preserve">виражає </w:t>
      </w:r>
      <w:r w:rsidR="00E5336F">
        <w:rPr>
          <w:rFonts w:ascii="Times New Roman" w:hAnsi="Times New Roman" w:cs="Times New Roman"/>
          <w:sz w:val="32"/>
          <w:szCs w:val="32"/>
        </w:rPr>
        <w:t>реальні / ірреальні відношення висловлен</w:t>
      </w:r>
      <w:r w:rsidR="00A9298D" w:rsidRPr="00695A49">
        <w:rPr>
          <w:rFonts w:ascii="Times New Roman" w:hAnsi="Times New Roman" w:cs="Times New Roman"/>
          <w:sz w:val="32"/>
          <w:szCs w:val="32"/>
        </w:rPr>
        <w:t>ня до дійсності</w:t>
      </w:r>
      <w:r w:rsidR="00E5336F">
        <w:rPr>
          <w:rFonts w:ascii="Times New Roman" w:hAnsi="Times New Roman" w:cs="Times New Roman"/>
          <w:sz w:val="32"/>
          <w:szCs w:val="32"/>
        </w:rPr>
        <w:t>, цільову настанову або</w:t>
      </w:r>
      <w:r w:rsidRPr="00695A49">
        <w:rPr>
          <w:rFonts w:ascii="Times New Roman" w:hAnsi="Times New Roman" w:cs="Times New Roman"/>
          <w:sz w:val="32"/>
          <w:szCs w:val="32"/>
        </w:rPr>
        <w:t xml:space="preserve"> </w:t>
      </w:r>
      <w:r w:rsidR="0094170C" w:rsidRPr="00695A49">
        <w:rPr>
          <w:rFonts w:ascii="Times New Roman" w:hAnsi="Times New Roman" w:cs="Times New Roman"/>
          <w:sz w:val="32"/>
          <w:szCs w:val="32"/>
        </w:rPr>
        <w:t>ставлення</w:t>
      </w:r>
      <w:r w:rsidR="00A9298D" w:rsidRPr="00695A49">
        <w:rPr>
          <w:rFonts w:ascii="Times New Roman" w:hAnsi="Times New Roman" w:cs="Times New Roman"/>
          <w:sz w:val="32"/>
          <w:szCs w:val="32"/>
        </w:rPr>
        <w:t xml:space="preserve"> мовця до змісту повідомлюваного (</w:t>
      </w:r>
      <w:r w:rsidRPr="00695A49">
        <w:rPr>
          <w:rFonts w:ascii="Times New Roman" w:hAnsi="Times New Roman" w:cs="Times New Roman"/>
          <w:sz w:val="32"/>
          <w:szCs w:val="32"/>
        </w:rPr>
        <w:t xml:space="preserve">різні види </w:t>
      </w:r>
      <w:r w:rsidR="00A9298D" w:rsidRPr="00695A49">
        <w:rPr>
          <w:rFonts w:ascii="Times New Roman" w:hAnsi="Times New Roman" w:cs="Times New Roman"/>
          <w:sz w:val="32"/>
          <w:szCs w:val="32"/>
        </w:rPr>
        <w:t xml:space="preserve">його </w:t>
      </w:r>
      <w:r w:rsidRPr="00695A49">
        <w:rPr>
          <w:rFonts w:ascii="Times New Roman" w:hAnsi="Times New Roman" w:cs="Times New Roman"/>
          <w:sz w:val="32"/>
          <w:szCs w:val="32"/>
        </w:rPr>
        <w:t>суб’єктивної кваліфікації</w:t>
      </w:r>
      <w:r w:rsidR="00A9298D" w:rsidRPr="00695A49">
        <w:rPr>
          <w:rFonts w:ascii="Times New Roman" w:hAnsi="Times New Roman" w:cs="Times New Roman"/>
          <w:sz w:val="32"/>
          <w:szCs w:val="32"/>
        </w:rPr>
        <w:t>)</w:t>
      </w:r>
      <w:r w:rsidRPr="00695A49">
        <w:rPr>
          <w:rFonts w:ascii="Times New Roman" w:hAnsi="Times New Roman" w:cs="Times New Roman"/>
          <w:sz w:val="32"/>
          <w:szCs w:val="32"/>
        </w:rPr>
        <w:t>. Модальна оцінка виражається за допомогою понять «необхідно», «можливо», «неможливо», «доведено</w:t>
      </w:r>
      <w:r w:rsidRPr="00695A49">
        <w:rPr>
          <w:rFonts w:ascii="Times New Roman" w:hAnsi="Times New Roman" w:cs="Times New Roman"/>
          <w:bCs/>
          <w:sz w:val="32"/>
          <w:szCs w:val="32"/>
        </w:rPr>
        <w:t>», «обов’язково»,</w:t>
      </w:r>
      <w:r w:rsidRPr="00695A49">
        <w:rPr>
          <w:rFonts w:ascii="Times New Roman" w:hAnsi="Times New Roman" w:cs="Times New Roman"/>
          <w:sz w:val="32"/>
          <w:szCs w:val="32"/>
        </w:rPr>
        <w:t xml:space="preserve"> «випадково»</w:t>
      </w:r>
      <w:r w:rsidRPr="00695A49">
        <w:rPr>
          <w:rFonts w:ascii="Times New Roman" w:hAnsi="Times New Roman" w:cs="Times New Roman"/>
          <w:bCs/>
          <w:sz w:val="32"/>
          <w:szCs w:val="32"/>
        </w:rPr>
        <w:t xml:space="preserve"> тощо.</w:t>
      </w:r>
      <w:bookmarkStart w:id="17" w:name="183"/>
    </w:p>
    <w:p w:rsidR="00AC0124" w:rsidRPr="00695A49" w:rsidRDefault="00AC0124"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eastAsia="Times New Roman" w:hAnsi="Times New Roman" w:cs="Times New Roman"/>
          <w:b/>
          <w:bCs/>
          <w:sz w:val="32"/>
          <w:szCs w:val="32"/>
          <w:lang w:eastAsia="uk-UA"/>
        </w:rPr>
        <w:t>Молитва</w:t>
      </w:r>
      <w:r w:rsidRPr="00695A49">
        <w:rPr>
          <w:rFonts w:ascii="Times New Roman" w:eastAsia="Times New Roman" w:hAnsi="Times New Roman" w:cs="Times New Roman"/>
          <w:bCs/>
          <w:sz w:val="32"/>
          <w:szCs w:val="32"/>
          <w:lang w:eastAsia="uk-UA"/>
        </w:rPr>
        <w:t xml:space="preserve"> </w:t>
      </w:r>
      <w:bookmarkEnd w:id="17"/>
      <w:r w:rsidRPr="00695A49">
        <w:rPr>
          <w:rFonts w:ascii="Times New Roman" w:eastAsia="Times New Roman" w:hAnsi="Times New Roman" w:cs="Times New Roman"/>
          <w:sz w:val="32"/>
          <w:szCs w:val="32"/>
          <w:lang w:eastAsia="uk-UA"/>
        </w:rPr>
        <w:t>– твip на бiблiйнi, житiйнi теми. Виникла на основi пеpвiсних магічних заклинань i замовлянь, пpохань, звеpнень до вищих сил, стал</w:t>
      </w:r>
      <w:r w:rsidR="00FE16F4" w:rsidRPr="00695A49">
        <w:rPr>
          <w:rFonts w:ascii="Times New Roman" w:eastAsia="Times New Roman" w:hAnsi="Times New Roman" w:cs="Times New Roman"/>
          <w:sz w:val="32"/>
          <w:szCs w:val="32"/>
          <w:lang w:eastAsia="uk-UA"/>
        </w:rPr>
        <w:t>а атpибутом культiв i обpядiв; п</w:t>
      </w:r>
      <w:r w:rsidRPr="00695A49">
        <w:rPr>
          <w:rFonts w:ascii="Times New Roman" w:eastAsia="Times New Roman" w:hAnsi="Times New Roman" w:cs="Times New Roman"/>
          <w:sz w:val="32"/>
          <w:szCs w:val="32"/>
          <w:lang w:eastAsia="uk-UA"/>
        </w:rPr>
        <w:t>обудована на вipi в магiчну силу слова</w:t>
      </w:r>
      <w:r w:rsidRPr="00695A49">
        <w:rPr>
          <w:rFonts w:ascii="Times New Roman" w:eastAsia="Times New Roman" w:hAnsi="Times New Roman" w:cs="Times New Roman"/>
          <w:i/>
          <w:iCs/>
          <w:sz w:val="32"/>
          <w:szCs w:val="32"/>
          <w:lang w:eastAsia="uk-UA"/>
        </w:rPr>
        <w:t>.</w:t>
      </w:r>
    </w:p>
    <w:p w:rsidR="00FD228D" w:rsidRPr="00695A49" w:rsidRDefault="00FD228D"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Монолог </w:t>
      </w:r>
      <w:r w:rsidRPr="00695A49">
        <w:rPr>
          <w:rFonts w:ascii="Times New Roman" w:hAnsi="Times New Roman" w:cs="Times New Roman"/>
          <w:sz w:val="32"/>
          <w:szCs w:val="32"/>
        </w:rPr>
        <w:t xml:space="preserve">– </w:t>
      </w:r>
      <w:r w:rsidRPr="00695A49">
        <w:rPr>
          <w:rFonts w:ascii="Times New Roman" w:eastAsia="Times New Roman" w:hAnsi="Times New Roman" w:cs="Times New Roman"/>
          <w:sz w:val="32"/>
          <w:szCs w:val="32"/>
          <w:lang w:eastAsia="uk-UA"/>
        </w:rPr>
        <w:t>функціонально-комунікати</w:t>
      </w:r>
      <w:r w:rsidR="0019644D" w:rsidRPr="00695A49">
        <w:rPr>
          <w:rFonts w:ascii="Times New Roman" w:eastAsia="Times New Roman" w:hAnsi="Times New Roman" w:cs="Times New Roman"/>
          <w:sz w:val="32"/>
          <w:szCs w:val="32"/>
          <w:lang w:eastAsia="uk-UA"/>
        </w:rPr>
        <w:t xml:space="preserve">вний різновид мовлення; розгорнуте висловлювання </w:t>
      </w:r>
      <w:r w:rsidRPr="00695A49">
        <w:rPr>
          <w:rFonts w:ascii="Times New Roman" w:eastAsia="Times New Roman" w:hAnsi="Times New Roman" w:cs="Times New Roman"/>
          <w:sz w:val="32"/>
          <w:szCs w:val="32"/>
          <w:lang w:eastAsia="uk-UA"/>
        </w:rPr>
        <w:t xml:space="preserve">особи, звернене до </w:t>
      </w:r>
      <w:r w:rsidR="0019644D" w:rsidRPr="00695A49">
        <w:rPr>
          <w:rFonts w:ascii="Times New Roman" w:eastAsia="Times New Roman" w:hAnsi="Times New Roman" w:cs="Times New Roman"/>
          <w:sz w:val="32"/>
          <w:szCs w:val="32"/>
          <w:lang w:eastAsia="uk-UA"/>
        </w:rPr>
        <w:t xml:space="preserve">однієї людини </w:t>
      </w:r>
      <w:r w:rsidR="00BA44D7" w:rsidRPr="00695A49">
        <w:rPr>
          <w:rFonts w:ascii="Times New Roman" w:eastAsia="Times New Roman" w:hAnsi="Times New Roman" w:cs="Times New Roman"/>
          <w:sz w:val="32"/>
          <w:szCs w:val="32"/>
          <w:lang w:eastAsia="uk-UA"/>
        </w:rPr>
        <w:t>або</w:t>
      </w:r>
      <w:r w:rsidR="0019644D"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sz w:val="32"/>
          <w:szCs w:val="32"/>
          <w:lang w:eastAsia="uk-UA"/>
        </w:rPr>
        <w:t>широкої аудитор</w:t>
      </w:r>
      <w:r w:rsidR="00864CBF">
        <w:rPr>
          <w:rFonts w:ascii="Times New Roman" w:eastAsia="Times New Roman" w:hAnsi="Times New Roman" w:cs="Times New Roman"/>
          <w:sz w:val="32"/>
          <w:szCs w:val="32"/>
          <w:lang w:eastAsia="uk-UA"/>
        </w:rPr>
        <w:t>ії з метою впливу на неї,</w:t>
      </w:r>
      <w:r w:rsidRPr="00695A49">
        <w:rPr>
          <w:rFonts w:ascii="Times New Roman" w:eastAsia="Times New Roman" w:hAnsi="Times New Roman" w:cs="Times New Roman"/>
          <w:sz w:val="32"/>
          <w:szCs w:val="32"/>
          <w:lang w:eastAsia="uk-UA"/>
        </w:rPr>
        <w:t xml:space="preserve"> розраховане на </w:t>
      </w:r>
      <w:r w:rsidR="00864CBF">
        <w:rPr>
          <w:rFonts w:ascii="Times New Roman" w:eastAsia="Times New Roman" w:hAnsi="Times New Roman" w:cs="Times New Roman"/>
          <w:sz w:val="32"/>
          <w:szCs w:val="32"/>
          <w:lang w:eastAsia="uk-UA"/>
        </w:rPr>
        <w:t>пасивне й опосередковане сприйняття, а не на безпосередню мовленнєву реакцію інших</w:t>
      </w:r>
      <w:r w:rsidRPr="00695A49">
        <w:rPr>
          <w:rFonts w:ascii="Times New Roman" w:eastAsia="Times New Roman" w:hAnsi="Times New Roman" w:cs="Times New Roman"/>
          <w:sz w:val="32"/>
          <w:szCs w:val="32"/>
          <w:lang w:eastAsia="uk-UA"/>
        </w:rPr>
        <w:t>; на відміну від діалогу монолог має певну композиційну організованість і змістову завершеність. Монологічна мова характеризується використанням складніших синтакси</w:t>
      </w:r>
      <w:r w:rsidR="00C45498" w:rsidRPr="00695A49">
        <w:rPr>
          <w:rFonts w:ascii="Times New Roman" w:eastAsia="Times New Roman" w:hAnsi="Times New Roman" w:cs="Times New Roman"/>
          <w:sz w:val="32"/>
          <w:szCs w:val="32"/>
          <w:lang w:eastAsia="uk-UA"/>
        </w:rPr>
        <w:t xml:space="preserve">чних конструкцій, що пов’язано </w:t>
      </w:r>
      <w:r w:rsidRPr="00695A49">
        <w:rPr>
          <w:rFonts w:ascii="Times New Roman" w:eastAsia="Times New Roman" w:hAnsi="Times New Roman" w:cs="Times New Roman"/>
          <w:sz w:val="32"/>
          <w:szCs w:val="32"/>
          <w:lang w:eastAsia="uk-UA"/>
        </w:rPr>
        <w:t>з прагненням широко охопити тематичний зміст висло</w:t>
      </w:r>
      <w:r w:rsidR="00FE16F4" w:rsidRPr="00695A49">
        <w:rPr>
          <w:rFonts w:ascii="Times New Roman" w:eastAsia="Times New Roman" w:hAnsi="Times New Roman" w:cs="Times New Roman"/>
          <w:sz w:val="32"/>
          <w:szCs w:val="32"/>
          <w:lang w:eastAsia="uk-UA"/>
        </w:rPr>
        <w:t>влення; може мати усну й писемн</w:t>
      </w:r>
      <w:r w:rsidRPr="00695A49">
        <w:rPr>
          <w:rFonts w:ascii="Times New Roman" w:eastAsia="Times New Roman" w:hAnsi="Times New Roman" w:cs="Times New Roman"/>
          <w:sz w:val="32"/>
          <w:szCs w:val="32"/>
          <w:lang w:eastAsia="uk-UA"/>
        </w:rPr>
        <w:t xml:space="preserve">у форми. У художніх творах монолог репрезентує спрямоване на читача мовлення автора або стилізоване під усне, внутрішнє мовлення персонажа. </w:t>
      </w:r>
      <w:r w:rsidR="00FE16F4" w:rsidRPr="00695A49">
        <w:rPr>
          <w:rFonts w:ascii="Times New Roman" w:eastAsia="Times New Roman" w:hAnsi="Times New Roman" w:cs="Times New Roman"/>
          <w:sz w:val="32"/>
          <w:szCs w:val="32"/>
          <w:lang w:eastAsia="uk-UA"/>
        </w:rPr>
        <w:t>В</w:t>
      </w:r>
      <w:r w:rsidRPr="00695A49">
        <w:rPr>
          <w:rFonts w:ascii="Times New Roman" w:eastAsia="Times New Roman" w:hAnsi="Times New Roman" w:cs="Times New Roman"/>
          <w:sz w:val="32"/>
          <w:szCs w:val="32"/>
          <w:lang w:eastAsia="uk-UA"/>
        </w:rPr>
        <w:t xml:space="preserve"> недраматичних творах монолог служить для характеристики персонажів та виявлення авторського ставлення до них. Див. також: </w:t>
      </w:r>
      <w:r w:rsidRPr="00695A49">
        <w:rPr>
          <w:rFonts w:ascii="Times New Roman" w:eastAsia="Times New Roman" w:hAnsi="Times New Roman" w:cs="Times New Roman"/>
          <w:i/>
          <w:sz w:val="32"/>
          <w:szCs w:val="32"/>
          <w:lang w:eastAsia="uk-UA"/>
        </w:rPr>
        <w:t>діалог</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полілог</w:t>
      </w:r>
      <w:r w:rsidRPr="00695A49">
        <w:rPr>
          <w:rFonts w:ascii="Times New Roman" w:eastAsia="Times New Roman" w:hAnsi="Times New Roman" w:cs="Times New Roman"/>
          <w:sz w:val="32"/>
          <w:szCs w:val="32"/>
          <w:lang w:eastAsia="uk-UA"/>
        </w:rPr>
        <w:t>.</w:t>
      </w:r>
    </w:p>
    <w:p w:rsidR="00FD228D" w:rsidRPr="00695A49" w:rsidRDefault="00FD228D" w:rsidP="00E3698B">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Морфологічна норма </w:t>
      </w:r>
      <w:r w:rsidRPr="00695A49">
        <w:rPr>
          <w:rFonts w:ascii="Times New Roman" w:hAnsi="Times New Roman" w:cs="Times New Roman"/>
          <w:bCs/>
          <w:sz w:val="32"/>
          <w:szCs w:val="32"/>
        </w:rPr>
        <w:t>–</w:t>
      </w:r>
      <w:r w:rsidRPr="00695A49">
        <w:rPr>
          <w:rFonts w:ascii="Times New Roman" w:hAnsi="Times New Roman" w:cs="Times New Roman"/>
          <w:sz w:val="32"/>
          <w:szCs w:val="32"/>
        </w:rPr>
        <w:t xml:space="preserve"> мовна норма </w:t>
      </w:r>
      <w:r w:rsidR="00FE16F4" w:rsidRPr="00695A49">
        <w:rPr>
          <w:rFonts w:ascii="Times New Roman" w:hAnsi="Times New Roman" w:cs="Times New Roman"/>
          <w:sz w:val="32"/>
          <w:szCs w:val="32"/>
        </w:rPr>
        <w:t>в</w:t>
      </w:r>
      <w:r w:rsidRPr="00695A49">
        <w:rPr>
          <w:rFonts w:ascii="Times New Roman" w:hAnsi="Times New Roman" w:cs="Times New Roman"/>
          <w:sz w:val="32"/>
          <w:szCs w:val="32"/>
        </w:rPr>
        <w:t xml:space="preserve"> галузі словозміни; регулює правила </w:t>
      </w:r>
      <w:r w:rsidR="002109A2" w:rsidRPr="00695A49">
        <w:rPr>
          <w:rFonts w:ascii="Times New Roman" w:hAnsi="Times New Roman" w:cs="Times New Roman"/>
          <w:sz w:val="32"/>
          <w:szCs w:val="32"/>
        </w:rPr>
        <w:t>творення</w:t>
      </w:r>
      <w:r w:rsidRPr="00695A49">
        <w:rPr>
          <w:rFonts w:ascii="Times New Roman" w:hAnsi="Times New Roman" w:cs="Times New Roman"/>
          <w:sz w:val="32"/>
          <w:szCs w:val="32"/>
        </w:rPr>
        <w:t xml:space="preserve"> нор</w:t>
      </w:r>
      <w:r w:rsidR="00B72270" w:rsidRPr="00695A49">
        <w:rPr>
          <w:rFonts w:ascii="Times New Roman" w:hAnsi="Times New Roman" w:cs="Times New Roman"/>
          <w:sz w:val="32"/>
          <w:szCs w:val="32"/>
        </w:rPr>
        <w:t xml:space="preserve">мативних форм </w:t>
      </w:r>
      <w:r w:rsidR="00027C11" w:rsidRPr="00695A49">
        <w:rPr>
          <w:rFonts w:ascii="Times New Roman" w:hAnsi="Times New Roman" w:cs="Times New Roman"/>
          <w:sz w:val="32"/>
          <w:szCs w:val="32"/>
        </w:rPr>
        <w:t>окремих час</w:t>
      </w:r>
      <w:r w:rsidR="002109A2" w:rsidRPr="00695A49">
        <w:rPr>
          <w:rFonts w:ascii="Times New Roman" w:hAnsi="Times New Roman" w:cs="Times New Roman"/>
          <w:sz w:val="32"/>
          <w:szCs w:val="32"/>
        </w:rPr>
        <w:t>т</w:t>
      </w:r>
      <w:r w:rsidR="00027C11" w:rsidRPr="00695A49">
        <w:rPr>
          <w:rFonts w:ascii="Times New Roman" w:hAnsi="Times New Roman" w:cs="Times New Roman"/>
          <w:sz w:val="32"/>
          <w:szCs w:val="32"/>
        </w:rPr>
        <w:t>ин мови</w:t>
      </w:r>
      <w:r w:rsidRPr="00695A49">
        <w:rPr>
          <w:rFonts w:ascii="Times New Roman" w:hAnsi="Times New Roman" w:cs="Times New Roman"/>
          <w:sz w:val="32"/>
          <w:szCs w:val="32"/>
        </w:rPr>
        <w:t xml:space="preserve"> (</w:t>
      </w:r>
      <w:r w:rsidR="00B72270" w:rsidRPr="00695A49">
        <w:rPr>
          <w:rFonts w:ascii="Times New Roman" w:hAnsi="Times New Roman" w:cs="Times New Roman"/>
          <w:sz w:val="32"/>
          <w:szCs w:val="32"/>
        </w:rPr>
        <w:t>дієвідмін</w:t>
      </w:r>
      <w:r w:rsidR="00FE16F4" w:rsidRPr="00695A49">
        <w:rPr>
          <w:rFonts w:ascii="Times New Roman" w:hAnsi="Times New Roman" w:cs="Times New Roman"/>
          <w:sz w:val="32"/>
          <w:szCs w:val="32"/>
        </w:rPr>
        <w:t xml:space="preserve"> дієслів</w:t>
      </w:r>
      <w:r w:rsidR="00B72270" w:rsidRPr="00695A49">
        <w:rPr>
          <w:rFonts w:ascii="Times New Roman" w:hAnsi="Times New Roman" w:cs="Times New Roman"/>
          <w:sz w:val="32"/>
          <w:szCs w:val="32"/>
        </w:rPr>
        <w:t>, ступенів порівняння прикметників</w:t>
      </w:r>
      <w:r w:rsidRPr="00695A49">
        <w:rPr>
          <w:rFonts w:ascii="Times New Roman" w:hAnsi="Times New Roman" w:cs="Times New Roman"/>
          <w:sz w:val="32"/>
          <w:szCs w:val="32"/>
        </w:rPr>
        <w:t xml:space="preserve"> тощо), вибір </w:t>
      </w:r>
      <w:r w:rsidR="00027C11" w:rsidRPr="00695A49">
        <w:rPr>
          <w:rFonts w:ascii="Times New Roman" w:hAnsi="Times New Roman" w:cs="Times New Roman"/>
          <w:sz w:val="32"/>
          <w:szCs w:val="32"/>
        </w:rPr>
        <w:t xml:space="preserve">та використання </w:t>
      </w:r>
      <w:r w:rsidRPr="00695A49">
        <w:rPr>
          <w:rFonts w:ascii="Times New Roman" w:hAnsi="Times New Roman" w:cs="Times New Roman"/>
          <w:sz w:val="32"/>
          <w:szCs w:val="32"/>
        </w:rPr>
        <w:t>варіантів морфологічної форми окремого слова</w:t>
      </w:r>
      <w:r w:rsidR="00027C11" w:rsidRPr="00695A49">
        <w:rPr>
          <w:rFonts w:ascii="Times New Roman" w:hAnsi="Times New Roman" w:cs="Times New Roman"/>
          <w:sz w:val="32"/>
          <w:szCs w:val="32"/>
        </w:rPr>
        <w:t xml:space="preserve"> (видових пар дієслів, дієприкметників, </w:t>
      </w:r>
      <w:r w:rsidR="000C4C83" w:rsidRPr="00695A49">
        <w:rPr>
          <w:rFonts w:ascii="Times New Roman" w:hAnsi="Times New Roman" w:cs="Times New Roman"/>
          <w:sz w:val="32"/>
          <w:szCs w:val="32"/>
        </w:rPr>
        <w:t xml:space="preserve">синонімічних відмінкових форм іменників, </w:t>
      </w:r>
      <w:r w:rsidR="00027C11" w:rsidRPr="00695A49">
        <w:rPr>
          <w:rFonts w:ascii="Times New Roman" w:hAnsi="Times New Roman" w:cs="Times New Roman"/>
          <w:sz w:val="32"/>
          <w:szCs w:val="32"/>
        </w:rPr>
        <w:t xml:space="preserve">стягнених і нестягнених форм прикметників, числівників </w:t>
      </w:r>
      <w:r w:rsidR="000C4C83" w:rsidRPr="00695A49">
        <w:rPr>
          <w:rFonts w:ascii="Times New Roman" w:hAnsi="Times New Roman" w:cs="Times New Roman"/>
          <w:sz w:val="32"/>
          <w:szCs w:val="32"/>
        </w:rPr>
        <w:t>і т.</w:t>
      </w:r>
      <w:r w:rsidR="00027C11" w:rsidRPr="00695A49">
        <w:rPr>
          <w:rFonts w:ascii="Times New Roman" w:hAnsi="Times New Roman" w:cs="Times New Roman"/>
          <w:sz w:val="32"/>
          <w:szCs w:val="32"/>
        </w:rPr>
        <w:t xml:space="preserve"> ін.),</w:t>
      </w:r>
      <w:r w:rsidRPr="00695A49">
        <w:rPr>
          <w:rFonts w:ascii="Times New Roman" w:hAnsi="Times New Roman" w:cs="Times New Roman"/>
          <w:sz w:val="32"/>
          <w:szCs w:val="32"/>
        </w:rPr>
        <w:t xml:space="preserve"> </w:t>
      </w:r>
      <w:r w:rsidR="00027C11" w:rsidRPr="00695A49">
        <w:rPr>
          <w:rFonts w:ascii="Times New Roman" w:hAnsi="Times New Roman" w:cs="Times New Roman"/>
          <w:sz w:val="32"/>
          <w:szCs w:val="32"/>
        </w:rPr>
        <w:t xml:space="preserve">її </w:t>
      </w:r>
      <w:r w:rsidRPr="00695A49">
        <w:rPr>
          <w:rFonts w:ascii="Times New Roman" w:hAnsi="Times New Roman" w:cs="Times New Roman"/>
          <w:sz w:val="32"/>
          <w:szCs w:val="32"/>
        </w:rPr>
        <w:t>поєднання з іншими словами. Наприкл</w:t>
      </w:r>
      <w:r w:rsidR="00C45498" w:rsidRPr="00695A49">
        <w:rPr>
          <w:rFonts w:ascii="Times New Roman" w:hAnsi="Times New Roman" w:cs="Times New Roman"/>
          <w:sz w:val="32"/>
          <w:szCs w:val="32"/>
        </w:rPr>
        <w:t>ад: морфологічною нормою є форми</w:t>
      </w:r>
      <w:r w:rsidRPr="00695A49">
        <w:rPr>
          <w:rFonts w:ascii="Times New Roman" w:hAnsi="Times New Roman" w:cs="Times New Roman"/>
          <w:sz w:val="32"/>
          <w:szCs w:val="32"/>
        </w:rPr>
        <w:t xml:space="preserve"> Р. </w:t>
      </w:r>
      <w:r w:rsidR="00C45498" w:rsidRPr="00695A49">
        <w:rPr>
          <w:rFonts w:ascii="Times New Roman" w:hAnsi="Times New Roman" w:cs="Times New Roman"/>
          <w:sz w:val="32"/>
          <w:szCs w:val="32"/>
        </w:rPr>
        <w:t xml:space="preserve">відм. </w:t>
      </w:r>
      <w:r w:rsidR="00C45498" w:rsidRPr="00695A49">
        <w:rPr>
          <w:rFonts w:ascii="Times New Roman" w:hAnsi="Times New Roman" w:cs="Times New Roman"/>
          <w:sz w:val="32"/>
          <w:szCs w:val="32"/>
        </w:rPr>
        <w:lastRenderedPageBreak/>
        <w:t>одн. іменників чол. р. ІІ</w:t>
      </w:r>
      <w:r w:rsidRPr="00695A49">
        <w:rPr>
          <w:rFonts w:ascii="Times New Roman" w:hAnsi="Times New Roman" w:cs="Times New Roman"/>
          <w:sz w:val="32"/>
          <w:szCs w:val="32"/>
        </w:rPr>
        <w:t xml:space="preserve"> відм. – </w:t>
      </w:r>
      <w:r w:rsidRPr="00695A49">
        <w:rPr>
          <w:rFonts w:ascii="Times New Roman" w:hAnsi="Times New Roman" w:cs="Times New Roman"/>
          <w:i/>
          <w:sz w:val="32"/>
          <w:szCs w:val="32"/>
        </w:rPr>
        <w:t>вітр</w:t>
      </w:r>
      <w:r w:rsidRPr="00695A49">
        <w:rPr>
          <w:rFonts w:ascii="Times New Roman" w:hAnsi="Times New Roman" w:cs="Times New Roman"/>
          <w:b/>
          <w:i/>
          <w:sz w:val="32"/>
          <w:szCs w:val="32"/>
        </w:rPr>
        <w:t>у</w:t>
      </w:r>
      <w:r w:rsidRPr="00695A49">
        <w:rPr>
          <w:rFonts w:ascii="Times New Roman" w:hAnsi="Times New Roman" w:cs="Times New Roman"/>
          <w:sz w:val="32"/>
          <w:szCs w:val="32"/>
        </w:rPr>
        <w:t xml:space="preserve"> (як явища природи) і </w:t>
      </w:r>
      <w:r w:rsidRPr="00695A49">
        <w:rPr>
          <w:rFonts w:ascii="Times New Roman" w:hAnsi="Times New Roman" w:cs="Times New Roman"/>
          <w:i/>
          <w:sz w:val="32"/>
          <w:szCs w:val="32"/>
        </w:rPr>
        <w:t>Вітр</w:t>
      </w:r>
      <w:r w:rsidRPr="00695A49">
        <w:rPr>
          <w:rFonts w:ascii="Times New Roman" w:hAnsi="Times New Roman" w:cs="Times New Roman"/>
          <w:b/>
          <w:i/>
          <w:sz w:val="32"/>
          <w:szCs w:val="32"/>
        </w:rPr>
        <w:t>а</w:t>
      </w:r>
      <w:r w:rsidRPr="00695A49">
        <w:rPr>
          <w:rFonts w:ascii="Times New Roman" w:hAnsi="Times New Roman" w:cs="Times New Roman"/>
          <w:sz w:val="32"/>
          <w:szCs w:val="32"/>
        </w:rPr>
        <w:t xml:space="preserve"> (персоніфікований образ); парале</w:t>
      </w:r>
      <w:r w:rsidR="00C45498" w:rsidRPr="00695A49">
        <w:rPr>
          <w:rFonts w:ascii="Times New Roman" w:hAnsi="Times New Roman" w:cs="Times New Roman"/>
          <w:sz w:val="32"/>
          <w:szCs w:val="32"/>
        </w:rPr>
        <w:t xml:space="preserve">льні форми </w:t>
      </w:r>
      <w:r w:rsidRPr="00695A49">
        <w:rPr>
          <w:rFonts w:ascii="Times New Roman" w:hAnsi="Times New Roman" w:cs="Times New Roman"/>
          <w:sz w:val="32"/>
          <w:szCs w:val="32"/>
        </w:rPr>
        <w:t>Д. відм. одн.</w:t>
      </w:r>
      <w:r w:rsidR="00C45498" w:rsidRPr="00695A49">
        <w:rPr>
          <w:rFonts w:ascii="Times New Roman" w:hAnsi="Times New Roman" w:cs="Times New Roman"/>
          <w:sz w:val="32"/>
          <w:szCs w:val="32"/>
        </w:rPr>
        <w:t xml:space="preserve"> іменників ІІ відм.</w:t>
      </w:r>
      <w:r w:rsidRPr="00695A49">
        <w:rPr>
          <w:rFonts w:ascii="Times New Roman" w:hAnsi="Times New Roman" w:cs="Times New Roman"/>
          <w:sz w:val="32"/>
          <w:szCs w:val="32"/>
        </w:rPr>
        <w:t xml:space="preserve">, однак у назвах істот (осіб) – надається перевага закінченню </w:t>
      </w:r>
      <w:r w:rsidRPr="00695A49">
        <w:rPr>
          <w:rFonts w:ascii="Times New Roman" w:hAnsi="Times New Roman" w:cs="Times New Roman"/>
          <w:i/>
          <w:sz w:val="32"/>
          <w:szCs w:val="32"/>
        </w:rPr>
        <w:t>-ові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-еві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-єві</w:t>
      </w:r>
      <w:r w:rsidRPr="00695A49">
        <w:rPr>
          <w:rFonts w:ascii="Times New Roman" w:hAnsi="Times New Roman" w:cs="Times New Roman"/>
          <w:sz w:val="32"/>
          <w:szCs w:val="32"/>
        </w:rPr>
        <w:t xml:space="preserve">), а неістот </w:t>
      </w:r>
      <w:r w:rsidRPr="00695A49">
        <w:rPr>
          <w:rFonts w:ascii="Times New Roman" w:hAnsi="Times New Roman" w:cs="Times New Roman"/>
          <w:i/>
          <w:sz w:val="32"/>
          <w:szCs w:val="32"/>
        </w:rPr>
        <w:t>-у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-ю</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Іван</w:t>
      </w:r>
      <w:r w:rsidRPr="00695A49">
        <w:rPr>
          <w:rFonts w:ascii="Times New Roman" w:hAnsi="Times New Roman" w:cs="Times New Roman"/>
          <w:b/>
          <w:i/>
          <w:sz w:val="32"/>
          <w:szCs w:val="32"/>
        </w:rPr>
        <w:t>ові</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директор</w:t>
      </w:r>
      <w:r w:rsidRPr="00695A49">
        <w:rPr>
          <w:rFonts w:ascii="Times New Roman" w:hAnsi="Times New Roman" w:cs="Times New Roman"/>
          <w:b/>
          <w:i/>
          <w:sz w:val="32"/>
          <w:szCs w:val="32"/>
        </w:rPr>
        <w:t>ові</w:t>
      </w:r>
      <w:r w:rsidRPr="00695A49">
        <w:rPr>
          <w:rFonts w:ascii="Times New Roman" w:hAnsi="Times New Roman" w:cs="Times New Roman"/>
          <w:b/>
          <w:sz w:val="32"/>
          <w:szCs w:val="32"/>
        </w:rPr>
        <w:t xml:space="preserve"> </w:t>
      </w:r>
      <w:r w:rsidRPr="00695A49">
        <w:rPr>
          <w:rFonts w:ascii="Times New Roman" w:hAnsi="Times New Roman" w:cs="Times New Roman"/>
          <w:sz w:val="32"/>
          <w:szCs w:val="32"/>
        </w:rPr>
        <w:t>(</w:t>
      </w:r>
      <w:r w:rsidRPr="00695A49">
        <w:rPr>
          <w:rFonts w:ascii="Times New Roman" w:hAnsi="Times New Roman" w:cs="Times New Roman"/>
          <w:b/>
          <w:i/>
          <w:sz w:val="32"/>
          <w:szCs w:val="32"/>
        </w:rPr>
        <w:t>-у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вол</w:t>
      </w:r>
      <w:r w:rsidRPr="00695A49">
        <w:rPr>
          <w:rFonts w:ascii="Times New Roman" w:hAnsi="Times New Roman" w:cs="Times New Roman"/>
          <w:b/>
          <w:i/>
          <w:sz w:val="32"/>
          <w:szCs w:val="32"/>
        </w:rPr>
        <w:t xml:space="preserve">ові </w:t>
      </w:r>
      <w:r w:rsidRPr="00695A49">
        <w:rPr>
          <w:rFonts w:ascii="Times New Roman" w:hAnsi="Times New Roman" w:cs="Times New Roman"/>
          <w:sz w:val="32"/>
          <w:szCs w:val="32"/>
        </w:rPr>
        <w:t>(</w:t>
      </w:r>
      <w:r w:rsidRPr="00695A49">
        <w:rPr>
          <w:rFonts w:ascii="Times New Roman" w:hAnsi="Times New Roman" w:cs="Times New Roman"/>
          <w:b/>
          <w:i/>
          <w:sz w:val="32"/>
          <w:szCs w:val="32"/>
        </w:rPr>
        <w:t>-у</w:t>
      </w:r>
      <w:r w:rsidRPr="00695A49">
        <w:rPr>
          <w:rFonts w:ascii="Times New Roman" w:hAnsi="Times New Roman" w:cs="Times New Roman"/>
          <w:sz w:val="32"/>
          <w:szCs w:val="32"/>
        </w:rPr>
        <w:t xml:space="preserve">) та </w:t>
      </w:r>
      <w:r w:rsidRPr="00695A49">
        <w:rPr>
          <w:rFonts w:ascii="Times New Roman" w:hAnsi="Times New Roman" w:cs="Times New Roman"/>
          <w:i/>
          <w:sz w:val="32"/>
          <w:szCs w:val="32"/>
        </w:rPr>
        <w:t>вітр</w:t>
      </w:r>
      <w:r w:rsidRPr="00695A49">
        <w:rPr>
          <w:rFonts w:ascii="Times New Roman" w:hAnsi="Times New Roman" w:cs="Times New Roman"/>
          <w:b/>
          <w:i/>
          <w:sz w:val="32"/>
          <w:szCs w:val="32"/>
        </w:rPr>
        <w:t>у</w:t>
      </w:r>
      <w:r w:rsidR="00DB3F99">
        <w:rPr>
          <w:rFonts w:ascii="Times New Roman" w:hAnsi="Times New Roman" w:cs="Times New Roman"/>
          <w:sz w:val="32"/>
          <w:szCs w:val="32"/>
        </w:rPr>
        <w:t xml:space="preserve"> </w:t>
      </w:r>
      <w:r w:rsidRPr="00695A49">
        <w:rPr>
          <w:rFonts w:ascii="Times New Roman" w:hAnsi="Times New Roman" w:cs="Times New Roman"/>
          <w:sz w:val="32"/>
          <w:szCs w:val="32"/>
        </w:rPr>
        <w:t>(</w:t>
      </w:r>
      <w:r w:rsidRPr="00695A49">
        <w:rPr>
          <w:rFonts w:ascii="Times New Roman" w:hAnsi="Times New Roman" w:cs="Times New Roman"/>
          <w:b/>
          <w:i/>
          <w:sz w:val="32"/>
          <w:szCs w:val="32"/>
        </w:rPr>
        <w:t>-ові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місяц</w:t>
      </w:r>
      <w:r w:rsidRPr="00695A49">
        <w:rPr>
          <w:rFonts w:ascii="Times New Roman" w:hAnsi="Times New Roman" w:cs="Times New Roman"/>
          <w:b/>
          <w:i/>
          <w:sz w:val="32"/>
          <w:szCs w:val="32"/>
        </w:rPr>
        <w:t>ю</w:t>
      </w:r>
      <w:r w:rsidR="00BF216B">
        <w:rPr>
          <w:rFonts w:ascii="Times New Roman" w:hAnsi="Times New Roman" w:cs="Times New Roman"/>
          <w:sz w:val="32"/>
          <w:szCs w:val="32"/>
        </w:rPr>
        <w:t xml:space="preserve"> </w:t>
      </w:r>
      <w:r w:rsidRPr="00695A49">
        <w:rPr>
          <w:rFonts w:ascii="Times New Roman" w:hAnsi="Times New Roman" w:cs="Times New Roman"/>
          <w:sz w:val="32"/>
          <w:szCs w:val="32"/>
        </w:rPr>
        <w:t>(</w:t>
      </w:r>
      <w:r w:rsidRPr="00695A49">
        <w:rPr>
          <w:rFonts w:ascii="Times New Roman" w:hAnsi="Times New Roman" w:cs="Times New Roman"/>
          <w:b/>
          <w:i/>
          <w:sz w:val="32"/>
          <w:szCs w:val="32"/>
        </w:rPr>
        <w:t>-еві</w:t>
      </w:r>
      <w:r w:rsidRPr="00695A49">
        <w:rPr>
          <w:rFonts w:ascii="Times New Roman" w:hAnsi="Times New Roman" w:cs="Times New Roman"/>
          <w:sz w:val="32"/>
          <w:szCs w:val="32"/>
        </w:rPr>
        <w:t xml:space="preserve">); при нанизуванні однакових відмінкових форм допустима варіантність: </w:t>
      </w:r>
      <w:r w:rsidRPr="00695A49">
        <w:rPr>
          <w:rFonts w:ascii="Times New Roman" w:hAnsi="Times New Roman" w:cs="Times New Roman"/>
          <w:i/>
          <w:sz w:val="32"/>
          <w:szCs w:val="32"/>
        </w:rPr>
        <w:t>декан</w:t>
      </w:r>
      <w:r w:rsidRPr="00695A49">
        <w:rPr>
          <w:rFonts w:ascii="Times New Roman" w:hAnsi="Times New Roman" w:cs="Times New Roman"/>
          <w:b/>
          <w:i/>
          <w:sz w:val="32"/>
          <w:szCs w:val="32"/>
        </w:rPr>
        <w:t>ові</w:t>
      </w:r>
      <w:r w:rsidRPr="00695A49">
        <w:rPr>
          <w:rFonts w:ascii="Times New Roman" w:hAnsi="Times New Roman" w:cs="Times New Roman"/>
          <w:i/>
          <w:sz w:val="32"/>
          <w:szCs w:val="32"/>
        </w:rPr>
        <w:t xml:space="preserve"> Петренк</w:t>
      </w:r>
      <w:r w:rsidRPr="00695A49">
        <w:rPr>
          <w:rFonts w:ascii="Times New Roman" w:hAnsi="Times New Roman" w:cs="Times New Roman"/>
          <w:b/>
          <w:i/>
          <w:sz w:val="32"/>
          <w:szCs w:val="32"/>
        </w:rPr>
        <w:t xml:space="preserve">у </w:t>
      </w:r>
      <w:r w:rsidRPr="00695A49">
        <w:rPr>
          <w:rFonts w:ascii="Times New Roman" w:hAnsi="Times New Roman" w:cs="Times New Roman"/>
          <w:i/>
          <w:sz w:val="32"/>
          <w:szCs w:val="32"/>
        </w:rPr>
        <w:t>Миколі Володимировичу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Яремков</w:t>
      </w:r>
      <w:r w:rsidRPr="00695A49">
        <w:rPr>
          <w:rFonts w:ascii="Times New Roman" w:hAnsi="Times New Roman" w:cs="Times New Roman"/>
          <w:b/>
          <w:i/>
          <w:sz w:val="32"/>
          <w:szCs w:val="32"/>
        </w:rPr>
        <w:t>у</w:t>
      </w:r>
      <w:r w:rsidRPr="00695A49">
        <w:rPr>
          <w:rFonts w:ascii="Times New Roman" w:hAnsi="Times New Roman" w:cs="Times New Roman"/>
          <w:i/>
          <w:sz w:val="32"/>
          <w:szCs w:val="32"/>
        </w:rPr>
        <w:t xml:space="preserve"> Іван</w:t>
      </w:r>
      <w:r w:rsidRPr="00695A49">
        <w:rPr>
          <w:rFonts w:ascii="Times New Roman" w:hAnsi="Times New Roman" w:cs="Times New Roman"/>
          <w:b/>
          <w:i/>
          <w:sz w:val="32"/>
          <w:szCs w:val="32"/>
        </w:rPr>
        <w:t>ові</w:t>
      </w:r>
      <w:r w:rsidRPr="00695A49">
        <w:rPr>
          <w:rFonts w:ascii="Times New Roman" w:hAnsi="Times New Roman" w:cs="Times New Roman"/>
          <w:i/>
          <w:sz w:val="32"/>
          <w:szCs w:val="32"/>
        </w:rPr>
        <w:t xml:space="preserve"> Омелянович</w:t>
      </w:r>
      <w:r w:rsidRPr="00695A49">
        <w:rPr>
          <w:rFonts w:ascii="Times New Roman" w:hAnsi="Times New Roman" w:cs="Times New Roman"/>
          <w:b/>
          <w:i/>
          <w:sz w:val="32"/>
          <w:szCs w:val="32"/>
        </w:rPr>
        <w:t>у</w:t>
      </w:r>
      <w:r w:rsidRPr="00695A49">
        <w:rPr>
          <w:rFonts w:ascii="Times New Roman" w:hAnsi="Times New Roman" w:cs="Times New Roman"/>
          <w:sz w:val="32"/>
          <w:szCs w:val="32"/>
        </w:rPr>
        <w:t xml:space="preserve"> і т. ін. Див. також: </w:t>
      </w:r>
      <w:r w:rsidRPr="00695A49">
        <w:rPr>
          <w:rFonts w:ascii="Times New Roman" w:hAnsi="Times New Roman" w:cs="Times New Roman"/>
          <w:i/>
          <w:sz w:val="32"/>
          <w:szCs w:val="32"/>
        </w:rPr>
        <w:t>мовна норма</w:t>
      </w:r>
      <w:r w:rsidRPr="00695A49">
        <w:rPr>
          <w:rFonts w:ascii="Times New Roman" w:hAnsi="Times New Roman" w:cs="Times New Roman"/>
          <w:sz w:val="32"/>
          <w:szCs w:val="32"/>
        </w:rPr>
        <w:t>.</w:t>
      </w:r>
    </w:p>
    <w:p w:rsidR="00FD228D" w:rsidRPr="00695A49" w:rsidRDefault="00FD228D"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Морфологічна стилістика</w:t>
      </w:r>
      <w:r w:rsidRPr="00695A49">
        <w:rPr>
          <w:rFonts w:ascii="Times New Roman" w:hAnsi="Times New Roman" w:cs="Times New Roman"/>
          <w:sz w:val="32"/>
          <w:szCs w:val="32"/>
        </w:rPr>
        <w:t xml:space="preserve"> – галузь граматичної стилістики, що вивчає морфологічну систему кожного з функціональних стилів, тобто комплекс морфологічних елементів, дібраних для </w:t>
      </w:r>
      <w:r w:rsidR="00A94387">
        <w:rPr>
          <w:rFonts w:ascii="Times New Roman" w:hAnsi="Times New Roman" w:cs="Times New Roman"/>
          <w:sz w:val="32"/>
          <w:szCs w:val="32"/>
        </w:rPr>
        <w:t>створення тексту певного стилю</w:t>
      </w:r>
      <w:r w:rsidRPr="00695A49">
        <w:rPr>
          <w:rFonts w:ascii="Times New Roman" w:hAnsi="Times New Roman" w:cs="Times New Roman"/>
          <w:sz w:val="32"/>
          <w:szCs w:val="32"/>
        </w:rPr>
        <w:t xml:space="preserve">; досліджує стилістичну своєрідність і важливість слів різних частин мови, з властивими </w:t>
      </w:r>
      <w:r w:rsidR="00C45498" w:rsidRPr="00695A49">
        <w:rPr>
          <w:rFonts w:ascii="Times New Roman" w:hAnsi="Times New Roman" w:cs="Times New Roman"/>
          <w:sz w:val="32"/>
          <w:szCs w:val="32"/>
        </w:rPr>
        <w:t xml:space="preserve">їм </w:t>
      </w:r>
      <w:r w:rsidRPr="00695A49">
        <w:rPr>
          <w:rFonts w:ascii="Times New Roman" w:hAnsi="Times New Roman" w:cs="Times New Roman"/>
          <w:sz w:val="32"/>
          <w:szCs w:val="32"/>
        </w:rPr>
        <w:t xml:space="preserve">граматичними </w:t>
      </w:r>
      <w:r w:rsidR="00C45498" w:rsidRPr="00695A49">
        <w:rPr>
          <w:rFonts w:ascii="Times New Roman" w:hAnsi="Times New Roman" w:cs="Times New Roman"/>
          <w:sz w:val="32"/>
          <w:szCs w:val="32"/>
        </w:rPr>
        <w:t>категоріями та</w:t>
      </w:r>
      <w:r w:rsidR="00BF662F" w:rsidRPr="00695A49">
        <w:rPr>
          <w:rFonts w:ascii="Times New Roman" w:hAnsi="Times New Roman" w:cs="Times New Roman"/>
          <w:sz w:val="32"/>
          <w:szCs w:val="32"/>
        </w:rPr>
        <w:t xml:space="preserve"> значеннями (се</w:t>
      </w:r>
      <w:r w:rsidRPr="00695A49">
        <w:rPr>
          <w:rFonts w:ascii="Times New Roman" w:hAnsi="Times New Roman" w:cs="Times New Roman"/>
          <w:sz w:val="32"/>
          <w:szCs w:val="32"/>
        </w:rPr>
        <w:t>бто морфологічні одиниці, що мають в</w:t>
      </w:r>
      <w:r w:rsidR="00386FF2" w:rsidRPr="00695A49">
        <w:rPr>
          <w:rFonts w:ascii="Times New Roman" w:hAnsi="Times New Roman" w:cs="Times New Roman"/>
          <w:sz w:val="32"/>
          <w:szCs w:val="32"/>
        </w:rPr>
        <w:t>иразне стилістичне забарвлення);</w:t>
      </w:r>
      <w:r w:rsidRPr="00695A49">
        <w:rPr>
          <w:rFonts w:ascii="Times New Roman" w:hAnsi="Times New Roman" w:cs="Times New Roman"/>
          <w:sz w:val="32"/>
          <w:szCs w:val="32"/>
        </w:rPr>
        <w:t xml:space="preserve"> а також стилістичне використання варіантних граматичних форм слів, принципи їх добору для точного </w:t>
      </w:r>
      <w:r w:rsidR="00386FF2" w:rsidRPr="00695A49">
        <w:rPr>
          <w:rFonts w:ascii="Times New Roman" w:hAnsi="Times New Roman" w:cs="Times New Roman"/>
          <w:sz w:val="32"/>
          <w:szCs w:val="32"/>
        </w:rPr>
        <w:t>й ефективного висловлювання дум</w:t>
      </w:r>
      <w:r w:rsidRPr="00695A49">
        <w:rPr>
          <w:rFonts w:ascii="Times New Roman" w:hAnsi="Times New Roman" w:cs="Times New Roman"/>
          <w:sz w:val="32"/>
          <w:szCs w:val="32"/>
        </w:rPr>
        <w:t>к</w:t>
      </w:r>
      <w:r w:rsidR="00386FF2" w:rsidRPr="00695A49">
        <w:rPr>
          <w:rFonts w:ascii="Times New Roman" w:hAnsi="Times New Roman" w:cs="Times New Roman"/>
          <w:sz w:val="32"/>
          <w:szCs w:val="32"/>
        </w:rPr>
        <w:t>и</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граматична стилістика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стилістика мови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стилістика частин мови</w:t>
      </w:r>
      <w:r w:rsidRPr="00695A49">
        <w:rPr>
          <w:rFonts w:ascii="Times New Roman" w:hAnsi="Times New Roman" w:cs="Times New Roman"/>
          <w:sz w:val="32"/>
          <w:szCs w:val="32"/>
        </w:rPr>
        <w:t xml:space="preserve">. </w:t>
      </w:r>
    </w:p>
    <w:p w:rsidR="00FD228D" w:rsidRPr="00695A49" w:rsidRDefault="00FD228D" w:rsidP="00F64494">
      <w:pPr>
        <w:tabs>
          <w:tab w:val="left" w:pos="993"/>
        </w:tabs>
        <w:spacing w:after="0" w:line="240" w:lineRule="auto"/>
        <w:ind w:firstLine="709"/>
        <w:jc w:val="both"/>
        <w:rPr>
          <w:rFonts w:ascii="Times New Roman" w:hAnsi="Times New Roman" w:cs="Times New Roman"/>
          <w:iCs/>
          <w:sz w:val="32"/>
          <w:szCs w:val="32"/>
        </w:rPr>
      </w:pPr>
      <w:r w:rsidRPr="00695A49">
        <w:rPr>
          <w:rFonts w:ascii="Times New Roman" w:hAnsi="Times New Roman" w:cs="Times New Roman"/>
          <w:b/>
          <w:bCs/>
          <w:sz w:val="32"/>
          <w:szCs w:val="32"/>
        </w:rPr>
        <w:t>Морфологічні синоніми</w:t>
      </w:r>
      <w:r w:rsidRPr="00695A49">
        <w:rPr>
          <w:rFonts w:ascii="Times New Roman" w:hAnsi="Times New Roman" w:cs="Times New Roman"/>
          <w:sz w:val="32"/>
          <w:szCs w:val="32"/>
        </w:rPr>
        <w:t xml:space="preserve"> –</w:t>
      </w:r>
      <w:r w:rsidRPr="00695A49">
        <w:rPr>
          <w:rFonts w:ascii="Times New Roman" w:hAnsi="Times New Roman" w:cs="Times New Roman"/>
          <w:sz w:val="32"/>
          <w:szCs w:val="32"/>
          <w:lang w:val="ru-RU"/>
        </w:rPr>
        <w:t xml:space="preserve"> </w:t>
      </w:r>
      <w:r w:rsidRPr="00695A49">
        <w:rPr>
          <w:rFonts w:ascii="Times New Roman" w:hAnsi="Times New Roman" w:cs="Times New Roman"/>
          <w:sz w:val="32"/>
          <w:szCs w:val="32"/>
        </w:rPr>
        <w:t>граматичні форми того самого слова, які різняться засобами граматичного вираження, відтінками спільного граматичного значення, а також стилістичним уживанням (</w:t>
      </w:r>
      <w:r w:rsidRPr="00695A49">
        <w:rPr>
          <w:rFonts w:ascii="Times New Roman" w:hAnsi="Times New Roman" w:cs="Times New Roman"/>
          <w:i/>
          <w:sz w:val="32"/>
          <w:szCs w:val="32"/>
        </w:rPr>
        <w:t>лаборант</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лаборантка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ректору</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ректорові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вищий</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більш високий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ясен</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ясний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працюватиму</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буду працювати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допомогти </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надати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допомогу</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єси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є</w:t>
      </w:r>
      <w:r w:rsidRPr="00695A49">
        <w:rPr>
          <w:rFonts w:ascii="Times New Roman" w:hAnsi="Times New Roman" w:cs="Times New Roman"/>
          <w:sz w:val="32"/>
          <w:szCs w:val="32"/>
        </w:rPr>
        <w:t>). Взаємозамінюватися можуть не тільки синонімічні граматичні форми, пов’язані спільним граматичним значенням, а й такі, що виражають різні граматичні значення, але в процесі мовлення їх можна замінити іншими, –</w:t>
      </w:r>
      <w:r w:rsidR="0050625E">
        <w:rPr>
          <w:rFonts w:ascii="Times New Roman" w:hAnsi="Times New Roman" w:cs="Times New Roman"/>
          <w:sz w:val="32"/>
          <w:szCs w:val="32"/>
        </w:rPr>
        <w:t xml:space="preserve"> </w:t>
      </w:r>
      <w:r w:rsidRPr="00695A49">
        <w:rPr>
          <w:rFonts w:ascii="Times New Roman" w:hAnsi="Times New Roman" w:cs="Times New Roman"/>
          <w:sz w:val="32"/>
          <w:szCs w:val="32"/>
        </w:rPr>
        <w:t xml:space="preserve">це </w:t>
      </w:r>
      <w:r w:rsidRPr="00695A49">
        <w:rPr>
          <w:rFonts w:ascii="Times New Roman" w:hAnsi="Times New Roman" w:cs="Times New Roman"/>
          <w:i/>
          <w:iCs/>
          <w:sz w:val="32"/>
          <w:szCs w:val="32"/>
        </w:rPr>
        <w:t xml:space="preserve">паралельні форми </w:t>
      </w:r>
      <w:r w:rsidRPr="00695A49">
        <w:rPr>
          <w:rFonts w:ascii="Times New Roman" w:hAnsi="Times New Roman" w:cs="Times New Roman"/>
          <w:iCs/>
          <w:sz w:val="32"/>
          <w:szCs w:val="32"/>
        </w:rPr>
        <w:t>(</w:t>
      </w:r>
      <w:r w:rsidRPr="00695A49">
        <w:rPr>
          <w:rFonts w:ascii="Times New Roman" w:hAnsi="Times New Roman" w:cs="Times New Roman"/>
          <w:i/>
          <w:iCs/>
          <w:sz w:val="32"/>
          <w:szCs w:val="32"/>
        </w:rPr>
        <w:t>доцент</w:t>
      </w:r>
      <w:r w:rsidRPr="00695A49">
        <w:rPr>
          <w:rFonts w:ascii="Times New Roman" w:hAnsi="Times New Roman" w:cs="Times New Roman"/>
          <w:iCs/>
          <w:sz w:val="32"/>
          <w:szCs w:val="32"/>
        </w:rPr>
        <w:t xml:space="preserve"> – </w:t>
      </w:r>
      <w:r w:rsidR="004B1A7C" w:rsidRPr="00695A49">
        <w:rPr>
          <w:rFonts w:ascii="Times New Roman" w:hAnsi="Times New Roman" w:cs="Times New Roman"/>
          <w:iCs/>
          <w:sz w:val="32"/>
          <w:szCs w:val="32"/>
        </w:rPr>
        <w:t>пор.:</w:t>
      </w:r>
      <w:r w:rsidR="004B1A7C" w:rsidRPr="00695A49">
        <w:rPr>
          <w:rFonts w:ascii="Times New Roman" w:hAnsi="Times New Roman" w:cs="Times New Roman"/>
          <w:i/>
          <w:iCs/>
          <w:sz w:val="32"/>
          <w:szCs w:val="32"/>
        </w:rPr>
        <w:t xml:space="preserve"> </w:t>
      </w:r>
      <w:r w:rsidRPr="00695A49">
        <w:rPr>
          <w:rFonts w:ascii="Times New Roman" w:hAnsi="Times New Roman" w:cs="Times New Roman"/>
          <w:i/>
          <w:iCs/>
          <w:sz w:val="32"/>
          <w:szCs w:val="32"/>
        </w:rPr>
        <w:t xml:space="preserve">доцентка </w:t>
      </w:r>
      <w:r w:rsidRPr="00695A49">
        <w:rPr>
          <w:rFonts w:ascii="Times New Roman" w:hAnsi="Times New Roman" w:cs="Times New Roman"/>
          <w:sz w:val="32"/>
          <w:szCs w:val="32"/>
        </w:rPr>
        <w:t xml:space="preserve">і </w:t>
      </w:r>
      <w:r w:rsidRPr="00695A49">
        <w:rPr>
          <w:rFonts w:ascii="Times New Roman" w:hAnsi="Times New Roman" w:cs="Times New Roman"/>
          <w:i/>
          <w:iCs/>
          <w:sz w:val="32"/>
          <w:szCs w:val="32"/>
        </w:rPr>
        <w:t>доцентша</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читати </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читання</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стійте! </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стояти!</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стань він </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став би він</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тобі </w:t>
      </w:r>
      <w:r w:rsidRPr="00695A49">
        <w:rPr>
          <w:rFonts w:ascii="Times New Roman" w:hAnsi="Times New Roman" w:cs="Times New Roman"/>
          <w:iCs/>
          <w:sz w:val="32"/>
          <w:szCs w:val="32"/>
        </w:rPr>
        <w:t xml:space="preserve">– </w:t>
      </w:r>
      <w:r w:rsidRPr="00695A49">
        <w:rPr>
          <w:rFonts w:ascii="Times New Roman" w:hAnsi="Times New Roman" w:cs="Times New Roman"/>
          <w:i/>
          <w:iCs/>
          <w:sz w:val="32"/>
          <w:szCs w:val="32"/>
        </w:rPr>
        <w:t>для тебе</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батьку! </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батько!</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виготовив стола </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виготовив стіл</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візьми хліба </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візьми хліб</w:t>
      </w:r>
      <w:r w:rsidRPr="00695A49">
        <w:rPr>
          <w:rFonts w:ascii="Times New Roman" w:hAnsi="Times New Roman" w:cs="Times New Roman"/>
          <w:iCs/>
          <w:sz w:val="32"/>
          <w:szCs w:val="32"/>
        </w:rPr>
        <w:t xml:space="preserve">). Див. також: </w:t>
      </w:r>
      <w:r w:rsidR="006C7F14" w:rsidRPr="00695A49">
        <w:rPr>
          <w:rFonts w:ascii="Times New Roman" w:hAnsi="Times New Roman" w:cs="Times New Roman"/>
          <w:i/>
          <w:iCs/>
          <w:sz w:val="32"/>
          <w:szCs w:val="32"/>
        </w:rPr>
        <w:t>синонімічні конструкції</w:t>
      </w:r>
      <w:r w:rsidR="006C7F14" w:rsidRPr="00695A49">
        <w:rPr>
          <w:rFonts w:ascii="Times New Roman" w:hAnsi="Times New Roman" w:cs="Times New Roman"/>
          <w:iCs/>
          <w:sz w:val="32"/>
          <w:szCs w:val="32"/>
        </w:rPr>
        <w:t xml:space="preserve">, </w:t>
      </w:r>
      <w:r w:rsidRPr="00695A49">
        <w:rPr>
          <w:rFonts w:ascii="Times New Roman" w:hAnsi="Times New Roman" w:cs="Times New Roman"/>
          <w:i/>
          <w:iCs/>
          <w:sz w:val="32"/>
          <w:szCs w:val="32"/>
        </w:rPr>
        <w:t>синонімія</w:t>
      </w:r>
      <w:r w:rsidRPr="00695A49">
        <w:rPr>
          <w:rFonts w:ascii="Times New Roman" w:hAnsi="Times New Roman" w:cs="Times New Roman"/>
          <w:iCs/>
          <w:sz w:val="32"/>
          <w:szCs w:val="32"/>
        </w:rPr>
        <w:t>.</w:t>
      </w:r>
      <w:r w:rsidRPr="00695A49">
        <w:rPr>
          <w:rFonts w:ascii="Times New Roman" w:hAnsi="Times New Roman" w:cs="Times New Roman"/>
          <w:i/>
          <w:iCs/>
          <w:color w:val="C00000"/>
          <w:sz w:val="32"/>
          <w:szCs w:val="32"/>
        </w:rPr>
        <w:t xml:space="preserve"> </w:t>
      </w:r>
    </w:p>
    <w:p w:rsidR="005E1508" w:rsidRPr="00695A49" w:rsidRDefault="005E1508"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Навичка</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здатність індивіда виконувати певну дію раціонально, з належною точністю і швидкістю. Навички виробляються на основі застосування з</w:t>
      </w:r>
      <w:r w:rsidR="00DF3BE8">
        <w:rPr>
          <w:rFonts w:ascii="Times New Roman" w:hAnsi="Times New Roman" w:cs="Times New Roman"/>
          <w:sz w:val="32"/>
          <w:szCs w:val="32"/>
        </w:rPr>
        <w:t>нань про відповідний спосіб дії</w:t>
      </w:r>
      <w:r w:rsidRPr="00695A49">
        <w:rPr>
          <w:rFonts w:ascii="Times New Roman" w:hAnsi="Times New Roman" w:cs="Times New Roman"/>
          <w:sz w:val="32"/>
          <w:szCs w:val="32"/>
        </w:rPr>
        <w:t xml:space="preserve"> шляхом цілеспрямованих вправлянь. Навички є </w:t>
      </w:r>
      <w:r w:rsidRPr="00695A49">
        <w:rPr>
          <w:rFonts w:ascii="Times New Roman" w:hAnsi="Times New Roman" w:cs="Times New Roman"/>
          <w:sz w:val="32"/>
          <w:szCs w:val="32"/>
        </w:rPr>
        <w:lastRenderedPageBreak/>
        <w:t xml:space="preserve">необхідними компонентами </w:t>
      </w:r>
      <w:r w:rsidR="00F37610" w:rsidRPr="00695A49">
        <w:rPr>
          <w:rFonts w:ascii="Times New Roman" w:hAnsi="Times New Roman" w:cs="Times New Roman"/>
          <w:i/>
          <w:sz w:val="32"/>
          <w:szCs w:val="32"/>
        </w:rPr>
        <w:t>у</w:t>
      </w:r>
      <w:r w:rsidRPr="00695A49">
        <w:rPr>
          <w:rFonts w:ascii="Times New Roman" w:hAnsi="Times New Roman" w:cs="Times New Roman"/>
          <w:i/>
          <w:sz w:val="32"/>
          <w:szCs w:val="32"/>
        </w:rPr>
        <w:t>міння</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стилістичні вміння і навички</w:t>
      </w:r>
      <w:r w:rsidRPr="00695A49">
        <w:rPr>
          <w:rFonts w:ascii="Times New Roman" w:hAnsi="Times New Roman" w:cs="Times New Roman"/>
          <w:sz w:val="32"/>
          <w:szCs w:val="32"/>
        </w:rPr>
        <w:t>.</w:t>
      </w:r>
    </w:p>
    <w:p w:rsidR="005E1508" w:rsidRPr="00695A49" w:rsidRDefault="005E1508" w:rsidP="00CB3A5C">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Наголос </w:t>
      </w:r>
      <w:r w:rsidRPr="00695A49">
        <w:rPr>
          <w:rFonts w:ascii="Times New Roman" w:hAnsi="Times New Roman" w:cs="Times New Roman"/>
          <w:bCs/>
          <w:sz w:val="32"/>
          <w:szCs w:val="32"/>
        </w:rPr>
        <w:t xml:space="preserve">(акцент) </w:t>
      </w:r>
      <w:r w:rsidRPr="00695A49">
        <w:rPr>
          <w:rFonts w:ascii="Times New Roman" w:hAnsi="Times New Roman" w:cs="Times New Roman"/>
          <w:sz w:val="32"/>
          <w:szCs w:val="32"/>
        </w:rPr>
        <w:t xml:space="preserve">– виділення </w:t>
      </w:r>
      <w:r w:rsidR="0031480E" w:rsidRPr="00695A49">
        <w:rPr>
          <w:rFonts w:ascii="Times New Roman" w:hAnsi="Times New Roman" w:cs="Times New Roman"/>
          <w:sz w:val="32"/>
          <w:szCs w:val="32"/>
        </w:rPr>
        <w:t xml:space="preserve">в мовленнєвому потоці певної мовної одиниці: у слові – це виділення голосом </w:t>
      </w:r>
      <w:r w:rsidR="00F777F0" w:rsidRPr="00695A49">
        <w:rPr>
          <w:rFonts w:ascii="Times New Roman" w:hAnsi="Times New Roman" w:cs="Times New Roman"/>
          <w:sz w:val="32"/>
          <w:szCs w:val="32"/>
        </w:rPr>
        <w:t>певного складу, відповідно до правил; у реченні або тексті – це виділення за допомогою гучності, забарвлення</w:t>
      </w:r>
      <w:r w:rsidR="003D285B" w:rsidRPr="00695A49">
        <w:rPr>
          <w:rFonts w:ascii="Times New Roman" w:hAnsi="Times New Roman" w:cs="Times New Roman"/>
          <w:sz w:val="32"/>
          <w:szCs w:val="32"/>
        </w:rPr>
        <w:t>, пауз тощо найбільш значущих у смисловому плані мовних одиниць (слів, словосполучень,</w:t>
      </w:r>
      <w:r w:rsidR="00CC5698" w:rsidRPr="00695A49">
        <w:rPr>
          <w:rFonts w:ascii="Times New Roman" w:hAnsi="Times New Roman" w:cs="Times New Roman"/>
          <w:sz w:val="32"/>
          <w:szCs w:val="32"/>
        </w:rPr>
        <w:t xml:space="preserve"> </w:t>
      </w:r>
      <w:r w:rsidR="003D285B" w:rsidRPr="00695A49">
        <w:rPr>
          <w:rFonts w:ascii="Times New Roman" w:hAnsi="Times New Roman" w:cs="Times New Roman"/>
          <w:sz w:val="32"/>
          <w:szCs w:val="32"/>
        </w:rPr>
        <w:t>речень)</w:t>
      </w:r>
      <w:r w:rsidR="001806F0" w:rsidRPr="00695A49">
        <w:rPr>
          <w:rFonts w:ascii="Times New Roman" w:hAnsi="Times New Roman" w:cs="Times New Roman"/>
          <w:sz w:val="32"/>
          <w:szCs w:val="32"/>
        </w:rPr>
        <w:t>. Н</w:t>
      </w:r>
      <w:r w:rsidRPr="00695A49">
        <w:rPr>
          <w:rFonts w:ascii="Times New Roman" w:hAnsi="Times New Roman" w:cs="Times New Roman"/>
          <w:sz w:val="32"/>
          <w:szCs w:val="32"/>
        </w:rPr>
        <w:t>аголос взагалі є виразником волі – точ</w:t>
      </w:r>
      <w:r w:rsidR="00386FF2" w:rsidRPr="00695A49">
        <w:rPr>
          <w:rFonts w:ascii="Times New Roman" w:hAnsi="Times New Roman" w:cs="Times New Roman"/>
          <w:sz w:val="32"/>
          <w:szCs w:val="32"/>
        </w:rPr>
        <w:t>ності, визначеності, твердості в</w:t>
      </w:r>
      <w:r w:rsidRPr="00695A49">
        <w:rPr>
          <w:rFonts w:ascii="Times New Roman" w:hAnsi="Times New Roman" w:cs="Times New Roman"/>
          <w:sz w:val="32"/>
          <w:szCs w:val="32"/>
        </w:rPr>
        <w:t xml:space="preserve"> мовленні; у стилістиці – </w:t>
      </w:r>
      <w:r w:rsidR="00B829EE" w:rsidRPr="00695A49">
        <w:rPr>
          <w:rFonts w:ascii="Times New Roman" w:hAnsi="Times New Roman" w:cs="Times New Roman"/>
          <w:sz w:val="32"/>
          <w:szCs w:val="32"/>
        </w:rPr>
        <w:t xml:space="preserve">це </w:t>
      </w:r>
      <w:r w:rsidRPr="00695A49">
        <w:rPr>
          <w:rFonts w:ascii="Times New Roman" w:hAnsi="Times New Roman" w:cs="Times New Roman"/>
          <w:sz w:val="32"/>
          <w:szCs w:val="32"/>
        </w:rPr>
        <w:t xml:space="preserve">засіб підкреслення відтінків думки, наміру мовця, створення відповідних ефектів. Розрізняють </w:t>
      </w:r>
      <w:r w:rsidRPr="00695A49">
        <w:rPr>
          <w:rFonts w:ascii="Times New Roman" w:hAnsi="Times New Roman" w:cs="Times New Roman"/>
          <w:i/>
          <w:sz w:val="32"/>
          <w:szCs w:val="32"/>
        </w:rPr>
        <w:t>словесний</w:t>
      </w:r>
      <w:r w:rsidRPr="00695A49">
        <w:rPr>
          <w:rFonts w:ascii="Times New Roman" w:hAnsi="Times New Roman" w:cs="Times New Roman"/>
          <w:sz w:val="32"/>
          <w:szCs w:val="32"/>
        </w:rPr>
        <w:t xml:space="preserve"> наголос</w:t>
      </w:r>
      <w:r w:rsidR="00B829EE" w:rsidRPr="00695A49">
        <w:rPr>
          <w:rFonts w:ascii="Times New Roman" w:hAnsi="Times New Roman" w:cs="Times New Roman"/>
          <w:sz w:val="32"/>
          <w:szCs w:val="32"/>
        </w:rPr>
        <w:t xml:space="preserve"> (складовий)</w:t>
      </w:r>
      <w:r w:rsidRPr="00695A49">
        <w:rPr>
          <w:rFonts w:ascii="Times New Roman" w:hAnsi="Times New Roman" w:cs="Times New Roman"/>
          <w:sz w:val="32"/>
          <w:szCs w:val="32"/>
        </w:rPr>
        <w:t xml:space="preserve">, що об’єднує слово у фонетичну одиницю і виділяє в </w:t>
      </w:r>
      <w:r w:rsidR="00E03D84" w:rsidRPr="00695A49">
        <w:rPr>
          <w:rFonts w:ascii="Times New Roman" w:hAnsi="Times New Roman" w:cs="Times New Roman"/>
          <w:sz w:val="32"/>
          <w:szCs w:val="32"/>
        </w:rPr>
        <w:t>ньому</w:t>
      </w:r>
      <w:r w:rsidRPr="00695A49">
        <w:rPr>
          <w:rFonts w:ascii="Times New Roman" w:hAnsi="Times New Roman" w:cs="Times New Roman"/>
          <w:sz w:val="32"/>
          <w:szCs w:val="32"/>
        </w:rPr>
        <w:t xml:space="preserve"> один скл</w:t>
      </w:r>
      <w:r w:rsidR="0016500B" w:rsidRPr="00695A49">
        <w:rPr>
          <w:rFonts w:ascii="Times New Roman" w:hAnsi="Times New Roman" w:cs="Times New Roman"/>
          <w:sz w:val="32"/>
          <w:szCs w:val="32"/>
        </w:rPr>
        <w:t>ад зміною сили або висоти звука.</w:t>
      </w:r>
      <w:r w:rsidRPr="00695A49">
        <w:rPr>
          <w:rFonts w:ascii="Times New Roman" w:hAnsi="Times New Roman" w:cs="Times New Roman"/>
          <w:bCs/>
          <w:sz w:val="32"/>
          <w:szCs w:val="32"/>
        </w:rPr>
        <w:t xml:space="preserve"> </w:t>
      </w:r>
      <w:r w:rsidR="0016500B" w:rsidRPr="00695A49">
        <w:rPr>
          <w:rFonts w:ascii="Times New Roman" w:hAnsi="Times New Roman" w:cs="Times New Roman"/>
          <w:i/>
          <w:sz w:val="32"/>
          <w:szCs w:val="32"/>
        </w:rPr>
        <w:t>Л</w:t>
      </w:r>
      <w:r w:rsidRPr="00695A49">
        <w:rPr>
          <w:rFonts w:ascii="Times New Roman" w:hAnsi="Times New Roman" w:cs="Times New Roman"/>
          <w:i/>
          <w:sz w:val="32"/>
          <w:szCs w:val="32"/>
        </w:rPr>
        <w:t>огічний</w:t>
      </w:r>
      <w:r w:rsidR="00A95947" w:rsidRPr="00695A49">
        <w:rPr>
          <w:rFonts w:ascii="Times New Roman" w:hAnsi="Times New Roman" w:cs="Times New Roman"/>
          <w:sz w:val="32"/>
          <w:szCs w:val="32"/>
        </w:rPr>
        <w:t xml:space="preserve"> (смисловий</w:t>
      </w:r>
      <w:r w:rsidRPr="00695A49">
        <w:rPr>
          <w:rFonts w:ascii="Times New Roman" w:hAnsi="Times New Roman" w:cs="Times New Roman"/>
          <w:sz w:val="32"/>
          <w:szCs w:val="32"/>
        </w:rPr>
        <w:t xml:space="preserve">) – особливе виділення </w:t>
      </w:r>
      <w:r w:rsidR="00107D38">
        <w:rPr>
          <w:rFonts w:ascii="Times New Roman" w:hAnsi="Times New Roman" w:cs="Times New Roman"/>
          <w:sz w:val="32"/>
          <w:szCs w:val="32"/>
        </w:rPr>
        <w:t xml:space="preserve">найбільш </w:t>
      </w:r>
      <w:r w:rsidR="002266D1" w:rsidRPr="00695A49">
        <w:rPr>
          <w:rFonts w:ascii="Times New Roman" w:hAnsi="Times New Roman" w:cs="Times New Roman"/>
          <w:bCs/>
          <w:sz w:val="32"/>
          <w:szCs w:val="32"/>
        </w:rPr>
        <w:t xml:space="preserve">важливого </w:t>
      </w:r>
      <w:r w:rsidR="00107D38">
        <w:rPr>
          <w:rFonts w:ascii="Times New Roman" w:hAnsi="Times New Roman" w:cs="Times New Roman"/>
          <w:bCs/>
          <w:sz w:val="32"/>
          <w:szCs w:val="32"/>
        </w:rPr>
        <w:t>у відповідній мовній ситуації</w:t>
      </w:r>
      <w:r w:rsidR="002266D1"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слова чи словосполучення</w:t>
      </w:r>
      <w:r w:rsidR="002266D1" w:rsidRPr="00695A49">
        <w:rPr>
          <w:rFonts w:ascii="Times New Roman" w:hAnsi="Times New Roman" w:cs="Times New Roman"/>
          <w:bCs/>
          <w:sz w:val="32"/>
          <w:szCs w:val="32"/>
        </w:rPr>
        <w:t xml:space="preserve"> </w:t>
      </w:r>
      <w:r w:rsidR="00107D38">
        <w:rPr>
          <w:rFonts w:ascii="Times New Roman" w:hAnsi="Times New Roman" w:cs="Times New Roman"/>
          <w:bCs/>
          <w:sz w:val="32"/>
          <w:szCs w:val="32"/>
        </w:rPr>
        <w:t xml:space="preserve">в реченні </w:t>
      </w:r>
      <w:r w:rsidR="002266D1" w:rsidRPr="00695A49">
        <w:rPr>
          <w:rFonts w:ascii="Times New Roman" w:hAnsi="Times New Roman" w:cs="Times New Roman"/>
          <w:bCs/>
          <w:sz w:val="32"/>
          <w:szCs w:val="32"/>
        </w:rPr>
        <w:t>підсиленням</w:t>
      </w:r>
      <w:r w:rsidR="002266D1" w:rsidRPr="00695A49">
        <w:rPr>
          <w:rFonts w:ascii="Times New Roman" w:hAnsi="Times New Roman" w:cs="Times New Roman"/>
          <w:sz w:val="32"/>
          <w:szCs w:val="32"/>
        </w:rPr>
        <w:t xml:space="preserve"> голосу або </w:t>
      </w:r>
      <w:r w:rsidR="002266D1" w:rsidRPr="00695A49">
        <w:rPr>
          <w:rFonts w:ascii="Times New Roman" w:hAnsi="Times New Roman" w:cs="Times New Roman"/>
          <w:bCs/>
          <w:sz w:val="32"/>
          <w:szCs w:val="32"/>
        </w:rPr>
        <w:t>підвищенням тону</w:t>
      </w:r>
      <w:r w:rsidR="0016500B" w:rsidRPr="00695A49">
        <w:rPr>
          <w:rFonts w:ascii="Times New Roman" w:hAnsi="Times New Roman" w:cs="Times New Roman"/>
          <w:sz w:val="32"/>
          <w:szCs w:val="32"/>
        </w:rPr>
        <w:t>,</w:t>
      </w:r>
      <w:r w:rsidRPr="00695A49">
        <w:rPr>
          <w:rFonts w:ascii="Times New Roman" w:hAnsi="Times New Roman" w:cs="Times New Roman"/>
          <w:sz w:val="32"/>
          <w:szCs w:val="32"/>
        </w:rPr>
        <w:t xml:space="preserve"> при цьому досить виразно виділяється все слово, лексичне значення якого потрібно активізувати з комунікативно-ст</w:t>
      </w:r>
      <w:r w:rsidR="0016500B" w:rsidRPr="00695A49">
        <w:rPr>
          <w:rFonts w:ascii="Times New Roman" w:hAnsi="Times New Roman" w:cs="Times New Roman"/>
          <w:sz w:val="32"/>
          <w:szCs w:val="32"/>
        </w:rPr>
        <w:t>илістичного погляду.</w:t>
      </w:r>
      <w:r w:rsidR="00E44466" w:rsidRPr="00695A49">
        <w:rPr>
          <w:rFonts w:ascii="Times New Roman" w:hAnsi="Times New Roman" w:cs="Times New Roman"/>
          <w:sz w:val="32"/>
          <w:szCs w:val="32"/>
        </w:rPr>
        <w:t xml:space="preserve"> Існують закони логічного наголошення: правило про нове поняття, коли наголос падає на слово, що називає предмет, явище, особу, які вперше зустрічаються в</w:t>
      </w:r>
      <w:r w:rsidR="00AE7E4E" w:rsidRPr="00695A49">
        <w:rPr>
          <w:rFonts w:ascii="Times New Roman" w:hAnsi="Times New Roman" w:cs="Times New Roman"/>
          <w:sz w:val="32"/>
          <w:szCs w:val="32"/>
        </w:rPr>
        <w:t xml:space="preserve"> тексті; правило протиставлення</w:t>
      </w:r>
      <w:r w:rsidR="00E44466" w:rsidRPr="00695A49">
        <w:rPr>
          <w:rFonts w:ascii="Times New Roman" w:hAnsi="Times New Roman" w:cs="Times New Roman"/>
          <w:sz w:val="32"/>
          <w:szCs w:val="32"/>
        </w:rPr>
        <w:t xml:space="preserve"> – наголошуються слова, що протиставляються, при цьому перше вимовляєть</w:t>
      </w:r>
      <w:r w:rsidR="00B829EE" w:rsidRPr="00695A49">
        <w:rPr>
          <w:rFonts w:ascii="Times New Roman" w:hAnsi="Times New Roman" w:cs="Times New Roman"/>
          <w:sz w:val="32"/>
          <w:szCs w:val="32"/>
        </w:rPr>
        <w:t xml:space="preserve">ся з підвищенням тону, друге – </w:t>
      </w:r>
      <w:r w:rsidR="00E44466" w:rsidRPr="00695A49">
        <w:rPr>
          <w:rFonts w:ascii="Times New Roman" w:hAnsi="Times New Roman" w:cs="Times New Roman"/>
          <w:sz w:val="32"/>
          <w:szCs w:val="32"/>
        </w:rPr>
        <w:t>з</w:t>
      </w:r>
      <w:r w:rsidR="00B829EE" w:rsidRPr="00695A49">
        <w:rPr>
          <w:rFonts w:ascii="Times New Roman" w:hAnsi="Times New Roman" w:cs="Times New Roman"/>
          <w:sz w:val="32"/>
          <w:szCs w:val="32"/>
        </w:rPr>
        <w:t>і</w:t>
      </w:r>
      <w:r w:rsidR="00E44466" w:rsidRPr="00695A49">
        <w:rPr>
          <w:rFonts w:ascii="Times New Roman" w:hAnsi="Times New Roman" w:cs="Times New Roman"/>
          <w:sz w:val="32"/>
          <w:szCs w:val="32"/>
        </w:rPr>
        <w:t xml:space="preserve"> зниженням (</w:t>
      </w:r>
      <w:r w:rsidR="00F23C59" w:rsidRPr="00695A49">
        <w:rPr>
          <w:rFonts w:ascii="Times New Roman" w:hAnsi="Times New Roman" w:cs="Times New Roman"/>
          <w:i/>
          <w:sz w:val="32"/>
          <w:szCs w:val="32"/>
        </w:rPr>
        <w:t xml:space="preserve">Пан </w:t>
      </w:r>
      <w:r w:rsidR="00F23C59" w:rsidRPr="00695A49">
        <w:rPr>
          <w:rFonts w:ascii="Times New Roman" w:hAnsi="Times New Roman" w:cs="Times New Roman"/>
          <w:b/>
          <w:i/>
          <w:sz w:val="32"/>
          <w:szCs w:val="32"/>
        </w:rPr>
        <w:t>скаче</w:t>
      </w:r>
      <w:r w:rsidR="00E44466" w:rsidRPr="00695A49">
        <w:rPr>
          <w:rFonts w:ascii="Times New Roman" w:hAnsi="Times New Roman" w:cs="Times New Roman"/>
          <w:i/>
          <w:sz w:val="32"/>
          <w:szCs w:val="32"/>
        </w:rPr>
        <w:t>, а</w:t>
      </w:r>
      <w:r w:rsidR="00E44466" w:rsidRPr="00695A49">
        <w:rPr>
          <w:rFonts w:ascii="Times New Roman" w:hAnsi="Times New Roman" w:cs="Times New Roman"/>
          <w:sz w:val="32"/>
          <w:szCs w:val="32"/>
        </w:rPr>
        <w:t xml:space="preserve"> </w:t>
      </w:r>
      <w:r w:rsidR="00F23C59" w:rsidRPr="00695A49">
        <w:rPr>
          <w:rFonts w:ascii="Times New Roman" w:hAnsi="Times New Roman" w:cs="Times New Roman"/>
          <w:i/>
          <w:sz w:val="32"/>
          <w:szCs w:val="32"/>
        </w:rPr>
        <w:t>хлоп</w:t>
      </w:r>
      <w:r w:rsidR="00E44466" w:rsidRPr="00695A49">
        <w:rPr>
          <w:rFonts w:ascii="Times New Roman" w:hAnsi="Times New Roman" w:cs="Times New Roman"/>
          <w:i/>
          <w:sz w:val="32"/>
          <w:szCs w:val="32"/>
        </w:rPr>
        <w:t xml:space="preserve"> </w:t>
      </w:r>
      <w:r w:rsidR="00F23C59" w:rsidRPr="00695A49">
        <w:rPr>
          <w:rFonts w:ascii="Times New Roman" w:hAnsi="Times New Roman" w:cs="Times New Roman"/>
          <w:b/>
          <w:i/>
          <w:sz w:val="32"/>
          <w:szCs w:val="32"/>
        </w:rPr>
        <w:t>плаче</w:t>
      </w:r>
      <w:r w:rsidR="000230F4" w:rsidRPr="00695A49">
        <w:rPr>
          <w:rFonts w:ascii="Times New Roman" w:hAnsi="Times New Roman" w:cs="Times New Roman"/>
          <w:b/>
          <w:i/>
          <w:sz w:val="32"/>
          <w:szCs w:val="32"/>
        </w:rPr>
        <w:t xml:space="preserve"> </w:t>
      </w:r>
      <w:r w:rsidR="000230F4" w:rsidRPr="00695A49">
        <w:rPr>
          <w:rFonts w:ascii="Times New Roman" w:hAnsi="Times New Roman" w:cs="Times New Roman"/>
          <w:sz w:val="32"/>
          <w:szCs w:val="32"/>
        </w:rPr>
        <w:t>(Н. тв.</w:t>
      </w:r>
      <w:r w:rsidR="00AE7E4E" w:rsidRPr="00695A49">
        <w:rPr>
          <w:rFonts w:ascii="Times New Roman" w:hAnsi="Times New Roman" w:cs="Times New Roman"/>
          <w:sz w:val="32"/>
          <w:szCs w:val="32"/>
        </w:rPr>
        <w:t>); правило порівняння –</w:t>
      </w:r>
      <w:r w:rsidR="00E44466" w:rsidRPr="00695A49">
        <w:rPr>
          <w:rFonts w:ascii="Times New Roman" w:hAnsi="Times New Roman" w:cs="Times New Roman"/>
          <w:sz w:val="32"/>
          <w:szCs w:val="32"/>
        </w:rPr>
        <w:t xml:space="preserve"> наголос</w:t>
      </w:r>
      <w:r w:rsidR="00971644" w:rsidRPr="00695A49">
        <w:rPr>
          <w:rFonts w:ascii="Times New Roman" w:hAnsi="Times New Roman" w:cs="Times New Roman"/>
          <w:sz w:val="32"/>
          <w:szCs w:val="32"/>
        </w:rPr>
        <w:t xml:space="preserve"> </w:t>
      </w:r>
      <w:r w:rsidR="00E44466" w:rsidRPr="00695A49">
        <w:rPr>
          <w:rFonts w:ascii="Times New Roman" w:hAnsi="Times New Roman" w:cs="Times New Roman"/>
          <w:sz w:val="32"/>
          <w:szCs w:val="32"/>
        </w:rPr>
        <w:t>падає на той предмет,</w:t>
      </w:r>
      <w:r w:rsidR="00971644" w:rsidRPr="00695A49">
        <w:rPr>
          <w:rFonts w:ascii="Times New Roman" w:hAnsi="Times New Roman" w:cs="Times New Roman"/>
          <w:sz w:val="32"/>
          <w:szCs w:val="32"/>
        </w:rPr>
        <w:t xml:space="preserve"> </w:t>
      </w:r>
      <w:r w:rsidR="00E44466" w:rsidRPr="00695A49">
        <w:rPr>
          <w:rFonts w:ascii="Times New Roman" w:hAnsi="Times New Roman" w:cs="Times New Roman"/>
          <w:sz w:val="32"/>
          <w:szCs w:val="32"/>
        </w:rPr>
        <w:t>з</w:t>
      </w:r>
      <w:r w:rsidR="00971644" w:rsidRPr="00695A49">
        <w:rPr>
          <w:rFonts w:ascii="Times New Roman" w:hAnsi="Times New Roman" w:cs="Times New Roman"/>
          <w:sz w:val="32"/>
          <w:szCs w:val="32"/>
        </w:rPr>
        <w:t xml:space="preserve"> </w:t>
      </w:r>
      <w:r w:rsidR="00E44466" w:rsidRPr="00695A49">
        <w:rPr>
          <w:rFonts w:ascii="Times New Roman" w:hAnsi="Times New Roman" w:cs="Times New Roman"/>
          <w:sz w:val="32"/>
          <w:szCs w:val="32"/>
        </w:rPr>
        <w:t>яким порівнюється те, про що йдеться</w:t>
      </w:r>
      <w:r w:rsidR="00F9677C" w:rsidRPr="00695A49">
        <w:rPr>
          <w:rFonts w:ascii="Arial" w:hAnsi="Arial" w:cs="Arial"/>
          <w:color w:val="545454"/>
          <w:sz w:val="32"/>
          <w:szCs w:val="32"/>
          <w:shd w:val="clear" w:color="auto" w:fill="FFFFFF"/>
        </w:rPr>
        <w:t xml:space="preserve"> </w:t>
      </w:r>
      <w:r w:rsidR="00F9677C" w:rsidRPr="00695A49">
        <w:rPr>
          <w:rFonts w:ascii="Times New Roman" w:hAnsi="Times New Roman" w:cs="Times New Roman"/>
          <w:color w:val="545454"/>
          <w:sz w:val="32"/>
          <w:szCs w:val="32"/>
          <w:shd w:val="clear" w:color="auto" w:fill="FFFFFF"/>
        </w:rPr>
        <w:t>(</w:t>
      </w:r>
      <w:r w:rsidR="00F9677C" w:rsidRPr="00695A49">
        <w:rPr>
          <w:rFonts w:ascii="Times New Roman" w:hAnsi="Times New Roman" w:cs="Times New Roman"/>
          <w:i/>
          <w:color w:val="000000"/>
          <w:sz w:val="32"/>
          <w:szCs w:val="32"/>
        </w:rPr>
        <w:t xml:space="preserve">І ти, Гуцульщино, </w:t>
      </w:r>
      <w:r w:rsidR="00F9677C" w:rsidRPr="00695A49">
        <w:rPr>
          <w:rFonts w:ascii="Times New Roman" w:hAnsi="Times New Roman" w:cs="Times New Roman"/>
          <w:b/>
          <w:i/>
          <w:color w:val="000000"/>
          <w:sz w:val="32"/>
          <w:szCs w:val="32"/>
        </w:rPr>
        <w:t>смереко сиволиста</w:t>
      </w:r>
      <w:r w:rsidR="00F9677C" w:rsidRPr="00695A49">
        <w:rPr>
          <w:rFonts w:ascii="Times New Roman" w:hAnsi="Times New Roman" w:cs="Times New Roman"/>
          <w:i/>
          <w:color w:val="000000"/>
          <w:sz w:val="32"/>
          <w:szCs w:val="32"/>
        </w:rPr>
        <w:t>,</w:t>
      </w:r>
      <w:r w:rsidR="00F9677C" w:rsidRPr="00695A49">
        <w:rPr>
          <w:rStyle w:val="apple-converted-space"/>
          <w:rFonts w:ascii="Times New Roman" w:hAnsi="Times New Roman" w:cs="Times New Roman"/>
          <w:i/>
          <w:color w:val="000000"/>
          <w:sz w:val="32"/>
          <w:szCs w:val="32"/>
        </w:rPr>
        <w:t xml:space="preserve"> </w:t>
      </w:r>
      <w:r w:rsidR="00F9677C" w:rsidRPr="00695A49">
        <w:rPr>
          <w:rFonts w:ascii="Times New Roman" w:hAnsi="Times New Roman" w:cs="Times New Roman"/>
          <w:i/>
          <w:color w:val="000000"/>
          <w:sz w:val="32"/>
          <w:szCs w:val="32"/>
        </w:rPr>
        <w:t>Своїм човном пливеш в мої світи…</w:t>
      </w:r>
      <w:r w:rsidR="00F9677C" w:rsidRPr="00695A49">
        <w:rPr>
          <w:rFonts w:ascii="Times New Roman" w:hAnsi="Times New Roman" w:cs="Times New Roman"/>
          <w:i/>
          <w:sz w:val="32"/>
          <w:szCs w:val="32"/>
          <w:shd w:val="clear" w:color="auto" w:fill="FFFFFF"/>
        </w:rPr>
        <w:t xml:space="preserve"> </w:t>
      </w:r>
      <w:r w:rsidR="00F9677C" w:rsidRPr="00695A49">
        <w:rPr>
          <w:rFonts w:ascii="Times New Roman" w:hAnsi="Times New Roman" w:cs="Times New Roman"/>
          <w:sz w:val="32"/>
          <w:szCs w:val="32"/>
          <w:shd w:val="clear" w:color="auto" w:fill="FFFFFF"/>
        </w:rPr>
        <w:t>[…]</w:t>
      </w:r>
      <w:r w:rsidR="00F9677C" w:rsidRPr="00695A49">
        <w:rPr>
          <w:rFonts w:ascii="Times New Roman" w:hAnsi="Times New Roman" w:cs="Times New Roman"/>
          <w:i/>
          <w:sz w:val="32"/>
          <w:szCs w:val="32"/>
          <w:shd w:val="clear" w:color="auto" w:fill="FFFFFF"/>
        </w:rPr>
        <w:t xml:space="preserve"> Гуцульщино! </w:t>
      </w:r>
      <w:r w:rsidR="00F9677C" w:rsidRPr="00695A49">
        <w:rPr>
          <w:rFonts w:ascii="Times New Roman" w:hAnsi="Times New Roman" w:cs="Times New Roman"/>
          <w:bCs/>
          <w:i/>
          <w:sz w:val="32"/>
          <w:szCs w:val="32"/>
          <w:shd w:val="clear" w:color="auto" w:fill="FFFFFF"/>
        </w:rPr>
        <w:t>Твій вік</w:t>
      </w:r>
      <w:r w:rsidR="00F9677C" w:rsidRPr="00695A49">
        <w:rPr>
          <w:rFonts w:ascii="Times New Roman" w:hAnsi="Times New Roman" w:cs="Times New Roman"/>
          <w:i/>
          <w:sz w:val="32"/>
          <w:szCs w:val="32"/>
          <w:shd w:val="clear" w:color="auto" w:fill="FFFFFF"/>
        </w:rPr>
        <w:t>,</w:t>
      </w:r>
      <w:r w:rsidR="00F9677C" w:rsidRPr="00695A49">
        <w:rPr>
          <w:rFonts w:ascii="Times New Roman" w:hAnsi="Times New Roman" w:cs="Times New Roman"/>
          <w:sz w:val="32"/>
          <w:szCs w:val="32"/>
          <w:shd w:val="clear" w:color="auto" w:fill="FFFFFF"/>
        </w:rPr>
        <w:t xml:space="preserve"> </w:t>
      </w:r>
      <w:r w:rsidR="00F9677C" w:rsidRPr="00695A49">
        <w:rPr>
          <w:rFonts w:ascii="Times New Roman" w:hAnsi="Times New Roman" w:cs="Times New Roman"/>
          <w:b/>
          <w:i/>
          <w:sz w:val="32"/>
          <w:szCs w:val="32"/>
          <w:shd w:val="clear" w:color="auto" w:fill="FFFFFF"/>
        </w:rPr>
        <w:t xml:space="preserve">як </w:t>
      </w:r>
      <w:r w:rsidR="00F9677C" w:rsidRPr="00695A49">
        <w:rPr>
          <w:rFonts w:ascii="Times New Roman" w:hAnsi="Times New Roman" w:cs="Times New Roman"/>
          <w:b/>
          <w:bCs/>
          <w:i/>
          <w:sz w:val="32"/>
          <w:szCs w:val="32"/>
          <w:shd w:val="clear" w:color="auto" w:fill="FFFFFF"/>
        </w:rPr>
        <w:t>чорний сонях</w:t>
      </w:r>
      <w:r w:rsidR="00F9677C" w:rsidRPr="00695A49">
        <w:rPr>
          <w:rFonts w:ascii="Times New Roman" w:hAnsi="Times New Roman" w:cs="Times New Roman"/>
          <w:i/>
          <w:sz w:val="32"/>
          <w:szCs w:val="32"/>
          <w:shd w:val="clear" w:color="auto" w:fill="FFFFFF"/>
        </w:rPr>
        <w:t xml:space="preserve">, Цвіте печально в днях твоїх німих… </w:t>
      </w:r>
      <w:r w:rsidR="00F9677C" w:rsidRPr="00695A49">
        <w:rPr>
          <w:rFonts w:ascii="Times New Roman" w:hAnsi="Times New Roman" w:cs="Times New Roman"/>
          <w:sz w:val="32"/>
          <w:szCs w:val="32"/>
          <w:shd w:val="clear" w:color="auto" w:fill="FFFFFF"/>
        </w:rPr>
        <w:t>(М. Вінграновський)</w:t>
      </w:r>
      <w:r w:rsidR="00E44466" w:rsidRPr="00695A49">
        <w:rPr>
          <w:rFonts w:ascii="Times New Roman" w:hAnsi="Times New Roman" w:cs="Times New Roman"/>
          <w:sz w:val="32"/>
          <w:szCs w:val="32"/>
        </w:rPr>
        <w:t>; правило переліку –</w:t>
      </w:r>
      <w:r w:rsidR="00971644" w:rsidRPr="00695A49">
        <w:rPr>
          <w:rFonts w:ascii="Times New Roman" w:hAnsi="Times New Roman" w:cs="Times New Roman"/>
          <w:sz w:val="32"/>
          <w:szCs w:val="32"/>
        </w:rPr>
        <w:t xml:space="preserve"> виді</w:t>
      </w:r>
      <w:r w:rsidR="00E44466" w:rsidRPr="00695A49">
        <w:rPr>
          <w:rFonts w:ascii="Times New Roman" w:hAnsi="Times New Roman" w:cs="Times New Roman"/>
          <w:sz w:val="32"/>
          <w:szCs w:val="32"/>
        </w:rPr>
        <w:t>ляються</w:t>
      </w:r>
      <w:r w:rsidR="00971644" w:rsidRPr="00695A49">
        <w:rPr>
          <w:rFonts w:ascii="Times New Roman" w:hAnsi="Times New Roman" w:cs="Times New Roman"/>
          <w:sz w:val="32"/>
          <w:szCs w:val="32"/>
        </w:rPr>
        <w:t xml:space="preserve"> </w:t>
      </w:r>
      <w:r w:rsidR="00E44466" w:rsidRPr="00695A49">
        <w:rPr>
          <w:rFonts w:ascii="Times New Roman" w:hAnsi="Times New Roman" w:cs="Times New Roman"/>
          <w:sz w:val="32"/>
          <w:szCs w:val="32"/>
        </w:rPr>
        <w:t>усі</w:t>
      </w:r>
      <w:r w:rsidR="00971644" w:rsidRPr="00695A49">
        <w:rPr>
          <w:rFonts w:ascii="Times New Roman" w:hAnsi="Times New Roman" w:cs="Times New Roman"/>
          <w:sz w:val="32"/>
          <w:szCs w:val="32"/>
        </w:rPr>
        <w:t xml:space="preserve"> </w:t>
      </w:r>
      <w:r w:rsidR="00E44466" w:rsidRPr="00695A49">
        <w:rPr>
          <w:rFonts w:ascii="Times New Roman" w:hAnsi="Times New Roman" w:cs="Times New Roman"/>
          <w:sz w:val="32"/>
          <w:szCs w:val="32"/>
        </w:rPr>
        <w:t>слова, що перелічуються</w:t>
      </w:r>
      <w:r w:rsidR="00AE7E4E" w:rsidRPr="00695A49">
        <w:rPr>
          <w:rFonts w:ascii="Times New Roman" w:hAnsi="Times New Roman" w:cs="Times New Roman"/>
          <w:sz w:val="32"/>
          <w:szCs w:val="32"/>
        </w:rPr>
        <w:t xml:space="preserve"> (</w:t>
      </w:r>
      <w:r w:rsidR="00CB3A5C" w:rsidRPr="00695A49">
        <w:rPr>
          <w:rFonts w:ascii="Times New Roman" w:hAnsi="Times New Roman" w:cs="Times New Roman"/>
          <w:i/>
          <w:sz w:val="32"/>
          <w:szCs w:val="32"/>
        </w:rPr>
        <w:t>Захряс майдан…З</w:t>
      </w:r>
      <w:r w:rsidR="00CB3A5C" w:rsidRPr="00695A49">
        <w:rPr>
          <w:rFonts w:ascii="Times New Roman" w:hAnsi="Times New Roman" w:cs="Times New Roman"/>
          <w:i/>
          <w:sz w:val="32"/>
          <w:szCs w:val="32"/>
          <w:shd w:val="clear" w:color="auto" w:fill="FFFFFF"/>
        </w:rPr>
        <w:t xml:space="preserve">ахряс </w:t>
      </w:r>
      <w:r w:rsidR="00CB3A5C" w:rsidRPr="00695A49">
        <w:rPr>
          <w:rFonts w:ascii="Times New Roman" w:hAnsi="Times New Roman" w:cs="Times New Roman"/>
          <w:b/>
          <w:i/>
          <w:sz w:val="32"/>
          <w:szCs w:val="32"/>
          <w:shd w:val="clear" w:color="auto" w:fill="FFFFFF"/>
        </w:rPr>
        <w:t>гарбами, возами, бідами, кіньми, коровами, вівцями, волами,</w:t>
      </w:r>
      <w:r w:rsidR="00CB3A5C" w:rsidRPr="00695A49">
        <w:rPr>
          <w:rFonts w:ascii="Times New Roman" w:hAnsi="Times New Roman" w:cs="Times New Roman"/>
          <w:b/>
          <w:i/>
          <w:sz w:val="32"/>
          <w:szCs w:val="32"/>
        </w:rPr>
        <w:t xml:space="preserve"> </w:t>
      </w:r>
      <w:r w:rsidR="00CB3A5C" w:rsidRPr="00695A49">
        <w:rPr>
          <w:rFonts w:ascii="Times New Roman" w:hAnsi="Times New Roman" w:cs="Times New Roman"/>
          <w:b/>
          <w:i/>
          <w:sz w:val="32"/>
          <w:szCs w:val="32"/>
          <w:shd w:val="clear" w:color="auto" w:fill="FFFFFF"/>
        </w:rPr>
        <w:t>телятами, горшками, мисками, курми, вовною, лантухами, хмелем, смушками,</w:t>
      </w:r>
      <w:r w:rsidR="00CB3A5C" w:rsidRPr="00695A49">
        <w:rPr>
          <w:rFonts w:ascii="Times New Roman" w:hAnsi="Times New Roman" w:cs="Times New Roman"/>
          <w:b/>
          <w:i/>
          <w:sz w:val="32"/>
          <w:szCs w:val="32"/>
        </w:rPr>
        <w:t xml:space="preserve"> </w:t>
      </w:r>
      <w:r w:rsidR="00CB3A5C" w:rsidRPr="00695A49">
        <w:rPr>
          <w:rFonts w:ascii="Times New Roman" w:hAnsi="Times New Roman" w:cs="Times New Roman"/>
          <w:b/>
          <w:i/>
          <w:sz w:val="32"/>
          <w:szCs w:val="32"/>
          <w:shd w:val="clear" w:color="auto" w:fill="FFFFFF"/>
        </w:rPr>
        <w:t>матерією, чобітьми, цукерками, пряниками</w:t>
      </w:r>
      <w:r w:rsidR="00CB3A5C" w:rsidRPr="00695A49">
        <w:rPr>
          <w:rFonts w:ascii="Times New Roman" w:hAnsi="Times New Roman" w:cs="Times New Roman"/>
          <w:i/>
          <w:sz w:val="32"/>
          <w:szCs w:val="32"/>
          <w:shd w:val="clear" w:color="auto" w:fill="FFFFFF"/>
        </w:rPr>
        <w:t>,</w:t>
      </w:r>
      <w:r w:rsidR="00CB3A5C" w:rsidRPr="00695A49">
        <w:rPr>
          <w:rFonts w:ascii="Times New Roman" w:hAnsi="Times New Roman" w:cs="Times New Roman"/>
          <w:sz w:val="32"/>
          <w:szCs w:val="32"/>
          <w:shd w:val="clear" w:color="auto" w:fill="FFFFFF"/>
        </w:rPr>
        <w:t xml:space="preserve"> […] </w:t>
      </w:r>
      <w:r w:rsidR="00CB3A5C" w:rsidRPr="00695A49">
        <w:rPr>
          <w:rFonts w:ascii="Times New Roman" w:hAnsi="Times New Roman" w:cs="Times New Roman"/>
          <w:b/>
          <w:i/>
          <w:sz w:val="32"/>
          <w:szCs w:val="32"/>
          <w:shd w:val="clear" w:color="auto" w:fill="FFFFFF"/>
        </w:rPr>
        <w:t>крамарями, циганами, баришниками, людьми, дітьми і</w:t>
      </w:r>
      <w:r w:rsidR="00CB3A5C" w:rsidRPr="00695A49">
        <w:rPr>
          <w:rFonts w:ascii="Times New Roman" w:hAnsi="Times New Roman" w:cs="Times New Roman"/>
          <w:b/>
          <w:i/>
          <w:sz w:val="32"/>
          <w:szCs w:val="32"/>
        </w:rPr>
        <w:t xml:space="preserve"> </w:t>
      </w:r>
      <w:r w:rsidR="00CB3A5C" w:rsidRPr="00695A49">
        <w:rPr>
          <w:rFonts w:ascii="Times New Roman" w:hAnsi="Times New Roman" w:cs="Times New Roman"/>
          <w:b/>
          <w:i/>
          <w:sz w:val="32"/>
          <w:szCs w:val="32"/>
          <w:shd w:val="clear" w:color="auto" w:fill="FFFFFF"/>
        </w:rPr>
        <w:t>сліпцями</w:t>
      </w:r>
      <w:r w:rsidR="00CB3A5C" w:rsidRPr="00695A49">
        <w:rPr>
          <w:rFonts w:ascii="Times New Roman" w:hAnsi="Times New Roman" w:cs="Times New Roman"/>
          <w:i/>
          <w:sz w:val="32"/>
          <w:szCs w:val="32"/>
          <w:shd w:val="clear" w:color="auto" w:fill="FFFFFF"/>
        </w:rPr>
        <w:t>...</w:t>
      </w:r>
      <w:r w:rsidR="00644A57">
        <w:rPr>
          <w:rFonts w:ascii="Times New Roman" w:hAnsi="Times New Roman" w:cs="Times New Roman"/>
          <w:i/>
          <w:sz w:val="32"/>
          <w:szCs w:val="32"/>
          <w:shd w:val="clear" w:color="auto" w:fill="FFFFFF"/>
        </w:rPr>
        <w:t xml:space="preserve"> </w:t>
      </w:r>
      <w:r w:rsidR="00CB3A5C" w:rsidRPr="00695A49">
        <w:rPr>
          <w:rFonts w:ascii="Times New Roman" w:hAnsi="Times New Roman" w:cs="Times New Roman"/>
          <w:sz w:val="32"/>
          <w:szCs w:val="32"/>
          <w:shd w:val="clear" w:color="auto" w:fill="FFFFFF"/>
        </w:rPr>
        <w:t>(О. Вишня</w:t>
      </w:r>
      <w:r w:rsidR="00AE7E4E" w:rsidRPr="00695A49">
        <w:rPr>
          <w:rFonts w:ascii="Times New Roman" w:hAnsi="Times New Roman" w:cs="Times New Roman"/>
          <w:sz w:val="32"/>
          <w:szCs w:val="32"/>
        </w:rPr>
        <w:t>)</w:t>
      </w:r>
      <w:r w:rsidR="00E44466"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16500B" w:rsidRPr="00695A49">
        <w:rPr>
          <w:rFonts w:ascii="Times New Roman" w:hAnsi="Times New Roman" w:cs="Times New Roman"/>
          <w:i/>
          <w:sz w:val="32"/>
          <w:szCs w:val="32"/>
        </w:rPr>
        <w:t>Ф</w:t>
      </w:r>
      <w:r w:rsidRPr="00695A49">
        <w:rPr>
          <w:rFonts w:ascii="Times New Roman" w:hAnsi="Times New Roman" w:cs="Times New Roman"/>
          <w:i/>
          <w:sz w:val="32"/>
          <w:szCs w:val="32"/>
        </w:rPr>
        <w:t>акультативний</w:t>
      </w:r>
      <w:r w:rsidRPr="00695A49">
        <w:rPr>
          <w:rFonts w:ascii="Times New Roman" w:hAnsi="Times New Roman" w:cs="Times New Roman"/>
          <w:sz w:val="32"/>
          <w:szCs w:val="32"/>
        </w:rPr>
        <w:t xml:space="preserve"> </w:t>
      </w:r>
      <w:r w:rsidR="00971644" w:rsidRPr="00695A49">
        <w:rPr>
          <w:rFonts w:ascii="Times New Roman" w:hAnsi="Times New Roman" w:cs="Times New Roman"/>
          <w:sz w:val="32"/>
          <w:szCs w:val="32"/>
        </w:rPr>
        <w:t xml:space="preserve">наголос </w:t>
      </w:r>
      <w:r w:rsidRPr="00695A49">
        <w:rPr>
          <w:rFonts w:ascii="Times New Roman" w:hAnsi="Times New Roman" w:cs="Times New Roman"/>
          <w:sz w:val="32"/>
          <w:szCs w:val="32"/>
        </w:rPr>
        <w:t>– відступ від нормативного наг</w:t>
      </w:r>
      <w:r w:rsidR="00386FF2" w:rsidRPr="00695A49">
        <w:rPr>
          <w:rFonts w:ascii="Times New Roman" w:hAnsi="Times New Roman" w:cs="Times New Roman"/>
          <w:sz w:val="32"/>
          <w:szCs w:val="32"/>
        </w:rPr>
        <w:t>олошення звуків, характерний</w:t>
      </w:r>
      <w:r w:rsidRPr="00695A49">
        <w:rPr>
          <w:rFonts w:ascii="Times New Roman" w:hAnsi="Times New Roman" w:cs="Times New Roman"/>
          <w:sz w:val="32"/>
          <w:szCs w:val="32"/>
        </w:rPr>
        <w:t xml:space="preserve"> для поетичного мовлення з огляду на збереження ритміки вірша, його мелодики, гармонійного звучання, вмотивовується його більшою легкістю, </w:t>
      </w:r>
      <w:r w:rsidRPr="00695A49">
        <w:rPr>
          <w:rFonts w:ascii="Times New Roman" w:hAnsi="Times New Roman" w:cs="Times New Roman"/>
          <w:sz w:val="32"/>
          <w:szCs w:val="32"/>
        </w:rPr>
        <w:lastRenderedPageBreak/>
        <w:t xml:space="preserve">зручністю, а також причинами винятково історичними, певними фактами минулого практики мовлення (наприклад: </w:t>
      </w:r>
      <w:r w:rsidRPr="00695A49">
        <w:rPr>
          <w:rFonts w:ascii="Times New Roman" w:hAnsi="Times New Roman" w:cs="Times New Roman"/>
          <w:i/>
          <w:sz w:val="32"/>
          <w:szCs w:val="32"/>
        </w:rPr>
        <w:t>Ой піду я лугом, долин</w:t>
      </w:r>
      <w:r w:rsidRPr="00695A49">
        <w:rPr>
          <w:rFonts w:ascii="Times New Roman" w:hAnsi="Times New Roman" w:cs="Times New Roman"/>
          <w:b/>
          <w:i/>
          <w:sz w:val="32"/>
          <w:szCs w:val="32"/>
        </w:rPr>
        <w:t>ó</w:t>
      </w:r>
      <w:r w:rsidRPr="00695A49">
        <w:rPr>
          <w:rFonts w:ascii="Times New Roman" w:hAnsi="Times New Roman" w:cs="Times New Roman"/>
          <w:i/>
          <w:sz w:val="32"/>
          <w:szCs w:val="32"/>
        </w:rPr>
        <w:t>ю, Може, я зустрінусь з родом-родин</w:t>
      </w:r>
      <w:r w:rsidRPr="00695A49">
        <w:rPr>
          <w:rFonts w:ascii="Times New Roman" w:hAnsi="Times New Roman" w:cs="Times New Roman"/>
          <w:b/>
          <w:i/>
          <w:sz w:val="32"/>
          <w:szCs w:val="32"/>
        </w:rPr>
        <w:t>ó</w:t>
      </w:r>
      <w:r w:rsidRPr="00695A49">
        <w:rPr>
          <w:rFonts w:ascii="Times New Roman" w:hAnsi="Times New Roman" w:cs="Times New Roman"/>
          <w:i/>
          <w:sz w:val="32"/>
          <w:szCs w:val="32"/>
        </w:rPr>
        <w:t xml:space="preserve">ю </w:t>
      </w:r>
      <w:r w:rsidRPr="00695A49">
        <w:rPr>
          <w:rFonts w:ascii="Times New Roman" w:hAnsi="Times New Roman" w:cs="Times New Roman"/>
          <w:sz w:val="32"/>
          <w:szCs w:val="32"/>
        </w:rPr>
        <w:t xml:space="preserve">(Н.  тв.); </w:t>
      </w:r>
      <w:r w:rsidRPr="00695A49">
        <w:rPr>
          <w:rFonts w:ascii="Times New Roman" w:hAnsi="Times New Roman" w:cs="Times New Roman"/>
          <w:i/>
          <w:sz w:val="32"/>
          <w:szCs w:val="32"/>
        </w:rPr>
        <w:t>Загине все без вороття: Що візьме час, що люде. Погасне в серці багатт</w:t>
      </w:r>
      <w:r w:rsidRPr="00695A49">
        <w:rPr>
          <w:rFonts w:ascii="Times New Roman" w:hAnsi="Times New Roman" w:cs="Times New Roman"/>
          <w:b/>
          <w:i/>
          <w:sz w:val="32"/>
          <w:szCs w:val="32"/>
        </w:rPr>
        <w:t>я́</w:t>
      </w:r>
      <w:r w:rsidRPr="00695A49">
        <w:rPr>
          <w:rFonts w:ascii="Times New Roman" w:hAnsi="Times New Roman" w:cs="Times New Roman"/>
          <w:i/>
          <w:sz w:val="32"/>
          <w:szCs w:val="32"/>
        </w:rPr>
        <w:t>, І захолонуть груди</w:t>
      </w:r>
      <w:r w:rsidRPr="00695A49">
        <w:rPr>
          <w:rFonts w:ascii="Times New Roman" w:hAnsi="Times New Roman" w:cs="Times New Roman"/>
          <w:sz w:val="32"/>
          <w:szCs w:val="32"/>
        </w:rPr>
        <w:t xml:space="preserve"> (О. Олесь); </w:t>
      </w:r>
      <w:r w:rsidRPr="00695A49">
        <w:rPr>
          <w:rFonts w:ascii="Times New Roman" w:hAnsi="Times New Roman" w:cs="Times New Roman"/>
          <w:i/>
          <w:sz w:val="32"/>
          <w:szCs w:val="32"/>
        </w:rPr>
        <w:t>Кождий нарід, хоть би дикий, любить свій родимий край, любить отцівські яз</w:t>
      </w:r>
      <w:r w:rsidRPr="00695A49">
        <w:rPr>
          <w:rFonts w:ascii="Times New Roman" w:hAnsi="Times New Roman" w:cs="Times New Roman"/>
          <w:b/>
          <w:i/>
          <w:sz w:val="32"/>
          <w:szCs w:val="32"/>
        </w:rPr>
        <w:t>ú</w:t>
      </w:r>
      <w:r w:rsidRPr="00695A49">
        <w:rPr>
          <w:rFonts w:ascii="Times New Roman" w:hAnsi="Times New Roman" w:cs="Times New Roman"/>
          <w:i/>
          <w:sz w:val="32"/>
          <w:szCs w:val="32"/>
        </w:rPr>
        <w:t>ки, свою мову і звич</w:t>
      </w:r>
      <w:r w:rsidRPr="00695A49">
        <w:rPr>
          <w:rFonts w:ascii="Times New Roman" w:hAnsi="Times New Roman" w:cs="Times New Roman"/>
          <w:b/>
          <w:i/>
          <w:sz w:val="32"/>
          <w:szCs w:val="32"/>
        </w:rPr>
        <w:t>á</w:t>
      </w:r>
      <w:r w:rsidRPr="00695A49">
        <w:rPr>
          <w:rFonts w:ascii="Times New Roman" w:hAnsi="Times New Roman" w:cs="Times New Roman"/>
          <w:i/>
          <w:sz w:val="32"/>
          <w:szCs w:val="32"/>
        </w:rPr>
        <w:t>й</w:t>
      </w:r>
      <w:r w:rsidR="0016500B" w:rsidRPr="00695A49">
        <w:rPr>
          <w:rFonts w:ascii="Times New Roman" w:hAnsi="Times New Roman" w:cs="Times New Roman"/>
          <w:sz w:val="32"/>
          <w:szCs w:val="32"/>
        </w:rPr>
        <w:t xml:space="preserve"> (А. Могильний).</w:t>
      </w:r>
      <w:r w:rsidRPr="00695A49">
        <w:rPr>
          <w:rFonts w:ascii="Times New Roman" w:hAnsi="Times New Roman" w:cs="Times New Roman"/>
          <w:sz w:val="32"/>
          <w:szCs w:val="32"/>
        </w:rPr>
        <w:t xml:space="preserve"> </w:t>
      </w:r>
      <w:r w:rsidR="0016500B" w:rsidRPr="00695A49">
        <w:rPr>
          <w:rFonts w:ascii="Times New Roman" w:hAnsi="Times New Roman" w:cs="Times New Roman"/>
          <w:i/>
          <w:sz w:val="32"/>
          <w:szCs w:val="32"/>
        </w:rPr>
        <w:t>Е</w:t>
      </w:r>
      <w:r w:rsidRPr="00695A49">
        <w:rPr>
          <w:rFonts w:ascii="Times New Roman" w:hAnsi="Times New Roman" w:cs="Times New Roman"/>
          <w:i/>
          <w:sz w:val="32"/>
          <w:szCs w:val="32"/>
        </w:rPr>
        <w:t>мфатичний</w:t>
      </w:r>
      <w:r w:rsidRPr="00695A49">
        <w:rPr>
          <w:rFonts w:ascii="Times New Roman" w:hAnsi="Times New Roman" w:cs="Times New Roman"/>
          <w:sz w:val="32"/>
          <w:szCs w:val="32"/>
        </w:rPr>
        <w:t xml:space="preserve"> (емоційний, афективний) – </w:t>
      </w:r>
      <w:r w:rsidR="00107D38">
        <w:rPr>
          <w:rFonts w:ascii="Times New Roman" w:hAnsi="Times New Roman" w:cs="Times New Roman"/>
          <w:sz w:val="32"/>
          <w:szCs w:val="32"/>
        </w:rPr>
        <w:t xml:space="preserve">як варіант логічного є </w:t>
      </w:r>
      <w:r w:rsidRPr="00695A49">
        <w:rPr>
          <w:rFonts w:ascii="Times New Roman" w:hAnsi="Times New Roman" w:cs="Times New Roman"/>
          <w:sz w:val="32"/>
          <w:szCs w:val="32"/>
        </w:rPr>
        <w:t>посилення</w:t>
      </w:r>
      <w:r w:rsidR="00107D38">
        <w:rPr>
          <w:rFonts w:ascii="Times New Roman" w:hAnsi="Times New Roman" w:cs="Times New Roman"/>
          <w:sz w:val="32"/>
          <w:szCs w:val="32"/>
        </w:rPr>
        <w:t>м</w:t>
      </w:r>
      <w:r w:rsidRPr="00695A49">
        <w:rPr>
          <w:rFonts w:ascii="Times New Roman" w:hAnsi="Times New Roman" w:cs="Times New Roman"/>
          <w:sz w:val="32"/>
          <w:szCs w:val="32"/>
        </w:rPr>
        <w:t xml:space="preserve"> емоційного навантаже</w:t>
      </w:r>
      <w:r w:rsidR="00936F8D" w:rsidRPr="00695A49">
        <w:rPr>
          <w:rFonts w:ascii="Times New Roman" w:hAnsi="Times New Roman" w:cs="Times New Roman"/>
          <w:sz w:val="32"/>
          <w:szCs w:val="32"/>
        </w:rPr>
        <w:t xml:space="preserve">ння, емоційної виразності слова, </w:t>
      </w:r>
      <w:r w:rsidR="00107D38">
        <w:rPr>
          <w:rFonts w:ascii="Times New Roman" w:hAnsi="Times New Roman" w:cs="Times New Roman"/>
          <w:sz w:val="32"/>
          <w:szCs w:val="32"/>
        </w:rPr>
        <w:t>групи слів у реченні, що</w:t>
      </w:r>
      <w:r w:rsidRPr="00695A49">
        <w:rPr>
          <w:rFonts w:ascii="Times New Roman" w:hAnsi="Times New Roman" w:cs="Times New Roman"/>
          <w:sz w:val="32"/>
          <w:szCs w:val="32"/>
        </w:rPr>
        <w:t xml:space="preserve"> досягається за допомогою наголосу (наголошенням голосного або приголосного), повто</w:t>
      </w:r>
      <w:r w:rsidR="00D85271" w:rsidRPr="00695A49">
        <w:rPr>
          <w:rFonts w:ascii="Times New Roman" w:hAnsi="Times New Roman" w:cs="Times New Roman"/>
          <w:sz w:val="32"/>
          <w:szCs w:val="32"/>
        </w:rPr>
        <w:t>ру, сповільнення мовлення чи іншими</w:t>
      </w:r>
      <w:r w:rsidRPr="00695A49">
        <w:rPr>
          <w:rFonts w:ascii="Times New Roman" w:hAnsi="Times New Roman" w:cs="Times New Roman"/>
          <w:sz w:val="32"/>
          <w:szCs w:val="32"/>
        </w:rPr>
        <w:t xml:space="preserve"> способами; емфатичний наголос робить слово емоційно насиченим, відбиває в ньому безпосереднє почуття того, хто говорить, виражає афективний стан мовця (</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w:t>
      </w:r>
      <w:r w:rsidRPr="00695A49">
        <w:rPr>
          <w:rFonts w:ascii="Times New Roman" w:hAnsi="Times New Roman" w:cs="Times New Roman"/>
          <w:b/>
          <w:i/>
          <w:sz w:val="32"/>
          <w:szCs w:val="32"/>
        </w:rPr>
        <w:t>а</w:t>
      </w:r>
      <w:r w:rsidRPr="00695A49">
        <w:rPr>
          <w:rFonts w:ascii="Times New Roman" w:hAnsi="Times New Roman" w:cs="Times New Roman"/>
          <w:i/>
          <w:sz w:val="32"/>
          <w:szCs w:val="32"/>
        </w:rPr>
        <w:t>-</w:t>
      </w:r>
      <w:r w:rsidRPr="00695A49">
        <w:rPr>
          <w:rFonts w:ascii="Times New Roman" w:hAnsi="Times New Roman" w:cs="Times New Roman"/>
          <w:b/>
          <w:i/>
          <w:sz w:val="32"/>
          <w:szCs w:val="32"/>
        </w:rPr>
        <w:t>а</w:t>
      </w:r>
      <w:r w:rsidRPr="00695A49">
        <w:rPr>
          <w:rFonts w:ascii="Times New Roman" w:hAnsi="Times New Roman" w:cs="Times New Roman"/>
          <w:i/>
          <w:sz w:val="32"/>
          <w:szCs w:val="32"/>
        </w:rPr>
        <w:t xml:space="preserve">мо! – жалібно скрикує Гринь </w:t>
      </w:r>
      <w:r w:rsidR="008A3016">
        <w:rPr>
          <w:rFonts w:ascii="Times New Roman" w:hAnsi="Times New Roman" w:cs="Times New Roman"/>
          <w:sz w:val="32"/>
          <w:szCs w:val="32"/>
        </w:rPr>
        <w:t>(В. Винниченко).</w:t>
      </w:r>
      <w:r w:rsidRPr="00695A49">
        <w:rPr>
          <w:rFonts w:ascii="Times New Roman" w:hAnsi="Times New Roman" w:cs="Times New Roman"/>
          <w:sz w:val="32"/>
          <w:szCs w:val="32"/>
        </w:rPr>
        <w:t xml:space="preserve"> </w:t>
      </w:r>
      <w:r w:rsidR="008A3016">
        <w:rPr>
          <w:rFonts w:ascii="Times New Roman" w:hAnsi="Times New Roman" w:cs="Times New Roman"/>
          <w:bCs/>
          <w:i/>
          <w:sz w:val="32"/>
          <w:szCs w:val="32"/>
        </w:rPr>
        <w:t>Л</w:t>
      </w:r>
      <w:r w:rsidRPr="00695A49">
        <w:rPr>
          <w:rFonts w:ascii="Times New Roman" w:hAnsi="Times New Roman" w:cs="Times New Roman"/>
          <w:bCs/>
          <w:i/>
          <w:sz w:val="32"/>
          <w:szCs w:val="32"/>
        </w:rPr>
        <w:t xml:space="preserve">огіко-ритмічний </w:t>
      </w:r>
      <w:r w:rsidRPr="00695A49">
        <w:rPr>
          <w:rFonts w:ascii="Times New Roman" w:hAnsi="Times New Roman" w:cs="Times New Roman"/>
          <w:bCs/>
          <w:sz w:val="32"/>
          <w:szCs w:val="32"/>
        </w:rPr>
        <w:t>– наголос, який служить для члену</w:t>
      </w:r>
      <w:r w:rsidR="0016500B" w:rsidRPr="00695A49">
        <w:rPr>
          <w:rFonts w:ascii="Times New Roman" w:hAnsi="Times New Roman" w:cs="Times New Roman"/>
          <w:bCs/>
          <w:sz w:val="32"/>
          <w:szCs w:val="32"/>
        </w:rPr>
        <w:t>вання мовлення на такти і фр</w:t>
      </w:r>
      <w:r w:rsidR="008A3016">
        <w:rPr>
          <w:rFonts w:ascii="Times New Roman" w:hAnsi="Times New Roman" w:cs="Times New Roman"/>
          <w:bCs/>
          <w:sz w:val="32"/>
          <w:szCs w:val="32"/>
        </w:rPr>
        <w:t xml:space="preserve">ази; </w:t>
      </w:r>
      <w:r w:rsidR="008A3016" w:rsidRPr="008A3016">
        <w:rPr>
          <w:rFonts w:ascii="Times New Roman" w:hAnsi="Times New Roman" w:cs="Times New Roman"/>
          <w:bCs/>
          <w:i/>
          <w:sz w:val="32"/>
          <w:szCs w:val="32"/>
        </w:rPr>
        <w:t>ф</w:t>
      </w:r>
      <w:r w:rsidR="00587EAC" w:rsidRPr="00695A49">
        <w:rPr>
          <w:rFonts w:ascii="Times New Roman" w:hAnsi="Times New Roman" w:cs="Times New Roman"/>
          <w:i/>
          <w:sz w:val="32"/>
          <w:szCs w:val="32"/>
        </w:rPr>
        <w:t xml:space="preserve">разовий </w:t>
      </w:r>
      <w:r w:rsidR="00587EAC" w:rsidRPr="00695A49">
        <w:rPr>
          <w:rFonts w:ascii="Times New Roman" w:hAnsi="Times New Roman" w:cs="Times New Roman"/>
          <w:sz w:val="32"/>
          <w:szCs w:val="32"/>
        </w:rPr>
        <w:t xml:space="preserve">– наголос, за допомогою якого виділяється </w:t>
      </w:r>
      <w:r w:rsidR="00107D38">
        <w:rPr>
          <w:rFonts w:ascii="Times New Roman" w:hAnsi="Times New Roman" w:cs="Times New Roman"/>
          <w:sz w:val="32"/>
          <w:szCs w:val="32"/>
        </w:rPr>
        <w:t>нова інформація, представлена у реченні певною синтагмою</w:t>
      </w:r>
      <w:r w:rsidR="008A3016">
        <w:rPr>
          <w:rFonts w:ascii="Times New Roman" w:hAnsi="Times New Roman" w:cs="Times New Roman"/>
          <w:sz w:val="32"/>
          <w:szCs w:val="32"/>
        </w:rPr>
        <w:t>;</w:t>
      </w:r>
      <w:r w:rsidR="00587EAC" w:rsidRPr="00695A49">
        <w:rPr>
          <w:rFonts w:ascii="Times New Roman" w:hAnsi="Times New Roman" w:cs="Times New Roman"/>
          <w:sz w:val="32"/>
          <w:szCs w:val="32"/>
        </w:rPr>
        <w:t xml:space="preserve"> </w:t>
      </w:r>
      <w:r w:rsidR="008A3016">
        <w:rPr>
          <w:rFonts w:ascii="Times New Roman" w:hAnsi="Times New Roman" w:cs="Times New Roman"/>
          <w:i/>
          <w:sz w:val="32"/>
          <w:szCs w:val="32"/>
        </w:rPr>
        <w:t>с</w:t>
      </w:r>
      <w:r w:rsidRPr="00695A49">
        <w:rPr>
          <w:rFonts w:ascii="Times New Roman" w:hAnsi="Times New Roman" w:cs="Times New Roman"/>
          <w:i/>
          <w:sz w:val="32"/>
          <w:szCs w:val="32"/>
        </w:rPr>
        <w:t>интагматичний</w:t>
      </w:r>
      <w:r w:rsidRPr="00695A49">
        <w:rPr>
          <w:rFonts w:ascii="Times New Roman" w:hAnsi="Times New Roman" w:cs="Times New Roman"/>
          <w:sz w:val="32"/>
          <w:szCs w:val="32"/>
        </w:rPr>
        <w:t xml:space="preserve"> (тактовий) – н</w:t>
      </w:r>
      <w:r w:rsidR="00712983" w:rsidRPr="00695A49">
        <w:rPr>
          <w:rFonts w:ascii="Times New Roman" w:hAnsi="Times New Roman" w:cs="Times New Roman"/>
          <w:sz w:val="32"/>
          <w:szCs w:val="32"/>
        </w:rPr>
        <w:t>аголос кінцевого слова синтагми</w:t>
      </w:r>
      <w:r w:rsidRPr="00695A49">
        <w:rPr>
          <w:rFonts w:ascii="Times New Roman" w:hAnsi="Times New Roman" w:cs="Times New Roman"/>
          <w:sz w:val="32"/>
          <w:szCs w:val="32"/>
        </w:rPr>
        <w:t xml:space="preserve"> </w:t>
      </w:r>
      <w:r w:rsidR="00712983" w:rsidRPr="00695A49">
        <w:rPr>
          <w:rFonts w:ascii="Times New Roman" w:hAnsi="Times New Roman" w:cs="Times New Roman"/>
          <w:sz w:val="32"/>
          <w:szCs w:val="32"/>
        </w:rPr>
        <w:t xml:space="preserve">(якщо в реченні немає спеціально виділених слів), </w:t>
      </w:r>
      <w:r w:rsidRPr="00695A49">
        <w:rPr>
          <w:rFonts w:ascii="Times New Roman" w:hAnsi="Times New Roman" w:cs="Times New Roman"/>
          <w:sz w:val="32"/>
          <w:szCs w:val="32"/>
        </w:rPr>
        <w:t xml:space="preserve">виділення у вимові </w:t>
      </w:r>
      <w:r w:rsidR="00107D38">
        <w:rPr>
          <w:rFonts w:ascii="Times New Roman" w:hAnsi="Times New Roman" w:cs="Times New Roman"/>
          <w:sz w:val="32"/>
          <w:szCs w:val="32"/>
        </w:rPr>
        <w:t>найбільш значим</w:t>
      </w:r>
      <w:r w:rsidRPr="00695A49">
        <w:rPr>
          <w:rFonts w:ascii="Times New Roman" w:hAnsi="Times New Roman" w:cs="Times New Roman"/>
          <w:sz w:val="32"/>
          <w:szCs w:val="32"/>
        </w:rPr>
        <w:t xml:space="preserve">ого у змістовому відношенні </w:t>
      </w:r>
      <w:r w:rsidR="00107D38">
        <w:rPr>
          <w:rFonts w:ascii="Times New Roman" w:hAnsi="Times New Roman" w:cs="Times New Roman"/>
          <w:sz w:val="32"/>
          <w:szCs w:val="32"/>
        </w:rPr>
        <w:t>слова в складі синтагми</w:t>
      </w:r>
      <w:r w:rsidRPr="00695A49">
        <w:rPr>
          <w:rFonts w:ascii="Times New Roman" w:hAnsi="Times New Roman" w:cs="Times New Roman"/>
          <w:sz w:val="32"/>
          <w:szCs w:val="32"/>
        </w:rPr>
        <w:t xml:space="preserve">; а також </w:t>
      </w:r>
      <w:r w:rsidRPr="00695A49">
        <w:rPr>
          <w:rFonts w:ascii="Times New Roman" w:hAnsi="Times New Roman" w:cs="Times New Roman"/>
          <w:i/>
          <w:sz w:val="32"/>
          <w:szCs w:val="32"/>
        </w:rPr>
        <w:t>патетичний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риторичний</w:t>
      </w:r>
      <w:r w:rsidRPr="00695A49">
        <w:rPr>
          <w:rFonts w:ascii="Times New Roman" w:hAnsi="Times New Roman" w:cs="Times New Roman"/>
          <w:bCs/>
          <w:sz w:val="32"/>
          <w:szCs w:val="32"/>
        </w:rPr>
        <w:t>.</w:t>
      </w:r>
      <w:r w:rsidR="006B3F11" w:rsidRPr="00695A49">
        <w:rPr>
          <w:rFonts w:ascii="Times New Roman" w:hAnsi="Times New Roman" w:cs="Times New Roman"/>
          <w:bCs/>
          <w:sz w:val="32"/>
          <w:szCs w:val="32"/>
        </w:rPr>
        <w:t xml:space="preserve"> Див. також: </w:t>
      </w:r>
      <w:r w:rsidR="00E03D84" w:rsidRPr="00695A49">
        <w:rPr>
          <w:rFonts w:ascii="Times New Roman" w:hAnsi="Times New Roman" w:cs="Times New Roman"/>
          <w:bCs/>
          <w:i/>
          <w:sz w:val="32"/>
          <w:szCs w:val="32"/>
        </w:rPr>
        <w:t>акцентувати</w:t>
      </w:r>
      <w:r w:rsidR="00E03D84" w:rsidRPr="00695A49">
        <w:rPr>
          <w:rFonts w:ascii="Times New Roman" w:hAnsi="Times New Roman" w:cs="Times New Roman"/>
          <w:bCs/>
          <w:sz w:val="32"/>
          <w:szCs w:val="32"/>
        </w:rPr>
        <w:t xml:space="preserve">, </w:t>
      </w:r>
      <w:r w:rsidR="00311E1F" w:rsidRPr="00311E1F">
        <w:rPr>
          <w:rFonts w:ascii="Times New Roman" w:hAnsi="Times New Roman" w:cs="Times New Roman"/>
          <w:bCs/>
          <w:i/>
          <w:sz w:val="32"/>
          <w:szCs w:val="32"/>
        </w:rPr>
        <w:t>інтонація</w:t>
      </w:r>
      <w:r w:rsidR="00311E1F">
        <w:rPr>
          <w:rFonts w:ascii="Times New Roman" w:hAnsi="Times New Roman" w:cs="Times New Roman"/>
          <w:bCs/>
          <w:sz w:val="32"/>
          <w:szCs w:val="32"/>
        </w:rPr>
        <w:t xml:space="preserve">, </w:t>
      </w:r>
      <w:r w:rsidR="00936F8D" w:rsidRPr="00695A49">
        <w:rPr>
          <w:rFonts w:ascii="Times New Roman" w:hAnsi="Times New Roman" w:cs="Times New Roman"/>
          <w:bCs/>
          <w:i/>
          <w:sz w:val="32"/>
          <w:szCs w:val="32"/>
        </w:rPr>
        <w:t xml:space="preserve">мовний </w:t>
      </w:r>
      <w:r w:rsidR="00A2774E" w:rsidRPr="00695A49">
        <w:rPr>
          <w:rFonts w:ascii="Times New Roman" w:hAnsi="Times New Roman" w:cs="Times New Roman"/>
          <w:bCs/>
          <w:i/>
          <w:sz w:val="32"/>
          <w:szCs w:val="32"/>
        </w:rPr>
        <w:t>такт</w:t>
      </w:r>
      <w:r w:rsidR="00936F8D" w:rsidRPr="00695A49">
        <w:rPr>
          <w:rFonts w:ascii="Times New Roman" w:hAnsi="Times New Roman" w:cs="Times New Roman"/>
          <w:bCs/>
          <w:sz w:val="32"/>
          <w:szCs w:val="32"/>
        </w:rPr>
        <w:t>,</w:t>
      </w:r>
      <w:r w:rsidR="00936F8D" w:rsidRPr="00695A49">
        <w:rPr>
          <w:rFonts w:ascii="Times New Roman" w:hAnsi="Times New Roman" w:cs="Times New Roman"/>
          <w:bCs/>
          <w:i/>
          <w:sz w:val="32"/>
          <w:szCs w:val="32"/>
        </w:rPr>
        <w:t xml:space="preserve"> синтагма</w:t>
      </w:r>
      <w:r w:rsidR="00936F8D" w:rsidRPr="00695A49">
        <w:rPr>
          <w:rFonts w:ascii="Times New Roman" w:hAnsi="Times New Roman" w:cs="Times New Roman"/>
          <w:bCs/>
          <w:sz w:val="32"/>
          <w:szCs w:val="32"/>
        </w:rPr>
        <w:t xml:space="preserve">, </w:t>
      </w:r>
      <w:r w:rsidR="00936F8D" w:rsidRPr="00695A49">
        <w:rPr>
          <w:rFonts w:ascii="Times New Roman" w:hAnsi="Times New Roman" w:cs="Times New Roman"/>
          <w:bCs/>
          <w:i/>
          <w:sz w:val="32"/>
          <w:szCs w:val="32"/>
        </w:rPr>
        <w:t>фраза</w:t>
      </w:r>
      <w:r w:rsidR="006B3F11" w:rsidRPr="00695A49">
        <w:rPr>
          <w:rFonts w:ascii="Times New Roman" w:hAnsi="Times New Roman" w:cs="Times New Roman"/>
          <w:bCs/>
          <w:sz w:val="32"/>
          <w:szCs w:val="32"/>
        </w:rPr>
        <w:t>.</w:t>
      </w:r>
    </w:p>
    <w:p w:rsidR="005E1508" w:rsidRPr="00695A49" w:rsidRDefault="005E1508" w:rsidP="00F64494">
      <w:pPr>
        <w:spacing w:after="0" w:line="240" w:lineRule="auto"/>
        <w:ind w:firstLine="709"/>
        <w:jc w:val="both"/>
        <w:rPr>
          <w:rFonts w:ascii="Times New Roman" w:hAnsi="Times New Roman" w:cs="Times New Roman"/>
          <w:iCs/>
          <w:sz w:val="32"/>
          <w:szCs w:val="32"/>
        </w:rPr>
      </w:pPr>
      <w:r w:rsidRPr="00695A49">
        <w:rPr>
          <w:rFonts w:ascii="Times New Roman" w:hAnsi="Times New Roman" w:cs="Times New Roman"/>
          <w:b/>
          <w:iCs/>
          <w:sz w:val="32"/>
          <w:szCs w:val="32"/>
        </w:rPr>
        <w:t xml:space="preserve">Надфразна єдність </w:t>
      </w:r>
      <w:r w:rsidR="00761CF7" w:rsidRPr="00761CF7">
        <w:rPr>
          <w:rFonts w:ascii="Times New Roman" w:hAnsi="Times New Roman" w:cs="Times New Roman"/>
          <w:iCs/>
          <w:sz w:val="32"/>
          <w:szCs w:val="32"/>
        </w:rPr>
        <w:t>(</w:t>
      </w:r>
      <w:r w:rsidRPr="00695A49">
        <w:rPr>
          <w:rFonts w:ascii="Times New Roman" w:hAnsi="Times New Roman" w:cs="Times New Roman"/>
          <w:iCs/>
          <w:sz w:val="32"/>
          <w:szCs w:val="32"/>
        </w:rPr>
        <w:t>складне синтаксичне ціле</w:t>
      </w:r>
      <w:r w:rsidR="00761CF7">
        <w:rPr>
          <w:rFonts w:ascii="Times New Roman" w:hAnsi="Times New Roman" w:cs="Times New Roman"/>
          <w:iCs/>
          <w:sz w:val="32"/>
          <w:szCs w:val="32"/>
        </w:rPr>
        <w:t xml:space="preserve">) </w:t>
      </w:r>
      <w:r w:rsidR="00761CF7" w:rsidRPr="00695A49">
        <w:rPr>
          <w:rFonts w:ascii="Times New Roman" w:hAnsi="Times New Roman" w:cs="Times New Roman"/>
          <w:iCs/>
          <w:sz w:val="32"/>
          <w:szCs w:val="32"/>
        </w:rPr>
        <w:t>–</w:t>
      </w:r>
      <w:r w:rsidRPr="00695A49">
        <w:rPr>
          <w:rFonts w:ascii="Times New Roman" w:hAnsi="Times New Roman" w:cs="Times New Roman"/>
          <w:iCs/>
          <w:sz w:val="32"/>
          <w:szCs w:val="32"/>
        </w:rPr>
        <w:t xml:space="preserve"> композиційно-синтаксична конструкція</w:t>
      </w:r>
      <w:r w:rsidR="00F228FA" w:rsidRPr="00695A49">
        <w:rPr>
          <w:rFonts w:ascii="Times New Roman" w:hAnsi="Times New Roman" w:cs="Times New Roman"/>
          <w:iCs/>
          <w:sz w:val="32"/>
          <w:szCs w:val="32"/>
        </w:rPr>
        <w:t>, що складається з кількох</w:t>
      </w:r>
      <w:r w:rsidRPr="00695A49">
        <w:rPr>
          <w:rFonts w:ascii="Times New Roman" w:hAnsi="Times New Roman" w:cs="Times New Roman"/>
          <w:iCs/>
          <w:sz w:val="32"/>
          <w:szCs w:val="32"/>
        </w:rPr>
        <w:t xml:space="preserve"> р</w:t>
      </w:r>
      <w:r w:rsidR="00425FBA">
        <w:rPr>
          <w:rFonts w:ascii="Times New Roman" w:hAnsi="Times New Roman" w:cs="Times New Roman"/>
          <w:iCs/>
          <w:sz w:val="32"/>
          <w:szCs w:val="32"/>
        </w:rPr>
        <w:t>ечень, фраз і навіть абзаців,</w:t>
      </w:r>
      <w:r w:rsidR="00761CF7">
        <w:rPr>
          <w:rFonts w:ascii="Times New Roman" w:hAnsi="Times New Roman" w:cs="Times New Roman"/>
          <w:iCs/>
          <w:sz w:val="32"/>
          <w:szCs w:val="32"/>
        </w:rPr>
        <w:t xml:space="preserve"> має</w:t>
      </w:r>
      <w:r w:rsidRPr="00695A49">
        <w:rPr>
          <w:rFonts w:ascii="Times New Roman" w:hAnsi="Times New Roman" w:cs="Times New Roman"/>
          <w:iCs/>
          <w:sz w:val="32"/>
          <w:szCs w:val="32"/>
        </w:rPr>
        <w:t xml:space="preserve"> певну змістову заверш</w:t>
      </w:r>
      <w:r w:rsidR="00F228FA" w:rsidRPr="00695A49">
        <w:rPr>
          <w:rFonts w:ascii="Times New Roman" w:hAnsi="Times New Roman" w:cs="Times New Roman"/>
          <w:iCs/>
          <w:sz w:val="32"/>
          <w:szCs w:val="32"/>
        </w:rPr>
        <w:t xml:space="preserve">еність </w:t>
      </w:r>
      <w:r w:rsidR="00761CF7">
        <w:rPr>
          <w:rFonts w:ascii="Times New Roman" w:hAnsi="Times New Roman" w:cs="Times New Roman"/>
          <w:iCs/>
          <w:sz w:val="32"/>
          <w:szCs w:val="32"/>
        </w:rPr>
        <w:t>та</w:t>
      </w:r>
      <w:r w:rsidR="00F228FA" w:rsidRPr="00695A49">
        <w:rPr>
          <w:rFonts w:ascii="Times New Roman" w:hAnsi="Times New Roman" w:cs="Times New Roman"/>
          <w:iCs/>
          <w:sz w:val="32"/>
          <w:szCs w:val="32"/>
        </w:rPr>
        <w:t xml:space="preserve"> структурну єдність, </w:t>
      </w:r>
      <w:r w:rsidR="00761CF7">
        <w:rPr>
          <w:rFonts w:ascii="Times New Roman" w:hAnsi="Times New Roman" w:cs="Times New Roman"/>
          <w:iCs/>
          <w:sz w:val="32"/>
          <w:szCs w:val="32"/>
        </w:rPr>
        <w:t>яка</w:t>
      </w:r>
      <w:r w:rsidRPr="00695A49">
        <w:rPr>
          <w:rFonts w:ascii="Times New Roman" w:hAnsi="Times New Roman" w:cs="Times New Roman"/>
          <w:iCs/>
          <w:sz w:val="32"/>
          <w:szCs w:val="32"/>
        </w:rPr>
        <w:t xml:space="preserve"> досягається використанням лексичних, граматичних та інтонаційних засобів. </w:t>
      </w:r>
      <w:r w:rsidR="00761CF7" w:rsidRPr="00761CF7">
        <w:rPr>
          <w:rFonts w:ascii="Times New Roman" w:hAnsi="Times New Roman" w:cs="Times New Roman"/>
          <w:iCs/>
          <w:sz w:val="32"/>
          <w:szCs w:val="32"/>
        </w:rPr>
        <w:t>Надфразна єдність</w:t>
      </w:r>
      <w:r w:rsidR="00761CF7" w:rsidRPr="00695A49">
        <w:rPr>
          <w:rFonts w:ascii="Times New Roman" w:hAnsi="Times New Roman" w:cs="Times New Roman"/>
          <w:b/>
          <w:iCs/>
          <w:sz w:val="32"/>
          <w:szCs w:val="32"/>
        </w:rPr>
        <w:t xml:space="preserve"> </w:t>
      </w:r>
      <w:r w:rsidR="00761CF7">
        <w:rPr>
          <w:rFonts w:ascii="Times New Roman" w:hAnsi="Times New Roman" w:cs="Times New Roman"/>
          <w:iCs/>
          <w:sz w:val="32"/>
          <w:szCs w:val="32"/>
        </w:rPr>
        <w:t xml:space="preserve">складається із зачину, розгортання й завершення, яке може бути відсутнім. </w:t>
      </w:r>
      <w:r w:rsidRPr="00695A49">
        <w:rPr>
          <w:rFonts w:ascii="Times New Roman" w:hAnsi="Times New Roman" w:cs="Times New Roman"/>
          <w:iCs/>
          <w:sz w:val="32"/>
          <w:szCs w:val="32"/>
        </w:rPr>
        <w:t>Частини надфразної єдності зв’язуються в синтаксико-стилістичну одиницю повторенням повнозначних слів, що виражають просторові й ча</w:t>
      </w:r>
      <w:r w:rsidR="00F228FA" w:rsidRPr="00695A49">
        <w:rPr>
          <w:rFonts w:ascii="Times New Roman" w:hAnsi="Times New Roman" w:cs="Times New Roman"/>
          <w:iCs/>
          <w:sz w:val="32"/>
          <w:szCs w:val="32"/>
        </w:rPr>
        <w:t xml:space="preserve">сові відношення, </w:t>
      </w:r>
      <w:r w:rsidR="00761CF7">
        <w:rPr>
          <w:rFonts w:ascii="Times New Roman" w:hAnsi="Times New Roman" w:cs="Times New Roman"/>
          <w:iCs/>
          <w:sz w:val="32"/>
          <w:szCs w:val="32"/>
        </w:rPr>
        <w:t xml:space="preserve">анафоричними займенниками, </w:t>
      </w:r>
      <w:r w:rsidR="00F228FA" w:rsidRPr="00695A49">
        <w:rPr>
          <w:rFonts w:ascii="Times New Roman" w:hAnsi="Times New Roman" w:cs="Times New Roman"/>
          <w:iCs/>
          <w:sz w:val="32"/>
          <w:szCs w:val="32"/>
        </w:rPr>
        <w:t>співвідносним у</w:t>
      </w:r>
      <w:r w:rsidRPr="00695A49">
        <w:rPr>
          <w:rFonts w:ascii="Times New Roman" w:hAnsi="Times New Roman" w:cs="Times New Roman"/>
          <w:iCs/>
          <w:sz w:val="32"/>
          <w:szCs w:val="32"/>
        </w:rPr>
        <w:t xml:space="preserve">живанням </w:t>
      </w:r>
      <w:r w:rsidR="00761CF7">
        <w:rPr>
          <w:rFonts w:ascii="Times New Roman" w:hAnsi="Times New Roman" w:cs="Times New Roman"/>
          <w:iCs/>
          <w:sz w:val="32"/>
          <w:szCs w:val="32"/>
        </w:rPr>
        <w:t>видо-часових</w:t>
      </w:r>
      <w:r w:rsidRPr="00695A49">
        <w:rPr>
          <w:rFonts w:ascii="Times New Roman" w:hAnsi="Times New Roman" w:cs="Times New Roman"/>
          <w:iCs/>
          <w:sz w:val="32"/>
          <w:szCs w:val="32"/>
        </w:rPr>
        <w:t xml:space="preserve"> </w:t>
      </w:r>
      <w:r w:rsidR="00761CF7">
        <w:rPr>
          <w:rFonts w:ascii="Times New Roman" w:hAnsi="Times New Roman" w:cs="Times New Roman"/>
          <w:iCs/>
          <w:sz w:val="32"/>
          <w:szCs w:val="32"/>
        </w:rPr>
        <w:t xml:space="preserve">та способових </w:t>
      </w:r>
      <w:r w:rsidRPr="00695A49">
        <w:rPr>
          <w:rFonts w:ascii="Times New Roman" w:hAnsi="Times New Roman" w:cs="Times New Roman"/>
          <w:iCs/>
          <w:sz w:val="32"/>
          <w:szCs w:val="32"/>
        </w:rPr>
        <w:t xml:space="preserve">форм дієслів-присудків, широким використанням сполучників, </w:t>
      </w:r>
      <w:r w:rsidR="00761CF7">
        <w:rPr>
          <w:rFonts w:ascii="Times New Roman" w:hAnsi="Times New Roman" w:cs="Times New Roman"/>
          <w:iCs/>
          <w:sz w:val="32"/>
          <w:szCs w:val="32"/>
        </w:rPr>
        <w:t xml:space="preserve">вставних слів, </w:t>
      </w:r>
      <w:r w:rsidRPr="00695A49">
        <w:rPr>
          <w:rFonts w:ascii="Times New Roman" w:hAnsi="Times New Roman" w:cs="Times New Roman"/>
          <w:iCs/>
          <w:sz w:val="32"/>
          <w:szCs w:val="32"/>
        </w:rPr>
        <w:t xml:space="preserve">виділенням членів речення в окремі неповні приєднувальні речення тощо. Найважливішим засобом об’єднання речень в одне синтаксичне ціле є інтонація, ритмомелодика. </w:t>
      </w:r>
      <w:r w:rsidR="006E23D3">
        <w:rPr>
          <w:rFonts w:ascii="Times New Roman" w:hAnsi="Times New Roman" w:cs="Times New Roman"/>
          <w:iCs/>
          <w:sz w:val="32"/>
          <w:szCs w:val="32"/>
        </w:rPr>
        <w:t xml:space="preserve">Див. також: </w:t>
      </w:r>
      <w:r w:rsidR="006E23D3" w:rsidRPr="006E23D3">
        <w:rPr>
          <w:rFonts w:ascii="Times New Roman" w:hAnsi="Times New Roman" w:cs="Times New Roman"/>
          <w:i/>
          <w:iCs/>
          <w:sz w:val="32"/>
          <w:szCs w:val="32"/>
        </w:rPr>
        <w:t>абзац</w:t>
      </w:r>
      <w:r w:rsidR="006E23D3">
        <w:rPr>
          <w:rFonts w:ascii="Times New Roman" w:hAnsi="Times New Roman" w:cs="Times New Roman"/>
          <w:iCs/>
          <w:sz w:val="32"/>
          <w:szCs w:val="32"/>
        </w:rPr>
        <w:t>.</w:t>
      </w:r>
    </w:p>
    <w:p w:rsidR="005E1508" w:rsidRPr="00695A49" w:rsidRDefault="005E1508"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iCs/>
          <w:sz w:val="32"/>
          <w:szCs w:val="32"/>
        </w:rPr>
        <w:lastRenderedPageBreak/>
        <w:t>Напівпряма мова</w:t>
      </w:r>
      <w:r w:rsidRPr="00695A49">
        <w:rPr>
          <w:rFonts w:ascii="Times New Roman" w:hAnsi="Times New Roman" w:cs="Times New Roman"/>
          <w:i/>
          <w:iCs/>
          <w:sz w:val="32"/>
          <w:szCs w:val="32"/>
        </w:rPr>
        <w:t xml:space="preserve"> </w:t>
      </w:r>
      <w:r w:rsidR="00DB616E" w:rsidRPr="00695A49">
        <w:rPr>
          <w:rFonts w:ascii="Times New Roman" w:hAnsi="Times New Roman" w:cs="Times New Roman"/>
          <w:iCs/>
          <w:sz w:val="32"/>
          <w:szCs w:val="32"/>
        </w:rPr>
        <w:t xml:space="preserve">– </w:t>
      </w:r>
      <w:r w:rsidRPr="00695A49">
        <w:rPr>
          <w:rFonts w:ascii="Times New Roman" w:hAnsi="Times New Roman" w:cs="Times New Roman"/>
          <w:iCs/>
          <w:sz w:val="32"/>
          <w:szCs w:val="32"/>
        </w:rPr>
        <w:t>підрядно-підпорядкована пряма мова</w:t>
      </w:r>
      <w:r w:rsidR="00DB616E" w:rsidRPr="00695A49">
        <w:rPr>
          <w:rFonts w:ascii="Times New Roman" w:hAnsi="Times New Roman" w:cs="Times New Roman"/>
          <w:iCs/>
          <w:sz w:val="32"/>
          <w:szCs w:val="32"/>
        </w:rPr>
        <w:t>;</w:t>
      </w:r>
      <w:r w:rsidRPr="00695A49">
        <w:rPr>
          <w:rFonts w:ascii="Times New Roman" w:hAnsi="Times New Roman" w:cs="Times New Roman"/>
          <w:sz w:val="32"/>
          <w:szCs w:val="32"/>
          <w:lang w:val="ru-RU"/>
        </w:rPr>
        <w:t xml:space="preserve"> </w:t>
      </w:r>
      <w:r w:rsidRPr="00695A49">
        <w:rPr>
          <w:rFonts w:ascii="Times New Roman" w:hAnsi="Times New Roman" w:cs="Times New Roman"/>
          <w:sz w:val="32"/>
          <w:szCs w:val="32"/>
        </w:rPr>
        <w:t xml:space="preserve">дослівний переказ чужого висловлювання, але із застосуванням сполучного слова </w:t>
      </w:r>
      <w:r w:rsidRPr="00695A49">
        <w:rPr>
          <w:rFonts w:ascii="Times New Roman" w:hAnsi="Times New Roman" w:cs="Times New Roman"/>
          <w:i/>
          <w:iCs/>
          <w:sz w:val="32"/>
          <w:szCs w:val="32"/>
        </w:rPr>
        <w:t>що</w:t>
      </w:r>
      <w:r w:rsidRPr="00695A49">
        <w:rPr>
          <w:rFonts w:ascii="Times New Roman" w:hAnsi="Times New Roman" w:cs="Times New Roman"/>
          <w:iCs/>
          <w:sz w:val="32"/>
          <w:szCs w:val="32"/>
        </w:rPr>
        <w:t xml:space="preserve"> і підрядного речення. Такі конструкції </w:t>
      </w:r>
      <w:r w:rsidR="00F228FA" w:rsidRPr="00695A49">
        <w:rPr>
          <w:rFonts w:ascii="Times New Roman" w:hAnsi="Times New Roman" w:cs="Times New Roman"/>
          <w:iCs/>
          <w:sz w:val="32"/>
          <w:szCs w:val="32"/>
        </w:rPr>
        <w:t xml:space="preserve">поширені </w:t>
      </w:r>
      <w:r w:rsidRPr="00695A49">
        <w:rPr>
          <w:rFonts w:ascii="Times New Roman" w:hAnsi="Times New Roman" w:cs="Times New Roman"/>
          <w:iCs/>
          <w:sz w:val="32"/>
          <w:szCs w:val="32"/>
        </w:rPr>
        <w:t>в усному розмовному спілкуванні, можуть включатися в тексти інших стильових різновидів для нада</w:t>
      </w:r>
      <w:r w:rsidR="006060F8" w:rsidRPr="00695A49">
        <w:rPr>
          <w:rFonts w:ascii="Times New Roman" w:hAnsi="Times New Roman" w:cs="Times New Roman"/>
          <w:iCs/>
          <w:sz w:val="32"/>
          <w:szCs w:val="32"/>
        </w:rPr>
        <w:t>ння викладові невимушеності,</w:t>
      </w:r>
      <w:r w:rsidRPr="00695A49">
        <w:rPr>
          <w:rFonts w:ascii="Times New Roman" w:hAnsi="Times New Roman" w:cs="Times New Roman"/>
          <w:iCs/>
          <w:sz w:val="32"/>
          <w:szCs w:val="32"/>
        </w:rPr>
        <w:t xml:space="preserve"> створення колориту розмовності. Наприклад: </w:t>
      </w:r>
      <w:r w:rsidRPr="00695A49">
        <w:rPr>
          <w:rFonts w:ascii="Times New Roman" w:hAnsi="Times New Roman" w:cs="Times New Roman"/>
          <w:i/>
          <w:iCs/>
          <w:sz w:val="32"/>
          <w:szCs w:val="32"/>
        </w:rPr>
        <w:t>Ми промовисто поглянули на організаторів, підказуючи їм, що ми тут уже давно, так давно, аж уже стомилися чекати початку.</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пряма мова</w:t>
      </w:r>
      <w:r w:rsidRPr="00695A49">
        <w:rPr>
          <w:rFonts w:ascii="Times New Roman" w:hAnsi="Times New Roman" w:cs="Times New Roman"/>
          <w:sz w:val="32"/>
          <w:szCs w:val="32"/>
        </w:rPr>
        <w:t>.</w:t>
      </w:r>
    </w:p>
    <w:p w:rsidR="005E1508" w:rsidRPr="00695A49" w:rsidRDefault="005E1508"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Нарис </w:t>
      </w:r>
      <w:r w:rsidRPr="00695A49">
        <w:rPr>
          <w:rFonts w:ascii="Times New Roman" w:hAnsi="Times New Roman" w:cs="Times New Roman"/>
          <w:bCs/>
          <w:sz w:val="32"/>
          <w:szCs w:val="32"/>
        </w:rPr>
        <w:t xml:space="preserve">– оповідний художньо-публіцистичний твір, в якому </w:t>
      </w:r>
      <w:r w:rsidR="006C4780" w:rsidRPr="00695A49">
        <w:rPr>
          <w:rFonts w:ascii="Times New Roman" w:hAnsi="Times New Roman" w:cs="Times New Roman"/>
          <w:bCs/>
          <w:sz w:val="32"/>
          <w:szCs w:val="32"/>
        </w:rPr>
        <w:t>йдеться про реальні факти, події, конкретних</w:t>
      </w:r>
      <w:r w:rsidRPr="00695A49">
        <w:rPr>
          <w:rFonts w:ascii="Times New Roman" w:hAnsi="Times New Roman" w:cs="Times New Roman"/>
          <w:bCs/>
          <w:sz w:val="32"/>
          <w:szCs w:val="32"/>
        </w:rPr>
        <w:t xml:space="preserve"> людей. </w:t>
      </w:r>
      <w:r w:rsidRPr="00695A49">
        <w:rPr>
          <w:rFonts w:ascii="Times New Roman" w:hAnsi="Times New Roman" w:cs="Times New Roman"/>
          <w:sz w:val="32"/>
          <w:szCs w:val="32"/>
        </w:rPr>
        <w:t xml:space="preserve">Є синтезом елементів експресивно-публіцистичного та репортажного різновидів тексту. Нарисовому текстові властиві особлива концентрація й розмаїтість функціонально єдиноспрямованих стилістичних засобів, витонченість і складність стилістичного малюнка. Тут більшою мірою виявляється індивідуальність авторської манери, підвищуються вимоги до органічності стилістичної єдності цілого за стилістичної </w:t>
      </w:r>
      <w:r w:rsidR="00E03D84" w:rsidRPr="00695A49">
        <w:rPr>
          <w:rFonts w:ascii="Times New Roman" w:hAnsi="Times New Roman" w:cs="Times New Roman"/>
          <w:sz w:val="32"/>
          <w:szCs w:val="32"/>
        </w:rPr>
        <w:t>багатогранності</w:t>
      </w:r>
      <w:r w:rsidRPr="00695A49">
        <w:rPr>
          <w:rFonts w:ascii="Times New Roman" w:hAnsi="Times New Roman" w:cs="Times New Roman"/>
          <w:sz w:val="32"/>
          <w:szCs w:val="32"/>
        </w:rPr>
        <w:t xml:space="preserve"> частин. Особливо важливого значення набувають майстерність стилістичного синтезу образного й логічного, розмовного й книжного; майстерність глибокого тактовного, правдивого й переконливого для читача розкриття внутрішнього світу невигаданого героя; поєднання літературно-образної стилізації з власне газетним мовленням; нечасті, але стилістично дуже цінні інкрустації справжні</w:t>
      </w:r>
      <w:r w:rsidR="000B2957">
        <w:rPr>
          <w:rFonts w:ascii="Times New Roman" w:hAnsi="Times New Roman" w:cs="Times New Roman"/>
          <w:sz w:val="32"/>
          <w:szCs w:val="32"/>
        </w:rPr>
        <w:t>х художніх деталей, які вирізня</w:t>
      </w:r>
      <w:r w:rsidRPr="00695A49">
        <w:rPr>
          <w:rFonts w:ascii="Times New Roman" w:hAnsi="Times New Roman" w:cs="Times New Roman"/>
          <w:sz w:val="32"/>
          <w:szCs w:val="32"/>
        </w:rPr>
        <w:t>ються надзвичайною місткістю змісту, що не вичерпується поняттєвим аспектом значення, великою мірою підтекстного.</w:t>
      </w:r>
      <w:r w:rsidRPr="00695A49">
        <w:rPr>
          <w:rFonts w:ascii="Times New Roman" w:hAnsi="Times New Roman" w:cs="Times New Roman"/>
          <w:bCs/>
          <w:sz w:val="32"/>
          <w:szCs w:val="32"/>
        </w:rPr>
        <w:t xml:space="preserve"> Для нарису характерна гостра злободенність, привернення уваги громадськості до найбільш важливих питань сучасності, мобілізація її зусиль на усунення негативного в нашому житті. Нариси на актуальні суспільно-політичні теми публікують у газетах і журналах. Іноді нарисом називають також науковий твір, в якому поставлена проблема висвітлюється лише в загальних рисах, без достатнього заглиблення в деталі.</w:t>
      </w:r>
    </w:p>
    <w:p w:rsidR="005E1508" w:rsidRPr="00695A49" w:rsidRDefault="005E1508"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Наріччя</w:t>
      </w:r>
      <w:r w:rsidRPr="00695A49">
        <w:rPr>
          <w:rFonts w:ascii="Times New Roman" w:hAnsi="Times New Roman" w:cs="Times New Roman"/>
          <w:sz w:val="32"/>
          <w:szCs w:val="32"/>
        </w:rPr>
        <w:t xml:space="preserve"> – </w:t>
      </w:r>
      <w:r w:rsidR="00574AA3">
        <w:rPr>
          <w:rFonts w:ascii="Times New Roman" w:hAnsi="Times New Roman" w:cs="Times New Roman"/>
          <w:sz w:val="32"/>
          <w:szCs w:val="32"/>
        </w:rPr>
        <w:t>найбільша одиниця територіальної диференціації діалектної мови, що є сукупністю близьких за певними рисам</w:t>
      </w:r>
      <w:r w:rsidR="00F37F33">
        <w:rPr>
          <w:rFonts w:ascii="Times New Roman" w:hAnsi="Times New Roman" w:cs="Times New Roman"/>
          <w:sz w:val="32"/>
          <w:szCs w:val="32"/>
        </w:rPr>
        <w:t>и</w:t>
      </w:r>
      <w:r w:rsidR="00574AA3">
        <w:rPr>
          <w:rFonts w:ascii="Times New Roman" w:hAnsi="Times New Roman" w:cs="Times New Roman"/>
          <w:sz w:val="32"/>
          <w:szCs w:val="32"/>
        </w:rPr>
        <w:t xml:space="preserve"> говірок, об’єднаних у говори (діалекти) на підставі певних </w:t>
      </w:r>
      <w:r w:rsidR="00574AA3">
        <w:rPr>
          <w:rFonts w:ascii="Times New Roman" w:hAnsi="Times New Roman" w:cs="Times New Roman"/>
          <w:sz w:val="32"/>
          <w:szCs w:val="32"/>
        </w:rPr>
        <w:lastRenderedPageBreak/>
        <w:t xml:space="preserve">спільних рис, </w:t>
      </w:r>
      <w:r w:rsidRPr="00695A49">
        <w:rPr>
          <w:rFonts w:ascii="Times New Roman" w:hAnsi="Times New Roman" w:cs="Times New Roman"/>
          <w:sz w:val="32"/>
          <w:szCs w:val="32"/>
        </w:rPr>
        <w:t xml:space="preserve">якими вони виразно відрізняються від інших наріч або діалектних груп цієї самої мови. Див. також: </w:t>
      </w:r>
      <w:r w:rsidR="00B1103E" w:rsidRPr="00695A49">
        <w:rPr>
          <w:rFonts w:ascii="Times New Roman" w:hAnsi="Times New Roman" w:cs="Times New Roman"/>
          <w:i/>
          <w:sz w:val="32"/>
          <w:szCs w:val="32"/>
        </w:rPr>
        <w:t>говір</w:t>
      </w:r>
      <w:r w:rsidR="00B1103E"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діалект</w:t>
      </w:r>
      <w:r w:rsidRPr="00695A49">
        <w:rPr>
          <w:rFonts w:ascii="Times New Roman" w:hAnsi="Times New Roman" w:cs="Times New Roman"/>
          <w:sz w:val="32"/>
          <w:szCs w:val="32"/>
        </w:rPr>
        <w:t>.</w:t>
      </w:r>
      <w:bookmarkStart w:id="18" w:name="188"/>
    </w:p>
    <w:p w:rsidR="005E1508" w:rsidRPr="00695A49" w:rsidRDefault="005E1508" w:rsidP="00F64494">
      <w:pPr>
        <w:spacing w:after="0" w:line="240" w:lineRule="auto"/>
        <w:ind w:firstLine="709"/>
        <w:jc w:val="both"/>
        <w:rPr>
          <w:rFonts w:ascii="Times New Roman" w:eastAsia="Times New Roman" w:hAnsi="Times New Roman" w:cs="Times New Roman"/>
          <w:sz w:val="32"/>
          <w:szCs w:val="32"/>
          <w:lang w:eastAsia="uk-UA"/>
        </w:rPr>
      </w:pPr>
      <w:r w:rsidRPr="00695A49">
        <w:rPr>
          <w:rFonts w:ascii="Times New Roman" w:eastAsia="Times New Roman" w:hAnsi="Times New Roman" w:cs="Times New Roman"/>
          <w:b/>
          <w:bCs/>
          <w:sz w:val="32"/>
          <w:szCs w:val="32"/>
          <w:lang w:eastAsia="uk-UA"/>
        </w:rPr>
        <w:t xml:space="preserve">Народна етимологія </w:t>
      </w:r>
      <w:bookmarkEnd w:id="18"/>
      <w:r w:rsidRPr="00695A49">
        <w:rPr>
          <w:rFonts w:ascii="Times New Roman" w:eastAsia="Times New Roman" w:hAnsi="Times New Roman" w:cs="Times New Roman"/>
          <w:sz w:val="32"/>
          <w:szCs w:val="32"/>
          <w:lang w:eastAsia="uk-UA"/>
        </w:rPr>
        <w:t>– переробка в народній мові запозиченого чи незрозумілого слова за зразком близького своїм звучанням зрозумілого слова; у свідомості мовців слово пов’язується зі схожим фонетично до нього, але іншим за значенням, на зразок:</w:t>
      </w:r>
      <w:r w:rsidRPr="00695A49">
        <w:rPr>
          <w:rFonts w:ascii="Times New Roman" w:eastAsia="Times New Roman" w:hAnsi="Times New Roman" w:cs="Times New Roman"/>
          <w:i/>
          <w:iCs/>
          <w:sz w:val="32"/>
          <w:szCs w:val="32"/>
          <w:lang w:eastAsia="uk-UA"/>
        </w:rPr>
        <w:t xml:space="preserve"> бульвар – </w:t>
      </w:r>
      <w:r w:rsidRPr="00695A49">
        <w:rPr>
          <w:rFonts w:ascii="Times New Roman" w:eastAsia="Times New Roman" w:hAnsi="Times New Roman" w:cs="Times New Roman"/>
          <w:b/>
          <w:i/>
          <w:iCs/>
          <w:sz w:val="32"/>
          <w:szCs w:val="32"/>
          <w:lang w:eastAsia="uk-UA"/>
        </w:rPr>
        <w:t>гульвар</w:t>
      </w:r>
      <w:r w:rsidRPr="00695A49">
        <w:rPr>
          <w:rFonts w:ascii="Times New Roman" w:eastAsia="Times New Roman" w:hAnsi="Times New Roman" w:cs="Times New Roman"/>
          <w:iCs/>
          <w:sz w:val="32"/>
          <w:szCs w:val="32"/>
          <w:lang w:eastAsia="uk-UA"/>
        </w:rPr>
        <w:t xml:space="preserve">; </w:t>
      </w:r>
      <w:r w:rsidRPr="00695A49">
        <w:rPr>
          <w:rFonts w:ascii="Times New Roman" w:eastAsia="Times New Roman" w:hAnsi="Times New Roman" w:cs="Times New Roman"/>
          <w:i/>
          <w:iCs/>
          <w:sz w:val="32"/>
          <w:szCs w:val="32"/>
          <w:lang w:eastAsia="uk-UA"/>
        </w:rPr>
        <w:t>вазелін</w:t>
      </w:r>
      <w:r w:rsidRPr="00695A49">
        <w:rPr>
          <w:rFonts w:ascii="Times New Roman" w:eastAsia="Times New Roman" w:hAnsi="Times New Roman" w:cs="Times New Roman"/>
          <w:iCs/>
          <w:sz w:val="32"/>
          <w:szCs w:val="32"/>
          <w:lang w:eastAsia="uk-UA"/>
        </w:rPr>
        <w:t xml:space="preserve"> – </w:t>
      </w:r>
      <w:r w:rsidRPr="00695A49">
        <w:rPr>
          <w:rFonts w:ascii="Times New Roman" w:eastAsia="Times New Roman" w:hAnsi="Times New Roman" w:cs="Times New Roman"/>
          <w:b/>
          <w:i/>
          <w:iCs/>
          <w:sz w:val="32"/>
          <w:szCs w:val="32"/>
          <w:lang w:eastAsia="uk-UA"/>
        </w:rPr>
        <w:t>мазелін</w:t>
      </w:r>
      <w:r w:rsidRPr="00695A49">
        <w:rPr>
          <w:rFonts w:ascii="Times New Roman" w:eastAsia="Times New Roman" w:hAnsi="Times New Roman" w:cs="Times New Roman"/>
          <w:sz w:val="32"/>
          <w:szCs w:val="32"/>
          <w:lang w:eastAsia="uk-UA"/>
        </w:rPr>
        <w:t>. Народноетимологічна зміна слів використовується як стилістичний засіб в іронічно-гумористичних, сатиричних текстах.</w:t>
      </w:r>
      <w:r w:rsidRPr="00695A49">
        <w:rPr>
          <w:rFonts w:ascii="Times New Roman" w:hAnsi="Times New Roman" w:cs="Times New Roman"/>
          <w:sz w:val="32"/>
          <w:szCs w:val="32"/>
        </w:rPr>
        <w:t xml:space="preserve"> </w:t>
      </w:r>
      <w:r w:rsidRPr="00695A49">
        <w:rPr>
          <w:rFonts w:ascii="Times New Roman" w:eastAsia="Times New Roman" w:hAnsi="Times New Roman" w:cs="Times New Roman"/>
          <w:sz w:val="32"/>
          <w:szCs w:val="32"/>
          <w:lang w:eastAsia="uk-UA"/>
        </w:rPr>
        <w:t xml:space="preserve">Див. також: </w:t>
      </w:r>
      <w:r w:rsidRPr="00695A49">
        <w:rPr>
          <w:rFonts w:ascii="Times New Roman" w:eastAsia="Times New Roman" w:hAnsi="Times New Roman" w:cs="Times New Roman"/>
          <w:i/>
          <w:sz w:val="32"/>
          <w:szCs w:val="32"/>
          <w:lang w:eastAsia="uk-UA"/>
        </w:rPr>
        <w:t>паронімічна атракція</w:t>
      </w:r>
      <w:bookmarkStart w:id="19" w:name="189"/>
      <w:r w:rsidRPr="00695A49">
        <w:rPr>
          <w:rFonts w:ascii="Times New Roman" w:eastAsia="Times New Roman" w:hAnsi="Times New Roman" w:cs="Times New Roman"/>
          <w:sz w:val="32"/>
          <w:szCs w:val="32"/>
          <w:lang w:eastAsia="uk-UA"/>
        </w:rPr>
        <w:t>.</w:t>
      </w:r>
    </w:p>
    <w:bookmarkEnd w:id="19"/>
    <w:p w:rsidR="005E1508" w:rsidRPr="00695A49" w:rsidRDefault="005E1508"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Народна творчість </w:t>
      </w:r>
      <w:r w:rsidRPr="00695A49">
        <w:rPr>
          <w:rFonts w:ascii="Times New Roman" w:hAnsi="Times New Roman" w:cs="Times New Roman"/>
          <w:bCs/>
          <w:sz w:val="32"/>
          <w:szCs w:val="32"/>
        </w:rPr>
        <w:t xml:space="preserve">– колективна уснопоетична творчість, що </w:t>
      </w:r>
      <w:r w:rsidR="000210B2" w:rsidRPr="00695A49">
        <w:rPr>
          <w:rFonts w:ascii="Times New Roman" w:hAnsi="Times New Roman" w:cs="Times New Roman"/>
          <w:bCs/>
          <w:sz w:val="32"/>
          <w:szCs w:val="32"/>
        </w:rPr>
        <w:t xml:space="preserve">в </w:t>
      </w:r>
      <w:r w:rsidRPr="00695A49">
        <w:rPr>
          <w:rFonts w:ascii="Times New Roman" w:hAnsi="Times New Roman" w:cs="Times New Roman"/>
          <w:bCs/>
          <w:sz w:val="32"/>
          <w:szCs w:val="32"/>
        </w:rPr>
        <w:t xml:space="preserve">досконалій мистецькій формі відображає життя, працю, історію, побут, думки й почуття людей і поширена в середовищі простих людей. Це народні пісні, казки, оповідання, приказки, загадки та ін. </w:t>
      </w:r>
    </w:p>
    <w:p w:rsidR="005E1508" w:rsidRPr="00695A49" w:rsidRDefault="005E1508"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Настрій </w:t>
      </w:r>
      <w:r w:rsidRPr="00695A49">
        <w:rPr>
          <w:rFonts w:ascii="Times New Roman" w:hAnsi="Times New Roman" w:cs="Times New Roman"/>
          <w:bCs/>
          <w:sz w:val="32"/>
          <w:szCs w:val="32"/>
        </w:rPr>
        <w:t>– відносно тривалий психічний стан душевної орієнтованості, в основі якого лежать емоції (позитивні чи негативні); настрій детермінується почуттями.</w:t>
      </w:r>
      <w:r w:rsidR="000210B2" w:rsidRPr="00695A49">
        <w:rPr>
          <w:rFonts w:ascii="Times New Roman" w:hAnsi="Times New Roman" w:cs="Times New Roman"/>
          <w:sz w:val="32"/>
          <w:szCs w:val="32"/>
        </w:rPr>
        <w:t xml:space="preserve"> Настрій, як</w:t>
      </w:r>
      <w:r w:rsidRPr="00695A49">
        <w:rPr>
          <w:rFonts w:ascii="Times New Roman" w:hAnsi="Times New Roman" w:cs="Times New Roman"/>
          <w:sz w:val="32"/>
          <w:szCs w:val="32"/>
        </w:rPr>
        <w:t>им пройнятий будь-який текст, починаючи від поезії, де він найсильніше виявлений, і закі</w:t>
      </w:r>
      <w:r w:rsidR="00DB616E" w:rsidRPr="00695A49">
        <w:rPr>
          <w:rFonts w:ascii="Times New Roman" w:hAnsi="Times New Roman" w:cs="Times New Roman"/>
          <w:sz w:val="32"/>
          <w:szCs w:val="32"/>
        </w:rPr>
        <w:t>нчуючи офіційними документами,</w:t>
      </w:r>
      <w:r w:rsidRPr="00695A49">
        <w:rPr>
          <w:rFonts w:ascii="Times New Roman" w:hAnsi="Times New Roman" w:cs="Times New Roman"/>
          <w:sz w:val="32"/>
          <w:szCs w:val="32"/>
        </w:rPr>
        <w:t xml:space="preserve"> не має точного словесного вираження. Він досягається добором та різним поєднанням відповідних слів, порядком, звуковою організацією тексту, а також його композицією і навіть зовнішнім оформленням. В усній мові настрій передається ще й за допомогою інтонації, жестів та міміки. Настрій, закладений у тексті, спри</w:t>
      </w:r>
      <w:r w:rsidR="000210B2" w:rsidRPr="00695A49">
        <w:rPr>
          <w:rFonts w:ascii="Times New Roman" w:hAnsi="Times New Roman" w:cs="Times New Roman"/>
          <w:sz w:val="32"/>
          <w:szCs w:val="32"/>
        </w:rPr>
        <w:t>ймається підсвідомо й викликає в читача або слухача почуття радості чи</w:t>
      </w:r>
      <w:r w:rsidR="000E2D6C" w:rsidRPr="00695A49">
        <w:rPr>
          <w:rFonts w:ascii="Times New Roman" w:hAnsi="Times New Roman" w:cs="Times New Roman"/>
          <w:sz w:val="32"/>
          <w:szCs w:val="32"/>
        </w:rPr>
        <w:t xml:space="preserve"> смутку, заспокоєння чи</w:t>
      </w:r>
      <w:r w:rsidRPr="00695A49">
        <w:rPr>
          <w:rFonts w:ascii="Times New Roman" w:hAnsi="Times New Roman" w:cs="Times New Roman"/>
          <w:sz w:val="32"/>
          <w:szCs w:val="32"/>
        </w:rPr>
        <w:t xml:space="preserve"> тривоги, насолоди чи невдоволення, легковажності чи серйозності, інші різні емоції.</w:t>
      </w:r>
    </w:p>
    <w:p w:rsidR="005E1508" w:rsidRPr="00695A49" w:rsidRDefault="005E1508"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Наукова лексика</w:t>
      </w:r>
      <w:r w:rsidRPr="00695A49">
        <w:rPr>
          <w:rFonts w:ascii="Times New Roman" w:hAnsi="Times New Roman" w:cs="Times New Roman"/>
          <w:sz w:val="32"/>
          <w:szCs w:val="32"/>
        </w:rPr>
        <w:t xml:space="preserve"> – книжні та спеціальні слова, властиві мові наукових праць. Слова, характерні для наукового стилю, – це передусім наукові терміни, включно терміни-фразеологізми (</w:t>
      </w:r>
      <w:r w:rsidRPr="00695A49">
        <w:rPr>
          <w:rFonts w:ascii="Times New Roman" w:hAnsi="Times New Roman" w:cs="Times New Roman"/>
          <w:i/>
          <w:sz w:val="32"/>
          <w:szCs w:val="32"/>
        </w:rPr>
        <w:t>вірусологія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теорема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транскрипція</w:t>
      </w:r>
      <w:r w:rsidR="00921CC4" w:rsidRPr="00695A49">
        <w:rPr>
          <w:rFonts w:ascii="Times New Roman" w:hAnsi="Times New Roman" w:cs="Times New Roman"/>
          <w:sz w:val="32"/>
          <w:szCs w:val="32"/>
        </w:rPr>
        <w:t>,</w:t>
      </w:r>
      <w:r w:rsidR="00921CC4" w:rsidRPr="00695A49">
        <w:rPr>
          <w:rFonts w:ascii="Times New Roman" w:hAnsi="Times New Roman" w:cs="Times New Roman"/>
          <w:i/>
          <w:sz w:val="32"/>
          <w:szCs w:val="32"/>
        </w:rPr>
        <w:t xml:space="preserve"> недоконаний</w:t>
      </w:r>
      <w:r w:rsidR="00921CC4" w:rsidRPr="00695A49">
        <w:rPr>
          <w:rFonts w:ascii="Times New Roman" w:hAnsi="Times New Roman" w:cs="Times New Roman"/>
          <w:sz w:val="32"/>
          <w:szCs w:val="32"/>
        </w:rPr>
        <w:t xml:space="preserve"> </w:t>
      </w:r>
      <w:r w:rsidR="00921CC4" w:rsidRPr="00695A49">
        <w:rPr>
          <w:rFonts w:ascii="Times New Roman" w:hAnsi="Times New Roman" w:cs="Times New Roman"/>
          <w:i/>
          <w:sz w:val="32"/>
          <w:szCs w:val="32"/>
        </w:rPr>
        <w:t>вид</w:t>
      </w:r>
      <w:r w:rsidR="00921CC4" w:rsidRPr="00695A49">
        <w:rPr>
          <w:rFonts w:ascii="Times New Roman" w:hAnsi="Times New Roman" w:cs="Times New Roman"/>
          <w:sz w:val="32"/>
          <w:szCs w:val="32"/>
        </w:rPr>
        <w:t xml:space="preserve">, </w:t>
      </w:r>
      <w:r w:rsidR="00921CC4" w:rsidRPr="00695A49">
        <w:rPr>
          <w:rFonts w:ascii="Times New Roman" w:hAnsi="Times New Roman" w:cs="Times New Roman"/>
          <w:i/>
          <w:sz w:val="32"/>
          <w:szCs w:val="32"/>
        </w:rPr>
        <w:t>минулий час</w:t>
      </w:r>
      <w:r w:rsidRPr="00695A49">
        <w:rPr>
          <w:rFonts w:ascii="Times New Roman" w:hAnsi="Times New Roman" w:cs="Times New Roman"/>
          <w:sz w:val="32"/>
          <w:szCs w:val="32"/>
        </w:rPr>
        <w:t>); абстрактна лексика, що забезпечує логізацію викладу матеріалу (</w:t>
      </w:r>
      <w:r w:rsidRPr="00695A49">
        <w:rPr>
          <w:rFonts w:ascii="Times New Roman" w:hAnsi="Times New Roman" w:cs="Times New Roman"/>
          <w:i/>
          <w:sz w:val="32"/>
          <w:szCs w:val="32"/>
        </w:rPr>
        <w:t>аналіз</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випливати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дійти висновку</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доведення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розв’язання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спостереження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умова</w:t>
      </w:r>
      <w:r w:rsidRPr="00695A49">
        <w:rPr>
          <w:rFonts w:ascii="Times New Roman" w:hAnsi="Times New Roman" w:cs="Times New Roman"/>
          <w:sz w:val="32"/>
          <w:szCs w:val="32"/>
        </w:rPr>
        <w:t>); цю ж функцію виконують численні складені прийменники й сполучники, вставні слова (</w:t>
      </w:r>
      <w:r w:rsidRPr="00695A49">
        <w:rPr>
          <w:rFonts w:ascii="Times New Roman" w:hAnsi="Times New Roman" w:cs="Times New Roman"/>
          <w:i/>
          <w:sz w:val="32"/>
          <w:szCs w:val="32"/>
        </w:rPr>
        <w:t>відповідно до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 міру того як</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внаслідок того що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залежно від</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 підставі того що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 шляху до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незважаючи 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тому що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у </w:t>
      </w:r>
      <w:r w:rsidRPr="00695A49">
        <w:rPr>
          <w:rFonts w:ascii="Times New Roman" w:hAnsi="Times New Roman" w:cs="Times New Roman"/>
          <w:i/>
          <w:sz w:val="32"/>
          <w:szCs w:val="32"/>
        </w:rPr>
        <w:lastRenderedPageBreak/>
        <w:t>результаті того що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на нашу думку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отже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по-перше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таким</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чином</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книжна лексика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терміни</w:t>
      </w:r>
      <w:r w:rsidRPr="00695A49">
        <w:rPr>
          <w:rFonts w:ascii="Times New Roman" w:hAnsi="Times New Roman" w:cs="Times New Roman"/>
          <w:sz w:val="32"/>
          <w:szCs w:val="32"/>
        </w:rPr>
        <w:t>.</w:t>
      </w:r>
    </w:p>
    <w:p w:rsidR="005E1508" w:rsidRPr="00695A49" w:rsidRDefault="005E1508"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Науковий</w:t>
      </w:r>
      <w:r w:rsidRPr="00695A49">
        <w:rPr>
          <w:rFonts w:ascii="Times New Roman" w:hAnsi="Times New Roman" w:cs="Times New Roman"/>
          <w:sz w:val="32"/>
          <w:szCs w:val="32"/>
        </w:rPr>
        <w:t xml:space="preserve"> </w:t>
      </w:r>
      <w:r w:rsidRPr="00695A49">
        <w:rPr>
          <w:rFonts w:ascii="Times New Roman" w:hAnsi="Times New Roman" w:cs="Times New Roman"/>
          <w:b/>
          <w:bCs/>
          <w:sz w:val="32"/>
          <w:szCs w:val="32"/>
        </w:rPr>
        <w:t>стиль</w:t>
      </w:r>
      <w:r w:rsidRPr="00695A49">
        <w:rPr>
          <w:rFonts w:ascii="Times New Roman" w:hAnsi="Times New Roman" w:cs="Times New Roman"/>
          <w:sz w:val="32"/>
          <w:szCs w:val="32"/>
        </w:rPr>
        <w:t xml:space="preserve"> – функціональний різновид літературної мови, що використовується з п</w:t>
      </w:r>
      <w:r w:rsidR="000B2957">
        <w:rPr>
          <w:rFonts w:ascii="Times New Roman" w:hAnsi="Times New Roman" w:cs="Times New Roman"/>
          <w:sz w:val="32"/>
          <w:szCs w:val="32"/>
        </w:rPr>
        <w:t>ізнавально-інформативною метою у</w:t>
      </w:r>
      <w:r w:rsidRPr="00695A49">
        <w:rPr>
          <w:rFonts w:ascii="Times New Roman" w:hAnsi="Times New Roman" w:cs="Times New Roman"/>
          <w:sz w:val="32"/>
          <w:szCs w:val="32"/>
        </w:rPr>
        <w:t xml:space="preserve"> </w:t>
      </w:r>
      <w:r w:rsidR="001D09F7" w:rsidRPr="00695A49">
        <w:rPr>
          <w:rFonts w:ascii="Times New Roman" w:hAnsi="Times New Roman" w:cs="Times New Roman"/>
          <w:sz w:val="32"/>
          <w:szCs w:val="32"/>
        </w:rPr>
        <w:t>сфері</w:t>
      </w:r>
      <w:r w:rsidRPr="00695A49">
        <w:rPr>
          <w:rFonts w:ascii="Times New Roman" w:hAnsi="Times New Roman" w:cs="Times New Roman"/>
          <w:sz w:val="32"/>
          <w:szCs w:val="32"/>
        </w:rPr>
        <w:t xml:space="preserve"> науки, техніки, освіти </w:t>
      </w:r>
      <w:r w:rsidR="006060F8" w:rsidRPr="00695A49">
        <w:rPr>
          <w:rFonts w:ascii="Times New Roman" w:hAnsi="Times New Roman" w:cs="Times New Roman"/>
          <w:sz w:val="32"/>
          <w:szCs w:val="32"/>
        </w:rPr>
        <w:t>й</w:t>
      </w:r>
      <w:r w:rsidRPr="00695A49">
        <w:rPr>
          <w:rFonts w:ascii="Times New Roman" w:hAnsi="Times New Roman" w:cs="Times New Roman"/>
          <w:sz w:val="32"/>
          <w:szCs w:val="32"/>
        </w:rPr>
        <w:t xml:space="preserve"> обслуговує науково-технічну, навчальну діяльність мовців. Див. також: </w:t>
      </w:r>
      <w:r w:rsidR="000E0B24" w:rsidRPr="00695A49">
        <w:rPr>
          <w:rFonts w:ascii="Times New Roman" w:hAnsi="Times New Roman" w:cs="Times New Roman"/>
          <w:i/>
          <w:color w:val="C00000"/>
          <w:sz w:val="32"/>
          <w:szCs w:val="32"/>
        </w:rPr>
        <w:t>Додаток Г</w:t>
      </w:r>
      <w:r w:rsidR="00B43E5D" w:rsidRPr="00695A49">
        <w:rPr>
          <w:rFonts w:ascii="Times New Roman" w:hAnsi="Times New Roman" w:cs="Times New Roman"/>
          <w:i/>
          <w:color w:val="C00000"/>
          <w:sz w:val="32"/>
          <w:szCs w:val="32"/>
        </w:rPr>
        <w:t xml:space="preserve">. </w:t>
      </w:r>
      <w:r w:rsidR="00B43E5D" w:rsidRPr="00695A49">
        <w:rPr>
          <w:rFonts w:ascii="Times New Roman" w:hAnsi="Times New Roman" w:cs="Times New Roman"/>
          <w:i/>
          <w:sz w:val="32"/>
          <w:szCs w:val="32"/>
        </w:rPr>
        <w:t>Загальна характеристика стилів</w:t>
      </w:r>
      <w:r w:rsidR="00B43E5D"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стиль мовлення</w:t>
      </w:r>
      <w:r w:rsidRPr="00695A49">
        <w:rPr>
          <w:rFonts w:ascii="Times New Roman" w:hAnsi="Times New Roman" w:cs="Times New Roman"/>
          <w:sz w:val="32"/>
          <w:szCs w:val="32"/>
        </w:rPr>
        <w:t>.</w:t>
      </w:r>
    </w:p>
    <w:p w:rsidR="005E1508" w:rsidRPr="00695A49" w:rsidRDefault="005E1508"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Наукові фразеологізми</w:t>
      </w:r>
      <w:r w:rsidRPr="00695A49">
        <w:rPr>
          <w:rFonts w:ascii="Times New Roman" w:hAnsi="Times New Roman" w:cs="Times New Roman"/>
          <w:sz w:val="32"/>
          <w:szCs w:val="32"/>
        </w:rPr>
        <w:t xml:space="preserve"> – складені найменування, наукові терміни фразеологічного типу. Розподіляються на </w:t>
      </w:r>
      <w:r w:rsidRPr="00695A49">
        <w:rPr>
          <w:rFonts w:ascii="Times New Roman" w:hAnsi="Times New Roman" w:cs="Times New Roman"/>
          <w:i/>
          <w:sz w:val="32"/>
          <w:szCs w:val="32"/>
        </w:rPr>
        <w:t>загальнонаукові</w:t>
      </w:r>
      <w:r w:rsidRPr="00695A49">
        <w:rPr>
          <w:rFonts w:ascii="Times New Roman" w:hAnsi="Times New Roman" w:cs="Times New Roman"/>
          <w:sz w:val="32"/>
          <w:szCs w:val="32"/>
        </w:rPr>
        <w:t xml:space="preserve"> – обслуговують усі галузі науки (наукові вислови, узагальнені формули законів, основних наукових положень), конденсують у собі складну думку, характеризуються абстрагованістю, повною відсутністю образності, можуть уживатися поза межами власне наукового стилю, потрапляють в науково-популярні, науково-публіцистичні підстилі і навіть мову публіцистики (наприклад: </w:t>
      </w:r>
      <w:r w:rsidRPr="00695A49">
        <w:rPr>
          <w:rFonts w:ascii="Times New Roman" w:hAnsi="Times New Roman" w:cs="Times New Roman"/>
          <w:i/>
          <w:sz w:val="32"/>
          <w:szCs w:val="32"/>
        </w:rPr>
        <w:t>дійти висновку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дослідити закономірність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зробити аналіз</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наукове дослідження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перехід кількісних змін у якісні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суспільне буття визначає свідомість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укласти словник-реєстр</w:t>
      </w:r>
      <w:r w:rsidRPr="00695A49">
        <w:rPr>
          <w:rFonts w:ascii="Times New Roman" w:hAnsi="Times New Roman" w:cs="Times New Roman"/>
          <w:sz w:val="32"/>
          <w:szCs w:val="32"/>
        </w:rPr>
        <w:t xml:space="preserve">); і </w:t>
      </w:r>
      <w:r w:rsidRPr="00695A49">
        <w:rPr>
          <w:rFonts w:ascii="Times New Roman" w:hAnsi="Times New Roman" w:cs="Times New Roman"/>
          <w:i/>
          <w:sz w:val="32"/>
          <w:szCs w:val="32"/>
        </w:rPr>
        <w:t>вузькотермінологічні</w:t>
      </w:r>
      <w:r w:rsidRPr="00695A49">
        <w:rPr>
          <w:rFonts w:ascii="Times New Roman" w:hAnsi="Times New Roman" w:cs="Times New Roman"/>
          <w:sz w:val="32"/>
          <w:szCs w:val="32"/>
        </w:rPr>
        <w:t xml:space="preserve"> – спеціальні наукові терміни-фразеологізми певної галузі знань, позбавлені емоц</w:t>
      </w:r>
      <w:r w:rsidR="005704FE" w:rsidRPr="00695A49">
        <w:rPr>
          <w:rFonts w:ascii="Times New Roman" w:hAnsi="Times New Roman" w:cs="Times New Roman"/>
          <w:sz w:val="32"/>
          <w:szCs w:val="32"/>
        </w:rPr>
        <w:t xml:space="preserve">ійно-експресивного забарвлення; </w:t>
      </w:r>
      <w:r w:rsidRPr="00695A49">
        <w:rPr>
          <w:rFonts w:ascii="Times New Roman" w:hAnsi="Times New Roman" w:cs="Times New Roman"/>
          <w:sz w:val="32"/>
          <w:szCs w:val="32"/>
        </w:rPr>
        <w:t>ї</w:t>
      </w:r>
      <w:r w:rsidR="00806D66">
        <w:rPr>
          <w:rFonts w:ascii="Times New Roman" w:hAnsi="Times New Roman" w:cs="Times New Roman"/>
          <w:sz w:val="32"/>
          <w:szCs w:val="32"/>
        </w:rPr>
        <w:t>х</w:t>
      </w:r>
      <w:r w:rsidRPr="00695A49">
        <w:rPr>
          <w:rFonts w:ascii="Times New Roman" w:hAnsi="Times New Roman" w:cs="Times New Roman"/>
          <w:sz w:val="32"/>
          <w:szCs w:val="32"/>
        </w:rPr>
        <w:t xml:space="preserve"> компоненти, як правило, зберігають своє лексичне значення, проте сукупно позначають одне поняття чи називають одне явище і мають сталий склад (</w:t>
      </w:r>
      <w:r w:rsidRPr="00695A49">
        <w:rPr>
          <w:rFonts w:ascii="Times New Roman" w:hAnsi="Times New Roman" w:cs="Times New Roman"/>
          <w:i/>
          <w:sz w:val="32"/>
          <w:szCs w:val="32"/>
        </w:rPr>
        <w:t>атомна вага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електромагнітне поле</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ядерна реакція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додана вартість</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продуктивні сили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фонд заробітної плати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аналітична геометрія</w:t>
      </w:r>
      <w:r w:rsidRPr="00695A49">
        <w:rPr>
          <w:rFonts w:ascii="Times New Roman" w:hAnsi="Times New Roman" w:cs="Times New Roman"/>
          <w:sz w:val="32"/>
          <w:szCs w:val="32"/>
        </w:rPr>
        <w:t xml:space="preserve">, </w:t>
      </w:r>
      <w:r w:rsidR="004426AB" w:rsidRPr="00695A49">
        <w:rPr>
          <w:rFonts w:ascii="Times New Roman" w:hAnsi="Times New Roman" w:cs="Times New Roman"/>
          <w:i/>
          <w:sz w:val="32"/>
          <w:szCs w:val="32"/>
        </w:rPr>
        <w:t>переставний закон множення</w:t>
      </w:r>
      <w:r w:rsidR="005704FE" w:rsidRPr="00695A49">
        <w:rPr>
          <w:rFonts w:ascii="Times New Roman" w:hAnsi="Times New Roman" w:cs="Times New Roman"/>
          <w:sz w:val="32"/>
          <w:szCs w:val="32"/>
        </w:rPr>
        <w:t>,</w:t>
      </w:r>
      <w:r w:rsidR="005704FE" w:rsidRPr="00695A49">
        <w:rPr>
          <w:rFonts w:ascii="Times New Roman" w:hAnsi="Times New Roman" w:cs="Times New Roman"/>
          <w:i/>
          <w:sz w:val="32"/>
          <w:szCs w:val="32"/>
        </w:rPr>
        <w:t xml:space="preserve"> тотожні рівняння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запалення легень</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синдром набутого імунодефіциту</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центральна нервова система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дієприкметниковий зворот</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називний відмінок</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умовний спосіб</w:t>
      </w:r>
      <w:r w:rsidRPr="00695A49">
        <w:rPr>
          <w:rFonts w:ascii="Times New Roman" w:hAnsi="Times New Roman" w:cs="Times New Roman"/>
          <w:sz w:val="32"/>
          <w:szCs w:val="32"/>
        </w:rPr>
        <w:t>); вони можуть бути метафоричними за походженням, проте образність втрачається, значення перестає сприйматися як переносне (</w:t>
      </w:r>
      <w:r w:rsidRPr="00695A49">
        <w:rPr>
          <w:rFonts w:ascii="Times New Roman" w:hAnsi="Times New Roman" w:cs="Times New Roman"/>
          <w:i/>
          <w:sz w:val="32"/>
          <w:szCs w:val="32"/>
        </w:rPr>
        <w:t>активний спосіб</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відкриті дужки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короткі форми прикметників</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непряма мова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обірвані речення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перехідні дієслова</w:t>
      </w:r>
      <w:r w:rsidRPr="00695A49">
        <w:rPr>
          <w:rFonts w:ascii="Times New Roman" w:hAnsi="Times New Roman" w:cs="Times New Roman"/>
          <w:sz w:val="32"/>
          <w:szCs w:val="32"/>
        </w:rPr>
        <w:t xml:space="preserve">, або ж </w:t>
      </w:r>
      <w:r w:rsidRPr="00695A49">
        <w:rPr>
          <w:rFonts w:ascii="Times New Roman" w:hAnsi="Times New Roman" w:cs="Times New Roman"/>
          <w:i/>
          <w:sz w:val="32"/>
          <w:szCs w:val="32"/>
        </w:rPr>
        <w:t xml:space="preserve">грудна жаба </w:t>
      </w:r>
      <w:r w:rsidRPr="00695A49">
        <w:rPr>
          <w:rFonts w:ascii="Times New Roman" w:hAnsi="Times New Roman" w:cs="Times New Roman"/>
          <w:sz w:val="32"/>
          <w:szCs w:val="32"/>
        </w:rPr>
        <w:t xml:space="preserve">(стенокардія), </w:t>
      </w:r>
      <w:r w:rsidRPr="00695A49">
        <w:rPr>
          <w:rFonts w:ascii="Times New Roman" w:hAnsi="Times New Roman" w:cs="Times New Roman"/>
          <w:i/>
          <w:sz w:val="32"/>
          <w:szCs w:val="32"/>
        </w:rPr>
        <w:t xml:space="preserve">куряча сліпота </w:t>
      </w:r>
      <w:r w:rsidRPr="00695A49">
        <w:rPr>
          <w:rFonts w:ascii="Times New Roman" w:hAnsi="Times New Roman" w:cs="Times New Roman"/>
          <w:sz w:val="32"/>
          <w:szCs w:val="32"/>
        </w:rPr>
        <w:t xml:space="preserve">(хвороба очей), </w:t>
      </w:r>
      <w:r w:rsidRPr="00695A49">
        <w:rPr>
          <w:rFonts w:ascii="Times New Roman" w:hAnsi="Times New Roman" w:cs="Times New Roman"/>
          <w:i/>
          <w:sz w:val="32"/>
          <w:szCs w:val="32"/>
        </w:rPr>
        <w:t>собача кропива звичайна</w:t>
      </w:r>
      <w:r w:rsidR="007F233C" w:rsidRPr="00695A49">
        <w:rPr>
          <w:rFonts w:ascii="Times New Roman" w:hAnsi="Times New Roman" w:cs="Times New Roman"/>
          <w:sz w:val="32"/>
          <w:szCs w:val="32"/>
        </w:rPr>
        <w:t xml:space="preserve">, </w:t>
      </w:r>
      <w:r w:rsidR="007F233C" w:rsidRPr="00695A49">
        <w:rPr>
          <w:rFonts w:ascii="Times New Roman" w:hAnsi="Times New Roman" w:cs="Times New Roman"/>
          <w:i/>
          <w:sz w:val="32"/>
          <w:szCs w:val="32"/>
        </w:rPr>
        <w:t>глуха</w:t>
      </w:r>
      <w:r w:rsidR="007F233C" w:rsidRPr="00695A49">
        <w:rPr>
          <w:rFonts w:ascii="Times New Roman" w:hAnsi="Times New Roman" w:cs="Times New Roman"/>
          <w:sz w:val="32"/>
          <w:szCs w:val="32"/>
        </w:rPr>
        <w:t xml:space="preserve"> </w:t>
      </w:r>
      <w:r w:rsidR="007F233C" w:rsidRPr="00695A49">
        <w:rPr>
          <w:rFonts w:ascii="Times New Roman" w:hAnsi="Times New Roman" w:cs="Times New Roman"/>
          <w:i/>
          <w:sz w:val="32"/>
          <w:szCs w:val="32"/>
        </w:rPr>
        <w:t>кропива</w:t>
      </w:r>
      <w:r w:rsidRPr="00695A49">
        <w:rPr>
          <w:rFonts w:ascii="Times New Roman" w:hAnsi="Times New Roman" w:cs="Times New Roman"/>
          <w:sz w:val="32"/>
          <w:szCs w:val="32"/>
        </w:rPr>
        <w:t xml:space="preserve"> тощо). Див. також: </w:t>
      </w:r>
      <w:r w:rsidRPr="00695A49">
        <w:rPr>
          <w:rFonts w:ascii="Times New Roman" w:hAnsi="Times New Roman" w:cs="Times New Roman"/>
          <w:i/>
          <w:sz w:val="32"/>
          <w:szCs w:val="32"/>
        </w:rPr>
        <w:t>книжні фразеологізми</w:t>
      </w:r>
      <w:r w:rsidRPr="00695A49">
        <w:rPr>
          <w:rFonts w:ascii="Times New Roman" w:hAnsi="Times New Roman" w:cs="Times New Roman"/>
          <w:sz w:val="32"/>
          <w:szCs w:val="32"/>
        </w:rPr>
        <w:t>.</w:t>
      </w:r>
    </w:p>
    <w:p w:rsidR="00025142" w:rsidRPr="00C63D3B" w:rsidRDefault="00025142" w:rsidP="00F64494">
      <w:pPr>
        <w:spacing w:after="0" w:line="240" w:lineRule="auto"/>
        <w:ind w:firstLine="709"/>
        <w:jc w:val="both"/>
        <w:rPr>
          <w:rFonts w:ascii="Times New Roman" w:eastAsia="Times New Roman" w:hAnsi="Times New Roman" w:cs="Times New Roman"/>
          <w:bCs/>
          <w:sz w:val="32"/>
          <w:szCs w:val="32"/>
          <w:lang w:eastAsia="uk-UA"/>
        </w:rPr>
      </w:pPr>
      <w:r w:rsidRPr="00695A49">
        <w:rPr>
          <w:rFonts w:ascii="Times New Roman" w:eastAsia="Times New Roman" w:hAnsi="Times New Roman" w:cs="Times New Roman"/>
          <w:b/>
          <w:bCs/>
          <w:sz w:val="32"/>
          <w:szCs w:val="32"/>
          <w:lang w:eastAsia="uk-UA"/>
        </w:rPr>
        <w:t xml:space="preserve">Невербальні засоби спілкування </w:t>
      </w:r>
      <w:r w:rsidR="002F140B" w:rsidRPr="002F140B">
        <w:rPr>
          <w:rFonts w:ascii="Times New Roman" w:eastAsia="Times New Roman" w:hAnsi="Times New Roman" w:cs="Times New Roman"/>
          <w:bCs/>
          <w:sz w:val="32"/>
          <w:szCs w:val="32"/>
          <w:lang w:eastAsia="uk-UA"/>
        </w:rPr>
        <w:t>(паравербальні засоби комунікації)</w:t>
      </w:r>
      <w:r w:rsidR="002F140B">
        <w:rPr>
          <w:rFonts w:ascii="Times New Roman" w:eastAsia="Times New Roman" w:hAnsi="Times New Roman" w:cs="Times New Roman"/>
          <w:b/>
          <w:bCs/>
          <w:sz w:val="32"/>
          <w:szCs w:val="32"/>
          <w:lang w:eastAsia="uk-UA"/>
        </w:rPr>
        <w:t xml:space="preserve"> </w:t>
      </w:r>
      <w:r w:rsidRPr="00695A49">
        <w:rPr>
          <w:rFonts w:ascii="Times New Roman" w:eastAsia="Times New Roman" w:hAnsi="Times New Roman" w:cs="Times New Roman"/>
          <w:bCs/>
          <w:sz w:val="32"/>
          <w:szCs w:val="32"/>
          <w:lang w:eastAsia="uk-UA"/>
        </w:rPr>
        <w:t xml:space="preserve">– </w:t>
      </w:r>
      <w:r w:rsidR="002F140B">
        <w:rPr>
          <w:rFonts w:ascii="Times New Roman" w:eastAsia="Times New Roman" w:hAnsi="Times New Roman" w:cs="Times New Roman"/>
          <w:bCs/>
          <w:sz w:val="32"/>
          <w:szCs w:val="32"/>
          <w:lang w:eastAsia="uk-UA"/>
        </w:rPr>
        <w:t>супровідні для вербального мовлення немовні знаки</w:t>
      </w:r>
      <w:r w:rsidRPr="00695A49">
        <w:rPr>
          <w:rFonts w:ascii="Times New Roman" w:eastAsia="Times New Roman" w:hAnsi="Times New Roman" w:cs="Times New Roman"/>
          <w:bCs/>
          <w:sz w:val="32"/>
          <w:szCs w:val="32"/>
          <w:lang w:eastAsia="uk-UA"/>
        </w:rPr>
        <w:t xml:space="preserve">, що відрізняються від мовних способами та формою їх </w:t>
      </w:r>
      <w:r w:rsidRPr="00695A49">
        <w:rPr>
          <w:rFonts w:ascii="Times New Roman" w:eastAsia="Times New Roman" w:hAnsi="Times New Roman" w:cs="Times New Roman"/>
          <w:bCs/>
          <w:sz w:val="32"/>
          <w:szCs w:val="32"/>
          <w:lang w:eastAsia="uk-UA"/>
        </w:rPr>
        <w:lastRenderedPageBreak/>
        <w:t>виявлення</w:t>
      </w:r>
      <w:r w:rsidR="002F140B">
        <w:rPr>
          <w:rFonts w:ascii="Times New Roman" w:eastAsia="Times New Roman" w:hAnsi="Times New Roman" w:cs="Times New Roman"/>
          <w:bCs/>
          <w:sz w:val="32"/>
          <w:szCs w:val="32"/>
          <w:lang w:eastAsia="uk-UA"/>
        </w:rPr>
        <w:t xml:space="preserve">. </w:t>
      </w:r>
      <w:r w:rsidRPr="00695A49">
        <w:rPr>
          <w:rFonts w:ascii="Times New Roman" w:eastAsia="Times New Roman" w:hAnsi="Times New Roman" w:cs="Times New Roman"/>
          <w:bCs/>
          <w:sz w:val="32"/>
          <w:szCs w:val="32"/>
          <w:lang w:eastAsia="uk-UA"/>
        </w:rPr>
        <w:t xml:space="preserve">Це насамперед жести, міміка, постава, використання простору під час спілкування, – вони доповнюють </w:t>
      </w:r>
      <w:r w:rsidR="002F140B">
        <w:rPr>
          <w:rFonts w:ascii="Times New Roman" w:eastAsia="Times New Roman" w:hAnsi="Times New Roman" w:cs="Times New Roman"/>
          <w:bCs/>
          <w:sz w:val="32"/>
          <w:szCs w:val="32"/>
          <w:lang w:eastAsia="uk-UA"/>
        </w:rPr>
        <w:t xml:space="preserve">і уточнюють </w:t>
      </w:r>
      <w:r w:rsidRPr="00695A49">
        <w:rPr>
          <w:rFonts w:ascii="Times New Roman" w:eastAsia="Times New Roman" w:hAnsi="Times New Roman" w:cs="Times New Roman"/>
          <w:bCs/>
          <w:sz w:val="32"/>
          <w:szCs w:val="32"/>
          <w:lang w:eastAsia="uk-UA"/>
        </w:rPr>
        <w:t>вербальні, сприяють ефективному спілкуванню</w:t>
      </w:r>
      <w:r w:rsidR="002F140B">
        <w:rPr>
          <w:rFonts w:ascii="Times New Roman" w:eastAsia="Times New Roman" w:hAnsi="Times New Roman" w:cs="Times New Roman"/>
          <w:bCs/>
          <w:sz w:val="32"/>
          <w:szCs w:val="32"/>
          <w:lang w:eastAsia="uk-UA"/>
        </w:rPr>
        <w:t>,</w:t>
      </w:r>
      <w:r w:rsidR="002F140B" w:rsidRPr="002F140B">
        <w:rPr>
          <w:rFonts w:ascii="Times New Roman" w:eastAsia="Times New Roman" w:hAnsi="Times New Roman" w:cs="Times New Roman"/>
          <w:bCs/>
          <w:sz w:val="32"/>
          <w:szCs w:val="32"/>
          <w:lang w:eastAsia="uk-UA"/>
        </w:rPr>
        <w:t xml:space="preserve"> </w:t>
      </w:r>
      <w:r w:rsidR="002F140B">
        <w:rPr>
          <w:rFonts w:ascii="Times New Roman" w:eastAsia="Times New Roman" w:hAnsi="Times New Roman" w:cs="Times New Roman"/>
          <w:bCs/>
          <w:sz w:val="32"/>
          <w:szCs w:val="32"/>
          <w:lang w:eastAsia="uk-UA"/>
        </w:rPr>
        <w:t>надають йому емотивності й експресивності і т. ін</w:t>
      </w:r>
      <w:r w:rsidRPr="00695A49">
        <w:rPr>
          <w:rFonts w:ascii="Times New Roman" w:eastAsia="Times New Roman" w:hAnsi="Times New Roman" w:cs="Times New Roman"/>
          <w:bCs/>
          <w:sz w:val="32"/>
          <w:szCs w:val="32"/>
          <w:lang w:eastAsia="uk-UA"/>
        </w:rPr>
        <w:t>.</w:t>
      </w:r>
      <w:r w:rsidR="00C63D3B" w:rsidRPr="00C63D3B">
        <w:rPr>
          <w:rFonts w:ascii="Times New Roman" w:eastAsia="Times New Roman" w:hAnsi="Times New Roman" w:cs="Times New Roman"/>
          <w:b/>
          <w:bCs/>
          <w:sz w:val="32"/>
          <w:szCs w:val="32"/>
          <w:lang w:eastAsia="uk-UA"/>
        </w:rPr>
        <w:t xml:space="preserve"> </w:t>
      </w:r>
      <w:r w:rsidR="00C63D3B" w:rsidRPr="00C63D3B">
        <w:rPr>
          <w:rFonts w:ascii="Times New Roman" w:eastAsia="Times New Roman" w:hAnsi="Times New Roman" w:cs="Times New Roman"/>
          <w:bCs/>
          <w:sz w:val="32"/>
          <w:szCs w:val="32"/>
          <w:lang w:eastAsia="uk-UA"/>
        </w:rPr>
        <w:t xml:space="preserve">Див. також: </w:t>
      </w:r>
      <w:r w:rsidR="00F757C4" w:rsidRPr="00F757C4">
        <w:rPr>
          <w:rFonts w:ascii="Times New Roman" w:eastAsia="Times New Roman" w:hAnsi="Times New Roman" w:cs="Times New Roman"/>
          <w:bCs/>
          <w:i/>
          <w:sz w:val="32"/>
          <w:szCs w:val="32"/>
          <w:lang w:eastAsia="uk-UA"/>
        </w:rPr>
        <w:t>мовні засоби</w:t>
      </w:r>
      <w:r w:rsidR="00F757C4">
        <w:rPr>
          <w:rFonts w:ascii="Times New Roman" w:eastAsia="Times New Roman" w:hAnsi="Times New Roman" w:cs="Times New Roman"/>
          <w:bCs/>
          <w:sz w:val="32"/>
          <w:szCs w:val="32"/>
          <w:lang w:eastAsia="uk-UA"/>
        </w:rPr>
        <w:t xml:space="preserve">, </w:t>
      </w:r>
      <w:r w:rsidR="00C63D3B" w:rsidRPr="00C63D3B">
        <w:rPr>
          <w:rFonts w:ascii="Times New Roman" w:eastAsia="Times New Roman" w:hAnsi="Times New Roman" w:cs="Times New Roman"/>
          <w:bCs/>
          <w:i/>
          <w:sz w:val="32"/>
          <w:szCs w:val="32"/>
          <w:lang w:eastAsia="uk-UA"/>
        </w:rPr>
        <w:t>паралінгвістика</w:t>
      </w:r>
      <w:r w:rsidR="00C63D3B">
        <w:rPr>
          <w:rFonts w:ascii="Times New Roman" w:eastAsia="Times New Roman" w:hAnsi="Times New Roman" w:cs="Times New Roman"/>
          <w:bCs/>
          <w:sz w:val="32"/>
          <w:szCs w:val="32"/>
          <w:lang w:eastAsia="uk-UA"/>
        </w:rPr>
        <w:t>.</w:t>
      </w:r>
    </w:p>
    <w:p w:rsidR="005E1508" w:rsidRPr="00695A49" w:rsidRDefault="005E1508" w:rsidP="00F64494">
      <w:pPr>
        <w:spacing w:after="0" w:line="240" w:lineRule="auto"/>
        <w:ind w:firstLine="709"/>
        <w:jc w:val="both"/>
        <w:rPr>
          <w:rFonts w:ascii="Times New Roman" w:hAnsi="Times New Roman" w:cs="Times New Roman"/>
          <w:b/>
          <w:bCs/>
          <w:sz w:val="32"/>
          <w:szCs w:val="32"/>
        </w:rPr>
      </w:pPr>
      <w:r w:rsidRPr="00695A49">
        <w:rPr>
          <w:rFonts w:ascii="Times New Roman" w:eastAsia="Times New Roman" w:hAnsi="Times New Roman" w:cs="Times New Roman"/>
          <w:b/>
          <w:bCs/>
          <w:sz w:val="32"/>
          <w:szCs w:val="32"/>
          <w:lang w:eastAsia="uk-UA"/>
        </w:rPr>
        <w:t>Невласне пряма мова</w:t>
      </w:r>
      <w:r w:rsidRPr="00695A49">
        <w:rPr>
          <w:rFonts w:ascii="Times New Roman" w:eastAsia="Times New Roman" w:hAnsi="Times New Roman" w:cs="Times New Roman"/>
          <w:bCs/>
          <w:sz w:val="32"/>
          <w:szCs w:val="32"/>
          <w:lang w:eastAsia="uk-UA"/>
        </w:rPr>
        <w:t xml:space="preserve"> </w:t>
      </w:r>
      <w:r w:rsidRPr="00695A49">
        <w:rPr>
          <w:rFonts w:ascii="Times New Roman" w:eastAsia="Times New Roman" w:hAnsi="Times New Roman" w:cs="Times New Roman"/>
          <w:sz w:val="32"/>
          <w:szCs w:val="32"/>
          <w:lang w:eastAsia="uk-UA"/>
        </w:rPr>
        <w:t>– своєрідний тип мови, проміжний між прямою і непрямою мовою; стилістичний прийом взаємопроникнення авторської (непрямої) і прямої мови, що й створює враження підслуханих думок. Х</w:t>
      </w:r>
      <w:r w:rsidRPr="00695A49">
        <w:rPr>
          <w:rFonts w:ascii="Times New Roman" w:hAnsi="Times New Roman" w:cs="Times New Roman"/>
          <w:sz w:val="32"/>
          <w:szCs w:val="32"/>
        </w:rPr>
        <w:t xml:space="preserve">арактеризується збереженням лексичних та синтаксичних особливостей прямої мови, але замість займенників 1-ої особи і дієслівних форм 1-ої особи вживається відповідно 3-я особа, передається висловлювання не від імені персонажа, а від імені оповідача (автора). Використовують у художньому та публіцистичному стилях у вигляді </w:t>
      </w:r>
      <w:r w:rsidR="000307AF" w:rsidRPr="00695A49">
        <w:rPr>
          <w:rFonts w:ascii="Times New Roman" w:hAnsi="Times New Roman" w:cs="Times New Roman"/>
          <w:sz w:val="32"/>
          <w:szCs w:val="32"/>
        </w:rPr>
        <w:t>групи емоційно</w:t>
      </w:r>
      <w:r w:rsidRPr="00695A49">
        <w:rPr>
          <w:rFonts w:ascii="Times New Roman" w:hAnsi="Times New Roman" w:cs="Times New Roman"/>
          <w:sz w:val="32"/>
          <w:szCs w:val="32"/>
        </w:rPr>
        <w:t xml:space="preserve"> забарвлених речень, де автор, ніби ототожнюється зі своїм героєм, безпосередньо виражає його думки й почуття, мовить його словами. Постає двоплановість викладу: відтворюється «внутрішнє мовлення» персонажа, але виступає за нього автор. </w:t>
      </w:r>
      <w:r w:rsidRPr="00695A49">
        <w:rPr>
          <w:rFonts w:ascii="Times New Roman" w:eastAsia="Times New Roman" w:hAnsi="Times New Roman" w:cs="Times New Roman"/>
          <w:sz w:val="32"/>
          <w:szCs w:val="32"/>
          <w:lang w:eastAsia="uk-UA"/>
        </w:rPr>
        <w:t xml:space="preserve">Наприклад: </w:t>
      </w:r>
      <w:r w:rsidRPr="00695A49">
        <w:rPr>
          <w:rFonts w:ascii="Times New Roman" w:hAnsi="Times New Roman" w:cs="Times New Roman"/>
          <w:i/>
          <w:sz w:val="32"/>
          <w:szCs w:val="32"/>
        </w:rPr>
        <w:t xml:space="preserve">Підрубував учитель. Лівою рукою смикав пружний стовбурець, дужо відгинав убік і розмахував сокирою... З кожним таким помахом робився дедалі злішим. На себе. </w:t>
      </w:r>
      <w:r w:rsidRPr="00695A49">
        <w:rPr>
          <w:rFonts w:ascii="Times New Roman" w:hAnsi="Times New Roman" w:cs="Times New Roman"/>
          <w:b/>
          <w:i/>
          <w:sz w:val="32"/>
          <w:szCs w:val="32"/>
        </w:rPr>
        <w:t>Передовсім на себе. А на! А ось тобі. Ось! Падай викоріненою жертвою. Падай. Бо дурень. Бо його життя так нічого й не навчило. Нічого</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(Б. Тимошенко). Див. також: </w:t>
      </w:r>
      <w:r w:rsidRPr="00695A49">
        <w:rPr>
          <w:rFonts w:ascii="Times New Roman" w:hAnsi="Times New Roman" w:cs="Times New Roman"/>
          <w:i/>
          <w:sz w:val="32"/>
          <w:szCs w:val="32"/>
        </w:rPr>
        <w:t>пряма мова</w:t>
      </w:r>
      <w:r w:rsidRPr="00695A49">
        <w:rPr>
          <w:rFonts w:ascii="Times New Roman" w:hAnsi="Times New Roman" w:cs="Times New Roman"/>
          <w:sz w:val="32"/>
          <w:szCs w:val="32"/>
        </w:rPr>
        <w:t>.</w:t>
      </w:r>
    </w:p>
    <w:p w:rsidR="00476A24" w:rsidRPr="00695A49" w:rsidRDefault="00476A24"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Недоліки в тексті </w:t>
      </w:r>
      <w:r w:rsidRPr="00695A49">
        <w:rPr>
          <w:rFonts w:ascii="Times New Roman" w:hAnsi="Times New Roman" w:cs="Times New Roman"/>
          <w:sz w:val="32"/>
          <w:szCs w:val="32"/>
        </w:rPr>
        <w:t>– недогляд, упущення, помилка; відхилення від норм щодо з</w:t>
      </w:r>
      <w:r w:rsidR="00EA7EEC" w:rsidRPr="00695A49">
        <w:rPr>
          <w:rFonts w:ascii="Times New Roman" w:hAnsi="Times New Roman" w:cs="Times New Roman"/>
          <w:sz w:val="32"/>
          <w:szCs w:val="32"/>
        </w:rPr>
        <w:t>місту сказаного чи написаного. В</w:t>
      </w:r>
      <w:r w:rsidRPr="00695A49">
        <w:rPr>
          <w:rFonts w:ascii="Times New Roman" w:hAnsi="Times New Roman" w:cs="Times New Roman"/>
          <w:sz w:val="32"/>
          <w:szCs w:val="32"/>
        </w:rPr>
        <w:t>ідхилення від граматичних норм здебільшого називають помилками.</w:t>
      </w:r>
      <w:r w:rsidR="009C0F93" w:rsidRPr="00695A49">
        <w:rPr>
          <w:rFonts w:ascii="Times New Roman" w:hAnsi="Times New Roman" w:cs="Times New Roman"/>
          <w:sz w:val="32"/>
          <w:szCs w:val="32"/>
        </w:rPr>
        <w:t xml:space="preserve"> Див. також:</w:t>
      </w:r>
      <w:r w:rsidR="00EA7EEC" w:rsidRPr="00695A49">
        <w:rPr>
          <w:rFonts w:ascii="Times New Roman" w:hAnsi="Times New Roman" w:cs="Times New Roman"/>
          <w:sz w:val="32"/>
          <w:szCs w:val="32"/>
        </w:rPr>
        <w:t xml:space="preserve"> </w:t>
      </w:r>
      <w:r w:rsidR="009C0F93" w:rsidRPr="00695A49">
        <w:rPr>
          <w:rFonts w:ascii="Times New Roman" w:hAnsi="Times New Roman" w:cs="Times New Roman"/>
          <w:i/>
          <w:sz w:val="32"/>
          <w:szCs w:val="32"/>
        </w:rPr>
        <w:t>помилка</w:t>
      </w:r>
      <w:r w:rsidR="009C0F93" w:rsidRPr="00695A49">
        <w:rPr>
          <w:rFonts w:ascii="Times New Roman" w:hAnsi="Times New Roman" w:cs="Times New Roman"/>
          <w:sz w:val="32"/>
          <w:szCs w:val="32"/>
        </w:rPr>
        <w:t>.</w:t>
      </w:r>
    </w:p>
    <w:p w:rsidR="00CA6FF5" w:rsidRPr="00695A49" w:rsidRDefault="00CA6FF5"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Ненормативна лексика </w:t>
      </w:r>
      <w:r w:rsidRPr="00695A49">
        <w:rPr>
          <w:rFonts w:ascii="Times New Roman" w:hAnsi="Times New Roman" w:cs="Times New Roman"/>
          <w:bCs/>
          <w:sz w:val="32"/>
          <w:szCs w:val="32"/>
        </w:rPr>
        <w:t>– лексика</w:t>
      </w:r>
      <w:r w:rsidR="009A5BA5" w:rsidRPr="00695A49">
        <w:rPr>
          <w:rFonts w:ascii="Times New Roman" w:hAnsi="Times New Roman" w:cs="Times New Roman"/>
          <w:bCs/>
          <w:sz w:val="32"/>
          <w:szCs w:val="32"/>
        </w:rPr>
        <w:t>,</w:t>
      </w:r>
      <w:r w:rsidRPr="00695A49">
        <w:rPr>
          <w:rFonts w:ascii="Times New Roman" w:hAnsi="Times New Roman" w:cs="Times New Roman"/>
          <w:bCs/>
          <w:sz w:val="32"/>
          <w:szCs w:val="32"/>
        </w:rPr>
        <w:t xml:space="preserve"> що не відповідає</w:t>
      </w:r>
      <w:r w:rsidR="00F03A8A" w:rsidRPr="00695A49">
        <w:rPr>
          <w:rFonts w:ascii="Times New Roman" w:hAnsi="Times New Roman" w:cs="Times New Roman"/>
          <w:bCs/>
          <w:sz w:val="32"/>
          <w:szCs w:val="32"/>
        </w:rPr>
        <w:t xml:space="preserve"> встановленим нормам; мовні табу або лайливі слова.</w:t>
      </w:r>
      <w:r w:rsidR="004E1B80" w:rsidRPr="00695A49">
        <w:rPr>
          <w:rFonts w:ascii="Times New Roman" w:hAnsi="Times New Roman" w:cs="Times New Roman"/>
          <w:bCs/>
          <w:sz w:val="32"/>
          <w:szCs w:val="32"/>
        </w:rPr>
        <w:t xml:space="preserve"> Це нецензурна</w:t>
      </w:r>
      <w:r w:rsidR="00FA6465" w:rsidRPr="00695A49">
        <w:rPr>
          <w:rFonts w:ascii="Times New Roman" w:hAnsi="Times New Roman" w:cs="Times New Roman"/>
          <w:bCs/>
          <w:sz w:val="32"/>
          <w:szCs w:val="32"/>
        </w:rPr>
        <w:t>, н</w:t>
      </w:r>
      <w:r w:rsidR="004E1B80" w:rsidRPr="00695A49">
        <w:rPr>
          <w:rFonts w:ascii="Times New Roman" w:hAnsi="Times New Roman" w:cs="Times New Roman"/>
          <w:bCs/>
          <w:sz w:val="32"/>
          <w:szCs w:val="32"/>
        </w:rPr>
        <w:t>едрукована</w:t>
      </w:r>
      <w:r w:rsidR="001D7AFE" w:rsidRPr="00695A49">
        <w:rPr>
          <w:rFonts w:ascii="Times New Roman" w:hAnsi="Times New Roman" w:cs="Times New Roman"/>
          <w:bCs/>
          <w:sz w:val="32"/>
          <w:szCs w:val="32"/>
        </w:rPr>
        <w:t xml:space="preserve"> лексика,</w:t>
      </w:r>
      <w:r w:rsidR="004E1B80" w:rsidRPr="00695A49">
        <w:rPr>
          <w:rFonts w:ascii="Times New Roman" w:hAnsi="Times New Roman" w:cs="Times New Roman"/>
          <w:bCs/>
          <w:sz w:val="32"/>
          <w:szCs w:val="32"/>
        </w:rPr>
        <w:t xml:space="preserve"> містить грубі</w:t>
      </w:r>
      <w:r w:rsidR="001D7AFE" w:rsidRPr="00695A49">
        <w:rPr>
          <w:rFonts w:ascii="Times New Roman" w:hAnsi="Times New Roman" w:cs="Times New Roman"/>
          <w:bCs/>
          <w:sz w:val="32"/>
          <w:szCs w:val="32"/>
        </w:rPr>
        <w:t>,</w:t>
      </w:r>
      <w:r w:rsidR="004E1B80" w:rsidRPr="00695A49">
        <w:rPr>
          <w:rFonts w:ascii="Times New Roman" w:hAnsi="Times New Roman" w:cs="Times New Roman"/>
          <w:bCs/>
          <w:sz w:val="32"/>
          <w:szCs w:val="32"/>
        </w:rPr>
        <w:t xml:space="preserve"> лайливі вислови</w:t>
      </w:r>
      <w:r w:rsidR="00FA6465" w:rsidRPr="00695A49">
        <w:rPr>
          <w:rFonts w:ascii="Times New Roman" w:hAnsi="Times New Roman" w:cs="Times New Roman"/>
          <w:bCs/>
          <w:sz w:val="32"/>
          <w:szCs w:val="32"/>
        </w:rPr>
        <w:t>, що виражають спонтанну реакцію на несподівану неприємну ситуацію.</w:t>
      </w:r>
      <w:r w:rsidR="004A1FDD" w:rsidRPr="00695A49">
        <w:rPr>
          <w:rFonts w:ascii="Times New Roman" w:hAnsi="Times New Roman" w:cs="Times New Roman"/>
          <w:bCs/>
          <w:sz w:val="32"/>
          <w:szCs w:val="32"/>
        </w:rPr>
        <w:t xml:space="preserve"> </w:t>
      </w:r>
      <w:r w:rsidR="00EA7EEC" w:rsidRPr="00695A49">
        <w:rPr>
          <w:rFonts w:ascii="Times New Roman" w:hAnsi="Times New Roman" w:cs="Times New Roman"/>
          <w:bCs/>
          <w:sz w:val="32"/>
          <w:szCs w:val="32"/>
        </w:rPr>
        <w:t xml:space="preserve">Див. також: </w:t>
      </w:r>
      <w:r w:rsidR="00EA7EEC" w:rsidRPr="00695A49">
        <w:rPr>
          <w:rFonts w:ascii="Times New Roman" w:hAnsi="Times New Roman" w:cs="Times New Roman"/>
          <w:bCs/>
          <w:i/>
          <w:sz w:val="32"/>
          <w:szCs w:val="32"/>
        </w:rPr>
        <w:t>вульгаризми</w:t>
      </w:r>
      <w:r w:rsidR="00EA7EEC" w:rsidRPr="00695A49">
        <w:rPr>
          <w:rFonts w:ascii="Times New Roman" w:hAnsi="Times New Roman" w:cs="Times New Roman"/>
          <w:bCs/>
          <w:sz w:val="32"/>
          <w:szCs w:val="32"/>
        </w:rPr>
        <w:t xml:space="preserve">, </w:t>
      </w:r>
      <w:r w:rsidR="00EA7EEC" w:rsidRPr="00695A49">
        <w:rPr>
          <w:rFonts w:ascii="Times New Roman" w:hAnsi="Times New Roman" w:cs="Times New Roman"/>
          <w:i/>
          <w:sz w:val="32"/>
          <w:szCs w:val="32"/>
        </w:rPr>
        <w:t>просторічна лексика</w:t>
      </w:r>
      <w:r w:rsidR="005B46A5">
        <w:rPr>
          <w:rFonts w:ascii="Times New Roman" w:hAnsi="Times New Roman" w:cs="Times New Roman"/>
          <w:sz w:val="32"/>
          <w:szCs w:val="32"/>
        </w:rPr>
        <w:t>.</w:t>
      </w:r>
      <w:r w:rsidR="00EA7EEC" w:rsidRPr="00695A49">
        <w:rPr>
          <w:rFonts w:ascii="Times New Roman" w:hAnsi="Times New Roman" w:cs="Times New Roman"/>
          <w:bCs/>
          <w:sz w:val="32"/>
          <w:szCs w:val="32"/>
        </w:rPr>
        <w:t xml:space="preserve"> </w:t>
      </w:r>
      <w:r w:rsidR="004A1FDD" w:rsidRPr="00695A49">
        <w:rPr>
          <w:rFonts w:ascii="Times New Roman" w:hAnsi="Times New Roman" w:cs="Times New Roman"/>
          <w:bCs/>
          <w:sz w:val="32"/>
          <w:szCs w:val="32"/>
        </w:rPr>
        <w:t xml:space="preserve">Протилежне – </w:t>
      </w:r>
      <w:r w:rsidR="00CB4581" w:rsidRPr="00695A49">
        <w:rPr>
          <w:rFonts w:ascii="Times New Roman" w:hAnsi="Times New Roman" w:cs="Times New Roman"/>
          <w:bCs/>
          <w:i/>
          <w:sz w:val="32"/>
          <w:szCs w:val="32"/>
        </w:rPr>
        <w:t>нормативна лексика</w:t>
      </w:r>
      <w:r w:rsidR="004A1FDD" w:rsidRPr="00695A49">
        <w:rPr>
          <w:rFonts w:ascii="Times New Roman" w:hAnsi="Times New Roman" w:cs="Times New Roman"/>
          <w:bCs/>
          <w:sz w:val="32"/>
          <w:szCs w:val="32"/>
        </w:rPr>
        <w:t>.</w:t>
      </w:r>
    </w:p>
    <w:p w:rsidR="006865B9" w:rsidRPr="00695A49" w:rsidRDefault="005E1508" w:rsidP="006865B9">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Неологізми</w:t>
      </w:r>
      <w:r w:rsidRPr="00695A49">
        <w:rPr>
          <w:rFonts w:ascii="Times New Roman" w:hAnsi="Times New Roman" w:cs="Times New Roman"/>
          <w:sz w:val="32"/>
          <w:szCs w:val="32"/>
        </w:rPr>
        <w:t xml:space="preserve"> – розряд пасивної лексики; нові слова чи вислови, що з’являються в мові. Виникнення неологізмів спричинене потребою позначення нових понять, предметів, явищ, </w:t>
      </w:r>
      <w:r w:rsidRPr="00695A49">
        <w:rPr>
          <w:rFonts w:ascii="Times New Roman" w:hAnsi="Times New Roman" w:cs="Times New Roman"/>
          <w:sz w:val="32"/>
          <w:szCs w:val="32"/>
        </w:rPr>
        <w:lastRenderedPageBreak/>
        <w:t>процесів</w:t>
      </w:r>
      <w:r w:rsidR="005B46A5">
        <w:rPr>
          <w:rFonts w:ascii="Times New Roman" w:hAnsi="Times New Roman" w:cs="Times New Roman"/>
          <w:sz w:val="32"/>
          <w:szCs w:val="32"/>
        </w:rPr>
        <w:t xml:space="preserve"> чи набуття одиницями мови нових значень, що усвідомлюються як такі носіями мови</w:t>
      </w:r>
      <w:r w:rsidRPr="00695A49">
        <w:rPr>
          <w:rFonts w:ascii="Times New Roman" w:hAnsi="Times New Roman" w:cs="Times New Roman"/>
          <w:sz w:val="32"/>
          <w:szCs w:val="32"/>
        </w:rPr>
        <w:t xml:space="preserve">. Неологізми бувають не тільки </w:t>
      </w:r>
      <w:r w:rsidRPr="00470A64">
        <w:rPr>
          <w:rFonts w:ascii="Times New Roman" w:hAnsi="Times New Roman" w:cs="Times New Roman"/>
          <w:i/>
          <w:sz w:val="32"/>
          <w:szCs w:val="32"/>
        </w:rPr>
        <w:t>лексичні</w:t>
      </w:r>
      <w:r w:rsidR="00470A64">
        <w:rPr>
          <w:rFonts w:ascii="Times New Roman" w:hAnsi="Times New Roman" w:cs="Times New Roman"/>
          <w:i/>
          <w:sz w:val="32"/>
          <w:szCs w:val="32"/>
        </w:rPr>
        <w:t xml:space="preserve"> </w:t>
      </w:r>
      <w:r w:rsidR="00470A64" w:rsidRPr="00470A64">
        <w:rPr>
          <w:rFonts w:ascii="Times New Roman" w:hAnsi="Times New Roman" w:cs="Times New Roman"/>
          <w:sz w:val="32"/>
          <w:szCs w:val="32"/>
        </w:rPr>
        <w:t>(новотвори або запозичення)</w:t>
      </w:r>
      <w:r w:rsidRPr="00695A49">
        <w:rPr>
          <w:rFonts w:ascii="Times New Roman" w:hAnsi="Times New Roman" w:cs="Times New Roman"/>
          <w:sz w:val="32"/>
          <w:szCs w:val="32"/>
        </w:rPr>
        <w:t xml:space="preserve">, а й </w:t>
      </w:r>
      <w:r w:rsidRPr="00470A64">
        <w:rPr>
          <w:rFonts w:ascii="Times New Roman" w:hAnsi="Times New Roman" w:cs="Times New Roman"/>
          <w:i/>
          <w:sz w:val="32"/>
          <w:szCs w:val="32"/>
        </w:rPr>
        <w:t>семантичні</w:t>
      </w:r>
      <w:r w:rsidRPr="00695A49">
        <w:rPr>
          <w:rFonts w:ascii="Times New Roman" w:hAnsi="Times New Roman" w:cs="Times New Roman"/>
          <w:sz w:val="32"/>
          <w:szCs w:val="32"/>
        </w:rPr>
        <w:t xml:space="preserve"> – активізуються слова</w:t>
      </w:r>
      <w:r w:rsidR="00470A64">
        <w:rPr>
          <w:rFonts w:ascii="Times New Roman" w:hAnsi="Times New Roman" w:cs="Times New Roman"/>
          <w:sz w:val="32"/>
          <w:szCs w:val="32"/>
        </w:rPr>
        <w:t xml:space="preserve"> (чи нові значення відомих слів)</w:t>
      </w:r>
      <w:r w:rsidRPr="00695A49">
        <w:rPr>
          <w:rFonts w:ascii="Times New Roman" w:hAnsi="Times New Roman" w:cs="Times New Roman"/>
          <w:sz w:val="32"/>
          <w:szCs w:val="32"/>
        </w:rPr>
        <w:t xml:space="preserve">, що тривалий час перебували в пасиві лексичного складу. Виділяють </w:t>
      </w:r>
      <w:r w:rsidRPr="00695A49">
        <w:rPr>
          <w:rFonts w:ascii="Times New Roman" w:hAnsi="Times New Roman" w:cs="Times New Roman"/>
          <w:bCs/>
          <w:i/>
          <w:sz w:val="32"/>
          <w:szCs w:val="32"/>
        </w:rPr>
        <w:t xml:space="preserve">загальномовні </w:t>
      </w:r>
      <w:r w:rsidRPr="00695A49">
        <w:rPr>
          <w:rFonts w:ascii="Times New Roman" w:hAnsi="Times New Roman" w:cs="Times New Roman"/>
          <w:bCs/>
          <w:sz w:val="32"/>
          <w:szCs w:val="32"/>
        </w:rPr>
        <w:t>неологізми</w:t>
      </w:r>
      <w:r w:rsidRPr="00695A49">
        <w:rPr>
          <w:rFonts w:ascii="Times New Roman" w:hAnsi="Times New Roman" w:cs="Times New Roman"/>
          <w:sz w:val="32"/>
          <w:szCs w:val="32"/>
        </w:rPr>
        <w:t xml:space="preserve"> – називають нові поняття, що постають внаслідок безперервного розвит</w:t>
      </w:r>
      <w:r w:rsidR="000307AF" w:rsidRPr="00695A49">
        <w:rPr>
          <w:rFonts w:ascii="Times New Roman" w:hAnsi="Times New Roman" w:cs="Times New Roman"/>
          <w:sz w:val="32"/>
          <w:szCs w:val="32"/>
        </w:rPr>
        <w:t xml:space="preserve">ку економіки, науки, культури, </w:t>
      </w:r>
      <w:r w:rsidR="00B12380">
        <w:rPr>
          <w:rFonts w:ascii="Times New Roman" w:hAnsi="Times New Roman" w:cs="Times New Roman"/>
          <w:sz w:val="32"/>
          <w:szCs w:val="32"/>
        </w:rPr>
        <w:t>змін у суспільному житті</w:t>
      </w:r>
      <w:r w:rsidR="00104BFF" w:rsidRPr="00695A49">
        <w:rPr>
          <w:rFonts w:ascii="Times New Roman" w:hAnsi="Times New Roman" w:cs="Times New Roman"/>
          <w:sz w:val="32"/>
          <w:szCs w:val="32"/>
        </w:rPr>
        <w:t xml:space="preserve">, </w:t>
      </w:r>
      <w:r w:rsidR="000307AF" w:rsidRPr="00695A49">
        <w:rPr>
          <w:rFonts w:ascii="Times New Roman" w:hAnsi="Times New Roman" w:cs="Times New Roman"/>
          <w:sz w:val="32"/>
          <w:szCs w:val="32"/>
        </w:rPr>
        <w:t>виконують номінативну функцію і</w:t>
      </w:r>
      <w:r w:rsidRPr="00695A49">
        <w:rPr>
          <w:rFonts w:ascii="Times New Roman" w:hAnsi="Times New Roman" w:cs="Times New Roman"/>
          <w:sz w:val="32"/>
          <w:szCs w:val="32"/>
        </w:rPr>
        <w:t xml:space="preserve"> в перспективі мають стати надбанням усіх носіїв м</w:t>
      </w:r>
      <w:r w:rsidR="0095604C" w:rsidRPr="00695A49">
        <w:rPr>
          <w:rFonts w:ascii="Times New Roman" w:hAnsi="Times New Roman" w:cs="Times New Roman"/>
          <w:sz w:val="32"/>
          <w:szCs w:val="32"/>
        </w:rPr>
        <w:t>ови. Такі слова утворюються та в</w:t>
      </w:r>
      <w:r w:rsidRPr="00695A49">
        <w:rPr>
          <w:rFonts w:ascii="Times New Roman" w:hAnsi="Times New Roman" w:cs="Times New Roman"/>
          <w:sz w:val="32"/>
          <w:szCs w:val="32"/>
        </w:rPr>
        <w:t>живаються насамперед в офіційно-діловому, науковому та публіцистичному стилях (</w:t>
      </w:r>
      <w:r w:rsidRPr="00695A49">
        <w:rPr>
          <w:rFonts w:ascii="Times New Roman" w:hAnsi="Times New Roman" w:cs="Times New Roman"/>
          <w:i/>
          <w:sz w:val="32"/>
          <w:szCs w:val="32"/>
        </w:rPr>
        <w:t>гік</w:t>
      </w:r>
      <w:r w:rsidR="000307AF" w:rsidRPr="00695A49">
        <w:rPr>
          <w:rFonts w:ascii="Times New Roman" w:hAnsi="Times New Roman" w:cs="Times New Roman"/>
          <w:sz w:val="32"/>
          <w:szCs w:val="32"/>
        </w:rPr>
        <w:t xml:space="preserve"> (від англ. «дивак, псих» –</w:t>
      </w:r>
      <w:r w:rsidRPr="00695A49">
        <w:rPr>
          <w:rFonts w:ascii="Times New Roman" w:hAnsi="Times New Roman" w:cs="Times New Roman"/>
          <w:sz w:val="32"/>
          <w:szCs w:val="32"/>
        </w:rPr>
        <w:t xml:space="preserve"> маніяк сучасних технологій), </w:t>
      </w:r>
      <w:r w:rsidRPr="00695A49">
        <w:rPr>
          <w:rFonts w:ascii="Times New Roman" w:hAnsi="Times New Roman" w:cs="Times New Roman"/>
          <w:i/>
          <w:sz w:val="32"/>
          <w:szCs w:val="32"/>
        </w:rPr>
        <w:t xml:space="preserve">дауншифтинг </w:t>
      </w:r>
      <w:r w:rsidRPr="00695A49">
        <w:rPr>
          <w:rFonts w:ascii="Times New Roman" w:hAnsi="Times New Roman" w:cs="Times New Roman"/>
          <w:sz w:val="32"/>
          <w:szCs w:val="32"/>
        </w:rPr>
        <w:t>(нове віяння</w:t>
      </w:r>
      <w:r w:rsidR="00DB41B9" w:rsidRPr="00695A49">
        <w:rPr>
          <w:rFonts w:ascii="Times New Roman" w:hAnsi="Times New Roman" w:cs="Times New Roman"/>
          <w:sz w:val="32"/>
          <w:szCs w:val="32"/>
        </w:rPr>
        <w:t xml:space="preserve"> у</w:t>
      </w:r>
      <w:r w:rsidRPr="00695A49">
        <w:rPr>
          <w:rFonts w:ascii="Times New Roman" w:hAnsi="Times New Roman" w:cs="Times New Roman"/>
          <w:sz w:val="32"/>
          <w:szCs w:val="32"/>
        </w:rPr>
        <w:t xml:space="preserve"> філософії повсякдення, життєва філософія «життя заради себе», «відмови від чужих цілей»), </w:t>
      </w:r>
      <w:r w:rsidRPr="00695A49">
        <w:rPr>
          <w:rFonts w:ascii="Times New Roman" w:hAnsi="Times New Roman" w:cs="Times New Roman"/>
          <w:i/>
          <w:sz w:val="32"/>
          <w:szCs w:val="32"/>
        </w:rPr>
        <w:t>дауншифтери</w:t>
      </w:r>
      <w:r w:rsidRPr="00695A49">
        <w:rPr>
          <w:rFonts w:ascii="Times New Roman" w:hAnsi="Times New Roman" w:cs="Times New Roman"/>
          <w:sz w:val="32"/>
          <w:szCs w:val="32"/>
        </w:rPr>
        <w:t xml:space="preserve"> (втікачі від цивілізації), а також </w:t>
      </w:r>
      <w:r w:rsidR="00491C74" w:rsidRPr="00695A49">
        <w:rPr>
          <w:rFonts w:ascii="Times New Roman" w:hAnsi="Times New Roman" w:cs="Times New Roman"/>
          <w:i/>
          <w:sz w:val="32"/>
          <w:szCs w:val="32"/>
        </w:rPr>
        <w:t>дефолт</w:t>
      </w:r>
      <w:r w:rsidR="00491C74" w:rsidRPr="00695A49">
        <w:rPr>
          <w:rFonts w:ascii="Times New Roman" w:hAnsi="Times New Roman" w:cs="Times New Roman"/>
          <w:sz w:val="32"/>
          <w:szCs w:val="32"/>
        </w:rPr>
        <w:t xml:space="preserve">, </w:t>
      </w:r>
      <w:r w:rsidR="00B12380" w:rsidRPr="00695A49">
        <w:rPr>
          <w:rFonts w:ascii="Times New Roman" w:hAnsi="Times New Roman" w:cs="Times New Roman"/>
          <w:i/>
          <w:sz w:val="32"/>
          <w:szCs w:val="32"/>
        </w:rPr>
        <w:t>дистриб’ютор</w:t>
      </w:r>
      <w:r w:rsidR="00B12380" w:rsidRPr="00695A49">
        <w:rPr>
          <w:rFonts w:ascii="Times New Roman" w:hAnsi="Times New Roman" w:cs="Times New Roman"/>
          <w:sz w:val="32"/>
          <w:szCs w:val="32"/>
        </w:rPr>
        <w:t>,</w:t>
      </w:r>
      <w:r w:rsidR="00B12380">
        <w:rPr>
          <w:rFonts w:ascii="Times New Roman" w:hAnsi="Times New Roman" w:cs="Times New Roman"/>
          <w:sz w:val="32"/>
          <w:szCs w:val="32"/>
        </w:rPr>
        <w:t xml:space="preserve"> </w:t>
      </w:r>
      <w:r w:rsidRPr="00695A49">
        <w:rPr>
          <w:rFonts w:ascii="Times New Roman" w:hAnsi="Times New Roman" w:cs="Times New Roman"/>
          <w:i/>
          <w:sz w:val="32"/>
          <w:szCs w:val="32"/>
        </w:rPr>
        <w:t>електронна пошта</w:t>
      </w:r>
      <w:r w:rsidR="000307AF" w:rsidRPr="00695A49">
        <w:rPr>
          <w:rFonts w:ascii="Times New Roman" w:hAnsi="Times New Roman" w:cs="Times New Roman"/>
          <w:i/>
          <w:sz w:val="32"/>
          <w:szCs w:val="32"/>
        </w:rPr>
        <w:t xml:space="preserve"> </w:t>
      </w:r>
      <w:r w:rsidR="000307AF" w:rsidRPr="00695A49">
        <w:rPr>
          <w:rFonts w:ascii="Times New Roman" w:hAnsi="Times New Roman" w:cs="Times New Roman"/>
          <w:sz w:val="32"/>
          <w:szCs w:val="32"/>
        </w:rPr>
        <w:t>(</w:t>
      </w:r>
      <w:r w:rsidR="000307AF" w:rsidRPr="00695A49">
        <w:rPr>
          <w:rFonts w:ascii="Times New Roman" w:hAnsi="Times New Roman" w:cs="Times New Roman"/>
          <w:i/>
          <w:sz w:val="32"/>
          <w:szCs w:val="32"/>
        </w:rPr>
        <w:t>скринька</w:t>
      </w:r>
      <w:r w:rsidR="000307AF"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євро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інтернет-сайти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B12380" w:rsidRPr="00695A49">
        <w:rPr>
          <w:rFonts w:ascii="Times New Roman" w:hAnsi="Times New Roman" w:cs="Times New Roman"/>
          <w:i/>
          <w:sz w:val="32"/>
          <w:szCs w:val="32"/>
        </w:rPr>
        <w:t>концерн</w:t>
      </w:r>
      <w:r w:rsidR="00B12380" w:rsidRPr="00695A49">
        <w:rPr>
          <w:rFonts w:ascii="Times New Roman" w:hAnsi="Times New Roman" w:cs="Times New Roman"/>
          <w:sz w:val="32"/>
          <w:szCs w:val="32"/>
        </w:rPr>
        <w:t>,</w:t>
      </w:r>
      <w:r w:rsidR="00B12380" w:rsidRPr="00695A49">
        <w:rPr>
          <w:rFonts w:ascii="Times New Roman" w:hAnsi="Times New Roman" w:cs="Times New Roman"/>
          <w:i/>
          <w:sz w:val="32"/>
          <w:szCs w:val="32"/>
        </w:rPr>
        <w:t xml:space="preserve"> модератор</w:t>
      </w:r>
      <w:r w:rsidR="00B12380" w:rsidRPr="00695A49">
        <w:rPr>
          <w:rFonts w:ascii="Times New Roman" w:hAnsi="Times New Roman" w:cs="Times New Roman"/>
          <w:sz w:val="32"/>
          <w:szCs w:val="32"/>
        </w:rPr>
        <w:t>,</w:t>
      </w:r>
      <w:r w:rsidR="00B12380">
        <w:rPr>
          <w:rFonts w:ascii="Times New Roman" w:hAnsi="Times New Roman" w:cs="Times New Roman"/>
          <w:sz w:val="32"/>
          <w:szCs w:val="32"/>
        </w:rPr>
        <w:t xml:space="preserve"> </w:t>
      </w:r>
      <w:r w:rsidRPr="00695A49">
        <w:rPr>
          <w:rFonts w:ascii="Times New Roman" w:hAnsi="Times New Roman" w:cs="Times New Roman"/>
          <w:i/>
          <w:sz w:val="32"/>
          <w:szCs w:val="32"/>
        </w:rPr>
        <w:t>органайзер</w:t>
      </w:r>
      <w:r w:rsidRPr="00695A49">
        <w:rPr>
          <w:rFonts w:ascii="Times New Roman" w:hAnsi="Times New Roman" w:cs="Times New Roman"/>
          <w:sz w:val="32"/>
          <w:szCs w:val="32"/>
        </w:rPr>
        <w:t xml:space="preserve">, </w:t>
      </w:r>
      <w:r w:rsidR="00B12380" w:rsidRPr="00695A49">
        <w:rPr>
          <w:rFonts w:ascii="Times New Roman" w:hAnsi="Times New Roman" w:cs="Times New Roman"/>
          <w:i/>
          <w:sz w:val="32"/>
          <w:szCs w:val="32"/>
        </w:rPr>
        <w:t>пейджер</w:t>
      </w:r>
      <w:r w:rsidR="00B12380" w:rsidRPr="00695A49">
        <w:rPr>
          <w:rFonts w:ascii="Times New Roman" w:hAnsi="Times New Roman" w:cs="Times New Roman"/>
          <w:sz w:val="32"/>
          <w:szCs w:val="32"/>
        </w:rPr>
        <w:t xml:space="preserve">, </w:t>
      </w:r>
      <w:r w:rsidR="00B12380" w:rsidRPr="00695A49">
        <w:rPr>
          <w:rFonts w:ascii="Times New Roman" w:hAnsi="Times New Roman" w:cs="Times New Roman"/>
          <w:i/>
          <w:sz w:val="32"/>
          <w:szCs w:val="32"/>
        </w:rPr>
        <w:t>політикум</w:t>
      </w:r>
      <w:r w:rsidR="00B12380" w:rsidRPr="00695A49">
        <w:rPr>
          <w:rFonts w:ascii="Times New Roman" w:hAnsi="Times New Roman" w:cs="Times New Roman"/>
          <w:sz w:val="32"/>
          <w:szCs w:val="32"/>
        </w:rPr>
        <w:t xml:space="preserve">, </w:t>
      </w:r>
      <w:r w:rsidR="00B12380" w:rsidRPr="00695A49">
        <w:rPr>
          <w:rFonts w:ascii="Times New Roman" w:hAnsi="Times New Roman" w:cs="Times New Roman"/>
          <w:i/>
          <w:sz w:val="32"/>
          <w:szCs w:val="32"/>
        </w:rPr>
        <w:t>політпіар</w:t>
      </w:r>
      <w:r w:rsidR="00B12380" w:rsidRPr="00695A49">
        <w:rPr>
          <w:rFonts w:ascii="Times New Roman" w:hAnsi="Times New Roman" w:cs="Times New Roman"/>
          <w:sz w:val="32"/>
          <w:szCs w:val="32"/>
        </w:rPr>
        <w:t>,</w:t>
      </w:r>
      <w:r w:rsidR="00B12380">
        <w:rPr>
          <w:rFonts w:ascii="Times New Roman" w:hAnsi="Times New Roman" w:cs="Times New Roman"/>
          <w:sz w:val="32"/>
          <w:szCs w:val="32"/>
        </w:rPr>
        <w:t xml:space="preserve"> </w:t>
      </w:r>
      <w:r w:rsidR="00491C74" w:rsidRPr="00695A49">
        <w:rPr>
          <w:rFonts w:ascii="Times New Roman" w:hAnsi="Times New Roman" w:cs="Times New Roman"/>
          <w:i/>
          <w:sz w:val="32"/>
          <w:szCs w:val="32"/>
        </w:rPr>
        <w:t>сингл</w:t>
      </w:r>
      <w:r w:rsidR="00491C74"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смартфон</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спа-салон</w:t>
      </w:r>
      <w:r w:rsidRPr="00695A49">
        <w:rPr>
          <w:rFonts w:ascii="Times New Roman" w:hAnsi="Times New Roman" w:cs="Times New Roman"/>
          <w:sz w:val="32"/>
          <w:szCs w:val="32"/>
        </w:rPr>
        <w:t xml:space="preserve">, </w:t>
      </w:r>
      <w:r w:rsidR="00FA7F39" w:rsidRPr="00695A49">
        <w:rPr>
          <w:rFonts w:ascii="Times New Roman" w:hAnsi="Times New Roman" w:cs="Times New Roman"/>
          <w:i/>
          <w:sz w:val="32"/>
          <w:szCs w:val="32"/>
        </w:rPr>
        <w:t>тьютор</w:t>
      </w:r>
      <w:r w:rsidR="00FA7F39" w:rsidRPr="00695A49">
        <w:rPr>
          <w:rFonts w:ascii="Times New Roman" w:hAnsi="Times New Roman" w:cs="Times New Roman"/>
          <w:sz w:val="32"/>
          <w:szCs w:val="32"/>
        </w:rPr>
        <w:t xml:space="preserve">, </w:t>
      </w:r>
      <w:r w:rsidR="00B12380" w:rsidRPr="00695A49">
        <w:rPr>
          <w:rFonts w:ascii="Times New Roman" w:hAnsi="Times New Roman" w:cs="Times New Roman"/>
          <w:i/>
          <w:sz w:val="32"/>
          <w:szCs w:val="32"/>
        </w:rPr>
        <w:t>флеш-карта</w:t>
      </w:r>
      <w:r w:rsidR="00B12380" w:rsidRPr="00695A49">
        <w:rPr>
          <w:rFonts w:ascii="Times New Roman" w:hAnsi="Times New Roman" w:cs="Times New Roman"/>
          <w:sz w:val="32"/>
          <w:szCs w:val="32"/>
        </w:rPr>
        <w:t xml:space="preserve">, </w:t>
      </w:r>
      <w:r w:rsidR="00B12380" w:rsidRPr="00695A49">
        <w:rPr>
          <w:rFonts w:ascii="Times New Roman" w:hAnsi="Times New Roman" w:cs="Times New Roman"/>
          <w:i/>
          <w:sz w:val="32"/>
          <w:szCs w:val="32"/>
        </w:rPr>
        <w:t>флешмоб</w:t>
      </w:r>
      <w:r w:rsidRPr="00695A49">
        <w:rPr>
          <w:rFonts w:ascii="Times New Roman" w:hAnsi="Times New Roman" w:cs="Times New Roman"/>
          <w:sz w:val="32"/>
          <w:szCs w:val="32"/>
        </w:rPr>
        <w:t xml:space="preserve">). У мові художньої літератури їх використання має яскраво виражене стилістичне завдання – відтворення колориту доби, певного </w:t>
      </w:r>
      <w:r w:rsidR="00155E33" w:rsidRPr="00695A49">
        <w:rPr>
          <w:rFonts w:ascii="Times New Roman" w:hAnsi="Times New Roman" w:cs="Times New Roman"/>
          <w:sz w:val="32"/>
          <w:szCs w:val="32"/>
        </w:rPr>
        <w:t xml:space="preserve">періоду розвитку суспільства. У </w:t>
      </w:r>
      <w:r w:rsidRPr="00695A49">
        <w:rPr>
          <w:rFonts w:ascii="Times New Roman" w:hAnsi="Times New Roman" w:cs="Times New Roman"/>
          <w:sz w:val="32"/>
          <w:szCs w:val="32"/>
        </w:rPr>
        <w:t>публіцистичном</w:t>
      </w:r>
      <w:r w:rsidR="00E43177" w:rsidRPr="00695A49">
        <w:rPr>
          <w:rFonts w:ascii="Times New Roman" w:hAnsi="Times New Roman" w:cs="Times New Roman"/>
          <w:sz w:val="32"/>
          <w:szCs w:val="32"/>
        </w:rPr>
        <w:t>у стилі неологізми виконують наступн</w:t>
      </w:r>
      <w:r w:rsidRPr="00695A49">
        <w:rPr>
          <w:rFonts w:ascii="Times New Roman" w:hAnsi="Times New Roman" w:cs="Times New Roman"/>
          <w:sz w:val="32"/>
          <w:szCs w:val="32"/>
        </w:rPr>
        <w:t>і функції: називають поняття, на позначення якого нема іншого слова в мові, вводять нову назву в обіг, підкреслюючи новизну поняття, яке позначають,</w:t>
      </w:r>
      <w:r w:rsidRPr="00695A49">
        <w:rPr>
          <w:rFonts w:ascii="Times New Roman" w:hAnsi="Times New Roman" w:cs="Times New Roman"/>
          <w:i/>
          <w:iCs/>
          <w:sz w:val="32"/>
          <w:szCs w:val="32"/>
        </w:rPr>
        <w:t xml:space="preserve"> </w:t>
      </w:r>
      <w:r w:rsidRPr="00695A49">
        <w:rPr>
          <w:rFonts w:ascii="Times New Roman" w:hAnsi="Times New Roman" w:cs="Times New Roman"/>
          <w:sz w:val="32"/>
          <w:szCs w:val="32"/>
        </w:rPr>
        <w:t>посилюють експресію вислову</w:t>
      </w:r>
      <w:r w:rsidR="007D502F" w:rsidRPr="00695A49">
        <w:rPr>
          <w:rFonts w:ascii="Times New Roman" w:hAnsi="Times New Roman" w:cs="Times New Roman"/>
          <w:sz w:val="32"/>
          <w:szCs w:val="32"/>
        </w:rPr>
        <w:t>.</w:t>
      </w:r>
      <w:r w:rsidRPr="00695A49">
        <w:rPr>
          <w:rFonts w:ascii="Times New Roman" w:hAnsi="Times New Roman" w:cs="Times New Roman"/>
          <w:i/>
          <w:iCs/>
          <w:sz w:val="32"/>
          <w:szCs w:val="32"/>
        </w:rPr>
        <w:t xml:space="preserve"> </w:t>
      </w:r>
      <w:r w:rsidRPr="00695A49">
        <w:rPr>
          <w:rFonts w:ascii="Times New Roman" w:hAnsi="Times New Roman" w:cs="Times New Roman"/>
          <w:sz w:val="32"/>
          <w:szCs w:val="32"/>
        </w:rPr>
        <w:t xml:space="preserve">У розмовному мовленні неологізми виникають постійно й, ніде не зафіксовані, швидко зникають </w:t>
      </w:r>
      <w:r w:rsidRPr="00695A49">
        <w:rPr>
          <w:rFonts w:ascii="Times New Roman" w:hAnsi="Times New Roman" w:cs="Times New Roman"/>
          <w:iCs/>
          <w:sz w:val="32"/>
          <w:szCs w:val="32"/>
        </w:rPr>
        <w:t xml:space="preserve">(наприклад, </w:t>
      </w:r>
      <w:r w:rsidRPr="00695A49">
        <w:rPr>
          <w:rFonts w:ascii="Times New Roman" w:hAnsi="Times New Roman" w:cs="Times New Roman"/>
          <w:i/>
          <w:iCs/>
          <w:sz w:val="32"/>
          <w:szCs w:val="32"/>
        </w:rPr>
        <w:t>кравчучка</w:t>
      </w:r>
      <w:r w:rsidRPr="00695A49">
        <w:rPr>
          <w:rFonts w:ascii="Times New Roman" w:hAnsi="Times New Roman" w:cs="Times New Roman"/>
          <w:iCs/>
          <w:sz w:val="32"/>
          <w:szCs w:val="32"/>
        </w:rPr>
        <w:t xml:space="preserve">, </w:t>
      </w:r>
      <w:r w:rsidRPr="00695A49">
        <w:rPr>
          <w:rFonts w:ascii="Times New Roman" w:hAnsi="Times New Roman" w:cs="Times New Roman"/>
          <w:i/>
          <w:iCs/>
          <w:sz w:val="32"/>
          <w:szCs w:val="32"/>
        </w:rPr>
        <w:t xml:space="preserve">кучмовоз </w:t>
      </w:r>
      <w:r w:rsidRPr="00695A49">
        <w:rPr>
          <w:rFonts w:ascii="Times New Roman" w:hAnsi="Times New Roman" w:cs="Times New Roman"/>
          <w:iCs/>
          <w:sz w:val="32"/>
          <w:szCs w:val="32"/>
        </w:rPr>
        <w:t>і под.), т</w:t>
      </w:r>
      <w:r w:rsidRPr="00695A49">
        <w:rPr>
          <w:rFonts w:ascii="Times New Roman" w:hAnsi="Times New Roman" w:cs="Times New Roman"/>
          <w:sz w:val="32"/>
          <w:szCs w:val="32"/>
        </w:rPr>
        <w:t>ільки зрідка переходять до літературної мови.</w:t>
      </w:r>
      <w:r w:rsidRPr="00695A49">
        <w:rPr>
          <w:rFonts w:ascii="Times New Roman" w:hAnsi="Times New Roman" w:cs="Times New Roman"/>
          <w:i/>
          <w:iCs/>
          <w:sz w:val="32"/>
          <w:szCs w:val="32"/>
        </w:rPr>
        <w:t xml:space="preserve"> </w:t>
      </w:r>
      <w:r w:rsidRPr="00695A49">
        <w:rPr>
          <w:rFonts w:ascii="Times New Roman" w:hAnsi="Times New Roman" w:cs="Times New Roman"/>
          <w:i/>
          <w:sz w:val="32"/>
          <w:szCs w:val="32"/>
        </w:rPr>
        <w:t>І</w:t>
      </w:r>
      <w:r w:rsidRPr="00695A49">
        <w:rPr>
          <w:rFonts w:ascii="Times New Roman" w:hAnsi="Times New Roman" w:cs="Times New Roman"/>
          <w:bCs/>
          <w:i/>
          <w:sz w:val="32"/>
          <w:szCs w:val="32"/>
        </w:rPr>
        <w:t>ндивідуально-авторські</w:t>
      </w:r>
      <w:r w:rsidRPr="00695A49">
        <w:rPr>
          <w:rFonts w:ascii="Times New Roman" w:hAnsi="Times New Roman" w:cs="Times New Roman"/>
          <w:sz w:val="32"/>
          <w:szCs w:val="32"/>
        </w:rPr>
        <w:t xml:space="preserve"> </w:t>
      </w:r>
      <w:r w:rsidR="00470A64" w:rsidRPr="00695A49">
        <w:rPr>
          <w:rFonts w:ascii="Times New Roman" w:hAnsi="Times New Roman" w:cs="Times New Roman"/>
          <w:bCs/>
          <w:sz w:val="32"/>
          <w:szCs w:val="32"/>
        </w:rPr>
        <w:t>неологізми</w:t>
      </w:r>
      <w:r w:rsidR="00470A64" w:rsidRPr="00695A49">
        <w:rPr>
          <w:rFonts w:ascii="Times New Roman" w:hAnsi="Times New Roman" w:cs="Times New Roman"/>
          <w:sz w:val="32"/>
          <w:szCs w:val="32"/>
        </w:rPr>
        <w:t xml:space="preserve"> </w:t>
      </w:r>
      <w:r w:rsidRPr="00695A49">
        <w:rPr>
          <w:rFonts w:ascii="Times New Roman" w:hAnsi="Times New Roman" w:cs="Times New Roman"/>
          <w:sz w:val="32"/>
          <w:szCs w:val="32"/>
        </w:rPr>
        <w:t>(стилістичні</w:t>
      </w:r>
      <w:r w:rsidR="005674C6" w:rsidRPr="00695A49">
        <w:rPr>
          <w:rFonts w:ascii="Times New Roman" w:hAnsi="Times New Roman" w:cs="Times New Roman"/>
          <w:sz w:val="32"/>
          <w:szCs w:val="32"/>
        </w:rPr>
        <w:t>, оказіональні</w:t>
      </w:r>
      <w:r w:rsidR="00470A64">
        <w:rPr>
          <w:rFonts w:ascii="Times New Roman" w:hAnsi="Times New Roman" w:cs="Times New Roman"/>
          <w:sz w:val="32"/>
          <w:szCs w:val="32"/>
        </w:rPr>
        <w:t xml:space="preserve"> новотвори</w:t>
      </w:r>
      <w:r w:rsidRPr="00695A49">
        <w:rPr>
          <w:rFonts w:ascii="Times New Roman" w:hAnsi="Times New Roman" w:cs="Times New Roman"/>
          <w:sz w:val="32"/>
          <w:szCs w:val="32"/>
        </w:rPr>
        <w:t>)</w:t>
      </w:r>
      <w:r w:rsidR="00E43177" w:rsidRPr="00695A49">
        <w:rPr>
          <w:rFonts w:ascii="Times New Roman" w:hAnsi="Times New Roman" w:cs="Times New Roman"/>
          <w:bCs/>
          <w:sz w:val="32"/>
          <w:szCs w:val="32"/>
        </w:rPr>
        <w:t>,</w:t>
      </w:r>
      <w:r w:rsidRPr="00695A49">
        <w:rPr>
          <w:rFonts w:ascii="Times New Roman" w:hAnsi="Times New Roman" w:cs="Times New Roman"/>
          <w:sz w:val="32"/>
          <w:szCs w:val="32"/>
        </w:rPr>
        <w:t xml:space="preserve"> </w:t>
      </w:r>
      <w:r w:rsidR="000307AF" w:rsidRPr="00695A49">
        <w:rPr>
          <w:rFonts w:ascii="Times New Roman" w:hAnsi="Times New Roman" w:cs="Times New Roman"/>
          <w:sz w:val="32"/>
          <w:szCs w:val="32"/>
        </w:rPr>
        <w:t>характерні для художніх та</w:t>
      </w:r>
      <w:r w:rsidR="00E43177" w:rsidRPr="00695A49">
        <w:rPr>
          <w:rFonts w:ascii="Times New Roman" w:hAnsi="Times New Roman" w:cs="Times New Roman"/>
          <w:sz w:val="32"/>
          <w:szCs w:val="32"/>
        </w:rPr>
        <w:t xml:space="preserve"> публіцистичних текстів,</w:t>
      </w:r>
      <w:r w:rsidR="00E43177" w:rsidRPr="00695A49">
        <w:rPr>
          <w:rFonts w:ascii="Times New Roman" w:hAnsi="Times New Roman" w:cs="Times New Roman"/>
          <w:i/>
          <w:sz w:val="32"/>
          <w:szCs w:val="32"/>
        </w:rPr>
        <w:t xml:space="preserve"> </w:t>
      </w:r>
      <w:r w:rsidR="00E43177" w:rsidRPr="00695A49">
        <w:rPr>
          <w:rFonts w:ascii="Times New Roman" w:hAnsi="Times New Roman" w:cs="Times New Roman"/>
          <w:sz w:val="32"/>
          <w:szCs w:val="32"/>
        </w:rPr>
        <w:t>виникають внаслідок новизни мовотворення</w:t>
      </w:r>
      <w:r w:rsidR="004046AE" w:rsidRPr="00695A49">
        <w:rPr>
          <w:rFonts w:ascii="Times New Roman" w:hAnsi="Times New Roman" w:cs="Times New Roman"/>
          <w:sz w:val="32"/>
          <w:szCs w:val="32"/>
        </w:rPr>
        <w:t xml:space="preserve">, </w:t>
      </w:r>
      <w:r w:rsidR="00154489" w:rsidRPr="00695A49">
        <w:rPr>
          <w:rFonts w:ascii="Times New Roman" w:hAnsi="Times New Roman" w:cs="Times New Roman"/>
          <w:sz w:val="32"/>
          <w:szCs w:val="32"/>
        </w:rPr>
        <w:t>наприклад</w:t>
      </w:r>
      <w:r w:rsidR="00E43177" w:rsidRPr="00695A49">
        <w:rPr>
          <w:rFonts w:ascii="Times New Roman" w:hAnsi="Times New Roman" w:cs="Times New Roman"/>
          <w:sz w:val="32"/>
          <w:szCs w:val="32"/>
        </w:rPr>
        <w:t xml:space="preserve">: </w:t>
      </w:r>
      <w:r w:rsidR="007124AD" w:rsidRPr="00695A49">
        <w:rPr>
          <w:rFonts w:ascii="Times New Roman" w:hAnsi="Times New Roman" w:cs="Times New Roman"/>
          <w:i/>
          <w:sz w:val="32"/>
          <w:szCs w:val="32"/>
        </w:rPr>
        <w:t xml:space="preserve">Сестру я вашу так любив – </w:t>
      </w:r>
      <w:r w:rsidR="007124AD" w:rsidRPr="00695A49">
        <w:rPr>
          <w:rFonts w:ascii="Times New Roman" w:hAnsi="Times New Roman" w:cs="Times New Roman"/>
          <w:b/>
          <w:i/>
          <w:sz w:val="32"/>
          <w:szCs w:val="32"/>
        </w:rPr>
        <w:t>Дитинно</w:t>
      </w:r>
      <w:r w:rsidR="007124AD" w:rsidRPr="00695A49">
        <w:rPr>
          <w:rFonts w:ascii="Times New Roman" w:hAnsi="Times New Roman" w:cs="Times New Roman"/>
          <w:i/>
          <w:sz w:val="32"/>
          <w:szCs w:val="32"/>
        </w:rPr>
        <w:t xml:space="preserve">, </w:t>
      </w:r>
      <w:r w:rsidR="007124AD" w:rsidRPr="00695A49">
        <w:rPr>
          <w:rFonts w:ascii="Times New Roman" w:hAnsi="Times New Roman" w:cs="Times New Roman"/>
          <w:b/>
          <w:i/>
          <w:sz w:val="32"/>
          <w:szCs w:val="32"/>
        </w:rPr>
        <w:t>злотоцінно</w:t>
      </w:r>
      <w:r w:rsidR="007124AD" w:rsidRPr="00695A49">
        <w:rPr>
          <w:rFonts w:ascii="Times New Roman" w:hAnsi="Times New Roman" w:cs="Times New Roman"/>
          <w:sz w:val="32"/>
          <w:szCs w:val="32"/>
        </w:rPr>
        <w:t xml:space="preserve">; </w:t>
      </w:r>
      <w:r w:rsidR="007D502F" w:rsidRPr="00695A49">
        <w:rPr>
          <w:rFonts w:ascii="Times New Roman" w:hAnsi="Times New Roman" w:cs="Times New Roman"/>
          <w:i/>
          <w:sz w:val="32"/>
          <w:szCs w:val="32"/>
        </w:rPr>
        <w:t>Не дивися так привітно</w:t>
      </w:r>
      <w:r w:rsidR="00154489" w:rsidRPr="00695A49">
        <w:rPr>
          <w:rFonts w:ascii="Times New Roman" w:hAnsi="Times New Roman" w:cs="Times New Roman"/>
          <w:i/>
          <w:sz w:val="32"/>
          <w:szCs w:val="32"/>
        </w:rPr>
        <w:t>,</w:t>
      </w:r>
      <w:r w:rsidRPr="00695A49">
        <w:rPr>
          <w:rFonts w:ascii="Times New Roman" w:hAnsi="Times New Roman" w:cs="Times New Roman"/>
          <w:sz w:val="32"/>
          <w:szCs w:val="32"/>
        </w:rPr>
        <w:t xml:space="preserve"> </w:t>
      </w:r>
      <w:r w:rsidR="00154489" w:rsidRPr="00695A49">
        <w:rPr>
          <w:rFonts w:ascii="Times New Roman" w:hAnsi="Times New Roman" w:cs="Times New Roman"/>
          <w:b/>
          <w:i/>
          <w:sz w:val="32"/>
          <w:szCs w:val="32"/>
        </w:rPr>
        <w:t>Я</w:t>
      </w:r>
      <w:r w:rsidRPr="00695A49">
        <w:rPr>
          <w:rFonts w:ascii="Times New Roman" w:hAnsi="Times New Roman" w:cs="Times New Roman"/>
          <w:b/>
          <w:i/>
          <w:sz w:val="32"/>
          <w:szCs w:val="32"/>
        </w:rPr>
        <w:t>блуневоцвітн</w:t>
      </w:r>
      <w:r w:rsidR="00154489" w:rsidRPr="00695A49">
        <w:rPr>
          <w:rFonts w:ascii="Times New Roman" w:hAnsi="Times New Roman" w:cs="Times New Roman"/>
          <w:b/>
          <w:i/>
          <w:sz w:val="32"/>
          <w:szCs w:val="32"/>
        </w:rPr>
        <w:t>о</w:t>
      </w:r>
      <w:r w:rsidR="00CE6339" w:rsidRPr="00695A49">
        <w:rPr>
          <w:rFonts w:ascii="Times New Roman" w:hAnsi="Times New Roman" w:cs="Times New Roman"/>
          <w:sz w:val="32"/>
          <w:szCs w:val="32"/>
        </w:rPr>
        <w:t>;</w:t>
      </w:r>
      <w:r w:rsidR="00CE6339" w:rsidRPr="00695A49">
        <w:rPr>
          <w:sz w:val="32"/>
          <w:szCs w:val="32"/>
        </w:rPr>
        <w:t xml:space="preserve"> </w:t>
      </w:r>
      <w:r w:rsidR="00CE6339" w:rsidRPr="00695A49">
        <w:rPr>
          <w:rFonts w:ascii="Times New Roman" w:hAnsi="Times New Roman" w:cs="Times New Roman"/>
          <w:i/>
          <w:sz w:val="32"/>
          <w:szCs w:val="32"/>
        </w:rPr>
        <w:t xml:space="preserve">І стежив я, і я веснів: </w:t>
      </w:r>
      <w:r w:rsidR="00CE6339" w:rsidRPr="00695A49">
        <w:rPr>
          <w:rFonts w:ascii="Times New Roman" w:hAnsi="Times New Roman" w:cs="Times New Roman"/>
          <w:b/>
          <w:i/>
          <w:sz w:val="32"/>
          <w:szCs w:val="32"/>
        </w:rPr>
        <w:t>Акордились</w:t>
      </w:r>
      <w:r w:rsidR="00154489" w:rsidRPr="00695A49">
        <w:rPr>
          <w:rFonts w:ascii="Times New Roman" w:hAnsi="Times New Roman" w:cs="Times New Roman"/>
          <w:i/>
          <w:sz w:val="32"/>
          <w:szCs w:val="32"/>
        </w:rPr>
        <w:t xml:space="preserve"> планети </w:t>
      </w:r>
      <w:r w:rsidRPr="00695A49">
        <w:rPr>
          <w:rFonts w:ascii="Times New Roman" w:hAnsi="Times New Roman" w:cs="Times New Roman"/>
          <w:sz w:val="32"/>
          <w:szCs w:val="32"/>
        </w:rPr>
        <w:t>(</w:t>
      </w:r>
      <w:r w:rsidR="007722C1" w:rsidRPr="00695A49">
        <w:rPr>
          <w:rFonts w:ascii="Times New Roman" w:hAnsi="Times New Roman" w:cs="Times New Roman"/>
          <w:sz w:val="32"/>
          <w:szCs w:val="32"/>
        </w:rPr>
        <w:t xml:space="preserve">З тв. </w:t>
      </w:r>
      <w:r w:rsidRPr="00695A49">
        <w:rPr>
          <w:rFonts w:ascii="Times New Roman" w:hAnsi="Times New Roman" w:cs="Times New Roman"/>
          <w:sz w:val="32"/>
          <w:szCs w:val="32"/>
        </w:rPr>
        <w:t>П.</w:t>
      </w:r>
      <w:r w:rsidRPr="00695A49">
        <w:rPr>
          <w:rFonts w:ascii="Times New Roman" w:hAnsi="Times New Roman" w:cs="Times New Roman"/>
          <w:sz w:val="32"/>
          <w:szCs w:val="32"/>
          <w:lang w:val="ru-RU"/>
        </w:rPr>
        <w:t> </w:t>
      </w:r>
      <w:r w:rsidR="007D502F" w:rsidRPr="00695A49">
        <w:rPr>
          <w:rFonts w:ascii="Times New Roman" w:hAnsi="Times New Roman" w:cs="Times New Roman"/>
          <w:sz w:val="32"/>
          <w:szCs w:val="32"/>
        </w:rPr>
        <w:t>Тичина)</w:t>
      </w:r>
      <w:r w:rsidR="007D502F" w:rsidRPr="00695A49">
        <w:rPr>
          <w:rFonts w:ascii="Times New Roman" w:hAnsi="Times New Roman" w:cs="Times New Roman"/>
          <w:iCs/>
          <w:sz w:val="32"/>
          <w:szCs w:val="32"/>
        </w:rPr>
        <w:t xml:space="preserve">; </w:t>
      </w:r>
      <w:r w:rsidR="007D502F" w:rsidRPr="00695A49">
        <w:rPr>
          <w:rFonts w:ascii="Times New Roman" w:hAnsi="Times New Roman" w:cs="Times New Roman"/>
          <w:i/>
          <w:iCs/>
          <w:sz w:val="32"/>
          <w:szCs w:val="32"/>
        </w:rPr>
        <w:t>Проковтнемо «</w:t>
      </w:r>
      <w:r w:rsidR="007D502F" w:rsidRPr="00695A49">
        <w:rPr>
          <w:rFonts w:ascii="Times New Roman" w:hAnsi="Times New Roman" w:cs="Times New Roman"/>
          <w:b/>
          <w:i/>
          <w:iCs/>
          <w:sz w:val="32"/>
          <w:szCs w:val="32"/>
        </w:rPr>
        <w:t>Кучмагейт</w:t>
      </w:r>
      <w:r w:rsidR="007D502F" w:rsidRPr="00695A49">
        <w:rPr>
          <w:rFonts w:ascii="Times New Roman" w:hAnsi="Times New Roman" w:cs="Times New Roman"/>
          <w:i/>
          <w:iCs/>
          <w:sz w:val="32"/>
          <w:szCs w:val="32"/>
        </w:rPr>
        <w:t>» і подавимось?</w:t>
      </w:r>
      <w:r w:rsidR="007D502F" w:rsidRPr="00695A49">
        <w:rPr>
          <w:rFonts w:ascii="Times New Roman" w:hAnsi="Times New Roman" w:cs="Times New Roman"/>
          <w:iCs/>
          <w:sz w:val="32"/>
          <w:szCs w:val="32"/>
        </w:rPr>
        <w:t xml:space="preserve">; </w:t>
      </w:r>
      <w:r w:rsidR="007D502F" w:rsidRPr="00695A49">
        <w:rPr>
          <w:rFonts w:ascii="Times New Roman" w:hAnsi="Times New Roman" w:cs="Times New Roman"/>
          <w:i/>
          <w:iCs/>
          <w:sz w:val="32"/>
          <w:szCs w:val="32"/>
        </w:rPr>
        <w:t>На Донбасі триває «</w:t>
      </w:r>
      <w:r w:rsidR="007D502F" w:rsidRPr="00695A49">
        <w:rPr>
          <w:rFonts w:ascii="Times New Roman" w:hAnsi="Times New Roman" w:cs="Times New Roman"/>
          <w:b/>
          <w:i/>
          <w:iCs/>
          <w:sz w:val="32"/>
          <w:szCs w:val="32"/>
        </w:rPr>
        <w:t>ленінопад</w:t>
      </w:r>
      <w:r w:rsidR="007D502F" w:rsidRPr="00695A49">
        <w:rPr>
          <w:rFonts w:ascii="Times New Roman" w:hAnsi="Times New Roman" w:cs="Times New Roman"/>
          <w:i/>
          <w:iCs/>
          <w:sz w:val="32"/>
          <w:szCs w:val="32"/>
        </w:rPr>
        <w:t>»</w:t>
      </w:r>
      <w:r w:rsidR="007D502F" w:rsidRPr="00695A49">
        <w:rPr>
          <w:rFonts w:ascii="Times New Roman" w:hAnsi="Times New Roman" w:cs="Times New Roman"/>
          <w:iCs/>
          <w:sz w:val="32"/>
          <w:szCs w:val="32"/>
        </w:rPr>
        <w:t xml:space="preserve">; </w:t>
      </w:r>
      <w:r w:rsidR="007D502F" w:rsidRPr="00695A49">
        <w:rPr>
          <w:rFonts w:ascii="Times New Roman" w:hAnsi="Times New Roman" w:cs="Times New Roman"/>
          <w:b/>
          <w:i/>
          <w:iCs/>
          <w:sz w:val="32"/>
          <w:szCs w:val="32"/>
        </w:rPr>
        <w:t>Мобіломанія</w:t>
      </w:r>
      <w:r w:rsidR="007D502F" w:rsidRPr="00695A49">
        <w:rPr>
          <w:rFonts w:ascii="Times New Roman" w:hAnsi="Times New Roman" w:cs="Times New Roman"/>
          <w:i/>
          <w:iCs/>
          <w:sz w:val="32"/>
          <w:szCs w:val="32"/>
        </w:rPr>
        <w:t xml:space="preserve"> заполонили увесь світ</w:t>
      </w:r>
      <w:r w:rsidR="007D502F" w:rsidRPr="00695A49">
        <w:rPr>
          <w:rFonts w:ascii="Times New Roman" w:hAnsi="Times New Roman" w:cs="Times New Roman"/>
          <w:iCs/>
          <w:sz w:val="32"/>
          <w:szCs w:val="32"/>
        </w:rPr>
        <w:t xml:space="preserve">; </w:t>
      </w:r>
      <w:r w:rsidR="007D502F" w:rsidRPr="00695A49">
        <w:rPr>
          <w:rFonts w:ascii="Times New Roman" w:hAnsi="Times New Roman" w:cs="Times New Roman"/>
          <w:i/>
          <w:iCs/>
          <w:sz w:val="32"/>
          <w:szCs w:val="32"/>
        </w:rPr>
        <w:t xml:space="preserve">А хто ще повірить в український буржуазний </w:t>
      </w:r>
      <w:r w:rsidR="007D502F" w:rsidRPr="00695A49">
        <w:rPr>
          <w:rFonts w:ascii="Times New Roman" w:hAnsi="Times New Roman" w:cs="Times New Roman"/>
          <w:b/>
          <w:i/>
          <w:iCs/>
          <w:sz w:val="32"/>
          <w:szCs w:val="32"/>
        </w:rPr>
        <w:t>кучманізм</w:t>
      </w:r>
      <w:r w:rsidR="007D502F" w:rsidRPr="00695A49">
        <w:rPr>
          <w:rFonts w:ascii="Times New Roman" w:hAnsi="Times New Roman" w:cs="Times New Roman"/>
          <w:i/>
          <w:iCs/>
          <w:sz w:val="32"/>
          <w:szCs w:val="32"/>
        </w:rPr>
        <w:t xml:space="preserve"> Романа Федоріва? </w:t>
      </w:r>
      <w:r w:rsidR="007D502F" w:rsidRPr="00695A49">
        <w:rPr>
          <w:rFonts w:ascii="Times New Roman" w:hAnsi="Times New Roman" w:cs="Times New Roman"/>
          <w:iCs/>
          <w:sz w:val="32"/>
          <w:szCs w:val="32"/>
        </w:rPr>
        <w:t>(Із газети)</w:t>
      </w:r>
      <w:r w:rsidR="007D502F" w:rsidRPr="00695A49">
        <w:rPr>
          <w:rFonts w:ascii="Times New Roman" w:hAnsi="Times New Roman" w:cs="Times New Roman"/>
          <w:i/>
          <w:iCs/>
          <w:sz w:val="32"/>
          <w:szCs w:val="32"/>
        </w:rPr>
        <w:t>.</w:t>
      </w:r>
      <w:r w:rsidR="007D502F" w:rsidRPr="00695A49">
        <w:rPr>
          <w:rFonts w:ascii="Times New Roman" w:hAnsi="Times New Roman" w:cs="Times New Roman"/>
          <w:sz w:val="32"/>
          <w:szCs w:val="32"/>
        </w:rPr>
        <w:t xml:space="preserve"> </w:t>
      </w:r>
      <w:r w:rsidRPr="00695A49">
        <w:rPr>
          <w:rFonts w:ascii="Times New Roman" w:hAnsi="Times New Roman" w:cs="Times New Roman"/>
          <w:sz w:val="32"/>
          <w:szCs w:val="32"/>
        </w:rPr>
        <w:t>Вони покликані прагненням дати нову назву не новому поняттю, а такому, що вже має словесне позначення в мові</w:t>
      </w:r>
      <w:r w:rsidR="004A0F5B" w:rsidRPr="00695A49">
        <w:rPr>
          <w:rFonts w:ascii="Times New Roman" w:hAnsi="Times New Roman" w:cs="Times New Roman"/>
          <w:sz w:val="32"/>
          <w:szCs w:val="32"/>
        </w:rPr>
        <w:t xml:space="preserve">, і </w:t>
      </w:r>
      <w:r w:rsidRPr="00695A49">
        <w:rPr>
          <w:rFonts w:ascii="Times New Roman" w:hAnsi="Times New Roman" w:cs="Times New Roman"/>
          <w:sz w:val="32"/>
          <w:szCs w:val="32"/>
        </w:rPr>
        <w:t xml:space="preserve">служать для </w:t>
      </w:r>
      <w:r w:rsidRPr="00695A49">
        <w:rPr>
          <w:rFonts w:ascii="Times New Roman" w:hAnsi="Times New Roman" w:cs="Times New Roman"/>
          <w:sz w:val="32"/>
          <w:szCs w:val="32"/>
        </w:rPr>
        <w:lastRenderedPageBreak/>
        <w:t xml:space="preserve">посилення </w:t>
      </w:r>
      <w:r w:rsidR="004046AE" w:rsidRPr="00695A49">
        <w:rPr>
          <w:rFonts w:ascii="Times New Roman" w:hAnsi="Times New Roman" w:cs="Times New Roman"/>
          <w:sz w:val="32"/>
          <w:szCs w:val="32"/>
        </w:rPr>
        <w:t xml:space="preserve">образності, </w:t>
      </w:r>
      <w:r w:rsidRPr="00695A49">
        <w:rPr>
          <w:rFonts w:ascii="Times New Roman" w:hAnsi="Times New Roman" w:cs="Times New Roman"/>
          <w:sz w:val="32"/>
          <w:szCs w:val="32"/>
        </w:rPr>
        <w:t xml:space="preserve">експресії </w:t>
      </w:r>
      <w:r w:rsidR="004046AE" w:rsidRPr="00695A49">
        <w:rPr>
          <w:rFonts w:ascii="Times New Roman" w:hAnsi="Times New Roman" w:cs="Times New Roman"/>
          <w:sz w:val="32"/>
          <w:szCs w:val="32"/>
        </w:rPr>
        <w:t>мовлення</w:t>
      </w:r>
      <w:r w:rsidR="00687300" w:rsidRPr="00695A49">
        <w:rPr>
          <w:rFonts w:ascii="Times New Roman" w:hAnsi="Times New Roman" w:cs="Times New Roman"/>
          <w:sz w:val="32"/>
          <w:szCs w:val="32"/>
        </w:rPr>
        <w:t>,</w:t>
      </w:r>
      <w:r w:rsidR="004046AE" w:rsidRPr="00695A49">
        <w:rPr>
          <w:rFonts w:ascii="Times New Roman" w:hAnsi="Times New Roman" w:cs="Times New Roman"/>
          <w:sz w:val="32"/>
          <w:szCs w:val="32"/>
        </w:rPr>
        <w:t xml:space="preserve"> поетизації та естетичного впливу на читача чи слухача</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оказіоналізми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пасивна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лексика</w:t>
      </w:r>
      <w:r w:rsidRPr="00695A49">
        <w:rPr>
          <w:rFonts w:ascii="Times New Roman" w:hAnsi="Times New Roman" w:cs="Times New Roman"/>
          <w:sz w:val="32"/>
          <w:szCs w:val="32"/>
        </w:rPr>
        <w:t xml:space="preserve">. Протилежне – </w:t>
      </w:r>
      <w:r w:rsidR="00411084" w:rsidRPr="00695A49">
        <w:rPr>
          <w:rFonts w:ascii="Times New Roman" w:hAnsi="Times New Roman" w:cs="Times New Roman"/>
          <w:i/>
          <w:sz w:val="32"/>
          <w:szCs w:val="32"/>
        </w:rPr>
        <w:t>архаїзми</w:t>
      </w:r>
      <w:r w:rsidR="00411084"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застарілі слова</w:t>
      </w:r>
      <w:r w:rsidR="00411084" w:rsidRPr="00695A49">
        <w:rPr>
          <w:rFonts w:ascii="Times New Roman" w:hAnsi="Times New Roman" w:cs="Times New Roman"/>
          <w:sz w:val="32"/>
          <w:szCs w:val="32"/>
        </w:rPr>
        <w:t xml:space="preserve">, </w:t>
      </w:r>
      <w:r w:rsidR="00411084" w:rsidRPr="00695A49">
        <w:rPr>
          <w:rFonts w:ascii="Times New Roman" w:hAnsi="Times New Roman" w:cs="Times New Roman"/>
          <w:i/>
          <w:sz w:val="32"/>
          <w:szCs w:val="32"/>
        </w:rPr>
        <w:t>історизми</w:t>
      </w:r>
      <w:r w:rsidR="006865B9" w:rsidRPr="00695A49">
        <w:rPr>
          <w:rFonts w:ascii="Times New Roman" w:hAnsi="Times New Roman" w:cs="Times New Roman"/>
          <w:sz w:val="32"/>
          <w:szCs w:val="32"/>
        </w:rPr>
        <w:t>.</w:t>
      </w:r>
    </w:p>
    <w:p w:rsidR="006865B9" w:rsidRPr="00695A49" w:rsidRDefault="006865B9" w:rsidP="006865B9">
      <w:pPr>
        <w:spacing w:after="0" w:line="240" w:lineRule="auto"/>
        <w:ind w:firstLine="709"/>
        <w:jc w:val="both"/>
        <w:rPr>
          <w:rFonts w:ascii="Times New Roman" w:hAnsi="Times New Roman" w:cs="Times New Roman"/>
          <w:b/>
          <w:sz w:val="32"/>
          <w:szCs w:val="32"/>
        </w:rPr>
      </w:pPr>
      <w:r w:rsidRPr="00695A49">
        <w:rPr>
          <w:rFonts w:ascii="Times New Roman" w:hAnsi="Times New Roman" w:cs="Times New Roman"/>
          <w:b/>
          <w:bCs/>
          <w:sz w:val="32"/>
          <w:szCs w:val="32"/>
        </w:rPr>
        <w:t xml:space="preserve">Неориторика </w:t>
      </w:r>
      <w:r w:rsidRPr="00695A49">
        <w:rPr>
          <w:rFonts w:ascii="Times New Roman" w:hAnsi="Times New Roman" w:cs="Times New Roman"/>
          <w:bCs/>
          <w:sz w:val="32"/>
          <w:szCs w:val="32"/>
        </w:rPr>
        <w:t xml:space="preserve">– </w:t>
      </w:r>
      <w:r w:rsidR="00582C8D" w:rsidRPr="00695A49">
        <w:rPr>
          <w:rFonts w:ascii="Times New Roman" w:hAnsi="Times New Roman" w:cs="Times New Roman"/>
          <w:bCs/>
          <w:sz w:val="32"/>
          <w:szCs w:val="32"/>
        </w:rPr>
        <w:t xml:space="preserve">нова риторика, що виникла </w:t>
      </w:r>
      <w:r w:rsidR="005B4EE7" w:rsidRPr="00695A49">
        <w:rPr>
          <w:rFonts w:ascii="Times New Roman" w:hAnsi="Times New Roman" w:cs="Times New Roman"/>
          <w:bCs/>
          <w:sz w:val="32"/>
          <w:szCs w:val="32"/>
        </w:rPr>
        <w:t xml:space="preserve">у ХХ </w:t>
      </w:r>
      <w:r w:rsidR="009A11F4" w:rsidRPr="00695A49">
        <w:rPr>
          <w:rFonts w:ascii="Times New Roman" w:hAnsi="Times New Roman" w:cs="Times New Roman"/>
          <w:bCs/>
          <w:sz w:val="32"/>
          <w:szCs w:val="32"/>
        </w:rPr>
        <w:t>ст</w:t>
      </w:r>
      <w:r w:rsidR="005B4EE7" w:rsidRPr="00695A49">
        <w:rPr>
          <w:rFonts w:ascii="Times New Roman" w:hAnsi="Times New Roman" w:cs="Times New Roman"/>
          <w:bCs/>
          <w:sz w:val="32"/>
          <w:szCs w:val="32"/>
        </w:rPr>
        <w:t>. на</w:t>
      </w:r>
      <w:r w:rsidR="009A11F4" w:rsidRPr="00695A49">
        <w:rPr>
          <w:rFonts w:ascii="Times New Roman" w:hAnsi="Times New Roman" w:cs="Times New Roman"/>
          <w:bCs/>
          <w:sz w:val="32"/>
          <w:szCs w:val="32"/>
        </w:rPr>
        <w:t xml:space="preserve"> </w:t>
      </w:r>
      <w:r w:rsidR="00582C8D" w:rsidRPr="00695A49">
        <w:rPr>
          <w:rFonts w:ascii="Times New Roman" w:hAnsi="Times New Roman" w:cs="Times New Roman"/>
          <w:bCs/>
          <w:sz w:val="32"/>
          <w:szCs w:val="32"/>
        </w:rPr>
        <w:t>ґрунті</w:t>
      </w:r>
      <w:r w:rsidR="005B4EE7" w:rsidRPr="00695A49">
        <w:rPr>
          <w:rFonts w:ascii="Times New Roman" w:hAnsi="Times New Roman" w:cs="Times New Roman"/>
          <w:bCs/>
          <w:sz w:val="32"/>
          <w:szCs w:val="32"/>
        </w:rPr>
        <w:t xml:space="preserve"> нових наукових дисциплін, зокрема теорії комунікації, психолінгвістики тощо.</w:t>
      </w:r>
      <w:r w:rsidR="00582C8D" w:rsidRPr="00695A49">
        <w:rPr>
          <w:rFonts w:ascii="Times New Roman" w:hAnsi="Times New Roman" w:cs="Times New Roman"/>
          <w:bCs/>
          <w:sz w:val="32"/>
          <w:szCs w:val="32"/>
        </w:rPr>
        <w:t xml:space="preserve"> Досліджує комунікативні акти, спілкування оратора з аудиторією,</w:t>
      </w:r>
      <w:r w:rsidR="00A740B8" w:rsidRPr="00695A49">
        <w:rPr>
          <w:rFonts w:ascii="Times New Roman" w:hAnsi="Times New Roman" w:cs="Times New Roman"/>
          <w:bCs/>
          <w:sz w:val="32"/>
          <w:szCs w:val="32"/>
        </w:rPr>
        <w:t xml:space="preserve"> </w:t>
      </w:r>
      <w:r w:rsidR="00582C8D" w:rsidRPr="00695A49">
        <w:rPr>
          <w:rFonts w:ascii="Times New Roman" w:hAnsi="Times New Roman" w:cs="Times New Roman"/>
          <w:bCs/>
          <w:sz w:val="32"/>
          <w:szCs w:val="32"/>
        </w:rPr>
        <w:t>рольові ситуації в сучасних умовах спілкування людей. Пересікається</w:t>
      </w:r>
      <w:r w:rsidR="00A740B8" w:rsidRPr="00695A49">
        <w:rPr>
          <w:rFonts w:ascii="Times New Roman" w:hAnsi="Times New Roman" w:cs="Times New Roman"/>
          <w:bCs/>
          <w:sz w:val="32"/>
          <w:szCs w:val="32"/>
        </w:rPr>
        <w:t xml:space="preserve"> </w:t>
      </w:r>
      <w:r w:rsidR="00582C8D" w:rsidRPr="00695A49">
        <w:rPr>
          <w:rFonts w:ascii="Times New Roman" w:hAnsi="Times New Roman" w:cs="Times New Roman"/>
          <w:bCs/>
          <w:sz w:val="32"/>
          <w:szCs w:val="32"/>
        </w:rPr>
        <w:t>з поетикою, лінгвостилістикою та лінгвістикою тексту в план</w:t>
      </w:r>
      <w:r w:rsidR="00A740B8" w:rsidRPr="00695A49">
        <w:rPr>
          <w:rFonts w:ascii="Times New Roman" w:hAnsi="Times New Roman" w:cs="Times New Roman"/>
          <w:bCs/>
          <w:sz w:val="32"/>
          <w:szCs w:val="32"/>
        </w:rPr>
        <w:t>і</w:t>
      </w:r>
      <w:r w:rsidR="00582C8D" w:rsidRPr="00695A49">
        <w:rPr>
          <w:rFonts w:ascii="Times New Roman" w:hAnsi="Times New Roman" w:cs="Times New Roman"/>
          <w:bCs/>
          <w:sz w:val="32"/>
          <w:szCs w:val="32"/>
        </w:rPr>
        <w:t xml:space="preserve"> теоретичного осмислення та практичного аналізу форм і</w:t>
      </w:r>
      <w:r w:rsidR="002A4D79" w:rsidRPr="00695A49">
        <w:rPr>
          <w:rFonts w:ascii="Times New Roman" w:hAnsi="Times New Roman" w:cs="Times New Roman"/>
          <w:bCs/>
          <w:sz w:val="32"/>
          <w:szCs w:val="32"/>
        </w:rPr>
        <w:t xml:space="preserve"> засобів </w:t>
      </w:r>
      <w:r w:rsidR="00582C8D" w:rsidRPr="00695A49">
        <w:rPr>
          <w:rFonts w:ascii="Times New Roman" w:hAnsi="Times New Roman" w:cs="Times New Roman"/>
          <w:bCs/>
          <w:sz w:val="32"/>
          <w:szCs w:val="32"/>
        </w:rPr>
        <w:t>ефективного впливу текстового</w:t>
      </w:r>
      <w:r w:rsidR="00A740B8" w:rsidRPr="00695A49">
        <w:rPr>
          <w:rFonts w:ascii="Times New Roman" w:hAnsi="Times New Roman" w:cs="Times New Roman"/>
          <w:bCs/>
          <w:sz w:val="32"/>
          <w:szCs w:val="32"/>
        </w:rPr>
        <w:t xml:space="preserve"> </w:t>
      </w:r>
      <w:r w:rsidR="00582C8D" w:rsidRPr="00695A49">
        <w:rPr>
          <w:rFonts w:ascii="Times New Roman" w:hAnsi="Times New Roman" w:cs="Times New Roman"/>
          <w:bCs/>
          <w:sz w:val="32"/>
          <w:szCs w:val="32"/>
        </w:rPr>
        <w:t>повідомлення</w:t>
      </w:r>
      <w:r w:rsidR="00A740B8" w:rsidRPr="00695A49">
        <w:rPr>
          <w:rFonts w:ascii="Times New Roman" w:hAnsi="Times New Roman" w:cs="Times New Roman"/>
          <w:bCs/>
          <w:sz w:val="32"/>
          <w:szCs w:val="32"/>
        </w:rPr>
        <w:t xml:space="preserve"> </w:t>
      </w:r>
      <w:r w:rsidR="00582C8D" w:rsidRPr="00695A49">
        <w:rPr>
          <w:rFonts w:ascii="Times New Roman" w:hAnsi="Times New Roman" w:cs="Times New Roman"/>
          <w:bCs/>
          <w:sz w:val="32"/>
          <w:szCs w:val="32"/>
        </w:rPr>
        <w:t xml:space="preserve">на адресата. </w:t>
      </w:r>
      <w:r w:rsidR="00060966" w:rsidRPr="00695A49">
        <w:rPr>
          <w:rFonts w:ascii="Times New Roman" w:hAnsi="Times New Roman" w:cs="Times New Roman"/>
          <w:bCs/>
          <w:sz w:val="32"/>
          <w:szCs w:val="32"/>
        </w:rPr>
        <w:t xml:space="preserve">Див. також: </w:t>
      </w:r>
      <w:r w:rsidR="00060966" w:rsidRPr="00695A49">
        <w:rPr>
          <w:rFonts w:ascii="Times New Roman" w:hAnsi="Times New Roman" w:cs="Times New Roman"/>
          <w:bCs/>
          <w:i/>
          <w:sz w:val="32"/>
          <w:szCs w:val="32"/>
        </w:rPr>
        <w:t>риторика</w:t>
      </w:r>
      <w:r w:rsidR="00060966" w:rsidRPr="00695A49">
        <w:rPr>
          <w:rFonts w:ascii="Times New Roman" w:hAnsi="Times New Roman" w:cs="Times New Roman"/>
          <w:bCs/>
          <w:sz w:val="32"/>
          <w:szCs w:val="32"/>
        </w:rPr>
        <w:t>.</w:t>
      </w:r>
    </w:p>
    <w:p w:rsidR="005E1508" w:rsidRPr="00695A49" w:rsidRDefault="005E1508"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Неповне речення</w:t>
      </w:r>
      <w:r w:rsidRPr="00695A49">
        <w:rPr>
          <w:rFonts w:ascii="Times New Roman" w:hAnsi="Times New Roman" w:cs="Times New Roman"/>
          <w:bCs/>
          <w:sz w:val="32"/>
          <w:szCs w:val="32"/>
        </w:rPr>
        <w:t xml:space="preserve"> – речення, в якому один із членів речення (чи кілька) відсутній і </w:t>
      </w:r>
      <w:r w:rsidR="004A0F5B" w:rsidRPr="00695A49">
        <w:rPr>
          <w:rFonts w:ascii="Times New Roman" w:hAnsi="Times New Roman" w:cs="Times New Roman"/>
          <w:bCs/>
          <w:sz w:val="32"/>
          <w:szCs w:val="32"/>
        </w:rPr>
        <w:t>в</w:t>
      </w:r>
      <w:r w:rsidRPr="00695A49">
        <w:rPr>
          <w:rFonts w:ascii="Times New Roman" w:hAnsi="Times New Roman" w:cs="Times New Roman"/>
          <w:bCs/>
          <w:sz w:val="32"/>
          <w:szCs w:val="32"/>
        </w:rPr>
        <w:t xml:space="preserve"> той же час фіксується свідомістю, є зрозумілим. Розрізняють </w:t>
      </w:r>
      <w:r w:rsidRPr="00695A49">
        <w:rPr>
          <w:rFonts w:ascii="Times New Roman" w:hAnsi="Times New Roman" w:cs="Times New Roman"/>
          <w:bCs/>
          <w:i/>
          <w:sz w:val="32"/>
          <w:szCs w:val="32"/>
        </w:rPr>
        <w:t>контекстуальні</w:t>
      </w:r>
      <w:r w:rsidRPr="00695A49">
        <w:rPr>
          <w:rFonts w:ascii="Times New Roman" w:hAnsi="Times New Roman" w:cs="Times New Roman"/>
          <w:bCs/>
          <w:sz w:val="32"/>
          <w:szCs w:val="32"/>
        </w:rPr>
        <w:t xml:space="preserve"> неповні речення, в яких пропущений член речення усвідомлюється з контексту: </w:t>
      </w:r>
      <w:r w:rsidRPr="00695A49">
        <w:rPr>
          <w:rFonts w:ascii="Times New Roman" w:hAnsi="Times New Roman" w:cs="Times New Roman"/>
          <w:bCs/>
          <w:i/>
          <w:sz w:val="32"/>
          <w:szCs w:val="32"/>
        </w:rPr>
        <w:t>Вливається в Дніпро Сула, життя людей – в історію</w:t>
      </w:r>
      <w:r w:rsidRPr="00695A49">
        <w:rPr>
          <w:rFonts w:ascii="Times New Roman" w:hAnsi="Times New Roman" w:cs="Times New Roman"/>
          <w:bCs/>
          <w:sz w:val="32"/>
          <w:szCs w:val="32"/>
        </w:rPr>
        <w:t xml:space="preserve"> (О. Ющенко)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Василь знов нічого. Вона на бабів – і баби нічого. Про своє не перестають</w:t>
      </w:r>
      <w:r w:rsidRPr="00695A49">
        <w:rPr>
          <w:rFonts w:ascii="Times New Roman" w:hAnsi="Times New Roman" w:cs="Times New Roman"/>
          <w:sz w:val="32"/>
          <w:szCs w:val="32"/>
        </w:rPr>
        <w:t xml:space="preserve"> (А. Тесленко)</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ситуативні</w:t>
      </w:r>
      <w:r w:rsidRPr="00695A49">
        <w:rPr>
          <w:rFonts w:ascii="Times New Roman" w:hAnsi="Times New Roman" w:cs="Times New Roman"/>
          <w:bCs/>
          <w:sz w:val="32"/>
          <w:szCs w:val="32"/>
        </w:rPr>
        <w:t xml:space="preserve"> – знач</w:t>
      </w:r>
      <w:r w:rsidR="004A0F5B" w:rsidRPr="00695A49">
        <w:rPr>
          <w:rFonts w:ascii="Times New Roman" w:hAnsi="Times New Roman" w:cs="Times New Roman"/>
          <w:bCs/>
          <w:sz w:val="32"/>
          <w:szCs w:val="32"/>
        </w:rPr>
        <w:t>ення пропущеного члена з’ясовується</w:t>
      </w:r>
      <w:r w:rsidRPr="00695A49">
        <w:rPr>
          <w:rFonts w:ascii="Times New Roman" w:hAnsi="Times New Roman" w:cs="Times New Roman"/>
          <w:bCs/>
          <w:sz w:val="32"/>
          <w:szCs w:val="32"/>
        </w:rPr>
        <w:t xml:space="preserve"> з конкретної </w:t>
      </w:r>
      <w:r w:rsidR="004A0F5B" w:rsidRPr="00695A49">
        <w:rPr>
          <w:rFonts w:ascii="Times New Roman" w:hAnsi="Times New Roman" w:cs="Times New Roman"/>
          <w:bCs/>
          <w:sz w:val="32"/>
          <w:szCs w:val="32"/>
        </w:rPr>
        <w:t>ситуації спілкування</w:t>
      </w:r>
      <w:r w:rsidRPr="00695A49">
        <w:rPr>
          <w:rFonts w:ascii="Times New Roman" w:hAnsi="Times New Roman" w:cs="Times New Roman"/>
          <w:bCs/>
          <w:sz w:val="32"/>
          <w:szCs w:val="32"/>
        </w:rPr>
        <w:t>, обставин</w:t>
      </w:r>
      <w:r w:rsidR="004A0F5B" w:rsidRPr="00695A49">
        <w:rPr>
          <w:rFonts w:ascii="Times New Roman" w:hAnsi="Times New Roman" w:cs="Times New Roman"/>
          <w:bCs/>
          <w:sz w:val="32"/>
          <w:szCs w:val="32"/>
        </w:rPr>
        <w:t xml:space="preserve"> розмови</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 Ти звідки? – запитав Черниш Козакова. – З Донбасу</w:t>
      </w:r>
      <w:r w:rsidRPr="00695A49">
        <w:rPr>
          <w:rFonts w:ascii="Times New Roman" w:hAnsi="Times New Roman" w:cs="Times New Roman"/>
          <w:bCs/>
          <w:sz w:val="32"/>
          <w:szCs w:val="32"/>
        </w:rPr>
        <w:t xml:space="preserve"> (О. Гончар); </w:t>
      </w:r>
      <w:r w:rsidRPr="00695A49">
        <w:rPr>
          <w:rFonts w:ascii="Times New Roman" w:hAnsi="Times New Roman" w:cs="Times New Roman"/>
          <w:bCs/>
          <w:i/>
          <w:sz w:val="32"/>
          <w:szCs w:val="32"/>
        </w:rPr>
        <w:t>«Без перерви» – наказав майстер</w:t>
      </w:r>
      <w:r w:rsidRPr="00695A49">
        <w:rPr>
          <w:rFonts w:ascii="Times New Roman" w:hAnsi="Times New Roman" w:cs="Times New Roman"/>
          <w:bCs/>
          <w:sz w:val="32"/>
          <w:szCs w:val="32"/>
        </w:rPr>
        <w:t xml:space="preserve">; й </w:t>
      </w:r>
      <w:r w:rsidRPr="00695A49">
        <w:rPr>
          <w:rFonts w:ascii="Times New Roman" w:hAnsi="Times New Roman" w:cs="Times New Roman"/>
          <w:bCs/>
          <w:i/>
          <w:sz w:val="32"/>
          <w:szCs w:val="32"/>
        </w:rPr>
        <w:t>еліптичні</w:t>
      </w:r>
      <w:r w:rsidRPr="00695A49">
        <w:rPr>
          <w:rFonts w:ascii="Times New Roman" w:hAnsi="Times New Roman" w:cs="Times New Roman"/>
          <w:bCs/>
          <w:sz w:val="32"/>
          <w:szCs w:val="32"/>
        </w:rPr>
        <w:t xml:space="preserve"> – уявлення про пропущений член встановлюється </w:t>
      </w:r>
      <w:r w:rsidR="000307AF" w:rsidRPr="00695A49">
        <w:rPr>
          <w:rFonts w:ascii="Times New Roman" w:hAnsi="Times New Roman" w:cs="Times New Roman"/>
          <w:bCs/>
          <w:sz w:val="32"/>
          <w:szCs w:val="32"/>
        </w:rPr>
        <w:t>і</w:t>
      </w:r>
      <w:r w:rsidRPr="00695A49">
        <w:rPr>
          <w:rFonts w:ascii="Times New Roman" w:hAnsi="Times New Roman" w:cs="Times New Roman"/>
          <w:bCs/>
          <w:sz w:val="32"/>
          <w:szCs w:val="32"/>
        </w:rPr>
        <w:t xml:space="preserve">з власного змісту й будови речення, насамперед із значення та форми синтаксично залежних членів: </w:t>
      </w:r>
      <w:r w:rsidRPr="00695A49">
        <w:rPr>
          <w:rFonts w:ascii="Times New Roman" w:hAnsi="Times New Roman" w:cs="Times New Roman"/>
          <w:bCs/>
          <w:i/>
          <w:sz w:val="32"/>
          <w:szCs w:val="32"/>
        </w:rPr>
        <w:t>Дівчинка так швиденько травою-травою до хати</w:t>
      </w:r>
      <w:r w:rsidRPr="00695A49">
        <w:rPr>
          <w:rFonts w:ascii="Times New Roman" w:hAnsi="Times New Roman" w:cs="Times New Roman"/>
          <w:bCs/>
          <w:sz w:val="32"/>
          <w:szCs w:val="32"/>
        </w:rPr>
        <w:t xml:space="preserve"> (А. Тесленко). Див. також: </w:t>
      </w:r>
      <w:r w:rsidRPr="00695A49">
        <w:rPr>
          <w:rFonts w:ascii="Times New Roman" w:hAnsi="Times New Roman" w:cs="Times New Roman"/>
          <w:bCs/>
          <w:i/>
          <w:sz w:val="32"/>
          <w:szCs w:val="32"/>
        </w:rPr>
        <w:t>еліпс</w:t>
      </w:r>
      <w:r w:rsidR="005475EF" w:rsidRPr="00695A49">
        <w:rPr>
          <w:rFonts w:ascii="Times New Roman" w:hAnsi="Times New Roman" w:cs="Times New Roman"/>
          <w:bCs/>
          <w:sz w:val="32"/>
          <w:szCs w:val="32"/>
        </w:rPr>
        <w:t xml:space="preserve">, </w:t>
      </w:r>
      <w:r w:rsidR="005475EF" w:rsidRPr="00695A49">
        <w:rPr>
          <w:rFonts w:ascii="Times New Roman" w:hAnsi="Times New Roman" w:cs="Times New Roman"/>
          <w:bCs/>
          <w:i/>
          <w:sz w:val="32"/>
          <w:szCs w:val="32"/>
        </w:rPr>
        <w:t>речення</w:t>
      </w:r>
      <w:r w:rsidR="005475EF" w:rsidRPr="00695A49">
        <w:rPr>
          <w:rFonts w:ascii="Times New Roman" w:hAnsi="Times New Roman" w:cs="Times New Roman"/>
          <w:bCs/>
          <w:sz w:val="32"/>
          <w:szCs w:val="32"/>
        </w:rPr>
        <w:t>.</w:t>
      </w:r>
      <w:r w:rsidRPr="00695A49">
        <w:rPr>
          <w:rFonts w:ascii="Times New Roman" w:hAnsi="Times New Roman" w:cs="Times New Roman"/>
          <w:bCs/>
          <w:sz w:val="32"/>
          <w:szCs w:val="32"/>
        </w:rPr>
        <w:t xml:space="preserve"> </w:t>
      </w:r>
      <w:r w:rsidR="008D41EF" w:rsidRPr="00695A49">
        <w:rPr>
          <w:rFonts w:ascii="Times New Roman" w:hAnsi="Times New Roman" w:cs="Times New Roman"/>
          <w:bCs/>
          <w:sz w:val="32"/>
          <w:szCs w:val="32"/>
        </w:rPr>
        <w:t xml:space="preserve">Протилежне – </w:t>
      </w:r>
      <w:r w:rsidR="008D41EF" w:rsidRPr="00695A49">
        <w:rPr>
          <w:rFonts w:ascii="Times New Roman" w:hAnsi="Times New Roman" w:cs="Times New Roman"/>
          <w:bCs/>
          <w:i/>
          <w:sz w:val="32"/>
          <w:szCs w:val="32"/>
        </w:rPr>
        <w:t>повне речення</w:t>
      </w:r>
      <w:r w:rsidR="008D41EF" w:rsidRPr="00695A49">
        <w:rPr>
          <w:rFonts w:ascii="Times New Roman" w:hAnsi="Times New Roman" w:cs="Times New Roman"/>
          <w:bCs/>
          <w:sz w:val="32"/>
          <w:szCs w:val="32"/>
        </w:rPr>
        <w:t>.</w:t>
      </w:r>
    </w:p>
    <w:p w:rsidR="004741AE" w:rsidRPr="00695A49" w:rsidRDefault="004741AE"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Непоширене речення </w:t>
      </w:r>
      <w:r w:rsidRPr="00695A49">
        <w:rPr>
          <w:rFonts w:ascii="Times New Roman" w:hAnsi="Times New Roman" w:cs="Times New Roman"/>
          <w:bCs/>
          <w:sz w:val="32"/>
          <w:szCs w:val="32"/>
        </w:rPr>
        <w:t>– речен</w:t>
      </w:r>
      <w:r w:rsidR="00C13A82" w:rsidRPr="00695A49">
        <w:rPr>
          <w:rFonts w:ascii="Times New Roman" w:hAnsi="Times New Roman" w:cs="Times New Roman"/>
          <w:bCs/>
          <w:sz w:val="32"/>
          <w:szCs w:val="32"/>
        </w:rPr>
        <w:t>н</w:t>
      </w:r>
      <w:r w:rsidRPr="00695A49">
        <w:rPr>
          <w:rFonts w:ascii="Times New Roman" w:hAnsi="Times New Roman" w:cs="Times New Roman"/>
          <w:bCs/>
          <w:sz w:val="32"/>
          <w:szCs w:val="32"/>
        </w:rPr>
        <w:t>я,</w:t>
      </w:r>
      <w:r w:rsidR="000E39B4" w:rsidRPr="00695A49">
        <w:rPr>
          <w:rFonts w:ascii="Times New Roman" w:hAnsi="Times New Roman" w:cs="Times New Roman"/>
          <w:bCs/>
          <w:sz w:val="32"/>
          <w:szCs w:val="32"/>
        </w:rPr>
        <w:t xml:space="preserve"> в</w:t>
      </w:r>
      <w:r w:rsidRPr="00695A49">
        <w:rPr>
          <w:rFonts w:ascii="Times New Roman" w:hAnsi="Times New Roman" w:cs="Times New Roman"/>
          <w:bCs/>
          <w:sz w:val="32"/>
          <w:szCs w:val="32"/>
        </w:rPr>
        <w:t xml:space="preserve"> складі якого відсутні другорядні члени речення. </w:t>
      </w:r>
      <w:r w:rsidR="005475EF" w:rsidRPr="00695A49">
        <w:rPr>
          <w:rFonts w:ascii="Times New Roman" w:hAnsi="Times New Roman" w:cs="Times New Roman"/>
          <w:bCs/>
          <w:sz w:val="32"/>
          <w:szCs w:val="32"/>
        </w:rPr>
        <w:t xml:space="preserve">Див. також: </w:t>
      </w:r>
      <w:r w:rsidR="005475EF" w:rsidRPr="00695A49">
        <w:rPr>
          <w:rFonts w:ascii="Times New Roman" w:hAnsi="Times New Roman" w:cs="Times New Roman"/>
          <w:bCs/>
          <w:i/>
          <w:sz w:val="32"/>
          <w:szCs w:val="32"/>
        </w:rPr>
        <w:t>речення</w:t>
      </w:r>
      <w:r w:rsidR="005475EF"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 xml:space="preserve">Протилежне – </w:t>
      </w:r>
      <w:r w:rsidRPr="00695A49">
        <w:rPr>
          <w:rFonts w:ascii="Times New Roman" w:hAnsi="Times New Roman" w:cs="Times New Roman"/>
          <w:bCs/>
          <w:i/>
          <w:sz w:val="32"/>
          <w:szCs w:val="32"/>
        </w:rPr>
        <w:t>поширене речення</w:t>
      </w:r>
      <w:r w:rsidRPr="00695A49">
        <w:rPr>
          <w:rFonts w:ascii="Times New Roman" w:hAnsi="Times New Roman" w:cs="Times New Roman"/>
          <w:bCs/>
          <w:sz w:val="32"/>
          <w:szCs w:val="32"/>
        </w:rPr>
        <w:t>.</w:t>
      </w:r>
    </w:p>
    <w:p w:rsidR="005E1508" w:rsidRPr="00695A49" w:rsidRDefault="005E1508"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Непряма мова</w:t>
      </w:r>
      <w:r w:rsidRPr="00695A49">
        <w:rPr>
          <w:rFonts w:ascii="Times New Roman" w:hAnsi="Times New Roman" w:cs="Times New Roman"/>
          <w:bCs/>
          <w:sz w:val="32"/>
          <w:szCs w:val="32"/>
        </w:rPr>
        <w:t xml:space="preserve"> – передача чужого висловлення у формі підрядної частини складнопідрядного речення. Використовуючи властивість непрямої мови стисло передавати чиєсь висловлювання, автор викладає </w:t>
      </w:r>
      <w:r w:rsidR="00154489" w:rsidRPr="00695A49">
        <w:rPr>
          <w:rFonts w:ascii="Times New Roman" w:hAnsi="Times New Roman" w:cs="Times New Roman"/>
          <w:bCs/>
          <w:sz w:val="32"/>
          <w:szCs w:val="32"/>
        </w:rPr>
        <w:t>у</w:t>
      </w:r>
      <w:r w:rsidRPr="00695A49">
        <w:rPr>
          <w:rFonts w:ascii="Times New Roman" w:hAnsi="Times New Roman" w:cs="Times New Roman"/>
          <w:bCs/>
          <w:sz w:val="32"/>
          <w:szCs w:val="32"/>
        </w:rPr>
        <w:t xml:space="preserve"> цій формі чужі думки, опускаючи відомі читачеві деталі, нецікаві чи неважливі для нього. Непряма мова використовується й тоді, коли автор не має потреби відтворювати своєрідність мовлення персонажів. </w:t>
      </w:r>
      <w:r w:rsidRPr="00695A49">
        <w:rPr>
          <w:rFonts w:ascii="Times New Roman" w:hAnsi="Times New Roman" w:cs="Times New Roman"/>
          <w:bCs/>
          <w:sz w:val="32"/>
          <w:szCs w:val="32"/>
        </w:rPr>
        <w:lastRenderedPageBreak/>
        <w:t xml:space="preserve">Наприклад: </w:t>
      </w:r>
      <w:r w:rsidRPr="00695A49">
        <w:rPr>
          <w:rFonts w:ascii="Times New Roman" w:hAnsi="Times New Roman" w:cs="Times New Roman"/>
          <w:bCs/>
          <w:i/>
          <w:sz w:val="32"/>
          <w:szCs w:val="32"/>
        </w:rPr>
        <w:t xml:space="preserve">Він сказав, що не бажає більше перебувати під таким психологічним </w:t>
      </w:r>
      <w:r w:rsidR="00154489" w:rsidRPr="00695A49">
        <w:rPr>
          <w:rFonts w:ascii="Times New Roman" w:hAnsi="Times New Roman" w:cs="Times New Roman"/>
          <w:bCs/>
          <w:i/>
          <w:sz w:val="32"/>
          <w:szCs w:val="32"/>
        </w:rPr>
        <w:t>на</w:t>
      </w:r>
      <w:r w:rsidRPr="00695A49">
        <w:rPr>
          <w:rFonts w:ascii="Times New Roman" w:hAnsi="Times New Roman" w:cs="Times New Roman"/>
          <w:bCs/>
          <w:i/>
          <w:sz w:val="32"/>
          <w:szCs w:val="32"/>
        </w:rPr>
        <w:t>тиском</w:t>
      </w:r>
      <w:r w:rsidRPr="00695A49">
        <w:rPr>
          <w:rFonts w:ascii="Times New Roman" w:hAnsi="Times New Roman" w:cs="Times New Roman"/>
          <w:bCs/>
          <w:sz w:val="32"/>
          <w:szCs w:val="32"/>
        </w:rPr>
        <w:t xml:space="preserve">. Див. також: </w:t>
      </w:r>
      <w:r w:rsidRPr="00695A49">
        <w:rPr>
          <w:rFonts w:ascii="Times New Roman" w:hAnsi="Times New Roman" w:cs="Times New Roman"/>
          <w:i/>
          <w:sz w:val="32"/>
          <w:szCs w:val="32"/>
        </w:rPr>
        <w:t>чуже мовлення</w:t>
      </w:r>
      <w:r w:rsidRPr="00695A49">
        <w:rPr>
          <w:rFonts w:ascii="Times New Roman" w:hAnsi="Times New Roman" w:cs="Times New Roman"/>
          <w:sz w:val="32"/>
          <w:szCs w:val="32"/>
        </w:rPr>
        <w:t>.</w:t>
      </w:r>
      <w:r w:rsidRPr="00695A49">
        <w:rPr>
          <w:rFonts w:ascii="Times New Roman" w:hAnsi="Times New Roman" w:cs="Times New Roman"/>
          <w:bCs/>
          <w:sz w:val="32"/>
          <w:szCs w:val="32"/>
        </w:rPr>
        <w:t xml:space="preserve"> Протилежне – </w:t>
      </w:r>
      <w:r w:rsidRPr="00695A49">
        <w:rPr>
          <w:rFonts w:ascii="Times New Roman" w:hAnsi="Times New Roman" w:cs="Times New Roman"/>
          <w:bCs/>
          <w:i/>
          <w:sz w:val="32"/>
          <w:szCs w:val="32"/>
        </w:rPr>
        <w:t>пряма мова</w:t>
      </w:r>
      <w:r w:rsidRPr="00695A49">
        <w:rPr>
          <w:rFonts w:ascii="Times New Roman" w:hAnsi="Times New Roman" w:cs="Times New Roman"/>
          <w:bCs/>
          <w:sz w:val="32"/>
          <w:szCs w:val="32"/>
        </w:rPr>
        <w:t>.</w:t>
      </w:r>
    </w:p>
    <w:p w:rsidR="005E1508" w:rsidRPr="00695A49" w:rsidRDefault="005E1508"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Нестилетвірні ознаки стилю</w:t>
      </w:r>
      <w:r w:rsidRPr="00695A49">
        <w:rPr>
          <w:rFonts w:ascii="Times New Roman" w:hAnsi="Times New Roman" w:cs="Times New Roman"/>
          <w:sz w:val="32"/>
          <w:szCs w:val="32"/>
        </w:rPr>
        <w:t xml:space="preserve"> – всемовні ознаки, які </w:t>
      </w:r>
      <w:r w:rsidR="0035352E" w:rsidRPr="00695A49">
        <w:rPr>
          <w:rFonts w:ascii="Times New Roman" w:hAnsi="Times New Roman" w:cs="Times New Roman"/>
          <w:sz w:val="32"/>
          <w:szCs w:val="32"/>
        </w:rPr>
        <w:t xml:space="preserve">однаково чи майже однаково </w:t>
      </w:r>
      <w:r w:rsidRPr="00695A49">
        <w:rPr>
          <w:rFonts w:ascii="Times New Roman" w:hAnsi="Times New Roman" w:cs="Times New Roman"/>
          <w:sz w:val="32"/>
          <w:szCs w:val="32"/>
        </w:rPr>
        <w:t>властиві всім стилям мови (фонеми, їх варіанти, найуживаніші морфеми, слова, структури речень)</w:t>
      </w:r>
      <w:r w:rsidR="0035352E" w:rsidRPr="00695A49">
        <w:rPr>
          <w:rFonts w:ascii="Times New Roman" w:hAnsi="Times New Roman" w:cs="Times New Roman"/>
          <w:sz w:val="32"/>
          <w:szCs w:val="32"/>
        </w:rPr>
        <w:t xml:space="preserve"> і не формують специфічної самобутності жодного з них</w:t>
      </w:r>
      <w:r w:rsidRPr="00695A49">
        <w:rPr>
          <w:rFonts w:ascii="Times New Roman" w:hAnsi="Times New Roman" w:cs="Times New Roman"/>
          <w:sz w:val="32"/>
          <w:szCs w:val="32"/>
        </w:rPr>
        <w:t xml:space="preserve">. Протилежне – </w:t>
      </w:r>
      <w:r w:rsidRPr="00695A49">
        <w:rPr>
          <w:rFonts w:ascii="Times New Roman" w:hAnsi="Times New Roman" w:cs="Times New Roman"/>
          <w:i/>
          <w:sz w:val="32"/>
          <w:szCs w:val="32"/>
        </w:rPr>
        <w:t>стилетвірні ознаки стилю</w:t>
      </w:r>
      <w:r w:rsidRPr="00695A49">
        <w:rPr>
          <w:rFonts w:ascii="Times New Roman" w:hAnsi="Times New Roman" w:cs="Times New Roman"/>
          <w:sz w:val="32"/>
          <w:szCs w:val="32"/>
        </w:rPr>
        <w:t>.</w:t>
      </w:r>
    </w:p>
    <w:p w:rsidR="005E1508" w:rsidRPr="00695A49" w:rsidRDefault="005E1508" w:rsidP="00F64494">
      <w:pPr>
        <w:tabs>
          <w:tab w:val="left" w:pos="993"/>
        </w:tabs>
        <w:spacing w:after="0" w:line="240" w:lineRule="auto"/>
        <w:ind w:firstLine="709"/>
        <w:jc w:val="both"/>
        <w:rPr>
          <w:rFonts w:ascii="Times New Roman" w:hAnsi="Times New Roman" w:cs="Times New Roman"/>
          <w:bCs/>
          <w:color w:val="C00000"/>
          <w:sz w:val="32"/>
          <w:szCs w:val="32"/>
        </w:rPr>
      </w:pPr>
      <w:r w:rsidRPr="00695A49">
        <w:rPr>
          <w:rFonts w:ascii="Times New Roman" w:hAnsi="Times New Roman" w:cs="Times New Roman"/>
          <w:b/>
          <w:bCs/>
          <w:sz w:val="32"/>
          <w:szCs w:val="32"/>
        </w:rPr>
        <w:t>Низький стиль</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 один із трьох </w:t>
      </w:r>
      <w:r w:rsidR="00154489" w:rsidRPr="00695A49">
        <w:rPr>
          <w:rFonts w:ascii="Times New Roman" w:hAnsi="Times New Roman" w:cs="Times New Roman"/>
          <w:sz w:val="32"/>
          <w:szCs w:val="32"/>
        </w:rPr>
        <w:t xml:space="preserve">експресивних </w:t>
      </w:r>
      <w:r w:rsidRPr="00695A49">
        <w:rPr>
          <w:rFonts w:ascii="Times New Roman" w:hAnsi="Times New Roman" w:cs="Times New Roman"/>
          <w:sz w:val="32"/>
          <w:szCs w:val="32"/>
        </w:rPr>
        <w:t>стилів літературної мови на противагу високому й середньому. Передбачав емоційно нейтральний, простий виклад, присвячений буденним справам</w:t>
      </w:r>
      <w:r w:rsidR="000E39B4" w:rsidRPr="00695A49">
        <w:rPr>
          <w:rFonts w:ascii="Times New Roman" w:hAnsi="Times New Roman" w:cs="Times New Roman"/>
          <w:sz w:val="32"/>
          <w:szCs w:val="32"/>
        </w:rPr>
        <w:t>, повсякденним темам (наприклад</w:t>
      </w:r>
      <w:r w:rsidRPr="00695A49">
        <w:rPr>
          <w:rFonts w:ascii="Times New Roman" w:hAnsi="Times New Roman" w:cs="Times New Roman"/>
          <w:sz w:val="32"/>
          <w:szCs w:val="32"/>
        </w:rPr>
        <w:t xml:space="preserve"> сільській праці), ним користувалися у побутових, сімейних стосунках, а також підтримувалися</w:t>
      </w:r>
      <w:r w:rsidR="00406FB0" w:rsidRPr="00695A49">
        <w:rPr>
          <w:rFonts w:ascii="Times New Roman" w:hAnsi="Times New Roman" w:cs="Times New Roman"/>
          <w:sz w:val="32"/>
          <w:szCs w:val="32"/>
        </w:rPr>
        <w:t xml:space="preserve"> ділові зв’язки й дружні взаємин</w:t>
      </w:r>
      <w:r w:rsidRPr="00695A49">
        <w:rPr>
          <w:rFonts w:ascii="Times New Roman" w:hAnsi="Times New Roman" w:cs="Times New Roman"/>
          <w:sz w:val="32"/>
          <w:szCs w:val="32"/>
        </w:rPr>
        <w:t>и; слугував для п</w:t>
      </w:r>
      <w:r w:rsidR="000307AF" w:rsidRPr="00695A49">
        <w:rPr>
          <w:rFonts w:ascii="Times New Roman" w:hAnsi="Times New Roman" w:cs="Times New Roman"/>
          <w:sz w:val="32"/>
          <w:szCs w:val="32"/>
        </w:rPr>
        <w:t>овчань і розповідей, навчання; п</w:t>
      </w:r>
      <w:r w:rsidRPr="00695A49">
        <w:rPr>
          <w:rFonts w:ascii="Times New Roman" w:hAnsi="Times New Roman" w:cs="Times New Roman"/>
          <w:sz w:val="32"/>
          <w:szCs w:val="32"/>
        </w:rPr>
        <w:t>оширений у народній творчості, в розмовному мовленні. Низьким</w:t>
      </w:r>
      <w:r w:rsidR="00002029" w:rsidRPr="00695A49">
        <w:rPr>
          <w:rFonts w:ascii="Times New Roman" w:hAnsi="Times New Roman" w:cs="Times New Roman"/>
          <w:sz w:val="32"/>
          <w:szCs w:val="32"/>
        </w:rPr>
        <w:t>и</w:t>
      </w:r>
      <w:r w:rsidRPr="00695A49">
        <w:rPr>
          <w:rFonts w:ascii="Times New Roman" w:hAnsi="Times New Roman" w:cs="Times New Roman"/>
          <w:sz w:val="32"/>
          <w:szCs w:val="32"/>
        </w:rPr>
        <w:t xml:space="preserve"> щодо стилю також вважалися численні приватні листи. Характеризується відсутністю рідковживаної лексики (</w:t>
      </w:r>
      <w:r w:rsidR="000307AF" w:rsidRPr="00695A49">
        <w:rPr>
          <w:rFonts w:ascii="Times New Roman" w:hAnsi="Times New Roman" w:cs="Times New Roman"/>
          <w:sz w:val="32"/>
          <w:szCs w:val="32"/>
        </w:rPr>
        <w:t xml:space="preserve">архаїзмів, </w:t>
      </w:r>
      <w:r w:rsidRPr="00695A49">
        <w:rPr>
          <w:rFonts w:ascii="Times New Roman" w:hAnsi="Times New Roman" w:cs="Times New Roman"/>
          <w:sz w:val="32"/>
          <w:szCs w:val="32"/>
        </w:rPr>
        <w:t xml:space="preserve">неологізмів, професіоналізмів тощо), прикрашувальних засобів (риторичних фігур і тропів), складних синтаксичних конструкцій. Феофан Прокопович визначає його термінами «низький стиль» і «простий стиль», які на той час вживалися як нейтральні. Певного пейоративного, зниженого значення вони набули лише в останній чверті </w:t>
      </w:r>
      <w:r w:rsidRPr="00695A49">
        <w:rPr>
          <w:rFonts w:ascii="Times New Roman" w:hAnsi="Times New Roman" w:cs="Times New Roman"/>
          <w:sz w:val="32"/>
          <w:szCs w:val="32"/>
          <w:lang w:val="en-US"/>
        </w:rPr>
        <w:t>XVIII</w:t>
      </w:r>
      <w:r w:rsidRPr="00695A49">
        <w:rPr>
          <w:rFonts w:ascii="Times New Roman" w:hAnsi="Times New Roman" w:cs="Times New Roman"/>
          <w:sz w:val="32"/>
          <w:szCs w:val="32"/>
        </w:rPr>
        <w:t xml:space="preserve"> ст. Цей стиль ґрунтувався переважно на живій народній мові. Низьким стилем писалися численні сатирично-гумористичні вірші, вірші-травестії, вірші-орації, інтермедії. В кінці </w:t>
      </w:r>
      <w:r w:rsidRPr="00695A49">
        <w:rPr>
          <w:rFonts w:ascii="Times New Roman" w:hAnsi="Times New Roman" w:cs="Times New Roman"/>
          <w:sz w:val="32"/>
          <w:szCs w:val="32"/>
          <w:lang w:val="en-US"/>
        </w:rPr>
        <w:t>XVIII</w:t>
      </w:r>
      <w:r w:rsidRPr="00695A49">
        <w:rPr>
          <w:rFonts w:ascii="Times New Roman" w:hAnsi="Times New Roman" w:cs="Times New Roman"/>
          <w:sz w:val="32"/>
          <w:szCs w:val="32"/>
        </w:rPr>
        <w:t xml:space="preserve"> ст. низький стиль поступово перейшов у бурлескно-травестійну манеру викладу в українській літературній мові. Див. також: </w:t>
      </w:r>
      <w:r w:rsidRPr="00695A49">
        <w:rPr>
          <w:rFonts w:ascii="Times New Roman" w:hAnsi="Times New Roman" w:cs="Times New Roman"/>
          <w:i/>
          <w:sz w:val="32"/>
          <w:szCs w:val="32"/>
        </w:rPr>
        <w:t>вчення про три стилі</w:t>
      </w:r>
      <w:r w:rsidRPr="00695A49">
        <w:rPr>
          <w:rFonts w:ascii="Times New Roman" w:hAnsi="Times New Roman" w:cs="Times New Roman"/>
          <w:sz w:val="32"/>
          <w:szCs w:val="32"/>
        </w:rPr>
        <w:t>.</w:t>
      </w:r>
    </w:p>
    <w:p w:rsidR="005E1508" w:rsidRPr="00695A49" w:rsidRDefault="005E1508"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Новаторство</w:t>
      </w:r>
      <w:r w:rsidRPr="00695A49">
        <w:rPr>
          <w:rFonts w:ascii="Times New Roman" w:hAnsi="Times New Roman" w:cs="Times New Roman"/>
          <w:bCs/>
          <w:sz w:val="32"/>
          <w:szCs w:val="32"/>
        </w:rPr>
        <w:t xml:space="preserve"> – вияв ініціативи, творення нового в науці, мистецтві тощо. Новаторство сприяє зародженню нових тем, ідей, нових форм, засобів.</w:t>
      </w:r>
    </w:p>
    <w:p w:rsidR="00CB4581" w:rsidRPr="00695A49" w:rsidRDefault="00CB4581" w:rsidP="00CB4581">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Нормативна лексика </w:t>
      </w:r>
      <w:r w:rsidRPr="00695A49">
        <w:rPr>
          <w:rFonts w:ascii="Times New Roman" w:hAnsi="Times New Roman" w:cs="Times New Roman"/>
          <w:bCs/>
          <w:sz w:val="32"/>
          <w:szCs w:val="32"/>
        </w:rPr>
        <w:t xml:space="preserve">– лексика, що відповідає встановленим нормам слововживання; друкована, цензурна. Протилежне – </w:t>
      </w:r>
      <w:r w:rsidRPr="00695A49">
        <w:rPr>
          <w:rFonts w:ascii="Times New Roman" w:hAnsi="Times New Roman" w:cs="Times New Roman"/>
          <w:bCs/>
          <w:i/>
          <w:sz w:val="32"/>
          <w:szCs w:val="32"/>
        </w:rPr>
        <w:t>ненормативна лексика</w:t>
      </w:r>
      <w:r w:rsidRPr="00695A49">
        <w:rPr>
          <w:rFonts w:ascii="Times New Roman" w:hAnsi="Times New Roman" w:cs="Times New Roman"/>
          <w:bCs/>
          <w:sz w:val="32"/>
          <w:szCs w:val="32"/>
        </w:rPr>
        <w:t>.</w:t>
      </w:r>
    </w:p>
    <w:p w:rsidR="00313F8F" w:rsidRPr="00695A49" w:rsidRDefault="00313F8F"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Об’єкт</w:t>
      </w:r>
      <w:r w:rsidRPr="00695A49">
        <w:rPr>
          <w:rFonts w:ascii="Times New Roman" w:hAnsi="Times New Roman" w:cs="Times New Roman"/>
          <w:bCs/>
          <w:sz w:val="32"/>
          <w:szCs w:val="32"/>
        </w:rPr>
        <w:t xml:space="preserve"> – явище, предмет, особа, на які спрямована певна діяльність, увага тощо.</w:t>
      </w:r>
    </w:p>
    <w:p w:rsidR="00DD5AE4" w:rsidRPr="00695A49" w:rsidRDefault="00DD5AE4" w:rsidP="00F64494">
      <w:pPr>
        <w:pStyle w:val="a3"/>
        <w:tabs>
          <w:tab w:val="left" w:pos="0"/>
        </w:tabs>
        <w:spacing w:line="240" w:lineRule="auto"/>
        <w:ind w:firstLine="709"/>
        <w:rPr>
          <w:bCs/>
          <w:sz w:val="32"/>
          <w:szCs w:val="32"/>
        </w:rPr>
      </w:pPr>
      <w:r w:rsidRPr="00695A49">
        <w:rPr>
          <w:b/>
          <w:bCs/>
          <w:sz w:val="32"/>
          <w:szCs w:val="32"/>
        </w:rPr>
        <w:lastRenderedPageBreak/>
        <w:t>Об’єктивність</w:t>
      </w:r>
      <w:r w:rsidRPr="00695A49">
        <w:rPr>
          <w:bCs/>
          <w:sz w:val="32"/>
          <w:szCs w:val="32"/>
        </w:rPr>
        <w:t xml:space="preserve"> </w:t>
      </w:r>
      <w:r w:rsidRPr="00695A49">
        <w:rPr>
          <w:sz w:val="32"/>
          <w:szCs w:val="32"/>
        </w:rPr>
        <w:t>– неупередженість, відповідність висловлюваного об’єктивній істині.</w:t>
      </w:r>
    </w:p>
    <w:p w:rsidR="00313F8F" w:rsidRPr="00695A49" w:rsidRDefault="00313F8F"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Об’єкт стилістики</w:t>
      </w:r>
      <w:r w:rsidRPr="00695A49">
        <w:rPr>
          <w:rFonts w:ascii="Times New Roman" w:hAnsi="Times New Roman" w:cs="Times New Roman"/>
          <w:sz w:val="32"/>
          <w:szCs w:val="32"/>
        </w:rPr>
        <w:t xml:space="preserve"> – фонологічна, лексико-фразеологічна, граматична, стилістична системи мови, тобто система стилістем (одиниць усіх мовних рівнів, від фонеми до речення, з властивими їм функціями).</w:t>
      </w:r>
      <w:r w:rsidR="00D97A0E" w:rsidRPr="00695A49">
        <w:rPr>
          <w:rFonts w:ascii="Times New Roman" w:hAnsi="Times New Roman" w:cs="Times New Roman"/>
          <w:sz w:val="32"/>
          <w:szCs w:val="32"/>
        </w:rPr>
        <w:t xml:space="preserve"> Див. також: </w:t>
      </w:r>
      <w:r w:rsidR="00D97A0E" w:rsidRPr="00695A49">
        <w:rPr>
          <w:rFonts w:ascii="Times New Roman" w:hAnsi="Times New Roman" w:cs="Times New Roman"/>
          <w:i/>
          <w:sz w:val="32"/>
          <w:szCs w:val="32"/>
        </w:rPr>
        <w:t>предмет стилістики</w:t>
      </w:r>
      <w:r w:rsidR="00C56A72" w:rsidRPr="00695A49">
        <w:rPr>
          <w:rFonts w:ascii="Times New Roman" w:hAnsi="Times New Roman" w:cs="Times New Roman"/>
          <w:sz w:val="32"/>
          <w:szCs w:val="32"/>
        </w:rPr>
        <w:t xml:space="preserve">, </w:t>
      </w:r>
      <w:r w:rsidR="00C56A72" w:rsidRPr="00695A49">
        <w:rPr>
          <w:rFonts w:ascii="Times New Roman" w:hAnsi="Times New Roman" w:cs="Times New Roman"/>
          <w:i/>
          <w:sz w:val="32"/>
          <w:szCs w:val="32"/>
        </w:rPr>
        <w:t>стилістика</w:t>
      </w:r>
      <w:r w:rsidR="00C56A72" w:rsidRPr="00695A49">
        <w:rPr>
          <w:rFonts w:ascii="Times New Roman" w:hAnsi="Times New Roman" w:cs="Times New Roman"/>
          <w:sz w:val="32"/>
          <w:szCs w:val="32"/>
        </w:rPr>
        <w:t>.</w:t>
      </w:r>
    </w:p>
    <w:p w:rsidR="00313F8F" w:rsidRPr="00695A49" w:rsidRDefault="00313F8F" w:rsidP="00F64494">
      <w:pPr>
        <w:tabs>
          <w:tab w:val="left" w:pos="993"/>
        </w:tabs>
        <w:spacing w:after="0" w:line="240" w:lineRule="auto"/>
        <w:ind w:firstLine="709"/>
        <w:jc w:val="both"/>
        <w:rPr>
          <w:rFonts w:ascii="Times New Roman" w:hAnsi="Times New Roman" w:cs="Times New Roman"/>
          <w:color w:val="C00000"/>
          <w:sz w:val="32"/>
          <w:szCs w:val="32"/>
        </w:rPr>
      </w:pPr>
      <w:r w:rsidRPr="00695A49">
        <w:rPr>
          <w:rFonts w:ascii="Times New Roman" w:hAnsi="Times New Roman" w:cs="Times New Roman"/>
          <w:b/>
          <w:bCs/>
          <w:sz w:val="32"/>
          <w:szCs w:val="32"/>
        </w:rPr>
        <w:t>Образ</w:t>
      </w:r>
      <w:r w:rsidRPr="00695A49">
        <w:rPr>
          <w:rFonts w:ascii="Times New Roman" w:hAnsi="Times New Roman" w:cs="Times New Roman"/>
          <w:sz w:val="32"/>
          <w:szCs w:val="32"/>
        </w:rPr>
        <w:t xml:space="preserve"> – 1) результат відображення об’єктивного світу в свідомості людини, особлива форма естетичного освоєння світу, при якій збігається його предметно-чуттєвий характер, цілісність, життєвість, конкретність –</w:t>
      </w:r>
      <w:r w:rsidR="001B3703">
        <w:rPr>
          <w:rFonts w:ascii="Times New Roman" w:hAnsi="Times New Roman" w:cs="Times New Roman"/>
          <w:sz w:val="32"/>
          <w:szCs w:val="32"/>
        </w:rPr>
        <w:t xml:space="preserve"> </w:t>
      </w:r>
      <w:r w:rsidRPr="00695A49">
        <w:rPr>
          <w:rFonts w:ascii="Times New Roman" w:hAnsi="Times New Roman" w:cs="Times New Roman"/>
          <w:sz w:val="32"/>
          <w:szCs w:val="32"/>
        </w:rPr>
        <w:t>на відміну від наукового пізнання, що подається у формі абстрактних понять; 2) персонаж у художньому творі; 3) те саме, що й риторична фігура або троп. Див.</w:t>
      </w:r>
      <w:r w:rsidRPr="00695A49">
        <w:rPr>
          <w:rFonts w:ascii="Times New Roman" w:hAnsi="Times New Roman" w:cs="Times New Roman"/>
          <w:sz w:val="32"/>
          <w:szCs w:val="32"/>
          <w:lang w:val="ru-RU"/>
        </w:rPr>
        <w:t xml:space="preserve"> </w:t>
      </w:r>
      <w:r w:rsidRPr="00695A49">
        <w:rPr>
          <w:rFonts w:ascii="Times New Roman" w:hAnsi="Times New Roman" w:cs="Times New Roman"/>
          <w:sz w:val="32"/>
          <w:szCs w:val="32"/>
        </w:rPr>
        <w:t xml:space="preserve">також: </w:t>
      </w:r>
      <w:r w:rsidRPr="00695A49">
        <w:rPr>
          <w:rFonts w:ascii="Times New Roman" w:hAnsi="Times New Roman" w:cs="Times New Roman"/>
          <w:i/>
          <w:sz w:val="32"/>
          <w:szCs w:val="32"/>
        </w:rPr>
        <w:t>образне мислення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образність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образ персонажа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образ словесний</w:t>
      </w:r>
      <w:r w:rsidRPr="00695A49">
        <w:rPr>
          <w:rFonts w:ascii="Times New Roman" w:hAnsi="Times New Roman" w:cs="Times New Roman"/>
          <w:sz w:val="32"/>
          <w:szCs w:val="32"/>
        </w:rPr>
        <w:t xml:space="preserve">. </w:t>
      </w:r>
    </w:p>
    <w:p w:rsidR="00313F8F" w:rsidRPr="00695A49" w:rsidRDefault="00313F8F" w:rsidP="00F64494">
      <w:pPr>
        <w:spacing w:after="0" w:line="240" w:lineRule="auto"/>
        <w:ind w:firstLine="709"/>
        <w:jc w:val="both"/>
        <w:rPr>
          <w:rFonts w:ascii="Times New Roman" w:hAnsi="Times New Roman" w:cs="Times New Roman"/>
          <w:color w:val="000000"/>
          <w:sz w:val="32"/>
          <w:szCs w:val="32"/>
        </w:rPr>
      </w:pPr>
      <w:r w:rsidRPr="00695A49">
        <w:rPr>
          <w:rFonts w:ascii="Times New Roman" w:hAnsi="Times New Roman" w:cs="Times New Roman"/>
          <w:b/>
          <w:bCs/>
          <w:sz w:val="32"/>
          <w:szCs w:val="32"/>
        </w:rPr>
        <w:t>Образ автора</w:t>
      </w:r>
      <w:r w:rsidRPr="00695A49">
        <w:rPr>
          <w:rFonts w:ascii="Times New Roman" w:hAnsi="Times New Roman" w:cs="Times New Roman"/>
          <w:color w:val="000000"/>
          <w:sz w:val="32"/>
          <w:szCs w:val="32"/>
        </w:rPr>
        <w:t xml:space="preserve"> –</w:t>
      </w:r>
      <w:r w:rsidR="00BC24F4" w:rsidRPr="00695A49">
        <w:rPr>
          <w:rFonts w:ascii="Times New Roman" w:hAnsi="Times New Roman" w:cs="Times New Roman"/>
          <w:color w:val="000000"/>
          <w:sz w:val="32"/>
          <w:szCs w:val="32"/>
        </w:rPr>
        <w:t xml:space="preserve"> </w:t>
      </w:r>
      <w:r w:rsidRPr="00695A49">
        <w:rPr>
          <w:rFonts w:ascii="Times New Roman" w:hAnsi="Times New Roman" w:cs="Times New Roman"/>
          <w:color w:val="000000"/>
          <w:sz w:val="32"/>
          <w:szCs w:val="32"/>
        </w:rPr>
        <w:t>індивідуальна словесно-мовленнєва структура, яка про</w:t>
      </w:r>
      <w:r w:rsidR="000307AF" w:rsidRPr="00695A49">
        <w:rPr>
          <w:rFonts w:ascii="Times New Roman" w:hAnsi="Times New Roman" w:cs="Times New Roman"/>
          <w:color w:val="000000"/>
          <w:sz w:val="32"/>
          <w:szCs w:val="32"/>
        </w:rPr>
        <w:t xml:space="preserve">низує весь лад художнього твору, </w:t>
      </w:r>
      <w:r w:rsidRPr="00695A49">
        <w:rPr>
          <w:rFonts w:ascii="Times New Roman" w:hAnsi="Times New Roman" w:cs="Times New Roman"/>
          <w:color w:val="000000"/>
          <w:sz w:val="32"/>
          <w:szCs w:val="32"/>
        </w:rPr>
        <w:t>визначає взаємозв’язок і взаємодію всіх його елементів (за В. В. Виноградовим). Структуру категорії образу автора</w:t>
      </w:r>
      <w:r w:rsidRPr="00695A49">
        <w:rPr>
          <w:rFonts w:ascii="Times New Roman" w:hAnsi="Times New Roman" w:cs="Times New Roman"/>
          <w:i/>
          <w:color w:val="000000"/>
          <w:sz w:val="32"/>
          <w:szCs w:val="32"/>
        </w:rPr>
        <w:t xml:space="preserve"> </w:t>
      </w:r>
      <w:r w:rsidRPr="00695A49">
        <w:rPr>
          <w:rFonts w:ascii="Times New Roman" w:hAnsi="Times New Roman" w:cs="Times New Roman"/>
          <w:color w:val="000000"/>
          <w:sz w:val="32"/>
          <w:szCs w:val="32"/>
        </w:rPr>
        <w:t>складають позатекстові чинники (світогляд, витоки його формування, життєві обставини, духовно</w:t>
      </w:r>
      <w:r w:rsidR="00AD66C1" w:rsidRPr="00695A49">
        <w:rPr>
          <w:rFonts w:ascii="Times New Roman" w:hAnsi="Times New Roman" w:cs="Times New Roman"/>
          <w:color w:val="000000"/>
          <w:sz w:val="32"/>
          <w:szCs w:val="32"/>
        </w:rPr>
        <w:t>-інтелектуальний розвиток митця</w:t>
      </w:r>
      <w:r w:rsidRPr="00695A49">
        <w:rPr>
          <w:rFonts w:ascii="Times New Roman" w:hAnsi="Times New Roman" w:cs="Times New Roman"/>
          <w:color w:val="000000"/>
          <w:sz w:val="32"/>
          <w:szCs w:val="32"/>
        </w:rPr>
        <w:t xml:space="preserve"> </w:t>
      </w:r>
      <w:r w:rsidR="00AD66C1" w:rsidRPr="00695A49">
        <w:rPr>
          <w:rFonts w:ascii="Times New Roman" w:hAnsi="Times New Roman" w:cs="Times New Roman"/>
          <w:color w:val="000000"/>
          <w:sz w:val="32"/>
          <w:szCs w:val="32"/>
        </w:rPr>
        <w:t>(</w:t>
      </w:r>
      <w:r w:rsidRPr="00695A49">
        <w:rPr>
          <w:rFonts w:ascii="Times New Roman" w:hAnsi="Times New Roman" w:cs="Times New Roman"/>
          <w:color w:val="000000"/>
          <w:sz w:val="32"/>
          <w:szCs w:val="32"/>
        </w:rPr>
        <w:t xml:space="preserve">життєво-мистецьке кредо), індивідуальні психофізіологічні особливості (чуттєво-емоційна сфера, художнє спостереження, уява), психічний тип митця (екстраверт, інтраверт) й особливості мовного вираження (ритмомелодика, індивідуально-авторські розділові знаки, графемні засоби, лексико-фразеологічний арсенал тощо). Див. також: </w:t>
      </w:r>
      <w:r w:rsidRPr="00695A49">
        <w:rPr>
          <w:rFonts w:ascii="Times New Roman" w:hAnsi="Times New Roman" w:cs="Times New Roman"/>
          <w:i/>
          <w:color w:val="000000"/>
          <w:sz w:val="32"/>
          <w:szCs w:val="32"/>
        </w:rPr>
        <w:t>стиль</w:t>
      </w:r>
      <w:r w:rsidR="00505D9A" w:rsidRPr="00695A49">
        <w:rPr>
          <w:rFonts w:ascii="Times New Roman" w:hAnsi="Times New Roman" w:cs="Times New Roman"/>
          <w:i/>
          <w:color w:val="000000"/>
          <w:sz w:val="32"/>
          <w:szCs w:val="32"/>
        </w:rPr>
        <w:t xml:space="preserve"> індивідуальний</w:t>
      </w:r>
      <w:r w:rsidRPr="00695A49">
        <w:rPr>
          <w:rFonts w:ascii="Times New Roman" w:hAnsi="Times New Roman" w:cs="Times New Roman"/>
          <w:color w:val="000000"/>
          <w:sz w:val="32"/>
          <w:szCs w:val="32"/>
        </w:rPr>
        <w:t>.</w:t>
      </w:r>
    </w:p>
    <w:p w:rsidR="00313F8F" w:rsidRPr="00695A49" w:rsidRDefault="00313F8F" w:rsidP="003460F1">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iCs/>
          <w:sz w:val="32"/>
          <w:szCs w:val="32"/>
        </w:rPr>
        <w:t>Образ персонажа</w:t>
      </w:r>
      <w:r w:rsidR="007D62DE" w:rsidRPr="00695A49">
        <w:rPr>
          <w:rFonts w:ascii="Times New Roman" w:hAnsi="Times New Roman" w:cs="Times New Roman"/>
          <w:bCs/>
          <w:iCs/>
          <w:sz w:val="32"/>
          <w:szCs w:val="32"/>
        </w:rPr>
        <w:t xml:space="preserve"> </w:t>
      </w:r>
      <w:r w:rsidRPr="00695A49">
        <w:rPr>
          <w:rFonts w:ascii="Times New Roman" w:hAnsi="Times New Roman" w:cs="Times New Roman"/>
          <w:sz w:val="32"/>
          <w:szCs w:val="32"/>
        </w:rPr>
        <w:t>–</w:t>
      </w:r>
      <w:r w:rsidR="00BC24F4" w:rsidRPr="00695A49">
        <w:rPr>
          <w:rFonts w:ascii="Times New Roman" w:hAnsi="Times New Roman" w:cs="Times New Roman"/>
          <w:sz w:val="32"/>
          <w:szCs w:val="32"/>
        </w:rPr>
        <w:t xml:space="preserve"> </w:t>
      </w:r>
      <w:r w:rsidR="003460F1" w:rsidRPr="00695A49">
        <w:rPr>
          <w:rFonts w:ascii="Times New Roman" w:hAnsi="Times New Roman" w:cs="Times New Roman"/>
          <w:sz w:val="32"/>
          <w:szCs w:val="32"/>
        </w:rPr>
        <w:t>постать людини, зображена письменником</w:t>
      </w:r>
      <w:r w:rsidR="00BC24F4" w:rsidRPr="00695A49">
        <w:rPr>
          <w:rFonts w:ascii="Times New Roman" w:hAnsi="Times New Roman" w:cs="Times New Roman"/>
          <w:sz w:val="32"/>
          <w:szCs w:val="32"/>
        </w:rPr>
        <w:t>;</w:t>
      </w:r>
      <w:r w:rsidR="003460F1" w:rsidRPr="00695A49">
        <w:rPr>
          <w:rFonts w:ascii="Times New Roman" w:hAnsi="Times New Roman" w:cs="Times New Roman"/>
          <w:sz w:val="32"/>
          <w:szCs w:val="32"/>
        </w:rPr>
        <w:t xml:space="preserve"> загальна назва будь-якої дійо</w:t>
      </w:r>
      <w:r w:rsidR="007A5D61" w:rsidRPr="00695A49">
        <w:rPr>
          <w:rFonts w:ascii="Times New Roman" w:hAnsi="Times New Roman" w:cs="Times New Roman"/>
          <w:sz w:val="32"/>
          <w:szCs w:val="32"/>
        </w:rPr>
        <w:t xml:space="preserve">вої особи, </w:t>
      </w:r>
      <w:r w:rsidR="003460F1" w:rsidRPr="00695A49">
        <w:rPr>
          <w:rFonts w:ascii="Times New Roman" w:hAnsi="Times New Roman" w:cs="Times New Roman"/>
          <w:sz w:val="32"/>
          <w:szCs w:val="32"/>
        </w:rPr>
        <w:t>тобто текстуального (чи вербального) суб’єк</w:t>
      </w:r>
      <w:r w:rsidR="007A5D61" w:rsidRPr="00695A49">
        <w:rPr>
          <w:rFonts w:ascii="Times New Roman" w:hAnsi="Times New Roman" w:cs="Times New Roman"/>
          <w:sz w:val="32"/>
          <w:szCs w:val="32"/>
        </w:rPr>
        <w:t>та</w:t>
      </w:r>
      <w:r w:rsidR="003460F1" w:rsidRPr="00695A49">
        <w:rPr>
          <w:rFonts w:ascii="Times New Roman" w:hAnsi="Times New Roman" w:cs="Times New Roman"/>
          <w:sz w:val="32"/>
          <w:szCs w:val="32"/>
        </w:rPr>
        <w:t xml:space="preserve"> кожного літературного жанру</w:t>
      </w:r>
      <w:r w:rsidR="007D62DE" w:rsidRPr="00695A49">
        <w:rPr>
          <w:rFonts w:ascii="Times New Roman" w:hAnsi="Times New Roman" w:cs="Times New Roman"/>
          <w:sz w:val="32"/>
          <w:szCs w:val="32"/>
        </w:rPr>
        <w:t>,</w:t>
      </w:r>
      <w:r w:rsidR="003460F1" w:rsidRPr="00695A49">
        <w:rPr>
          <w:rFonts w:ascii="Times New Roman" w:hAnsi="Times New Roman" w:cs="Times New Roman"/>
          <w:sz w:val="32"/>
          <w:szCs w:val="32"/>
        </w:rPr>
        <w:t xml:space="preserve"> </w:t>
      </w:r>
      <w:r w:rsidRPr="00695A49">
        <w:rPr>
          <w:rFonts w:ascii="Times New Roman" w:hAnsi="Times New Roman" w:cs="Times New Roman"/>
          <w:sz w:val="32"/>
          <w:szCs w:val="32"/>
        </w:rPr>
        <w:t>один із найважливіших компонентів вну</w:t>
      </w:r>
      <w:r w:rsidR="003460F1" w:rsidRPr="00695A49">
        <w:rPr>
          <w:rFonts w:ascii="Times New Roman" w:hAnsi="Times New Roman" w:cs="Times New Roman"/>
          <w:sz w:val="32"/>
          <w:szCs w:val="32"/>
        </w:rPr>
        <w:t>трішньої форми художнього твору.</w:t>
      </w:r>
      <w:r w:rsidRPr="00695A49">
        <w:rPr>
          <w:rFonts w:ascii="Times New Roman" w:hAnsi="Times New Roman" w:cs="Times New Roman"/>
          <w:sz w:val="32"/>
          <w:szCs w:val="32"/>
        </w:rPr>
        <w:t xml:space="preserve"> Персонаж</w:t>
      </w:r>
      <w:r w:rsidR="0026367F" w:rsidRPr="00695A49">
        <w:rPr>
          <w:rFonts w:ascii="Times New Roman" w:hAnsi="Times New Roman" w:cs="Times New Roman"/>
          <w:sz w:val="32"/>
          <w:szCs w:val="32"/>
        </w:rPr>
        <w:t xml:space="preserve"> (дійова особа в публіцистичному або художньому творі)</w:t>
      </w:r>
      <w:r w:rsidRPr="00695A49">
        <w:rPr>
          <w:rFonts w:ascii="Times New Roman" w:hAnsi="Times New Roman" w:cs="Times New Roman"/>
          <w:sz w:val="32"/>
          <w:szCs w:val="32"/>
        </w:rPr>
        <w:t xml:space="preserve"> переважно наділений яскравим характером, окреслений взаєминами із довкіллям, зв’язками із національним, соціальним, історичним контекстом. До персонажів також відносять олюднені, оживлені образи речей, явищ природи, особин тваринного світу в казках, байках, </w:t>
      </w:r>
      <w:r w:rsidRPr="00695A49">
        <w:rPr>
          <w:rFonts w:ascii="Times New Roman" w:hAnsi="Times New Roman" w:cs="Times New Roman"/>
          <w:sz w:val="32"/>
          <w:szCs w:val="32"/>
        </w:rPr>
        <w:lastRenderedPageBreak/>
        <w:t xml:space="preserve">притчах, фантастичних творах тощо. У ліриці персонажа називають </w:t>
      </w:r>
      <w:r w:rsidRPr="00695A49">
        <w:rPr>
          <w:rFonts w:ascii="Times New Roman" w:hAnsi="Times New Roman" w:cs="Times New Roman"/>
          <w:i/>
          <w:sz w:val="32"/>
          <w:szCs w:val="32"/>
        </w:rPr>
        <w:t>ліричним героєм</w:t>
      </w:r>
      <w:r w:rsidR="007D62DE" w:rsidRPr="00695A49">
        <w:rPr>
          <w:rFonts w:ascii="Times New Roman" w:hAnsi="Times New Roman" w:cs="Times New Roman"/>
          <w:i/>
          <w:sz w:val="32"/>
          <w:szCs w:val="32"/>
        </w:rPr>
        <w:t xml:space="preserve"> </w:t>
      </w:r>
      <w:r w:rsidR="007D62DE" w:rsidRPr="00695A49">
        <w:rPr>
          <w:rFonts w:ascii="Times New Roman" w:hAnsi="Times New Roman" w:cs="Times New Roman"/>
          <w:sz w:val="32"/>
          <w:szCs w:val="32"/>
        </w:rPr>
        <w:t>(ліричний суб’єкт)</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образ</w:t>
      </w:r>
      <w:r w:rsidRPr="00695A49">
        <w:rPr>
          <w:rFonts w:ascii="Times New Roman" w:hAnsi="Times New Roman" w:cs="Times New Roman"/>
          <w:sz w:val="32"/>
          <w:szCs w:val="32"/>
        </w:rPr>
        <w:t>.</w:t>
      </w:r>
    </w:p>
    <w:p w:rsidR="00313F8F" w:rsidRPr="00695A49" w:rsidRDefault="00313F8F"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Образ словесний</w:t>
      </w:r>
      <w:r w:rsidRPr="00695A49">
        <w:rPr>
          <w:rFonts w:ascii="Times New Roman" w:hAnsi="Times New Roman" w:cs="Times New Roman"/>
          <w:bCs/>
          <w:sz w:val="32"/>
          <w:szCs w:val="32"/>
        </w:rPr>
        <w:t xml:space="preserve"> – слово чи словосполучення, яке несе не тільки предметну, а й образну (художню) інформацію. Під словесним образом розуміють використання слова у таких сполученнях, які дають можливість посилити лексичне значення додатковими емоційно-експресивними та оцінними відтінками. Див. також: </w:t>
      </w:r>
      <w:r w:rsidRPr="00695A49">
        <w:rPr>
          <w:rFonts w:ascii="Times New Roman" w:hAnsi="Times New Roman" w:cs="Times New Roman"/>
          <w:bCs/>
          <w:i/>
          <w:sz w:val="32"/>
          <w:szCs w:val="32"/>
        </w:rPr>
        <w:t>образ</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образне</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мислення</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образність</w:t>
      </w:r>
      <w:r w:rsidR="00AD66C1" w:rsidRPr="00695A49">
        <w:rPr>
          <w:rFonts w:ascii="Times New Roman" w:hAnsi="Times New Roman" w:cs="Times New Roman"/>
          <w:bCs/>
          <w:sz w:val="32"/>
          <w:szCs w:val="32"/>
        </w:rPr>
        <w:t>,</w:t>
      </w:r>
      <w:r w:rsidR="00AD66C1" w:rsidRPr="00695A49">
        <w:rPr>
          <w:rFonts w:ascii="Times New Roman" w:hAnsi="Times New Roman" w:cs="Times New Roman"/>
          <w:bCs/>
          <w:i/>
          <w:sz w:val="32"/>
          <w:szCs w:val="32"/>
        </w:rPr>
        <w:t xml:space="preserve"> символ</w:t>
      </w:r>
      <w:r w:rsidRPr="00695A49">
        <w:rPr>
          <w:rFonts w:ascii="Times New Roman" w:hAnsi="Times New Roman" w:cs="Times New Roman"/>
          <w:bCs/>
          <w:sz w:val="32"/>
          <w:szCs w:val="32"/>
        </w:rPr>
        <w:t>.</w:t>
      </w:r>
    </w:p>
    <w:p w:rsidR="00313F8F" w:rsidRPr="00695A49" w:rsidRDefault="00313F8F"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Образне мислення </w:t>
      </w:r>
      <w:r w:rsidRPr="00695A49">
        <w:rPr>
          <w:rFonts w:ascii="Times New Roman" w:hAnsi="Times New Roman" w:cs="Times New Roman"/>
          <w:bCs/>
          <w:sz w:val="32"/>
          <w:szCs w:val="32"/>
        </w:rPr>
        <w:t>– конкретне мислення, яке реалізується у вигляді аналізу й поєднання образів. Образне мислення є передумовою літературної творчості; воно розвивається, відточується у людей певних видів професійної діяльності – письменників, акторів, ораторів тощо. Наприклад, о</w:t>
      </w:r>
      <w:r w:rsidRPr="00695A49">
        <w:rPr>
          <w:rFonts w:ascii="Times New Roman" w:hAnsi="Times New Roman" w:cs="Times New Roman"/>
          <w:sz w:val="32"/>
          <w:szCs w:val="32"/>
        </w:rPr>
        <w:t xml:space="preserve">сновний зміст твору «Балада про соняшник» І. Драча, його справжня мистецька сила сформульована в останніх рядках, надаючи йому характеру притчевості про красу і силу поезії, що втілюють у собі нероздільні символи </w:t>
      </w:r>
      <w:r w:rsidRPr="00695A49">
        <w:rPr>
          <w:rFonts w:ascii="Times New Roman" w:hAnsi="Times New Roman" w:cs="Times New Roman"/>
          <w:i/>
          <w:sz w:val="32"/>
          <w:szCs w:val="32"/>
        </w:rPr>
        <w:t>сонце</w:t>
      </w:r>
      <w:r w:rsidRPr="00695A49">
        <w:rPr>
          <w:rFonts w:ascii="Times New Roman" w:hAnsi="Times New Roman" w:cs="Times New Roman"/>
          <w:sz w:val="32"/>
          <w:szCs w:val="32"/>
        </w:rPr>
        <w:t xml:space="preserve"> і </w:t>
      </w:r>
      <w:r w:rsidRPr="00695A49">
        <w:rPr>
          <w:rFonts w:ascii="Times New Roman" w:hAnsi="Times New Roman" w:cs="Times New Roman"/>
          <w:i/>
          <w:sz w:val="32"/>
          <w:szCs w:val="32"/>
        </w:rPr>
        <w:t>соняшник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Поезіє, </w:t>
      </w:r>
      <w:r w:rsidRPr="00695A49">
        <w:rPr>
          <w:rFonts w:ascii="Times New Roman" w:hAnsi="Times New Roman" w:cs="Times New Roman"/>
          <w:b/>
          <w:i/>
          <w:sz w:val="32"/>
          <w:szCs w:val="32"/>
        </w:rPr>
        <w:t>сонце</w:t>
      </w:r>
      <w:r w:rsidRPr="00695A49">
        <w:rPr>
          <w:rFonts w:ascii="Times New Roman" w:hAnsi="Times New Roman" w:cs="Times New Roman"/>
          <w:i/>
          <w:sz w:val="32"/>
          <w:szCs w:val="32"/>
        </w:rPr>
        <w:t xml:space="preserve"> моє оранжеве! Щомиті якийсь хлопчисько Відкриває тебе для себе, Щоб стати навіки </w:t>
      </w:r>
      <w:r w:rsidRPr="00695A49">
        <w:rPr>
          <w:rFonts w:ascii="Times New Roman" w:hAnsi="Times New Roman" w:cs="Times New Roman"/>
          <w:b/>
          <w:i/>
          <w:sz w:val="32"/>
          <w:szCs w:val="32"/>
        </w:rPr>
        <w:t>соняшником</w:t>
      </w:r>
      <w:r w:rsidRPr="00695A49">
        <w:rPr>
          <w:rFonts w:ascii="Times New Roman" w:hAnsi="Times New Roman" w:cs="Times New Roman"/>
          <w:sz w:val="32"/>
          <w:szCs w:val="32"/>
        </w:rPr>
        <w:t xml:space="preserve">. Сонячна квітка – соняшник, що випромінює світло сонця, символізує його, і людина, яка відкрила для себе поезію, вже ніколи не втратить відчуття зачудованості нею, красою поетичного вислову, як не втратить вона і вміння «сонячно», тобто світло відчувати красу життя. </w:t>
      </w:r>
      <w:r w:rsidRPr="00695A49">
        <w:rPr>
          <w:rFonts w:ascii="Times New Roman" w:hAnsi="Times New Roman" w:cs="Times New Roman"/>
          <w:bCs/>
          <w:sz w:val="32"/>
          <w:szCs w:val="32"/>
        </w:rPr>
        <w:t xml:space="preserve">Так </w:t>
      </w:r>
      <w:r w:rsidRPr="00695A49">
        <w:rPr>
          <w:rFonts w:ascii="Times New Roman" w:hAnsi="Times New Roman" w:cs="Times New Roman"/>
          <w:sz w:val="32"/>
          <w:szCs w:val="32"/>
        </w:rPr>
        <w:t xml:space="preserve">тема обдарованості й таланту подана цілком по-новому, що одночасно відповідає характерові творчого сприймання світла українським народом. Див. також: </w:t>
      </w:r>
      <w:r w:rsidRPr="00695A49">
        <w:rPr>
          <w:rFonts w:ascii="Times New Roman" w:hAnsi="Times New Roman" w:cs="Times New Roman"/>
          <w:i/>
          <w:sz w:val="32"/>
          <w:szCs w:val="32"/>
        </w:rPr>
        <w:t>образ</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образ словесний</w:t>
      </w:r>
      <w:r w:rsidRPr="00695A49">
        <w:rPr>
          <w:rFonts w:ascii="Times New Roman" w:hAnsi="Times New Roman" w:cs="Times New Roman"/>
          <w:sz w:val="32"/>
          <w:szCs w:val="32"/>
        </w:rPr>
        <w:t>.</w:t>
      </w:r>
      <w:r w:rsidRPr="00695A49">
        <w:rPr>
          <w:rFonts w:ascii="Times New Roman" w:hAnsi="Times New Roman" w:cs="Times New Roman"/>
          <w:bCs/>
          <w:sz w:val="32"/>
          <w:szCs w:val="32"/>
        </w:rPr>
        <w:t xml:space="preserve"> </w:t>
      </w:r>
    </w:p>
    <w:p w:rsidR="00313F8F" w:rsidRPr="00695A49" w:rsidRDefault="00313F8F"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Образність</w:t>
      </w:r>
      <w:r w:rsidRPr="00695A49">
        <w:rPr>
          <w:rFonts w:ascii="Times New Roman" w:hAnsi="Times New Roman" w:cs="Times New Roman"/>
          <w:sz w:val="32"/>
          <w:szCs w:val="32"/>
        </w:rPr>
        <w:t xml:space="preserve"> – </w:t>
      </w:r>
      <w:r w:rsidR="00821E3E" w:rsidRPr="00695A49">
        <w:rPr>
          <w:rFonts w:ascii="Times New Roman" w:hAnsi="Times New Roman" w:cs="Times New Roman"/>
          <w:sz w:val="32"/>
          <w:szCs w:val="32"/>
        </w:rPr>
        <w:t xml:space="preserve">якість виразного мовлення, що характеризується використанням художніх засобів; це </w:t>
      </w:r>
      <w:r w:rsidRPr="00695A49">
        <w:rPr>
          <w:rFonts w:ascii="Times New Roman" w:hAnsi="Times New Roman" w:cs="Times New Roman"/>
          <w:sz w:val="32"/>
          <w:szCs w:val="32"/>
        </w:rPr>
        <w:t xml:space="preserve">властивість слів, словосполучень </w:t>
      </w:r>
      <w:r w:rsidR="00AC0F18" w:rsidRPr="00695A49">
        <w:rPr>
          <w:rFonts w:ascii="Times New Roman" w:hAnsi="Times New Roman" w:cs="Times New Roman"/>
          <w:sz w:val="32"/>
          <w:szCs w:val="32"/>
        </w:rPr>
        <w:t xml:space="preserve">вживатися у </w:t>
      </w:r>
      <w:r w:rsidR="00821E3E" w:rsidRPr="00695A49">
        <w:rPr>
          <w:rFonts w:ascii="Times New Roman" w:hAnsi="Times New Roman" w:cs="Times New Roman"/>
          <w:sz w:val="32"/>
          <w:szCs w:val="32"/>
        </w:rPr>
        <w:t xml:space="preserve">незвичному, метафоричному значенні </w:t>
      </w:r>
      <w:r w:rsidR="00AC0F18" w:rsidRPr="00695A49">
        <w:rPr>
          <w:rFonts w:ascii="Times New Roman" w:hAnsi="Times New Roman" w:cs="Times New Roman"/>
          <w:sz w:val="32"/>
          <w:szCs w:val="32"/>
        </w:rPr>
        <w:t xml:space="preserve">й </w:t>
      </w:r>
      <w:r w:rsidRPr="00695A49">
        <w:rPr>
          <w:rFonts w:ascii="Times New Roman" w:hAnsi="Times New Roman" w:cs="Times New Roman"/>
          <w:sz w:val="32"/>
          <w:szCs w:val="32"/>
        </w:rPr>
        <w:t>передавати не лише абстрактно-логічну, понятійну, а й конкретно-чуттєву, емоційно-оцінну інформацію</w:t>
      </w:r>
      <w:r w:rsidR="00F41054" w:rsidRPr="00695A49">
        <w:rPr>
          <w:rFonts w:ascii="Times New Roman" w:hAnsi="Times New Roman" w:cs="Times New Roman"/>
          <w:sz w:val="32"/>
          <w:szCs w:val="32"/>
        </w:rPr>
        <w:t>, що дає можливість майстерно, художньо-образно відтворити дійсність</w:t>
      </w:r>
      <w:r w:rsidRPr="00695A49">
        <w:rPr>
          <w:rFonts w:ascii="Times New Roman" w:hAnsi="Times New Roman" w:cs="Times New Roman"/>
          <w:sz w:val="32"/>
          <w:szCs w:val="32"/>
        </w:rPr>
        <w:t>.</w:t>
      </w:r>
      <w:r w:rsidR="00821E3E" w:rsidRPr="00695A49">
        <w:rPr>
          <w:rFonts w:ascii="Times New Roman" w:hAnsi="Times New Roman" w:cs="Times New Roman"/>
          <w:sz w:val="32"/>
          <w:szCs w:val="32"/>
        </w:rPr>
        <w:t xml:space="preserve"> </w:t>
      </w:r>
      <w:r w:rsidR="00A46082" w:rsidRPr="00695A49">
        <w:rPr>
          <w:rFonts w:ascii="Times New Roman" w:hAnsi="Times New Roman" w:cs="Times New Roman"/>
          <w:sz w:val="32"/>
          <w:szCs w:val="32"/>
        </w:rPr>
        <w:t>Образність формується на основі суб’єктивного сприйняття людиною навколишнього світу й себе в ньому, незвичного бачення й відтворення дійс</w:t>
      </w:r>
      <w:r w:rsidR="00F41054" w:rsidRPr="00695A49">
        <w:rPr>
          <w:rFonts w:ascii="Times New Roman" w:hAnsi="Times New Roman" w:cs="Times New Roman"/>
          <w:sz w:val="32"/>
          <w:szCs w:val="32"/>
        </w:rPr>
        <w:t>ності в мовленнєвій діяльності. Визначається як</w:t>
      </w:r>
      <w:r w:rsidRPr="00695A49">
        <w:rPr>
          <w:rFonts w:ascii="Times New Roman" w:hAnsi="Times New Roman" w:cs="Times New Roman"/>
          <w:sz w:val="32"/>
          <w:szCs w:val="32"/>
        </w:rPr>
        <w:t xml:space="preserve"> </w:t>
      </w:r>
      <w:r w:rsidR="00821E3E" w:rsidRPr="00695A49">
        <w:rPr>
          <w:rFonts w:ascii="Times New Roman" w:hAnsi="Times New Roman" w:cs="Times New Roman"/>
          <w:sz w:val="32"/>
          <w:szCs w:val="32"/>
        </w:rPr>
        <w:t xml:space="preserve">стильова ознака переважно художнього </w:t>
      </w:r>
      <w:r w:rsidR="00F41054" w:rsidRPr="00695A49">
        <w:rPr>
          <w:rFonts w:ascii="Times New Roman" w:hAnsi="Times New Roman" w:cs="Times New Roman"/>
          <w:sz w:val="32"/>
          <w:szCs w:val="32"/>
        </w:rPr>
        <w:t xml:space="preserve">стилю </w:t>
      </w:r>
      <w:r w:rsidR="00821E3E" w:rsidRPr="00695A49">
        <w:rPr>
          <w:rFonts w:ascii="Times New Roman" w:hAnsi="Times New Roman" w:cs="Times New Roman"/>
          <w:sz w:val="32"/>
          <w:szCs w:val="32"/>
        </w:rPr>
        <w:t xml:space="preserve">мовлення, також може бути </w:t>
      </w:r>
      <w:r w:rsidR="00821E3E" w:rsidRPr="00695A49">
        <w:rPr>
          <w:rFonts w:ascii="Times New Roman" w:hAnsi="Times New Roman" w:cs="Times New Roman"/>
          <w:sz w:val="32"/>
          <w:szCs w:val="32"/>
        </w:rPr>
        <w:lastRenderedPageBreak/>
        <w:t xml:space="preserve">притаманна розмовному й публіцистичному </w:t>
      </w:r>
      <w:r w:rsidR="00F41054" w:rsidRPr="00695A49">
        <w:rPr>
          <w:rFonts w:ascii="Times New Roman" w:hAnsi="Times New Roman" w:cs="Times New Roman"/>
          <w:sz w:val="32"/>
          <w:szCs w:val="32"/>
        </w:rPr>
        <w:t>мовленню</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виразність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образ</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образ словесний</w:t>
      </w:r>
      <w:r w:rsidRPr="00695A49">
        <w:rPr>
          <w:rFonts w:ascii="Times New Roman" w:hAnsi="Times New Roman" w:cs="Times New Roman"/>
          <w:sz w:val="32"/>
          <w:szCs w:val="32"/>
        </w:rPr>
        <w:t>.</w:t>
      </w:r>
    </w:p>
    <w:p w:rsidR="00313F8F" w:rsidRPr="00695A49" w:rsidRDefault="00313F8F"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Однозначні слова</w:t>
      </w:r>
      <w:r w:rsidRPr="00695A49">
        <w:rPr>
          <w:rFonts w:ascii="Times New Roman" w:hAnsi="Times New Roman" w:cs="Times New Roman"/>
          <w:sz w:val="32"/>
          <w:szCs w:val="32"/>
        </w:rPr>
        <w:t xml:space="preserve"> – слова, що</w:t>
      </w:r>
      <w:r w:rsidR="00FA41A7" w:rsidRPr="00695A49">
        <w:rPr>
          <w:rFonts w:ascii="Times New Roman" w:hAnsi="Times New Roman" w:cs="Times New Roman"/>
          <w:sz w:val="32"/>
          <w:szCs w:val="32"/>
        </w:rPr>
        <w:t xml:space="preserve"> мають одне значення (наприклад:</w:t>
      </w:r>
      <w:r w:rsidRPr="00695A49">
        <w:rPr>
          <w:rFonts w:ascii="Times New Roman" w:hAnsi="Times New Roman" w:cs="Times New Roman"/>
          <w:sz w:val="32"/>
          <w:szCs w:val="32"/>
        </w:rPr>
        <w:t xml:space="preserve"> </w:t>
      </w:r>
      <w:r w:rsidR="00FA41A7" w:rsidRPr="00695A49">
        <w:rPr>
          <w:rFonts w:ascii="Times New Roman" w:hAnsi="Times New Roman" w:cs="Times New Roman"/>
          <w:i/>
          <w:sz w:val="32"/>
          <w:szCs w:val="32"/>
        </w:rPr>
        <w:t>банкнот</w:t>
      </w:r>
      <w:r w:rsidR="00FA41A7" w:rsidRPr="00695A49">
        <w:rPr>
          <w:rFonts w:ascii="Times New Roman" w:hAnsi="Times New Roman" w:cs="Times New Roman"/>
          <w:sz w:val="32"/>
          <w:szCs w:val="32"/>
        </w:rPr>
        <w:t>,</w:t>
      </w:r>
      <w:r w:rsidR="00FA41A7" w:rsidRPr="00695A49">
        <w:rPr>
          <w:rFonts w:ascii="Times New Roman" w:hAnsi="Times New Roman" w:cs="Times New Roman"/>
          <w:i/>
          <w:sz w:val="32"/>
          <w:szCs w:val="32"/>
        </w:rPr>
        <w:t xml:space="preserve"> вівторок</w:t>
      </w:r>
      <w:r w:rsidR="00FA41A7" w:rsidRPr="00695A49">
        <w:rPr>
          <w:rFonts w:ascii="Times New Roman" w:hAnsi="Times New Roman" w:cs="Times New Roman"/>
          <w:sz w:val="32"/>
          <w:szCs w:val="32"/>
        </w:rPr>
        <w:t xml:space="preserve">, </w:t>
      </w:r>
      <w:r w:rsidR="00FA41A7" w:rsidRPr="00695A49">
        <w:rPr>
          <w:rFonts w:ascii="Times New Roman" w:hAnsi="Times New Roman" w:cs="Times New Roman"/>
          <w:i/>
          <w:sz w:val="32"/>
          <w:szCs w:val="32"/>
        </w:rPr>
        <w:t>два</w:t>
      </w:r>
      <w:r w:rsidR="00FA41A7" w:rsidRPr="00695A49">
        <w:rPr>
          <w:rFonts w:ascii="Times New Roman" w:hAnsi="Times New Roman" w:cs="Times New Roman"/>
          <w:sz w:val="32"/>
          <w:szCs w:val="32"/>
        </w:rPr>
        <w:t xml:space="preserve">, </w:t>
      </w:r>
      <w:r w:rsidR="00FA41A7" w:rsidRPr="00695A49">
        <w:rPr>
          <w:rFonts w:ascii="Times New Roman" w:hAnsi="Times New Roman" w:cs="Times New Roman"/>
          <w:i/>
          <w:sz w:val="32"/>
          <w:szCs w:val="32"/>
        </w:rPr>
        <w:t>латунний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FA41A7" w:rsidRPr="00695A49">
        <w:rPr>
          <w:rFonts w:ascii="Times New Roman" w:hAnsi="Times New Roman" w:cs="Times New Roman"/>
          <w:i/>
          <w:sz w:val="32"/>
          <w:szCs w:val="32"/>
        </w:rPr>
        <w:t>міський</w:t>
      </w:r>
      <w:r w:rsidR="00FA41A7" w:rsidRPr="00695A49">
        <w:rPr>
          <w:rFonts w:ascii="Times New Roman" w:hAnsi="Times New Roman" w:cs="Times New Roman"/>
          <w:sz w:val="32"/>
          <w:szCs w:val="32"/>
        </w:rPr>
        <w:t>,</w:t>
      </w:r>
      <w:r w:rsidR="00FA41A7"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пшениця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січень</w:t>
      </w:r>
      <w:r w:rsidRPr="00695A49">
        <w:rPr>
          <w:rFonts w:ascii="Times New Roman" w:hAnsi="Times New Roman" w:cs="Times New Roman"/>
          <w:sz w:val="32"/>
          <w:szCs w:val="32"/>
        </w:rPr>
        <w:t>,</w:t>
      </w:r>
      <w:r w:rsidR="00FA41A7" w:rsidRPr="00695A49">
        <w:rPr>
          <w:rFonts w:ascii="Times New Roman" w:hAnsi="Times New Roman" w:cs="Times New Roman"/>
          <w:i/>
          <w:sz w:val="32"/>
          <w:szCs w:val="32"/>
        </w:rPr>
        <w:t xml:space="preserve"> стілець</w:t>
      </w:r>
      <w:r w:rsidR="00FA41A7" w:rsidRPr="00695A49">
        <w:rPr>
          <w:rFonts w:ascii="Times New Roman" w:hAnsi="Times New Roman" w:cs="Times New Roman"/>
          <w:sz w:val="32"/>
          <w:szCs w:val="32"/>
        </w:rPr>
        <w:t>,</w:t>
      </w:r>
      <w:r w:rsidR="00FA41A7" w:rsidRPr="00695A49">
        <w:rPr>
          <w:rFonts w:ascii="Times New Roman" w:hAnsi="Times New Roman" w:cs="Times New Roman"/>
          <w:i/>
          <w:sz w:val="32"/>
          <w:szCs w:val="32"/>
        </w:rPr>
        <w:t xml:space="preserve"> українець</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тощо). Протилежне – </w:t>
      </w:r>
      <w:r w:rsidRPr="00695A49">
        <w:rPr>
          <w:rFonts w:ascii="Times New Roman" w:hAnsi="Times New Roman" w:cs="Times New Roman"/>
          <w:i/>
          <w:sz w:val="32"/>
          <w:szCs w:val="32"/>
        </w:rPr>
        <w:t>багатозначні слова</w:t>
      </w:r>
      <w:r w:rsidRPr="00695A49">
        <w:rPr>
          <w:rFonts w:ascii="Times New Roman" w:hAnsi="Times New Roman" w:cs="Times New Roman"/>
          <w:sz w:val="32"/>
          <w:szCs w:val="32"/>
        </w:rPr>
        <w:t xml:space="preserve">. </w:t>
      </w:r>
    </w:p>
    <w:p w:rsidR="00313F8F" w:rsidRPr="00695A49" w:rsidRDefault="00313F8F" w:rsidP="00F64494">
      <w:pPr>
        <w:spacing w:after="0" w:line="240" w:lineRule="auto"/>
        <w:ind w:firstLine="709"/>
        <w:jc w:val="both"/>
        <w:rPr>
          <w:rFonts w:ascii="Times New Roman" w:eastAsia="Times New Roman" w:hAnsi="Times New Roman" w:cs="Times New Roman"/>
          <w:sz w:val="32"/>
          <w:szCs w:val="32"/>
          <w:lang w:eastAsia="uk-UA"/>
        </w:rPr>
      </w:pPr>
      <w:r w:rsidRPr="00695A49">
        <w:rPr>
          <w:rFonts w:ascii="Times New Roman" w:hAnsi="Times New Roman" w:cs="Times New Roman"/>
          <w:b/>
          <w:bCs/>
          <w:sz w:val="32"/>
          <w:szCs w:val="32"/>
        </w:rPr>
        <w:t xml:space="preserve">Однозначність </w:t>
      </w:r>
      <w:r w:rsidRPr="00695A49">
        <w:rPr>
          <w:rFonts w:ascii="Times New Roman" w:hAnsi="Times New Roman" w:cs="Times New Roman"/>
          <w:bCs/>
          <w:sz w:val="32"/>
          <w:szCs w:val="32"/>
        </w:rPr>
        <w:t xml:space="preserve">(моносемія) </w:t>
      </w:r>
      <w:r w:rsidRPr="00695A49">
        <w:rPr>
          <w:rFonts w:ascii="Times New Roman" w:eastAsia="Times New Roman" w:hAnsi="Times New Roman" w:cs="Times New Roman"/>
          <w:sz w:val="32"/>
          <w:szCs w:val="32"/>
          <w:lang w:eastAsia="uk-UA"/>
        </w:rPr>
        <w:t xml:space="preserve">– наявність у слова лише одного значення. Протилежне – </w:t>
      </w:r>
      <w:r w:rsidRPr="00695A49">
        <w:rPr>
          <w:rFonts w:ascii="Times New Roman" w:eastAsia="Times New Roman" w:hAnsi="Times New Roman" w:cs="Times New Roman"/>
          <w:i/>
          <w:sz w:val="32"/>
          <w:szCs w:val="32"/>
          <w:lang w:eastAsia="uk-UA"/>
        </w:rPr>
        <w:t>багатозначність</w:t>
      </w:r>
      <w:r w:rsidRPr="00695A49">
        <w:rPr>
          <w:rFonts w:ascii="Times New Roman" w:eastAsia="Times New Roman" w:hAnsi="Times New Roman" w:cs="Times New Roman"/>
          <w:sz w:val="32"/>
          <w:szCs w:val="32"/>
          <w:lang w:eastAsia="uk-UA"/>
        </w:rPr>
        <w:t>.</w:t>
      </w:r>
    </w:p>
    <w:p w:rsidR="00313F8F" w:rsidRPr="00695A49" w:rsidRDefault="00313F8F"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О</w:t>
      </w:r>
      <w:r w:rsidRPr="00695A49">
        <w:rPr>
          <w:rFonts w:ascii="Times New Roman" w:eastAsia="Times New Roman" w:hAnsi="Times New Roman" w:cs="Times New Roman"/>
          <w:b/>
          <w:sz w:val="32"/>
          <w:szCs w:val="32"/>
          <w:lang w:eastAsia="uk-UA"/>
        </w:rPr>
        <w:t>днорідність</w:t>
      </w:r>
      <w:r w:rsidRPr="00695A49">
        <w:rPr>
          <w:rFonts w:ascii="Times New Roman" w:eastAsia="Times New Roman" w:hAnsi="Times New Roman" w:cs="Times New Roman"/>
          <w:sz w:val="32"/>
          <w:szCs w:val="32"/>
          <w:lang w:eastAsia="uk-UA"/>
        </w:rPr>
        <w:t xml:space="preserve"> – один із типів ускладнення речення, що надає мовленню виразності, підкреслює дії, ознаки, стани чи предмети. </w:t>
      </w:r>
      <w:r w:rsidR="002B6CB0" w:rsidRPr="00695A49">
        <w:rPr>
          <w:rFonts w:ascii="Times New Roman" w:hAnsi="Times New Roman" w:cs="Times New Roman"/>
          <w:bCs/>
          <w:sz w:val="32"/>
          <w:szCs w:val="32"/>
        </w:rPr>
        <w:t>Як стилістична</w:t>
      </w:r>
      <w:r w:rsidRPr="00695A49">
        <w:rPr>
          <w:rFonts w:ascii="Times New Roman" w:hAnsi="Times New Roman" w:cs="Times New Roman"/>
          <w:bCs/>
          <w:sz w:val="32"/>
          <w:szCs w:val="32"/>
        </w:rPr>
        <w:t xml:space="preserve"> катего</w:t>
      </w:r>
      <w:r w:rsidR="002B6CB0" w:rsidRPr="00695A49">
        <w:rPr>
          <w:rFonts w:ascii="Times New Roman" w:hAnsi="Times New Roman" w:cs="Times New Roman"/>
          <w:bCs/>
          <w:sz w:val="32"/>
          <w:szCs w:val="32"/>
        </w:rPr>
        <w:t>рія</w:t>
      </w:r>
      <w:r w:rsidR="0085529D" w:rsidRPr="00695A49">
        <w:rPr>
          <w:rFonts w:ascii="Times New Roman" w:hAnsi="Times New Roman" w:cs="Times New Roman"/>
          <w:bCs/>
          <w:sz w:val="32"/>
          <w:szCs w:val="32"/>
        </w:rPr>
        <w:t>,</w:t>
      </w:r>
      <w:r w:rsidRPr="00695A49">
        <w:rPr>
          <w:rFonts w:ascii="Times New Roman" w:hAnsi="Times New Roman" w:cs="Times New Roman"/>
          <w:bCs/>
          <w:sz w:val="32"/>
          <w:szCs w:val="32"/>
        </w:rPr>
        <w:t xml:space="preserve"> однорідні члени речення шляхом </w:t>
      </w:r>
      <w:r w:rsidRPr="00695A49">
        <w:rPr>
          <w:rFonts w:ascii="Times New Roman" w:hAnsi="Times New Roman" w:cs="Times New Roman"/>
          <w:sz w:val="32"/>
          <w:szCs w:val="32"/>
        </w:rPr>
        <w:t>нагромадження не тільки виконують логіко-семантичні завдання, а й увиразнюють текст, сприяють підвищенню його комунікативності</w:t>
      </w:r>
      <w:r w:rsidR="00151827" w:rsidRPr="00695A49">
        <w:rPr>
          <w:rFonts w:ascii="Times New Roman" w:hAnsi="Times New Roman" w:cs="Times New Roman"/>
          <w:bCs/>
          <w:sz w:val="32"/>
          <w:szCs w:val="32"/>
        </w:rPr>
        <w:t>.</w:t>
      </w:r>
      <w:r w:rsidRPr="00695A49">
        <w:rPr>
          <w:rFonts w:ascii="Times New Roman" w:hAnsi="Times New Roman" w:cs="Times New Roman"/>
          <w:bCs/>
          <w:sz w:val="32"/>
          <w:szCs w:val="32"/>
        </w:rPr>
        <w:t xml:space="preserve"> </w:t>
      </w:r>
      <w:r w:rsidR="00151827" w:rsidRPr="00695A49">
        <w:rPr>
          <w:rFonts w:ascii="Times New Roman" w:hAnsi="Times New Roman" w:cs="Times New Roman"/>
          <w:sz w:val="32"/>
          <w:szCs w:val="32"/>
        </w:rPr>
        <w:t>А</w:t>
      </w:r>
      <w:r w:rsidRPr="00695A49">
        <w:rPr>
          <w:rFonts w:ascii="Times New Roman" w:hAnsi="Times New Roman" w:cs="Times New Roman"/>
          <w:sz w:val="32"/>
          <w:szCs w:val="32"/>
        </w:rPr>
        <w:t>мпліфікування компонентів дієслівної однорідності створює ефект наростання енергії, сили, підвищення потужності дії когось чи чогось; нагромадження елементів прикметникової однорідності є способом урізноманітнення опису, характеристики когось чи чогось, засобом посилення (змістового й експресивного) цієї характери</w:t>
      </w:r>
      <w:r w:rsidR="00380090" w:rsidRPr="00695A49">
        <w:rPr>
          <w:rFonts w:ascii="Times New Roman" w:hAnsi="Times New Roman" w:cs="Times New Roman"/>
          <w:sz w:val="32"/>
          <w:szCs w:val="32"/>
        </w:rPr>
        <w:t>стики; іменникова однорідність акценту</w:t>
      </w:r>
      <w:r w:rsidRPr="00695A49">
        <w:rPr>
          <w:rFonts w:ascii="Times New Roman" w:hAnsi="Times New Roman" w:cs="Times New Roman"/>
          <w:sz w:val="32"/>
          <w:szCs w:val="32"/>
        </w:rPr>
        <w:t xml:space="preserve">є враження предметної різноманітності та складності. У </w:t>
      </w:r>
      <w:r w:rsidRPr="00695A49">
        <w:rPr>
          <w:rFonts w:ascii="Times New Roman" w:eastAsia="Times New Roman" w:hAnsi="Times New Roman" w:cs="Times New Roman"/>
          <w:sz w:val="32"/>
          <w:szCs w:val="32"/>
          <w:lang w:eastAsia="uk-UA"/>
        </w:rPr>
        <w:t>нехудожніх стилях однорідність має переважно класифікаційний характер</w:t>
      </w:r>
      <w:r w:rsidRPr="00695A49">
        <w:rPr>
          <w:rFonts w:ascii="Times New Roman" w:hAnsi="Times New Roman" w:cs="Times New Roman"/>
          <w:sz w:val="32"/>
          <w:szCs w:val="32"/>
        </w:rPr>
        <w:t>.</w:t>
      </w:r>
      <w:r w:rsidRPr="00695A49">
        <w:rPr>
          <w:rFonts w:ascii="Times New Roman" w:eastAsia="Times New Roman" w:hAnsi="Times New Roman" w:cs="Times New Roman"/>
          <w:sz w:val="32"/>
          <w:szCs w:val="32"/>
          <w:lang w:eastAsia="uk-UA"/>
        </w:rPr>
        <w:t xml:space="preserve"> Класифікація відбувається на одній підставі і має відповідати логічним вимогам. Не можна вживати як однорідні різнопланові слова, що позначають тематично не пов’язані поняття чи род</w:t>
      </w:r>
      <w:r w:rsidR="0085529D" w:rsidRPr="00695A49">
        <w:rPr>
          <w:rFonts w:ascii="Times New Roman" w:eastAsia="Times New Roman" w:hAnsi="Times New Roman" w:cs="Times New Roman"/>
          <w:sz w:val="32"/>
          <w:szCs w:val="32"/>
          <w:lang w:eastAsia="uk-UA"/>
        </w:rPr>
        <w:t xml:space="preserve">ові, видові поняття. </w:t>
      </w:r>
      <w:r w:rsidR="00AF56C4" w:rsidRPr="00695A49">
        <w:rPr>
          <w:rFonts w:ascii="Times New Roman" w:eastAsia="Times New Roman" w:hAnsi="Times New Roman" w:cs="Times New Roman"/>
          <w:sz w:val="32"/>
          <w:szCs w:val="32"/>
          <w:lang w:eastAsia="uk-UA"/>
        </w:rPr>
        <w:t xml:space="preserve">За умови </w:t>
      </w:r>
      <w:r w:rsidR="0050625E">
        <w:rPr>
          <w:rFonts w:ascii="Times New Roman" w:eastAsia="Times New Roman" w:hAnsi="Times New Roman" w:cs="Times New Roman"/>
          <w:sz w:val="32"/>
          <w:szCs w:val="32"/>
          <w:lang w:eastAsia="uk-UA"/>
        </w:rPr>
        <w:t>їх вибо</w:t>
      </w:r>
      <w:r w:rsidR="00AF56C4" w:rsidRPr="00695A49">
        <w:rPr>
          <w:rFonts w:ascii="Times New Roman" w:eastAsia="Times New Roman" w:hAnsi="Times New Roman" w:cs="Times New Roman"/>
          <w:sz w:val="32"/>
          <w:szCs w:val="32"/>
          <w:lang w:eastAsia="uk-UA"/>
        </w:rPr>
        <w:t>ру</w:t>
      </w:r>
      <w:r w:rsidRPr="00695A49">
        <w:rPr>
          <w:rFonts w:ascii="Times New Roman" w:eastAsia="Times New Roman" w:hAnsi="Times New Roman" w:cs="Times New Roman"/>
          <w:sz w:val="32"/>
          <w:szCs w:val="32"/>
          <w:lang w:eastAsia="uk-UA"/>
        </w:rPr>
        <w:t xml:space="preserve"> в офіційному </w:t>
      </w:r>
      <w:r w:rsidR="00886DB7" w:rsidRPr="00695A49">
        <w:rPr>
          <w:rFonts w:ascii="Times New Roman" w:eastAsia="Times New Roman" w:hAnsi="Times New Roman" w:cs="Times New Roman"/>
          <w:sz w:val="32"/>
          <w:szCs w:val="32"/>
          <w:lang w:eastAsia="uk-UA"/>
        </w:rPr>
        <w:t>й</w:t>
      </w:r>
      <w:r w:rsidRPr="00695A49">
        <w:rPr>
          <w:rFonts w:ascii="Times New Roman" w:eastAsia="Times New Roman" w:hAnsi="Times New Roman" w:cs="Times New Roman"/>
          <w:sz w:val="32"/>
          <w:szCs w:val="32"/>
          <w:lang w:eastAsia="uk-UA"/>
        </w:rPr>
        <w:t xml:space="preserve"> нейтральному мовленні переваг</w:t>
      </w:r>
      <w:r w:rsidR="004B141D" w:rsidRPr="00695A49">
        <w:rPr>
          <w:rFonts w:ascii="Times New Roman" w:eastAsia="Times New Roman" w:hAnsi="Times New Roman" w:cs="Times New Roman"/>
          <w:sz w:val="32"/>
          <w:szCs w:val="32"/>
          <w:lang w:eastAsia="uk-UA"/>
        </w:rPr>
        <w:t>а надається родовим (більш</w:t>
      </w:r>
      <w:r w:rsidRPr="00695A49">
        <w:rPr>
          <w:rFonts w:ascii="Times New Roman" w:eastAsia="Times New Roman" w:hAnsi="Times New Roman" w:cs="Times New Roman"/>
          <w:sz w:val="32"/>
          <w:szCs w:val="32"/>
          <w:lang w:eastAsia="uk-UA"/>
        </w:rPr>
        <w:t xml:space="preserve"> абстрактні), а в емоційно забарвлених текстах конкретнішим – видовим. Якщо в однорідному ряді є прийменники, то їх треба повторювати перед кожним членом ряду (</w:t>
      </w:r>
      <w:r w:rsidRPr="00695A49">
        <w:rPr>
          <w:rFonts w:ascii="Times New Roman" w:eastAsia="Times New Roman" w:hAnsi="Times New Roman" w:cs="Times New Roman"/>
          <w:i/>
          <w:sz w:val="32"/>
          <w:szCs w:val="32"/>
          <w:lang w:eastAsia="uk-UA"/>
        </w:rPr>
        <w:t>в лісі</w:t>
      </w:r>
      <w:r w:rsidRPr="00695A49">
        <w:rPr>
          <w:rFonts w:ascii="Times New Roman" w:eastAsia="Times New Roman" w:hAnsi="Times New Roman" w:cs="Times New Roman"/>
          <w:sz w:val="32"/>
          <w:szCs w:val="32"/>
          <w:lang w:eastAsia="uk-UA"/>
        </w:rPr>
        <w:t>,</w:t>
      </w:r>
      <w:r w:rsidRPr="00695A49">
        <w:rPr>
          <w:rFonts w:ascii="Times New Roman" w:eastAsia="Times New Roman" w:hAnsi="Times New Roman" w:cs="Times New Roman"/>
          <w:i/>
          <w:sz w:val="32"/>
          <w:szCs w:val="32"/>
          <w:lang w:eastAsia="uk-UA"/>
        </w:rPr>
        <w:t xml:space="preserve"> в школі</w:t>
      </w:r>
      <w:r w:rsidRPr="00695A49">
        <w:rPr>
          <w:rFonts w:ascii="Times New Roman" w:eastAsia="Times New Roman" w:hAnsi="Times New Roman" w:cs="Times New Roman"/>
          <w:sz w:val="32"/>
          <w:szCs w:val="32"/>
          <w:lang w:eastAsia="uk-UA"/>
        </w:rPr>
        <w:t>...).</w:t>
      </w:r>
      <w:r w:rsidRPr="00695A49">
        <w:rPr>
          <w:rFonts w:ascii="Times New Roman" w:eastAsia="Times New Roman" w:hAnsi="Times New Roman" w:cs="Times New Roman"/>
          <w:i/>
          <w:sz w:val="32"/>
          <w:szCs w:val="32"/>
          <w:lang w:eastAsia="uk-UA"/>
        </w:rPr>
        <w:t xml:space="preserve"> </w:t>
      </w:r>
      <w:r w:rsidRPr="00695A49">
        <w:rPr>
          <w:rFonts w:ascii="Times New Roman" w:eastAsia="Times New Roman" w:hAnsi="Times New Roman" w:cs="Times New Roman"/>
          <w:sz w:val="32"/>
          <w:szCs w:val="32"/>
          <w:lang w:eastAsia="uk-UA"/>
        </w:rPr>
        <w:t xml:space="preserve">Художня мова об’єднує в однорідних рядах більш віддалені поняття. Порушення логічних вимог (логічна невмотивованість, навіть стилістична надокучливість) створює комічний ефект, наприклад: </w:t>
      </w:r>
      <w:r w:rsidRPr="00695A49">
        <w:rPr>
          <w:rFonts w:ascii="Times New Roman" w:hAnsi="Times New Roman" w:cs="Times New Roman"/>
          <w:bCs/>
          <w:i/>
          <w:color w:val="000000"/>
          <w:sz w:val="32"/>
          <w:szCs w:val="32"/>
          <w:shd w:val="clear" w:color="auto" w:fill="FFFFFF"/>
        </w:rPr>
        <w:t>Захряс майдан... захряс горбами, возами, кіньми, коровами, вівцями, волами, телятами, горшками, мисками, курми, вовною, лантухами, хмелем,</w:t>
      </w:r>
      <w:r w:rsidR="004B141D" w:rsidRPr="00695A49">
        <w:rPr>
          <w:rFonts w:ascii="Times New Roman" w:hAnsi="Times New Roman" w:cs="Times New Roman"/>
          <w:bCs/>
          <w:i/>
          <w:color w:val="000000"/>
          <w:sz w:val="32"/>
          <w:szCs w:val="32"/>
          <w:shd w:val="clear" w:color="auto" w:fill="FFFFFF"/>
        </w:rPr>
        <w:t xml:space="preserve"> </w:t>
      </w:r>
      <w:r w:rsidRPr="00695A49">
        <w:rPr>
          <w:rFonts w:ascii="Times New Roman" w:hAnsi="Times New Roman" w:cs="Times New Roman"/>
          <w:bCs/>
          <w:i/>
          <w:color w:val="000000"/>
          <w:sz w:val="32"/>
          <w:szCs w:val="32"/>
          <w:shd w:val="clear" w:color="auto" w:fill="FFFFFF"/>
        </w:rPr>
        <w:t>смушками,</w:t>
      </w:r>
      <w:r w:rsidR="004B141D" w:rsidRPr="00695A49">
        <w:rPr>
          <w:rFonts w:ascii="Times New Roman" w:hAnsi="Times New Roman" w:cs="Times New Roman"/>
          <w:bCs/>
          <w:i/>
          <w:color w:val="000000"/>
          <w:sz w:val="32"/>
          <w:szCs w:val="32"/>
          <w:shd w:val="clear" w:color="auto" w:fill="FFFFFF"/>
        </w:rPr>
        <w:t xml:space="preserve"> </w:t>
      </w:r>
      <w:r w:rsidRPr="00695A49">
        <w:rPr>
          <w:rFonts w:ascii="Times New Roman" w:hAnsi="Times New Roman" w:cs="Times New Roman"/>
          <w:bCs/>
          <w:i/>
          <w:color w:val="000000"/>
          <w:sz w:val="32"/>
          <w:szCs w:val="32"/>
          <w:shd w:val="clear" w:color="auto" w:fill="FFFFFF"/>
        </w:rPr>
        <w:t xml:space="preserve">матерією, чобітьми, цукерками, пряниками, квасом, пивом, руською гіркою, гребінками, косами, шкірами, ременем, чавунами, прядивом, хустками, полотном, дьогтем, дранчаками, </w:t>
      </w:r>
      <w:r w:rsidRPr="00695A49">
        <w:rPr>
          <w:rFonts w:ascii="Times New Roman" w:hAnsi="Times New Roman" w:cs="Times New Roman"/>
          <w:bCs/>
          <w:i/>
          <w:color w:val="000000"/>
          <w:sz w:val="32"/>
          <w:szCs w:val="32"/>
          <w:shd w:val="clear" w:color="auto" w:fill="FFFFFF"/>
        </w:rPr>
        <w:lastRenderedPageBreak/>
        <w:t>сорочками, спідницями, килимами, щетиною, дужками, рогами, шайками, воском, медом, малясом, таранею, оселедцями, ходами, яйцями, запасками, плахтами, пирогами, салом, м’ясом, ковбасою, смаженою рибою, ряднами, скринями, гвіздками, молотками, свинями, крамарями, циганами, баришниками, людьми, дітьми і сліпцями</w:t>
      </w:r>
      <w:r w:rsidRPr="00695A49">
        <w:rPr>
          <w:rStyle w:val="apple-converted-space"/>
          <w:rFonts w:ascii="Times New Roman" w:hAnsi="Times New Roman" w:cs="Times New Roman"/>
          <w:color w:val="000000"/>
          <w:sz w:val="32"/>
          <w:szCs w:val="32"/>
          <w:shd w:val="clear" w:color="auto" w:fill="FFFFFF"/>
        </w:rPr>
        <w:t xml:space="preserve"> (О. Вишня)</w:t>
      </w:r>
      <w:r w:rsidRPr="00695A49">
        <w:rPr>
          <w:rFonts w:ascii="Times New Roman" w:eastAsia="Times New Roman" w:hAnsi="Times New Roman" w:cs="Times New Roman"/>
          <w:i/>
          <w:sz w:val="32"/>
          <w:szCs w:val="32"/>
          <w:lang w:eastAsia="uk-UA"/>
        </w:rPr>
        <w:t xml:space="preserve">. </w:t>
      </w:r>
      <w:r w:rsidRPr="00695A49">
        <w:rPr>
          <w:rFonts w:ascii="Times New Roman" w:eastAsia="Times New Roman" w:hAnsi="Times New Roman" w:cs="Times New Roman"/>
          <w:sz w:val="32"/>
          <w:szCs w:val="32"/>
          <w:lang w:eastAsia="uk-UA"/>
        </w:rPr>
        <w:t xml:space="preserve">Піднесеність мовлення зростає, </w:t>
      </w:r>
      <w:r w:rsidR="005B3977">
        <w:rPr>
          <w:rFonts w:ascii="Times New Roman" w:eastAsia="Times New Roman" w:hAnsi="Times New Roman" w:cs="Times New Roman"/>
          <w:sz w:val="32"/>
          <w:szCs w:val="32"/>
          <w:lang w:eastAsia="uk-UA"/>
        </w:rPr>
        <w:t>коли складники об’єднані попарно</w:t>
      </w:r>
      <w:r w:rsidRPr="00695A49">
        <w:rPr>
          <w:rFonts w:ascii="Times New Roman" w:eastAsia="Times New Roman" w:hAnsi="Times New Roman" w:cs="Times New Roman"/>
          <w:sz w:val="32"/>
          <w:szCs w:val="32"/>
          <w:lang w:eastAsia="uk-UA"/>
        </w:rPr>
        <w:t xml:space="preserve">, на зразок: </w:t>
      </w:r>
      <w:r w:rsidRPr="00695A49">
        <w:rPr>
          <w:rFonts w:ascii="Times New Roman" w:hAnsi="Times New Roman" w:cs="Times New Roman"/>
          <w:bCs/>
          <w:i/>
          <w:iCs/>
          <w:color w:val="000000"/>
          <w:sz w:val="32"/>
          <w:szCs w:val="32"/>
          <w:shd w:val="clear" w:color="auto" w:fill="FFFFFF"/>
        </w:rPr>
        <w:t>Життя</w:t>
      </w:r>
      <w:r w:rsidRPr="00695A49">
        <w:rPr>
          <w:rFonts w:ascii="Times New Roman" w:hAnsi="Times New Roman" w:cs="Times New Roman"/>
          <w:color w:val="000000"/>
          <w:sz w:val="32"/>
          <w:szCs w:val="32"/>
          <w:shd w:val="clear" w:color="auto" w:fill="FFFFFF"/>
        </w:rPr>
        <w:t xml:space="preserve"> – </w:t>
      </w:r>
      <w:r w:rsidRPr="00695A49">
        <w:rPr>
          <w:rFonts w:ascii="Times New Roman" w:hAnsi="Times New Roman" w:cs="Times New Roman"/>
          <w:bCs/>
          <w:i/>
          <w:iCs/>
          <w:color w:val="000000"/>
          <w:sz w:val="32"/>
          <w:szCs w:val="32"/>
          <w:shd w:val="clear" w:color="auto" w:fill="FFFFFF"/>
        </w:rPr>
        <w:t>це ріка, в якій</w:t>
      </w:r>
      <w:r w:rsidRPr="00695A49">
        <w:rPr>
          <w:rStyle w:val="apple-converted-space"/>
          <w:rFonts w:ascii="Times New Roman" w:hAnsi="Times New Roman" w:cs="Times New Roman"/>
          <w:bCs/>
          <w:i/>
          <w:iCs/>
          <w:color w:val="000000"/>
          <w:sz w:val="32"/>
          <w:szCs w:val="32"/>
          <w:shd w:val="clear" w:color="auto" w:fill="FFFFFF"/>
        </w:rPr>
        <w:t xml:space="preserve"> </w:t>
      </w:r>
      <w:r w:rsidRPr="00695A49">
        <w:rPr>
          <w:rFonts w:ascii="Times New Roman" w:hAnsi="Times New Roman" w:cs="Times New Roman"/>
          <w:bCs/>
          <w:i/>
          <w:iCs/>
          <w:color w:val="000000"/>
          <w:sz w:val="32"/>
          <w:szCs w:val="32"/>
          <w:shd w:val="clear" w:color="auto" w:fill="FFFFFF"/>
        </w:rPr>
        <w:t>попутно й повально тече</w:t>
      </w:r>
      <w:r w:rsidRPr="00695A49">
        <w:rPr>
          <w:rStyle w:val="apple-converted-space"/>
          <w:rFonts w:ascii="Times New Roman" w:hAnsi="Times New Roman" w:cs="Times New Roman"/>
          <w:bCs/>
          <w:i/>
          <w:iCs/>
          <w:color w:val="000000"/>
          <w:sz w:val="32"/>
          <w:szCs w:val="32"/>
          <w:shd w:val="clear" w:color="auto" w:fill="FFFFFF"/>
        </w:rPr>
        <w:t xml:space="preserve"> </w:t>
      </w:r>
      <w:r w:rsidRPr="00695A49">
        <w:rPr>
          <w:rFonts w:ascii="Times New Roman" w:hAnsi="Times New Roman" w:cs="Times New Roman"/>
          <w:bCs/>
          <w:i/>
          <w:iCs/>
          <w:color w:val="000000"/>
          <w:sz w:val="32"/>
          <w:szCs w:val="32"/>
          <w:shd w:val="clear" w:color="auto" w:fill="FFFFFF"/>
        </w:rPr>
        <w:t>минувшина й теперішність, добро й зло, правда й кривда</w:t>
      </w:r>
      <w:r w:rsidRPr="00695A49">
        <w:rPr>
          <w:rStyle w:val="apple-converted-space"/>
          <w:rFonts w:ascii="Times New Roman" w:hAnsi="Times New Roman" w:cs="Times New Roman"/>
          <w:color w:val="000000"/>
          <w:sz w:val="32"/>
          <w:szCs w:val="32"/>
          <w:shd w:val="clear" w:color="auto" w:fill="FFFFFF"/>
        </w:rPr>
        <w:t xml:space="preserve"> </w:t>
      </w:r>
      <w:r w:rsidRPr="00695A49">
        <w:rPr>
          <w:rFonts w:ascii="Times New Roman" w:hAnsi="Times New Roman" w:cs="Times New Roman"/>
          <w:color w:val="000000"/>
          <w:sz w:val="32"/>
          <w:szCs w:val="32"/>
          <w:shd w:val="clear" w:color="auto" w:fill="FFFFFF"/>
        </w:rPr>
        <w:t>(І. Федорів)</w:t>
      </w:r>
      <w:r w:rsidRPr="00695A49">
        <w:rPr>
          <w:rFonts w:ascii="Times New Roman" w:eastAsia="Times New Roman" w:hAnsi="Times New Roman" w:cs="Times New Roman"/>
          <w:sz w:val="32"/>
          <w:szCs w:val="32"/>
          <w:lang w:eastAsia="uk-UA"/>
        </w:rPr>
        <w:t>. Кожен наступний член синонімічного ряду в художньому тексті посилює попередній.</w:t>
      </w:r>
      <w:r w:rsidRPr="00695A49">
        <w:rPr>
          <w:rFonts w:ascii="Times New Roman" w:hAnsi="Times New Roman" w:cs="Times New Roman"/>
          <w:sz w:val="32"/>
          <w:szCs w:val="32"/>
        </w:rPr>
        <w:t xml:space="preserve"> </w:t>
      </w:r>
      <w:r w:rsidRPr="00695A49">
        <w:rPr>
          <w:rFonts w:ascii="Times New Roman" w:eastAsia="Times New Roman" w:hAnsi="Times New Roman" w:cs="Times New Roman"/>
          <w:sz w:val="32"/>
          <w:szCs w:val="32"/>
          <w:lang w:eastAsia="uk-UA"/>
        </w:rPr>
        <w:t xml:space="preserve">У науковому та офіційно-діловому стилях однорідні ряди </w:t>
      </w:r>
      <w:r w:rsidR="004B141D" w:rsidRPr="00695A49">
        <w:rPr>
          <w:rFonts w:ascii="Times New Roman" w:eastAsia="Times New Roman" w:hAnsi="Times New Roman" w:cs="Times New Roman"/>
          <w:sz w:val="32"/>
          <w:szCs w:val="32"/>
          <w:lang w:eastAsia="uk-UA"/>
        </w:rPr>
        <w:t xml:space="preserve">переважно </w:t>
      </w:r>
      <w:r w:rsidRPr="00695A49">
        <w:rPr>
          <w:rFonts w:ascii="Times New Roman" w:eastAsia="Times New Roman" w:hAnsi="Times New Roman" w:cs="Times New Roman"/>
          <w:sz w:val="32"/>
          <w:szCs w:val="32"/>
          <w:lang w:eastAsia="uk-UA"/>
        </w:rPr>
        <w:t>іменникові та прикметникові; у публіцистичному</w:t>
      </w:r>
      <w:r w:rsidR="004B141D"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sz w:val="32"/>
          <w:szCs w:val="32"/>
          <w:lang w:eastAsia="uk-UA"/>
        </w:rPr>
        <w:t xml:space="preserve"> більше місце посідають дієслівні, часто вживаються узагальнюючі слова.</w:t>
      </w:r>
      <w:r w:rsidRPr="00695A49">
        <w:rPr>
          <w:rFonts w:ascii="Times New Roman" w:hAnsi="Times New Roman" w:cs="Times New Roman"/>
          <w:sz w:val="32"/>
          <w:szCs w:val="32"/>
        </w:rPr>
        <w:t xml:space="preserve"> Вони, як правило, називають найближче родове поняття, види якого й перелічуються однорідними членами. У художньому</w:t>
      </w:r>
      <w:r w:rsidR="008D3FDA" w:rsidRPr="00695A49">
        <w:rPr>
          <w:rFonts w:ascii="Times New Roman" w:hAnsi="Times New Roman" w:cs="Times New Roman"/>
          <w:sz w:val="32"/>
          <w:szCs w:val="32"/>
        </w:rPr>
        <w:t xml:space="preserve"> та</w:t>
      </w:r>
      <w:r w:rsidRPr="00695A49">
        <w:rPr>
          <w:rFonts w:ascii="Times New Roman" w:hAnsi="Times New Roman" w:cs="Times New Roman"/>
          <w:sz w:val="32"/>
          <w:szCs w:val="32"/>
        </w:rPr>
        <w:t xml:space="preserve"> публіцистичному мовленні узагальнюючими словами можуть бути і родові поняття, і дуже широкі за змістом слова (</w:t>
      </w:r>
      <w:r w:rsidRPr="00695A49">
        <w:rPr>
          <w:rFonts w:ascii="Times New Roman" w:hAnsi="Times New Roman" w:cs="Times New Roman"/>
          <w:i/>
          <w:iCs/>
          <w:sz w:val="32"/>
          <w:szCs w:val="32"/>
        </w:rPr>
        <w:t>всюди</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завжди</w:t>
      </w:r>
      <w:r w:rsidRPr="00695A49">
        <w:rPr>
          <w:rFonts w:ascii="Times New Roman" w:hAnsi="Times New Roman" w:cs="Times New Roman"/>
          <w:iCs/>
          <w:sz w:val="32"/>
          <w:szCs w:val="32"/>
        </w:rPr>
        <w:t xml:space="preserve">, </w:t>
      </w:r>
      <w:r w:rsidRPr="00695A49">
        <w:rPr>
          <w:rFonts w:ascii="Times New Roman" w:hAnsi="Times New Roman" w:cs="Times New Roman"/>
          <w:i/>
          <w:iCs/>
          <w:sz w:val="32"/>
          <w:szCs w:val="32"/>
        </w:rPr>
        <w:t>ніде</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ніколи</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ніхто</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ніщо</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скрізь</w:t>
      </w:r>
      <w:r w:rsidRPr="00695A49">
        <w:rPr>
          <w:rFonts w:ascii="Times New Roman" w:hAnsi="Times New Roman" w:cs="Times New Roman"/>
          <w:sz w:val="32"/>
          <w:szCs w:val="32"/>
        </w:rPr>
        <w:t xml:space="preserve">); узагальнюючі слова надають висловлюванню експресивного забарвлення, підкреслюють те, що окремо названо однорідними членами, наприклад: </w:t>
      </w:r>
      <w:r w:rsidRPr="00695A49">
        <w:rPr>
          <w:rFonts w:ascii="Times New Roman" w:hAnsi="Times New Roman" w:cs="Times New Roman"/>
          <w:i/>
          <w:iCs/>
          <w:sz w:val="32"/>
          <w:szCs w:val="32"/>
        </w:rPr>
        <w:t xml:space="preserve">Голос духа чути скрізь: По курних хатах мужицьких, По верстатах ремісницьких, По місцях недолі й сліз </w:t>
      </w:r>
      <w:r w:rsidRPr="00695A49">
        <w:rPr>
          <w:rFonts w:ascii="Times New Roman" w:hAnsi="Times New Roman" w:cs="Times New Roman"/>
          <w:iCs/>
          <w:sz w:val="32"/>
          <w:szCs w:val="32"/>
        </w:rPr>
        <w:t>(І. Франко)</w:t>
      </w:r>
      <w:r w:rsidRPr="00695A49">
        <w:rPr>
          <w:rFonts w:ascii="Times New Roman" w:hAnsi="Times New Roman" w:cs="Times New Roman"/>
          <w:i/>
          <w:iCs/>
          <w:sz w:val="32"/>
          <w:szCs w:val="32"/>
        </w:rPr>
        <w:t xml:space="preserve">. </w:t>
      </w:r>
      <w:r w:rsidRPr="00695A49">
        <w:rPr>
          <w:rFonts w:ascii="Times New Roman" w:hAnsi="Times New Roman" w:cs="Times New Roman"/>
          <w:iCs/>
          <w:sz w:val="32"/>
          <w:szCs w:val="32"/>
        </w:rPr>
        <w:t xml:space="preserve">Див. також: </w:t>
      </w:r>
      <w:r w:rsidRPr="00695A49">
        <w:rPr>
          <w:rFonts w:ascii="Times New Roman" w:hAnsi="Times New Roman" w:cs="Times New Roman"/>
          <w:i/>
          <w:iCs/>
          <w:sz w:val="32"/>
          <w:szCs w:val="32"/>
        </w:rPr>
        <w:t>ампліфікація</w:t>
      </w:r>
      <w:r w:rsidRPr="00695A49">
        <w:rPr>
          <w:rFonts w:ascii="Times New Roman" w:hAnsi="Times New Roman" w:cs="Times New Roman"/>
          <w:iCs/>
          <w:sz w:val="32"/>
          <w:szCs w:val="32"/>
        </w:rPr>
        <w:t xml:space="preserve">, </w:t>
      </w:r>
      <w:r w:rsidRPr="00695A49">
        <w:rPr>
          <w:rFonts w:ascii="Times New Roman" w:hAnsi="Times New Roman" w:cs="Times New Roman"/>
          <w:i/>
          <w:iCs/>
          <w:sz w:val="32"/>
          <w:szCs w:val="32"/>
        </w:rPr>
        <w:t>градація</w:t>
      </w:r>
      <w:r w:rsidRPr="00695A49">
        <w:rPr>
          <w:rFonts w:ascii="Times New Roman" w:hAnsi="Times New Roman" w:cs="Times New Roman"/>
          <w:iCs/>
          <w:sz w:val="32"/>
          <w:szCs w:val="32"/>
        </w:rPr>
        <w:t>.</w:t>
      </w:r>
    </w:p>
    <w:p w:rsidR="00313F8F" w:rsidRPr="00695A49" w:rsidRDefault="00313F8F" w:rsidP="00F64494">
      <w:pPr>
        <w:spacing w:after="0" w:line="240" w:lineRule="auto"/>
        <w:ind w:firstLine="709"/>
        <w:jc w:val="both"/>
        <w:rPr>
          <w:rFonts w:ascii="Times New Roman" w:eastAsia="Times New Roman" w:hAnsi="Times New Roman" w:cs="Times New Roman"/>
          <w:sz w:val="32"/>
          <w:szCs w:val="32"/>
          <w:lang w:eastAsia="uk-UA"/>
        </w:rPr>
      </w:pPr>
      <w:r w:rsidRPr="00695A49">
        <w:rPr>
          <w:rFonts w:ascii="Times New Roman" w:eastAsia="Times New Roman" w:hAnsi="Times New Roman" w:cs="Times New Roman"/>
          <w:b/>
          <w:sz w:val="32"/>
          <w:szCs w:val="32"/>
          <w:lang w:eastAsia="uk-UA"/>
        </w:rPr>
        <w:t>Односкладні речення</w:t>
      </w:r>
      <w:r w:rsidRPr="00695A49">
        <w:rPr>
          <w:rFonts w:ascii="Times New Roman" w:hAnsi="Times New Roman" w:cs="Times New Roman"/>
          <w:bCs/>
          <w:sz w:val="32"/>
          <w:szCs w:val="32"/>
        </w:rPr>
        <w:t xml:space="preserve"> – стилістично своєрідні синтаксичні одиниці, особливість яких полягає </w:t>
      </w:r>
      <w:r w:rsidR="005420D6">
        <w:rPr>
          <w:rFonts w:ascii="Times New Roman" w:hAnsi="Times New Roman" w:cs="Times New Roman"/>
          <w:bCs/>
          <w:sz w:val="32"/>
          <w:szCs w:val="32"/>
        </w:rPr>
        <w:t>в</w:t>
      </w:r>
      <w:r w:rsidRPr="00695A49">
        <w:rPr>
          <w:rFonts w:ascii="Times New Roman" w:hAnsi="Times New Roman" w:cs="Times New Roman"/>
          <w:bCs/>
          <w:sz w:val="32"/>
          <w:szCs w:val="32"/>
        </w:rPr>
        <w:t xml:space="preserve"> стислості та лаконічності; вживаються з неоднаковою активністю в різних стилях і жанрах мови. </w:t>
      </w:r>
      <w:r w:rsidRPr="00695A49">
        <w:rPr>
          <w:rFonts w:ascii="Times New Roman" w:eastAsia="Times New Roman" w:hAnsi="Times New Roman" w:cs="Times New Roman"/>
          <w:i/>
          <w:sz w:val="32"/>
          <w:szCs w:val="32"/>
          <w:lang w:eastAsia="uk-UA"/>
        </w:rPr>
        <w:t>Означено-особові речення</w:t>
      </w:r>
      <w:r w:rsidRPr="00695A49">
        <w:rPr>
          <w:rFonts w:ascii="Times New Roman" w:eastAsia="Times New Roman" w:hAnsi="Times New Roman" w:cs="Times New Roman"/>
          <w:sz w:val="32"/>
          <w:szCs w:val="32"/>
          <w:lang w:eastAsia="uk-UA"/>
        </w:rPr>
        <w:t xml:space="preserve">, для яких характерне перенесення акценту з виконавця на дію, пов’язані з емоційною мовою, посилюють експресію викладу і тому широко побутують у розмовному мовленні, художніх текстах, іноді публіцистичних, навчальному та популярному різновидах наукового стилю. Наприклад: </w:t>
      </w:r>
      <w:r w:rsidRPr="00695A49">
        <w:rPr>
          <w:rFonts w:ascii="Times New Roman" w:eastAsia="Times New Roman" w:hAnsi="Times New Roman" w:cs="Times New Roman"/>
          <w:i/>
          <w:sz w:val="32"/>
          <w:szCs w:val="32"/>
          <w:lang w:eastAsia="uk-UA"/>
        </w:rPr>
        <w:t>Любимо Вкраїну, та не сліпо, щирим серцем, чистою душею</w:t>
      </w:r>
      <w:r w:rsidRPr="00695A49">
        <w:rPr>
          <w:rFonts w:ascii="Times New Roman" w:eastAsia="Times New Roman" w:hAnsi="Times New Roman" w:cs="Times New Roman"/>
          <w:sz w:val="32"/>
          <w:szCs w:val="32"/>
          <w:lang w:eastAsia="uk-UA"/>
        </w:rPr>
        <w:t xml:space="preserve"> (О. Підсуха); </w:t>
      </w:r>
      <w:r w:rsidRPr="00695A49">
        <w:rPr>
          <w:rFonts w:ascii="Times New Roman" w:eastAsia="Times New Roman" w:hAnsi="Times New Roman" w:cs="Times New Roman"/>
          <w:i/>
          <w:sz w:val="32"/>
          <w:szCs w:val="32"/>
          <w:lang w:eastAsia="uk-UA"/>
        </w:rPr>
        <w:t>Задумайтеся про свою долю. Перегорніть сторінки свого життя, загляньте у майбутнє…</w:t>
      </w:r>
      <w:r w:rsidRPr="00695A49">
        <w:rPr>
          <w:rFonts w:ascii="Times New Roman" w:eastAsia="Times New Roman" w:hAnsi="Times New Roman" w:cs="Times New Roman"/>
          <w:sz w:val="32"/>
          <w:szCs w:val="32"/>
          <w:lang w:eastAsia="uk-UA"/>
        </w:rPr>
        <w:t xml:space="preserve">; </w:t>
      </w:r>
      <w:r w:rsidR="00F81281" w:rsidRPr="00695A49">
        <w:rPr>
          <w:rFonts w:ascii="Times New Roman" w:eastAsia="Times New Roman" w:hAnsi="Times New Roman" w:cs="Times New Roman"/>
          <w:i/>
          <w:sz w:val="32"/>
          <w:szCs w:val="32"/>
          <w:lang w:eastAsia="uk-UA"/>
        </w:rPr>
        <w:t>Вітаємо в</w:t>
      </w:r>
      <w:r w:rsidRPr="00695A49">
        <w:rPr>
          <w:rFonts w:ascii="Times New Roman" w:eastAsia="Times New Roman" w:hAnsi="Times New Roman" w:cs="Times New Roman"/>
          <w:i/>
          <w:sz w:val="32"/>
          <w:szCs w:val="32"/>
          <w:lang w:eastAsia="uk-UA"/>
        </w:rPr>
        <w:t>сіх уманчан зі Святом міста!</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 xml:space="preserve">Розглянемо особливі випадки вживання великої літери </w:t>
      </w:r>
      <w:r w:rsidRPr="00695A49">
        <w:rPr>
          <w:rFonts w:ascii="Times New Roman" w:eastAsia="Times New Roman" w:hAnsi="Times New Roman" w:cs="Times New Roman"/>
          <w:sz w:val="32"/>
          <w:szCs w:val="32"/>
          <w:lang w:eastAsia="uk-UA"/>
        </w:rPr>
        <w:t xml:space="preserve">чи </w:t>
      </w:r>
      <w:r w:rsidRPr="00695A49">
        <w:rPr>
          <w:rFonts w:ascii="Times New Roman" w:eastAsia="Times New Roman" w:hAnsi="Times New Roman" w:cs="Times New Roman"/>
          <w:i/>
          <w:sz w:val="32"/>
          <w:szCs w:val="32"/>
          <w:lang w:eastAsia="uk-UA"/>
        </w:rPr>
        <w:t>зробимо висновок</w:t>
      </w:r>
      <w:r w:rsidRPr="00695A49">
        <w:rPr>
          <w:rFonts w:ascii="Times New Roman" w:eastAsia="Times New Roman" w:hAnsi="Times New Roman" w:cs="Times New Roman"/>
          <w:sz w:val="32"/>
          <w:szCs w:val="32"/>
          <w:lang w:eastAsia="uk-UA"/>
        </w:rPr>
        <w:t>,</w:t>
      </w:r>
      <w:r w:rsidRPr="00695A49">
        <w:rPr>
          <w:rFonts w:ascii="Times New Roman" w:eastAsia="Times New Roman" w:hAnsi="Times New Roman" w:cs="Times New Roman"/>
          <w:i/>
          <w:sz w:val="32"/>
          <w:szCs w:val="32"/>
          <w:lang w:eastAsia="uk-UA"/>
        </w:rPr>
        <w:t xml:space="preserve"> зіставимо пропоновані положення…</w:t>
      </w:r>
      <w:r w:rsidRPr="00695A49">
        <w:rPr>
          <w:rFonts w:ascii="Times New Roman" w:eastAsia="Times New Roman" w:hAnsi="Times New Roman" w:cs="Times New Roman"/>
          <w:sz w:val="32"/>
          <w:szCs w:val="32"/>
          <w:lang w:eastAsia="uk-UA"/>
        </w:rPr>
        <w:t xml:space="preserve"> тощо. </w:t>
      </w:r>
      <w:r w:rsidRPr="00695A49">
        <w:rPr>
          <w:rFonts w:ascii="Times New Roman" w:eastAsia="Times New Roman" w:hAnsi="Times New Roman" w:cs="Times New Roman"/>
          <w:i/>
          <w:sz w:val="32"/>
          <w:szCs w:val="32"/>
          <w:lang w:eastAsia="uk-UA"/>
        </w:rPr>
        <w:t>Неозначено-особові речення</w:t>
      </w:r>
      <w:r w:rsidRPr="00695A49">
        <w:rPr>
          <w:rFonts w:ascii="Times New Roman" w:eastAsia="Times New Roman" w:hAnsi="Times New Roman" w:cs="Times New Roman"/>
          <w:sz w:val="32"/>
          <w:szCs w:val="32"/>
          <w:lang w:eastAsia="uk-UA"/>
        </w:rPr>
        <w:t xml:space="preserve">, в </w:t>
      </w:r>
      <w:r w:rsidRPr="00695A49">
        <w:rPr>
          <w:rFonts w:ascii="Times New Roman" w:eastAsia="Times New Roman" w:hAnsi="Times New Roman" w:cs="Times New Roman"/>
          <w:sz w:val="32"/>
          <w:szCs w:val="32"/>
          <w:lang w:eastAsia="uk-UA"/>
        </w:rPr>
        <w:lastRenderedPageBreak/>
        <w:t>яких стилістично важливим є сама дія, а не її джерело (суб’єкт), виступають міжстильовими конструкціями, однак значно поширені в розмовн</w:t>
      </w:r>
      <w:r w:rsidR="004B141D" w:rsidRPr="00695A49">
        <w:rPr>
          <w:rFonts w:ascii="Times New Roman" w:eastAsia="Times New Roman" w:hAnsi="Times New Roman" w:cs="Times New Roman"/>
          <w:sz w:val="32"/>
          <w:szCs w:val="32"/>
          <w:lang w:eastAsia="uk-UA"/>
        </w:rPr>
        <w:t>ому та художньому стилях, рідше</w:t>
      </w:r>
      <w:r w:rsidRPr="00695A49">
        <w:rPr>
          <w:rFonts w:ascii="Times New Roman" w:eastAsia="Times New Roman" w:hAnsi="Times New Roman" w:cs="Times New Roman"/>
          <w:sz w:val="32"/>
          <w:szCs w:val="32"/>
          <w:lang w:eastAsia="uk-UA"/>
        </w:rPr>
        <w:t xml:space="preserve"> в публіцистичному тощо. Наприклад: </w:t>
      </w:r>
      <w:r w:rsidRPr="00695A49">
        <w:rPr>
          <w:rFonts w:ascii="Times New Roman" w:eastAsia="Times New Roman" w:hAnsi="Times New Roman" w:cs="Times New Roman"/>
          <w:i/>
          <w:sz w:val="32"/>
          <w:szCs w:val="32"/>
          <w:lang w:eastAsia="uk-UA"/>
        </w:rPr>
        <w:t xml:space="preserve">Мене любили, я любив – і це найбільше в світі щастя </w:t>
      </w:r>
      <w:r w:rsidRPr="00695A49">
        <w:rPr>
          <w:rFonts w:ascii="Times New Roman" w:eastAsia="Times New Roman" w:hAnsi="Times New Roman" w:cs="Times New Roman"/>
          <w:sz w:val="32"/>
          <w:szCs w:val="32"/>
          <w:lang w:eastAsia="uk-UA"/>
        </w:rPr>
        <w:t xml:space="preserve">(М. Стельмах); </w:t>
      </w:r>
      <w:r w:rsidRPr="00695A49">
        <w:rPr>
          <w:rFonts w:ascii="Times New Roman" w:eastAsia="Times New Roman" w:hAnsi="Times New Roman" w:cs="Times New Roman"/>
          <w:i/>
          <w:sz w:val="32"/>
          <w:szCs w:val="32"/>
          <w:lang w:eastAsia="uk-UA"/>
        </w:rPr>
        <w:t>Кращих учнів відзначили грамотами</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Тут тренуються в бігові та стрибках</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Інверсією називають непрямий порядок слів у реченні</w:t>
      </w:r>
      <w:r w:rsidRPr="00695A49">
        <w:rPr>
          <w:rFonts w:ascii="Times New Roman" w:eastAsia="Times New Roman" w:hAnsi="Times New Roman" w:cs="Times New Roman"/>
          <w:sz w:val="32"/>
          <w:szCs w:val="32"/>
          <w:lang w:eastAsia="uk-UA"/>
        </w:rPr>
        <w:t>.</w:t>
      </w:r>
      <w:r w:rsidRPr="00695A49">
        <w:rPr>
          <w:rFonts w:ascii="Times New Roman" w:hAnsi="Times New Roman" w:cs="Times New Roman"/>
          <w:bCs/>
          <w:sz w:val="32"/>
          <w:szCs w:val="32"/>
        </w:rPr>
        <w:t xml:space="preserve"> </w:t>
      </w:r>
      <w:r w:rsidRPr="00695A49">
        <w:rPr>
          <w:rFonts w:ascii="Times New Roman" w:eastAsia="Times New Roman" w:hAnsi="Times New Roman" w:cs="Times New Roman"/>
          <w:i/>
          <w:sz w:val="32"/>
          <w:szCs w:val="32"/>
          <w:lang w:eastAsia="uk-UA"/>
        </w:rPr>
        <w:t>Узагальнено-особові речення</w:t>
      </w:r>
      <w:r w:rsidRPr="00695A49">
        <w:rPr>
          <w:rFonts w:ascii="Times New Roman" w:eastAsia="Times New Roman" w:hAnsi="Times New Roman" w:cs="Times New Roman"/>
          <w:sz w:val="32"/>
          <w:szCs w:val="32"/>
          <w:lang w:eastAsia="uk-UA"/>
        </w:rPr>
        <w:t>, в яких фраза і дія стосуються будь-якого моменту, містять загальні судження, здебільшого є компонентами розмовного мовлення та народн</w:t>
      </w:r>
      <w:r w:rsidR="004E79C0" w:rsidRPr="00695A49">
        <w:rPr>
          <w:rFonts w:ascii="Times New Roman" w:eastAsia="Times New Roman" w:hAnsi="Times New Roman" w:cs="Times New Roman"/>
          <w:sz w:val="32"/>
          <w:szCs w:val="32"/>
          <w:lang w:eastAsia="uk-UA"/>
        </w:rPr>
        <w:t xml:space="preserve">ої творчості, художнього стилю, </w:t>
      </w:r>
      <w:r w:rsidRPr="00695A49">
        <w:rPr>
          <w:rFonts w:ascii="Times New Roman" w:eastAsia="Times New Roman" w:hAnsi="Times New Roman" w:cs="Times New Roman"/>
          <w:sz w:val="32"/>
          <w:szCs w:val="32"/>
          <w:lang w:eastAsia="uk-UA"/>
        </w:rPr>
        <w:t>часто вживаються в афористичних структурах, прислів’ях, приказках для вираження узагальнення в образній формі</w:t>
      </w:r>
      <w:r w:rsidR="004E79C0" w:rsidRPr="00695A49">
        <w:rPr>
          <w:rFonts w:ascii="Times New Roman" w:eastAsia="Times New Roman" w:hAnsi="Times New Roman" w:cs="Times New Roman"/>
          <w:sz w:val="32"/>
          <w:szCs w:val="32"/>
          <w:lang w:eastAsia="uk-UA"/>
        </w:rPr>
        <w:t>, зокрема поетичній</w:t>
      </w:r>
      <w:r w:rsidRPr="00695A49">
        <w:rPr>
          <w:rFonts w:ascii="Times New Roman" w:eastAsia="Times New Roman" w:hAnsi="Times New Roman" w:cs="Times New Roman"/>
          <w:sz w:val="32"/>
          <w:szCs w:val="32"/>
          <w:lang w:eastAsia="uk-UA"/>
        </w:rPr>
        <w:t>:</w:t>
      </w:r>
      <w:r w:rsidRPr="00695A49">
        <w:rPr>
          <w:rFonts w:ascii="Times New Roman" w:eastAsia="Times New Roman" w:hAnsi="Times New Roman" w:cs="Times New Roman"/>
          <w:i/>
          <w:sz w:val="32"/>
          <w:szCs w:val="32"/>
          <w:lang w:eastAsia="uk-UA"/>
        </w:rPr>
        <w:t xml:space="preserve"> Згаяного часу не доженеш</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 xml:space="preserve">Що посієш, те й пожнеш </w:t>
      </w:r>
      <w:r w:rsidRPr="00695A49">
        <w:rPr>
          <w:rFonts w:ascii="Times New Roman" w:eastAsia="Times New Roman" w:hAnsi="Times New Roman" w:cs="Times New Roman"/>
          <w:sz w:val="32"/>
          <w:szCs w:val="32"/>
          <w:lang w:eastAsia="uk-UA"/>
        </w:rPr>
        <w:t xml:space="preserve">(З н. тв.); </w:t>
      </w:r>
      <w:r w:rsidRPr="00695A49">
        <w:rPr>
          <w:rFonts w:ascii="Times New Roman" w:eastAsia="Times New Roman" w:hAnsi="Times New Roman" w:cs="Times New Roman"/>
          <w:i/>
          <w:sz w:val="32"/>
          <w:szCs w:val="32"/>
          <w:lang w:eastAsia="uk-UA"/>
        </w:rPr>
        <w:t>І чужому научайтесь, й свого не цурайтесь</w:t>
      </w:r>
      <w:r w:rsidRPr="00695A49">
        <w:rPr>
          <w:rFonts w:ascii="Times New Roman" w:eastAsia="Times New Roman" w:hAnsi="Times New Roman" w:cs="Times New Roman"/>
          <w:sz w:val="32"/>
          <w:szCs w:val="32"/>
          <w:lang w:eastAsia="uk-UA"/>
        </w:rPr>
        <w:t xml:space="preserve">; </w:t>
      </w:r>
      <w:r w:rsidR="008C7C13" w:rsidRPr="00695A49">
        <w:rPr>
          <w:rFonts w:ascii="Times New Roman" w:eastAsia="Times New Roman" w:hAnsi="Times New Roman" w:cs="Times New Roman"/>
          <w:i/>
          <w:sz w:val="32"/>
          <w:szCs w:val="32"/>
          <w:lang w:eastAsia="uk-UA"/>
        </w:rPr>
        <w:t>І мене в сім’ї великій, В сім’ї вольній, новій, Не забудьте пом’янути Н</w:t>
      </w:r>
      <w:r w:rsidRPr="00695A49">
        <w:rPr>
          <w:rFonts w:ascii="Times New Roman" w:eastAsia="Times New Roman" w:hAnsi="Times New Roman" w:cs="Times New Roman"/>
          <w:i/>
          <w:sz w:val="32"/>
          <w:szCs w:val="32"/>
          <w:lang w:eastAsia="uk-UA"/>
        </w:rPr>
        <w:t>езлим, тихим словом</w:t>
      </w:r>
      <w:r w:rsidR="0001355F" w:rsidRPr="00695A49">
        <w:rPr>
          <w:rFonts w:ascii="Times New Roman" w:eastAsia="Times New Roman" w:hAnsi="Times New Roman" w:cs="Times New Roman"/>
          <w:sz w:val="32"/>
          <w:szCs w:val="32"/>
          <w:lang w:eastAsia="uk-UA"/>
        </w:rPr>
        <w:t xml:space="preserve"> (З тв. Т. Шевченка</w:t>
      </w:r>
      <w:r w:rsidRPr="00695A49">
        <w:rPr>
          <w:rFonts w:ascii="Times New Roman" w:eastAsia="Times New Roman" w:hAnsi="Times New Roman" w:cs="Times New Roman"/>
          <w:sz w:val="32"/>
          <w:szCs w:val="32"/>
          <w:lang w:eastAsia="uk-UA"/>
        </w:rPr>
        <w:t>)</w:t>
      </w:r>
      <w:r w:rsidR="008D3FDA" w:rsidRPr="00695A49">
        <w:rPr>
          <w:rFonts w:ascii="Times New Roman" w:eastAsia="Times New Roman" w:hAnsi="Times New Roman" w:cs="Times New Roman"/>
          <w:sz w:val="32"/>
          <w:szCs w:val="32"/>
          <w:lang w:eastAsia="uk-UA"/>
        </w:rPr>
        <w:t>;</w:t>
      </w:r>
      <w:r w:rsidRPr="00695A49">
        <w:rPr>
          <w:rFonts w:ascii="Times New Roman" w:eastAsia="Times New Roman" w:hAnsi="Times New Roman" w:cs="Times New Roman"/>
          <w:sz w:val="32"/>
          <w:szCs w:val="32"/>
          <w:lang w:eastAsia="uk-UA"/>
        </w:rPr>
        <w:t xml:space="preserve"> а також уживаються в науковій літературі, на зразок: </w:t>
      </w:r>
      <w:r w:rsidRPr="00695A49">
        <w:rPr>
          <w:rFonts w:ascii="Times New Roman" w:eastAsia="Times New Roman" w:hAnsi="Times New Roman" w:cs="Times New Roman"/>
          <w:i/>
          <w:sz w:val="32"/>
          <w:szCs w:val="32"/>
          <w:lang w:eastAsia="uk-UA"/>
        </w:rPr>
        <w:t>Беремо пробірку, наливаємо дистильованої води</w:t>
      </w:r>
      <w:r w:rsidRPr="00695A49">
        <w:rPr>
          <w:rFonts w:ascii="Times New Roman" w:eastAsia="Times New Roman" w:hAnsi="Times New Roman" w:cs="Times New Roman"/>
          <w:sz w:val="32"/>
          <w:szCs w:val="32"/>
          <w:lang w:eastAsia="uk-UA"/>
        </w:rPr>
        <w:t xml:space="preserve">… </w:t>
      </w:r>
      <w:r w:rsidR="00380090" w:rsidRPr="00695A49">
        <w:rPr>
          <w:rFonts w:ascii="Times New Roman" w:eastAsia="Times New Roman" w:hAnsi="Times New Roman" w:cs="Times New Roman"/>
          <w:sz w:val="32"/>
          <w:szCs w:val="32"/>
          <w:lang w:eastAsia="uk-UA"/>
        </w:rPr>
        <w:t>й под</w:t>
      </w:r>
      <w:r w:rsidRPr="00695A49">
        <w:rPr>
          <w:rFonts w:ascii="Times New Roman" w:eastAsia="Times New Roman" w:hAnsi="Times New Roman" w:cs="Times New Roman"/>
          <w:sz w:val="32"/>
          <w:szCs w:val="32"/>
          <w:lang w:eastAsia="uk-UA"/>
        </w:rPr>
        <w:t>.</w:t>
      </w:r>
      <w:r w:rsidRPr="00695A49">
        <w:rPr>
          <w:rFonts w:ascii="Times New Roman" w:hAnsi="Times New Roman" w:cs="Times New Roman"/>
          <w:bCs/>
          <w:sz w:val="32"/>
          <w:szCs w:val="32"/>
        </w:rPr>
        <w:t xml:space="preserve"> </w:t>
      </w:r>
      <w:r w:rsidRPr="00695A49">
        <w:rPr>
          <w:rFonts w:ascii="Times New Roman" w:eastAsia="Times New Roman" w:hAnsi="Times New Roman" w:cs="Times New Roman"/>
          <w:sz w:val="32"/>
          <w:szCs w:val="32"/>
          <w:lang w:eastAsia="uk-UA"/>
        </w:rPr>
        <w:t xml:space="preserve">Найрізноманітніші за функціями – </w:t>
      </w:r>
      <w:r w:rsidRPr="00695A49">
        <w:rPr>
          <w:rFonts w:ascii="Times New Roman" w:eastAsia="Times New Roman" w:hAnsi="Times New Roman" w:cs="Times New Roman"/>
          <w:i/>
          <w:sz w:val="32"/>
          <w:szCs w:val="32"/>
          <w:lang w:eastAsia="uk-UA"/>
        </w:rPr>
        <w:t>інфінітивні речення</w:t>
      </w:r>
      <w:r w:rsidRPr="00695A49">
        <w:rPr>
          <w:rFonts w:ascii="Times New Roman" w:eastAsia="Times New Roman" w:hAnsi="Times New Roman" w:cs="Times New Roman"/>
          <w:sz w:val="32"/>
          <w:szCs w:val="32"/>
          <w:lang w:eastAsia="uk-UA"/>
        </w:rPr>
        <w:t xml:space="preserve">, їм властива спонукально-питальна модальність. В офіційно-діловому (державно-управлінська сфера) та публіцистичному стилях вони мають відтінок наказовості, категоричності, невідворотності, неминучості чи побажання, прохання, застереження, заклику, сумніву, непевності тощо. Наприклад: </w:t>
      </w:r>
      <w:r w:rsidRPr="00695A49">
        <w:rPr>
          <w:rFonts w:ascii="Times New Roman" w:eastAsia="Times New Roman" w:hAnsi="Times New Roman" w:cs="Times New Roman"/>
          <w:i/>
          <w:sz w:val="32"/>
          <w:szCs w:val="32"/>
          <w:lang w:eastAsia="uk-UA"/>
        </w:rPr>
        <w:t>Не смітити</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Слухати уважно!</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Зобов’язати студентську раду залучити до громадських робіт усю групу</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Бути Умані чистим містом!</w:t>
      </w:r>
      <w:r w:rsidRPr="00695A49">
        <w:rPr>
          <w:rFonts w:ascii="Times New Roman" w:eastAsia="Times New Roman" w:hAnsi="Times New Roman" w:cs="Times New Roman"/>
          <w:sz w:val="32"/>
          <w:szCs w:val="32"/>
          <w:lang w:eastAsia="uk-UA"/>
        </w:rPr>
        <w:t>;</w:t>
      </w:r>
      <w:r w:rsidRPr="00695A49">
        <w:rPr>
          <w:rFonts w:ascii="Times New Roman" w:eastAsia="Times New Roman" w:hAnsi="Times New Roman" w:cs="Times New Roman"/>
          <w:i/>
          <w:sz w:val="32"/>
          <w:szCs w:val="32"/>
          <w:lang w:eastAsia="uk-UA"/>
        </w:rPr>
        <w:t xml:space="preserve"> Жити й працювати по-сучасному!</w:t>
      </w:r>
      <w:r w:rsidRPr="00695A49">
        <w:rPr>
          <w:rFonts w:ascii="Times New Roman" w:eastAsia="Times New Roman" w:hAnsi="Times New Roman" w:cs="Times New Roman"/>
          <w:sz w:val="32"/>
          <w:szCs w:val="32"/>
          <w:lang w:eastAsia="uk-UA"/>
        </w:rPr>
        <w:t xml:space="preserve"> і т. ін. У художньому </w:t>
      </w:r>
      <w:r w:rsidR="00380090" w:rsidRPr="00695A49">
        <w:rPr>
          <w:rFonts w:ascii="Times New Roman" w:eastAsia="Times New Roman" w:hAnsi="Times New Roman" w:cs="Times New Roman"/>
          <w:sz w:val="32"/>
          <w:szCs w:val="32"/>
          <w:lang w:eastAsia="uk-UA"/>
        </w:rPr>
        <w:t xml:space="preserve">мовленні </w:t>
      </w:r>
      <w:r w:rsidRPr="00695A49">
        <w:rPr>
          <w:rFonts w:ascii="Times New Roman" w:eastAsia="Times New Roman" w:hAnsi="Times New Roman" w:cs="Times New Roman"/>
          <w:sz w:val="32"/>
          <w:szCs w:val="32"/>
          <w:lang w:eastAsia="uk-UA"/>
        </w:rPr>
        <w:t xml:space="preserve">– використовуються для вираження психологічно напруженої, емоціогенної ситуації, сумнівів, наприклад: </w:t>
      </w:r>
      <w:r w:rsidRPr="00695A49">
        <w:rPr>
          <w:rFonts w:ascii="Times New Roman" w:eastAsia="Times New Roman" w:hAnsi="Times New Roman" w:cs="Times New Roman"/>
          <w:i/>
          <w:sz w:val="32"/>
          <w:szCs w:val="32"/>
          <w:lang w:eastAsia="uk-UA"/>
        </w:rPr>
        <w:t>Проти рожна перти, проти хвиль плисти, сміло аж до смерті хрест важкий нести!</w:t>
      </w:r>
      <w:r w:rsidRPr="00695A49">
        <w:rPr>
          <w:rFonts w:ascii="Times New Roman" w:eastAsia="Times New Roman" w:hAnsi="Times New Roman" w:cs="Times New Roman"/>
          <w:sz w:val="32"/>
          <w:szCs w:val="32"/>
          <w:lang w:eastAsia="uk-UA"/>
        </w:rPr>
        <w:t xml:space="preserve"> (І. Франко);</w:t>
      </w:r>
      <w:r w:rsidRPr="00695A49">
        <w:rPr>
          <w:rFonts w:ascii="Times New Roman" w:eastAsia="Times New Roman" w:hAnsi="Times New Roman" w:cs="Times New Roman"/>
          <w:i/>
          <w:sz w:val="32"/>
          <w:szCs w:val="32"/>
          <w:lang w:eastAsia="uk-UA"/>
        </w:rPr>
        <w:t xml:space="preserve"> Бути чи не бути?</w:t>
      </w:r>
      <w:r w:rsidR="004739A3" w:rsidRPr="00695A49">
        <w:rPr>
          <w:rFonts w:ascii="Times New Roman" w:eastAsia="Times New Roman" w:hAnsi="Times New Roman" w:cs="Times New Roman"/>
          <w:i/>
          <w:sz w:val="32"/>
          <w:szCs w:val="32"/>
          <w:lang w:eastAsia="uk-UA"/>
        </w:rPr>
        <w:t xml:space="preserve"> </w:t>
      </w:r>
      <w:r w:rsidRPr="00695A49">
        <w:rPr>
          <w:rFonts w:ascii="Times New Roman" w:eastAsia="Times New Roman" w:hAnsi="Times New Roman" w:cs="Times New Roman"/>
          <w:sz w:val="32"/>
          <w:szCs w:val="32"/>
          <w:lang w:eastAsia="uk-UA"/>
        </w:rPr>
        <w:t>(Шекспір).</w:t>
      </w:r>
      <w:r w:rsidRPr="00695A49">
        <w:rPr>
          <w:rFonts w:ascii="Times New Roman" w:hAnsi="Times New Roman" w:cs="Times New Roman"/>
          <w:bCs/>
          <w:sz w:val="32"/>
          <w:szCs w:val="32"/>
        </w:rPr>
        <w:t xml:space="preserve"> </w:t>
      </w:r>
      <w:r w:rsidRPr="00695A49">
        <w:rPr>
          <w:rFonts w:ascii="Times New Roman" w:eastAsia="Times New Roman" w:hAnsi="Times New Roman" w:cs="Times New Roman"/>
          <w:sz w:val="32"/>
          <w:szCs w:val="32"/>
          <w:lang w:eastAsia="uk-UA"/>
        </w:rPr>
        <w:t xml:space="preserve">Найбільш стилістично навантажені </w:t>
      </w:r>
      <w:r w:rsidRPr="00695A49">
        <w:rPr>
          <w:rFonts w:ascii="Times New Roman" w:eastAsia="Times New Roman" w:hAnsi="Times New Roman" w:cs="Times New Roman"/>
          <w:i/>
          <w:sz w:val="32"/>
          <w:szCs w:val="32"/>
          <w:lang w:eastAsia="uk-UA"/>
        </w:rPr>
        <w:t>безособові речення</w:t>
      </w:r>
      <w:r w:rsidRPr="00695A49">
        <w:rPr>
          <w:rFonts w:ascii="Times New Roman" w:eastAsia="Times New Roman" w:hAnsi="Times New Roman" w:cs="Times New Roman"/>
          <w:sz w:val="32"/>
          <w:szCs w:val="32"/>
          <w:lang w:eastAsia="uk-UA"/>
        </w:rPr>
        <w:t>, головний член яких означає дію, фізичний чи</w:t>
      </w:r>
      <w:r w:rsidR="00380090" w:rsidRPr="00695A49">
        <w:rPr>
          <w:rFonts w:ascii="Times New Roman" w:eastAsia="Times New Roman" w:hAnsi="Times New Roman" w:cs="Times New Roman"/>
          <w:sz w:val="32"/>
          <w:szCs w:val="32"/>
          <w:lang w:eastAsia="uk-UA"/>
        </w:rPr>
        <w:t xml:space="preserve"> психічний стан особи, незалежно</w:t>
      </w:r>
      <w:r w:rsidRPr="00695A49">
        <w:rPr>
          <w:rFonts w:ascii="Times New Roman" w:eastAsia="Times New Roman" w:hAnsi="Times New Roman" w:cs="Times New Roman"/>
          <w:sz w:val="32"/>
          <w:szCs w:val="32"/>
          <w:lang w:eastAsia="uk-UA"/>
        </w:rPr>
        <w:t xml:space="preserve"> від її волі, вони передають зміст знеособлено, наголошують на результаті дії, як-от: </w:t>
      </w:r>
      <w:r w:rsidR="004739A3" w:rsidRPr="00695A49">
        <w:rPr>
          <w:rFonts w:ascii="Times New Roman" w:eastAsia="Times New Roman" w:hAnsi="Times New Roman" w:cs="Times New Roman"/>
          <w:i/>
          <w:sz w:val="32"/>
          <w:szCs w:val="32"/>
          <w:lang w:eastAsia="uk-UA"/>
        </w:rPr>
        <w:t>Дощить</w:t>
      </w:r>
      <w:r w:rsidR="004739A3" w:rsidRPr="00695A49">
        <w:rPr>
          <w:rFonts w:ascii="Times New Roman" w:eastAsia="Times New Roman" w:hAnsi="Times New Roman" w:cs="Times New Roman"/>
          <w:sz w:val="32"/>
          <w:szCs w:val="32"/>
          <w:lang w:eastAsia="uk-UA"/>
        </w:rPr>
        <w:t>;</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Мені не спиться</w:t>
      </w:r>
      <w:r w:rsidRPr="00695A49">
        <w:rPr>
          <w:rFonts w:ascii="Times New Roman" w:eastAsia="Times New Roman" w:hAnsi="Times New Roman" w:cs="Times New Roman"/>
          <w:sz w:val="32"/>
          <w:szCs w:val="32"/>
          <w:lang w:eastAsia="uk-UA"/>
        </w:rPr>
        <w:t xml:space="preserve"> тощо</w:t>
      </w:r>
      <w:r w:rsidRPr="00695A49">
        <w:rPr>
          <w:rFonts w:ascii="Times New Roman" w:eastAsia="Times New Roman" w:hAnsi="Times New Roman" w:cs="Times New Roman"/>
          <w:i/>
          <w:sz w:val="32"/>
          <w:szCs w:val="32"/>
          <w:lang w:eastAsia="uk-UA"/>
        </w:rPr>
        <w:t>.</w:t>
      </w:r>
      <w:r w:rsidRPr="00695A49">
        <w:rPr>
          <w:rFonts w:ascii="Times New Roman" w:eastAsia="Times New Roman" w:hAnsi="Times New Roman" w:cs="Times New Roman"/>
          <w:sz w:val="32"/>
          <w:szCs w:val="32"/>
          <w:lang w:eastAsia="uk-UA"/>
        </w:rPr>
        <w:t xml:space="preserve"> Офіційно-діловий та науковий стилі віддають перевагу </w:t>
      </w:r>
      <w:r w:rsidRPr="00695A49">
        <w:rPr>
          <w:rFonts w:ascii="Times New Roman" w:eastAsia="Times New Roman" w:hAnsi="Times New Roman" w:cs="Times New Roman"/>
          <w:i/>
          <w:sz w:val="32"/>
          <w:szCs w:val="32"/>
          <w:lang w:eastAsia="uk-UA"/>
        </w:rPr>
        <w:t>конструкціям</w:t>
      </w:r>
      <w:r w:rsidRPr="00695A49">
        <w:rPr>
          <w:rFonts w:ascii="Times New Roman" w:eastAsia="Times New Roman" w:hAnsi="Times New Roman" w:cs="Times New Roman"/>
          <w:b/>
          <w:sz w:val="32"/>
          <w:szCs w:val="32"/>
          <w:lang w:eastAsia="uk-UA"/>
        </w:rPr>
        <w:t xml:space="preserve"> </w:t>
      </w:r>
      <w:r w:rsidRPr="00695A49">
        <w:rPr>
          <w:rFonts w:ascii="Times New Roman" w:eastAsia="Times New Roman" w:hAnsi="Times New Roman" w:cs="Times New Roman"/>
          <w:sz w:val="32"/>
          <w:szCs w:val="32"/>
          <w:lang w:eastAsia="uk-UA"/>
        </w:rPr>
        <w:t xml:space="preserve">на </w:t>
      </w:r>
      <w:r w:rsidRPr="00695A49">
        <w:rPr>
          <w:rFonts w:ascii="Times New Roman" w:eastAsia="Times New Roman" w:hAnsi="Times New Roman" w:cs="Times New Roman"/>
          <w:i/>
          <w:sz w:val="32"/>
          <w:szCs w:val="32"/>
          <w:lang w:eastAsia="uk-UA"/>
        </w:rPr>
        <w:t>но-</w:t>
      </w:r>
      <w:r w:rsidRPr="00695A49">
        <w:rPr>
          <w:rFonts w:ascii="Times New Roman" w:eastAsia="Times New Roman" w:hAnsi="Times New Roman" w:cs="Times New Roman"/>
          <w:sz w:val="32"/>
          <w:szCs w:val="32"/>
          <w:lang w:eastAsia="uk-UA"/>
        </w:rPr>
        <w:t>,</w:t>
      </w:r>
      <w:r w:rsidRPr="00695A49">
        <w:rPr>
          <w:rFonts w:ascii="Times New Roman" w:eastAsia="Times New Roman" w:hAnsi="Times New Roman" w:cs="Times New Roman"/>
          <w:b/>
          <w:sz w:val="32"/>
          <w:szCs w:val="32"/>
          <w:lang w:eastAsia="uk-UA"/>
        </w:rPr>
        <w:t xml:space="preserve"> </w:t>
      </w:r>
      <w:r w:rsidRPr="00695A49">
        <w:rPr>
          <w:rFonts w:ascii="Times New Roman" w:eastAsia="Times New Roman" w:hAnsi="Times New Roman" w:cs="Times New Roman"/>
          <w:i/>
          <w:sz w:val="32"/>
          <w:szCs w:val="32"/>
          <w:lang w:eastAsia="uk-UA"/>
        </w:rPr>
        <w:t>то-</w:t>
      </w:r>
      <w:r w:rsidRPr="00695A49">
        <w:rPr>
          <w:rFonts w:ascii="Times New Roman" w:eastAsia="Times New Roman" w:hAnsi="Times New Roman" w:cs="Times New Roman"/>
          <w:sz w:val="32"/>
          <w:szCs w:val="32"/>
          <w:lang w:eastAsia="uk-UA"/>
        </w:rPr>
        <w:t>, які виражають насл</w:t>
      </w:r>
      <w:r w:rsidR="00380090" w:rsidRPr="00695A49">
        <w:rPr>
          <w:rFonts w:ascii="Times New Roman" w:eastAsia="Times New Roman" w:hAnsi="Times New Roman" w:cs="Times New Roman"/>
          <w:sz w:val="32"/>
          <w:szCs w:val="32"/>
          <w:lang w:eastAsia="uk-UA"/>
        </w:rPr>
        <w:t>ідки подій і процесів</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Питання порушено</w:t>
      </w:r>
      <w:r w:rsidRPr="00695A49">
        <w:rPr>
          <w:rFonts w:ascii="Times New Roman" w:eastAsia="Times New Roman" w:hAnsi="Times New Roman" w:cs="Times New Roman"/>
          <w:sz w:val="32"/>
          <w:szCs w:val="32"/>
          <w:lang w:eastAsia="uk-UA"/>
        </w:rPr>
        <w:t xml:space="preserve">; </w:t>
      </w:r>
      <w:r w:rsidR="00ED0FE4" w:rsidRPr="00695A49">
        <w:rPr>
          <w:rFonts w:ascii="Times New Roman" w:eastAsia="Times New Roman" w:hAnsi="Times New Roman" w:cs="Times New Roman"/>
          <w:i/>
          <w:sz w:val="32"/>
          <w:szCs w:val="32"/>
          <w:lang w:eastAsia="uk-UA"/>
        </w:rPr>
        <w:t>Р</w:t>
      </w:r>
      <w:r w:rsidRPr="00695A49">
        <w:rPr>
          <w:rFonts w:ascii="Times New Roman" w:eastAsia="Times New Roman" w:hAnsi="Times New Roman" w:cs="Times New Roman"/>
          <w:i/>
          <w:sz w:val="32"/>
          <w:szCs w:val="32"/>
          <w:lang w:eastAsia="uk-UA"/>
        </w:rPr>
        <w:t>езультати уточнено</w:t>
      </w:r>
      <w:r w:rsidR="00380090" w:rsidRPr="00695A49">
        <w:rPr>
          <w:rFonts w:ascii="Times New Roman" w:eastAsia="Times New Roman" w:hAnsi="Times New Roman" w:cs="Times New Roman"/>
          <w:sz w:val="32"/>
          <w:szCs w:val="32"/>
          <w:lang w:eastAsia="uk-UA"/>
        </w:rPr>
        <w:t>. В</w:t>
      </w:r>
      <w:r w:rsidRPr="00695A49">
        <w:rPr>
          <w:rFonts w:ascii="Times New Roman" w:eastAsia="Times New Roman" w:hAnsi="Times New Roman" w:cs="Times New Roman"/>
          <w:sz w:val="32"/>
          <w:szCs w:val="32"/>
          <w:lang w:eastAsia="uk-UA"/>
        </w:rPr>
        <w:t xml:space="preserve"> науковому стилі безособові речення стають головними у </w:t>
      </w:r>
      <w:r w:rsidRPr="00695A49">
        <w:rPr>
          <w:rFonts w:ascii="Times New Roman" w:eastAsia="Times New Roman" w:hAnsi="Times New Roman" w:cs="Times New Roman"/>
          <w:sz w:val="32"/>
          <w:szCs w:val="32"/>
          <w:lang w:eastAsia="uk-UA"/>
        </w:rPr>
        <w:lastRenderedPageBreak/>
        <w:t>складнопідрядних. Художній стиль використовує ці типи речень у пейзажних описах з відтінком стихійності, невідомості причин вини</w:t>
      </w:r>
      <w:r w:rsidR="00ED0FE4" w:rsidRPr="00695A49">
        <w:rPr>
          <w:rFonts w:ascii="Times New Roman" w:eastAsia="Times New Roman" w:hAnsi="Times New Roman" w:cs="Times New Roman"/>
          <w:sz w:val="32"/>
          <w:szCs w:val="32"/>
          <w:lang w:eastAsia="uk-UA"/>
        </w:rPr>
        <w:t>кнення, в авторських роздумах, у</w:t>
      </w:r>
      <w:r w:rsidRPr="00695A49">
        <w:rPr>
          <w:rFonts w:ascii="Times New Roman" w:eastAsia="Times New Roman" w:hAnsi="Times New Roman" w:cs="Times New Roman"/>
          <w:sz w:val="32"/>
          <w:szCs w:val="32"/>
          <w:lang w:eastAsia="uk-UA"/>
        </w:rPr>
        <w:t xml:space="preserve"> мові персонажів. Наприклад: </w:t>
      </w:r>
      <w:r w:rsidRPr="00695A49">
        <w:rPr>
          <w:rFonts w:ascii="Times New Roman" w:eastAsia="Times New Roman" w:hAnsi="Times New Roman" w:cs="Times New Roman"/>
          <w:i/>
          <w:sz w:val="32"/>
          <w:szCs w:val="32"/>
          <w:lang w:eastAsia="uk-UA"/>
        </w:rPr>
        <w:t>Тим часом розвиднялося, світало</w:t>
      </w:r>
      <w:r w:rsidRPr="00695A49">
        <w:rPr>
          <w:rFonts w:ascii="Times New Roman" w:eastAsia="Times New Roman" w:hAnsi="Times New Roman" w:cs="Times New Roman"/>
          <w:sz w:val="32"/>
          <w:szCs w:val="32"/>
          <w:lang w:eastAsia="uk-UA"/>
        </w:rPr>
        <w:t xml:space="preserve"> (М. Рильський); </w:t>
      </w:r>
      <w:r w:rsidRPr="00695A49">
        <w:rPr>
          <w:rFonts w:ascii="Times New Roman" w:eastAsia="Times New Roman" w:hAnsi="Times New Roman" w:cs="Times New Roman"/>
          <w:i/>
          <w:sz w:val="32"/>
          <w:szCs w:val="32"/>
          <w:lang w:eastAsia="uk-UA"/>
        </w:rPr>
        <w:t>І світає, і смеркає, День Божий минає…</w:t>
      </w:r>
      <w:r w:rsidRPr="00695A49">
        <w:rPr>
          <w:rFonts w:ascii="Times New Roman" w:eastAsia="Times New Roman" w:hAnsi="Times New Roman" w:cs="Times New Roman"/>
          <w:sz w:val="32"/>
          <w:szCs w:val="32"/>
          <w:lang w:eastAsia="uk-UA"/>
        </w:rPr>
        <w:t xml:space="preserve"> (Т. Шевченко); </w:t>
      </w:r>
      <w:r w:rsidRPr="00695A49">
        <w:rPr>
          <w:rFonts w:ascii="Times New Roman" w:eastAsia="Times New Roman" w:hAnsi="Times New Roman" w:cs="Times New Roman"/>
          <w:i/>
          <w:sz w:val="32"/>
          <w:szCs w:val="32"/>
          <w:lang w:eastAsia="uk-UA"/>
        </w:rPr>
        <w:t>Сумно і смутно людині, коли висихає і сліпне уява…</w:t>
      </w:r>
      <w:r w:rsidRPr="00695A49">
        <w:rPr>
          <w:rFonts w:ascii="Times New Roman" w:eastAsia="Times New Roman" w:hAnsi="Times New Roman" w:cs="Times New Roman"/>
          <w:sz w:val="32"/>
          <w:szCs w:val="32"/>
          <w:lang w:eastAsia="uk-UA"/>
        </w:rPr>
        <w:t xml:space="preserve"> (О. Довженко).</w:t>
      </w:r>
      <w:r w:rsidRPr="00695A49">
        <w:rPr>
          <w:rFonts w:ascii="Times New Roman" w:hAnsi="Times New Roman" w:cs="Times New Roman"/>
          <w:bCs/>
          <w:sz w:val="32"/>
          <w:szCs w:val="32"/>
        </w:rPr>
        <w:t xml:space="preserve"> </w:t>
      </w:r>
      <w:r w:rsidRPr="00695A49">
        <w:rPr>
          <w:rFonts w:ascii="Times New Roman" w:eastAsia="Times New Roman" w:hAnsi="Times New Roman" w:cs="Times New Roman"/>
          <w:i/>
          <w:sz w:val="32"/>
          <w:szCs w:val="32"/>
          <w:lang w:eastAsia="uk-UA"/>
        </w:rPr>
        <w:t>Номінативні речення</w:t>
      </w:r>
      <w:r w:rsidRPr="00695A49">
        <w:rPr>
          <w:rFonts w:ascii="Times New Roman" w:hAnsi="Times New Roman" w:cs="Times New Roman"/>
          <w:bCs/>
          <w:sz w:val="32"/>
          <w:szCs w:val="32"/>
        </w:rPr>
        <w:t xml:space="preserve"> – поліфункціональні конструкції з досить широкою сферою стилістичного вживання.</w:t>
      </w:r>
      <w:r w:rsidRPr="00695A49">
        <w:rPr>
          <w:rFonts w:ascii="Times New Roman" w:eastAsia="Times New Roman" w:hAnsi="Times New Roman" w:cs="Times New Roman"/>
          <w:sz w:val="32"/>
          <w:szCs w:val="32"/>
          <w:lang w:eastAsia="uk-UA"/>
        </w:rPr>
        <w:t xml:space="preserve"> Розрізняють: буттєво (власне) номінативні: </w:t>
      </w:r>
      <w:r w:rsidRPr="00695A49">
        <w:rPr>
          <w:rFonts w:ascii="Times New Roman" w:eastAsia="Times New Roman" w:hAnsi="Times New Roman" w:cs="Times New Roman"/>
          <w:i/>
          <w:sz w:val="32"/>
          <w:szCs w:val="32"/>
          <w:lang w:eastAsia="uk-UA"/>
        </w:rPr>
        <w:t>Руїни, попіл, згарища, пустка, розбомблені міста й села, сироти, вдови, утрачені надії й марні сподівання</w:t>
      </w:r>
      <w:r w:rsidRPr="00695A49">
        <w:rPr>
          <w:rFonts w:ascii="Times New Roman" w:eastAsia="Times New Roman" w:hAnsi="Times New Roman" w:cs="Times New Roman"/>
          <w:sz w:val="32"/>
          <w:szCs w:val="32"/>
          <w:lang w:eastAsia="uk-UA"/>
        </w:rPr>
        <w:t xml:space="preserve"> (Н. Рибак); вказівні номінативні: </w:t>
      </w:r>
      <w:r w:rsidRPr="00695A49">
        <w:rPr>
          <w:rFonts w:ascii="Times New Roman" w:eastAsia="Times New Roman" w:hAnsi="Times New Roman" w:cs="Times New Roman"/>
          <w:i/>
          <w:sz w:val="32"/>
          <w:szCs w:val="32"/>
          <w:lang w:eastAsia="uk-UA"/>
        </w:rPr>
        <w:t>Ось місяць, зорі, солов’ї</w:t>
      </w:r>
      <w:r w:rsidR="00D7527D" w:rsidRPr="00695A49">
        <w:rPr>
          <w:rFonts w:ascii="Times New Roman" w:eastAsia="Times New Roman" w:hAnsi="Times New Roman" w:cs="Times New Roman"/>
          <w:i/>
          <w:sz w:val="32"/>
          <w:szCs w:val="32"/>
          <w:lang w:eastAsia="uk-UA"/>
        </w:rPr>
        <w:t>…</w:t>
      </w:r>
      <w:r w:rsidR="009C3D07">
        <w:rPr>
          <w:rFonts w:ascii="Times New Roman" w:eastAsia="Times New Roman" w:hAnsi="Times New Roman" w:cs="Times New Roman"/>
          <w:sz w:val="32"/>
          <w:szCs w:val="32"/>
          <w:lang w:eastAsia="uk-UA"/>
        </w:rPr>
        <w:t xml:space="preserve"> (П. Тичина);</w:t>
      </w:r>
      <w:r w:rsidRPr="00695A49">
        <w:rPr>
          <w:rFonts w:ascii="Times New Roman" w:eastAsia="Times New Roman" w:hAnsi="Times New Roman" w:cs="Times New Roman"/>
          <w:sz w:val="32"/>
          <w:szCs w:val="32"/>
          <w:lang w:eastAsia="uk-UA"/>
        </w:rPr>
        <w:t xml:space="preserve"> спонукальні, оцінні: </w:t>
      </w:r>
      <w:r w:rsidRPr="00695A49">
        <w:rPr>
          <w:rFonts w:ascii="Times New Roman" w:eastAsia="Times New Roman" w:hAnsi="Times New Roman" w:cs="Times New Roman"/>
          <w:i/>
          <w:sz w:val="32"/>
          <w:szCs w:val="32"/>
          <w:lang w:eastAsia="uk-UA"/>
        </w:rPr>
        <w:t>Гарний козак</w:t>
      </w:r>
      <w:r w:rsidRPr="00695A49">
        <w:rPr>
          <w:rFonts w:ascii="Times New Roman" w:eastAsia="Times New Roman" w:hAnsi="Times New Roman" w:cs="Times New Roman"/>
          <w:sz w:val="32"/>
          <w:szCs w:val="32"/>
          <w:lang w:eastAsia="uk-UA"/>
        </w:rPr>
        <w:t xml:space="preserve">; оцінно-окличні: </w:t>
      </w:r>
      <w:r w:rsidRPr="00695A49">
        <w:rPr>
          <w:rFonts w:ascii="Times New Roman" w:eastAsia="Times New Roman" w:hAnsi="Times New Roman" w:cs="Times New Roman"/>
          <w:i/>
          <w:sz w:val="32"/>
          <w:szCs w:val="32"/>
          <w:lang w:eastAsia="uk-UA"/>
        </w:rPr>
        <w:t>Село! Село! Весе</w:t>
      </w:r>
      <w:r w:rsidR="000E2CC0" w:rsidRPr="00695A49">
        <w:rPr>
          <w:rFonts w:ascii="Times New Roman" w:eastAsia="Times New Roman" w:hAnsi="Times New Roman" w:cs="Times New Roman"/>
          <w:i/>
          <w:sz w:val="32"/>
          <w:szCs w:val="32"/>
          <w:lang w:eastAsia="uk-UA"/>
        </w:rPr>
        <w:t>лі хати! Веселі здалека палати,</w:t>
      </w:r>
      <w:r w:rsidRPr="00695A49">
        <w:rPr>
          <w:rFonts w:ascii="Times New Roman" w:eastAsia="Times New Roman" w:hAnsi="Times New Roman" w:cs="Times New Roman"/>
          <w:i/>
          <w:sz w:val="32"/>
          <w:szCs w:val="32"/>
          <w:lang w:eastAsia="uk-UA"/>
        </w:rPr>
        <w:t xml:space="preserve"> Бодай ви терном поросли! </w:t>
      </w:r>
      <w:r w:rsidRPr="00695A49">
        <w:rPr>
          <w:rFonts w:ascii="Times New Roman" w:eastAsia="Times New Roman" w:hAnsi="Times New Roman" w:cs="Times New Roman"/>
          <w:sz w:val="32"/>
          <w:szCs w:val="32"/>
          <w:lang w:eastAsia="uk-UA"/>
        </w:rPr>
        <w:t xml:space="preserve">(Т. Шевченко); номінативно-називні: </w:t>
      </w:r>
      <w:r w:rsidRPr="00695A49">
        <w:rPr>
          <w:rFonts w:ascii="Times New Roman" w:eastAsia="Times New Roman" w:hAnsi="Times New Roman" w:cs="Times New Roman"/>
          <w:i/>
          <w:sz w:val="32"/>
          <w:szCs w:val="32"/>
          <w:lang w:eastAsia="uk-UA"/>
        </w:rPr>
        <w:t>Адміністрація Президента</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роман П. Загребельного «Роксолана»</w:t>
      </w:r>
      <w:r w:rsidRPr="00695A49">
        <w:rPr>
          <w:rFonts w:ascii="Times New Roman" w:eastAsia="Times New Roman" w:hAnsi="Times New Roman" w:cs="Times New Roman"/>
          <w:sz w:val="32"/>
          <w:szCs w:val="32"/>
          <w:lang w:eastAsia="uk-UA"/>
        </w:rPr>
        <w:t xml:space="preserve">; уявно-номінативні речення </w:t>
      </w:r>
      <w:r w:rsidRPr="00695A49">
        <w:rPr>
          <w:rFonts w:ascii="Times New Roman" w:hAnsi="Times New Roman" w:cs="Times New Roman"/>
          <w:bCs/>
          <w:i/>
          <w:iCs/>
          <w:color w:val="000000"/>
          <w:sz w:val="32"/>
          <w:szCs w:val="32"/>
          <w:shd w:val="clear" w:color="auto" w:fill="FFFFFF"/>
        </w:rPr>
        <w:t>Сковорода!</w:t>
      </w:r>
      <w:r w:rsidRPr="00695A49">
        <w:rPr>
          <w:rStyle w:val="apple-converted-space"/>
          <w:rFonts w:ascii="Times New Roman" w:hAnsi="Times New Roman" w:cs="Times New Roman"/>
          <w:bCs/>
          <w:i/>
          <w:iCs/>
          <w:color w:val="000000"/>
          <w:sz w:val="32"/>
          <w:szCs w:val="32"/>
          <w:shd w:val="clear" w:color="auto" w:fill="FFFFFF"/>
        </w:rPr>
        <w:t xml:space="preserve"> </w:t>
      </w:r>
      <w:r w:rsidRPr="00695A49">
        <w:rPr>
          <w:rFonts w:ascii="Times New Roman" w:hAnsi="Times New Roman" w:cs="Times New Roman"/>
          <w:bCs/>
          <w:i/>
          <w:iCs/>
          <w:color w:val="000000"/>
          <w:sz w:val="32"/>
          <w:szCs w:val="32"/>
          <w:shd w:val="clear" w:color="auto" w:fill="FFFFFF"/>
        </w:rPr>
        <w:t>Людина і</w:t>
      </w:r>
      <w:r w:rsidRPr="00695A49">
        <w:rPr>
          <w:rStyle w:val="apple-converted-space"/>
          <w:rFonts w:ascii="Times New Roman" w:hAnsi="Times New Roman" w:cs="Times New Roman"/>
          <w:bCs/>
          <w:i/>
          <w:iCs/>
          <w:color w:val="000000"/>
          <w:sz w:val="32"/>
          <w:szCs w:val="32"/>
          <w:shd w:val="clear" w:color="auto" w:fill="FFFFFF"/>
        </w:rPr>
        <w:t xml:space="preserve"> </w:t>
      </w:r>
      <w:r w:rsidRPr="00695A49">
        <w:rPr>
          <w:rFonts w:ascii="Times New Roman" w:hAnsi="Times New Roman" w:cs="Times New Roman"/>
          <w:bCs/>
          <w:i/>
          <w:iCs/>
          <w:color w:val="000000"/>
          <w:sz w:val="32"/>
          <w:szCs w:val="32"/>
          <w:shd w:val="clear" w:color="auto" w:fill="FFFFFF"/>
        </w:rPr>
        <w:t>символ!</w:t>
      </w:r>
      <w:r w:rsidRPr="00695A49">
        <w:rPr>
          <w:rStyle w:val="apple-converted-space"/>
          <w:rFonts w:ascii="Times New Roman" w:hAnsi="Times New Roman" w:cs="Times New Roman"/>
          <w:bCs/>
          <w:i/>
          <w:iCs/>
          <w:color w:val="000000"/>
          <w:sz w:val="32"/>
          <w:szCs w:val="32"/>
          <w:shd w:val="clear" w:color="auto" w:fill="FFFFFF"/>
        </w:rPr>
        <w:t xml:space="preserve"> </w:t>
      </w:r>
      <w:r w:rsidRPr="00695A49">
        <w:rPr>
          <w:rFonts w:ascii="Times New Roman" w:hAnsi="Times New Roman" w:cs="Times New Roman"/>
          <w:bCs/>
          <w:i/>
          <w:iCs/>
          <w:color w:val="000000"/>
          <w:sz w:val="32"/>
          <w:szCs w:val="32"/>
          <w:shd w:val="clear" w:color="auto" w:fill="FFFFFF"/>
        </w:rPr>
        <w:t>Син України і син планети...</w:t>
      </w:r>
      <w:r w:rsidRPr="00695A49">
        <w:rPr>
          <w:rStyle w:val="apple-converted-space"/>
          <w:rFonts w:ascii="Times New Roman" w:hAnsi="Times New Roman" w:cs="Times New Roman"/>
          <w:color w:val="000000"/>
          <w:sz w:val="32"/>
          <w:szCs w:val="32"/>
          <w:shd w:val="clear" w:color="auto" w:fill="FFFFFF"/>
        </w:rPr>
        <w:t xml:space="preserve"> </w:t>
      </w:r>
      <w:r w:rsidRPr="00695A49">
        <w:rPr>
          <w:rFonts w:ascii="Times New Roman" w:hAnsi="Times New Roman" w:cs="Times New Roman"/>
          <w:color w:val="000000"/>
          <w:sz w:val="32"/>
          <w:szCs w:val="32"/>
          <w:shd w:val="clear" w:color="auto" w:fill="FFFFFF"/>
        </w:rPr>
        <w:t>(П. Тичина).</w:t>
      </w:r>
      <w:r w:rsidRPr="00695A49">
        <w:rPr>
          <w:rFonts w:ascii="Times New Roman" w:eastAsia="Times New Roman" w:hAnsi="Times New Roman" w:cs="Times New Roman"/>
          <w:sz w:val="32"/>
          <w:szCs w:val="32"/>
          <w:lang w:eastAsia="uk-UA"/>
        </w:rPr>
        <w:t xml:space="preserve"> В офіційно-діловому та науковому стилях вживаються на початку тексту, який далі розкриває зміст цього поняття. Найактивніше використовуються в художньому, публіцистичному (газетна кореспонденція) та розмовно-побутовому стилях як зачини або кінцівки експресивних зв’язних текстів, що передають спогади, роздуми, схвильовану розповідь і под. У середині тексту вони можуть слугувати засобом уповільнення розповіді, у кінці – підсилюють виклад, ставлять емоційну крапку. </w:t>
      </w:r>
    </w:p>
    <w:p w:rsidR="00313F8F" w:rsidRPr="00695A49" w:rsidRDefault="00313F8F" w:rsidP="00F64494">
      <w:pPr>
        <w:spacing w:after="0" w:line="240" w:lineRule="auto"/>
        <w:ind w:firstLine="709"/>
        <w:jc w:val="both"/>
        <w:rPr>
          <w:rFonts w:ascii="Times New Roman" w:eastAsia="Times New Roman" w:hAnsi="Times New Roman" w:cs="Times New Roman"/>
          <w:sz w:val="32"/>
          <w:szCs w:val="32"/>
          <w:lang w:eastAsia="uk-UA"/>
        </w:rPr>
      </w:pPr>
      <w:r w:rsidRPr="00695A49">
        <w:rPr>
          <w:rFonts w:ascii="Times New Roman" w:hAnsi="Times New Roman" w:cs="Times New Roman"/>
          <w:b/>
          <w:bCs/>
          <w:sz w:val="32"/>
          <w:szCs w:val="32"/>
        </w:rPr>
        <w:t>Оказіоналізми</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xml:space="preserve">різновид індивідуально-авторських </w:t>
      </w:r>
      <w:r w:rsidR="00B3500B">
        <w:rPr>
          <w:rFonts w:ascii="Times New Roman" w:hAnsi="Times New Roman" w:cs="Times New Roman"/>
          <w:sz w:val="32"/>
          <w:szCs w:val="32"/>
        </w:rPr>
        <w:t xml:space="preserve">(стилістичних) </w:t>
      </w:r>
      <w:r w:rsidRPr="00695A49">
        <w:rPr>
          <w:rFonts w:ascii="Times New Roman" w:hAnsi="Times New Roman" w:cs="Times New Roman"/>
          <w:sz w:val="32"/>
          <w:szCs w:val="32"/>
        </w:rPr>
        <w:t xml:space="preserve">неологізмів; слова і мовні звороти, </w:t>
      </w:r>
      <w:r w:rsidR="00D4339C">
        <w:rPr>
          <w:rFonts w:ascii="Times New Roman" w:hAnsi="Times New Roman" w:cs="Times New Roman"/>
          <w:sz w:val="32"/>
          <w:szCs w:val="32"/>
        </w:rPr>
        <w:t>створені в ідіостилі певних авторів тексту і не набули поширення. В</w:t>
      </w:r>
      <w:r w:rsidRPr="00695A49">
        <w:rPr>
          <w:rFonts w:ascii="Times New Roman" w:hAnsi="Times New Roman" w:cs="Times New Roman"/>
          <w:sz w:val="32"/>
          <w:szCs w:val="32"/>
        </w:rPr>
        <w:t>ідобража</w:t>
      </w:r>
      <w:r w:rsidR="00D4339C">
        <w:rPr>
          <w:rFonts w:ascii="Times New Roman" w:hAnsi="Times New Roman" w:cs="Times New Roman"/>
          <w:sz w:val="32"/>
          <w:szCs w:val="32"/>
        </w:rPr>
        <w:t>ючи</w:t>
      </w:r>
      <w:r w:rsidR="00141CF2">
        <w:rPr>
          <w:rFonts w:ascii="Times New Roman" w:hAnsi="Times New Roman" w:cs="Times New Roman"/>
          <w:sz w:val="32"/>
          <w:szCs w:val="32"/>
        </w:rPr>
        <w:t xml:space="preserve"> індивідуальну мовотворчість,</w:t>
      </w:r>
      <w:r w:rsidRPr="00695A49">
        <w:rPr>
          <w:rFonts w:ascii="Times New Roman" w:hAnsi="Times New Roman" w:cs="Times New Roman"/>
          <w:sz w:val="32"/>
          <w:szCs w:val="32"/>
        </w:rPr>
        <w:t xml:space="preserve"> </w:t>
      </w:r>
      <w:r w:rsidR="00D4339C">
        <w:rPr>
          <w:rFonts w:ascii="Times New Roman" w:hAnsi="Times New Roman" w:cs="Times New Roman"/>
          <w:sz w:val="32"/>
          <w:szCs w:val="32"/>
        </w:rPr>
        <w:t xml:space="preserve">вони </w:t>
      </w:r>
      <w:r w:rsidRPr="00695A49">
        <w:rPr>
          <w:rFonts w:ascii="Times New Roman" w:hAnsi="Times New Roman" w:cs="Times New Roman"/>
          <w:sz w:val="32"/>
          <w:szCs w:val="32"/>
        </w:rPr>
        <w:t xml:space="preserve">інколи утворені </w:t>
      </w:r>
      <w:r w:rsidR="00CF2E3D">
        <w:rPr>
          <w:rFonts w:ascii="Times New Roman" w:hAnsi="Times New Roman" w:cs="Times New Roman"/>
          <w:sz w:val="32"/>
          <w:szCs w:val="32"/>
        </w:rPr>
        <w:t xml:space="preserve">не </w:t>
      </w:r>
      <w:r w:rsidRPr="00695A49">
        <w:rPr>
          <w:rFonts w:ascii="Times New Roman" w:hAnsi="Times New Roman" w:cs="Times New Roman"/>
          <w:sz w:val="32"/>
          <w:szCs w:val="32"/>
        </w:rPr>
        <w:t>з</w:t>
      </w:r>
      <w:r w:rsidR="00CF2E3D">
        <w:rPr>
          <w:rFonts w:ascii="Times New Roman" w:hAnsi="Times New Roman" w:cs="Times New Roman"/>
          <w:sz w:val="32"/>
          <w:szCs w:val="32"/>
        </w:rPr>
        <w:t>а традиційними словотвірними зразками і з порушенням мовних норм</w:t>
      </w:r>
      <w:r w:rsidRPr="00695A49">
        <w:rPr>
          <w:rFonts w:ascii="Times New Roman" w:hAnsi="Times New Roman" w:cs="Times New Roman"/>
          <w:sz w:val="32"/>
          <w:szCs w:val="32"/>
        </w:rPr>
        <w:t>, часто мають взагалі разовий контекст, в яком</w:t>
      </w:r>
      <w:r w:rsidR="00D4339C">
        <w:rPr>
          <w:rFonts w:ascii="Times New Roman" w:hAnsi="Times New Roman" w:cs="Times New Roman"/>
          <w:sz w:val="32"/>
          <w:szCs w:val="32"/>
        </w:rPr>
        <w:t>у найповніше розкривається їх</w:t>
      </w:r>
      <w:r w:rsidRPr="00695A49">
        <w:rPr>
          <w:rFonts w:ascii="Times New Roman" w:hAnsi="Times New Roman" w:cs="Times New Roman"/>
          <w:sz w:val="32"/>
          <w:szCs w:val="32"/>
        </w:rPr>
        <w:t xml:space="preserve"> зміст. Наприклад: </w:t>
      </w:r>
      <w:r w:rsidRPr="00695A49">
        <w:rPr>
          <w:rFonts w:ascii="Times New Roman" w:hAnsi="Times New Roman" w:cs="Times New Roman"/>
          <w:i/>
          <w:sz w:val="32"/>
          <w:szCs w:val="32"/>
        </w:rPr>
        <w:t xml:space="preserve">Ходять по квітах, по росі. Очима чесними </w:t>
      </w:r>
      <w:r w:rsidRPr="00695A49">
        <w:rPr>
          <w:rFonts w:ascii="Times New Roman" w:hAnsi="Times New Roman" w:cs="Times New Roman"/>
          <w:b/>
          <w:i/>
          <w:sz w:val="32"/>
          <w:szCs w:val="32"/>
        </w:rPr>
        <w:t>Христовоскресними</w:t>
      </w:r>
      <w:r w:rsidRPr="00695A49">
        <w:rPr>
          <w:rFonts w:ascii="Times New Roman" w:hAnsi="Times New Roman" w:cs="Times New Roman"/>
          <w:i/>
          <w:sz w:val="32"/>
          <w:szCs w:val="32"/>
        </w:rPr>
        <w:t xml:space="preserve"> Поеми тчуть, А сонця, сонця в їх красі не чуть </w:t>
      </w:r>
      <w:r w:rsidRPr="00695A49">
        <w:rPr>
          <w:rFonts w:ascii="Times New Roman" w:hAnsi="Times New Roman" w:cs="Times New Roman"/>
          <w:sz w:val="32"/>
          <w:szCs w:val="32"/>
        </w:rPr>
        <w:t>(П. Тичина)</w:t>
      </w:r>
      <w:r w:rsidR="001544FE"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На крутосхилах срібної </w:t>
      </w:r>
      <w:r w:rsidRPr="00695A49">
        <w:rPr>
          <w:rFonts w:ascii="Times New Roman" w:hAnsi="Times New Roman" w:cs="Times New Roman"/>
          <w:b/>
          <w:i/>
          <w:sz w:val="32"/>
          <w:szCs w:val="32"/>
        </w:rPr>
        <w:t>дібровості</w:t>
      </w:r>
      <w:r w:rsidRPr="00695A49">
        <w:rPr>
          <w:rFonts w:ascii="Times New Roman" w:hAnsi="Times New Roman" w:cs="Times New Roman"/>
          <w:i/>
          <w:sz w:val="32"/>
          <w:szCs w:val="32"/>
        </w:rPr>
        <w:t xml:space="preserve"> сідлає вічність чорного коня</w:t>
      </w:r>
      <w:r w:rsidRPr="00695A49">
        <w:rPr>
          <w:rFonts w:ascii="Times New Roman" w:hAnsi="Times New Roman" w:cs="Times New Roman"/>
          <w:sz w:val="32"/>
          <w:szCs w:val="32"/>
        </w:rPr>
        <w:t xml:space="preserve"> (Л. Костенко); </w:t>
      </w:r>
      <w:r w:rsidRPr="00695A49">
        <w:rPr>
          <w:rFonts w:ascii="Times New Roman" w:hAnsi="Times New Roman" w:cs="Times New Roman"/>
          <w:i/>
          <w:sz w:val="32"/>
          <w:szCs w:val="32"/>
        </w:rPr>
        <w:t>Як проявляється ця «</w:t>
      </w:r>
      <w:r w:rsidRPr="00695A49">
        <w:rPr>
          <w:rFonts w:ascii="Times New Roman" w:hAnsi="Times New Roman" w:cs="Times New Roman"/>
          <w:b/>
          <w:i/>
          <w:sz w:val="32"/>
          <w:szCs w:val="32"/>
        </w:rPr>
        <w:t>нянькоманія</w:t>
      </w:r>
      <w:r w:rsidRPr="00695A49">
        <w:rPr>
          <w:rFonts w:ascii="Times New Roman" w:hAnsi="Times New Roman" w:cs="Times New Roman"/>
          <w:i/>
          <w:sz w:val="32"/>
          <w:szCs w:val="32"/>
        </w:rPr>
        <w:t>»? Студенту розжовують навіть те, що він повинен засвоїти сам</w:t>
      </w:r>
      <w:r w:rsidRPr="00695A49">
        <w:rPr>
          <w:rFonts w:ascii="Times New Roman" w:hAnsi="Times New Roman" w:cs="Times New Roman"/>
          <w:sz w:val="32"/>
          <w:szCs w:val="32"/>
        </w:rPr>
        <w:t xml:space="preserve"> (Із газети). Оказіоналізми, як стилістично виразні засоби, збагачують </w:t>
      </w:r>
      <w:r w:rsidRPr="00695A49">
        <w:rPr>
          <w:rFonts w:ascii="Times New Roman" w:hAnsi="Times New Roman" w:cs="Times New Roman"/>
          <w:sz w:val="32"/>
          <w:szCs w:val="32"/>
        </w:rPr>
        <w:lastRenderedPageBreak/>
        <w:t>смислово-відтінкову і фонічну палітру мислення, надаючи мові виразної індивідуальності, неповторного колориту</w:t>
      </w:r>
      <w:r w:rsidR="00CF2E3D">
        <w:rPr>
          <w:rFonts w:ascii="Times New Roman" w:hAnsi="Times New Roman" w:cs="Times New Roman"/>
          <w:sz w:val="32"/>
          <w:szCs w:val="32"/>
        </w:rPr>
        <w:t>, експресивності, емотивної забарвленості, образності, іноді служать способом створення концепту художнього твору</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неологізми</w:t>
      </w:r>
      <w:r w:rsidR="008D3FDA" w:rsidRPr="00695A49">
        <w:rPr>
          <w:rFonts w:ascii="Times New Roman" w:hAnsi="Times New Roman" w:cs="Times New Roman"/>
          <w:sz w:val="32"/>
          <w:szCs w:val="32"/>
        </w:rPr>
        <w:t xml:space="preserve">, </w:t>
      </w:r>
      <w:r w:rsidR="008D3FDA" w:rsidRPr="00695A49">
        <w:rPr>
          <w:rFonts w:ascii="Times New Roman" w:hAnsi="Times New Roman" w:cs="Times New Roman"/>
          <w:i/>
          <w:sz w:val="32"/>
          <w:szCs w:val="32"/>
        </w:rPr>
        <w:t>словотвірна норма</w:t>
      </w:r>
      <w:r w:rsidR="008D3FDA" w:rsidRPr="00695A49">
        <w:rPr>
          <w:rFonts w:ascii="Times New Roman" w:hAnsi="Times New Roman" w:cs="Times New Roman"/>
          <w:sz w:val="32"/>
          <w:szCs w:val="32"/>
        </w:rPr>
        <w:t>.</w:t>
      </w:r>
    </w:p>
    <w:p w:rsidR="00313F8F" w:rsidRPr="00695A49" w:rsidRDefault="00313F8F" w:rsidP="00F64494">
      <w:pPr>
        <w:tabs>
          <w:tab w:val="left" w:pos="993"/>
        </w:tabs>
        <w:spacing w:after="0" w:line="240" w:lineRule="auto"/>
        <w:ind w:firstLine="709"/>
        <w:jc w:val="both"/>
        <w:rPr>
          <w:rFonts w:ascii="Times New Roman" w:eastAsia="Times New Roman" w:hAnsi="Times New Roman" w:cs="Times New Roman"/>
          <w:bCs/>
          <w:sz w:val="32"/>
          <w:szCs w:val="32"/>
          <w:lang w:eastAsia="uk-UA"/>
        </w:rPr>
      </w:pPr>
      <w:r w:rsidRPr="00695A49">
        <w:rPr>
          <w:rFonts w:ascii="Times New Roman" w:hAnsi="Times New Roman" w:cs="Times New Roman"/>
          <w:b/>
          <w:bCs/>
          <w:sz w:val="32"/>
          <w:szCs w:val="32"/>
        </w:rPr>
        <w:t xml:space="preserve">Оказіональний </w:t>
      </w:r>
      <w:r w:rsidRPr="00695A49">
        <w:rPr>
          <w:rFonts w:ascii="Times New Roman" w:hAnsi="Times New Roman" w:cs="Times New Roman"/>
          <w:bCs/>
          <w:sz w:val="32"/>
          <w:szCs w:val="32"/>
        </w:rPr>
        <w:t>– такий, що не відповідає загальноприйнятому вживанню, носить індивідуальний характер, зумовлений специфічним контекстом.</w:t>
      </w:r>
      <w:r w:rsidRPr="00695A49">
        <w:rPr>
          <w:rFonts w:ascii="Times New Roman" w:eastAsia="Times New Roman" w:hAnsi="Times New Roman" w:cs="Times New Roman"/>
          <w:bCs/>
          <w:sz w:val="32"/>
          <w:szCs w:val="32"/>
          <w:lang w:eastAsia="uk-UA"/>
        </w:rPr>
        <w:t xml:space="preserve"> Протилежне – </w:t>
      </w:r>
      <w:r w:rsidRPr="00695A49">
        <w:rPr>
          <w:rFonts w:ascii="Times New Roman" w:eastAsia="Times New Roman" w:hAnsi="Times New Roman" w:cs="Times New Roman"/>
          <w:bCs/>
          <w:i/>
          <w:sz w:val="32"/>
          <w:szCs w:val="32"/>
          <w:lang w:eastAsia="uk-UA"/>
        </w:rPr>
        <w:t>узуальний</w:t>
      </w:r>
      <w:r w:rsidRPr="00695A49">
        <w:rPr>
          <w:rFonts w:ascii="Times New Roman" w:eastAsia="Times New Roman" w:hAnsi="Times New Roman" w:cs="Times New Roman"/>
          <w:bCs/>
          <w:sz w:val="32"/>
          <w:szCs w:val="32"/>
          <w:lang w:eastAsia="uk-UA"/>
        </w:rPr>
        <w:t>.</w:t>
      </w:r>
    </w:p>
    <w:p w:rsidR="00313F8F" w:rsidRPr="00695A49" w:rsidRDefault="00313F8F"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Оклик</w:t>
      </w:r>
      <w:r w:rsidRPr="00695A49">
        <w:rPr>
          <w:rFonts w:ascii="Times New Roman" w:hAnsi="Times New Roman" w:cs="Times New Roman"/>
          <w:bCs/>
          <w:sz w:val="32"/>
          <w:szCs w:val="32"/>
        </w:rPr>
        <w:t xml:space="preserve"> (вигук) –</w:t>
      </w:r>
      <w:r w:rsidRPr="00695A49">
        <w:rPr>
          <w:rFonts w:ascii="Times New Roman" w:eastAsia="Times New Roman" w:hAnsi="Times New Roman" w:cs="Times New Roman"/>
          <w:sz w:val="32"/>
          <w:szCs w:val="32"/>
          <w:lang w:eastAsia="uk-UA"/>
        </w:rPr>
        <w:t xml:space="preserve"> окличні слова, вигуки чи короткі фрази, що експресивною інтонацією передають живе мовлення з безпосередньою реакцією;</w:t>
      </w:r>
      <w:r w:rsidRPr="00695A49">
        <w:rPr>
          <w:rFonts w:ascii="Times New Roman" w:hAnsi="Times New Roman" w:cs="Times New Roman"/>
          <w:bCs/>
          <w:sz w:val="32"/>
          <w:szCs w:val="32"/>
        </w:rPr>
        <w:t xml:space="preserve"> риторична фігура, </w:t>
      </w:r>
      <w:r w:rsidR="0052049A" w:rsidRPr="00695A49">
        <w:rPr>
          <w:rFonts w:ascii="Times New Roman" w:hAnsi="Times New Roman" w:cs="Times New Roman"/>
          <w:bCs/>
          <w:sz w:val="32"/>
          <w:szCs w:val="32"/>
        </w:rPr>
        <w:t>яка</w:t>
      </w:r>
      <w:r w:rsidRPr="00695A49">
        <w:rPr>
          <w:rFonts w:ascii="Times New Roman" w:hAnsi="Times New Roman" w:cs="Times New Roman"/>
          <w:bCs/>
          <w:sz w:val="32"/>
          <w:szCs w:val="32"/>
        </w:rPr>
        <w:t xml:space="preserve"> полягає у вираженні почуття болю, зневаги, захоплення, схвалення, здивування, радості тощо в окличній формі (</w:t>
      </w:r>
      <w:r w:rsidRPr="00695A49">
        <w:rPr>
          <w:rFonts w:ascii="Times New Roman" w:hAnsi="Times New Roman" w:cs="Times New Roman"/>
          <w:b/>
          <w:bCs/>
          <w:i/>
          <w:sz w:val="32"/>
          <w:szCs w:val="32"/>
        </w:rPr>
        <w:t>Ой лишенько!</w:t>
      </w:r>
      <w:r w:rsidRPr="00695A49">
        <w:rPr>
          <w:rFonts w:ascii="Times New Roman" w:hAnsi="Times New Roman" w:cs="Times New Roman"/>
          <w:bCs/>
          <w:i/>
          <w:sz w:val="32"/>
          <w:szCs w:val="32"/>
        </w:rPr>
        <w:t xml:space="preserve"> Що діється?!</w:t>
      </w:r>
      <w:r w:rsidRPr="00695A49">
        <w:rPr>
          <w:rFonts w:ascii="Times New Roman" w:hAnsi="Times New Roman" w:cs="Times New Roman"/>
          <w:bCs/>
          <w:sz w:val="32"/>
          <w:szCs w:val="32"/>
        </w:rPr>
        <w:t xml:space="preserve">). Див. також: </w:t>
      </w:r>
      <w:r w:rsidRPr="00695A49">
        <w:rPr>
          <w:rFonts w:ascii="Times New Roman" w:hAnsi="Times New Roman" w:cs="Times New Roman"/>
          <w:bCs/>
          <w:i/>
          <w:sz w:val="32"/>
          <w:szCs w:val="32"/>
        </w:rPr>
        <w:t>окличне речення</w:t>
      </w:r>
      <w:r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риторичні</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фігури</w:t>
      </w:r>
      <w:r w:rsidRPr="00695A49">
        <w:rPr>
          <w:rFonts w:ascii="Times New Roman" w:eastAsia="Times New Roman" w:hAnsi="Times New Roman" w:cs="Times New Roman"/>
          <w:sz w:val="32"/>
          <w:szCs w:val="32"/>
          <w:lang w:eastAsia="uk-UA"/>
        </w:rPr>
        <w:t>.</w:t>
      </w:r>
    </w:p>
    <w:p w:rsidR="00313F8F" w:rsidRPr="00695A49" w:rsidRDefault="00313F8F" w:rsidP="000563C7">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Окличне речення </w:t>
      </w:r>
      <w:r w:rsidRPr="00695A49">
        <w:rPr>
          <w:rFonts w:ascii="Times New Roman" w:hAnsi="Times New Roman" w:cs="Times New Roman"/>
          <w:bCs/>
          <w:sz w:val="32"/>
          <w:szCs w:val="32"/>
        </w:rPr>
        <w:t>– речення, в якому вираження змісту думки супроводжується вираженням почуттів, емоційного ставлення мовця до дійсності. Наприклад:</w:t>
      </w:r>
      <w:r w:rsidRPr="00695A49">
        <w:rPr>
          <w:rFonts w:ascii="Times New Roman" w:hAnsi="Times New Roman" w:cs="Times New Roman"/>
          <w:i/>
          <w:sz w:val="32"/>
          <w:szCs w:val="32"/>
        </w:rPr>
        <w:t xml:space="preserve"> Нехай процвітає Вкраїна!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Яка ж краса!</w:t>
      </w:r>
      <w:r w:rsidRPr="00695A49">
        <w:rPr>
          <w:rFonts w:ascii="Times New Roman" w:hAnsi="Times New Roman" w:cs="Times New Roman"/>
          <w:bCs/>
          <w:sz w:val="32"/>
          <w:szCs w:val="32"/>
        </w:rPr>
        <w:t xml:space="preserve"> В окличних реченнях можуть виражатися різні модальні значення та їх відтінки (впевненість, недовір’я</w:t>
      </w:r>
      <w:r w:rsidR="00ED0FE4" w:rsidRPr="00695A49">
        <w:rPr>
          <w:rFonts w:ascii="Times New Roman" w:hAnsi="Times New Roman" w:cs="Times New Roman"/>
          <w:bCs/>
          <w:sz w:val="32"/>
          <w:szCs w:val="32"/>
        </w:rPr>
        <w:t>, сумнів</w:t>
      </w:r>
      <w:r w:rsidRPr="00695A49">
        <w:rPr>
          <w:rFonts w:ascii="Times New Roman" w:hAnsi="Times New Roman" w:cs="Times New Roman"/>
          <w:bCs/>
          <w:sz w:val="32"/>
          <w:szCs w:val="32"/>
        </w:rPr>
        <w:t>), емоційні прояви (</w:t>
      </w:r>
      <w:r w:rsidR="00ED0FE4" w:rsidRPr="00695A49">
        <w:rPr>
          <w:rFonts w:ascii="Times New Roman" w:hAnsi="Times New Roman" w:cs="Times New Roman"/>
          <w:bCs/>
          <w:sz w:val="32"/>
          <w:szCs w:val="32"/>
        </w:rPr>
        <w:t xml:space="preserve">відчай, </w:t>
      </w:r>
      <w:r w:rsidR="000563C7" w:rsidRPr="00695A49">
        <w:rPr>
          <w:rFonts w:ascii="Times New Roman" w:hAnsi="Times New Roman" w:cs="Times New Roman"/>
          <w:bCs/>
          <w:sz w:val="32"/>
          <w:szCs w:val="32"/>
        </w:rPr>
        <w:t xml:space="preserve">захоплення, здивування, </w:t>
      </w:r>
      <w:r w:rsidRPr="00695A49">
        <w:rPr>
          <w:rFonts w:ascii="Times New Roman" w:hAnsi="Times New Roman" w:cs="Times New Roman"/>
          <w:bCs/>
          <w:sz w:val="32"/>
          <w:szCs w:val="32"/>
        </w:rPr>
        <w:t xml:space="preserve">іронія, несподіваність, радість, </w:t>
      </w:r>
      <w:r w:rsidR="000563C7" w:rsidRPr="00695A49">
        <w:rPr>
          <w:rFonts w:ascii="Times New Roman" w:hAnsi="Times New Roman" w:cs="Times New Roman"/>
          <w:bCs/>
          <w:sz w:val="32"/>
          <w:szCs w:val="32"/>
        </w:rPr>
        <w:t>страх</w:t>
      </w:r>
      <w:r w:rsidRPr="00695A49">
        <w:rPr>
          <w:rFonts w:ascii="Times New Roman" w:hAnsi="Times New Roman" w:cs="Times New Roman"/>
          <w:bCs/>
          <w:sz w:val="32"/>
          <w:szCs w:val="32"/>
        </w:rPr>
        <w:t>), а також волевиявлення (благання</w:t>
      </w:r>
      <w:r w:rsidR="000563C7" w:rsidRPr="00695A49">
        <w:rPr>
          <w:rFonts w:ascii="Times New Roman" w:hAnsi="Times New Roman" w:cs="Times New Roman"/>
          <w:bCs/>
          <w:sz w:val="32"/>
          <w:szCs w:val="32"/>
        </w:rPr>
        <w:t xml:space="preserve">, заборона, наказ </w:t>
      </w:r>
      <w:r w:rsidRPr="00695A49">
        <w:rPr>
          <w:rFonts w:ascii="Times New Roman" w:hAnsi="Times New Roman" w:cs="Times New Roman"/>
          <w:bCs/>
          <w:sz w:val="32"/>
          <w:szCs w:val="32"/>
        </w:rPr>
        <w:t>тощо). Окличним може бути будь-яке речення за метою висловлю</w:t>
      </w:r>
      <w:r w:rsidR="00141CF2">
        <w:rPr>
          <w:rFonts w:ascii="Times New Roman" w:hAnsi="Times New Roman" w:cs="Times New Roman"/>
          <w:bCs/>
          <w:sz w:val="32"/>
          <w:szCs w:val="32"/>
        </w:rPr>
        <w:t>вання:</w:t>
      </w:r>
      <w:r w:rsidRPr="00695A49">
        <w:rPr>
          <w:rFonts w:ascii="Times New Roman" w:hAnsi="Times New Roman" w:cs="Times New Roman"/>
          <w:bCs/>
          <w:sz w:val="32"/>
          <w:szCs w:val="32"/>
        </w:rPr>
        <w:t xml:space="preserve"> розповідно-окличне: </w:t>
      </w:r>
      <w:r w:rsidRPr="00695A49">
        <w:rPr>
          <w:rFonts w:ascii="Times New Roman" w:hAnsi="Times New Roman" w:cs="Times New Roman"/>
          <w:i/>
          <w:sz w:val="32"/>
          <w:szCs w:val="32"/>
        </w:rPr>
        <w:t>Як любо йти коханою землею і рідний вітер пити без кінця!</w:t>
      </w:r>
      <w:r w:rsidRPr="00695A49">
        <w:rPr>
          <w:rFonts w:ascii="Times New Roman" w:hAnsi="Times New Roman" w:cs="Times New Roman"/>
          <w:sz w:val="32"/>
          <w:szCs w:val="32"/>
        </w:rPr>
        <w:t xml:space="preserve"> (В. Сосюра)</w:t>
      </w:r>
      <w:r w:rsidRPr="00695A49">
        <w:rPr>
          <w:rFonts w:ascii="Times New Roman" w:hAnsi="Times New Roman" w:cs="Times New Roman"/>
          <w:bCs/>
          <w:sz w:val="32"/>
          <w:szCs w:val="32"/>
        </w:rPr>
        <w:t>; питально-окличне</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Так хто ж сказав тепер, що наша доля хляне й свободи на землі ще не прийшла пора?!</w:t>
      </w:r>
      <w:r w:rsidRPr="00695A49">
        <w:rPr>
          <w:rFonts w:ascii="Times New Roman" w:hAnsi="Times New Roman" w:cs="Times New Roman"/>
          <w:sz w:val="32"/>
          <w:szCs w:val="32"/>
        </w:rPr>
        <w:t xml:space="preserve"> (В. Сосюра);</w:t>
      </w:r>
      <w:r w:rsidRPr="00695A49">
        <w:rPr>
          <w:rFonts w:ascii="Times New Roman" w:hAnsi="Times New Roman" w:cs="Times New Roman"/>
          <w:bCs/>
          <w:sz w:val="32"/>
          <w:szCs w:val="32"/>
        </w:rPr>
        <w:t xml:space="preserve"> спонукально-окличне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Любіть Україну всім сер</w:t>
      </w:r>
      <w:r w:rsidR="0052049A" w:rsidRPr="00695A49">
        <w:rPr>
          <w:rFonts w:ascii="Times New Roman" w:hAnsi="Times New Roman" w:cs="Times New Roman"/>
          <w:i/>
          <w:sz w:val="32"/>
          <w:szCs w:val="32"/>
        </w:rPr>
        <w:t>цем своїм і всіми своїми ділами</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(В. Сосюра)</w:t>
      </w:r>
      <w:r w:rsidRPr="00695A49">
        <w:rPr>
          <w:rFonts w:ascii="Times New Roman" w:hAnsi="Times New Roman" w:cs="Times New Roman"/>
          <w:bCs/>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bCs/>
          <w:sz w:val="32"/>
          <w:szCs w:val="32"/>
        </w:rPr>
        <w:t>О</w:t>
      </w:r>
      <w:r w:rsidRPr="00695A49">
        <w:rPr>
          <w:rFonts w:ascii="Times New Roman" w:hAnsi="Times New Roman" w:cs="Times New Roman"/>
          <w:sz w:val="32"/>
          <w:szCs w:val="32"/>
        </w:rPr>
        <w:t>сновним засобом оформлення функціонально-стилістичної забарвленості цих речень</w:t>
      </w:r>
      <w:r w:rsidRPr="00695A49">
        <w:rPr>
          <w:rFonts w:ascii="Times New Roman" w:hAnsi="Times New Roman" w:cs="Times New Roman"/>
          <w:bCs/>
          <w:sz w:val="32"/>
          <w:szCs w:val="32"/>
        </w:rPr>
        <w:t xml:space="preserve"> є оклична інтонація</w:t>
      </w:r>
      <w:r w:rsidRPr="00695A49">
        <w:rPr>
          <w:rFonts w:ascii="Times New Roman" w:hAnsi="Times New Roman" w:cs="Times New Roman"/>
          <w:sz w:val="32"/>
          <w:szCs w:val="32"/>
        </w:rPr>
        <w:t>, що характеризується високим тоном, більшою силою, напругою голосу;</w:t>
      </w:r>
      <w:r w:rsidRPr="00695A49">
        <w:rPr>
          <w:rFonts w:ascii="Times New Roman" w:hAnsi="Times New Roman" w:cs="Times New Roman"/>
          <w:bCs/>
          <w:sz w:val="32"/>
          <w:szCs w:val="32"/>
        </w:rPr>
        <w:t xml:space="preserve"> оцінне значення, спонукальність виражаються також порядком слів, структурою речення, можуть </w:t>
      </w:r>
      <w:r w:rsidRPr="00695A49">
        <w:rPr>
          <w:rFonts w:ascii="Times New Roman" w:hAnsi="Times New Roman" w:cs="Times New Roman"/>
          <w:sz w:val="32"/>
          <w:szCs w:val="32"/>
        </w:rPr>
        <w:t>доповнюватися додатковими засобами вираження емоційності й експресивності –</w:t>
      </w:r>
      <w:r w:rsidRPr="00695A49">
        <w:rPr>
          <w:rFonts w:ascii="Times New Roman" w:hAnsi="Times New Roman" w:cs="Times New Roman"/>
          <w:bCs/>
          <w:sz w:val="32"/>
          <w:szCs w:val="32"/>
        </w:rPr>
        <w:t xml:space="preserve"> вигуками та</w:t>
      </w:r>
      <w:r w:rsidRPr="00695A49">
        <w:rPr>
          <w:rFonts w:ascii="Times New Roman" w:hAnsi="Times New Roman" w:cs="Times New Roman"/>
          <w:sz w:val="32"/>
          <w:szCs w:val="32"/>
        </w:rPr>
        <w:t xml:space="preserve"> вигуковими частками (</w:t>
      </w:r>
      <w:r w:rsidRPr="00695A49">
        <w:rPr>
          <w:rFonts w:ascii="Times New Roman" w:hAnsi="Times New Roman" w:cs="Times New Roman"/>
          <w:i/>
          <w:sz w:val="32"/>
          <w:szCs w:val="32"/>
        </w:rPr>
        <w:t>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ого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ой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о леле</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о нене</w:t>
      </w:r>
      <w:r w:rsidR="00380090" w:rsidRPr="00695A49">
        <w:rPr>
          <w:rFonts w:ascii="Times New Roman" w:hAnsi="Times New Roman" w:cs="Times New Roman"/>
          <w:sz w:val="32"/>
          <w:szCs w:val="32"/>
        </w:rPr>
        <w:t>,</w:t>
      </w:r>
      <w:r w:rsidR="00380090" w:rsidRPr="00695A49">
        <w:rPr>
          <w:rFonts w:ascii="Times New Roman" w:hAnsi="Times New Roman" w:cs="Times New Roman"/>
          <w:i/>
          <w:sz w:val="32"/>
          <w:szCs w:val="32"/>
        </w:rPr>
        <w:t xml:space="preserve"> ух</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ну 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що за</w:t>
      </w:r>
      <w:r w:rsidRPr="00695A49">
        <w:rPr>
          <w:rFonts w:ascii="Times New Roman" w:hAnsi="Times New Roman" w:cs="Times New Roman"/>
          <w:sz w:val="32"/>
          <w:szCs w:val="32"/>
        </w:rPr>
        <w:t>),</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займенниковими прислівниками (</w:t>
      </w:r>
      <w:r w:rsidR="00380090" w:rsidRPr="00695A49">
        <w:rPr>
          <w:rFonts w:ascii="Times New Roman" w:hAnsi="Times New Roman" w:cs="Times New Roman"/>
          <w:i/>
          <w:sz w:val="32"/>
          <w:szCs w:val="32"/>
        </w:rPr>
        <w:t>так</w:t>
      </w:r>
      <w:r w:rsidR="00380090" w:rsidRPr="00695A49">
        <w:rPr>
          <w:rFonts w:ascii="Times New Roman" w:hAnsi="Times New Roman" w:cs="Times New Roman"/>
          <w:sz w:val="32"/>
          <w:szCs w:val="32"/>
        </w:rPr>
        <w:t>,</w:t>
      </w:r>
      <w:r w:rsidR="00380090" w:rsidRPr="00695A49">
        <w:rPr>
          <w:rFonts w:ascii="Times New Roman" w:hAnsi="Times New Roman" w:cs="Times New Roman"/>
          <w:i/>
          <w:sz w:val="32"/>
          <w:szCs w:val="32"/>
        </w:rPr>
        <w:t xml:space="preserve"> таке</w:t>
      </w:r>
      <w:r w:rsidR="00380090" w:rsidRPr="00695A49">
        <w:rPr>
          <w:rFonts w:ascii="Times New Roman" w:hAnsi="Times New Roman" w:cs="Times New Roman"/>
          <w:sz w:val="32"/>
          <w:szCs w:val="32"/>
        </w:rPr>
        <w:t>,</w:t>
      </w:r>
      <w:r w:rsidR="00380090"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як</w:t>
      </w:r>
      <w:r w:rsidR="00380090" w:rsidRPr="00695A49">
        <w:rPr>
          <w:rFonts w:ascii="Times New Roman" w:hAnsi="Times New Roman" w:cs="Times New Roman"/>
          <w:sz w:val="32"/>
          <w:szCs w:val="32"/>
        </w:rPr>
        <w:t>,</w:t>
      </w:r>
      <w:r w:rsidR="00380090" w:rsidRPr="00695A49">
        <w:rPr>
          <w:rFonts w:ascii="Times New Roman" w:hAnsi="Times New Roman" w:cs="Times New Roman"/>
          <w:i/>
          <w:sz w:val="32"/>
          <w:szCs w:val="32"/>
        </w:rPr>
        <w:t xml:space="preserve"> який</w:t>
      </w:r>
      <w:r w:rsidRPr="00695A49">
        <w:rPr>
          <w:rFonts w:ascii="Times New Roman" w:hAnsi="Times New Roman" w:cs="Times New Roman"/>
          <w:sz w:val="32"/>
          <w:szCs w:val="32"/>
        </w:rPr>
        <w:t xml:space="preserve">), </w:t>
      </w:r>
      <w:r w:rsidRPr="00695A49">
        <w:rPr>
          <w:rFonts w:ascii="Times New Roman" w:hAnsi="Times New Roman" w:cs="Times New Roman"/>
          <w:bCs/>
          <w:sz w:val="32"/>
          <w:szCs w:val="32"/>
        </w:rPr>
        <w:t xml:space="preserve">звертаннями тощо. </w:t>
      </w:r>
      <w:r w:rsidRPr="00695A49">
        <w:rPr>
          <w:rFonts w:ascii="Times New Roman" w:hAnsi="Times New Roman" w:cs="Times New Roman"/>
          <w:sz w:val="32"/>
          <w:szCs w:val="32"/>
        </w:rPr>
        <w:t xml:space="preserve">Окличні речення властиві художньому стилю мови (переважно поезії, драматичним творам, діалогам), публіцистиці; в науковому та </w:t>
      </w:r>
      <w:r w:rsidRPr="00695A49">
        <w:rPr>
          <w:rFonts w:ascii="Times New Roman" w:hAnsi="Times New Roman" w:cs="Times New Roman"/>
          <w:sz w:val="32"/>
          <w:szCs w:val="32"/>
        </w:rPr>
        <w:lastRenderedPageBreak/>
        <w:t xml:space="preserve">офіційно-діловому стилях майже не вживаються. </w:t>
      </w:r>
      <w:r w:rsidRPr="00695A49">
        <w:rPr>
          <w:rFonts w:ascii="Times New Roman" w:hAnsi="Times New Roman" w:cs="Times New Roman"/>
          <w:bCs/>
          <w:sz w:val="32"/>
          <w:szCs w:val="32"/>
        </w:rPr>
        <w:t xml:space="preserve">Див. також: </w:t>
      </w:r>
      <w:r w:rsidRPr="00695A49">
        <w:rPr>
          <w:rFonts w:ascii="Times New Roman" w:hAnsi="Times New Roman" w:cs="Times New Roman"/>
          <w:bCs/>
          <w:i/>
          <w:sz w:val="32"/>
          <w:szCs w:val="32"/>
        </w:rPr>
        <w:t>оклик</w:t>
      </w:r>
      <w:r w:rsidRPr="00695A49">
        <w:rPr>
          <w:rFonts w:ascii="Times New Roman" w:hAnsi="Times New Roman" w:cs="Times New Roman"/>
          <w:bCs/>
          <w:sz w:val="32"/>
          <w:szCs w:val="32"/>
        </w:rPr>
        <w:t xml:space="preserve">, </w:t>
      </w:r>
      <w:r w:rsidR="00855548" w:rsidRPr="00695A49">
        <w:rPr>
          <w:rFonts w:ascii="Times New Roman" w:hAnsi="Times New Roman" w:cs="Times New Roman"/>
          <w:bCs/>
          <w:i/>
          <w:sz w:val="32"/>
          <w:szCs w:val="32"/>
        </w:rPr>
        <w:t>речення</w:t>
      </w:r>
      <w:r w:rsidR="00855548" w:rsidRPr="00695A49">
        <w:rPr>
          <w:rFonts w:ascii="Times New Roman" w:hAnsi="Times New Roman" w:cs="Times New Roman"/>
          <w:bCs/>
          <w:sz w:val="32"/>
          <w:szCs w:val="32"/>
        </w:rPr>
        <w:t>,</w:t>
      </w:r>
      <w:r w:rsidR="00855548" w:rsidRPr="00695A49">
        <w:rPr>
          <w:rFonts w:ascii="Times New Roman" w:hAnsi="Times New Roman" w:cs="Times New Roman"/>
          <w:bCs/>
          <w:i/>
          <w:sz w:val="32"/>
          <w:szCs w:val="32"/>
        </w:rPr>
        <w:t xml:space="preserve"> </w:t>
      </w:r>
      <w:r w:rsidRPr="00695A49">
        <w:rPr>
          <w:rFonts w:ascii="Times New Roman" w:hAnsi="Times New Roman" w:cs="Times New Roman"/>
          <w:bCs/>
          <w:i/>
          <w:sz w:val="32"/>
          <w:szCs w:val="32"/>
        </w:rPr>
        <w:t>риторичні фігури</w:t>
      </w:r>
      <w:r w:rsidRPr="00695A49">
        <w:rPr>
          <w:rFonts w:ascii="Times New Roman" w:hAnsi="Times New Roman" w:cs="Times New Roman"/>
          <w:bCs/>
          <w:sz w:val="32"/>
          <w:szCs w:val="32"/>
        </w:rPr>
        <w:t>.</w:t>
      </w:r>
    </w:p>
    <w:p w:rsidR="00313F8F" w:rsidRPr="00695A49" w:rsidRDefault="00313F8F"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Оксиморон </w:t>
      </w:r>
      <w:r w:rsidRPr="00695A49">
        <w:rPr>
          <w:rFonts w:ascii="Times New Roman" w:hAnsi="Times New Roman" w:cs="Times New Roman"/>
          <w:bCs/>
          <w:sz w:val="32"/>
          <w:szCs w:val="32"/>
        </w:rPr>
        <w:t>(оксюморон)</w:t>
      </w:r>
      <w:r w:rsidRPr="00695A49">
        <w:rPr>
          <w:rFonts w:ascii="Times New Roman" w:hAnsi="Times New Roman" w:cs="Times New Roman"/>
          <w:sz w:val="32"/>
          <w:szCs w:val="32"/>
        </w:rPr>
        <w:t xml:space="preserve"> – поєднання протилежних, </w:t>
      </w:r>
      <w:r w:rsidR="00470A64">
        <w:rPr>
          <w:rFonts w:ascii="Times New Roman" w:hAnsi="Times New Roman" w:cs="Times New Roman"/>
          <w:sz w:val="32"/>
          <w:szCs w:val="32"/>
        </w:rPr>
        <w:t>семантично</w:t>
      </w:r>
      <w:r w:rsidR="00AB131C">
        <w:rPr>
          <w:rFonts w:ascii="Times New Roman" w:hAnsi="Times New Roman" w:cs="Times New Roman"/>
          <w:sz w:val="32"/>
          <w:szCs w:val="32"/>
        </w:rPr>
        <w:t xml:space="preserve"> несумісних</w:t>
      </w:r>
      <w:r w:rsidRPr="00695A49">
        <w:rPr>
          <w:rFonts w:ascii="Times New Roman" w:hAnsi="Times New Roman" w:cs="Times New Roman"/>
          <w:sz w:val="32"/>
          <w:szCs w:val="32"/>
        </w:rPr>
        <w:t xml:space="preserve"> понять, що зумовлює утворення нових, певною мірою суперечливих, парадоксальних </w:t>
      </w:r>
      <w:r w:rsidR="00B3500B">
        <w:rPr>
          <w:rFonts w:ascii="Times New Roman" w:hAnsi="Times New Roman" w:cs="Times New Roman"/>
          <w:sz w:val="32"/>
          <w:szCs w:val="32"/>
        </w:rPr>
        <w:t xml:space="preserve">уявлень </w:t>
      </w:r>
      <w:r w:rsidRPr="00695A49">
        <w:rPr>
          <w:rFonts w:ascii="Times New Roman" w:hAnsi="Times New Roman" w:cs="Times New Roman"/>
          <w:sz w:val="32"/>
          <w:szCs w:val="32"/>
        </w:rPr>
        <w:t xml:space="preserve">і спричинює експресію. Розрізняють оксиморони </w:t>
      </w:r>
      <w:r w:rsidRPr="00695A49">
        <w:rPr>
          <w:rFonts w:ascii="Times New Roman" w:hAnsi="Times New Roman" w:cs="Times New Roman"/>
          <w:i/>
          <w:sz w:val="32"/>
          <w:szCs w:val="32"/>
        </w:rPr>
        <w:t>прості</w:t>
      </w:r>
      <w:r w:rsidRPr="00695A49">
        <w:rPr>
          <w:rFonts w:ascii="Times New Roman" w:hAnsi="Times New Roman" w:cs="Times New Roman"/>
          <w:sz w:val="32"/>
          <w:szCs w:val="32"/>
        </w:rPr>
        <w:t>, непоширені</w:t>
      </w:r>
      <w:r w:rsidRPr="00695A49">
        <w:rPr>
          <w:rFonts w:ascii="Times New Roman" w:hAnsi="Times New Roman" w:cs="Times New Roman"/>
          <w:b/>
          <w:i/>
          <w:sz w:val="32"/>
          <w:szCs w:val="32"/>
        </w:rPr>
        <w:t xml:space="preserve"> </w:t>
      </w:r>
      <w:r w:rsidRPr="00695A49">
        <w:rPr>
          <w:rFonts w:ascii="Times New Roman" w:hAnsi="Times New Roman" w:cs="Times New Roman"/>
          <w:sz w:val="32"/>
          <w:szCs w:val="32"/>
        </w:rPr>
        <w:t>(</w:t>
      </w:r>
      <w:r w:rsidRPr="00695A49">
        <w:rPr>
          <w:rFonts w:ascii="Times New Roman" w:hAnsi="Times New Roman" w:cs="Times New Roman"/>
          <w:i/>
          <w:sz w:val="32"/>
          <w:szCs w:val="32"/>
        </w:rPr>
        <w:t>яскраві сутінки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гірка радість</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жахлива краса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солодкий біль</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426B72" w:rsidRPr="00695A49">
        <w:rPr>
          <w:rFonts w:ascii="Times New Roman" w:hAnsi="Times New Roman" w:cs="Times New Roman"/>
          <w:i/>
          <w:sz w:val="32"/>
          <w:szCs w:val="32"/>
        </w:rPr>
        <w:t xml:space="preserve">маленькі гіганти, </w:t>
      </w:r>
      <w:r w:rsidRPr="00695A49">
        <w:rPr>
          <w:rFonts w:ascii="Times New Roman" w:hAnsi="Times New Roman" w:cs="Times New Roman"/>
          <w:i/>
          <w:sz w:val="32"/>
          <w:szCs w:val="32"/>
        </w:rPr>
        <w:t>розумний дурень</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голосне мовчання</w:t>
      </w:r>
      <w:r w:rsidRPr="00695A49">
        <w:rPr>
          <w:rFonts w:ascii="Times New Roman" w:hAnsi="Times New Roman" w:cs="Times New Roman"/>
          <w:sz w:val="32"/>
          <w:szCs w:val="32"/>
        </w:rPr>
        <w:t xml:space="preserve">, </w:t>
      </w:r>
      <w:r w:rsidR="005D71DA" w:rsidRPr="00695A49">
        <w:rPr>
          <w:rFonts w:ascii="Times New Roman" w:hAnsi="Times New Roman" w:cs="Times New Roman"/>
          <w:i/>
          <w:sz w:val="32"/>
          <w:szCs w:val="32"/>
        </w:rPr>
        <w:t>немирне перемир’я</w:t>
      </w:r>
      <w:r w:rsidR="005D71DA"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розмова з тишею</w:t>
      </w:r>
      <w:r w:rsidRPr="00695A49">
        <w:rPr>
          <w:rFonts w:ascii="Times New Roman" w:hAnsi="Times New Roman" w:cs="Times New Roman"/>
          <w:sz w:val="32"/>
          <w:szCs w:val="32"/>
        </w:rPr>
        <w:t xml:space="preserve">) і </w:t>
      </w:r>
      <w:r w:rsidRPr="00695A49">
        <w:rPr>
          <w:rFonts w:ascii="Times New Roman" w:hAnsi="Times New Roman" w:cs="Times New Roman"/>
          <w:i/>
          <w:sz w:val="32"/>
          <w:szCs w:val="32"/>
        </w:rPr>
        <w:t>складні</w:t>
      </w:r>
      <w:r w:rsidRPr="00695A49">
        <w:rPr>
          <w:rFonts w:ascii="Times New Roman" w:hAnsi="Times New Roman" w:cs="Times New Roman"/>
          <w:sz w:val="32"/>
          <w:szCs w:val="32"/>
        </w:rPr>
        <w:t>, поширені (</w:t>
      </w:r>
      <w:r w:rsidRPr="00695A49">
        <w:rPr>
          <w:rFonts w:ascii="Times New Roman" w:hAnsi="Times New Roman" w:cs="Times New Roman"/>
          <w:i/>
          <w:sz w:val="32"/>
          <w:szCs w:val="32"/>
        </w:rPr>
        <w:t xml:space="preserve">Ні, я хочу </w:t>
      </w:r>
      <w:r w:rsidRPr="00695A49">
        <w:rPr>
          <w:rFonts w:ascii="Times New Roman" w:hAnsi="Times New Roman" w:cs="Times New Roman"/>
          <w:b/>
          <w:i/>
          <w:sz w:val="32"/>
          <w:szCs w:val="32"/>
        </w:rPr>
        <w:t>крізь сльози сміятись</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Серед лиха співати пісні</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Без надії таки сподіватись</w:t>
      </w:r>
      <w:r w:rsidRPr="00695A49">
        <w:rPr>
          <w:rFonts w:ascii="Times New Roman" w:hAnsi="Times New Roman" w:cs="Times New Roman"/>
          <w:i/>
          <w:sz w:val="32"/>
          <w:szCs w:val="32"/>
        </w:rPr>
        <w:t xml:space="preserve">, Жити хочу! Геть думи сумні! </w:t>
      </w:r>
      <w:r w:rsidRPr="00695A49">
        <w:rPr>
          <w:rFonts w:ascii="Times New Roman" w:hAnsi="Times New Roman" w:cs="Times New Roman"/>
          <w:sz w:val="32"/>
          <w:szCs w:val="32"/>
        </w:rPr>
        <w:t xml:space="preserve">(Л. Українка). </w:t>
      </w:r>
      <w:r w:rsidR="00641174" w:rsidRPr="00695A49">
        <w:rPr>
          <w:rFonts w:ascii="Times New Roman" w:hAnsi="Times New Roman" w:cs="Times New Roman"/>
          <w:sz w:val="32"/>
          <w:szCs w:val="32"/>
        </w:rPr>
        <w:t>Продуктивно в</w:t>
      </w:r>
      <w:r w:rsidR="00694FFF" w:rsidRPr="00695A49">
        <w:rPr>
          <w:rFonts w:ascii="Times New Roman" w:hAnsi="Times New Roman" w:cs="Times New Roman"/>
          <w:sz w:val="32"/>
          <w:szCs w:val="32"/>
        </w:rPr>
        <w:t>икористовую</w:t>
      </w:r>
      <w:r w:rsidRPr="00695A49">
        <w:rPr>
          <w:rFonts w:ascii="Times New Roman" w:hAnsi="Times New Roman" w:cs="Times New Roman"/>
          <w:sz w:val="32"/>
          <w:szCs w:val="32"/>
        </w:rPr>
        <w:t xml:space="preserve">ться у </w:t>
      </w:r>
      <w:r w:rsidR="001F27A3" w:rsidRPr="00695A49">
        <w:rPr>
          <w:rFonts w:ascii="Times New Roman" w:hAnsi="Times New Roman" w:cs="Times New Roman"/>
          <w:sz w:val="32"/>
          <w:szCs w:val="32"/>
        </w:rPr>
        <w:t>мові художньої літератури</w:t>
      </w:r>
      <w:r w:rsidRPr="00695A49">
        <w:rPr>
          <w:rFonts w:ascii="Times New Roman" w:hAnsi="Times New Roman" w:cs="Times New Roman"/>
          <w:sz w:val="32"/>
          <w:szCs w:val="32"/>
        </w:rPr>
        <w:t>:</w:t>
      </w:r>
      <w:r w:rsidR="00641174"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…Як за роботою </w:t>
      </w:r>
      <w:r w:rsidRPr="00695A49">
        <w:rPr>
          <w:rFonts w:ascii="Times New Roman" w:hAnsi="Times New Roman" w:cs="Times New Roman"/>
          <w:b/>
          <w:i/>
          <w:sz w:val="32"/>
          <w:szCs w:val="32"/>
        </w:rPr>
        <w:t>вільна неволенька</w:t>
      </w:r>
      <w:r w:rsidRPr="00695A49">
        <w:rPr>
          <w:rFonts w:ascii="Times New Roman" w:hAnsi="Times New Roman" w:cs="Times New Roman"/>
          <w:i/>
          <w:sz w:val="32"/>
          <w:szCs w:val="32"/>
        </w:rPr>
        <w:t xml:space="preserve"> Груди ураз дотика</w:t>
      </w:r>
      <w:r w:rsidRPr="00695A49">
        <w:rPr>
          <w:rFonts w:ascii="Times New Roman" w:hAnsi="Times New Roman" w:cs="Times New Roman"/>
          <w:sz w:val="32"/>
          <w:szCs w:val="32"/>
        </w:rPr>
        <w:t xml:space="preserve"> (П. Грабовський); </w:t>
      </w:r>
      <w:r w:rsidRPr="00695A49">
        <w:rPr>
          <w:rFonts w:ascii="Times New Roman" w:hAnsi="Times New Roman" w:cs="Times New Roman"/>
          <w:i/>
          <w:sz w:val="32"/>
          <w:szCs w:val="32"/>
        </w:rPr>
        <w:t xml:space="preserve">В день такий на землі розцвітає весна і тремтить од </w:t>
      </w:r>
      <w:r w:rsidRPr="00695A49">
        <w:rPr>
          <w:rFonts w:ascii="Times New Roman" w:hAnsi="Times New Roman" w:cs="Times New Roman"/>
          <w:b/>
          <w:i/>
          <w:sz w:val="32"/>
          <w:szCs w:val="32"/>
        </w:rPr>
        <w:t>солодкої муки</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(В. Сосюра);</w:t>
      </w:r>
      <w:r w:rsidRPr="00695A49">
        <w:rPr>
          <w:rFonts w:ascii="Times New Roman" w:hAnsi="Times New Roman" w:cs="Times New Roman"/>
          <w:i/>
          <w:sz w:val="32"/>
          <w:szCs w:val="32"/>
        </w:rPr>
        <w:t xml:space="preserve"> Тарас картає «</w:t>
      </w:r>
      <w:r w:rsidRPr="00695A49">
        <w:rPr>
          <w:rFonts w:ascii="Times New Roman" w:hAnsi="Times New Roman" w:cs="Times New Roman"/>
          <w:b/>
          <w:i/>
          <w:sz w:val="32"/>
          <w:szCs w:val="32"/>
        </w:rPr>
        <w:t>щирую неправду</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(П. Тичина); </w:t>
      </w:r>
      <w:r w:rsidRPr="00695A49">
        <w:rPr>
          <w:rFonts w:ascii="Times New Roman" w:hAnsi="Times New Roman" w:cs="Times New Roman"/>
          <w:i/>
          <w:sz w:val="32"/>
          <w:szCs w:val="32"/>
        </w:rPr>
        <w:t xml:space="preserve">Кукурікали півні на рушниках і од їхнього </w:t>
      </w:r>
      <w:r w:rsidRPr="00695A49">
        <w:rPr>
          <w:rFonts w:ascii="Times New Roman" w:hAnsi="Times New Roman" w:cs="Times New Roman"/>
          <w:b/>
          <w:i/>
          <w:sz w:val="32"/>
          <w:szCs w:val="32"/>
        </w:rPr>
        <w:t>мовчазного співу</w:t>
      </w:r>
      <w:r w:rsidRPr="00695A49">
        <w:rPr>
          <w:rFonts w:ascii="Times New Roman" w:hAnsi="Times New Roman" w:cs="Times New Roman"/>
          <w:i/>
          <w:sz w:val="32"/>
          <w:szCs w:val="32"/>
        </w:rPr>
        <w:t xml:space="preserve"> дзвеніло у вухах</w:t>
      </w:r>
      <w:r w:rsidRPr="00695A49">
        <w:rPr>
          <w:rFonts w:ascii="Times New Roman" w:hAnsi="Times New Roman" w:cs="Times New Roman"/>
          <w:sz w:val="32"/>
          <w:szCs w:val="32"/>
        </w:rPr>
        <w:t xml:space="preserve"> (В. Симоненко); </w:t>
      </w:r>
      <w:r w:rsidRPr="00695A49">
        <w:rPr>
          <w:rFonts w:ascii="Times New Roman" w:hAnsi="Times New Roman" w:cs="Times New Roman"/>
          <w:i/>
          <w:sz w:val="32"/>
          <w:szCs w:val="32"/>
        </w:rPr>
        <w:t xml:space="preserve">О, не взискуй </w:t>
      </w:r>
      <w:r w:rsidRPr="00695A49">
        <w:rPr>
          <w:rFonts w:ascii="Times New Roman" w:hAnsi="Times New Roman" w:cs="Times New Roman"/>
          <w:b/>
          <w:i/>
          <w:sz w:val="32"/>
          <w:szCs w:val="32"/>
        </w:rPr>
        <w:t>гіркого меду</w:t>
      </w:r>
      <w:r w:rsidRPr="00695A49">
        <w:rPr>
          <w:rFonts w:ascii="Times New Roman" w:hAnsi="Times New Roman" w:cs="Times New Roman"/>
          <w:i/>
          <w:sz w:val="32"/>
          <w:szCs w:val="32"/>
        </w:rPr>
        <w:t xml:space="preserve"> слави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Страшні </w:t>
      </w:r>
      <w:r w:rsidRPr="00695A49">
        <w:rPr>
          <w:rFonts w:ascii="Times New Roman" w:hAnsi="Times New Roman" w:cs="Times New Roman"/>
          <w:b/>
          <w:i/>
          <w:sz w:val="32"/>
          <w:szCs w:val="32"/>
        </w:rPr>
        <w:t>слова</w:t>
      </w:r>
      <w:r w:rsidRPr="00695A49">
        <w:rPr>
          <w:rFonts w:ascii="Times New Roman" w:hAnsi="Times New Roman" w:cs="Times New Roman"/>
          <w:i/>
          <w:sz w:val="32"/>
          <w:szCs w:val="32"/>
        </w:rPr>
        <w:t xml:space="preserve">, коли вони </w:t>
      </w:r>
      <w:r w:rsidRPr="00695A49">
        <w:rPr>
          <w:rFonts w:ascii="Times New Roman" w:hAnsi="Times New Roman" w:cs="Times New Roman"/>
          <w:b/>
          <w:i/>
          <w:sz w:val="32"/>
          <w:szCs w:val="32"/>
        </w:rPr>
        <w:t>мовчать</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(З тв. Л. Костенко); зокрема </w:t>
      </w:r>
      <w:r w:rsidR="006417C8" w:rsidRPr="00695A49">
        <w:rPr>
          <w:rFonts w:ascii="Times New Roman" w:hAnsi="Times New Roman" w:cs="Times New Roman"/>
          <w:sz w:val="32"/>
          <w:szCs w:val="32"/>
        </w:rPr>
        <w:t>у</w:t>
      </w:r>
      <w:r w:rsidRPr="00695A49">
        <w:rPr>
          <w:rFonts w:ascii="Times New Roman" w:hAnsi="Times New Roman" w:cs="Times New Roman"/>
          <w:sz w:val="32"/>
          <w:szCs w:val="32"/>
        </w:rPr>
        <w:t xml:space="preserve"> заголовках</w:t>
      </w:r>
      <w:r w:rsidR="006417C8" w:rsidRPr="00695A49">
        <w:rPr>
          <w:rFonts w:ascii="Times New Roman" w:hAnsi="Times New Roman" w:cs="Times New Roman"/>
          <w:sz w:val="32"/>
          <w:szCs w:val="32"/>
        </w:rPr>
        <w:t xml:space="preserve"> художніх творів</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«Розстріляне безсмертя»</w:t>
      </w:r>
      <w:r w:rsidR="00BD3756" w:rsidRPr="00695A49">
        <w:rPr>
          <w:rFonts w:ascii="Times New Roman" w:hAnsi="Times New Roman" w:cs="Times New Roman"/>
          <w:b/>
          <w:i/>
          <w:sz w:val="32"/>
          <w:szCs w:val="32"/>
        </w:rPr>
        <w:t xml:space="preserve"> </w:t>
      </w:r>
      <w:r w:rsidR="00BD3756" w:rsidRPr="00695A49">
        <w:rPr>
          <w:rFonts w:ascii="Times New Roman" w:hAnsi="Times New Roman" w:cs="Times New Roman"/>
          <w:sz w:val="32"/>
          <w:szCs w:val="32"/>
        </w:rPr>
        <w:t>(</w:t>
      </w:r>
      <w:r w:rsidRPr="00695A49">
        <w:rPr>
          <w:rFonts w:ascii="Times New Roman" w:hAnsi="Times New Roman" w:cs="Times New Roman"/>
          <w:sz w:val="32"/>
          <w:szCs w:val="32"/>
        </w:rPr>
        <w:t>В. </w:t>
      </w:r>
      <w:r w:rsidR="00BD3756" w:rsidRPr="00695A49">
        <w:rPr>
          <w:rFonts w:ascii="Times New Roman" w:hAnsi="Times New Roman" w:cs="Times New Roman"/>
          <w:sz w:val="32"/>
          <w:szCs w:val="32"/>
        </w:rPr>
        <w:t>Сосюра)</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w:t>
      </w:r>
      <w:r w:rsidRPr="00695A49">
        <w:rPr>
          <w:rFonts w:ascii="Times New Roman" w:hAnsi="Times New Roman" w:cs="Times New Roman"/>
          <w:i/>
          <w:sz w:val="32"/>
          <w:szCs w:val="32"/>
        </w:rPr>
        <w:t>Веселий цвинтар»</w:t>
      </w:r>
      <w:r w:rsidRPr="00695A49">
        <w:rPr>
          <w:rFonts w:ascii="Times New Roman" w:hAnsi="Times New Roman" w:cs="Times New Roman"/>
          <w:sz w:val="32"/>
          <w:szCs w:val="32"/>
        </w:rPr>
        <w:t xml:space="preserve"> </w:t>
      </w:r>
      <w:r w:rsidR="00BD3756" w:rsidRPr="00695A49">
        <w:rPr>
          <w:rFonts w:ascii="Times New Roman" w:hAnsi="Times New Roman" w:cs="Times New Roman"/>
          <w:sz w:val="32"/>
          <w:szCs w:val="32"/>
        </w:rPr>
        <w:t>(</w:t>
      </w:r>
      <w:r w:rsidRPr="00695A49">
        <w:rPr>
          <w:rFonts w:ascii="Times New Roman" w:hAnsi="Times New Roman" w:cs="Times New Roman"/>
          <w:sz w:val="32"/>
          <w:szCs w:val="32"/>
        </w:rPr>
        <w:t>В. </w:t>
      </w:r>
      <w:r w:rsidR="00BD3756" w:rsidRPr="00695A49">
        <w:rPr>
          <w:rFonts w:ascii="Times New Roman" w:hAnsi="Times New Roman" w:cs="Times New Roman"/>
          <w:sz w:val="32"/>
          <w:szCs w:val="32"/>
        </w:rPr>
        <w:t>Стус)</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 журбою радість обнялась»</w:t>
      </w:r>
      <w:r w:rsidRPr="00695A49">
        <w:rPr>
          <w:rFonts w:ascii="Times New Roman" w:hAnsi="Times New Roman" w:cs="Times New Roman"/>
          <w:sz w:val="32"/>
          <w:szCs w:val="32"/>
        </w:rPr>
        <w:t xml:space="preserve"> </w:t>
      </w:r>
      <w:r w:rsidR="00BD3756" w:rsidRPr="00695A49">
        <w:rPr>
          <w:rFonts w:ascii="Times New Roman" w:hAnsi="Times New Roman" w:cs="Times New Roman"/>
          <w:sz w:val="32"/>
          <w:szCs w:val="32"/>
        </w:rPr>
        <w:t>(</w:t>
      </w:r>
      <w:r w:rsidRPr="00695A49">
        <w:rPr>
          <w:rFonts w:ascii="Times New Roman" w:hAnsi="Times New Roman" w:cs="Times New Roman"/>
          <w:sz w:val="32"/>
          <w:szCs w:val="32"/>
        </w:rPr>
        <w:t>О. </w:t>
      </w:r>
      <w:r w:rsidR="00BD3756" w:rsidRPr="00695A49">
        <w:rPr>
          <w:rFonts w:ascii="Times New Roman" w:hAnsi="Times New Roman" w:cs="Times New Roman"/>
          <w:sz w:val="32"/>
          <w:szCs w:val="32"/>
        </w:rPr>
        <w:t>Олесь)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«Сонячна ніч»</w:t>
      </w:r>
      <w:r w:rsidRPr="00695A49">
        <w:rPr>
          <w:rFonts w:ascii="Times New Roman" w:hAnsi="Times New Roman" w:cs="Times New Roman"/>
          <w:sz w:val="32"/>
          <w:szCs w:val="32"/>
        </w:rPr>
        <w:t xml:space="preserve"> </w:t>
      </w:r>
      <w:r w:rsidR="00BD3756" w:rsidRPr="00695A49">
        <w:rPr>
          <w:rFonts w:ascii="Times New Roman" w:hAnsi="Times New Roman" w:cs="Times New Roman"/>
          <w:sz w:val="32"/>
          <w:szCs w:val="32"/>
        </w:rPr>
        <w:t>(</w:t>
      </w:r>
      <w:r w:rsidRPr="00695A49">
        <w:rPr>
          <w:rFonts w:ascii="Times New Roman" w:hAnsi="Times New Roman" w:cs="Times New Roman"/>
          <w:sz w:val="32"/>
          <w:szCs w:val="32"/>
        </w:rPr>
        <w:t>Н. Думбадзе</w:t>
      </w:r>
      <w:r w:rsidR="00BD3756" w:rsidRPr="00695A49">
        <w:rPr>
          <w:rFonts w:ascii="Times New Roman" w:hAnsi="Times New Roman" w:cs="Times New Roman"/>
          <w:sz w:val="32"/>
          <w:szCs w:val="32"/>
        </w:rPr>
        <w:t>)</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наявні у прислів’ях і приказках:</w:t>
      </w:r>
      <w:r w:rsidRPr="00695A49">
        <w:rPr>
          <w:rFonts w:ascii="Times New Roman" w:hAnsi="Times New Roman" w:cs="Times New Roman"/>
          <w:i/>
          <w:sz w:val="32"/>
          <w:szCs w:val="32"/>
        </w:rPr>
        <w:t xml:space="preserve"> Забажав</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печеної криги</w:t>
      </w:r>
      <w:r w:rsidRPr="00695A49">
        <w:rPr>
          <w:rFonts w:ascii="Times New Roman" w:hAnsi="Times New Roman" w:cs="Times New Roman"/>
          <w:sz w:val="32"/>
          <w:szCs w:val="32"/>
        </w:rPr>
        <w:t xml:space="preserve">; </w:t>
      </w:r>
      <w:r w:rsidRPr="00434284">
        <w:rPr>
          <w:rFonts w:ascii="Times New Roman" w:hAnsi="Times New Roman" w:cs="Times New Roman"/>
          <w:i/>
          <w:sz w:val="32"/>
          <w:szCs w:val="32"/>
        </w:rPr>
        <w:t>На льоду гріється</w:t>
      </w:r>
      <w:r w:rsidRPr="00695A49">
        <w:rPr>
          <w:rFonts w:ascii="Times New Roman" w:hAnsi="Times New Roman" w:cs="Times New Roman"/>
          <w:sz w:val="32"/>
          <w:szCs w:val="32"/>
        </w:rPr>
        <w:t xml:space="preserve">; поширені також у публіцистиці й ораторському мистецтві тощо. Мета цього експресивно-стилістичного засобу – наголосити на незвичності зіставлюваного </w:t>
      </w:r>
      <w:r w:rsidR="00185735" w:rsidRPr="00695A49">
        <w:rPr>
          <w:rFonts w:ascii="Times New Roman" w:hAnsi="Times New Roman" w:cs="Times New Roman"/>
          <w:sz w:val="32"/>
          <w:szCs w:val="32"/>
        </w:rPr>
        <w:t xml:space="preserve">й </w:t>
      </w:r>
      <w:r w:rsidRPr="00695A49">
        <w:rPr>
          <w:rFonts w:ascii="Times New Roman" w:hAnsi="Times New Roman" w:cs="Times New Roman"/>
          <w:sz w:val="32"/>
          <w:szCs w:val="32"/>
        </w:rPr>
        <w:t xml:space="preserve">вказати на небуденність, несподіваність явища. Див. також: </w:t>
      </w:r>
      <w:r w:rsidRPr="00695A49">
        <w:rPr>
          <w:rFonts w:ascii="Times New Roman" w:hAnsi="Times New Roman" w:cs="Times New Roman"/>
          <w:i/>
          <w:sz w:val="32"/>
          <w:szCs w:val="32"/>
        </w:rPr>
        <w:t>антоніми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епітет</w:t>
      </w:r>
      <w:r w:rsidR="007B4C5D" w:rsidRPr="00695A49">
        <w:rPr>
          <w:rFonts w:ascii="Times New Roman" w:hAnsi="Times New Roman" w:cs="Times New Roman"/>
          <w:sz w:val="32"/>
          <w:szCs w:val="32"/>
        </w:rPr>
        <w:t xml:space="preserve">, </w:t>
      </w:r>
      <w:r w:rsidR="007B4C5D" w:rsidRPr="00695A49">
        <w:rPr>
          <w:rFonts w:ascii="Times New Roman" w:hAnsi="Times New Roman" w:cs="Times New Roman"/>
          <w:i/>
          <w:sz w:val="32"/>
          <w:szCs w:val="32"/>
        </w:rPr>
        <w:t>контраст</w:t>
      </w:r>
      <w:r w:rsidR="007B4C5D" w:rsidRPr="00695A49">
        <w:rPr>
          <w:rFonts w:ascii="Times New Roman" w:hAnsi="Times New Roman" w:cs="Times New Roman"/>
          <w:sz w:val="32"/>
          <w:szCs w:val="32"/>
        </w:rPr>
        <w:t>.</w:t>
      </w:r>
    </w:p>
    <w:p w:rsidR="00313F8F" w:rsidRPr="00695A49" w:rsidRDefault="00313F8F" w:rsidP="006417C8">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Омоніми</w:t>
      </w:r>
      <w:r w:rsidR="006417C8" w:rsidRPr="00695A49">
        <w:rPr>
          <w:rFonts w:ascii="Times New Roman" w:hAnsi="Times New Roman" w:cs="Times New Roman"/>
          <w:sz w:val="32"/>
          <w:szCs w:val="32"/>
        </w:rPr>
        <w:t xml:space="preserve"> – слова,</w:t>
      </w:r>
      <w:r w:rsidRPr="00695A49">
        <w:rPr>
          <w:rFonts w:ascii="Times New Roman" w:hAnsi="Times New Roman" w:cs="Times New Roman"/>
          <w:sz w:val="32"/>
          <w:szCs w:val="32"/>
        </w:rPr>
        <w:t xml:space="preserve"> однакові за формою (звучанням та / або написанням), але відмінні за значенням і не пов’язані асоціативно. Вони поділяються на </w:t>
      </w:r>
      <w:r w:rsidRPr="00695A49">
        <w:rPr>
          <w:rFonts w:ascii="Times New Roman" w:hAnsi="Times New Roman" w:cs="Times New Roman"/>
          <w:i/>
          <w:sz w:val="32"/>
          <w:szCs w:val="32"/>
        </w:rPr>
        <w:t>повні</w:t>
      </w:r>
      <w:r w:rsidRPr="00695A49">
        <w:rPr>
          <w:rFonts w:ascii="Times New Roman" w:hAnsi="Times New Roman" w:cs="Times New Roman"/>
          <w:sz w:val="32"/>
          <w:szCs w:val="32"/>
        </w:rPr>
        <w:t xml:space="preserve"> (абсолютні) – звуковий склад яких збігається в усіх граматичних формах</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w:t>
      </w:r>
      <w:r w:rsidRPr="00695A49">
        <w:rPr>
          <w:rFonts w:ascii="Times New Roman" w:hAnsi="Times New Roman" w:cs="Times New Roman"/>
          <w:i/>
          <w:sz w:val="32"/>
          <w:szCs w:val="32"/>
        </w:rPr>
        <w:t>клуб</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коса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лава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стигнути</w:t>
      </w:r>
      <w:r w:rsidR="006A0898" w:rsidRPr="00695A49">
        <w:rPr>
          <w:rFonts w:ascii="Times New Roman" w:hAnsi="Times New Roman" w:cs="Times New Roman"/>
          <w:sz w:val="32"/>
          <w:szCs w:val="32"/>
        </w:rPr>
        <w:t>,</w:t>
      </w:r>
      <w:r w:rsidR="006A0898" w:rsidRPr="00695A49">
        <w:rPr>
          <w:rFonts w:ascii="Times New Roman" w:hAnsi="Times New Roman" w:cs="Times New Roman"/>
          <w:i/>
          <w:sz w:val="32"/>
          <w:szCs w:val="32"/>
        </w:rPr>
        <w:t xml:space="preserve"> стопа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і </w:t>
      </w:r>
      <w:r w:rsidRPr="00695A49">
        <w:rPr>
          <w:rFonts w:ascii="Times New Roman" w:hAnsi="Times New Roman" w:cs="Times New Roman"/>
          <w:i/>
          <w:sz w:val="32"/>
          <w:szCs w:val="32"/>
        </w:rPr>
        <w:t>часткові</w:t>
      </w:r>
      <w:r w:rsidRPr="00695A49">
        <w:rPr>
          <w:rFonts w:ascii="Times New Roman" w:hAnsi="Times New Roman" w:cs="Times New Roman"/>
          <w:sz w:val="32"/>
          <w:szCs w:val="32"/>
        </w:rPr>
        <w:t xml:space="preserve"> – що збігаються в окремих граматичних формах</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w:t>
      </w:r>
      <w:r w:rsidRPr="00695A49">
        <w:rPr>
          <w:rFonts w:ascii="Times New Roman" w:hAnsi="Times New Roman" w:cs="Times New Roman"/>
          <w:i/>
          <w:sz w:val="32"/>
          <w:szCs w:val="32"/>
        </w:rPr>
        <w:t>вік</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кадри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чари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останні з яких мають різновиди: омофони</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підвал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під вал</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Надія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надія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омографи</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w:t>
      </w:r>
      <w:r w:rsidRPr="00695A49">
        <w:rPr>
          <w:rFonts w:ascii="Times New Roman" w:hAnsi="Times New Roman" w:cs="Times New Roman"/>
          <w:i/>
          <w:sz w:val="32"/>
          <w:szCs w:val="32"/>
        </w:rPr>
        <w:t>гóвори</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говорú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плáкати – плакáти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омоформи</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w:t>
      </w:r>
      <w:r w:rsidRPr="00695A49">
        <w:rPr>
          <w:rFonts w:ascii="Times New Roman" w:hAnsi="Times New Roman" w:cs="Times New Roman"/>
          <w:i/>
          <w:sz w:val="32"/>
          <w:szCs w:val="32"/>
        </w:rPr>
        <w:t>злий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мати</w:t>
      </w:r>
      <w:r w:rsidRPr="00695A49">
        <w:rPr>
          <w:rFonts w:ascii="Times New Roman" w:hAnsi="Times New Roman" w:cs="Times New Roman"/>
          <w:sz w:val="32"/>
          <w:szCs w:val="32"/>
        </w:rPr>
        <w:t xml:space="preserve">). </w:t>
      </w:r>
      <w:r w:rsidR="000B6B38" w:rsidRPr="00695A49">
        <w:rPr>
          <w:rFonts w:ascii="Times New Roman" w:hAnsi="Times New Roman" w:cs="Times New Roman"/>
          <w:sz w:val="32"/>
          <w:szCs w:val="32"/>
        </w:rPr>
        <w:t>У</w:t>
      </w:r>
      <w:r w:rsidRPr="00695A49">
        <w:rPr>
          <w:rFonts w:ascii="Times New Roman" w:hAnsi="Times New Roman" w:cs="Times New Roman"/>
          <w:sz w:val="32"/>
          <w:szCs w:val="32"/>
        </w:rPr>
        <w:t xml:space="preserve"> текстах, де трапляються омоніми, треба дбати про чітку побудову висловлювань </w:t>
      </w:r>
      <w:r w:rsidR="006A0898" w:rsidRPr="00695A49">
        <w:rPr>
          <w:rFonts w:ascii="Times New Roman" w:hAnsi="Times New Roman" w:cs="Times New Roman"/>
          <w:sz w:val="32"/>
          <w:szCs w:val="32"/>
        </w:rPr>
        <w:t>і</w:t>
      </w:r>
      <w:r w:rsidRPr="00695A49">
        <w:rPr>
          <w:rFonts w:ascii="Times New Roman" w:hAnsi="Times New Roman" w:cs="Times New Roman"/>
          <w:sz w:val="32"/>
          <w:szCs w:val="32"/>
        </w:rPr>
        <w:t>з метою уникнення двозначності думки (</w:t>
      </w:r>
      <w:r w:rsidRPr="00695A49">
        <w:rPr>
          <w:rFonts w:ascii="Times New Roman" w:hAnsi="Times New Roman" w:cs="Times New Roman"/>
          <w:i/>
          <w:iCs/>
          <w:sz w:val="32"/>
          <w:szCs w:val="32"/>
        </w:rPr>
        <w:t xml:space="preserve">побувати на дні науки </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на дні </w:t>
      </w:r>
      <w:r w:rsidRPr="00695A49">
        <w:rPr>
          <w:rFonts w:ascii="Times New Roman" w:hAnsi="Times New Roman" w:cs="Times New Roman"/>
          <w:sz w:val="32"/>
          <w:szCs w:val="32"/>
        </w:rPr>
        <w:t xml:space="preserve">– від </w:t>
      </w:r>
      <w:r w:rsidRPr="00695A49">
        <w:rPr>
          <w:rFonts w:ascii="Times New Roman" w:hAnsi="Times New Roman" w:cs="Times New Roman"/>
          <w:i/>
          <w:iCs/>
          <w:sz w:val="32"/>
          <w:szCs w:val="32"/>
        </w:rPr>
        <w:t xml:space="preserve">день </w:t>
      </w:r>
      <w:r w:rsidRPr="00695A49">
        <w:rPr>
          <w:rFonts w:ascii="Times New Roman" w:hAnsi="Times New Roman" w:cs="Times New Roman"/>
          <w:sz w:val="32"/>
          <w:szCs w:val="32"/>
        </w:rPr>
        <w:t xml:space="preserve">і </w:t>
      </w:r>
      <w:r w:rsidRPr="00695A49">
        <w:rPr>
          <w:rFonts w:ascii="Times New Roman" w:hAnsi="Times New Roman" w:cs="Times New Roman"/>
          <w:i/>
          <w:iCs/>
          <w:sz w:val="32"/>
          <w:szCs w:val="32"/>
        </w:rPr>
        <w:t>дно</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w:t>
      </w:r>
      <w:r w:rsidRPr="00695A49">
        <w:rPr>
          <w:rFonts w:ascii="Times New Roman" w:hAnsi="Times New Roman" w:cs="Times New Roman"/>
          <w:i/>
          <w:sz w:val="32"/>
          <w:szCs w:val="32"/>
        </w:rPr>
        <w:t>промови</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про мови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підніс</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lastRenderedPageBreak/>
        <w:t>під ніс</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вжиті </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 житті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Роман</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роман</w:t>
      </w:r>
      <w:r w:rsidRPr="00695A49">
        <w:rPr>
          <w:rFonts w:ascii="Times New Roman" w:hAnsi="Times New Roman" w:cs="Times New Roman"/>
          <w:sz w:val="32"/>
          <w:szCs w:val="32"/>
        </w:rPr>
        <w:t xml:space="preserve">). </w:t>
      </w:r>
      <w:r w:rsidR="000B6B38" w:rsidRPr="00695A49">
        <w:rPr>
          <w:rFonts w:ascii="Times New Roman" w:hAnsi="Times New Roman" w:cs="Times New Roman"/>
          <w:sz w:val="32"/>
          <w:szCs w:val="32"/>
        </w:rPr>
        <w:t>У діловому і науковому стилях омонімія не використовується зі</w:t>
      </w:r>
      <w:r w:rsidR="006417C8" w:rsidRPr="00695A49">
        <w:rPr>
          <w:rFonts w:ascii="Times New Roman" w:hAnsi="Times New Roman" w:cs="Times New Roman"/>
          <w:sz w:val="32"/>
          <w:szCs w:val="32"/>
        </w:rPr>
        <w:t xml:space="preserve"> стилістичною настанов</w:t>
      </w:r>
      <w:r w:rsidR="000B6B38" w:rsidRPr="00695A49">
        <w:rPr>
          <w:rFonts w:ascii="Times New Roman" w:hAnsi="Times New Roman" w:cs="Times New Roman"/>
          <w:sz w:val="32"/>
          <w:szCs w:val="32"/>
        </w:rPr>
        <w:t>ою; в</w:t>
      </w:r>
      <w:r w:rsidRPr="00695A49">
        <w:rPr>
          <w:rFonts w:ascii="Times New Roman" w:hAnsi="Times New Roman" w:cs="Times New Roman"/>
          <w:sz w:val="32"/>
          <w:szCs w:val="32"/>
        </w:rPr>
        <w:t xml:space="preserve"> художній мові та </w:t>
      </w:r>
      <w:r w:rsidR="006417C8" w:rsidRPr="00695A49">
        <w:rPr>
          <w:rFonts w:ascii="Times New Roman" w:hAnsi="Times New Roman" w:cs="Times New Roman"/>
          <w:sz w:val="32"/>
          <w:szCs w:val="32"/>
        </w:rPr>
        <w:t>публіцистиці</w:t>
      </w:r>
      <w:r w:rsidRPr="00695A49">
        <w:rPr>
          <w:rFonts w:ascii="Times New Roman" w:hAnsi="Times New Roman" w:cs="Times New Roman"/>
          <w:sz w:val="32"/>
          <w:szCs w:val="32"/>
        </w:rPr>
        <w:t xml:space="preserve"> усі види омонімів здатні вибудову</w:t>
      </w:r>
      <w:r w:rsidR="006417C8" w:rsidRPr="00695A49">
        <w:rPr>
          <w:rFonts w:ascii="Times New Roman" w:hAnsi="Times New Roman" w:cs="Times New Roman"/>
          <w:sz w:val="32"/>
          <w:szCs w:val="32"/>
        </w:rPr>
        <w:t>вати стилістично виразні форми,</w:t>
      </w:r>
      <w:r w:rsidRPr="00695A49">
        <w:rPr>
          <w:rFonts w:ascii="Times New Roman" w:hAnsi="Times New Roman" w:cs="Times New Roman"/>
          <w:sz w:val="32"/>
          <w:szCs w:val="32"/>
        </w:rPr>
        <w:t xml:space="preserve"> вживаються з метою кращого висвітлення поняття, </w:t>
      </w:r>
      <w:r w:rsidR="006417C8" w:rsidRPr="00695A49">
        <w:rPr>
          <w:rFonts w:ascii="Times New Roman" w:hAnsi="Times New Roman" w:cs="Times New Roman"/>
          <w:sz w:val="32"/>
          <w:szCs w:val="32"/>
        </w:rPr>
        <w:t xml:space="preserve">надання стилістичної витонченості тексту, </w:t>
      </w:r>
      <w:r w:rsidRPr="00695A49">
        <w:rPr>
          <w:rFonts w:ascii="Times New Roman" w:hAnsi="Times New Roman" w:cs="Times New Roman"/>
          <w:sz w:val="32"/>
          <w:szCs w:val="32"/>
        </w:rPr>
        <w:t xml:space="preserve">наприклад: </w:t>
      </w:r>
      <w:r w:rsidRPr="00695A49">
        <w:rPr>
          <w:rFonts w:ascii="Times New Roman" w:hAnsi="Times New Roman" w:cs="Times New Roman"/>
          <w:i/>
          <w:sz w:val="32"/>
          <w:szCs w:val="32"/>
        </w:rPr>
        <w:t xml:space="preserve">О, розмотай шляхи мені, </w:t>
      </w:r>
      <w:r w:rsidRPr="00695A49">
        <w:rPr>
          <w:rFonts w:ascii="Times New Roman" w:hAnsi="Times New Roman" w:cs="Times New Roman"/>
          <w:b/>
          <w:i/>
          <w:sz w:val="32"/>
          <w:szCs w:val="32"/>
        </w:rPr>
        <w:t>богине</w:t>
      </w:r>
      <w:r w:rsidRPr="00695A49">
        <w:rPr>
          <w:rFonts w:ascii="Times New Roman" w:hAnsi="Times New Roman" w:cs="Times New Roman"/>
          <w:i/>
          <w:sz w:val="32"/>
          <w:szCs w:val="32"/>
        </w:rPr>
        <w:t xml:space="preserve">! Світ за очі від себе забіжу. Рятуй мене, врятуй мене, </w:t>
      </w:r>
      <w:r w:rsidRPr="00695A49">
        <w:rPr>
          <w:rFonts w:ascii="Times New Roman" w:hAnsi="Times New Roman" w:cs="Times New Roman"/>
          <w:b/>
          <w:i/>
          <w:sz w:val="32"/>
          <w:szCs w:val="32"/>
        </w:rPr>
        <w:t>бо гине</w:t>
      </w:r>
      <w:r w:rsidRPr="00695A49">
        <w:rPr>
          <w:rFonts w:ascii="Times New Roman" w:hAnsi="Times New Roman" w:cs="Times New Roman"/>
          <w:i/>
          <w:sz w:val="32"/>
          <w:szCs w:val="32"/>
        </w:rPr>
        <w:t xml:space="preserve"> моя душа, задивлена в чужу</w:t>
      </w:r>
      <w:r w:rsidRPr="00695A49">
        <w:rPr>
          <w:rFonts w:ascii="Times New Roman" w:hAnsi="Times New Roman" w:cs="Times New Roman"/>
          <w:sz w:val="32"/>
          <w:szCs w:val="32"/>
        </w:rPr>
        <w:t xml:space="preserve"> (Л. Костенко);</w:t>
      </w:r>
      <w:r w:rsidRPr="00695A49">
        <w:rPr>
          <w:rFonts w:ascii="Times New Roman" w:hAnsi="Times New Roman" w:cs="Times New Roman"/>
          <w:i/>
          <w:sz w:val="32"/>
          <w:szCs w:val="32"/>
        </w:rPr>
        <w:t xml:space="preserve"> Кріпацтво, смерть – це все таке буденне</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Писатиму я </w:t>
      </w:r>
      <w:r w:rsidRPr="00695A49">
        <w:rPr>
          <w:rFonts w:ascii="Times New Roman" w:hAnsi="Times New Roman" w:cs="Times New Roman"/>
          <w:b/>
          <w:i/>
          <w:sz w:val="32"/>
          <w:szCs w:val="32"/>
        </w:rPr>
        <w:t>свято</w:t>
      </w:r>
      <w:r w:rsidRPr="00695A49">
        <w:rPr>
          <w:rFonts w:ascii="Times New Roman" w:hAnsi="Times New Roman" w:cs="Times New Roman"/>
          <w:i/>
          <w:sz w:val="32"/>
          <w:szCs w:val="32"/>
        </w:rPr>
        <w:t xml:space="preserve"> – </w:t>
      </w:r>
      <w:r w:rsidRPr="00695A49">
        <w:rPr>
          <w:rFonts w:ascii="Times New Roman" w:hAnsi="Times New Roman" w:cs="Times New Roman"/>
          <w:b/>
          <w:i/>
          <w:sz w:val="32"/>
          <w:szCs w:val="32"/>
        </w:rPr>
        <w:t>свято</w:t>
      </w:r>
      <w:r w:rsidRPr="00695A49">
        <w:rPr>
          <w:rFonts w:ascii="Times New Roman" w:hAnsi="Times New Roman" w:cs="Times New Roman"/>
          <w:i/>
          <w:sz w:val="32"/>
          <w:szCs w:val="32"/>
        </w:rPr>
        <w:t xml:space="preserve"> в мене</w:t>
      </w:r>
      <w:r w:rsidRPr="00695A49">
        <w:rPr>
          <w:rFonts w:ascii="Times New Roman" w:hAnsi="Times New Roman" w:cs="Times New Roman"/>
          <w:sz w:val="32"/>
          <w:szCs w:val="32"/>
        </w:rPr>
        <w:t>... (Р. Лубківський);</w:t>
      </w:r>
      <w:r w:rsidRPr="00695A49">
        <w:rPr>
          <w:rFonts w:ascii="Times New Roman" w:hAnsi="Times New Roman" w:cs="Times New Roman"/>
          <w:i/>
          <w:sz w:val="32"/>
          <w:szCs w:val="32"/>
        </w:rPr>
        <w:t xml:space="preserve"> Затям собі</w:t>
      </w:r>
      <w:r w:rsidR="00AD5E8D" w:rsidRPr="00695A49">
        <w:rPr>
          <w:rFonts w:ascii="Times New Roman" w:hAnsi="Times New Roman" w:cs="Times New Roman"/>
          <w:i/>
          <w:sz w:val="32"/>
          <w:szCs w:val="32"/>
        </w:rPr>
        <w:t>,</w:t>
      </w:r>
      <w:r w:rsidRPr="00695A49">
        <w:rPr>
          <w:rFonts w:ascii="Times New Roman" w:hAnsi="Times New Roman" w:cs="Times New Roman"/>
          <w:i/>
          <w:sz w:val="32"/>
          <w:szCs w:val="32"/>
        </w:rPr>
        <w:t xml:space="preserve"> і замо</w:t>
      </w:r>
      <w:r w:rsidR="00AD5E8D" w:rsidRPr="00695A49">
        <w:rPr>
          <w:rFonts w:ascii="Times New Roman" w:hAnsi="Times New Roman" w:cs="Times New Roman"/>
          <w:i/>
          <w:sz w:val="32"/>
          <w:szCs w:val="32"/>
        </w:rPr>
        <w:t>лю Твоє обличчя... Глей і глицю,</w:t>
      </w:r>
      <w:r w:rsidRPr="00695A49">
        <w:rPr>
          <w:rFonts w:ascii="Times New Roman" w:hAnsi="Times New Roman" w:cs="Times New Roman"/>
          <w:i/>
          <w:sz w:val="32"/>
          <w:szCs w:val="32"/>
        </w:rPr>
        <w:t xml:space="preserve"> І цю </w:t>
      </w:r>
      <w:r w:rsidRPr="00695A49">
        <w:rPr>
          <w:rFonts w:ascii="Times New Roman" w:hAnsi="Times New Roman" w:cs="Times New Roman"/>
          <w:b/>
          <w:i/>
          <w:sz w:val="32"/>
          <w:szCs w:val="32"/>
        </w:rPr>
        <w:t>дорóгу</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дорогý</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(М. Вінграновс</w:t>
      </w:r>
      <w:r w:rsidR="00A47201" w:rsidRPr="00695A49">
        <w:rPr>
          <w:rFonts w:ascii="Times New Roman" w:hAnsi="Times New Roman" w:cs="Times New Roman"/>
          <w:sz w:val="32"/>
          <w:szCs w:val="32"/>
        </w:rPr>
        <w:t xml:space="preserve">ький); як засоби словесної гри, </w:t>
      </w:r>
      <w:r w:rsidRPr="00695A49">
        <w:rPr>
          <w:rFonts w:ascii="Times New Roman" w:hAnsi="Times New Roman" w:cs="Times New Roman"/>
          <w:sz w:val="32"/>
          <w:szCs w:val="32"/>
        </w:rPr>
        <w:t xml:space="preserve">матеріал </w:t>
      </w:r>
      <w:r w:rsidR="00A47201" w:rsidRPr="00695A49">
        <w:rPr>
          <w:rFonts w:ascii="Times New Roman" w:hAnsi="Times New Roman" w:cs="Times New Roman"/>
          <w:sz w:val="32"/>
          <w:szCs w:val="32"/>
        </w:rPr>
        <w:t>для побудови каламбурів, жартів –</w:t>
      </w:r>
      <w:r w:rsidRPr="00695A49">
        <w:rPr>
          <w:rFonts w:ascii="Times New Roman" w:hAnsi="Times New Roman" w:cs="Times New Roman"/>
          <w:sz w:val="32"/>
          <w:szCs w:val="32"/>
        </w:rPr>
        <w:t xml:space="preserve"> </w:t>
      </w:r>
      <w:r w:rsidR="00A47201" w:rsidRPr="00695A49">
        <w:rPr>
          <w:rFonts w:ascii="Times New Roman" w:hAnsi="Times New Roman" w:cs="Times New Roman"/>
          <w:sz w:val="32"/>
          <w:szCs w:val="32"/>
        </w:rPr>
        <w:t>за</w:t>
      </w:r>
      <w:r w:rsidRPr="00695A49">
        <w:rPr>
          <w:rFonts w:ascii="Times New Roman" w:hAnsi="Times New Roman" w:cs="Times New Roman"/>
          <w:sz w:val="32"/>
          <w:szCs w:val="32"/>
        </w:rPr>
        <w:t xml:space="preserve">для </w:t>
      </w:r>
      <w:r w:rsidR="00A47201" w:rsidRPr="00695A49">
        <w:rPr>
          <w:rFonts w:ascii="Times New Roman" w:hAnsi="Times New Roman" w:cs="Times New Roman"/>
          <w:sz w:val="32"/>
          <w:szCs w:val="32"/>
        </w:rPr>
        <w:t>досягнення</w:t>
      </w:r>
      <w:r w:rsidRPr="00695A49">
        <w:rPr>
          <w:rFonts w:ascii="Times New Roman" w:hAnsi="Times New Roman" w:cs="Times New Roman"/>
          <w:sz w:val="32"/>
          <w:szCs w:val="32"/>
        </w:rPr>
        <w:t xml:space="preserve"> різноманітних стилістичних ефектів (дотепності, комізму, пародійного спрямування тексту, його гумористичного, іронічно-сатиричного забарвлення): </w:t>
      </w:r>
      <w:r w:rsidRPr="00695A49">
        <w:rPr>
          <w:rFonts w:ascii="Times New Roman" w:hAnsi="Times New Roman" w:cs="Times New Roman"/>
          <w:b/>
          <w:i/>
          <w:sz w:val="32"/>
          <w:szCs w:val="32"/>
        </w:rPr>
        <w:t>Коли</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коли</w:t>
      </w:r>
      <w:r w:rsidRPr="00695A49">
        <w:rPr>
          <w:rFonts w:ascii="Times New Roman" w:hAnsi="Times New Roman" w:cs="Times New Roman"/>
          <w:i/>
          <w:sz w:val="32"/>
          <w:szCs w:val="32"/>
        </w:rPr>
        <w:t xml:space="preserve">, а </w:t>
      </w:r>
      <w:r w:rsidRPr="00695A49">
        <w:rPr>
          <w:rFonts w:ascii="Times New Roman" w:hAnsi="Times New Roman" w:cs="Times New Roman"/>
          <w:b/>
          <w:i/>
          <w:sz w:val="32"/>
          <w:szCs w:val="32"/>
        </w:rPr>
        <w:t>коли</w:t>
      </w:r>
      <w:r w:rsidRPr="00695A49">
        <w:rPr>
          <w:rFonts w:ascii="Times New Roman" w:hAnsi="Times New Roman" w:cs="Times New Roman"/>
          <w:i/>
          <w:sz w:val="32"/>
          <w:szCs w:val="32"/>
        </w:rPr>
        <w:t xml:space="preserve"> й обтісуй </w:t>
      </w:r>
      <w:r w:rsidRPr="00695A49">
        <w:rPr>
          <w:rFonts w:ascii="Times New Roman" w:hAnsi="Times New Roman" w:cs="Times New Roman"/>
          <w:sz w:val="32"/>
          <w:szCs w:val="32"/>
        </w:rPr>
        <w:t>(Авторське);</w:t>
      </w:r>
      <w:r w:rsidRPr="00695A49">
        <w:rPr>
          <w:rFonts w:ascii="Times New Roman" w:hAnsi="Times New Roman" w:cs="Times New Roman"/>
          <w:i/>
          <w:sz w:val="32"/>
          <w:szCs w:val="32"/>
        </w:rPr>
        <w:t xml:space="preserve"> Погана та </w:t>
      </w:r>
      <w:r w:rsidRPr="00695A49">
        <w:rPr>
          <w:rFonts w:ascii="Times New Roman" w:hAnsi="Times New Roman" w:cs="Times New Roman"/>
          <w:b/>
          <w:i/>
          <w:sz w:val="32"/>
          <w:szCs w:val="32"/>
        </w:rPr>
        <w:t>мати</w:t>
      </w:r>
      <w:r w:rsidRPr="00695A49">
        <w:rPr>
          <w:rFonts w:ascii="Times New Roman" w:hAnsi="Times New Roman" w:cs="Times New Roman"/>
          <w:i/>
          <w:sz w:val="32"/>
          <w:szCs w:val="32"/>
        </w:rPr>
        <w:t xml:space="preserve">, що не хоче дітей </w:t>
      </w:r>
      <w:r w:rsidRPr="00695A49">
        <w:rPr>
          <w:rFonts w:ascii="Times New Roman" w:hAnsi="Times New Roman" w:cs="Times New Roman"/>
          <w:b/>
          <w:i/>
          <w:sz w:val="32"/>
          <w:szCs w:val="32"/>
        </w:rPr>
        <w:t xml:space="preserve">мати </w:t>
      </w:r>
      <w:r w:rsidRPr="00695A49">
        <w:rPr>
          <w:rFonts w:ascii="Times New Roman" w:hAnsi="Times New Roman" w:cs="Times New Roman"/>
          <w:sz w:val="32"/>
          <w:szCs w:val="32"/>
        </w:rPr>
        <w:t>(Н. тв.);</w:t>
      </w:r>
      <w:r w:rsidRPr="00695A49">
        <w:rPr>
          <w:rFonts w:ascii="Times New Roman" w:hAnsi="Times New Roman" w:cs="Times New Roman"/>
          <w:i/>
          <w:sz w:val="32"/>
          <w:szCs w:val="32"/>
        </w:rPr>
        <w:t xml:space="preserve"> Гуляй весілля з «Хлібним </w:t>
      </w:r>
      <w:r w:rsidRPr="00695A49">
        <w:rPr>
          <w:rFonts w:ascii="Times New Roman" w:hAnsi="Times New Roman" w:cs="Times New Roman"/>
          <w:b/>
          <w:i/>
          <w:sz w:val="32"/>
          <w:szCs w:val="32"/>
        </w:rPr>
        <w:t>даром</w:t>
      </w:r>
      <w:r w:rsidRPr="00695A49">
        <w:rPr>
          <w:rFonts w:ascii="Times New Roman" w:hAnsi="Times New Roman" w:cs="Times New Roman"/>
          <w:i/>
          <w:sz w:val="32"/>
          <w:szCs w:val="32"/>
        </w:rPr>
        <w:t xml:space="preserve">», – на «Хаммері» катайся </w:t>
      </w:r>
      <w:r w:rsidRPr="00695A49">
        <w:rPr>
          <w:rFonts w:ascii="Times New Roman" w:hAnsi="Times New Roman" w:cs="Times New Roman"/>
          <w:b/>
          <w:i/>
          <w:sz w:val="32"/>
          <w:szCs w:val="32"/>
        </w:rPr>
        <w:t>даром</w:t>
      </w:r>
      <w:r w:rsidRPr="00695A49">
        <w:rPr>
          <w:rFonts w:ascii="Times New Roman" w:hAnsi="Times New Roman" w:cs="Times New Roman"/>
          <w:sz w:val="32"/>
          <w:szCs w:val="32"/>
        </w:rPr>
        <w:t xml:space="preserve"> (Реклама); </w:t>
      </w:r>
      <w:r w:rsidRPr="00695A49">
        <w:rPr>
          <w:rFonts w:ascii="Times New Roman" w:hAnsi="Times New Roman" w:cs="Times New Roman"/>
          <w:i/>
          <w:sz w:val="32"/>
          <w:szCs w:val="32"/>
        </w:rPr>
        <w:t xml:space="preserve">Мало б змогу те </w:t>
      </w:r>
      <w:r w:rsidRPr="00695A49">
        <w:rPr>
          <w:rFonts w:ascii="Times New Roman" w:hAnsi="Times New Roman" w:cs="Times New Roman"/>
          <w:b/>
          <w:i/>
          <w:sz w:val="32"/>
          <w:szCs w:val="32"/>
        </w:rPr>
        <w:t>чорнило</w:t>
      </w:r>
      <w:r w:rsidRPr="00695A49">
        <w:rPr>
          <w:rFonts w:ascii="Times New Roman" w:hAnsi="Times New Roman" w:cs="Times New Roman"/>
          <w:i/>
          <w:sz w:val="32"/>
          <w:szCs w:val="32"/>
        </w:rPr>
        <w:t xml:space="preserve">, То б усіх підряд </w:t>
      </w:r>
      <w:r w:rsidRPr="00695A49">
        <w:rPr>
          <w:rFonts w:ascii="Times New Roman" w:hAnsi="Times New Roman" w:cs="Times New Roman"/>
          <w:b/>
          <w:i/>
          <w:sz w:val="32"/>
          <w:szCs w:val="32"/>
        </w:rPr>
        <w:t>чорнило</w:t>
      </w:r>
      <w:r w:rsidRPr="00695A49">
        <w:rPr>
          <w:rFonts w:ascii="Times New Roman" w:hAnsi="Times New Roman" w:cs="Times New Roman"/>
          <w:sz w:val="32"/>
          <w:szCs w:val="32"/>
        </w:rPr>
        <w:t xml:space="preserve"> (Із газети). Див. також: </w:t>
      </w:r>
      <w:r w:rsidRPr="00695A49">
        <w:rPr>
          <w:rFonts w:ascii="Times New Roman" w:hAnsi="Times New Roman" w:cs="Times New Roman"/>
          <w:i/>
          <w:sz w:val="32"/>
          <w:szCs w:val="32"/>
        </w:rPr>
        <w:t>каламбур</w:t>
      </w:r>
      <w:r w:rsidRPr="00695A49">
        <w:rPr>
          <w:rFonts w:ascii="Times New Roman" w:hAnsi="Times New Roman" w:cs="Times New Roman"/>
          <w:sz w:val="32"/>
          <w:szCs w:val="32"/>
        </w:rPr>
        <w:t xml:space="preserve">. </w:t>
      </w:r>
    </w:p>
    <w:p w:rsidR="00313F8F" w:rsidRPr="00695A49" w:rsidRDefault="00313F8F" w:rsidP="00F64494">
      <w:pPr>
        <w:spacing w:after="0" w:line="240" w:lineRule="auto"/>
        <w:ind w:firstLine="709"/>
        <w:jc w:val="both"/>
        <w:rPr>
          <w:rFonts w:ascii="Times New Roman" w:eastAsia="Times New Roman" w:hAnsi="Times New Roman" w:cs="Times New Roman"/>
          <w:bCs/>
          <w:sz w:val="32"/>
          <w:szCs w:val="32"/>
          <w:lang w:eastAsia="uk-UA"/>
        </w:rPr>
      </w:pPr>
      <w:r w:rsidRPr="00695A49">
        <w:rPr>
          <w:rFonts w:ascii="Times New Roman" w:eastAsia="Times New Roman" w:hAnsi="Times New Roman" w:cs="Times New Roman"/>
          <w:b/>
          <w:bCs/>
          <w:sz w:val="32"/>
          <w:szCs w:val="32"/>
          <w:lang w:eastAsia="uk-UA"/>
        </w:rPr>
        <w:t>Омонімія</w:t>
      </w:r>
      <w:r w:rsidRPr="00695A49">
        <w:rPr>
          <w:rFonts w:ascii="Times New Roman" w:eastAsia="Times New Roman" w:hAnsi="Times New Roman" w:cs="Times New Roman"/>
          <w:bCs/>
          <w:sz w:val="32"/>
          <w:szCs w:val="32"/>
          <w:lang w:eastAsia="uk-UA"/>
        </w:rPr>
        <w:t xml:space="preserve"> – звуковий збіг різних за значенням слів або їх форм.</w:t>
      </w:r>
    </w:p>
    <w:p w:rsidR="00313F8F" w:rsidRPr="00695A49" w:rsidRDefault="00313F8F" w:rsidP="00F64494">
      <w:pPr>
        <w:spacing w:after="0" w:line="240" w:lineRule="auto"/>
        <w:ind w:firstLine="709"/>
        <w:jc w:val="both"/>
        <w:rPr>
          <w:rFonts w:ascii="Times New Roman" w:eastAsia="Times New Roman" w:hAnsi="Times New Roman" w:cs="Times New Roman"/>
          <w:b/>
          <w:bCs/>
          <w:sz w:val="32"/>
          <w:szCs w:val="32"/>
          <w:lang w:eastAsia="uk-UA"/>
        </w:rPr>
      </w:pPr>
      <w:r w:rsidRPr="00695A49">
        <w:rPr>
          <w:rFonts w:ascii="Times New Roman" w:eastAsia="Times New Roman" w:hAnsi="Times New Roman" w:cs="Times New Roman"/>
          <w:b/>
          <w:bCs/>
          <w:sz w:val="32"/>
          <w:szCs w:val="32"/>
          <w:lang w:eastAsia="uk-UA"/>
        </w:rPr>
        <w:t xml:space="preserve">Опис </w:t>
      </w:r>
      <w:r w:rsidRPr="00695A49">
        <w:rPr>
          <w:rFonts w:ascii="Times New Roman" w:eastAsia="Times New Roman" w:hAnsi="Times New Roman" w:cs="Times New Roman"/>
          <w:bCs/>
          <w:sz w:val="32"/>
          <w:szCs w:val="32"/>
          <w:lang w:eastAsia="uk-UA"/>
        </w:rPr>
        <w:t xml:space="preserve">– </w:t>
      </w:r>
      <w:r w:rsidR="00344615" w:rsidRPr="00695A49">
        <w:rPr>
          <w:rFonts w:ascii="Times New Roman" w:hAnsi="Times New Roman" w:cs="Times New Roman"/>
          <w:bCs/>
          <w:sz w:val="32"/>
          <w:szCs w:val="32"/>
        </w:rPr>
        <w:t xml:space="preserve">функціонально-смисловий </w:t>
      </w:r>
      <w:r w:rsidR="009A18F0" w:rsidRPr="00695A49">
        <w:rPr>
          <w:rFonts w:ascii="Times New Roman" w:eastAsia="Times New Roman" w:hAnsi="Times New Roman" w:cs="Times New Roman"/>
          <w:bCs/>
          <w:sz w:val="32"/>
          <w:szCs w:val="32"/>
          <w:lang w:eastAsia="uk-UA"/>
        </w:rPr>
        <w:t xml:space="preserve">тип мовлення; </w:t>
      </w:r>
      <w:r w:rsidRPr="00695A49">
        <w:rPr>
          <w:rFonts w:ascii="Times New Roman" w:eastAsia="Times New Roman" w:hAnsi="Times New Roman" w:cs="Times New Roman"/>
          <w:bCs/>
          <w:sz w:val="32"/>
          <w:szCs w:val="32"/>
          <w:lang w:eastAsia="uk-UA"/>
        </w:rPr>
        <w:t xml:space="preserve">композиційно-стилістичний засіб, що виявляється </w:t>
      </w:r>
      <w:r w:rsidR="00691C80" w:rsidRPr="00695A49">
        <w:rPr>
          <w:rFonts w:ascii="Times New Roman" w:eastAsia="Times New Roman" w:hAnsi="Times New Roman" w:cs="Times New Roman"/>
          <w:bCs/>
          <w:sz w:val="32"/>
          <w:szCs w:val="32"/>
          <w:lang w:eastAsia="uk-UA"/>
        </w:rPr>
        <w:t xml:space="preserve">в </w:t>
      </w:r>
      <w:r w:rsidRPr="00695A49">
        <w:rPr>
          <w:rFonts w:ascii="Times New Roman" w:hAnsi="Times New Roman" w:cs="Times New Roman"/>
          <w:sz w:val="32"/>
          <w:szCs w:val="32"/>
        </w:rPr>
        <w:t>словесному зображенні предмета, явища, показі їх</w:t>
      </w:r>
      <w:r w:rsidR="00135DDE" w:rsidRPr="00695A49">
        <w:rPr>
          <w:rFonts w:ascii="Times New Roman" w:hAnsi="Times New Roman" w:cs="Times New Roman"/>
          <w:sz w:val="32"/>
          <w:szCs w:val="32"/>
        </w:rPr>
        <w:t>ніх</w:t>
      </w:r>
      <w:r w:rsidRPr="00695A49">
        <w:rPr>
          <w:rFonts w:ascii="Times New Roman" w:hAnsi="Times New Roman" w:cs="Times New Roman"/>
          <w:sz w:val="32"/>
          <w:szCs w:val="32"/>
        </w:rPr>
        <w:t xml:space="preserve"> </w:t>
      </w:r>
      <w:r w:rsidR="003534D1" w:rsidRPr="00695A49">
        <w:rPr>
          <w:rFonts w:ascii="Times New Roman" w:hAnsi="Times New Roman" w:cs="Times New Roman"/>
          <w:sz w:val="32"/>
          <w:szCs w:val="32"/>
        </w:rPr>
        <w:t xml:space="preserve">ознак, </w:t>
      </w:r>
      <w:r w:rsidRPr="00695A49">
        <w:rPr>
          <w:rFonts w:ascii="Times New Roman" w:hAnsi="Times New Roman" w:cs="Times New Roman"/>
          <w:sz w:val="32"/>
          <w:szCs w:val="32"/>
        </w:rPr>
        <w:t>відмінностей від подібних, життя у статиці</w:t>
      </w:r>
      <w:r w:rsidR="002A00E8" w:rsidRPr="00695A49">
        <w:rPr>
          <w:rFonts w:ascii="Times New Roman" w:hAnsi="Times New Roman" w:cs="Times New Roman"/>
          <w:sz w:val="32"/>
          <w:szCs w:val="32"/>
        </w:rPr>
        <w:t>.</w:t>
      </w:r>
      <w:r w:rsidRPr="00695A49">
        <w:rPr>
          <w:rFonts w:ascii="Times New Roman" w:eastAsia="Times New Roman" w:hAnsi="Times New Roman" w:cs="Times New Roman"/>
          <w:bCs/>
          <w:sz w:val="32"/>
          <w:szCs w:val="32"/>
          <w:lang w:eastAsia="uk-UA"/>
        </w:rPr>
        <w:t xml:space="preserve"> </w:t>
      </w:r>
      <w:r w:rsidR="003534D1" w:rsidRPr="00695A49">
        <w:rPr>
          <w:rFonts w:ascii="Times New Roman" w:eastAsia="Times New Roman" w:hAnsi="Times New Roman" w:cs="Times New Roman"/>
          <w:bCs/>
          <w:sz w:val="32"/>
          <w:szCs w:val="32"/>
          <w:lang w:eastAsia="uk-UA"/>
        </w:rPr>
        <w:t xml:space="preserve">Виділяють науковий, художній, діловий описи. </w:t>
      </w:r>
      <w:r w:rsidR="00C14D8D" w:rsidRPr="00695A49">
        <w:rPr>
          <w:rFonts w:ascii="Times New Roman" w:eastAsia="Times New Roman" w:hAnsi="Times New Roman" w:cs="Times New Roman"/>
          <w:bCs/>
          <w:sz w:val="32"/>
          <w:szCs w:val="32"/>
          <w:lang w:eastAsia="uk-UA"/>
        </w:rPr>
        <w:t xml:space="preserve">Структура опису однакова: оцінка, загальний вигляд, призначення. </w:t>
      </w:r>
      <w:r w:rsidRPr="00695A49">
        <w:rPr>
          <w:rFonts w:ascii="Times New Roman" w:eastAsia="Times New Roman" w:hAnsi="Times New Roman" w:cs="Times New Roman"/>
          <w:bCs/>
          <w:sz w:val="32"/>
          <w:szCs w:val="32"/>
          <w:lang w:eastAsia="uk-UA"/>
        </w:rPr>
        <w:t xml:space="preserve">Див. також: </w:t>
      </w:r>
      <w:r w:rsidRPr="00695A49">
        <w:rPr>
          <w:rFonts w:ascii="Times New Roman" w:eastAsia="Times New Roman" w:hAnsi="Times New Roman" w:cs="Times New Roman"/>
          <w:bCs/>
          <w:i/>
          <w:sz w:val="32"/>
          <w:szCs w:val="32"/>
          <w:lang w:eastAsia="uk-UA"/>
        </w:rPr>
        <w:t>міркування</w:t>
      </w:r>
      <w:r w:rsidRPr="00695A49">
        <w:rPr>
          <w:rFonts w:ascii="Times New Roman" w:eastAsia="Times New Roman" w:hAnsi="Times New Roman" w:cs="Times New Roman"/>
          <w:bCs/>
          <w:sz w:val="32"/>
          <w:szCs w:val="32"/>
          <w:lang w:eastAsia="uk-UA"/>
        </w:rPr>
        <w:t xml:space="preserve">, </w:t>
      </w:r>
      <w:r w:rsidRPr="00695A49">
        <w:rPr>
          <w:rFonts w:ascii="Times New Roman" w:eastAsia="Times New Roman" w:hAnsi="Times New Roman" w:cs="Times New Roman"/>
          <w:bCs/>
          <w:i/>
          <w:sz w:val="32"/>
          <w:szCs w:val="32"/>
          <w:lang w:eastAsia="uk-UA"/>
        </w:rPr>
        <w:t>розповідь</w:t>
      </w:r>
      <w:r w:rsidR="006A0898" w:rsidRPr="00695A49">
        <w:rPr>
          <w:rFonts w:ascii="Times New Roman" w:eastAsia="Times New Roman" w:hAnsi="Times New Roman" w:cs="Times New Roman"/>
          <w:bCs/>
          <w:sz w:val="32"/>
          <w:szCs w:val="32"/>
          <w:lang w:eastAsia="uk-UA"/>
        </w:rPr>
        <w:t>,</w:t>
      </w:r>
      <w:r w:rsidR="006A0898" w:rsidRPr="00695A49">
        <w:rPr>
          <w:rFonts w:ascii="Times New Roman" w:eastAsia="Times New Roman" w:hAnsi="Times New Roman" w:cs="Times New Roman"/>
          <w:bCs/>
          <w:i/>
          <w:sz w:val="32"/>
          <w:szCs w:val="32"/>
          <w:lang w:eastAsia="uk-UA"/>
        </w:rPr>
        <w:t xml:space="preserve"> типи мовлення</w:t>
      </w:r>
      <w:r w:rsidRPr="00695A49">
        <w:rPr>
          <w:rFonts w:ascii="Times New Roman" w:eastAsia="Times New Roman" w:hAnsi="Times New Roman" w:cs="Times New Roman"/>
          <w:bCs/>
          <w:sz w:val="32"/>
          <w:szCs w:val="32"/>
          <w:lang w:eastAsia="uk-UA"/>
        </w:rPr>
        <w:t>.</w:t>
      </w:r>
    </w:p>
    <w:p w:rsidR="00313F8F" w:rsidRPr="00695A49" w:rsidRDefault="00313F8F" w:rsidP="00F64494">
      <w:pPr>
        <w:spacing w:after="0" w:line="240" w:lineRule="auto"/>
        <w:ind w:firstLine="709"/>
        <w:jc w:val="both"/>
        <w:rPr>
          <w:rFonts w:ascii="Times New Roman" w:eastAsia="Times New Roman" w:hAnsi="Times New Roman" w:cs="Times New Roman"/>
          <w:bCs/>
          <w:sz w:val="32"/>
          <w:szCs w:val="32"/>
          <w:lang w:eastAsia="uk-UA"/>
        </w:rPr>
      </w:pPr>
      <w:r w:rsidRPr="00695A49">
        <w:rPr>
          <w:rFonts w:ascii="Times New Roman" w:eastAsia="Times New Roman" w:hAnsi="Times New Roman" w:cs="Times New Roman"/>
          <w:b/>
          <w:bCs/>
          <w:sz w:val="32"/>
          <w:szCs w:val="32"/>
          <w:lang w:eastAsia="uk-UA"/>
        </w:rPr>
        <w:t>Оригінальність</w:t>
      </w:r>
      <w:r w:rsidRPr="00695A49">
        <w:rPr>
          <w:rFonts w:ascii="Times New Roman" w:eastAsia="Times New Roman" w:hAnsi="Times New Roman" w:cs="Times New Roman"/>
          <w:bCs/>
          <w:sz w:val="32"/>
          <w:szCs w:val="32"/>
          <w:lang w:eastAsia="uk-UA"/>
        </w:rPr>
        <w:t xml:space="preserve"> – важлива якість, що означає несхожість, неповторність, самобутність. Оригінальність як індивідуальна риса особистості характеризує здатність до творчості, до нового і незвичного, такого, що не зустрічалося раніше.</w:t>
      </w:r>
    </w:p>
    <w:p w:rsidR="00313F8F" w:rsidRPr="00695A49" w:rsidRDefault="00313F8F" w:rsidP="00F64494">
      <w:pPr>
        <w:spacing w:after="0" w:line="240" w:lineRule="auto"/>
        <w:ind w:firstLine="709"/>
        <w:jc w:val="both"/>
        <w:rPr>
          <w:rFonts w:ascii="Times New Roman" w:hAnsi="Times New Roman" w:cs="Times New Roman"/>
          <w:sz w:val="32"/>
          <w:szCs w:val="32"/>
        </w:rPr>
      </w:pPr>
      <w:r w:rsidRPr="00695A49">
        <w:rPr>
          <w:rFonts w:ascii="Times New Roman" w:eastAsia="Times New Roman" w:hAnsi="Times New Roman" w:cs="Times New Roman"/>
          <w:b/>
          <w:bCs/>
          <w:sz w:val="32"/>
          <w:szCs w:val="32"/>
          <w:lang w:eastAsia="uk-UA"/>
        </w:rPr>
        <w:t xml:space="preserve">Орнаментація </w:t>
      </w:r>
      <w:r w:rsidRPr="00695A49">
        <w:rPr>
          <w:rFonts w:ascii="Times New Roman" w:eastAsia="Times New Roman" w:hAnsi="Times New Roman" w:cs="Times New Roman"/>
          <w:sz w:val="32"/>
          <w:szCs w:val="32"/>
          <w:lang w:eastAsia="uk-UA"/>
        </w:rPr>
        <w:t>– сукупність мовних елементів, що прикрашають, декорують стиль.</w:t>
      </w:r>
    </w:p>
    <w:p w:rsidR="00313F8F" w:rsidRPr="00695A49" w:rsidRDefault="00313F8F"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Орфографічна норма </w:t>
      </w:r>
      <w:r w:rsidRPr="00695A49">
        <w:rPr>
          <w:rFonts w:ascii="Times New Roman" w:eastAsia="Times New Roman" w:hAnsi="Times New Roman" w:cs="Times New Roman"/>
          <w:sz w:val="32"/>
          <w:szCs w:val="32"/>
          <w:lang w:eastAsia="uk-UA"/>
        </w:rPr>
        <w:t>– мовна норма, яка регламенту</w:t>
      </w:r>
      <w:r w:rsidR="001411BE">
        <w:rPr>
          <w:rFonts w:ascii="Times New Roman" w:eastAsia="Times New Roman" w:hAnsi="Times New Roman" w:cs="Times New Roman"/>
          <w:sz w:val="32"/>
          <w:szCs w:val="32"/>
          <w:lang w:eastAsia="uk-UA"/>
        </w:rPr>
        <w:t>є</w:t>
      </w:r>
      <w:r w:rsidRPr="00695A49">
        <w:rPr>
          <w:rFonts w:ascii="Times New Roman" w:eastAsia="Times New Roman" w:hAnsi="Times New Roman" w:cs="Times New Roman"/>
          <w:sz w:val="32"/>
          <w:szCs w:val="32"/>
          <w:lang w:eastAsia="uk-UA"/>
        </w:rPr>
        <w:t xml:space="preserve"> правопис слів і словоформ. Наприклад: іменники м’якої групи </w:t>
      </w:r>
      <w:r w:rsidR="00167FD7" w:rsidRPr="00695A49">
        <w:rPr>
          <w:rFonts w:ascii="Times New Roman" w:eastAsia="Times New Roman" w:hAnsi="Times New Roman" w:cs="Times New Roman"/>
          <w:sz w:val="32"/>
          <w:szCs w:val="32"/>
          <w:lang w:eastAsia="uk-UA"/>
        </w:rPr>
        <w:t xml:space="preserve">у Кл. відм. </w:t>
      </w:r>
      <w:r w:rsidRPr="00695A49">
        <w:rPr>
          <w:rFonts w:ascii="Times New Roman" w:eastAsia="Times New Roman" w:hAnsi="Times New Roman" w:cs="Times New Roman"/>
          <w:sz w:val="32"/>
          <w:szCs w:val="32"/>
          <w:lang w:eastAsia="uk-UA"/>
        </w:rPr>
        <w:t xml:space="preserve">закінчуються на </w:t>
      </w:r>
      <w:r w:rsidR="002A00E8" w:rsidRPr="00695A49">
        <w:rPr>
          <w:rFonts w:ascii="Times New Roman" w:eastAsia="Times New Roman" w:hAnsi="Times New Roman" w:cs="Times New Roman"/>
          <w:b/>
          <w:i/>
          <w:sz w:val="32"/>
          <w:szCs w:val="32"/>
          <w:lang w:eastAsia="uk-UA"/>
        </w:rPr>
        <w:t>-</w:t>
      </w:r>
      <w:r w:rsidRPr="00695A49">
        <w:rPr>
          <w:rFonts w:ascii="Times New Roman" w:eastAsia="Times New Roman" w:hAnsi="Times New Roman" w:cs="Times New Roman"/>
          <w:b/>
          <w:i/>
          <w:sz w:val="32"/>
          <w:szCs w:val="32"/>
          <w:lang w:eastAsia="uk-UA"/>
        </w:rPr>
        <w:t>ю</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бібліотекар</w:t>
      </w:r>
      <w:r w:rsidRPr="00695A49">
        <w:rPr>
          <w:rFonts w:ascii="Times New Roman" w:eastAsia="Times New Roman" w:hAnsi="Times New Roman" w:cs="Times New Roman"/>
          <w:b/>
          <w:i/>
          <w:sz w:val="32"/>
          <w:szCs w:val="32"/>
          <w:lang w:eastAsia="uk-UA"/>
        </w:rPr>
        <w:t>ю</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токар</w:t>
      </w:r>
      <w:r w:rsidRPr="00695A49">
        <w:rPr>
          <w:rFonts w:ascii="Times New Roman" w:eastAsia="Times New Roman" w:hAnsi="Times New Roman" w:cs="Times New Roman"/>
          <w:b/>
          <w:i/>
          <w:sz w:val="32"/>
          <w:szCs w:val="32"/>
          <w:lang w:eastAsia="uk-UA"/>
        </w:rPr>
        <w:t>ю</w:t>
      </w:r>
      <w:r w:rsidRPr="00695A49">
        <w:rPr>
          <w:rFonts w:ascii="Times New Roman" w:eastAsia="Times New Roman" w:hAnsi="Times New Roman" w:cs="Times New Roman"/>
          <w:sz w:val="32"/>
          <w:szCs w:val="32"/>
          <w:lang w:eastAsia="uk-UA"/>
        </w:rPr>
        <w:t xml:space="preserve">), а іменники </w:t>
      </w:r>
      <w:r w:rsidRPr="00695A49">
        <w:rPr>
          <w:rFonts w:ascii="Times New Roman" w:eastAsia="Times New Roman" w:hAnsi="Times New Roman" w:cs="Times New Roman"/>
          <w:sz w:val="32"/>
          <w:szCs w:val="32"/>
          <w:lang w:eastAsia="uk-UA"/>
        </w:rPr>
        <w:lastRenderedPageBreak/>
        <w:t xml:space="preserve">твердої та мішаної груп – на </w:t>
      </w:r>
      <w:r w:rsidR="002A00E8" w:rsidRPr="00695A49">
        <w:rPr>
          <w:rFonts w:ascii="Times New Roman" w:eastAsia="Times New Roman" w:hAnsi="Times New Roman" w:cs="Times New Roman"/>
          <w:b/>
          <w:i/>
          <w:sz w:val="32"/>
          <w:szCs w:val="32"/>
          <w:lang w:eastAsia="uk-UA"/>
        </w:rPr>
        <w:t>-</w:t>
      </w:r>
      <w:r w:rsidRPr="00695A49">
        <w:rPr>
          <w:rFonts w:ascii="Times New Roman" w:eastAsia="Times New Roman" w:hAnsi="Times New Roman" w:cs="Times New Roman"/>
          <w:b/>
          <w:i/>
          <w:sz w:val="32"/>
          <w:szCs w:val="32"/>
          <w:lang w:eastAsia="uk-UA"/>
        </w:rPr>
        <w:t xml:space="preserve">е </w:t>
      </w:r>
      <w:r w:rsidRPr="00695A49">
        <w:rPr>
          <w:rFonts w:ascii="Times New Roman" w:eastAsia="Times New Roman" w:hAnsi="Times New Roman" w:cs="Times New Roman"/>
          <w:sz w:val="32"/>
          <w:szCs w:val="32"/>
          <w:lang w:eastAsia="uk-UA"/>
        </w:rPr>
        <w:t>(</w:t>
      </w:r>
      <w:r w:rsidRPr="00695A49">
        <w:rPr>
          <w:rFonts w:ascii="Times New Roman" w:eastAsia="Times New Roman" w:hAnsi="Times New Roman" w:cs="Times New Roman"/>
          <w:i/>
          <w:sz w:val="32"/>
          <w:szCs w:val="32"/>
          <w:lang w:eastAsia="uk-UA"/>
        </w:rPr>
        <w:t>школяр</w:t>
      </w:r>
      <w:r w:rsidRPr="00695A49">
        <w:rPr>
          <w:rFonts w:ascii="Times New Roman" w:eastAsia="Times New Roman" w:hAnsi="Times New Roman" w:cs="Times New Roman"/>
          <w:b/>
          <w:i/>
          <w:sz w:val="32"/>
          <w:szCs w:val="32"/>
          <w:lang w:eastAsia="uk-UA"/>
        </w:rPr>
        <w:t>е</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ювіляр</w:t>
      </w:r>
      <w:r w:rsidRPr="00695A49">
        <w:rPr>
          <w:rFonts w:ascii="Times New Roman" w:eastAsia="Times New Roman" w:hAnsi="Times New Roman" w:cs="Times New Roman"/>
          <w:b/>
          <w:i/>
          <w:sz w:val="32"/>
          <w:szCs w:val="32"/>
          <w:lang w:eastAsia="uk-UA"/>
        </w:rPr>
        <w:t>е</w:t>
      </w:r>
      <w:r w:rsidRPr="00695A49">
        <w:rPr>
          <w:rFonts w:ascii="Times New Roman" w:eastAsia="Times New Roman" w:hAnsi="Times New Roman" w:cs="Times New Roman"/>
          <w:sz w:val="32"/>
          <w:szCs w:val="32"/>
          <w:lang w:eastAsia="uk-UA"/>
        </w:rPr>
        <w:t xml:space="preserve">). Див. також: </w:t>
      </w:r>
      <w:r w:rsidRPr="00695A49">
        <w:rPr>
          <w:rFonts w:ascii="Times New Roman" w:eastAsia="Times New Roman" w:hAnsi="Times New Roman" w:cs="Times New Roman"/>
          <w:i/>
          <w:sz w:val="32"/>
          <w:szCs w:val="32"/>
          <w:lang w:eastAsia="uk-UA"/>
        </w:rPr>
        <w:t>мовна норма</w:t>
      </w:r>
      <w:r w:rsidRPr="00695A49">
        <w:rPr>
          <w:rFonts w:ascii="Times New Roman" w:eastAsia="Times New Roman" w:hAnsi="Times New Roman" w:cs="Times New Roman"/>
          <w:sz w:val="32"/>
          <w:szCs w:val="32"/>
          <w:lang w:eastAsia="uk-UA"/>
        </w:rPr>
        <w:t>.</w:t>
      </w:r>
    </w:p>
    <w:p w:rsidR="00313F8F" w:rsidRPr="00695A49" w:rsidRDefault="00313F8F"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Орфоепічна норма</w:t>
      </w:r>
      <w:r w:rsidRPr="00695A49">
        <w:rPr>
          <w:rFonts w:ascii="Times New Roman" w:hAnsi="Times New Roman" w:cs="Times New Roman"/>
          <w:sz w:val="32"/>
          <w:szCs w:val="32"/>
        </w:rPr>
        <w:t xml:space="preserve"> – мовна норма у галузі вимови; регламентує вимову окремого звука, найрізноманітніших поєднань звуків та слова в певному фонетичному контексті, в поєднанні його з іншими словами. Наприклад, нормою української орфоепії є відсутність акання: [</w:t>
      </w:r>
      <w:r w:rsidRPr="00695A49">
        <w:rPr>
          <w:rFonts w:ascii="Times New Roman" w:hAnsi="Times New Roman" w:cs="Times New Roman"/>
          <w:i/>
          <w:sz w:val="32"/>
          <w:szCs w:val="32"/>
        </w:rPr>
        <w:t>молокó</w:t>
      </w:r>
      <w:r w:rsidRPr="00695A49">
        <w:rPr>
          <w:rFonts w:ascii="Times New Roman" w:hAnsi="Times New Roman" w:cs="Times New Roman"/>
          <w:sz w:val="32"/>
          <w:szCs w:val="32"/>
        </w:rPr>
        <w:t>], [</w:t>
      </w:r>
      <w:r w:rsidRPr="00695A49">
        <w:rPr>
          <w:rFonts w:ascii="Times New Roman" w:hAnsi="Times New Roman" w:cs="Times New Roman"/>
          <w:i/>
          <w:sz w:val="32"/>
          <w:szCs w:val="32"/>
        </w:rPr>
        <w:t>подúвимося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w:t>
      </w:r>
      <w:r w:rsidRPr="00695A49">
        <w:rPr>
          <w:rFonts w:ascii="Times New Roman" w:hAnsi="Times New Roman" w:cs="Times New Roman"/>
          <w:i/>
          <w:sz w:val="32"/>
          <w:szCs w:val="32"/>
        </w:rPr>
        <w:t>рáнок</w:t>
      </w:r>
      <w:r w:rsidRPr="00695A49">
        <w:rPr>
          <w:rFonts w:ascii="Times New Roman" w:hAnsi="Times New Roman" w:cs="Times New Roman"/>
          <w:sz w:val="32"/>
          <w:szCs w:val="32"/>
        </w:rPr>
        <w:t>]; виразна вимова усіх голосних у наголошеній позиції: [</w:t>
      </w:r>
      <w:r w:rsidRPr="00695A49">
        <w:rPr>
          <w:rFonts w:ascii="Times New Roman" w:hAnsi="Times New Roman" w:cs="Times New Roman"/>
          <w:i/>
          <w:sz w:val="32"/>
          <w:szCs w:val="32"/>
        </w:rPr>
        <w:t>зéрнó</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w:t>
      </w:r>
      <w:r w:rsidRPr="00695A49">
        <w:rPr>
          <w:rFonts w:ascii="Times New Roman" w:hAnsi="Times New Roman" w:cs="Times New Roman"/>
          <w:i/>
          <w:sz w:val="32"/>
          <w:szCs w:val="32"/>
        </w:rPr>
        <w:t>зýби</w:t>
      </w:r>
      <w:r w:rsidRPr="00695A49">
        <w:rPr>
          <w:rFonts w:ascii="Times New Roman" w:hAnsi="Times New Roman" w:cs="Times New Roman"/>
          <w:sz w:val="32"/>
          <w:szCs w:val="32"/>
        </w:rPr>
        <w:t>], [</w:t>
      </w:r>
      <w:r w:rsidRPr="00695A49">
        <w:rPr>
          <w:rFonts w:ascii="Times New Roman" w:hAnsi="Times New Roman" w:cs="Times New Roman"/>
          <w:i/>
          <w:sz w:val="32"/>
          <w:szCs w:val="32"/>
        </w:rPr>
        <w:t>шкóдá</w:t>
      </w:r>
      <w:r w:rsidRPr="00695A49">
        <w:rPr>
          <w:rFonts w:ascii="Times New Roman" w:hAnsi="Times New Roman" w:cs="Times New Roman"/>
          <w:sz w:val="32"/>
          <w:szCs w:val="32"/>
        </w:rPr>
        <w:t>], однак наближена</w:t>
      </w:r>
      <w:r w:rsidRPr="00695A49">
        <w:rPr>
          <w:rFonts w:ascii="Times New Roman" w:hAnsi="Times New Roman" w:cs="Times New Roman"/>
          <w:b/>
          <w:sz w:val="32"/>
          <w:szCs w:val="32"/>
        </w:rPr>
        <w:t xml:space="preserve"> </w:t>
      </w:r>
      <w:r w:rsidRPr="00695A49">
        <w:rPr>
          <w:rFonts w:ascii="Times New Roman" w:hAnsi="Times New Roman" w:cs="Times New Roman"/>
          <w:sz w:val="32"/>
          <w:szCs w:val="32"/>
        </w:rPr>
        <w:t xml:space="preserve">вимова ненаголошених </w:t>
      </w:r>
      <w:r w:rsidRPr="00695A49">
        <w:rPr>
          <w:rFonts w:ascii="Times New Roman" w:hAnsi="Times New Roman" w:cs="Times New Roman"/>
          <w:b/>
          <w:i/>
          <w:sz w:val="32"/>
          <w:szCs w:val="32"/>
        </w:rPr>
        <w:t>е</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и</w:t>
      </w:r>
      <w:r w:rsidRPr="00695A49">
        <w:rPr>
          <w:rFonts w:ascii="Times New Roman" w:hAnsi="Times New Roman" w:cs="Times New Roman"/>
          <w:b/>
          <w:sz w:val="32"/>
          <w:szCs w:val="32"/>
        </w:rPr>
        <w:t xml:space="preserve"> </w:t>
      </w:r>
      <w:r w:rsidR="00691C80" w:rsidRPr="00695A49">
        <w:rPr>
          <w:rFonts w:ascii="Times New Roman" w:hAnsi="Times New Roman" w:cs="Times New Roman"/>
          <w:sz w:val="32"/>
          <w:szCs w:val="32"/>
        </w:rPr>
        <w:t>один до одного, як</w:t>
      </w:r>
      <w:r w:rsidRPr="00695A49">
        <w:rPr>
          <w:rFonts w:ascii="Times New Roman" w:hAnsi="Times New Roman" w:cs="Times New Roman"/>
          <w:sz w:val="32"/>
          <w:szCs w:val="32"/>
        </w:rPr>
        <w:t xml:space="preserve"> у словах [</w:t>
      </w:r>
      <w:r w:rsidRPr="00695A49">
        <w:rPr>
          <w:rFonts w:ascii="Times New Roman" w:hAnsi="Times New Roman" w:cs="Times New Roman"/>
          <w:i/>
          <w:sz w:val="32"/>
          <w:szCs w:val="32"/>
        </w:rPr>
        <w:t>с</w:t>
      </w:r>
      <w:r w:rsidRPr="00695A49">
        <w:rPr>
          <w:rFonts w:ascii="Times New Roman" w:hAnsi="Times New Roman" w:cs="Times New Roman"/>
          <w:b/>
          <w:i/>
          <w:sz w:val="32"/>
          <w:szCs w:val="32"/>
        </w:rPr>
        <w:t>е</w:t>
      </w:r>
      <w:r w:rsidRPr="00695A49">
        <w:rPr>
          <w:rFonts w:ascii="Times New Roman" w:hAnsi="Times New Roman" w:cs="Times New Roman"/>
          <w:b/>
          <w:i/>
          <w:sz w:val="32"/>
          <w:szCs w:val="32"/>
          <w:vertAlign w:val="superscript"/>
        </w:rPr>
        <w:t>и</w:t>
      </w:r>
      <w:r w:rsidRPr="00695A49">
        <w:rPr>
          <w:rFonts w:ascii="Times New Roman" w:hAnsi="Times New Roman" w:cs="Times New Roman"/>
          <w:i/>
          <w:sz w:val="32"/>
          <w:szCs w:val="32"/>
        </w:rPr>
        <w:t>лó</w:t>
      </w:r>
      <w:r w:rsidRPr="00695A49">
        <w:rPr>
          <w:rFonts w:ascii="Times New Roman" w:hAnsi="Times New Roman" w:cs="Times New Roman"/>
          <w:sz w:val="32"/>
          <w:szCs w:val="32"/>
        </w:rPr>
        <w:t>], [</w:t>
      </w:r>
      <w:r w:rsidRPr="00695A49">
        <w:rPr>
          <w:rFonts w:ascii="Times New Roman" w:hAnsi="Times New Roman" w:cs="Times New Roman"/>
          <w:i/>
          <w:sz w:val="32"/>
          <w:szCs w:val="32"/>
        </w:rPr>
        <w:t>ж</w:t>
      </w:r>
      <w:r w:rsidRPr="00695A49">
        <w:rPr>
          <w:rFonts w:ascii="Times New Roman" w:hAnsi="Times New Roman" w:cs="Times New Roman"/>
          <w:b/>
          <w:i/>
          <w:sz w:val="32"/>
          <w:szCs w:val="32"/>
        </w:rPr>
        <w:t>и</w:t>
      </w:r>
      <w:r w:rsidRPr="00695A49">
        <w:rPr>
          <w:rFonts w:ascii="Times New Roman" w:hAnsi="Times New Roman" w:cs="Times New Roman"/>
          <w:b/>
          <w:i/>
          <w:sz w:val="32"/>
          <w:szCs w:val="32"/>
          <w:vertAlign w:val="superscript"/>
        </w:rPr>
        <w:t>е</w:t>
      </w:r>
      <w:r w:rsidRPr="00695A49">
        <w:rPr>
          <w:rFonts w:ascii="Times New Roman" w:hAnsi="Times New Roman" w:cs="Times New Roman"/>
          <w:i/>
          <w:sz w:val="32"/>
          <w:szCs w:val="32"/>
        </w:rPr>
        <w:t>вé</w:t>
      </w:r>
      <w:r w:rsidRPr="00695A49">
        <w:rPr>
          <w:rFonts w:ascii="Times New Roman" w:hAnsi="Times New Roman" w:cs="Times New Roman"/>
          <w:sz w:val="32"/>
          <w:szCs w:val="32"/>
        </w:rPr>
        <w:t xml:space="preserve">], а також ненаголошеного </w:t>
      </w:r>
      <w:r w:rsidRPr="00695A49">
        <w:rPr>
          <w:rFonts w:ascii="Times New Roman" w:hAnsi="Times New Roman" w:cs="Times New Roman"/>
          <w:b/>
          <w:i/>
          <w:sz w:val="32"/>
          <w:szCs w:val="32"/>
        </w:rPr>
        <w:t>о</w:t>
      </w:r>
      <w:r w:rsidRPr="00695A49">
        <w:rPr>
          <w:rFonts w:ascii="Times New Roman" w:hAnsi="Times New Roman" w:cs="Times New Roman"/>
          <w:b/>
          <w:sz w:val="32"/>
          <w:szCs w:val="32"/>
        </w:rPr>
        <w:t xml:space="preserve"> </w:t>
      </w:r>
      <w:r w:rsidRPr="00695A49">
        <w:rPr>
          <w:rFonts w:ascii="Times New Roman" w:hAnsi="Times New Roman" w:cs="Times New Roman"/>
          <w:sz w:val="32"/>
          <w:szCs w:val="32"/>
        </w:rPr>
        <w:t xml:space="preserve">перед складом з </w:t>
      </w:r>
      <w:r w:rsidRPr="00695A49">
        <w:rPr>
          <w:rFonts w:ascii="Times New Roman" w:hAnsi="Times New Roman" w:cs="Times New Roman"/>
          <w:b/>
          <w:i/>
          <w:sz w:val="32"/>
          <w:szCs w:val="32"/>
        </w:rPr>
        <w:t>у</w:t>
      </w:r>
      <w:r w:rsidRPr="00695A49">
        <w:rPr>
          <w:rFonts w:ascii="Times New Roman" w:hAnsi="Times New Roman" w:cs="Times New Roman"/>
          <w:sz w:val="32"/>
          <w:szCs w:val="32"/>
        </w:rPr>
        <w:t>: [</w:t>
      </w:r>
      <w:r w:rsidRPr="00695A49">
        <w:rPr>
          <w:rFonts w:ascii="Times New Roman" w:hAnsi="Times New Roman" w:cs="Times New Roman"/>
          <w:i/>
          <w:sz w:val="32"/>
          <w:szCs w:val="32"/>
        </w:rPr>
        <w:t>г</w:t>
      </w:r>
      <w:r w:rsidRPr="00695A49">
        <w:rPr>
          <w:rFonts w:ascii="Times New Roman" w:hAnsi="Times New Roman" w:cs="Times New Roman"/>
          <w:b/>
          <w:i/>
          <w:sz w:val="32"/>
          <w:szCs w:val="32"/>
        </w:rPr>
        <w:t>о</w:t>
      </w:r>
      <w:r w:rsidRPr="00695A49">
        <w:rPr>
          <w:rFonts w:ascii="Times New Roman" w:hAnsi="Times New Roman" w:cs="Times New Roman"/>
          <w:b/>
          <w:i/>
          <w:sz w:val="32"/>
          <w:szCs w:val="32"/>
          <w:vertAlign w:val="superscript"/>
        </w:rPr>
        <w:t>у</w:t>
      </w:r>
      <w:r w:rsidRPr="00695A49">
        <w:rPr>
          <w:rFonts w:ascii="Times New Roman" w:hAnsi="Times New Roman" w:cs="Times New Roman"/>
          <w:i/>
          <w:sz w:val="32"/>
          <w:szCs w:val="32"/>
        </w:rPr>
        <w:t>лýбка</w:t>
      </w:r>
      <w:r w:rsidRPr="00695A49">
        <w:rPr>
          <w:rFonts w:ascii="Times New Roman" w:hAnsi="Times New Roman" w:cs="Times New Roman"/>
          <w:sz w:val="32"/>
          <w:szCs w:val="32"/>
        </w:rPr>
        <w:t>], [</w:t>
      </w:r>
      <w:r w:rsidRPr="00695A49">
        <w:rPr>
          <w:rFonts w:ascii="Times New Roman" w:hAnsi="Times New Roman" w:cs="Times New Roman"/>
          <w:i/>
          <w:sz w:val="32"/>
          <w:szCs w:val="32"/>
        </w:rPr>
        <w:t>р</w:t>
      </w:r>
      <w:r w:rsidRPr="00695A49">
        <w:rPr>
          <w:rFonts w:ascii="Times New Roman" w:hAnsi="Times New Roman" w:cs="Times New Roman"/>
          <w:b/>
          <w:i/>
          <w:sz w:val="32"/>
          <w:szCs w:val="32"/>
        </w:rPr>
        <w:t>о</w:t>
      </w:r>
      <w:r w:rsidRPr="00695A49">
        <w:rPr>
          <w:rFonts w:ascii="Times New Roman" w:hAnsi="Times New Roman" w:cs="Times New Roman"/>
          <w:b/>
          <w:i/>
          <w:sz w:val="32"/>
          <w:szCs w:val="32"/>
          <w:vertAlign w:val="superscript"/>
        </w:rPr>
        <w:t>у</w:t>
      </w:r>
      <w:r w:rsidRPr="00695A49">
        <w:rPr>
          <w:rFonts w:ascii="Times New Roman" w:hAnsi="Times New Roman" w:cs="Times New Roman"/>
          <w:i/>
          <w:sz w:val="32"/>
          <w:szCs w:val="32"/>
        </w:rPr>
        <w:t>зýмний</w:t>
      </w:r>
      <w:r w:rsidRPr="00695A49">
        <w:rPr>
          <w:rFonts w:ascii="Times New Roman" w:hAnsi="Times New Roman" w:cs="Times New Roman"/>
          <w:sz w:val="32"/>
          <w:szCs w:val="32"/>
        </w:rPr>
        <w:t>]; дія закону одзвінчення, а не оглушення, тобто дзвінкі приголосні у кінці слів не оглушуються: [</w:t>
      </w:r>
      <w:r w:rsidRPr="00695A49">
        <w:rPr>
          <w:rFonts w:ascii="Times New Roman" w:hAnsi="Times New Roman" w:cs="Times New Roman"/>
          <w:i/>
          <w:sz w:val="32"/>
          <w:szCs w:val="32"/>
        </w:rPr>
        <w:t>грú</w:t>
      </w:r>
      <w:r w:rsidRPr="00695A49">
        <w:rPr>
          <w:rFonts w:ascii="Times New Roman" w:hAnsi="Times New Roman" w:cs="Times New Roman"/>
          <w:b/>
          <w:i/>
          <w:sz w:val="32"/>
          <w:szCs w:val="32"/>
        </w:rPr>
        <w:t>б</w:t>
      </w:r>
      <w:r w:rsidRPr="00695A49">
        <w:rPr>
          <w:rFonts w:ascii="Times New Roman" w:hAnsi="Times New Roman" w:cs="Times New Roman"/>
          <w:sz w:val="32"/>
          <w:szCs w:val="32"/>
        </w:rPr>
        <w:t>], [</w:t>
      </w:r>
      <w:r w:rsidRPr="00695A49">
        <w:rPr>
          <w:rFonts w:ascii="Times New Roman" w:hAnsi="Times New Roman" w:cs="Times New Roman"/>
          <w:i/>
          <w:sz w:val="32"/>
          <w:szCs w:val="32"/>
        </w:rPr>
        <w:t>завó</w:t>
      </w:r>
      <w:r w:rsidRPr="00695A49">
        <w:rPr>
          <w:rFonts w:ascii="Times New Roman" w:hAnsi="Times New Roman" w:cs="Times New Roman"/>
          <w:b/>
          <w:i/>
          <w:sz w:val="32"/>
          <w:szCs w:val="32"/>
        </w:rPr>
        <w:t>д</w:t>
      </w:r>
      <w:r w:rsidRPr="00695A49">
        <w:rPr>
          <w:rFonts w:ascii="Times New Roman" w:hAnsi="Times New Roman" w:cs="Times New Roman"/>
          <w:sz w:val="32"/>
          <w:szCs w:val="32"/>
        </w:rPr>
        <w:t>], [</w:t>
      </w:r>
      <w:r w:rsidRPr="00695A49">
        <w:rPr>
          <w:rFonts w:ascii="Times New Roman" w:hAnsi="Times New Roman" w:cs="Times New Roman"/>
          <w:i/>
          <w:sz w:val="32"/>
          <w:szCs w:val="32"/>
        </w:rPr>
        <w:t>вý</w:t>
      </w:r>
      <w:r w:rsidRPr="00695A49">
        <w:rPr>
          <w:rFonts w:ascii="Times New Roman" w:hAnsi="Times New Roman" w:cs="Times New Roman"/>
          <w:b/>
          <w:i/>
          <w:sz w:val="32"/>
          <w:szCs w:val="32"/>
        </w:rPr>
        <w:t>ж</w:t>
      </w:r>
      <w:r w:rsidRPr="00695A49">
        <w:rPr>
          <w:rFonts w:ascii="Times New Roman" w:hAnsi="Times New Roman" w:cs="Times New Roman"/>
          <w:sz w:val="32"/>
          <w:szCs w:val="32"/>
        </w:rPr>
        <w:t>] і т. ін.</w:t>
      </w:r>
      <w:r w:rsidRPr="00695A49">
        <w:rPr>
          <w:rFonts w:ascii="Times New Roman" w:eastAsia="Times New Roman" w:hAnsi="Times New Roman" w:cs="Times New Roman"/>
          <w:sz w:val="32"/>
          <w:szCs w:val="32"/>
          <w:lang w:eastAsia="uk-UA"/>
        </w:rPr>
        <w:t xml:space="preserve"> Див. також: </w:t>
      </w:r>
      <w:r w:rsidRPr="00695A49">
        <w:rPr>
          <w:rFonts w:ascii="Times New Roman" w:eastAsia="Times New Roman" w:hAnsi="Times New Roman" w:cs="Times New Roman"/>
          <w:i/>
          <w:sz w:val="32"/>
          <w:szCs w:val="32"/>
          <w:lang w:eastAsia="uk-UA"/>
        </w:rPr>
        <w:t>мовна норма</w:t>
      </w:r>
      <w:r w:rsidRPr="00695A49">
        <w:rPr>
          <w:rFonts w:ascii="Times New Roman" w:eastAsia="Times New Roman" w:hAnsi="Times New Roman" w:cs="Times New Roman"/>
          <w:sz w:val="32"/>
          <w:szCs w:val="32"/>
          <w:lang w:eastAsia="uk-UA"/>
        </w:rPr>
        <w:t>.</w:t>
      </w:r>
    </w:p>
    <w:p w:rsidR="00313F8F" w:rsidRPr="00695A49" w:rsidRDefault="00313F8F"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Основний словниковий фонд </w:t>
      </w:r>
      <w:r w:rsidRPr="00695A49">
        <w:rPr>
          <w:rFonts w:ascii="Times New Roman" w:hAnsi="Times New Roman" w:cs="Times New Roman"/>
          <w:bCs/>
          <w:sz w:val="32"/>
          <w:szCs w:val="32"/>
        </w:rPr>
        <w:t>– лексична база мови, найбільш стійка частина словникового складу, що включає слова, необхідні для спілкування людей у процесі їх громадського життя. Найважливішими ознаками основного словникового фонду є його стійкість, довготривалість, загальнонародність, загальновживаність слів, що входять до нього, їх здатність бути основою для творення нових слів.</w:t>
      </w:r>
      <w:r w:rsidR="006933CD" w:rsidRPr="00695A49">
        <w:rPr>
          <w:rFonts w:ascii="Times New Roman" w:hAnsi="Times New Roman" w:cs="Times New Roman"/>
          <w:bCs/>
          <w:sz w:val="32"/>
          <w:szCs w:val="32"/>
        </w:rPr>
        <w:t xml:space="preserve"> Див. також: </w:t>
      </w:r>
      <w:r w:rsidR="006A0898" w:rsidRPr="00695A49">
        <w:rPr>
          <w:rFonts w:ascii="Times New Roman" w:hAnsi="Times New Roman" w:cs="Times New Roman"/>
          <w:bCs/>
          <w:i/>
          <w:sz w:val="32"/>
          <w:szCs w:val="32"/>
        </w:rPr>
        <w:t>лексика</w:t>
      </w:r>
      <w:r w:rsidR="006A0898" w:rsidRPr="00695A49">
        <w:rPr>
          <w:rFonts w:ascii="Times New Roman" w:hAnsi="Times New Roman" w:cs="Times New Roman"/>
          <w:bCs/>
          <w:sz w:val="32"/>
          <w:szCs w:val="32"/>
        </w:rPr>
        <w:t xml:space="preserve">, </w:t>
      </w:r>
      <w:r w:rsidR="006933CD" w:rsidRPr="00695A49">
        <w:rPr>
          <w:rFonts w:ascii="Times New Roman" w:hAnsi="Times New Roman" w:cs="Times New Roman"/>
          <w:bCs/>
          <w:i/>
          <w:sz w:val="32"/>
          <w:szCs w:val="32"/>
        </w:rPr>
        <w:t>лексикон</w:t>
      </w:r>
      <w:r w:rsidR="006933CD" w:rsidRPr="00695A49">
        <w:rPr>
          <w:rFonts w:ascii="Times New Roman" w:hAnsi="Times New Roman" w:cs="Times New Roman"/>
          <w:bCs/>
          <w:sz w:val="32"/>
          <w:szCs w:val="32"/>
        </w:rPr>
        <w:t>.</w:t>
      </w:r>
    </w:p>
    <w:p w:rsidR="00313F8F" w:rsidRPr="00695A49" w:rsidRDefault="00691C80"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Особові форми дієсло</w:t>
      </w:r>
      <w:r w:rsidR="00313F8F" w:rsidRPr="00695A49">
        <w:rPr>
          <w:rFonts w:ascii="Times New Roman" w:hAnsi="Times New Roman" w:cs="Times New Roman"/>
          <w:b/>
          <w:sz w:val="32"/>
          <w:szCs w:val="32"/>
        </w:rPr>
        <w:t>в</w:t>
      </w:r>
      <w:r w:rsidRPr="00695A49">
        <w:rPr>
          <w:rFonts w:ascii="Times New Roman" w:hAnsi="Times New Roman" w:cs="Times New Roman"/>
          <w:b/>
          <w:sz w:val="32"/>
          <w:szCs w:val="32"/>
        </w:rPr>
        <w:t>а</w:t>
      </w:r>
      <w:r w:rsidR="00313F8F" w:rsidRPr="00695A49">
        <w:rPr>
          <w:rFonts w:ascii="Times New Roman" w:hAnsi="Times New Roman" w:cs="Times New Roman"/>
          <w:sz w:val="32"/>
          <w:szCs w:val="32"/>
        </w:rPr>
        <w:t xml:space="preserve"> – як стил</w:t>
      </w:r>
      <w:r w:rsidR="00A47201" w:rsidRPr="00695A49">
        <w:rPr>
          <w:rFonts w:ascii="Times New Roman" w:hAnsi="Times New Roman" w:cs="Times New Roman"/>
          <w:sz w:val="32"/>
          <w:szCs w:val="32"/>
        </w:rPr>
        <w:t xml:space="preserve">істичні категорії пов’язуються </w:t>
      </w:r>
      <w:r w:rsidR="00313F8F" w:rsidRPr="00695A49">
        <w:rPr>
          <w:rFonts w:ascii="Times New Roman" w:hAnsi="Times New Roman" w:cs="Times New Roman"/>
          <w:sz w:val="32"/>
          <w:szCs w:val="32"/>
        </w:rPr>
        <w:t xml:space="preserve">з певними художніми завданнями, а саме: </w:t>
      </w:r>
      <w:r w:rsidR="00313F8F" w:rsidRPr="00695A49">
        <w:rPr>
          <w:rFonts w:ascii="Times New Roman" w:hAnsi="Times New Roman" w:cs="Times New Roman"/>
          <w:i/>
          <w:sz w:val="32"/>
          <w:szCs w:val="32"/>
        </w:rPr>
        <w:t>2</w:t>
      </w:r>
      <w:r w:rsidR="00A47201" w:rsidRPr="00695A49">
        <w:rPr>
          <w:rFonts w:ascii="Times New Roman" w:hAnsi="Times New Roman" w:cs="Times New Roman"/>
          <w:i/>
          <w:sz w:val="32"/>
          <w:szCs w:val="32"/>
        </w:rPr>
        <w:t>-а</w:t>
      </w:r>
      <w:r w:rsidR="00313F8F" w:rsidRPr="00695A49">
        <w:rPr>
          <w:rFonts w:ascii="Times New Roman" w:hAnsi="Times New Roman" w:cs="Times New Roman"/>
          <w:i/>
          <w:sz w:val="32"/>
          <w:szCs w:val="32"/>
        </w:rPr>
        <w:t xml:space="preserve"> особа</w:t>
      </w:r>
      <w:r w:rsidR="00313F8F" w:rsidRPr="00695A49">
        <w:rPr>
          <w:rFonts w:ascii="Times New Roman" w:hAnsi="Times New Roman" w:cs="Times New Roman"/>
          <w:sz w:val="32"/>
          <w:szCs w:val="32"/>
        </w:rPr>
        <w:t xml:space="preserve"> </w:t>
      </w:r>
      <w:r w:rsidR="004945A8" w:rsidRPr="00695A49">
        <w:rPr>
          <w:rFonts w:ascii="Times New Roman" w:hAnsi="Times New Roman" w:cs="Times New Roman"/>
          <w:sz w:val="32"/>
          <w:szCs w:val="32"/>
        </w:rPr>
        <w:t xml:space="preserve">дієслова </w:t>
      </w:r>
      <w:r w:rsidR="00313F8F" w:rsidRPr="00695A49">
        <w:rPr>
          <w:rFonts w:ascii="Times New Roman" w:hAnsi="Times New Roman" w:cs="Times New Roman"/>
          <w:sz w:val="32"/>
          <w:szCs w:val="32"/>
        </w:rPr>
        <w:t>здатна створювати виразну атмосферу інтимності, щирості, довірливості, коли стан однієї особи не відмежовують від стану інших осіб (ніби вони перебували в цій обстановці), може</w:t>
      </w:r>
      <w:r w:rsidR="00313F8F" w:rsidRPr="008F05B9">
        <w:rPr>
          <w:rFonts w:ascii="Times New Roman" w:hAnsi="Times New Roman" w:cs="Times New Roman"/>
          <w:sz w:val="32"/>
          <w:szCs w:val="32"/>
        </w:rPr>
        <w:t xml:space="preserve"> вживатися й форма з </w:t>
      </w:r>
      <w:r w:rsidR="00313F8F" w:rsidRPr="008F05B9">
        <w:rPr>
          <w:rFonts w:ascii="Times New Roman" w:hAnsi="Times New Roman" w:cs="Times New Roman"/>
          <w:i/>
          <w:iCs/>
          <w:sz w:val="32"/>
          <w:szCs w:val="32"/>
        </w:rPr>
        <w:t>було</w:t>
      </w:r>
      <w:r w:rsidR="00313F8F" w:rsidRPr="008F05B9">
        <w:rPr>
          <w:rFonts w:ascii="Times New Roman" w:hAnsi="Times New Roman" w:cs="Times New Roman"/>
          <w:iCs/>
          <w:sz w:val="32"/>
          <w:szCs w:val="32"/>
        </w:rPr>
        <w:t>,</w:t>
      </w:r>
      <w:r w:rsidR="00313F8F" w:rsidRPr="008F05B9">
        <w:rPr>
          <w:rFonts w:ascii="Times New Roman" w:hAnsi="Times New Roman" w:cs="Times New Roman"/>
          <w:i/>
          <w:iCs/>
          <w:sz w:val="32"/>
          <w:szCs w:val="32"/>
        </w:rPr>
        <w:t xml:space="preserve"> бувало </w:t>
      </w:r>
      <w:r w:rsidR="00313F8F" w:rsidRPr="008F05B9">
        <w:rPr>
          <w:rFonts w:ascii="Times New Roman" w:hAnsi="Times New Roman" w:cs="Times New Roman"/>
          <w:sz w:val="32"/>
          <w:szCs w:val="32"/>
        </w:rPr>
        <w:t xml:space="preserve">як давноминулий час: </w:t>
      </w:r>
      <w:r w:rsidR="00313F8F" w:rsidRPr="008F05B9">
        <w:rPr>
          <w:rFonts w:ascii="Times New Roman" w:hAnsi="Times New Roman" w:cs="Times New Roman"/>
          <w:b/>
          <w:i/>
          <w:sz w:val="32"/>
          <w:szCs w:val="32"/>
        </w:rPr>
        <w:t>Зупинишся</w:t>
      </w:r>
      <w:r w:rsidR="00313F8F" w:rsidRPr="008F05B9">
        <w:rPr>
          <w:rFonts w:ascii="Times New Roman" w:hAnsi="Times New Roman" w:cs="Times New Roman"/>
          <w:i/>
          <w:sz w:val="32"/>
          <w:szCs w:val="32"/>
        </w:rPr>
        <w:t>, мов сонях на межі</w:t>
      </w:r>
      <w:r w:rsidR="008F05B9" w:rsidRPr="008F05B9">
        <w:rPr>
          <w:rFonts w:ascii="Times New Roman" w:hAnsi="Times New Roman" w:cs="Times New Roman"/>
          <w:i/>
          <w:sz w:val="32"/>
          <w:szCs w:val="32"/>
        </w:rPr>
        <w:t>,</w:t>
      </w:r>
      <w:r w:rsidR="002A00E8" w:rsidRPr="008F05B9">
        <w:rPr>
          <w:rFonts w:ascii="Times New Roman" w:hAnsi="Times New Roman" w:cs="Times New Roman"/>
          <w:i/>
          <w:sz w:val="32"/>
          <w:szCs w:val="32"/>
        </w:rPr>
        <w:t xml:space="preserve"> </w:t>
      </w:r>
      <w:r w:rsidR="008F05B9" w:rsidRPr="008F05B9">
        <w:rPr>
          <w:rFonts w:ascii="Times New Roman" w:hAnsi="Times New Roman" w:cs="Times New Roman"/>
          <w:i/>
          <w:sz w:val="32"/>
          <w:szCs w:val="32"/>
        </w:rPr>
        <w:t>У літі, що видзвонює в зеніті,</w:t>
      </w:r>
      <w:r w:rsidR="008F05B9" w:rsidRPr="008F05B9">
        <w:rPr>
          <w:rFonts w:ascii="Times New Roman" w:hAnsi="Times New Roman" w:cs="Times New Roman"/>
          <w:sz w:val="32"/>
          <w:szCs w:val="32"/>
        </w:rPr>
        <w:t xml:space="preserve"> </w:t>
      </w:r>
      <w:r w:rsidR="00313F8F" w:rsidRPr="008F05B9">
        <w:rPr>
          <w:rFonts w:ascii="Times New Roman" w:hAnsi="Times New Roman" w:cs="Times New Roman"/>
          <w:i/>
          <w:sz w:val="32"/>
          <w:szCs w:val="32"/>
        </w:rPr>
        <w:t xml:space="preserve">І </w:t>
      </w:r>
      <w:r w:rsidR="00313F8F" w:rsidRPr="008F05B9">
        <w:rPr>
          <w:rFonts w:ascii="Times New Roman" w:hAnsi="Times New Roman" w:cs="Times New Roman"/>
          <w:b/>
          <w:i/>
          <w:sz w:val="32"/>
          <w:szCs w:val="32"/>
        </w:rPr>
        <w:t>слухаєш</w:t>
      </w:r>
      <w:r w:rsidR="00313F8F" w:rsidRPr="008F05B9">
        <w:rPr>
          <w:rFonts w:ascii="Times New Roman" w:hAnsi="Times New Roman" w:cs="Times New Roman"/>
          <w:i/>
          <w:sz w:val="32"/>
          <w:szCs w:val="32"/>
        </w:rPr>
        <w:t xml:space="preserve"> перешуми колосся</w:t>
      </w:r>
      <w:r w:rsidR="002A00E8" w:rsidRPr="008F05B9">
        <w:rPr>
          <w:rFonts w:ascii="Times New Roman" w:hAnsi="Times New Roman" w:cs="Times New Roman"/>
          <w:i/>
          <w:sz w:val="32"/>
          <w:szCs w:val="32"/>
        </w:rPr>
        <w:t>…</w:t>
      </w:r>
      <w:r w:rsidR="00313F8F" w:rsidRPr="008F05B9">
        <w:rPr>
          <w:rFonts w:ascii="Times New Roman" w:hAnsi="Times New Roman" w:cs="Times New Roman"/>
          <w:sz w:val="32"/>
          <w:szCs w:val="32"/>
        </w:rPr>
        <w:t xml:space="preserve"> (М.  Луків); </w:t>
      </w:r>
      <w:r w:rsidR="00313F8F" w:rsidRPr="008F05B9">
        <w:rPr>
          <w:rFonts w:ascii="Times New Roman" w:hAnsi="Times New Roman" w:cs="Times New Roman"/>
          <w:i/>
          <w:sz w:val="32"/>
          <w:szCs w:val="32"/>
        </w:rPr>
        <w:t>3</w:t>
      </w:r>
      <w:r w:rsidR="00A47201" w:rsidRPr="00695A49">
        <w:rPr>
          <w:rFonts w:ascii="Times New Roman" w:hAnsi="Times New Roman" w:cs="Times New Roman"/>
          <w:i/>
          <w:sz w:val="32"/>
          <w:szCs w:val="32"/>
        </w:rPr>
        <w:t>-а</w:t>
      </w:r>
      <w:r w:rsidR="00313F8F" w:rsidRPr="00695A49">
        <w:rPr>
          <w:rFonts w:ascii="Times New Roman" w:hAnsi="Times New Roman" w:cs="Times New Roman"/>
          <w:i/>
          <w:sz w:val="32"/>
          <w:szCs w:val="32"/>
        </w:rPr>
        <w:t xml:space="preserve"> особа</w:t>
      </w:r>
      <w:r w:rsidR="00313F8F" w:rsidRPr="00695A49">
        <w:rPr>
          <w:rFonts w:ascii="Times New Roman" w:hAnsi="Times New Roman" w:cs="Times New Roman"/>
          <w:sz w:val="32"/>
          <w:szCs w:val="32"/>
        </w:rPr>
        <w:t xml:space="preserve"> виступає засобом вираження позачасовості, безсуб’єктності, невизначеності: </w:t>
      </w:r>
      <w:r w:rsidR="00313F8F" w:rsidRPr="00695A49">
        <w:rPr>
          <w:rFonts w:ascii="Times New Roman" w:hAnsi="Times New Roman" w:cs="Times New Roman"/>
          <w:i/>
          <w:sz w:val="32"/>
          <w:szCs w:val="32"/>
        </w:rPr>
        <w:t xml:space="preserve">Ще </w:t>
      </w:r>
      <w:r w:rsidR="00313F8F" w:rsidRPr="00695A49">
        <w:rPr>
          <w:rFonts w:ascii="Times New Roman" w:hAnsi="Times New Roman" w:cs="Times New Roman"/>
          <w:b/>
          <w:i/>
          <w:sz w:val="32"/>
          <w:szCs w:val="32"/>
        </w:rPr>
        <w:t>загримають</w:t>
      </w:r>
      <w:r w:rsidR="00313F8F" w:rsidRPr="00695A49">
        <w:rPr>
          <w:rFonts w:ascii="Times New Roman" w:hAnsi="Times New Roman" w:cs="Times New Roman"/>
          <w:i/>
          <w:sz w:val="32"/>
          <w:szCs w:val="32"/>
        </w:rPr>
        <w:t xml:space="preserve"> тебе, </w:t>
      </w:r>
      <w:r w:rsidR="00313F8F" w:rsidRPr="00695A49">
        <w:rPr>
          <w:rFonts w:ascii="Times New Roman" w:hAnsi="Times New Roman" w:cs="Times New Roman"/>
          <w:b/>
          <w:i/>
          <w:sz w:val="32"/>
          <w:szCs w:val="32"/>
        </w:rPr>
        <w:t>засварять</w:t>
      </w:r>
      <w:r w:rsidR="00313F8F" w:rsidRPr="00695A49">
        <w:rPr>
          <w:rFonts w:ascii="Times New Roman" w:hAnsi="Times New Roman" w:cs="Times New Roman"/>
          <w:i/>
          <w:sz w:val="32"/>
          <w:szCs w:val="32"/>
        </w:rPr>
        <w:t>, що й ніде подітися</w:t>
      </w:r>
      <w:r w:rsidR="00313F8F" w:rsidRPr="00695A49">
        <w:rPr>
          <w:rFonts w:ascii="Times New Roman" w:hAnsi="Times New Roman" w:cs="Times New Roman"/>
          <w:sz w:val="32"/>
          <w:szCs w:val="32"/>
        </w:rPr>
        <w:t xml:space="preserve"> (М. Вовчок). Взаємозамінні особові форми дієслів мають стилістичну специфіку:</w:t>
      </w:r>
      <w:r w:rsidR="00313F8F" w:rsidRPr="00695A49">
        <w:rPr>
          <w:rFonts w:ascii="Times New Roman" w:hAnsi="Times New Roman" w:cs="Times New Roman"/>
          <w:i/>
          <w:sz w:val="32"/>
          <w:szCs w:val="32"/>
        </w:rPr>
        <w:t xml:space="preserve"> </w:t>
      </w:r>
      <w:r w:rsidR="00313F8F" w:rsidRPr="00695A49">
        <w:rPr>
          <w:rFonts w:ascii="Times New Roman" w:hAnsi="Times New Roman" w:cs="Times New Roman"/>
          <w:sz w:val="32"/>
          <w:szCs w:val="32"/>
        </w:rPr>
        <w:t xml:space="preserve">у науковому і діловому стилях заміна </w:t>
      </w:r>
      <w:r w:rsidR="00313F8F" w:rsidRPr="00695A49">
        <w:rPr>
          <w:rFonts w:ascii="Times New Roman" w:hAnsi="Times New Roman" w:cs="Times New Roman"/>
          <w:i/>
          <w:sz w:val="32"/>
          <w:szCs w:val="32"/>
        </w:rPr>
        <w:t>1-ої ос. одн.</w:t>
      </w:r>
      <w:r w:rsidR="00313F8F" w:rsidRPr="00695A49">
        <w:rPr>
          <w:rFonts w:ascii="Times New Roman" w:hAnsi="Times New Roman" w:cs="Times New Roman"/>
          <w:sz w:val="32"/>
          <w:szCs w:val="32"/>
        </w:rPr>
        <w:t xml:space="preserve"> – </w:t>
      </w:r>
      <w:r w:rsidR="00313F8F" w:rsidRPr="00695A49">
        <w:rPr>
          <w:rFonts w:ascii="Times New Roman" w:hAnsi="Times New Roman" w:cs="Times New Roman"/>
          <w:i/>
          <w:sz w:val="32"/>
          <w:szCs w:val="32"/>
        </w:rPr>
        <w:t>3-ою</w:t>
      </w:r>
      <w:r w:rsidR="00313F8F" w:rsidRPr="00695A49">
        <w:rPr>
          <w:rFonts w:ascii="Times New Roman" w:hAnsi="Times New Roman" w:cs="Times New Roman"/>
          <w:sz w:val="32"/>
          <w:szCs w:val="32"/>
        </w:rPr>
        <w:t xml:space="preserve"> властива офіційному спілкуванню телефоном, </w:t>
      </w:r>
      <w:r w:rsidR="004945A8" w:rsidRPr="00695A49">
        <w:rPr>
          <w:rFonts w:ascii="Times New Roman" w:hAnsi="Times New Roman" w:cs="Times New Roman"/>
          <w:sz w:val="32"/>
          <w:szCs w:val="32"/>
        </w:rPr>
        <w:t>у</w:t>
      </w:r>
      <w:r w:rsidR="00313F8F" w:rsidRPr="00695A49">
        <w:rPr>
          <w:rFonts w:ascii="Times New Roman" w:hAnsi="Times New Roman" w:cs="Times New Roman"/>
          <w:sz w:val="32"/>
          <w:szCs w:val="32"/>
        </w:rPr>
        <w:t xml:space="preserve"> звертаннях, рапортах, звітах, надаючи відтінків тв</w:t>
      </w:r>
      <w:r w:rsidR="00A47201" w:rsidRPr="00695A49">
        <w:rPr>
          <w:rFonts w:ascii="Times New Roman" w:hAnsi="Times New Roman" w:cs="Times New Roman"/>
          <w:sz w:val="32"/>
          <w:szCs w:val="32"/>
        </w:rPr>
        <w:t>ердості, впевненості, переконливо</w:t>
      </w:r>
      <w:r w:rsidR="00313F8F" w:rsidRPr="00695A49">
        <w:rPr>
          <w:rFonts w:ascii="Times New Roman" w:hAnsi="Times New Roman" w:cs="Times New Roman"/>
          <w:sz w:val="32"/>
          <w:szCs w:val="32"/>
        </w:rPr>
        <w:t>с</w:t>
      </w:r>
      <w:r w:rsidR="00F043C9" w:rsidRPr="00695A49">
        <w:rPr>
          <w:rFonts w:ascii="Times New Roman" w:hAnsi="Times New Roman" w:cs="Times New Roman"/>
          <w:sz w:val="32"/>
          <w:szCs w:val="32"/>
        </w:rPr>
        <w:t>ті, сухості, офіційності, як-от:</w:t>
      </w:r>
      <w:r w:rsidR="00313F8F" w:rsidRPr="00695A49">
        <w:rPr>
          <w:rFonts w:ascii="Times New Roman" w:hAnsi="Times New Roman" w:cs="Times New Roman"/>
          <w:sz w:val="32"/>
          <w:szCs w:val="32"/>
        </w:rPr>
        <w:t xml:space="preserve"> </w:t>
      </w:r>
      <w:r w:rsidR="00313F8F" w:rsidRPr="00695A49">
        <w:rPr>
          <w:rFonts w:ascii="Times New Roman" w:hAnsi="Times New Roman" w:cs="Times New Roman"/>
          <w:i/>
          <w:sz w:val="32"/>
          <w:szCs w:val="32"/>
        </w:rPr>
        <w:t xml:space="preserve">директор Іваненко </w:t>
      </w:r>
      <w:r w:rsidR="00313F8F" w:rsidRPr="00695A49">
        <w:rPr>
          <w:rFonts w:ascii="Times New Roman" w:hAnsi="Times New Roman" w:cs="Times New Roman"/>
          <w:b/>
          <w:i/>
          <w:sz w:val="32"/>
          <w:szCs w:val="32"/>
        </w:rPr>
        <w:t>слухає</w:t>
      </w:r>
      <w:r w:rsidR="00313F8F" w:rsidRPr="00695A49">
        <w:rPr>
          <w:rFonts w:ascii="Times New Roman" w:hAnsi="Times New Roman" w:cs="Times New Roman"/>
          <w:sz w:val="32"/>
          <w:szCs w:val="32"/>
        </w:rPr>
        <w:t xml:space="preserve">; </w:t>
      </w:r>
      <w:r w:rsidR="00313F8F" w:rsidRPr="00695A49">
        <w:rPr>
          <w:rFonts w:ascii="Times New Roman" w:hAnsi="Times New Roman" w:cs="Times New Roman"/>
          <w:b/>
          <w:i/>
          <w:sz w:val="32"/>
          <w:szCs w:val="32"/>
        </w:rPr>
        <w:t>доповідає</w:t>
      </w:r>
      <w:r w:rsidR="00313F8F" w:rsidRPr="00695A49">
        <w:rPr>
          <w:rFonts w:ascii="Times New Roman" w:hAnsi="Times New Roman" w:cs="Times New Roman"/>
          <w:i/>
          <w:sz w:val="32"/>
          <w:szCs w:val="32"/>
        </w:rPr>
        <w:t xml:space="preserve"> полковник Калініченко</w:t>
      </w:r>
      <w:r w:rsidR="00313F8F" w:rsidRPr="00695A49">
        <w:rPr>
          <w:rFonts w:ascii="Times New Roman" w:hAnsi="Times New Roman" w:cs="Times New Roman"/>
          <w:sz w:val="32"/>
          <w:szCs w:val="32"/>
        </w:rPr>
        <w:t>; заміна</w:t>
      </w:r>
      <w:r w:rsidR="00313F8F" w:rsidRPr="00695A49">
        <w:rPr>
          <w:rFonts w:ascii="Times New Roman" w:hAnsi="Times New Roman" w:cs="Times New Roman"/>
          <w:i/>
          <w:sz w:val="32"/>
          <w:szCs w:val="32"/>
        </w:rPr>
        <w:t xml:space="preserve"> 2-ої особи 3-ою</w:t>
      </w:r>
      <w:r w:rsidR="00313F8F" w:rsidRPr="00695A49">
        <w:rPr>
          <w:rFonts w:ascii="Times New Roman" w:hAnsi="Times New Roman" w:cs="Times New Roman"/>
          <w:sz w:val="32"/>
          <w:szCs w:val="32"/>
        </w:rPr>
        <w:t xml:space="preserve"> використовується як засіб вираження </w:t>
      </w:r>
      <w:r w:rsidR="00313F8F" w:rsidRPr="00695A49">
        <w:rPr>
          <w:rFonts w:ascii="Times New Roman" w:hAnsi="Times New Roman" w:cs="Times New Roman"/>
          <w:sz w:val="32"/>
          <w:szCs w:val="32"/>
        </w:rPr>
        <w:lastRenderedPageBreak/>
        <w:t xml:space="preserve">оцінної характеристики, відтворює незадоволення, докір, осуд поведінкою, вчинком тощо: </w:t>
      </w:r>
      <w:r w:rsidR="00313F8F" w:rsidRPr="00695A49">
        <w:rPr>
          <w:rFonts w:ascii="Times New Roman" w:hAnsi="Times New Roman" w:cs="Times New Roman"/>
          <w:b/>
          <w:i/>
          <w:sz w:val="32"/>
          <w:szCs w:val="32"/>
        </w:rPr>
        <w:t>Ти</w:t>
      </w:r>
      <w:r w:rsidR="00313F8F" w:rsidRPr="00695A49">
        <w:rPr>
          <w:rFonts w:ascii="Times New Roman" w:hAnsi="Times New Roman" w:cs="Times New Roman"/>
          <w:i/>
          <w:sz w:val="32"/>
          <w:szCs w:val="32"/>
        </w:rPr>
        <w:t xml:space="preserve"> ще й досі </w:t>
      </w:r>
      <w:r w:rsidR="00313F8F" w:rsidRPr="00695A49">
        <w:rPr>
          <w:rFonts w:ascii="Times New Roman" w:hAnsi="Times New Roman" w:cs="Times New Roman"/>
          <w:b/>
          <w:i/>
          <w:sz w:val="32"/>
          <w:szCs w:val="32"/>
        </w:rPr>
        <w:t>думаєш</w:t>
      </w:r>
      <w:r w:rsidR="00313F8F" w:rsidRPr="00695A49">
        <w:rPr>
          <w:rFonts w:ascii="Times New Roman" w:hAnsi="Times New Roman" w:cs="Times New Roman"/>
          <w:i/>
          <w:sz w:val="32"/>
          <w:szCs w:val="32"/>
        </w:rPr>
        <w:t xml:space="preserve"> про театр, мистецтво, Ну й </w:t>
      </w:r>
      <w:r w:rsidR="00313F8F" w:rsidRPr="00695A49">
        <w:rPr>
          <w:rFonts w:ascii="Times New Roman" w:hAnsi="Times New Roman" w:cs="Times New Roman"/>
          <w:b/>
          <w:i/>
          <w:sz w:val="32"/>
          <w:szCs w:val="32"/>
        </w:rPr>
        <w:t>думай</w:t>
      </w:r>
      <w:r w:rsidR="00313F8F" w:rsidRPr="00695A49">
        <w:rPr>
          <w:rFonts w:ascii="Times New Roman" w:hAnsi="Times New Roman" w:cs="Times New Roman"/>
          <w:i/>
          <w:sz w:val="32"/>
          <w:szCs w:val="32"/>
        </w:rPr>
        <w:t xml:space="preserve">, </w:t>
      </w:r>
      <w:r w:rsidR="00313F8F" w:rsidRPr="00695A49">
        <w:rPr>
          <w:rFonts w:ascii="Times New Roman" w:hAnsi="Times New Roman" w:cs="Times New Roman"/>
          <w:b/>
          <w:i/>
          <w:sz w:val="32"/>
          <w:szCs w:val="32"/>
        </w:rPr>
        <w:t>думай</w:t>
      </w:r>
      <w:r w:rsidR="00313F8F" w:rsidRPr="00695A49">
        <w:rPr>
          <w:rFonts w:ascii="Times New Roman" w:hAnsi="Times New Roman" w:cs="Times New Roman"/>
          <w:i/>
          <w:sz w:val="32"/>
          <w:szCs w:val="32"/>
        </w:rPr>
        <w:t xml:space="preserve">. </w:t>
      </w:r>
      <w:r w:rsidR="00313F8F" w:rsidRPr="00695A49">
        <w:rPr>
          <w:rFonts w:ascii="Times New Roman" w:hAnsi="Times New Roman" w:cs="Times New Roman"/>
          <w:b/>
          <w:i/>
          <w:sz w:val="32"/>
          <w:szCs w:val="32"/>
        </w:rPr>
        <w:t>Він мріє</w:t>
      </w:r>
      <w:r w:rsidR="00313F8F" w:rsidRPr="00695A49">
        <w:rPr>
          <w:rFonts w:ascii="Times New Roman" w:hAnsi="Times New Roman" w:cs="Times New Roman"/>
          <w:i/>
          <w:sz w:val="32"/>
          <w:szCs w:val="32"/>
        </w:rPr>
        <w:t>, що прийде до нього мистецтво і озолотить його</w:t>
      </w:r>
      <w:r w:rsidR="00313F8F" w:rsidRPr="00695A49">
        <w:rPr>
          <w:rFonts w:ascii="Times New Roman" w:hAnsi="Times New Roman" w:cs="Times New Roman"/>
          <w:sz w:val="32"/>
          <w:szCs w:val="32"/>
        </w:rPr>
        <w:t xml:space="preserve"> (Авторське). Див. також: </w:t>
      </w:r>
      <w:r w:rsidR="00313F8F" w:rsidRPr="00695A49">
        <w:rPr>
          <w:rFonts w:ascii="Times New Roman" w:hAnsi="Times New Roman" w:cs="Times New Roman"/>
          <w:i/>
          <w:sz w:val="32"/>
          <w:szCs w:val="32"/>
        </w:rPr>
        <w:t>еналага</w:t>
      </w:r>
      <w:r w:rsidR="00313F8F" w:rsidRPr="00695A49">
        <w:rPr>
          <w:rFonts w:ascii="Times New Roman" w:hAnsi="Times New Roman" w:cs="Times New Roman"/>
          <w:sz w:val="32"/>
          <w:szCs w:val="32"/>
        </w:rPr>
        <w:t>.</w:t>
      </w:r>
    </w:p>
    <w:p w:rsidR="00AF0F92" w:rsidRPr="00695A49" w:rsidRDefault="00AF0F92"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Офіційний лист </w:t>
      </w:r>
      <w:r w:rsidRPr="00695A49">
        <w:rPr>
          <w:rFonts w:ascii="Times New Roman" w:hAnsi="Times New Roman" w:cs="Times New Roman"/>
          <w:bCs/>
          <w:sz w:val="32"/>
          <w:szCs w:val="32"/>
        </w:rPr>
        <w:t>– документ, спрямований на обмін інформацією в офіційній сфері спілкування. За допомогою офіційних листів встановлюються службові контакти між підприємствами, установами, закладами. Є листи, що потребують відповіді, – це листи-прохання, листи-звернення, листи-пропозиції, листи-запити, листи-вимоги; і такі, що не потребують відповіді: листи-попередження, листи-нагадування, листи-підтвердження, листи-розпорядження, листи-повідомлення, супровідні листи, гарантійні листи.</w:t>
      </w:r>
    </w:p>
    <w:p w:rsidR="00313F8F" w:rsidRPr="00695A49" w:rsidRDefault="00313F8F"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Офіційно-ділова лексика</w:t>
      </w:r>
      <w:r w:rsidRPr="00695A49">
        <w:rPr>
          <w:rFonts w:ascii="Times New Roman" w:hAnsi="Times New Roman" w:cs="Times New Roman"/>
          <w:sz w:val="32"/>
          <w:szCs w:val="32"/>
        </w:rPr>
        <w:t xml:space="preserve"> – </w:t>
      </w:r>
      <w:r w:rsidR="004945A8" w:rsidRPr="00695A49">
        <w:rPr>
          <w:rFonts w:ascii="Times New Roman" w:hAnsi="Times New Roman" w:cs="Times New Roman"/>
          <w:sz w:val="32"/>
          <w:szCs w:val="32"/>
        </w:rPr>
        <w:t xml:space="preserve">книжні </w:t>
      </w:r>
      <w:r w:rsidRPr="00695A49">
        <w:rPr>
          <w:rFonts w:ascii="Times New Roman" w:hAnsi="Times New Roman" w:cs="Times New Roman"/>
          <w:sz w:val="32"/>
          <w:szCs w:val="32"/>
        </w:rPr>
        <w:t>слова та словосполучення, що є стилістично визначальними для документів, офіційних паперів і вживаються в офі</w:t>
      </w:r>
      <w:r w:rsidR="00F043C9" w:rsidRPr="00695A49">
        <w:rPr>
          <w:rFonts w:ascii="Times New Roman" w:hAnsi="Times New Roman" w:cs="Times New Roman"/>
          <w:sz w:val="32"/>
          <w:szCs w:val="32"/>
        </w:rPr>
        <w:t>ційно-діловому стилі (наприклад:</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заява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порядок денний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посвідчення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протокол</w:t>
      </w:r>
      <w:r w:rsidRPr="00695A49">
        <w:rPr>
          <w:rFonts w:ascii="Times New Roman" w:hAnsi="Times New Roman" w:cs="Times New Roman"/>
          <w:sz w:val="32"/>
          <w:szCs w:val="32"/>
        </w:rPr>
        <w:t xml:space="preserve"> тощо). Див. також: </w:t>
      </w:r>
      <w:r w:rsidRPr="00695A49">
        <w:rPr>
          <w:rFonts w:ascii="Times New Roman" w:hAnsi="Times New Roman" w:cs="Times New Roman"/>
          <w:i/>
          <w:sz w:val="32"/>
          <w:szCs w:val="32"/>
        </w:rPr>
        <w:t>канцеляризми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кліше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книжна лексика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штамп мовний</w:t>
      </w:r>
      <w:r w:rsidRPr="00695A49">
        <w:rPr>
          <w:rFonts w:ascii="Times New Roman" w:hAnsi="Times New Roman" w:cs="Times New Roman"/>
          <w:sz w:val="32"/>
          <w:szCs w:val="32"/>
        </w:rPr>
        <w:t xml:space="preserve">. </w:t>
      </w:r>
    </w:p>
    <w:p w:rsidR="00313F8F" w:rsidRPr="00695A49" w:rsidRDefault="00313F8F"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Офіційно-діловий</w:t>
      </w:r>
      <w:r w:rsidRPr="00695A49">
        <w:rPr>
          <w:rFonts w:ascii="Times New Roman" w:hAnsi="Times New Roman" w:cs="Times New Roman"/>
          <w:sz w:val="32"/>
          <w:szCs w:val="32"/>
        </w:rPr>
        <w:t xml:space="preserve"> </w:t>
      </w:r>
      <w:r w:rsidRPr="00695A49">
        <w:rPr>
          <w:rFonts w:ascii="Times New Roman" w:hAnsi="Times New Roman" w:cs="Times New Roman"/>
          <w:b/>
          <w:bCs/>
          <w:sz w:val="32"/>
          <w:szCs w:val="32"/>
        </w:rPr>
        <w:t>стиль</w:t>
      </w:r>
      <w:r w:rsidRPr="00695A49">
        <w:rPr>
          <w:rFonts w:ascii="Times New Roman" w:hAnsi="Times New Roman" w:cs="Times New Roman"/>
          <w:sz w:val="32"/>
          <w:szCs w:val="32"/>
        </w:rPr>
        <w:t xml:space="preserve"> – функціональний різновид літературної мови, що </w:t>
      </w:r>
      <w:r w:rsidR="00602E7C" w:rsidRPr="00695A49">
        <w:rPr>
          <w:rFonts w:ascii="Times New Roman" w:hAnsi="Times New Roman" w:cs="Times New Roman"/>
          <w:sz w:val="32"/>
          <w:szCs w:val="32"/>
        </w:rPr>
        <w:t xml:space="preserve">використовується у виробничо-професійній сфері суспільства, </w:t>
      </w:r>
      <w:r w:rsidRPr="00695A49">
        <w:rPr>
          <w:rFonts w:ascii="Times New Roman" w:hAnsi="Times New Roman" w:cs="Times New Roman"/>
          <w:sz w:val="32"/>
          <w:szCs w:val="32"/>
        </w:rPr>
        <w:t xml:space="preserve">обслуговує адміністративно-управлінську, законодавчу та </w:t>
      </w:r>
      <w:r w:rsidR="003C5A25" w:rsidRPr="00695A49">
        <w:rPr>
          <w:rFonts w:ascii="Times New Roman" w:hAnsi="Times New Roman" w:cs="Times New Roman"/>
          <w:sz w:val="32"/>
          <w:szCs w:val="32"/>
        </w:rPr>
        <w:t xml:space="preserve">дипломатичну діяльність мовців </w:t>
      </w:r>
      <w:r w:rsidRPr="00695A49">
        <w:rPr>
          <w:rFonts w:ascii="Times New Roman" w:hAnsi="Times New Roman" w:cs="Times New Roman"/>
          <w:sz w:val="32"/>
          <w:szCs w:val="32"/>
        </w:rPr>
        <w:t>і задовольняє потреби писемно</w:t>
      </w:r>
      <w:r w:rsidR="00602E7C" w:rsidRPr="00695A49">
        <w:rPr>
          <w:rFonts w:ascii="Times New Roman" w:hAnsi="Times New Roman" w:cs="Times New Roman"/>
          <w:sz w:val="32"/>
          <w:szCs w:val="32"/>
        </w:rPr>
        <w:t>го (рідше усного) спілкування</w:t>
      </w:r>
      <w:r w:rsidR="003C5A25" w:rsidRPr="00695A49">
        <w:rPr>
          <w:rFonts w:ascii="Times New Roman" w:hAnsi="Times New Roman" w:cs="Times New Roman"/>
          <w:sz w:val="32"/>
          <w:szCs w:val="32"/>
        </w:rPr>
        <w:t xml:space="preserve"> між інституціями й</w:t>
      </w:r>
      <w:r w:rsidRPr="00695A49">
        <w:rPr>
          <w:rFonts w:ascii="Times New Roman" w:hAnsi="Times New Roman" w:cs="Times New Roman"/>
          <w:sz w:val="32"/>
          <w:szCs w:val="32"/>
        </w:rPr>
        <w:t xml:space="preserve"> установами чи окремими членами суспільства. Див. також: </w:t>
      </w:r>
      <w:r w:rsidR="001F1759" w:rsidRPr="00695A49">
        <w:rPr>
          <w:rFonts w:ascii="Times New Roman" w:hAnsi="Times New Roman" w:cs="Times New Roman"/>
          <w:i/>
          <w:color w:val="C00000"/>
          <w:sz w:val="32"/>
          <w:szCs w:val="32"/>
        </w:rPr>
        <w:t>Додаток Г</w:t>
      </w:r>
      <w:r w:rsidR="006A6A31" w:rsidRPr="00695A49">
        <w:rPr>
          <w:rFonts w:ascii="Times New Roman" w:hAnsi="Times New Roman" w:cs="Times New Roman"/>
          <w:i/>
          <w:color w:val="C00000"/>
          <w:sz w:val="32"/>
          <w:szCs w:val="32"/>
        </w:rPr>
        <w:t xml:space="preserve">. </w:t>
      </w:r>
      <w:r w:rsidR="006A6A31" w:rsidRPr="00695A49">
        <w:rPr>
          <w:rFonts w:ascii="Times New Roman" w:hAnsi="Times New Roman" w:cs="Times New Roman"/>
          <w:i/>
          <w:sz w:val="32"/>
          <w:szCs w:val="32"/>
        </w:rPr>
        <w:t>Загальна характеристика стилів</w:t>
      </w:r>
      <w:r w:rsidR="006A6A31"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стиль мовлення</w:t>
      </w:r>
      <w:r w:rsidRPr="00695A49">
        <w:rPr>
          <w:rFonts w:ascii="Times New Roman" w:hAnsi="Times New Roman" w:cs="Times New Roman"/>
          <w:sz w:val="32"/>
          <w:szCs w:val="32"/>
        </w:rPr>
        <w:t>.</w:t>
      </w:r>
    </w:p>
    <w:p w:rsidR="00313F8F" w:rsidRPr="00695A49" w:rsidRDefault="00313F8F"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Офіційно-ділові фразеологізми</w:t>
      </w:r>
      <w:r w:rsidRPr="00695A49">
        <w:rPr>
          <w:rFonts w:ascii="Times New Roman" w:hAnsi="Times New Roman" w:cs="Times New Roman"/>
          <w:sz w:val="32"/>
          <w:szCs w:val="32"/>
        </w:rPr>
        <w:t xml:space="preserve"> – сталі словосполучення, позбавлені образності, емоційного забарвлення й закріплені за галузями різної людської діяльності (фінансової, економічної, торгівельної); їх смислова насиченість, порівняно з науковою, незначна. Частина стійких словосполучень стандартизується, перетворюється</w:t>
      </w:r>
      <w:r w:rsidR="004945A8" w:rsidRPr="00695A49">
        <w:rPr>
          <w:rFonts w:ascii="Times New Roman" w:hAnsi="Times New Roman" w:cs="Times New Roman"/>
          <w:sz w:val="32"/>
          <w:szCs w:val="32"/>
        </w:rPr>
        <w:t xml:space="preserve"> в</w:t>
      </w:r>
      <w:r w:rsidRPr="00695A49">
        <w:rPr>
          <w:rFonts w:ascii="Times New Roman" w:hAnsi="Times New Roman" w:cs="Times New Roman"/>
          <w:sz w:val="32"/>
          <w:szCs w:val="32"/>
        </w:rPr>
        <w:t xml:space="preserve"> готові формули – штамп</w:t>
      </w:r>
      <w:r w:rsidR="00A47201" w:rsidRPr="00695A49">
        <w:rPr>
          <w:rFonts w:ascii="Times New Roman" w:hAnsi="Times New Roman" w:cs="Times New Roman"/>
          <w:sz w:val="32"/>
          <w:szCs w:val="32"/>
        </w:rPr>
        <w:t>и</w:t>
      </w:r>
      <w:r w:rsidRPr="00695A49">
        <w:rPr>
          <w:rFonts w:ascii="Times New Roman" w:hAnsi="Times New Roman" w:cs="Times New Roman"/>
          <w:sz w:val="32"/>
          <w:szCs w:val="32"/>
        </w:rPr>
        <w:t xml:space="preserve">, стає узвичаєним канцелярським зворотом (наприклад: </w:t>
      </w:r>
      <w:r w:rsidRPr="00695A49">
        <w:rPr>
          <w:rFonts w:ascii="Times New Roman" w:hAnsi="Times New Roman" w:cs="Times New Roman"/>
          <w:i/>
          <w:sz w:val="32"/>
          <w:szCs w:val="32"/>
        </w:rPr>
        <w:t>у зв’язку з відсутністю коштів</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при наявності відповідних умов</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згідно з наказом</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надати допомогу</w:t>
      </w:r>
      <w:r w:rsidRPr="00695A49">
        <w:rPr>
          <w:rFonts w:ascii="Times New Roman" w:hAnsi="Times New Roman" w:cs="Times New Roman"/>
          <w:sz w:val="32"/>
          <w:szCs w:val="32"/>
        </w:rPr>
        <w:t xml:space="preserve">, </w:t>
      </w:r>
      <w:r w:rsidR="004945A8" w:rsidRPr="00695A49">
        <w:rPr>
          <w:rFonts w:ascii="Times New Roman" w:hAnsi="Times New Roman" w:cs="Times New Roman"/>
          <w:i/>
          <w:sz w:val="32"/>
          <w:szCs w:val="32"/>
        </w:rPr>
        <w:t>поставити до відома</w:t>
      </w:r>
      <w:r w:rsidR="004945A8"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беручи до уваги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дійти згоди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оголосити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подяку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довідка за місцем проживання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за місцем вимоги</w:t>
      </w:r>
      <w:r w:rsidR="00F043C9" w:rsidRPr="00695A49">
        <w:rPr>
          <w:rFonts w:ascii="Times New Roman" w:hAnsi="Times New Roman" w:cs="Times New Roman"/>
          <w:sz w:val="32"/>
          <w:szCs w:val="32"/>
        </w:rPr>
        <w:t xml:space="preserve">, </w:t>
      </w:r>
      <w:r w:rsidR="00F043C9" w:rsidRPr="00695A49">
        <w:rPr>
          <w:rFonts w:ascii="Times New Roman" w:hAnsi="Times New Roman" w:cs="Times New Roman"/>
          <w:i/>
          <w:sz w:val="32"/>
          <w:szCs w:val="32"/>
        </w:rPr>
        <w:t>належні умови</w:t>
      </w:r>
      <w:r w:rsidRPr="00695A49">
        <w:rPr>
          <w:rFonts w:ascii="Times New Roman" w:hAnsi="Times New Roman" w:cs="Times New Roman"/>
          <w:sz w:val="32"/>
          <w:szCs w:val="32"/>
        </w:rPr>
        <w:t xml:space="preserve">). Словесні формули названого типу у </w:t>
      </w:r>
      <w:r w:rsidRPr="00695A49">
        <w:rPr>
          <w:rFonts w:ascii="Times New Roman" w:hAnsi="Times New Roman" w:cs="Times New Roman"/>
          <w:sz w:val="32"/>
          <w:szCs w:val="32"/>
        </w:rPr>
        <w:lastRenderedPageBreak/>
        <w:t>стилі, де чіткість і стислість – одна з основних вимог, полегшують спілкування, уніфікують мову</w:t>
      </w:r>
      <w:r w:rsidR="00F043C9" w:rsidRPr="00695A49">
        <w:rPr>
          <w:rFonts w:ascii="Times New Roman" w:hAnsi="Times New Roman" w:cs="Times New Roman"/>
          <w:sz w:val="32"/>
          <w:szCs w:val="32"/>
        </w:rPr>
        <w:t>;</w:t>
      </w:r>
      <w:r w:rsidRPr="00695A49">
        <w:rPr>
          <w:rFonts w:ascii="Times New Roman" w:hAnsi="Times New Roman" w:cs="Times New Roman"/>
          <w:sz w:val="32"/>
          <w:szCs w:val="32"/>
        </w:rPr>
        <w:t xml:space="preserve"> їх основне призначення – забезпечувати лаконічність інформації. Див. також: </w:t>
      </w:r>
      <w:r w:rsidRPr="00695A49">
        <w:rPr>
          <w:rFonts w:ascii="Times New Roman" w:hAnsi="Times New Roman" w:cs="Times New Roman"/>
          <w:i/>
          <w:sz w:val="32"/>
          <w:szCs w:val="32"/>
        </w:rPr>
        <w:t>канцеляризми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кліше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книжні фразеологізми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штамп мовний</w:t>
      </w:r>
      <w:r w:rsidRPr="00695A49">
        <w:rPr>
          <w:rFonts w:ascii="Times New Roman" w:hAnsi="Times New Roman" w:cs="Times New Roman"/>
          <w:sz w:val="32"/>
          <w:szCs w:val="32"/>
        </w:rPr>
        <w:t xml:space="preserve">. </w:t>
      </w:r>
    </w:p>
    <w:p w:rsidR="002A21D1" w:rsidRPr="00695A49" w:rsidRDefault="002A21D1"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Памфлет </w:t>
      </w:r>
      <w:r w:rsidRPr="00695A49">
        <w:rPr>
          <w:rFonts w:ascii="Times New Roman" w:hAnsi="Times New Roman" w:cs="Times New Roman"/>
          <w:bCs/>
          <w:sz w:val="32"/>
          <w:szCs w:val="32"/>
        </w:rPr>
        <w:t>– публіцистичний твір сатиричного характеру, спрямований проти якого-небудь політичного або суспільного явища чи окремої особи. Для памфлета характерне використання найрізноманітніших засобів сатири, метафоричність мови, популярність викладу матеріалу, доступність для широких мас.</w:t>
      </w:r>
    </w:p>
    <w:p w:rsidR="00F54C99" w:rsidRPr="00695A49" w:rsidRDefault="00F54C99"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Парадигма стилістична</w:t>
      </w:r>
      <w:r w:rsidRPr="00695A49">
        <w:rPr>
          <w:rFonts w:ascii="Times New Roman" w:hAnsi="Times New Roman" w:cs="Times New Roman"/>
          <w:sz w:val="32"/>
          <w:szCs w:val="32"/>
        </w:rPr>
        <w:t xml:space="preserve"> – 1) схема (модель) семантико-стиліст</w:t>
      </w:r>
      <w:r w:rsidR="00A47201" w:rsidRPr="00695A49">
        <w:rPr>
          <w:rFonts w:ascii="Times New Roman" w:hAnsi="Times New Roman" w:cs="Times New Roman"/>
          <w:sz w:val="32"/>
          <w:szCs w:val="32"/>
        </w:rPr>
        <w:t>ичних відношень, що відображають</w:t>
      </w:r>
      <w:r w:rsidRPr="00695A49">
        <w:rPr>
          <w:rFonts w:ascii="Times New Roman" w:hAnsi="Times New Roman" w:cs="Times New Roman"/>
          <w:sz w:val="32"/>
          <w:szCs w:val="32"/>
        </w:rPr>
        <w:t xml:space="preserve"> наявність чи відсутність стилістичних значень (конотацій) та їх інтенсивність; стилістична парадигма має вигляд: </w:t>
      </w:r>
      <w:r w:rsidRPr="00695A49">
        <w:rPr>
          <w:rFonts w:ascii="Times New Roman" w:hAnsi="Times New Roman" w:cs="Times New Roman"/>
          <w:i/>
          <w:sz w:val="32"/>
          <w:szCs w:val="32"/>
        </w:rPr>
        <w:t>пейоризація</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стилістична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нейтральність</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меліоризація</w:t>
      </w:r>
      <w:r w:rsidRPr="00695A49">
        <w:rPr>
          <w:rFonts w:ascii="Times New Roman" w:hAnsi="Times New Roman" w:cs="Times New Roman"/>
          <w:sz w:val="32"/>
          <w:szCs w:val="32"/>
        </w:rPr>
        <w:t xml:space="preserve">; 2) клас мовних одиниць, </w:t>
      </w:r>
      <w:r w:rsidR="00DA2C64" w:rsidRPr="00695A49">
        <w:rPr>
          <w:rFonts w:ascii="Times New Roman" w:hAnsi="Times New Roman" w:cs="Times New Roman"/>
          <w:sz w:val="32"/>
          <w:szCs w:val="32"/>
        </w:rPr>
        <w:t>що</w:t>
      </w:r>
      <w:r w:rsidRPr="00695A49">
        <w:rPr>
          <w:rFonts w:ascii="Times New Roman" w:hAnsi="Times New Roman" w:cs="Times New Roman"/>
          <w:sz w:val="32"/>
          <w:szCs w:val="32"/>
        </w:rPr>
        <w:t xml:space="preserve"> </w:t>
      </w:r>
      <w:r w:rsidR="00DA2C64" w:rsidRPr="00695A49">
        <w:rPr>
          <w:rFonts w:ascii="Times New Roman" w:hAnsi="Times New Roman" w:cs="Times New Roman"/>
          <w:sz w:val="32"/>
          <w:szCs w:val="32"/>
        </w:rPr>
        <w:t xml:space="preserve">протиставляються </w:t>
      </w:r>
      <w:r w:rsidRPr="00695A49">
        <w:rPr>
          <w:rFonts w:ascii="Times New Roman" w:hAnsi="Times New Roman" w:cs="Times New Roman"/>
          <w:sz w:val="32"/>
          <w:szCs w:val="32"/>
        </w:rPr>
        <w:t>за сем</w:t>
      </w:r>
      <w:r w:rsidR="00DA2C64" w:rsidRPr="00695A49">
        <w:rPr>
          <w:rFonts w:ascii="Times New Roman" w:hAnsi="Times New Roman" w:cs="Times New Roman"/>
          <w:sz w:val="32"/>
          <w:szCs w:val="32"/>
        </w:rPr>
        <w:t>антико-стилістичним відношенням</w:t>
      </w:r>
      <w:r w:rsidRPr="00695A49">
        <w:rPr>
          <w:rFonts w:ascii="Times New Roman" w:hAnsi="Times New Roman" w:cs="Times New Roman"/>
          <w:sz w:val="32"/>
          <w:szCs w:val="32"/>
        </w:rPr>
        <w:t>, але за певною ширшою, загальнішою ознакою об’єднуються, складають єдине ціле (наприклад, суфікси здрібнілості, зменшеності-пестливості та збільшеності-згрубілості опозиціонують за ознаками «позитивна – негативна конотація», однак об’єднуються за спільним стилістичним значенням суб’єктивної оцінності).</w:t>
      </w:r>
      <w:r w:rsidR="003A1E5B">
        <w:rPr>
          <w:rFonts w:ascii="Times New Roman" w:hAnsi="Times New Roman" w:cs="Times New Roman"/>
          <w:sz w:val="32"/>
          <w:szCs w:val="32"/>
        </w:rPr>
        <w:t xml:space="preserve"> Див. також: </w:t>
      </w:r>
      <w:r w:rsidR="003A1E5B" w:rsidRPr="003A1E5B">
        <w:rPr>
          <w:rFonts w:ascii="Times New Roman" w:hAnsi="Times New Roman" w:cs="Times New Roman"/>
          <w:i/>
          <w:sz w:val="32"/>
          <w:szCs w:val="32"/>
        </w:rPr>
        <w:t>мовна опозиція</w:t>
      </w:r>
      <w:r w:rsidR="003A1E5B">
        <w:rPr>
          <w:rFonts w:ascii="Times New Roman" w:hAnsi="Times New Roman" w:cs="Times New Roman"/>
          <w:sz w:val="32"/>
          <w:szCs w:val="32"/>
        </w:rPr>
        <w:t>.</w:t>
      </w:r>
    </w:p>
    <w:p w:rsidR="00F54C99" w:rsidRPr="00695A49" w:rsidRDefault="00F54C99"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Парадокс</w:t>
      </w:r>
      <w:r w:rsidRPr="00695A49">
        <w:rPr>
          <w:rFonts w:ascii="Times New Roman" w:hAnsi="Times New Roman" w:cs="Times New Roman"/>
          <w:sz w:val="32"/>
          <w:szCs w:val="32"/>
        </w:rPr>
        <w:t xml:space="preserve"> – різновид афоризму; вислів, </w:t>
      </w:r>
      <w:r w:rsidR="00377DAD" w:rsidRPr="00377DAD">
        <w:rPr>
          <w:rFonts w:ascii="Times New Roman" w:hAnsi="Times New Roman" w:cs="Times New Roman"/>
          <w:sz w:val="32"/>
          <w:szCs w:val="32"/>
        </w:rPr>
        <w:t>у якому виражається несподіване судження, на перший погляд суперечливе, алогічне</w:t>
      </w:r>
      <w:r w:rsidR="00377DAD">
        <w:rPr>
          <w:rFonts w:ascii="Times New Roman" w:hAnsi="Times New Roman" w:cs="Times New Roman"/>
          <w:sz w:val="32"/>
          <w:szCs w:val="32"/>
        </w:rPr>
        <w:t>, яке</w:t>
      </w:r>
      <w:r w:rsidRPr="00695A49">
        <w:rPr>
          <w:rFonts w:ascii="Times New Roman" w:hAnsi="Times New Roman" w:cs="Times New Roman"/>
          <w:sz w:val="32"/>
          <w:szCs w:val="32"/>
        </w:rPr>
        <w:t xml:space="preserve"> різко розходиться з усталеними поглядами та принципами, протиставляється загальній істині, нібито суперечить здоровому глуздові. Для парадоксу характерна лаконічність, завершеність, що збли</w:t>
      </w:r>
      <w:bookmarkStart w:id="20" w:name="_GoBack"/>
      <w:bookmarkEnd w:id="20"/>
      <w:r w:rsidRPr="00695A49">
        <w:rPr>
          <w:rFonts w:ascii="Times New Roman" w:hAnsi="Times New Roman" w:cs="Times New Roman"/>
          <w:sz w:val="32"/>
          <w:szCs w:val="32"/>
        </w:rPr>
        <w:t>жує з афоризмом:</w:t>
      </w:r>
      <w:r w:rsidRPr="00695A49">
        <w:rPr>
          <w:rFonts w:ascii="Times New Roman" w:hAnsi="Times New Roman" w:cs="Times New Roman"/>
          <w:i/>
          <w:sz w:val="32"/>
          <w:szCs w:val="32"/>
        </w:rPr>
        <w:t xml:space="preserve"> Я знаю тільки те, що я нічого не знаю, але деякі не знають і цього </w:t>
      </w:r>
      <w:r w:rsidRPr="00695A49">
        <w:rPr>
          <w:rFonts w:ascii="Times New Roman" w:hAnsi="Times New Roman" w:cs="Times New Roman"/>
          <w:sz w:val="32"/>
          <w:szCs w:val="32"/>
        </w:rPr>
        <w:t xml:space="preserve">(Сократ); </w:t>
      </w:r>
      <w:r w:rsidRPr="00695A49">
        <w:rPr>
          <w:rFonts w:ascii="Times New Roman" w:hAnsi="Times New Roman" w:cs="Times New Roman"/>
          <w:i/>
          <w:iCs/>
          <w:sz w:val="32"/>
          <w:szCs w:val="32"/>
        </w:rPr>
        <w:t>Доброта – це мова, яку можуть почути глухі і побачити сліпі</w:t>
      </w:r>
      <w:r w:rsidRPr="00695A49">
        <w:rPr>
          <w:rFonts w:ascii="Times New Roman" w:hAnsi="Times New Roman" w:cs="Times New Roman"/>
          <w:sz w:val="32"/>
          <w:szCs w:val="32"/>
        </w:rPr>
        <w:t xml:space="preserve"> (Марк Твен); </w:t>
      </w:r>
      <w:r w:rsidRPr="00695A49">
        <w:rPr>
          <w:rFonts w:ascii="Times New Roman" w:hAnsi="Times New Roman" w:cs="Times New Roman"/>
          <w:i/>
          <w:sz w:val="32"/>
          <w:szCs w:val="32"/>
        </w:rPr>
        <w:t>У генія те прекрасне, що він схожий на всіх, а на нього – ніхто</w:t>
      </w:r>
      <w:r w:rsidRPr="00695A49">
        <w:rPr>
          <w:rFonts w:ascii="Times New Roman" w:hAnsi="Times New Roman" w:cs="Times New Roman"/>
          <w:sz w:val="32"/>
          <w:szCs w:val="32"/>
        </w:rPr>
        <w:t xml:space="preserve"> (Оноре де Бальзак); </w:t>
      </w:r>
      <w:r w:rsidR="00952253" w:rsidRPr="00695A49">
        <w:rPr>
          <w:rFonts w:ascii="Times New Roman" w:hAnsi="Times New Roman" w:cs="Times New Roman"/>
          <w:i/>
          <w:sz w:val="32"/>
          <w:szCs w:val="32"/>
        </w:rPr>
        <w:t xml:space="preserve">Він ненавидів, бо умів любити </w:t>
      </w:r>
      <w:r w:rsidR="00952253" w:rsidRPr="00695A49">
        <w:rPr>
          <w:rFonts w:ascii="Times New Roman" w:hAnsi="Times New Roman" w:cs="Times New Roman"/>
          <w:sz w:val="32"/>
          <w:szCs w:val="32"/>
        </w:rPr>
        <w:t>(М. Рильський)</w:t>
      </w:r>
      <w:r w:rsidR="00952253">
        <w:rPr>
          <w:rFonts w:ascii="Times New Roman" w:hAnsi="Times New Roman" w:cs="Times New Roman"/>
          <w:sz w:val="32"/>
          <w:szCs w:val="32"/>
        </w:rPr>
        <w:t xml:space="preserve">; </w:t>
      </w:r>
      <w:r w:rsidR="00377DAD" w:rsidRPr="00377DAD">
        <w:rPr>
          <w:rFonts w:ascii="Times New Roman" w:hAnsi="Times New Roman" w:cs="Times New Roman"/>
          <w:i/>
          <w:sz w:val="32"/>
          <w:szCs w:val="32"/>
        </w:rPr>
        <w:t>Не вір</w:t>
      </w:r>
      <w:r w:rsidR="00377DAD">
        <w:rPr>
          <w:rFonts w:ascii="Times New Roman" w:hAnsi="Times New Roman" w:cs="Times New Roman"/>
          <w:i/>
          <w:sz w:val="32"/>
          <w:szCs w:val="32"/>
        </w:rPr>
        <w:t xml:space="preserve"> мені, бо я брехать не вмію, Не жди мене, бо я і так прийду</w:t>
      </w:r>
      <w:r w:rsidR="00377DAD" w:rsidRPr="00377DAD">
        <w:rPr>
          <w:rFonts w:ascii="Times New Roman" w:hAnsi="Times New Roman" w:cs="Times New Roman"/>
          <w:i/>
          <w:sz w:val="32"/>
          <w:szCs w:val="32"/>
        </w:rPr>
        <w:t xml:space="preserve"> </w:t>
      </w:r>
      <w:r w:rsidR="00377DAD">
        <w:rPr>
          <w:rFonts w:ascii="Times New Roman" w:hAnsi="Times New Roman" w:cs="Times New Roman"/>
          <w:sz w:val="32"/>
          <w:szCs w:val="32"/>
        </w:rPr>
        <w:t>(В. </w:t>
      </w:r>
      <w:r w:rsidR="00377DAD" w:rsidRPr="00377DAD">
        <w:rPr>
          <w:rFonts w:ascii="Times New Roman" w:hAnsi="Times New Roman" w:cs="Times New Roman"/>
          <w:sz w:val="32"/>
          <w:szCs w:val="32"/>
        </w:rPr>
        <w:t>Симоненко)</w:t>
      </w:r>
      <w:r w:rsidR="00377DAD">
        <w:rPr>
          <w:rFonts w:ascii="Times New Roman" w:hAnsi="Times New Roman" w:cs="Times New Roman"/>
          <w:sz w:val="32"/>
          <w:szCs w:val="32"/>
        </w:rPr>
        <w:t xml:space="preserve">; </w:t>
      </w:r>
      <w:r w:rsidRPr="00695A49">
        <w:rPr>
          <w:rFonts w:ascii="Times New Roman" w:hAnsi="Times New Roman" w:cs="Times New Roman"/>
          <w:i/>
          <w:sz w:val="32"/>
          <w:szCs w:val="32"/>
        </w:rPr>
        <w:t>Доборолась Україна До самого краю. Гірше ляха свої діти Її розпинають. Замість пива праведную Кров із ребер точать</w:t>
      </w:r>
      <w:r w:rsidRPr="00695A49">
        <w:rPr>
          <w:rFonts w:ascii="Times New Roman" w:hAnsi="Times New Roman" w:cs="Times New Roman"/>
          <w:sz w:val="32"/>
          <w:szCs w:val="32"/>
        </w:rPr>
        <w:t xml:space="preserve"> (Т. Шевченко); грою слів ця фігура схожа до каламбуру, також зближується з </w:t>
      </w:r>
      <w:r w:rsidRPr="00695A49">
        <w:rPr>
          <w:rFonts w:ascii="Times New Roman" w:hAnsi="Times New Roman" w:cs="Times New Roman"/>
          <w:i/>
          <w:sz w:val="32"/>
          <w:szCs w:val="32"/>
        </w:rPr>
        <w:t>алогізмом</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антитезою</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оксимороном</w:t>
      </w:r>
      <w:r w:rsidRPr="00695A49">
        <w:rPr>
          <w:rFonts w:ascii="Times New Roman" w:hAnsi="Times New Roman" w:cs="Times New Roman"/>
          <w:sz w:val="32"/>
          <w:szCs w:val="32"/>
        </w:rPr>
        <w:t xml:space="preserve">. На парадоксі будуються заголовки художніх творів, назви збірок: </w:t>
      </w:r>
      <w:r w:rsidRPr="00695A49">
        <w:rPr>
          <w:rFonts w:ascii="Times New Roman" w:hAnsi="Times New Roman" w:cs="Times New Roman"/>
          <w:i/>
          <w:sz w:val="32"/>
          <w:szCs w:val="32"/>
        </w:rPr>
        <w:lastRenderedPageBreak/>
        <w:t>«Поема без героя»</w:t>
      </w:r>
      <w:r w:rsidRPr="00695A49">
        <w:rPr>
          <w:rFonts w:ascii="Times New Roman" w:hAnsi="Times New Roman" w:cs="Times New Roman"/>
          <w:sz w:val="32"/>
          <w:szCs w:val="32"/>
        </w:rPr>
        <w:t xml:space="preserve"> (А. Ахматова), </w:t>
      </w:r>
      <w:r w:rsidRPr="00695A49">
        <w:rPr>
          <w:rFonts w:ascii="Times New Roman" w:hAnsi="Times New Roman" w:cs="Times New Roman"/>
          <w:i/>
          <w:sz w:val="32"/>
          <w:szCs w:val="32"/>
        </w:rPr>
        <w:t>«Камінний сад»</w:t>
      </w:r>
      <w:r w:rsidRPr="00695A49">
        <w:rPr>
          <w:rFonts w:ascii="Times New Roman" w:hAnsi="Times New Roman" w:cs="Times New Roman"/>
          <w:sz w:val="32"/>
          <w:szCs w:val="32"/>
        </w:rPr>
        <w:t xml:space="preserve"> (Б. Рубчак), </w:t>
      </w:r>
      <w:r w:rsidRPr="00695A49">
        <w:rPr>
          <w:rFonts w:ascii="Times New Roman" w:hAnsi="Times New Roman" w:cs="Times New Roman"/>
          <w:i/>
          <w:sz w:val="32"/>
          <w:szCs w:val="32"/>
        </w:rPr>
        <w:t>«Незрима стрілка часу»</w:t>
      </w:r>
      <w:r w:rsidRPr="00695A49">
        <w:rPr>
          <w:rFonts w:ascii="Times New Roman" w:hAnsi="Times New Roman" w:cs="Times New Roman"/>
          <w:sz w:val="32"/>
          <w:szCs w:val="32"/>
        </w:rPr>
        <w:t xml:space="preserve"> (П. Осадчук); багаті на парадокси прислів’я та приказки:</w:t>
      </w:r>
      <w:r w:rsidRPr="00695A49">
        <w:rPr>
          <w:rFonts w:ascii="Times New Roman" w:hAnsi="Times New Roman" w:cs="Times New Roman"/>
          <w:i/>
          <w:sz w:val="32"/>
          <w:szCs w:val="32"/>
        </w:rPr>
        <w:t xml:space="preserve"> На дурня вся надія, а він узяв, та й порозумнішав</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Дивиться рідко, та густо бачить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Намолотив три мішки маку і всі з горохом</w:t>
      </w:r>
      <w:r w:rsidRPr="00695A49">
        <w:rPr>
          <w:rFonts w:ascii="Times New Roman" w:hAnsi="Times New Roman" w:cs="Times New Roman"/>
          <w:sz w:val="32"/>
          <w:szCs w:val="32"/>
        </w:rPr>
        <w:t xml:space="preserve">. Попри суперечливість, алогічність, парадокс містить нову думку, що спонукає до подальших роздумів над висловленням. Див. також: </w:t>
      </w:r>
      <w:r w:rsidRPr="00695A49">
        <w:rPr>
          <w:rFonts w:ascii="Times New Roman" w:hAnsi="Times New Roman" w:cs="Times New Roman"/>
          <w:i/>
          <w:sz w:val="32"/>
          <w:szCs w:val="32"/>
        </w:rPr>
        <w:t>афоризм</w:t>
      </w:r>
      <w:r w:rsidR="004945A8" w:rsidRPr="00695A49">
        <w:rPr>
          <w:rFonts w:ascii="Times New Roman" w:hAnsi="Times New Roman" w:cs="Times New Roman"/>
          <w:sz w:val="32"/>
          <w:szCs w:val="32"/>
        </w:rPr>
        <w:t xml:space="preserve">, </w:t>
      </w:r>
      <w:r w:rsidR="004945A8" w:rsidRPr="00695A49">
        <w:rPr>
          <w:rFonts w:ascii="Times New Roman" w:hAnsi="Times New Roman" w:cs="Times New Roman"/>
          <w:i/>
          <w:sz w:val="32"/>
          <w:szCs w:val="32"/>
        </w:rPr>
        <w:t>контраст</w:t>
      </w:r>
      <w:r w:rsidR="004945A8" w:rsidRPr="00695A49">
        <w:rPr>
          <w:rFonts w:ascii="Times New Roman" w:hAnsi="Times New Roman" w:cs="Times New Roman"/>
          <w:sz w:val="32"/>
          <w:szCs w:val="32"/>
        </w:rPr>
        <w:t>.</w:t>
      </w:r>
    </w:p>
    <w:p w:rsidR="00F54C99" w:rsidRPr="00695A49" w:rsidRDefault="00F54C99"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Паралелізм</w:t>
      </w:r>
      <w:r w:rsidR="00B16C18" w:rsidRPr="00695A49">
        <w:rPr>
          <w:rFonts w:ascii="Times New Roman" w:hAnsi="Times New Roman" w:cs="Times New Roman"/>
          <w:b/>
          <w:bCs/>
          <w:sz w:val="32"/>
          <w:szCs w:val="32"/>
        </w:rPr>
        <w:t xml:space="preserve"> </w:t>
      </w:r>
      <w:r w:rsidRPr="00695A49">
        <w:rPr>
          <w:rFonts w:ascii="Times New Roman" w:hAnsi="Times New Roman" w:cs="Times New Roman"/>
          <w:sz w:val="32"/>
          <w:szCs w:val="32"/>
        </w:rPr>
        <w:t>– своєрідне дублювання чого-небудь</w:t>
      </w:r>
      <w:r w:rsidR="00B16C18" w:rsidRPr="00695A49">
        <w:rPr>
          <w:rFonts w:ascii="Times New Roman" w:hAnsi="Times New Roman" w:cs="Times New Roman"/>
          <w:sz w:val="32"/>
          <w:szCs w:val="32"/>
        </w:rPr>
        <w:t xml:space="preserve">, паралельне змалювання (зіставлення, порівняння) однакових або подібних явищ, предметів, що трапляються за неоднакових обставин, спостерігаються в різних умовах, сферах життя із вказівкою на </w:t>
      </w:r>
      <w:r w:rsidR="00EC35F4">
        <w:rPr>
          <w:rFonts w:ascii="Times New Roman" w:hAnsi="Times New Roman" w:cs="Times New Roman"/>
          <w:sz w:val="32"/>
          <w:szCs w:val="32"/>
        </w:rPr>
        <w:t>їх</w:t>
      </w:r>
      <w:r w:rsidR="00B16C18" w:rsidRPr="00695A49">
        <w:rPr>
          <w:rFonts w:ascii="Times New Roman" w:hAnsi="Times New Roman" w:cs="Times New Roman"/>
          <w:sz w:val="32"/>
          <w:szCs w:val="32"/>
        </w:rPr>
        <w:t xml:space="preserve"> спільні прикмети, якості, особливості</w:t>
      </w:r>
      <w:r w:rsidRPr="00695A49">
        <w:rPr>
          <w:rFonts w:ascii="Times New Roman" w:hAnsi="Times New Roman" w:cs="Times New Roman"/>
          <w:sz w:val="32"/>
          <w:szCs w:val="32"/>
        </w:rPr>
        <w:t xml:space="preserve">; стилістична фігура, </w:t>
      </w:r>
      <w:r w:rsidR="00A47201" w:rsidRPr="00695A49">
        <w:rPr>
          <w:rFonts w:ascii="Times New Roman" w:hAnsi="Times New Roman" w:cs="Times New Roman"/>
          <w:bCs/>
          <w:sz w:val="32"/>
          <w:szCs w:val="32"/>
        </w:rPr>
        <w:t>фігура ритмізації,</w:t>
      </w:r>
      <w:r w:rsidR="00A47201" w:rsidRPr="00695A49">
        <w:rPr>
          <w:rFonts w:ascii="Times New Roman" w:hAnsi="Times New Roman" w:cs="Times New Roman"/>
          <w:sz w:val="32"/>
          <w:szCs w:val="32"/>
        </w:rPr>
        <w:t xml:space="preserve"> </w:t>
      </w:r>
      <w:r w:rsidRPr="00695A49">
        <w:rPr>
          <w:rFonts w:ascii="Times New Roman" w:hAnsi="Times New Roman" w:cs="Times New Roman"/>
          <w:sz w:val="32"/>
          <w:szCs w:val="32"/>
        </w:rPr>
        <w:t>яка ґрунтується на однотипній синтаксичній побудові двох або більше суміжних мовних одиниць, переважно рядків поетичного тексту, що по</w:t>
      </w:r>
      <w:r w:rsidR="00B16C18" w:rsidRPr="00695A49">
        <w:rPr>
          <w:rFonts w:ascii="Times New Roman" w:hAnsi="Times New Roman" w:cs="Times New Roman"/>
          <w:sz w:val="32"/>
          <w:szCs w:val="32"/>
        </w:rPr>
        <w:t>роджує відчуття їхньої симетрії</w:t>
      </w:r>
      <w:r w:rsidRPr="00695A49">
        <w:rPr>
          <w:rFonts w:ascii="Times New Roman" w:hAnsi="Times New Roman" w:cs="Times New Roman"/>
          <w:sz w:val="32"/>
          <w:szCs w:val="32"/>
        </w:rPr>
        <w:t xml:space="preserve">. Наприклад, образно-психологічний паралелізм між фрагментами людського життя і природи: </w:t>
      </w:r>
      <w:r w:rsidRPr="00695A49">
        <w:rPr>
          <w:rFonts w:ascii="Times New Roman" w:hAnsi="Times New Roman" w:cs="Times New Roman"/>
          <w:i/>
          <w:sz w:val="32"/>
          <w:szCs w:val="32"/>
        </w:rPr>
        <w:t>Ой зацві</w:t>
      </w:r>
      <w:r w:rsidR="003C790D" w:rsidRPr="00695A49">
        <w:rPr>
          <w:rFonts w:ascii="Times New Roman" w:hAnsi="Times New Roman" w:cs="Times New Roman"/>
          <w:i/>
          <w:sz w:val="32"/>
          <w:szCs w:val="32"/>
        </w:rPr>
        <w:t xml:space="preserve">ла маківочка, Зачала бриніти, Іде козак </w:t>
      </w:r>
      <w:r w:rsidRPr="00695A49">
        <w:rPr>
          <w:rFonts w:ascii="Times New Roman" w:hAnsi="Times New Roman" w:cs="Times New Roman"/>
          <w:i/>
          <w:sz w:val="32"/>
          <w:szCs w:val="32"/>
        </w:rPr>
        <w:t>о</w:t>
      </w:r>
      <w:r w:rsidR="003C790D" w:rsidRPr="00695A49">
        <w:rPr>
          <w:rFonts w:ascii="Times New Roman" w:hAnsi="Times New Roman" w:cs="Times New Roman"/>
          <w:i/>
          <w:sz w:val="32"/>
          <w:szCs w:val="32"/>
        </w:rPr>
        <w:t>д</w:t>
      </w:r>
      <w:r w:rsidRPr="00695A49">
        <w:rPr>
          <w:rFonts w:ascii="Times New Roman" w:hAnsi="Times New Roman" w:cs="Times New Roman"/>
          <w:i/>
          <w:sz w:val="32"/>
          <w:szCs w:val="32"/>
        </w:rPr>
        <w:t xml:space="preserve"> дівчини – Починає дніти. Ой зацвіла маківочка Білесеньким цвітом – Іде козак од дівчини Білесеньким світом</w:t>
      </w:r>
      <w:r w:rsidRPr="00695A49">
        <w:rPr>
          <w:rFonts w:ascii="Times New Roman" w:hAnsi="Times New Roman" w:cs="Times New Roman"/>
          <w:sz w:val="32"/>
          <w:szCs w:val="32"/>
        </w:rPr>
        <w:t xml:space="preserve"> (Н. тв.). Паралелізм близький до порівняння, проте відрізняється більшою умовністю, довільністю, це так зване приховане порівняння. </w:t>
      </w:r>
      <w:r w:rsidR="00286DA9" w:rsidRPr="00695A49">
        <w:rPr>
          <w:rFonts w:ascii="Times New Roman" w:hAnsi="Times New Roman" w:cs="Times New Roman"/>
          <w:sz w:val="32"/>
          <w:szCs w:val="32"/>
        </w:rPr>
        <w:t>Паралелізм найбільш у</w:t>
      </w:r>
      <w:r w:rsidRPr="00695A49">
        <w:rPr>
          <w:rFonts w:ascii="Times New Roman" w:hAnsi="Times New Roman" w:cs="Times New Roman"/>
          <w:sz w:val="32"/>
          <w:szCs w:val="32"/>
        </w:rPr>
        <w:t xml:space="preserve">живаний у народній поезії; може складати композиційну основу ліричного віршового твору. Паралельні конструкції (частини речень) на певних відрізках мови розміщені в однаковому порядку, мають певну синтаксичну та інтонаційну відповідність, схожий лексичний склад – таке композиційне зображення допомагає краще відтінити описувані події, образи. За характером вияву умовно розрізняють кілька видів паралелізмів: </w:t>
      </w:r>
      <w:r w:rsidRPr="00695A49">
        <w:rPr>
          <w:rFonts w:ascii="Times New Roman" w:hAnsi="Times New Roman" w:cs="Times New Roman"/>
          <w:i/>
          <w:sz w:val="32"/>
          <w:szCs w:val="32"/>
        </w:rPr>
        <w:t>тематичний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паралелізм</w:t>
      </w:r>
      <w:r w:rsidRPr="00695A49">
        <w:rPr>
          <w:rFonts w:ascii="Times New Roman" w:hAnsi="Times New Roman" w:cs="Times New Roman"/>
          <w:sz w:val="32"/>
          <w:szCs w:val="32"/>
        </w:rPr>
        <w:t xml:space="preserve">, що полягає в зіставленні близьких за змістом явищ життя, при цьому зображення відбувається у двох планах, на зразок: </w:t>
      </w:r>
      <w:r w:rsidRPr="00695A49">
        <w:rPr>
          <w:rFonts w:ascii="Times New Roman" w:hAnsi="Times New Roman" w:cs="Times New Roman"/>
          <w:i/>
          <w:sz w:val="32"/>
          <w:szCs w:val="32"/>
        </w:rPr>
        <w:t xml:space="preserve">Чи я в лузі не калина була, </w:t>
      </w:r>
      <w:r w:rsidRPr="00695A49">
        <w:rPr>
          <w:rFonts w:ascii="Times New Roman" w:eastAsia="Times New Roman" w:hAnsi="Times New Roman" w:cs="Times New Roman"/>
          <w:i/>
          <w:sz w:val="32"/>
          <w:szCs w:val="32"/>
          <w:lang w:eastAsia="uk-UA"/>
        </w:rPr>
        <w:t>Чи я в лузі не червона булa?</w:t>
      </w:r>
      <w:r w:rsidRPr="00695A49">
        <w:rPr>
          <w:rFonts w:ascii="Times New Roman" w:hAnsi="Times New Roman" w:cs="Times New Roman"/>
          <w:i/>
          <w:sz w:val="32"/>
          <w:szCs w:val="32"/>
        </w:rPr>
        <w:t xml:space="preserve"> </w:t>
      </w:r>
      <w:r w:rsidRPr="00695A49">
        <w:rPr>
          <w:rFonts w:ascii="Times New Roman" w:eastAsia="Times New Roman" w:hAnsi="Times New Roman" w:cs="Times New Roman"/>
          <w:i/>
          <w:sz w:val="32"/>
          <w:szCs w:val="32"/>
          <w:lang w:eastAsia="uk-UA"/>
        </w:rPr>
        <w:t>Взяли ж мене поламали</w:t>
      </w:r>
      <w:r w:rsidRPr="00695A49">
        <w:rPr>
          <w:rFonts w:ascii="Times New Roman" w:hAnsi="Times New Roman" w:cs="Times New Roman"/>
          <w:i/>
          <w:sz w:val="32"/>
          <w:szCs w:val="32"/>
        </w:rPr>
        <w:t xml:space="preserve"> </w:t>
      </w:r>
      <w:r w:rsidRPr="00695A49">
        <w:rPr>
          <w:rFonts w:ascii="Times New Roman" w:eastAsia="Times New Roman" w:hAnsi="Times New Roman" w:cs="Times New Roman"/>
          <w:i/>
          <w:sz w:val="32"/>
          <w:szCs w:val="32"/>
          <w:lang w:eastAsia="uk-UA"/>
        </w:rPr>
        <w:t xml:space="preserve">І в пучечки пов'язали </w:t>
      </w:r>
      <w:r w:rsidRPr="00695A49">
        <w:rPr>
          <w:rFonts w:ascii="Times New Roman" w:hAnsi="Times New Roman" w:cs="Times New Roman"/>
          <w:i/>
          <w:sz w:val="32"/>
          <w:szCs w:val="32"/>
        </w:rPr>
        <w:t xml:space="preserve">– Така доля моя! </w:t>
      </w:r>
      <w:r w:rsidRPr="00695A49">
        <w:rPr>
          <w:rFonts w:ascii="Times New Roman" w:eastAsia="Times New Roman" w:hAnsi="Times New Roman" w:cs="Times New Roman"/>
          <w:i/>
          <w:sz w:val="32"/>
          <w:szCs w:val="32"/>
          <w:lang w:eastAsia="uk-UA"/>
        </w:rPr>
        <w:t xml:space="preserve">Гірка доля моя! </w:t>
      </w:r>
      <w:r w:rsidRPr="00695A49">
        <w:rPr>
          <w:rFonts w:ascii="Times New Roman" w:hAnsi="Times New Roman" w:cs="Times New Roman"/>
          <w:i/>
          <w:sz w:val="32"/>
          <w:szCs w:val="32"/>
        </w:rPr>
        <w:t xml:space="preserve">Чи я в полі не трaвиця була, </w:t>
      </w:r>
      <w:r w:rsidRPr="00695A49">
        <w:rPr>
          <w:rFonts w:ascii="Times New Roman" w:eastAsia="Times New Roman" w:hAnsi="Times New Roman" w:cs="Times New Roman"/>
          <w:i/>
          <w:sz w:val="32"/>
          <w:szCs w:val="32"/>
          <w:lang w:eastAsia="uk-UA"/>
        </w:rPr>
        <w:t>Чи я в полі не зелена росла?</w:t>
      </w:r>
      <w:r w:rsidRPr="00695A49">
        <w:rPr>
          <w:rFonts w:ascii="Times New Roman" w:hAnsi="Times New Roman" w:cs="Times New Roman"/>
          <w:i/>
          <w:sz w:val="32"/>
          <w:szCs w:val="32"/>
        </w:rPr>
        <w:t xml:space="preserve"> </w:t>
      </w:r>
      <w:r w:rsidRPr="00695A49">
        <w:rPr>
          <w:rFonts w:ascii="Times New Roman" w:eastAsia="Times New Roman" w:hAnsi="Times New Roman" w:cs="Times New Roman"/>
          <w:i/>
          <w:sz w:val="32"/>
          <w:szCs w:val="32"/>
          <w:lang w:eastAsia="uk-UA"/>
        </w:rPr>
        <w:t>Взяли ж мене покосили І на сіно посушили! Така доля моя! Гірка доля моя! Чи я в батька не дитина була,Чи я в бать</w:t>
      </w:r>
      <w:r w:rsidRPr="00695A49">
        <w:rPr>
          <w:rFonts w:ascii="Times New Roman" w:hAnsi="Times New Roman" w:cs="Times New Roman"/>
          <w:i/>
          <w:sz w:val="32"/>
          <w:szCs w:val="32"/>
        </w:rPr>
        <w:t xml:space="preserve">ка не кохана була? </w:t>
      </w:r>
      <w:r w:rsidRPr="00695A49">
        <w:rPr>
          <w:rFonts w:ascii="Times New Roman" w:eastAsia="Times New Roman" w:hAnsi="Times New Roman" w:cs="Times New Roman"/>
          <w:i/>
          <w:sz w:val="32"/>
          <w:szCs w:val="32"/>
          <w:lang w:eastAsia="uk-UA"/>
        </w:rPr>
        <w:t xml:space="preserve">Взяли ж мене заміж </w:t>
      </w:r>
      <w:r w:rsidRPr="00695A49">
        <w:rPr>
          <w:rFonts w:ascii="Times New Roman" w:eastAsia="Times New Roman" w:hAnsi="Times New Roman" w:cs="Times New Roman"/>
          <w:i/>
          <w:sz w:val="32"/>
          <w:szCs w:val="32"/>
          <w:lang w:eastAsia="uk-UA"/>
        </w:rPr>
        <w:lastRenderedPageBreak/>
        <w:t xml:space="preserve">дали І світ мені зав'язали </w:t>
      </w:r>
      <w:r w:rsidRPr="00695A49">
        <w:rPr>
          <w:rFonts w:ascii="Times New Roman" w:hAnsi="Times New Roman" w:cs="Times New Roman"/>
          <w:i/>
          <w:sz w:val="32"/>
          <w:szCs w:val="32"/>
        </w:rPr>
        <w:t>–</w:t>
      </w:r>
      <w:r w:rsidRPr="00695A49">
        <w:rPr>
          <w:rFonts w:ascii="Times New Roman" w:eastAsia="Times New Roman" w:hAnsi="Times New Roman" w:cs="Times New Roman"/>
          <w:i/>
          <w:sz w:val="32"/>
          <w:szCs w:val="32"/>
          <w:lang w:eastAsia="uk-UA"/>
        </w:rPr>
        <w:t xml:space="preserve"> Така доля моя!</w:t>
      </w:r>
      <w:r w:rsidRPr="00695A49">
        <w:rPr>
          <w:rFonts w:ascii="Times New Roman" w:hAnsi="Times New Roman" w:cs="Times New Roman"/>
          <w:i/>
          <w:sz w:val="32"/>
          <w:szCs w:val="32"/>
        </w:rPr>
        <w:t xml:space="preserve"> </w:t>
      </w:r>
      <w:r w:rsidRPr="00695A49">
        <w:rPr>
          <w:rFonts w:ascii="Times New Roman" w:eastAsia="Times New Roman" w:hAnsi="Times New Roman" w:cs="Times New Roman"/>
          <w:i/>
          <w:sz w:val="32"/>
          <w:szCs w:val="32"/>
          <w:lang w:eastAsia="uk-UA"/>
        </w:rPr>
        <w:t>Гірка доля моя!</w:t>
      </w:r>
      <w:r w:rsidRPr="00695A49">
        <w:rPr>
          <w:rFonts w:ascii="Times New Roman" w:hAnsi="Times New Roman" w:cs="Times New Roman"/>
          <w:i/>
          <w:sz w:val="32"/>
          <w:szCs w:val="32"/>
        </w:rPr>
        <w:t xml:space="preserve"> </w:t>
      </w:r>
      <w:r w:rsidRPr="00695A49">
        <w:rPr>
          <w:rFonts w:ascii="Times New Roman" w:eastAsia="Times New Roman" w:hAnsi="Times New Roman" w:cs="Times New Roman"/>
          <w:sz w:val="32"/>
          <w:szCs w:val="32"/>
          <w:lang w:eastAsia="uk-UA"/>
        </w:rPr>
        <w:t>(Н. тв.</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лексико-синтаксичний</w:t>
      </w:r>
      <w:r w:rsidRPr="00695A49">
        <w:rPr>
          <w:rFonts w:ascii="Times New Roman" w:hAnsi="Times New Roman" w:cs="Times New Roman"/>
          <w:sz w:val="32"/>
          <w:szCs w:val="32"/>
        </w:rPr>
        <w:t xml:space="preserve"> – полягає в однаковій будові речень, подібному використанні лексико-синтаксичних прийомів паралельних конструкцій: </w:t>
      </w:r>
      <w:r w:rsidRPr="00695A49">
        <w:rPr>
          <w:rFonts w:ascii="Times New Roman" w:hAnsi="Times New Roman" w:cs="Times New Roman"/>
          <w:i/>
          <w:sz w:val="32"/>
          <w:szCs w:val="32"/>
        </w:rPr>
        <w:t>Зеленая явіриночко! Чом ти мала-невеличка? Чи ти росту не великого? Чи коріння не глибокого? Чи ти листу не широкого? Молодая Марусечко! Чом ти мала-невелика? Чи ти роду не великого? Чи ти батька не багатого? Чи ти матки не розумної?</w:t>
      </w:r>
      <w:r w:rsidRPr="00695A49">
        <w:rPr>
          <w:rFonts w:ascii="Times New Roman" w:hAnsi="Times New Roman" w:cs="Times New Roman"/>
          <w:sz w:val="32"/>
          <w:szCs w:val="32"/>
        </w:rPr>
        <w:t xml:space="preserve"> (Н. тв.); </w:t>
      </w:r>
      <w:r w:rsidRPr="00695A49">
        <w:rPr>
          <w:rFonts w:ascii="Times New Roman" w:hAnsi="Times New Roman" w:cs="Times New Roman"/>
          <w:i/>
          <w:sz w:val="32"/>
          <w:szCs w:val="32"/>
        </w:rPr>
        <w:t xml:space="preserve">строфічний </w:t>
      </w:r>
      <w:r w:rsidRPr="00695A49">
        <w:rPr>
          <w:rFonts w:ascii="Times New Roman" w:hAnsi="Times New Roman" w:cs="Times New Roman"/>
          <w:sz w:val="32"/>
          <w:szCs w:val="32"/>
        </w:rPr>
        <w:t xml:space="preserve">– виявляється в однаковій побудові строфи: </w:t>
      </w:r>
      <w:r w:rsidRPr="00695A49">
        <w:rPr>
          <w:rFonts w:ascii="Times New Roman" w:hAnsi="Times New Roman" w:cs="Times New Roman"/>
          <w:i/>
          <w:sz w:val="32"/>
          <w:szCs w:val="32"/>
        </w:rPr>
        <w:t>Варила я рибку та й не доливала, Любила козака та й не шанувала. «Кипи, кипи</w:t>
      </w:r>
      <w:r w:rsidR="00EC35F4">
        <w:rPr>
          <w:rFonts w:ascii="Times New Roman" w:hAnsi="Times New Roman" w:cs="Times New Roman"/>
          <w:i/>
          <w:sz w:val="32"/>
          <w:szCs w:val="32"/>
        </w:rPr>
        <w:t>,</w:t>
      </w:r>
      <w:r w:rsidRPr="00695A49">
        <w:rPr>
          <w:rFonts w:ascii="Times New Roman" w:hAnsi="Times New Roman" w:cs="Times New Roman"/>
          <w:i/>
          <w:sz w:val="32"/>
          <w:szCs w:val="32"/>
        </w:rPr>
        <w:t xml:space="preserve"> рибко, Буду доливати, вернися, козаче, буду шанувати</w:t>
      </w:r>
      <w:r w:rsidRPr="00695A49">
        <w:rPr>
          <w:rFonts w:ascii="Times New Roman" w:hAnsi="Times New Roman" w:cs="Times New Roman"/>
          <w:sz w:val="32"/>
          <w:szCs w:val="32"/>
        </w:rPr>
        <w:t xml:space="preserve"> чи </w:t>
      </w:r>
      <w:r w:rsidRPr="00695A49">
        <w:rPr>
          <w:rFonts w:ascii="Times New Roman" w:hAnsi="Times New Roman" w:cs="Times New Roman"/>
          <w:i/>
          <w:sz w:val="32"/>
          <w:szCs w:val="32"/>
        </w:rPr>
        <w:t xml:space="preserve">Стелися, барвінку, буду поливати, </w:t>
      </w:r>
      <w:r w:rsidRPr="00695A49">
        <w:rPr>
          <w:rFonts w:ascii="Times New Roman" w:eastAsia="Times New Roman" w:hAnsi="Times New Roman" w:cs="Times New Roman"/>
          <w:i/>
          <w:sz w:val="32"/>
          <w:szCs w:val="32"/>
          <w:lang w:eastAsia="uk-UA"/>
        </w:rPr>
        <w:t>Вернися</w:t>
      </w:r>
      <w:r w:rsidR="00EC35F4">
        <w:rPr>
          <w:rFonts w:ascii="Times New Roman" w:eastAsia="Times New Roman" w:hAnsi="Times New Roman" w:cs="Times New Roman"/>
          <w:i/>
          <w:sz w:val="32"/>
          <w:szCs w:val="32"/>
          <w:lang w:eastAsia="uk-UA"/>
        </w:rPr>
        <w:t>,</w:t>
      </w:r>
      <w:r w:rsidRPr="00695A49">
        <w:rPr>
          <w:rFonts w:ascii="Times New Roman" w:eastAsia="Times New Roman" w:hAnsi="Times New Roman" w:cs="Times New Roman"/>
          <w:i/>
          <w:sz w:val="32"/>
          <w:szCs w:val="32"/>
          <w:lang w:eastAsia="uk-UA"/>
        </w:rPr>
        <w:t xml:space="preserve"> Іванку, буду шанувати…</w:t>
      </w:r>
      <w:r w:rsidR="00EC35F4">
        <w:rPr>
          <w:rFonts w:ascii="Times New Roman" w:eastAsia="Times New Roman" w:hAnsi="Times New Roman" w:cs="Times New Roman"/>
          <w:i/>
          <w:sz w:val="32"/>
          <w:szCs w:val="32"/>
          <w:lang w:eastAsia="uk-UA"/>
        </w:rPr>
        <w:t xml:space="preserve"> </w:t>
      </w:r>
      <w:r w:rsidR="00286DA9" w:rsidRPr="00695A49">
        <w:rPr>
          <w:rFonts w:ascii="Times New Roman" w:hAnsi="Times New Roman" w:cs="Times New Roman"/>
          <w:sz w:val="32"/>
          <w:szCs w:val="32"/>
        </w:rPr>
        <w:t xml:space="preserve">(З н. тв.); </w:t>
      </w:r>
      <w:r w:rsidRPr="00695A49">
        <w:rPr>
          <w:rFonts w:ascii="Times New Roman" w:hAnsi="Times New Roman" w:cs="Times New Roman"/>
          <w:sz w:val="32"/>
          <w:szCs w:val="32"/>
        </w:rPr>
        <w:t xml:space="preserve">і близький йому </w:t>
      </w:r>
      <w:r w:rsidRPr="00695A49">
        <w:rPr>
          <w:rFonts w:ascii="Times New Roman" w:hAnsi="Times New Roman" w:cs="Times New Roman"/>
          <w:i/>
          <w:sz w:val="32"/>
          <w:szCs w:val="32"/>
        </w:rPr>
        <w:t>ритмічний</w:t>
      </w:r>
      <w:r w:rsidRPr="00695A49">
        <w:rPr>
          <w:rFonts w:ascii="Times New Roman" w:hAnsi="Times New Roman" w:cs="Times New Roman"/>
          <w:sz w:val="32"/>
          <w:szCs w:val="32"/>
        </w:rPr>
        <w:t xml:space="preserve">, що будується на паралельному використанні строф і антистроф; </w:t>
      </w:r>
      <w:r w:rsidRPr="00695A49">
        <w:rPr>
          <w:rFonts w:ascii="Times New Roman" w:hAnsi="Times New Roman" w:cs="Times New Roman"/>
          <w:i/>
          <w:sz w:val="32"/>
          <w:szCs w:val="32"/>
        </w:rPr>
        <w:t>запитальний</w:t>
      </w:r>
      <w:r w:rsidRPr="00695A49">
        <w:rPr>
          <w:rFonts w:ascii="Times New Roman" w:hAnsi="Times New Roman" w:cs="Times New Roman"/>
          <w:sz w:val="32"/>
          <w:szCs w:val="32"/>
        </w:rPr>
        <w:t xml:space="preserve"> – полягає у чергуванні запитань і відповідей на них: </w:t>
      </w:r>
      <w:r w:rsidR="00EC35F4">
        <w:rPr>
          <w:rFonts w:ascii="Times New Roman" w:hAnsi="Times New Roman" w:cs="Times New Roman"/>
          <w:i/>
          <w:sz w:val="32"/>
          <w:szCs w:val="32"/>
        </w:rPr>
        <w:t xml:space="preserve">Журилася ластівочка:   </w:t>
      </w:r>
      <w:r w:rsidR="00EC35F4" w:rsidRPr="00EC35F4">
        <w:rPr>
          <w:rFonts w:ascii="Times New Roman" w:hAnsi="Times New Roman" w:cs="Times New Roman"/>
          <w:i/>
          <w:color w:val="C00000"/>
          <w:sz w:val="32"/>
          <w:szCs w:val="32"/>
        </w:rPr>
        <w:t>–</w:t>
      </w:r>
      <w:r w:rsidR="00EC35F4">
        <w:rPr>
          <w:rFonts w:ascii="Times New Roman" w:hAnsi="Times New Roman" w:cs="Times New Roman"/>
          <w:i/>
          <w:sz w:val="32"/>
          <w:szCs w:val="32"/>
        </w:rPr>
        <w:t xml:space="preserve"> </w:t>
      </w:r>
      <w:r w:rsidRPr="00695A49">
        <w:rPr>
          <w:rFonts w:ascii="Times New Roman" w:hAnsi="Times New Roman" w:cs="Times New Roman"/>
          <w:i/>
          <w:sz w:val="32"/>
          <w:szCs w:val="32"/>
        </w:rPr>
        <w:t xml:space="preserve">Де ме літо літувати, А де зиму зимувати? Учув тото соколочко: – Не журиси, ластівочко: Будеш в мене літо літувати та й зиму зимувати. Ой у горах сніги впали, Журиласи Марієчка… Учув тото Василечко: – Не журиси, Марієчко, Будеш в мене літо літувати Та й зиму зимувати </w:t>
      </w:r>
      <w:r w:rsidRPr="00695A49">
        <w:rPr>
          <w:rFonts w:ascii="Times New Roman" w:hAnsi="Times New Roman" w:cs="Times New Roman"/>
          <w:sz w:val="32"/>
          <w:szCs w:val="32"/>
        </w:rPr>
        <w:t xml:space="preserve">(Н. тв.); </w:t>
      </w:r>
      <w:r w:rsidRPr="00695A49">
        <w:rPr>
          <w:rFonts w:ascii="Times New Roman" w:hAnsi="Times New Roman" w:cs="Times New Roman"/>
          <w:i/>
          <w:sz w:val="32"/>
          <w:szCs w:val="32"/>
        </w:rPr>
        <w:t>заперечний</w:t>
      </w:r>
      <w:r w:rsidRPr="00695A49">
        <w:rPr>
          <w:rFonts w:ascii="Times New Roman" w:hAnsi="Times New Roman" w:cs="Times New Roman"/>
          <w:sz w:val="32"/>
          <w:szCs w:val="32"/>
        </w:rPr>
        <w:t xml:space="preserve"> (а також подвійне заперечення) – створюється шляхом заперечення попередньої думки: </w:t>
      </w:r>
      <w:r w:rsidRPr="00695A49">
        <w:rPr>
          <w:rFonts w:ascii="Times New Roman" w:hAnsi="Times New Roman" w:cs="Times New Roman"/>
          <w:i/>
          <w:sz w:val="32"/>
          <w:szCs w:val="32"/>
        </w:rPr>
        <w:t>Летіла</w:t>
      </w:r>
      <w:r w:rsidR="00A5484B" w:rsidRPr="00695A49">
        <w:rPr>
          <w:rFonts w:ascii="Times New Roman" w:hAnsi="Times New Roman" w:cs="Times New Roman"/>
          <w:i/>
          <w:sz w:val="32"/>
          <w:szCs w:val="32"/>
        </w:rPr>
        <w:t xml:space="preserve"> зозуля Та й стала кувати. Ой, </w:t>
      </w:r>
      <w:r w:rsidRPr="00695A49">
        <w:rPr>
          <w:rFonts w:ascii="Times New Roman" w:hAnsi="Times New Roman" w:cs="Times New Roman"/>
          <w:i/>
          <w:sz w:val="32"/>
          <w:szCs w:val="32"/>
        </w:rPr>
        <w:t>то ж не зозуля, То рідная мати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Ой, не зоря в небі запалала – То на землі к</w:t>
      </w:r>
      <w:r w:rsidR="007109DD" w:rsidRPr="00695A49">
        <w:rPr>
          <w:rFonts w:ascii="Times New Roman" w:hAnsi="Times New Roman" w:cs="Times New Roman"/>
          <w:i/>
          <w:sz w:val="32"/>
          <w:szCs w:val="32"/>
        </w:rPr>
        <w:t xml:space="preserve">вітка розквітала. Там, де трава, </w:t>
      </w:r>
      <w:r w:rsidRPr="00695A49">
        <w:rPr>
          <w:rFonts w:ascii="Times New Roman" w:hAnsi="Times New Roman" w:cs="Times New Roman"/>
          <w:i/>
          <w:sz w:val="32"/>
          <w:szCs w:val="32"/>
        </w:rPr>
        <w:t>як зелений шовк</w:t>
      </w:r>
      <w:r w:rsidR="007109DD" w:rsidRPr="00695A49">
        <w:rPr>
          <w:rFonts w:ascii="Times New Roman" w:hAnsi="Times New Roman" w:cs="Times New Roman"/>
          <w:i/>
          <w:sz w:val="32"/>
          <w:szCs w:val="32"/>
        </w:rPr>
        <w:t>,</w:t>
      </w:r>
      <w:r w:rsidRPr="00695A49">
        <w:rPr>
          <w:rFonts w:ascii="Times New Roman" w:hAnsi="Times New Roman" w:cs="Times New Roman"/>
          <w:i/>
          <w:sz w:val="32"/>
          <w:szCs w:val="32"/>
        </w:rPr>
        <w:t xml:space="preserve"> Ранок</w:t>
      </w:r>
      <w:r w:rsidR="00F1775A">
        <w:rPr>
          <w:rFonts w:ascii="Times New Roman" w:hAnsi="Times New Roman" w:cs="Times New Roman"/>
          <w:i/>
          <w:sz w:val="32"/>
          <w:szCs w:val="32"/>
        </w:rPr>
        <w:t xml:space="preserve"> прийшов, але квітку не знайшов. Ой, то цвіла, та</w:t>
      </w:r>
      <w:r w:rsidRPr="00695A49">
        <w:rPr>
          <w:rFonts w:ascii="Times New Roman" w:hAnsi="Times New Roman" w:cs="Times New Roman"/>
          <w:i/>
          <w:sz w:val="32"/>
          <w:szCs w:val="32"/>
        </w:rPr>
        <w:t xml:space="preserve"> не квітка красна</w:t>
      </w:r>
      <w:r w:rsidR="007109DD" w:rsidRPr="00695A49">
        <w:rPr>
          <w:rFonts w:ascii="Times New Roman" w:hAnsi="Times New Roman" w:cs="Times New Roman"/>
          <w:i/>
          <w:sz w:val="32"/>
          <w:szCs w:val="32"/>
        </w:rPr>
        <w:t>,</w:t>
      </w:r>
      <w:r w:rsidRPr="00695A49">
        <w:rPr>
          <w:rFonts w:ascii="Times New Roman" w:hAnsi="Times New Roman" w:cs="Times New Roman"/>
          <w:i/>
          <w:sz w:val="32"/>
          <w:szCs w:val="32"/>
        </w:rPr>
        <w:t xml:space="preserve"> Ой</w:t>
      </w:r>
      <w:r w:rsidR="007109DD" w:rsidRPr="00695A49">
        <w:rPr>
          <w:rFonts w:ascii="Times New Roman" w:hAnsi="Times New Roman" w:cs="Times New Roman"/>
          <w:i/>
          <w:sz w:val="32"/>
          <w:szCs w:val="32"/>
        </w:rPr>
        <w:t>,</w:t>
      </w:r>
      <w:r w:rsidRPr="00695A49">
        <w:rPr>
          <w:rFonts w:ascii="Times New Roman" w:hAnsi="Times New Roman" w:cs="Times New Roman"/>
          <w:i/>
          <w:sz w:val="32"/>
          <w:szCs w:val="32"/>
        </w:rPr>
        <w:t xml:space="preserve"> то душа, що шукала щастя, Квітка-душа, ніжна і жива </w:t>
      </w:r>
      <w:r w:rsidRPr="00695A49">
        <w:rPr>
          <w:rFonts w:ascii="Times New Roman" w:hAnsi="Times New Roman" w:cs="Times New Roman"/>
          <w:sz w:val="32"/>
          <w:szCs w:val="32"/>
        </w:rPr>
        <w:t xml:space="preserve">(З н. тв.); </w:t>
      </w:r>
      <w:r w:rsidRPr="00695A49">
        <w:rPr>
          <w:rFonts w:ascii="Times New Roman" w:hAnsi="Times New Roman" w:cs="Times New Roman"/>
          <w:i/>
          <w:sz w:val="32"/>
          <w:szCs w:val="32"/>
        </w:rPr>
        <w:t>психологічний</w:t>
      </w:r>
      <w:r w:rsidRPr="00695A49">
        <w:rPr>
          <w:rFonts w:ascii="Times New Roman" w:hAnsi="Times New Roman" w:cs="Times New Roman"/>
          <w:sz w:val="32"/>
          <w:szCs w:val="32"/>
        </w:rPr>
        <w:t xml:space="preserve"> – висвітлює характер, душевний стан людини, колективу, народу, їх</w:t>
      </w:r>
      <w:r w:rsidR="00F1775A">
        <w:rPr>
          <w:rFonts w:ascii="Times New Roman" w:hAnsi="Times New Roman" w:cs="Times New Roman"/>
          <w:sz w:val="32"/>
          <w:szCs w:val="32"/>
        </w:rPr>
        <w:t>ні</w:t>
      </w:r>
      <w:r w:rsidRPr="00695A49">
        <w:rPr>
          <w:rFonts w:ascii="Times New Roman" w:hAnsi="Times New Roman" w:cs="Times New Roman"/>
          <w:sz w:val="32"/>
          <w:szCs w:val="32"/>
        </w:rPr>
        <w:t xml:space="preserve"> переживання і настрої: </w:t>
      </w:r>
      <w:r w:rsidRPr="00695A49">
        <w:rPr>
          <w:rFonts w:ascii="Times New Roman" w:hAnsi="Times New Roman" w:cs="Times New Roman"/>
          <w:i/>
          <w:sz w:val="32"/>
          <w:szCs w:val="32"/>
        </w:rPr>
        <w:t>Ой у лузі червона калина Похилилася.</w:t>
      </w:r>
      <w:r w:rsidR="007109DD"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Чогось наша славна Україна зажурилася? А ми тую червону калину Підіймемо, А ми ж нашу славну</w:t>
      </w:r>
      <w:r w:rsidR="003C790D" w:rsidRPr="00695A49">
        <w:rPr>
          <w:rFonts w:ascii="Times New Roman" w:hAnsi="Times New Roman" w:cs="Times New Roman"/>
          <w:i/>
          <w:sz w:val="32"/>
          <w:szCs w:val="32"/>
        </w:rPr>
        <w:t xml:space="preserve"> Україну, Гей, гей, розвеселимо!</w:t>
      </w:r>
      <w:r w:rsidRPr="00695A49">
        <w:rPr>
          <w:rFonts w:ascii="Times New Roman" w:hAnsi="Times New Roman" w:cs="Times New Roman"/>
          <w:sz w:val="32"/>
          <w:szCs w:val="32"/>
        </w:rPr>
        <w:t xml:space="preserve"> (С. Чарнецький). Див. також: </w:t>
      </w:r>
      <w:r w:rsidRPr="00695A49">
        <w:rPr>
          <w:rFonts w:ascii="Times New Roman" w:hAnsi="Times New Roman" w:cs="Times New Roman"/>
          <w:i/>
          <w:sz w:val="32"/>
          <w:szCs w:val="32"/>
        </w:rPr>
        <w:t>порівняння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стилістичні фігури.</w:t>
      </w:r>
    </w:p>
    <w:p w:rsidR="00F54C99" w:rsidRPr="00695A49" w:rsidRDefault="00F54C99"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Паралельні синтаксичні конструкції </w:t>
      </w:r>
      <w:r w:rsidRPr="00695A49">
        <w:rPr>
          <w:rFonts w:ascii="Times New Roman" w:hAnsi="Times New Roman" w:cs="Times New Roman"/>
          <w:bCs/>
          <w:sz w:val="32"/>
          <w:szCs w:val="32"/>
        </w:rPr>
        <w:t>(</w:t>
      </w:r>
      <w:r w:rsidRPr="00695A49">
        <w:rPr>
          <w:rFonts w:ascii="Times New Roman" w:hAnsi="Times New Roman" w:cs="Times New Roman"/>
          <w:sz w:val="32"/>
          <w:szCs w:val="32"/>
        </w:rPr>
        <w:t xml:space="preserve">синтаксичні синоніми) </w:t>
      </w:r>
      <w:r w:rsidRPr="00695A49">
        <w:rPr>
          <w:rFonts w:ascii="Times New Roman" w:hAnsi="Times New Roman" w:cs="Times New Roman"/>
          <w:bCs/>
          <w:sz w:val="32"/>
          <w:szCs w:val="32"/>
        </w:rPr>
        <w:t>–</w:t>
      </w:r>
      <w:r w:rsidR="00691C80"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різноструктурні паралельні конструкції, що виявляються </w:t>
      </w:r>
      <w:r w:rsidR="003C790D" w:rsidRPr="00695A49">
        <w:rPr>
          <w:rFonts w:ascii="Times New Roman" w:hAnsi="Times New Roman" w:cs="Times New Roman"/>
          <w:sz w:val="32"/>
          <w:szCs w:val="32"/>
        </w:rPr>
        <w:t>в</w:t>
      </w:r>
      <w:r w:rsidR="007109DD" w:rsidRPr="00695A49">
        <w:rPr>
          <w:rFonts w:ascii="Times New Roman" w:hAnsi="Times New Roman" w:cs="Times New Roman"/>
          <w:sz w:val="32"/>
          <w:szCs w:val="32"/>
        </w:rPr>
        <w:t xml:space="preserve"> наявності синонімічних конфігура</w:t>
      </w:r>
      <w:r w:rsidRPr="00695A49">
        <w:rPr>
          <w:rFonts w:ascii="Times New Roman" w:hAnsi="Times New Roman" w:cs="Times New Roman"/>
          <w:sz w:val="32"/>
          <w:szCs w:val="32"/>
        </w:rPr>
        <w:t>цій у межах словосполучень, речень;</w:t>
      </w:r>
      <w:r w:rsidRPr="00695A49">
        <w:rPr>
          <w:rFonts w:ascii="Times New Roman" w:hAnsi="Times New Roman" w:cs="Times New Roman"/>
          <w:bCs/>
          <w:sz w:val="32"/>
          <w:szCs w:val="32"/>
        </w:rPr>
        <w:t xml:space="preserve"> близькі за значенням, але різ</w:t>
      </w:r>
      <w:r w:rsidR="007109DD" w:rsidRPr="00695A49">
        <w:rPr>
          <w:rFonts w:ascii="Times New Roman" w:hAnsi="Times New Roman" w:cs="Times New Roman"/>
          <w:bCs/>
          <w:sz w:val="32"/>
          <w:szCs w:val="32"/>
        </w:rPr>
        <w:t>ні за своєю граматичною будов</w:t>
      </w:r>
      <w:r w:rsidRPr="00695A49">
        <w:rPr>
          <w:rFonts w:ascii="Times New Roman" w:hAnsi="Times New Roman" w:cs="Times New Roman"/>
          <w:bCs/>
          <w:sz w:val="32"/>
          <w:szCs w:val="32"/>
        </w:rPr>
        <w:t xml:space="preserve">ою синтаксичні одиниці, що мають </w:t>
      </w:r>
      <w:r w:rsidRPr="00695A49">
        <w:rPr>
          <w:rFonts w:ascii="Times New Roman" w:hAnsi="Times New Roman" w:cs="Times New Roman"/>
          <w:sz w:val="32"/>
          <w:szCs w:val="32"/>
        </w:rPr>
        <w:t xml:space="preserve">однаковий лексичний склад і </w:t>
      </w:r>
      <w:r w:rsidRPr="00695A49">
        <w:rPr>
          <w:rFonts w:ascii="Times New Roman" w:hAnsi="Times New Roman" w:cs="Times New Roman"/>
          <w:bCs/>
          <w:sz w:val="32"/>
          <w:szCs w:val="32"/>
        </w:rPr>
        <w:t xml:space="preserve">відрізняються смисловими відтінками </w:t>
      </w:r>
      <w:r w:rsidRPr="00695A49">
        <w:rPr>
          <w:rFonts w:ascii="Times New Roman" w:hAnsi="Times New Roman" w:cs="Times New Roman"/>
          <w:sz w:val="32"/>
          <w:szCs w:val="32"/>
        </w:rPr>
        <w:t xml:space="preserve">та </w:t>
      </w:r>
      <w:r w:rsidRPr="00695A49">
        <w:rPr>
          <w:rFonts w:ascii="Times New Roman" w:hAnsi="Times New Roman" w:cs="Times New Roman"/>
          <w:sz w:val="32"/>
          <w:szCs w:val="32"/>
        </w:rPr>
        <w:lastRenderedPageBreak/>
        <w:t>стилістичними особливостями (</w:t>
      </w:r>
      <w:r w:rsidRPr="00695A49">
        <w:rPr>
          <w:rFonts w:ascii="Times New Roman" w:hAnsi="Times New Roman" w:cs="Times New Roman"/>
          <w:bCs/>
          <w:sz w:val="32"/>
          <w:szCs w:val="32"/>
        </w:rPr>
        <w:t xml:space="preserve">стилістичним забарвленням, сферою вживання). Поширеними паралельними конструкціями є: </w:t>
      </w:r>
      <w:r w:rsidRPr="00695A49">
        <w:rPr>
          <w:rFonts w:ascii="Times New Roman" w:hAnsi="Times New Roman" w:cs="Times New Roman"/>
          <w:sz w:val="32"/>
          <w:szCs w:val="32"/>
        </w:rPr>
        <w:t xml:space="preserve">підрядні означальні, обставинні речення (властиві художньому та розмовному мовленню) і дієприкметникові (прикметникові, дієприслівникові) звороти, прикладка, що тісніше зливаються з означуваним словом і стисліше, лаконічніше, динамічніше передають думку (характерно насамперед для наукового та публіцистичного стилів мовлення); речення з підрядністю, однорідними членами і конструкції з віддієслівними іменниками; пряма і непряма мова, пряма і вільна пряма мова чи невласне пряма мова, здогадна мова, напівпряма (підрядно-підпорядкована) мова тощо. Наприклад: </w:t>
      </w:r>
      <w:r w:rsidRPr="00695A49">
        <w:rPr>
          <w:rFonts w:ascii="Times New Roman" w:hAnsi="Times New Roman" w:cs="Times New Roman"/>
          <w:i/>
          <w:sz w:val="32"/>
          <w:szCs w:val="32"/>
        </w:rPr>
        <w:t xml:space="preserve">Поверх стін, порослих зеленим бадиллям, стриміли високі башти </w:t>
      </w:r>
      <w:r w:rsidRPr="00695A49">
        <w:rPr>
          <w:rFonts w:ascii="Times New Roman" w:hAnsi="Times New Roman" w:cs="Times New Roman"/>
          <w:sz w:val="32"/>
          <w:szCs w:val="32"/>
        </w:rPr>
        <w:t xml:space="preserve">(І. Нечуй-Левицький) – </w:t>
      </w:r>
      <w:r w:rsidRPr="00695A49">
        <w:rPr>
          <w:rFonts w:ascii="Times New Roman" w:hAnsi="Times New Roman" w:cs="Times New Roman"/>
          <w:i/>
          <w:sz w:val="32"/>
          <w:szCs w:val="32"/>
        </w:rPr>
        <w:t>Поверх стін, що поросли зеленим бадиллям, стриміли високі башти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Микола назгрібав торішнього сухого очерету, сухої осики й розпалив багаття</w:t>
      </w:r>
      <w:r w:rsidRPr="00695A49">
        <w:rPr>
          <w:rFonts w:ascii="Times New Roman" w:hAnsi="Times New Roman" w:cs="Times New Roman"/>
          <w:sz w:val="32"/>
          <w:szCs w:val="32"/>
        </w:rPr>
        <w:t xml:space="preserve"> (І. Нечуй-Левицький) – </w:t>
      </w:r>
      <w:r w:rsidRPr="00695A49">
        <w:rPr>
          <w:rFonts w:ascii="Times New Roman" w:hAnsi="Times New Roman" w:cs="Times New Roman"/>
          <w:i/>
          <w:sz w:val="32"/>
          <w:szCs w:val="32"/>
        </w:rPr>
        <w:t>Микола, який назгрібав торішнього сухого очерету, сухої осики, розпалив багаття</w:t>
      </w:r>
      <w:r w:rsidRPr="00695A49">
        <w:rPr>
          <w:rFonts w:ascii="Times New Roman" w:hAnsi="Times New Roman" w:cs="Times New Roman"/>
          <w:bCs/>
          <w:sz w:val="32"/>
          <w:szCs w:val="32"/>
        </w:rPr>
        <w:t xml:space="preserve">; </w:t>
      </w:r>
      <w:r w:rsidRPr="00695A49">
        <w:rPr>
          <w:rFonts w:ascii="Times New Roman" w:hAnsi="Times New Roman" w:cs="Times New Roman"/>
          <w:i/>
          <w:sz w:val="32"/>
          <w:szCs w:val="32"/>
        </w:rPr>
        <w:t>Гейзер спокійний. І ніщо зовні не нагадує про його надбурхливу діяльність</w:t>
      </w:r>
      <w:r w:rsidRPr="00695A49">
        <w:rPr>
          <w:rFonts w:ascii="Times New Roman" w:hAnsi="Times New Roman" w:cs="Times New Roman"/>
          <w:sz w:val="32"/>
          <w:szCs w:val="32"/>
        </w:rPr>
        <w:t xml:space="preserve"> (Із журналу) – </w:t>
      </w:r>
      <w:r w:rsidRPr="00695A49">
        <w:rPr>
          <w:rFonts w:ascii="Times New Roman" w:hAnsi="Times New Roman" w:cs="Times New Roman"/>
          <w:i/>
          <w:sz w:val="32"/>
          <w:szCs w:val="32"/>
        </w:rPr>
        <w:t>Коли гейзер спокійний, ніщо зовні не нагадує про його надбурхливу діяльність</w:t>
      </w:r>
      <w:r w:rsidRPr="00695A49">
        <w:rPr>
          <w:rFonts w:ascii="Times New Roman" w:hAnsi="Times New Roman" w:cs="Times New Roman"/>
          <w:sz w:val="32"/>
          <w:szCs w:val="32"/>
        </w:rPr>
        <w:t>;</w:t>
      </w:r>
      <w:r w:rsidRPr="00695A49">
        <w:rPr>
          <w:rFonts w:ascii="Times New Roman" w:hAnsi="Times New Roman" w:cs="Times New Roman"/>
          <w:i/>
          <w:iCs/>
          <w:sz w:val="32"/>
          <w:szCs w:val="32"/>
        </w:rPr>
        <w:t xml:space="preserve"> Риси характеру, які були властиві українцям упродовж століть, помітні в нас і тепер – Риси характеру, властиві українцям упродовж століть, помітні в нас і тепер </w:t>
      </w:r>
      <w:r w:rsidRPr="00695A49">
        <w:rPr>
          <w:rFonts w:ascii="Times New Roman" w:hAnsi="Times New Roman" w:cs="Times New Roman"/>
          <w:iCs/>
          <w:sz w:val="32"/>
          <w:szCs w:val="32"/>
        </w:rPr>
        <w:t>(Із газети</w:t>
      </w:r>
      <w:r w:rsidRPr="00695A49">
        <w:rPr>
          <w:rFonts w:ascii="Times New Roman" w:hAnsi="Times New Roman" w:cs="Times New Roman"/>
          <w:sz w:val="32"/>
          <w:szCs w:val="32"/>
        </w:rPr>
        <w:t xml:space="preserve">). </w:t>
      </w:r>
      <w:r w:rsidRPr="00695A49">
        <w:rPr>
          <w:rFonts w:ascii="Times New Roman" w:hAnsi="Times New Roman" w:cs="Times New Roman"/>
          <w:bCs/>
          <w:sz w:val="32"/>
          <w:szCs w:val="32"/>
        </w:rPr>
        <w:t xml:space="preserve">Підрядні речення мають більше смислове навантаження, оскільки утворюють предикативну одиницю в складному реченні, а відокремлені звороти виступають у функції членів простого речення. Відокремлення та </w:t>
      </w:r>
      <w:r w:rsidRPr="00695A49">
        <w:rPr>
          <w:rFonts w:ascii="Times New Roman" w:hAnsi="Times New Roman" w:cs="Times New Roman"/>
          <w:sz w:val="32"/>
          <w:szCs w:val="32"/>
        </w:rPr>
        <w:t>їх нагромадження</w:t>
      </w:r>
      <w:r w:rsidRPr="00695A49">
        <w:rPr>
          <w:rFonts w:ascii="Times New Roman" w:hAnsi="Times New Roman" w:cs="Times New Roman"/>
          <w:bCs/>
          <w:sz w:val="32"/>
          <w:szCs w:val="32"/>
        </w:rPr>
        <w:t xml:space="preserve"> є книжною формою, а підрядні речення становлять собою нейтральні міжстильові конструкції. Див. також: </w:t>
      </w:r>
      <w:r w:rsidRPr="00695A49">
        <w:rPr>
          <w:rFonts w:ascii="Times New Roman" w:hAnsi="Times New Roman" w:cs="Times New Roman"/>
          <w:bCs/>
          <w:i/>
          <w:sz w:val="32"/>
          <w:szCs w:val="32"/>
        </w:rPr>
        <w:t>синонімічні конструкції</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синонімія</w:t>
      </w:r>
      <w:r w:rsidRPr="00695A49">
        <w:rPr>
          <w:rFonts w:ascii="Times New Roman" w:hAnsi="Times New Roman" w:cs="Times New Roman"/>
          <w:bCs/>
          <w:sz w:val="32"/>
          <w:szCs w:val="32"/>
        </w:rPr>
        <w:t>.</w:t>
      </w:r>
      <w:bookmarkStart w:id="21" w:name="211"/>
    </w:p>
    <w:p w:rsidR="00F54C99" w:rsidRPr="00695A49" w:rsidRDefault="00F54C99" w:rsidP="00F64494">
      <w:pPr>
        <w:pStyle w:val="ac"/>
        <w:ind w:firstLine="709"/>
        <w:jc w:val="both"/>
        <w:rPr>
          <w:rFonts w:ascii="Times New Roman" w:hAnsi="Times New Roman"/>
          <w:sz w:val="32"/>
          <w:szCs w:val="32"/>
        </w:rPr>
      </w:pPr>
      <w:r w:rsidRPr="00695A49">
        <w:rPr>
          <w:rFonts w:ascii="Times New Roman" w:hAnsi="Times New Roman"/>
          <w:b/>
          <w:sz w:val="32"/>
          <w:szCs w:val="32"/>
        </w:rPr>
        <w:t>Паралельні форми</w:t>
      </w:r>
      <w:r w:rsidRPr="00695A49">
        <w:rPr>
          <w:rFonts w:ascii="Times New Roman" w:hAnsi="Times New Roman"/>
          <w:sz w:val="32"/>
          <w:szCs w:val="32"/>
        </w:rPr>
        <w:t xml:space="preserve"> </w:t>
      </w:r>
      <w:r w:rsidRPr="00695A49">
        <w:rPr>
          <w:rFonts w:ascii="Times New Roman" w:hAnsi="Times New Roman"/>
          <w:b/>
          <w:sz w:val="32"/>
          <w:szCs w:val="32"/>
        </w:rPr>
        <w:t>прикметників</w:t>
      </w:r>
      <w:r w:rsidRPr="00695A49">
        <w:rPr>
          <w:rFonts w:ascii="Times New Roman" w:hAnsi="Times New Roman"/>
          <w:sz w:val="32"/>
          <w:szCs w:val="32"/>
        </w:rPr>
        <w:t xml:space="preserve"> – як стилістичні категорії </w:t>
      </w:r>
      <w:r w:rsidR="008371DE" w:rsidRPr="00695A49">
        <w:rPr>
          <w:rFonts w:ascii="Times New Roman" w:hAnsi="Times New Roman"/>
          <w:sz w:val="32"/>
          <w:szCs w:val="32"/>
        </w:rPr>
        <w:t>(</w:t>
      </w:r>
      <w:r w:rsidR="003A2417" w:rsidRPr="00695A49">
        <w:rPr>
          <w:rFonts w:ascii="Times New Roman" w:hAnsi="Times New Roman"/>
          <w:sz w:val="32"/>
          <w:szCs w:val="32"/>
        </w:rPr>
        <w:t xml:space="preserve">переважно </w:t>
      </w:r>
      <w:r w:rsidR="008371DE" w:rsidRPr="00695A49">
        <w:rPr>
          <w:rFonts w:ascii="Times New Roman" w:hAnsi="Times New Roman"/>
          <w:sz w:val="32"/>
          <w:szCs w:val="32"/>
        </w:rPr>
        <w:t xml:space="preserve">стильова ознака народнопісенного колориту) </w:t>
      </w:r>
      <w:r w:rsidRPr="00695A49">
        <w:rPr>
          <w:rFonts w:ascii="Times New Roman" w:hAnsi="Times New Roman"/>
          <w:sz w:val="32"/>
          <w:szCs w:val="32"/>
        </w:rPr>
        <w:t xml:space="preserve">виступають </w:t>
      </w:r>
      <w:r w:rsidR="003E79C4" w:rsidRPr="00695A49">
        <w:rPr>
          <w:rFonts w:ascii="Times New Roman" w:hAnsi="Times New Roman"/>
          <w:sz w:val="32"/>
          <w:szCs w:val="32"/>
        </w:rPr>
        <w:t xml:space="preserve">повні </w:t>
      </w:r>
      <w:r w:rsidRPr="00695A49">
        <w:rPr>
          <w:rFonts w:ascii="Times New Roman" w:hAnsi="Times New Roman"/>
          <w:sz w:val="32"/>
          <w:szCs w:val="32"/>
        </w:rPr>
        <w:t xml:space="preserve">нестягнені і короткі </w:t>
      </w:r>
      <w:r w:rsidR="003E79C4" w:rsidRPr="00695A49">
        <w:rPr>
          <w:rFonts w:ascii="Times New Roman" w:hAnsi="Times New Roman"/>
          <w:sz w:val="32"/>
          <w:szCs w:val="32"/>
        </w:rPr>
        <w:t>форми прикметників</w:t>
      </w:r>
      <w:r w:rsidRPr="00695A49">
        <w:rPr>
          <w:rFonts w:ascii="Times New Roman" w:hAnsi="Times New Roman"/>
          <w:sz w:val="32"/>
          <w:szCs w:val="32"/>
        </w:rPr>
        <w:t xml:space="preserve">, що фіксуються в розмовно-побутовому стилі </w:t>
      </w:r>
      <w:r w:rsidR="008371DE" w:rsidRPr="00695A49">
        <w:rPr>
          <w:rFonts w:ascii="Times New Roman" w:hAnsi="Times New Roman"/>
          <w:sz w:val="32"/>
          <w:szCs w:val="32"/>
        </w:rPr>
        <w:t>та</w:t>
      </w:r>
      <w:r w:rsidRPr="00695A49">
        <w:rPr>
          <w:rFonts w:ascii="Times New Roman" w:hAnsi="Times New Roman"/>
          <w:sz w:val="32"/>
          <w:szCs w:val="32"/>
        </w:rPr>
        <w:t xml:space="preserve"> певних жанрах художнього, значучи собою національну самобутність, оригінальність</w:t>
      </w:r>
      <w:r w:rsidR="003E79C4" w:rsidRPr="00695A49">
        <w:rPr>
          <w:rFonts w:ascii="Times New Roman" w:hAnsi="Times New Roman"/>
          <w:sz w:val="32"/>
          <w:szCs w:val="32"/>
        </w:rPr>
        <w:t xml:space="preserve"> мовлення</w:t>
      </w:r>
      <w:r w:rsidRPr="00695A49">
        <w:rPr>
          <w:rFonts w:ascii="Times New Roman" w:hAnsi="Times New Roman"/>
          <w:sz w:val="32"/>
          <w:szCs w:val="32"/>
        </w:rPr>
        <w:t>, відтворюючи певну укра</w:t>
      </w:r>
      <w:r w:rsidR="003E79C4" w:rsidRPr="00695A49">
        <w:rPr>
          <w:rFonts w:ascii="Times New Roman" w:hAnsi="Times New Roman"/>
          <w:sz w:val="32"/>
          <w:szCs w:val="32"/>
        </w:rPr>
        <w:t xml:space="preserve">їнську мовленнєву минувшину. Нестягнені </w:t>
      </w:r>
      <w:r w:rsidR="003A2417" w:rsidRPr="00695A49">
        <w:rPr>
          <w:rFonts w:ascii="Times New Roman" w:hAnsi="Times New Roman"/>
          <w:sz w:val="32"/>
          <w:szCs w:val="32"/>
        </w:rPr>
        <w:t>й</w:t>
      </w:r>
      <w:r w:rsidR="003E79C4" w:rsidRPr="00695A49">
        <w:rPr>
          <w:rFonts w:ascii="Times New Roman" w:hAnsi="Times New Roman"/>
          <w:sz w:val="32"/>
          <w:szCs w:val="32"/>
        </w:rPr>
        <w:t xml:space="preserve"> короткі прикметники (частково дієприкметники та займенники) у</w:t>
      </w:r>
      <w:r w:rsidRPr="00695A49">
        <w:rPr>
          <w:rFonts w:ascii="Times New Roman" w:hAnsi="Times New Roman"/>
          <w:sz w:val="32"/>
          <w:szCs w:val="32"/>
        </w:rPr>
        <w:t xml:space="preserve"> </w:t>
      </w:r>
      <w:r w:rsidRPr="00695A49">
        <w:rPr>
          <w:rFonts w:ascii="Times New Roman" w:hAnsi="Times New Roman"/>
          <w:sz w:val="32"/>
          <w:szCs w:val="32"/>
        </w:rPr>
        <w:lastRenderedPageBreak/>
        <w:t>художній літературі виступають елементами фол</w:t>
      </w:r>
      <w:r w:rsidR="003A2417" w:rsidRPr="00695A49">
        <w:rPr>
          <w:rFonts w:ascii="Times New Roman" w:hAnsi="Times New Roman"/>
          <w:sz w:val="32"/>
          <w:szCs w:val="32"/>
        </w:rPr>
        <w:t>ьклорної стилізації, підтримують</w:t>
      </w:r>
      <w:r w:rsidRPr="00695A49">
        <w:rPr>
          <w:rFonts w:ascii="Times New Roman" w:hAnsi="Times New Roman"/>
          <w:sz w:val="32"/>
          <w:szCs w:val="32"/>
        </w:rPr>
        <w:t xml:space="preserve"> народнопое</w:t>
      </w:r>
      <w:r w:rsidR="003A2417" w:rsidRPr="00695A49">
        <w:rPr>
          <w:rFonts w:ascii="Times New Roman" w:hAnsi="Times New Roman"/>
          <w:sz w:val="32"/>
          <w:szCs w:val="32"/>
        </w:rPr>
        <w:t>тичний лад мовлення, створюють</w:t>
      </w:r>
      <w:r w:rsidRPr="00695A49">
        <w:rPr>
          <w:rFonts w:ascii="Times New Roman" w:hAnsi="Times New Roman"/>
          <w:sz w:val="32"/>
          <w:szCs w:val="32"/>
        </w:rPr>
        <w:t xml:space="preserve"> відповідний</w:t>
      </w:r>
      <w:r w:rsidR="003E79C4" w:rsidRPr="00695A49">
        <w:rPr>
          <w:rFonts w:ascii="Times New Roman" w:hAnsi="Times New Roman"/>
          <w:sz w:val="32"/>
          <w:szCs w:val="32"/>
        </w:rPr>
        <w:t xml:space="preserve"> ритмомелодійний ряд. Основними </w:t>
      </w:r>
      <w:r w:rsidRPr="00695A49">
        <w:rPr>
          <w:rFonts w:ascii="Times New Roman" w:hAnsi="Times New Roman"/>
          <w:sz w:val="32"/>
          <w:szCs w:val="32"/>
        </w:rPr>
        <w:t xml:space="preserve">способами </w:t>
      </w:r>
      <w:r w:rsidR="003E79C4" w:rsidRPr="00695A49">
        <w:rPr>
          <w:rFonts w:ascii="Times New Roman" w:hAnsi="Times New Roman"/>
          <w:sz w:val="32"/>
          <w:szCs w:val="32"/>
        </w:rPr>
        <w:t>їх уведення в текст є</w:t>
      </w:r>
      <w:r w:rsidRPr="00695A49">
        <w:rPr>
          <w:rFonts w:ascii="Times New Roman" w:hAnsi="Times New Roman"/>
          <w:sz w:val="32"/>
          <w:szCs w:val="32"/>
        </w:rPr>
        <w:t xml:space="preserve"> повторення, нагромадження слів певної варіантної форми – ампліфікування та контрастування обох. Наприклад: </w:t>
      </w:r>
      <w:r w:rsidRPr="00695A49">
        <w:rPr>
          <w:rFonts w:ascii="Times New Roman" w:hAnsi="Times New Roman"/>
          <w:i/>
          <w:sz w:val="32"/>
          <w:szCs w:val="32"/>
        </w:rPr>
        <w:t xml:space="preserve">…Щоб понесли буйнесенькі За </w:t>
      </w:r>
      <w:r w:rsidRPr="00695A49">
        <w:rPr>
          <w:rFonts w:ascii="Times New Roman" w:hAnsi="Times New Roman"/>
          <w:b/>
          <w:i/>
          <w:sz w:val="32"/>
          <w:szCs w:val="32"/>
        </w:rPr>
        <w:t>синєє</w:t>
      </w:r>
      <w:r w:rsidRPr="00695A49">
        <w:rPr>
          <w:rFonts w:ascii="Times New Roman" w:hAnsi="Times New Roman"/>
          <w:i/>
          <w:sz w:val="32"/>
          <w:szCs w:val="32"/>
        </w:rPr>
        <w:t xml:space="preserve"> море Чорнявому, зрадливому на </w:t>
      </w:r>
      <w:r w:rsidRPr="00695A49">
        <w:rPr>
          <w:rFonts w:ascii="Times New Roman" w:hAnsi="Times New Roman"/>
          <w:b/>
          <w:i/>
          <w:sz w:val="32"/>
          <w:szCs w:val="32"/>
        </w:rPr>
        <w:t>лютеє</w:t>
      </w:r>
      <w:r w:rsidRPr="00695A49">
        <w:rPr>
          <w:rFonts w:ascii="Times New Roman" w:hAnsi="Times New Roman"/>
          <w:i/>
          <w:sz w:val="32"/>
          <w:szCs w:val="32"/>
        </w:rPr>
        <w:t xml:space="preserve"> горе!</w:t>
      </w:r>
      <w:r w:rsidRPr="00695A49">
        <w:rPr>
          <w:rFonts w:ascii="Times New Roman" w:hAnsi="Times New Roman"/>
          <w:sz w:val="32"/>
          <w:szCs w:val="32"/>
        </w:rPr>
        <w:t xml:space="preserve">; </w:t>
      </w:r>
      <w:r w:rsidRPr="00695A49">
        <w:rPr>
          <w:rFonts w:ascii="Times New Roman" w:hAnsi="Times New Roman"/>
          <w:i/>
          <w:sz w:val="32"/>
          <w:szCs w:val="32"/>
        </w:rPr>
        <w:t xml:space="preserve">Доле моя, доле, Чом ти не </w:t>
      </w:r>
      <w:r w:rsidRPr="00695A49">
        <w:rPr>
          <w:rFonts w:ascii="Times New Roman" w:hAnsi="Times New Roman"/>
          <w:b/>
          <w:i/>
          <w:sz w:val="32"/>
          <w:szCs w:val="32"/>
        </w:rPr>
        <w:t>такая</w:t>
      </w:r>
      <w:r w:rsidRPr="00695A49">
        <w:rPr>
          <w:rFonts w:ascii="Times New Roman" w:hAnsi="Times New Roman"/>
          <w:i/>
          <w:sz w:val="32"/>
          <w:szCs w:val="32"/>
        </w:rPr>
        <w:t xml:space="preserve">, Як інша </w:t>
      </w:r>
      <w:r w:rsidRPr="00695A49">
        <w:rPr>
          <w:rFonts w:ascii="Times New Roman" w:hAnsi="Times New Roman"/>
          <w:b/>
          <w:i/>
          <w:sz w:val="32"/>
          <w:szCs w:val="32"/>
        </w:rPr>
        <w:t>чужая</w:t>
      </w:r>
      <w:r w:rsidRPr="00695A49">
        <w:rPr>
          <w:rFonts w:ascii="Times New Roman" w:hAnsi="Times New Roman"/>
          <w:i/>
          <w:sz w:val="32"/>
          <w:szCs w:val="32"/>
        </w:rPr>
        <w:t>?</w:t>
      </w:r>
      <w:r w:rsidRPr="00695A49">
        <w:rPr>
          <w:rFonts w:ascii="Times New Roman" w:hAnsi="Times New Roman"/>
          <w:sz w:val="32"/>
          <w:szCs w:val="32"/>
        </w:rPr>
        <w:t xml:space="preserve">; </w:t>
      </w:r>
      <w:r w:rsidRPr="00695A49">
        <w:rPr>
          <w:rFonts w:ascii="Times New Roman" w:hAnsi="Times New Roman"/>
          <w:i/>
          <w:sz w:val="32"/>
          <w:szCs w:val="32"/>
        </w:rPr>
        <w:t xml:space="preserve">Радуйся, ниво, </w:t>
      </w:r>
      <w:r w:rsidRPr="00695A49">
        <w:rPr>
          <w:rFonts w:ascii="Times New Roman" w:hAnsi="Times New Roman"/>
          <w:b/>
          <w:i/>
          <w:sz w:val="32"/>
          <w:szCs w:val="32"/>
        </w:rPr>
        <w:t>неполитая</w:t>
      </w:r>
      <w:r w:rsidRPr="00695A49">
        <w:rPr>
          <w:rFonts w:ascii="Times New Roman" w:hAnsi="Times New Roman"/>
          <w:i/>
          <w:sz w:val="32"/>
          <w:szCs w:val="32"/>
        </w:rPr>
        <w:t xml:space="preserve">! Радуйся, земле, </w:t>
      </w:r>
      <w:r w:rsidRPr="00695A49">
        <w:rPr>
          <w:rFonts w:ascii="Times New Roman" w:hAnsi="Times New Roman"/>
          <w:b/>
          <w:i/>
          <w:sz w:val="32"/>
          <w:szCs w:val="32"/>
        </w:rPr>
        <w:t>неповитая</w:t>
      </w:r>
      <w:r w:rsidRPr="00695A49">
        <w:rPr>
          <w:rFonts w:ascii="Times New Roman" w:hAnsi="Times New Roman"/>
          <w:sz w:val="32"/>
          <w:szCs w:val="32"/>
        </w:rPr>
        <w:t xml:space="preserve">; </w:t>
      </w:r>
      <w:r w:rsidRPr="00695A49">
        <w:rPr>
          <w:rFonts w:ascii="Times New Roman" w:hAnsi="Times New Roman"/>
          <w:i/>
          <w:sz w:val="32"/>
          <w:szCs w:val="32"/>
        </w:rPr>
        <w:t xml:space="preserve">Коло гаю в </w:t>
      </w:r>
      <w:r w:rsidRPr="00695A49">
        <w:rPr>
          <w:rFonts w:ascii="Times New Roman" w:hAnsi="Times New Roman"/>
          <w:b/>
          <w:i/>
          <w:sz w:val="32"/>
          <w:szCs w:val="32"/>
        </w:rPr>
        <w:t>чистім</w:t>
      </w:r>
      <w:r w:rsidRPr="00695A49">
        <w:rPr>
          <w:rFonts w:ascii="Times New Roman" w:hAnsi="Times New Roman"/>
          <w:i/>
          <w:sz w:val="32"/>
          <w:szCs w:val="32"/>
        </w:rPr>
        <w:t xml:space="preserve"> полі На самій могилі Дві тополі </w:t>
      </w:r>
      <w:r w:rsidRPr="00695A49">
        <w:rPr>
          <w:rFonts w:ascii="Times New Roman" w:hAnsi="Times New Roman"/>
          <w:b/>
          <w:i/>
          <w:sz w:val="32"/>
          <w:szCs w:val="32"/>
        </w:rPr>
        <w:t>високії</w:t>
      </w:r>
      <w:r w:rsidRPr="00695A49">
        <w:rPr>
          <w:rFonts w:ascii="Times New Roman" w:hAnsi="Times New Roman"/>
          <w:i/>
          <w:sz w:val="32"/>
          <w:szCs w:val="32"/>
        </w:rPr>
        <w:t xml:space="preserve"> Одна одну хилять</w:t>
      </w:r>
      <w:r w:rsidRPr="00695A49">
        <w:rPr>
          <w:rFonts w:ascii="Times New Roman" w:hAnsi="Times New Roman"/>
          <w:sz w:val="32"/>
          <w:szCs w:val="32"/>
        </w:rPr>
        <w:t xml:space="preserve">; </w:t>
      </w:r>
      <w:r w:rsidRPr="00695A49">
        <w:rPr>
          <w:rFonts w:ascii="Times New Roman" w:hAnsi="Times New Roman"/>
          <w:i/>
          <w:sz w:val="32"/>
          <w:szCs w:val="32"/>
        </w:rPr>
        <w:t xml:space="preserve">Гори мої </w:t>
      </w:r>
      <w:r w:rsidRPr="00695A49">
        <w:rPr>
          <w:rFonts w:ascii="Times New Roman" w:hAnsi="Times New Roman"/>
          <w:b/>
          <w:i/>
          <w:sz w:val="32"/>
          <w:szCs w:val="32"/>
        </w:rPr>
        <w:t>високії</w:t>
      </w:r>
      <w:r w:rsidRPr="00695A49">
        <w:rPr>
          <w:rFonts w:ascii="Times New Roman" w:hAnsi="Times New Roman"/>
          <w:i/>
          <w:sz w:val="32"/>
          <w:szCs w:val="32"/>
        </w:rPr>
        <w:t xml:space="preserve">, Не так і </w:t>
      </w:r>
      <w:r w:rsidRPr="00695A49">
        <w:rPr>
          <w:rFonts w:ascii="Times New Roman" w:hAnsi="Times New Roman"/>
          <w:b/>
          <w:i/>
          <w:sz w:val="32"/>
          <w:szCs w:val="32"/>
        </w:rPr>
        <w:t>високі</w:t>
      </w:r>
      <w:r w:rsidRPr="00695A49">
        <w:rPr>
          <w:rFonts w:ascii="Times New Roman" w:hAnsi="Times New Roman"/>
          <w:i/>
          <w:sz w:val="32"/>
          <w:szCs w:val="32"/>
        </w:rPr>
        <w:t xml:space="preserve">, Як </w:t>
      </w:r>
      <w:r w:rsidRPr="00695A49">
        <w:rPr>
          <w:rFonts w:ascii="Times New Roman" w:hAnsi="Times New Roman"/>
          <w:b/>
          <w:i/>
          <w:sz w:val="32"/>
          <w:szCs w:val="32"/>
        </w:rPr>
        <w:t>хороші</w:t>
      </w:r>
      <w:r w:rsidRPr="00695A49">
        <w:rPr>
          <w:rFonts w:ascii="Times New Roman" w:hAnsi="Times New Roman"/>
          <w:i/>
          <w:sz w:val="32"/>
          <w:szCs w:val="32"/>
        </w:rPr>
        <w:t xml:space="preserve">, </w:t>
      </w:r>
      <w:r w:rsidRPr="00695A49">
        <w:rPr>
          <w:rFonts w:ascii="Times New Roman" w:hAnsi="Times New Roman"/>
          <w:b/>
          <w:i/>
          <w:sz w:val="32"/>
          <w:szCs w:val="32"/>
        </w:rPr>
        <w:t>хорошії</w:t>
      </w:r>
      <w:r w:rsidRPr="00695A49">
        <w:rPr>
          <w:rFonts w:ascii="Times New Roman" w:hAnsi="Times New Roman"/>
          <w:i/>
          <w:sz w:val="32"/>
          <w:szCs w:val="32"/>
        </w:rPr>
        <w:t xml:space="preserve"> </w:t>
      </w:r>
      <w:r w:rsidR="00B44D74" w:rsidRPr="00695A49">
        <w:rPr>
          <w:rFonts w:ascii="Times New Roman" w:hAnsi="Times New Roman"/>
          <w:sz w:val="32"/>
          <w:szCs w:val="32"/>
        </w:rPr>
        <w:t>(З тв. Т. Шевченка</w:t>
      </w:r>
      <w:r w:rsidR="00505433" w:rsidRPr="00695A49">
        <w:rPr>
          <w:rFonts w:ascii="Times New Roman" w:hAnsi="Times New Roman"/>
          <w:sz w:val="32"/>
          <w:szCs w:val="32"/>
        </w:rPr>
        <w:t>). О</w:t>
      </w:r>
      <w:r w:rsidR="003A2417" w:rsidRPr="00695A49">
        <w:rPr>
          <w:rFonts w:ascii="Times New Roman" w:hAnsi="Times New Roman"/>
          <w:sz w:val="32"/>
          <w:szCs w:val="32"/>
        </w:rPr>
        <w:t>к</w:t>
      </w:r>
      <w:r w:rsidRPr="00695A49">
        <w:rPr>
          <w:rFonts w:ascii="Times New Roman" w:hAnsi="Times New Roman"/>
          <w:sz w:val="32"/>
          <w:szCs w:val="32"/>
        </w:rPr>
        <w:t>рім того, зустрічаються й поодинокі випадки використання зазначених форм</w:t>
      </w:r>
      <w:r w:rsidR="003E79C4" w:rsidRPr="00695A49">
        <w:rPr>
          <w:rFonts w:ascii="Times New Roman" w:hAnsi="Times New Roman"/>
          <w:sz w:val="32"/>
          <w:szCs w:val="32"/>
        </w:rPr>
        <w:t xml:space="preserve">; </w:t>
      </w:r>
      <w:r w:rsidRPr="00695A49">
        <w:rPr>
          <w:rFonts w:ascii="Times New Roman" w:hAnsi="Times New Roman"/>
          <w:sz w:val="32"/>
          <w:szCs w:val="32"/>
        </w:rPr>
        <w:t xml:space="preserve">вони надають тексту особливої виразності, посилюють </w:t>
      </w:r>
      <w:r w:rsidR="00C221FB" w:rsidRPr="00695A49">
        <w:rPr>
          <w:rFonts w:ascii="Times New Roman" w:hAnsi="Times New Roman"/>
          <w:sz w:val="32"/>
          <w:szCs w:val="32"/>
        </w:rPr>
        <w:t>висловлену</w:t>
      </w:r>
      <w:r w:rsidRPr="00695A49">
        <w:rPr>
          <w:rFonts w:ascii="Times New Roman" w:hAnsi="Times New Roman"/>
          <w:sz w:val="32"/>
          <w:szCs w:val="32"/>
        </w:rPr>
        <w:t xml:space="preserve"> ознаку, збері</w:t>
      </w:r>
      <w:r w:rsidR="003E79C4" w:rsidRPr="00695A49">
        <w:rPr>
          <w:rFonts w:ascii="Times New Roman" w:hAnsi="Times New Roman"/>
          <w:sz w:val="32"/>
          <w:szCs w:val="32"/>
        </w:rPr>
        <w:t>гаючи відповідний поетичний лад</w:t>
      </w:r>
      <w:r w:rsidRPr="00695A49">
        <w:rPr>
          <w:rFonts w:ascii="Times New Roman" w:hAnsi="Times New Roman"/>
          <w:sz w:val="32"/>
          <w:szCs w:val="32"/>
        </w:rPr>
        <w:t xml:space="preserve"> мовлення, наприклад: </w:t>
      </w:r>
      <w:r w:rsidRPr="00695A49">
        <w:rPr>
          <w:rFonts w:ascii="Times New Roman" w:hAnsi="Times New Roman"/>
          <w:i/>
          <w:sz w:val="32"/>
          <w:szCs w:val="32"/>
        </w:rPr>
        <w:t xml:space="preserve">Упав на </w:t>
      </w:r>
      <w:r w:rsidRPr="00695A49">
        <w:rPr>
          <w:rFonts w:ascii="Times New Roman" w:hAnsi="Times New Roman"/>
          <w:b/>
          <w:i/>
          <w:sz w:val="32"/>
          <w:szCs w:val="32"/>
        </w:rPr>
        <w:t>буй</w:t>
      </w:r>
      <w:r w:rsidRPr="00695A49">
        <w:rPr>
          <w:rFonts w:ascii="Times New Roman" w:hAnsi="Times New Roman"/>
          <w:i/>
          <w:sz w:val="32"/>
          <w:szCs w:val="32"/>
        </w:rPr>
        <w:t>-коня, соколом швидким полинув</w:t>
      </w:r>
      <w:r w:rsidRPr="00695A49">
        <w:rPr>
          <w:rFonts w:ascii="Times New Roman" w:hAnsi="Times New Roman"/>
          <w:sz w:val="32"/>
          <w:szCs w:val="32"/>
        </w:rPr>
        <w:t xml:space="preserve"> («Слово про Ігорів похід»); </w:t>
      </w:r>
      <w:r w:rsidRPr="00695A49">
        <w:rPr>
          <w:rFonts w:ascii="Times New Roman" w:hAnsi="Times New Roman"/>
          <w:i/>
          <w:sz w:val="32"/>
          <w:szCs w:val="32"/>
        </w:rPr>
        <w:t xml:space="preserve">Гори, доли, моря, </w:t>
      </w:r>
      <w:r w:rsidRPr="00695A49">
        <w:rPr>
          <w:rFonts w:ascii="Times New Roman" w:hAnsi="Times New Roman"/>
          <w:b/>
          <w:i/>
          <w:sz w:val="32"/>
          <w:szCs w:val="32"/>
        </w:rPr>
        <w:t>зелен</w:t>
      </w:r>
      <w:r w:rsidRPr="00695A49">
        <w:rPr>
          <w:rFonts w:ascii="Times New Roman" w:hAnsi="Times New Roman"/>
          <w:i/>
          <w:sz w:val="32"/>
          <w:szCs w:val="32"/>
        </w:rPr>
        <w:t>-ліс і село над Дніпром…</w:t>
      </w:r>
      <w:r w:rsidRPr="00695A49">
        <w:rPr>
          <w:rFonts w:ascii="Times New Roman" w:hAnsi="Times New Roman"/>
          <w:sz w:val="32"/>
          <w:szCs w:val="32"/>
        </w:rPr>
        <w:t xml:space="preserve"> (В. Баранов); сприяють створенню виразно інтимізуючого тону звучання або тону величності,</w:t>
      </w:r>
      <w:r w:rsidR="00286DA9" w:rsidRPr="00695A49">
        <w:rPr>
          <w:rFonts w:ascii="Times New Roman" w:hAnsi="Times New Roman"/>
          <w:sz w:val="32"/>
          <w:szCs w:val="32"/>
        </w:rPr>
        <w:t xml:space="preserve"> пафосу, емоційної піднесеності,</w:t>
      </w:r>
      <w:r w:rsidRPr="00695A49">
        <w:rPr>
          <w:rFonts w:ascii="Times New Roman" w:hAnsi="Times New Roman"/>
          <w:sz w:val="32"/>
          <w:szCs w:val="32"/>
        </w:rPr>
        <w:t xml:space="preserve"> небуденності: </w:t>
      </w:r>
      <w:r w:rsidRPr="00695A49">
        <w:rPr>
          <w:rFonts w:ascii="Times New Roman" w:hAnsi="Times New Roman"/>
          <w:i/>
          <w:sz w:val="32"/>
          <w:szCs w:val="32"/>
        </w:rPr>
        <w:t xml:space="preserve">Зоре моя </w:t>
      </w:r>
      <w:r w:rsidRPr="00695A49">
        <w:rPr>
          <w:rFonts w:ascii="Times New Roman" w:hAnsi="Times New Roman"/>
          <w:b/>
          <w:i/>
          <w:sz w:val="32"/>
          <w:szCs w:val="32"/>
        </w:rPr>
        <w:t>вечірняя</w:t>
      </w:r>
      <w:r w:rsidRPr="00695A49">
        <w:rPr>
          <w:rFonts w:ascii="Times New Roman" w:hAnsi="Times New Roman"/>
          <w:i/>
          <w:sz w:val="32"/>
          <w:szCs w:val="32"/>
        </w:rPr>
        <w:t>, зійди над горою…</w:t>
      </w:r>
      <w:r w:rsidRPr="00695A49">
        <w:rPr>
          <w:rFonts w:ascii="Times New Roman" w:hAnsi="Times New Roman"/>
          <w:sz w:val="32"/>
          <w:szCs w:val="32"/>
        </w:rPr>
        <w:t xml:space="preserve"> (Т.</w:t>
      </w:r>
      <w:r w:rsidRPr="00695A49">
        <w:rPr>
          <w:rFonts w:ascii="Times New Roman" w:hAnsi="Times New Roman"/>
          <w:sz w:val="32"/>
          <w:szCs w:val="32"/>
          <w:lang w:val="en-US"/>
        </w:rPr>
        <w:t> </w:t>
      </w:r>
      <w:r w:rsidRPr="00695A49">
        <w:rPr>
          <w:rFonts w:ascii="Times New Roman" w:hAnsi="Times New Roman"/>
          <w:sz w:val="32"/>
          <w:szCs w:val="32"/>
        </w:rPr>
        <w:t xml:space="preserve">Шевченко); </w:t>
      </w:r>
      <w:r w:rsidRPr="00695A49">
        <w:rPr>
          <w:rFonts w:ascii="Times New Roman" w:hAnsi="Times New Roman"/>
          <w:i/>
          <w:sz w:val="32"/>
          <w:szCs w:val="32"/>
        </w:rPr>
        <w:t xml:space="preserve">І мовить Ігор: «Донче, </w:t>
      </w:r>
      <w:r w:rsidRPr="00695A49">
        <w:rPr>
          <w:rFonts w:ascii="Times New Roman" w:hAnsi="Times New Roman"/>
          <w:b/>
          <w:i/>
          <w:sz w:val="32"/>
          <w:szCs w:val="32"/>
        </w:rPr>
        <w:t>славен</w:t>
      </w:r>
      <w:r w:rsidRPr="00695A49">
        <w:rPr>
          <w:rFonts w:ascii="Times New Roman" w:hAnsi="Times New Roman"/>
          <w:i/>
          <w:sz w:val="32"/>
          <w:szCs w:val="32"/>
        </w:rPr>
        <w:t xml:space="preserve"> будь…» </w:t>
      </w:r>
      <w:r w:rsidRPr="00695A49">
        <w:rPr>
          <w:rFonts w:ascii="Times New Roman" w:hAnsi="Times New Roman"/>
          <w:sz w:val="32"/>
          <w:szCs w:val="32"/>
        </w:rPr>
        <w:t xml:space="preserve">(«Слово про Ігорів похід»); </w:t>
      </w:r>
      <w:r w:rsidRPr="00695A49">
        <w:rPr>
          <w:rFonts w:ascii="Times New Roman" w:hAnsi="Times New Roman"/>
          <w:b/>
          <w:i/>
          <w:sz w:val="32"/>
          <w:szCs w:val="32"/>
        </w:rPr>
        <w:t>Блажен</w:t>
      </w:r>
      <w:r w:rsidRPr="00695A49">
        <w:rPr>
          <w:rFonts w:ascii="Times New Roman" w:hAnsi="Times New Roman"/>
          <w:i/>
          <w:sz w:val="32"/>
          <w:szCs w:val="32"/>
        </w:rPr>
        <w:t>, хто гордо кинув рідний край</w:t>
      </w:r>
      <w:r w:rsidR="003E79C4" w:rsidRPr="00695A49">
        <w:rPr>
          <w:rFonts w:ascii="Times New Roman" w:hAnsi="Times New Roman"/>
          <w:i/>
          <w:sz w:val="32"/>
          <w:szCs w:val="32"/>
        </w:rPr>
        <w:t xml:space="preserve"> </w:t>
      </w:r>
      <w:r w:rsidR="003E79C4" w:rsidRPr="00695A49">
        <w:rPr>
          <w:rFonts w:ascii="Times New Roman" w:hAnsi="Times New Roman"/>
          <w:sz w:val="32"/>
          <w:szCs w:val="32"/>
          <w:lang w:val="ru-RU"/>
        </w:rPr>
        <w:t>[</w:t>
      </w:r>
      <w:r w:rsidRPr="00695A49">
        <w:rPr>
          <w:rFonts w:ascii="Times New Roman" w:hAnsi="Times New Roman"/>
          <w:sz w:val="32"/>
          <w:szCs w:val="32"/>
        </w:rPr>
        <w:t>…</w:t>
      </w:r>
      <w:r w:rsidR="003E79C4" w:rsidRPr="00695A49">
        <w:rPr>
          <w:rFonts w:ascii="Times New Roman" w:hAnsi="Times New Roman"/>
          <w:sz w:val="32"/>
          <w:szCs w:val="32"/>
          <w:lang w:val="ru-RU"/>
        </w:rPr>
        <w:t>]</w:t>
      </w:r>
      <w:r w:rsidRPr="00695A49">
        <w:rPr>
          <w:rFonts w:ascii="Times New Roman" w:hAnsi="Times New Roman"/>
          <w:i/>
          <w:sz w:val="32"/>
          <w:szCs w:val="32"/>
        </w:rPr>
        <w:t xml:space="preserve"> Та тричі той </w:t>
      </w:r>
      <w:r w:rsidRPr="00695A49">
        <w:rPr>
          <w:rFonts w:ascii="Times New Roman" w:hAnsi="Times New Roman"/>
          <w:b/>
          <w:i/>
          <w:sz w:val="32"/>
          <w:szCs w:val="32"/>
        </w:rPr>
        <w:t>блажен</w:t>
      </w:r>
      <w:r w:rsidRPr="00695A49">
        <w:rPr>
          <w:rFonts w:ascii="Times New Roman" w:hAnsi="Times New Roman"/>
          <w:i/>
          <w:sz w:val="32"/>
          <w:szCs w:val="32"/>
        </w:rPr>
        <w:t xml:space="preserve">, який за чай </w:t>
      </w:r>
      <w:r w:rsidR="003E79C4" w:rsidRPr="00695A49">
        <w:rPr>
          <w:rFonts w:ascii="Times New Roman" w:hAnsi="Times New Roman"/>
          <w:i/>
          <w:sz w:val="32"/>
          <w:szCs w:val="32"/>
        </w:rPr>
        <w:t xml:space="preserve">І </w:t>
      </w:r>
      <w:r w:rsidRPr="00695A49">
        <w:rPr>
          <w:rFonts w:ascii="Times New Roman" w:hAnsi="Times New Roman"/>
          <w:i/>
          <w:sz w:val="32"/>
          <w:szCs w:val="32"/>
        </w:rPr>
        <w:t>хліб теж</w:t>
      </w:r>
      <w:r w:rsidR="003E79C4" w:rsidRPr="00695A49">
        <w:rPr>
          <w:rFonts w:ascii="Times New Roman" w:hAnsi="Times New Roman"/>
          <w:i/>
          <w:sz w:val="32"/>
          <w:szCs w:val="32"/>
        </w:rPr>
        <w:t xml:space="preserve"> не схотів себе продати… </w:t>
      </w:r>
      <w:r w:rsidRPr="00695A49">
        <w:rPr>
          <w:rFonts w:ascii="Times New Roman" w:hAnsi="Times New Roman"/>
          <w:sz w:val="32"/>
          <w:szCs w:val="32"/>
        </w:rPr>
        <w:t xml:space="preserve">(Ю. Клен); </w:t>
      </w:r>
      <w:r w:rsidR="005D5E0D" w:rsidRPr="00695A49">
        <w:rPr>
          <w:rFonts w:ascii="Times New Roman" w:hAnsi="Times New Roman"/>
          <w:i/>
          <w:color w:val="000000"/>
          <w:sz w:val="32"/>
          <w:szCs w:val="32"/>
          <w:shd w:val="clear" w:color="auto" w:fill="FFFFFF"/>
        </w:rPr>
        <w:t>Хай же ті вороги поніміють скоріш,</w:t>
      </w:r>
      <w:r w:rsidR="005D5E0D" w:rsidRPr="00695A49">
        <w:rPr>
          <w:rStyle w:val="apple-converted-space"/>
          <w:rFonts w:ascii="Times New Roman" w:hAnsi="Times New Roman"/>
          <w:i/>
          <w:color w:val="000000"/>
          <w:sz w:val="32"/>
          <w:szCs w:val="32"/>
          <w:shd w:val="clear" w:color="auto" w:fill="FFFFFF"/>
        </w:rPr>
        <w:t xml:space="preserve"> </w:t>
      </w:r>
      <w:r w:rsidR="005D5E0D" w:rsidRPr="00695A49">
        <w:rPr>
          <w:rFonts w:ascii="Times New Roman" w:hAnsi="Times New Roman"/>
          <w:i/>
          <w:color w:val="000000"/>
          <w:sz w:val="32"/>
          <w:szCs w:val="32"/>
          <w:shd w:val="clear" w:color="auto" w:fill="FFFFFF"/>
        </w:rPr>
        <w:t xml:space="preserve">Наша ж мова сія щогодини </w:t>
      </w:r>
      <w:r w:rsidR="005D5E0D" w:rsidRPr="00695A49">
        <w:rPr>
          <w:rFonts w:ascii="Times New Roman" w:hAnsi="Times New Roman"/>
          <w:b/>
          <w:i/>
          <w:color w:val="000000"/>
          <w:sz w:val="32"/>
          <w:szCs w:val="32"/>
          <w:shd w:val="clear" w:color="auto" w:fill="FFFFFF"/>
        </w:rPr>
        <w:t>ясніш</w:t>
      </w:r>
      <w:r w:rsidR="005D5E0D" w:rsidRPr="00695A49">
        <w:rPr>
          <w:rFonts w:ascii="Times New Roman" w:hAnsi="Times New Roman"/>
          <w:i/>
          <w:color w:val="000000"/>
          <w:sz w:val="32"/>
          <w:szCs w:val="32"/>
          <w:shd w:val="clear" w:color="auto" w:fill="FFFFFF"/>
        </w:rPr>
        <w:t>!</w:t>
      </w:r>
      <w:r w:rsidR="005D5E0D" w:rsidRPr="00695A49">
        <w:rPr>
          <w:rStyle w:val="apple-converted-space"/>
          <w:rFonts w:ascii="Times New Roman" w:hAnsi="Times New Roman"/>
          <w:i/>
          <w:color w:val="000000"/>
          <w:sz w:val="32"/>
          <w:szCs w:val="32"/>
          <w:shd w:val="clear" w:color="auto" w:fill="FFFFFF"/>
        </w:rPr>
        <w:t xml:space="preserve"> </w:t>
      </w:r>
      <w:r w:rsidR="005D5E0D" w:rsidRPr="00695A49">
        <w:rPr>
          <w:rStyle w:val="apple-converted-space"/>
          <w:rFonts w:ascii="Times New Roman" w:hAnsi="Times New Roman"/>
          <w:color w:val="000000"/>
          <w:sz w:val="32"/>
          <w:szCs w:val="32"/>
          <w:shd w:val="clear" w:color="auto" w:fill="FFFFFF"/>
        </w:rPr>
        <w:t>(В. Самійленко);</w:t>
      </w:r>
      <w:r w:rsidR="005D5E0D" w:rsidRPr="00695A49">
        <w:rPr>
          <w:rStyle w:val="apple-converted-space"/>
          <w:rFonts w:ascii="Times New Roman" w:hAnsi="Times New Roman"/>
          <w:i/>
          <w:color w:val="000000"/>
          <w:sz w:val="32"/>
          <w:szCs w:val="32"/>
          <w:shd w:val="clear" w:color="auto" w:fill="FFFFFF"/>
        </w:rPr>
        <w:t xml:space="preserve"> </w:t>
      </w:r>
      <w:r w:rsidRPr="00695A49">
        <w:rPr>
          <w:rFonts w:ascii="Times New Roman" w:hAnsi="Times New Roman"/>
          <w:i/>
          <w:sz w:val="32"/>
          <w:szCs w:val="32"/>
        </w:rPr>
        <w:t xml:space="preserve">До тебе, Україно, наша </w:t>
      </w:r>
      <w:r w:rsidRPr="00695A49">
        <w:rPr>
          <w:rFonts w:ascii="Times New Roman" w:hAnsi="Times New Roman"/>
          <w:b/>
          <w:i/>
          <w:sz w:val="32"/>
          <w:szCs w:val="32"/>
        </w:rPr>
        <w:t>бездольная</w:t>
      </w:r>
      <w:r w:rsidRPr="00695A49">
        <w:rPr>
          <w:rFonts w:ascii="Times New Roman" w:hAnsi="Times New Roman"/>
          <w:i/>
          <w:sz w:val="32"/>
          <w:szCs w:val="32"/>
        </w:rPr>
        <w:t xml:space="preserve"> мати, Струна моя перша озветься</w:t>
      </w:r>
      <w:r w:rsidRPr="00695A49">
        <w:rPr>
          <w:rFonts w:ascii="Times New Roman" w:hAnsi="Times New Roman"/>
          <w:sz w:val="32"/>
          <w:szCs w:val="32"/>
        </w:rPr>
        <w:t xml:space="preserve">; </w:t>
      </w:r>
      <w:r w:rsidRPr="00695A49">
        <w:rPr>
          <w:rFonts w:ascii="Times New Roman" w:hAnsi="Times New Roman"/>
          <w:b/>
          <w:i/>
          <w:sz w:val="32"/>
          <w:szCs w:val="32"/>
        </w:rPr>
        <w:t>Праведная</w:t>
      </w:r>
      <w:r w:rsidRPr="00695A49">
        <w:rPr>
          <w:rFonts w:ascii="Times New Roman" w:hAnsi="Times New Roman"/>
          <w:i/>
          <w:sz w:val="32"/>
          <w:szCs w:val="32"/>
        </w:rPr>
        <w:t xml:space="preserve"> душе! Прийми мою мову…</w:t>
      </w:r>
      <w:r w:rsidRPr="00695A49">
        <w:rPr>
          <w:rFonts w:ascii="Times New Roman" w:hAnsi="Times New Roman"/>
          <w:sz w:val="32"/>
          <w:szCs w:val="32"/>
        </w:rPr>
        <w:t xml:space="preserve"> (З тв. Т. Шевченка). У розмовному мовленні короткі прикметники (</w:t>
      </w:r>
      <w:r w:rsidRPr="00695A49">
        <w:rPr>
          <w:rFonts w:ascii="Times New Roman" w:hAnsi="Times New Roman"/>
          <w:i/>
          <w:iCs/>
          <w:sz w:val="32"/>
          <w:szCs w:val="32"/>
        </w:rPr>
        <w:t>варт</w:t>
      </w:r>
      <w:r w:rsidRPr="00695A49">
        <w:rPr>
          <w:rFonts w:ascii="Times New Roman" w:hAnsi="Times New Roman"/>
          <w:iCs/>
          <w:sz w:val="32"/>
          <w:szCs w:val="32"/>
        </w:rPr>
        <w:t>,</w:t>
      </w:r>
      <w:r w:rsidRPr="00695A49">
        <w:rPr>
          <w:rFonts w:ascii="Times New Roman" w:hAnsi="Times New Roman"/>
          <w:i/>
          <w:iCs/>
          <w:sz w:val="32"/>
          <w:szCs w:val="32"/>
        </w:rPr>
        <w:t xml:space="preserve"> винен</w:t>
      </w:r>
      <w:r w:rsidRPr="00695A49">
        <w:rPr>
          <w:rFonts w:ascii="Times New Roman" w:hAnsi="Times New Roman"/>
          <w:iCs/>
          <w:sz w:val="32"/>
          <w:szCs w:val="32"/>
        </w:rPr>
        <w:t>,</w:t>
      </w:r>
      <w:r w:rsidRPr="00695A49">
        <w:rPr>
          <w:rFonts w:ascii="Times New Roman" w:hAnsi="Times New Roman"/>
          <w:i/>
          <w:iCs/>
          <w:sz w:val="32"/>
          <w:szCs w:val="32"/>
        </w:rPr>
        <w:t xml:space="preserve"> готов</w:t>
      </w:r>
      <w:r w:rsidRPr="00695A49">
        <w:rPr>
          <w:rFonts w:ascii="Times New Roman" w:hAnsi="Times New Roman"/>
          <w:iCs/>
          <w:sz w:val="32"/>
          <w:szCs w:val="32"/>
        </w:rPr>
        <w:t>,</w:t>
      </w:r>
      <w:r w:rsidRPr="00695A49">
        <w:rPr>
          <w:rFonts w:ascii="Times New Roman" w:hAnsi="Times New Roman"/>
          <w:i/>
          <w:iCs/>
          <w:sz w:val="32"/>
          <w:szCs w:val="32"/>
        </w:rPr>
        <w:t xml:space="preserve"> згоден</w:t>
      </w:r>
      <w:r w:rsidRPr="00695A49">
        <w:rPr>
          <w:rFonts w:ascii="Times New Roman" w:hAnsi="Times New Roman"/>
          <w:iCs/>
          <w:sz w:val="32"/>
          <w:szCs w:val="32"/>
        </w:rPr>
        <w:t>,</w:t>
      </w:r>
      <w:r w:rsidRPr="00695A49">
        <w:rPr>
          <w:rFonts w:ascii="Times New Roman" w:hAnsi="Times New Roman"/>
          <w:i/>
          <w:iCs/>
          <w:sz w:val="32"/>
          <w:szCs w:val="32"/>
        </w:rPr>
        <w:t xml:space="preserve"> ладен</w:t>
      </w:r>
      <w:r w:rsidRPr="00695A49">
        <w:rPr>
          <w:rFonts w:ascii="Times New Roman" w:hAnsi="Times New Roman"/>
          <w:iCs/>
          <w:sz w:val="32"/>
          <w:szCs w:val="32"/>
        </w:rPr>
        <w:t>,</w:t>
      </w:r>
      <w:r w:rsidRPr="00695A49">
        <w:rPr>
          <w:rFonts w:ascii="Times New Roman" w:hAnsi="Times New Roman"/>
          <w:i/>
          <w:iCs/>
          <w:sz w:val="32"/>
          <w:szCs w:val="32"/>
        </w:rPr>
        <w:t xml:space="preserve"> повен</w:t>
      </w:r>
      <w:r w:rsidR="00C221FB" w:rsidRPr="00695A49">
        <w:rPr>
          <w:rFonts w:ascii="Times New Roman" w:hAnsi="Times New Roman"/>
          <w:iCs/>
          <w:sz w:val="32"/>
          <w:szCs w:val="32"/>
        </w:rPr>
        <w:t xml:space="preserve"> </w:t>
      </w:r>
      <w:r w:rsidRPr="00695A49">
        <w:rPr>
          <w:rFonts w:ascii="Times New Roman" w:hAnsi="Times New Roman"/>
          <w:sz w:val="32"/>
          <w:szCs w:val="32"/>
        </w:rPr>
        <w:t xml:space="preserve">і т. </w:t>
      </w:r>
      <w:r w:rsidR="003E79C4" w:rsidRPr="00695A49">
        <w:rPr>
          <w:rFonts w:ascii="Times New Roman" w:hAnsi="Times New Roman"/>
          <w:sz w:val="32"/>
          <w:szCs w:val="32"/>
        </w:rPr>
        <w:t>ін.) становлять не</w:t>
      </w:r>
      <w:r w:rsidRPr="00695A49">
        <w:rPr>
          <w:rFonts w:ascii="Times New Roman" w:hAnsi="Times New Roman"/>
          <w:sz w:val="32"/>
          <w:szCs w:val="32"/>
        </w:rPr>
        <w:t xml:space="preserve">чисельну групу слів; деякі з цих форм, поєднуючись із дієсловом </w:t>
      </w:r>
      <w:r w:rsidRPr="00695A49">
        <w:rPr>
          <w:rFonts w:ascii="Times New Roman" w:hAnsi="Times New Roman"/>
          <w:i/>
          <w:iCs/>
          <w:sz w:val="32"/>
          <w:szCs w:val="32"/>
        </w:rPr>
        <w:t>будь</w:t>
      </w:r>
      <w:r w:rsidRPr="00695A49">
        <w:rPr>
          <w:rFonts w:ascii="Times New Roman" w:hAnsi="Times New Roman"/>
          <w:iCs/>
          <w:sz w:val="32"/>
          <w:szCs w:val="32"/>
        </w:rPr>
        <w:t>,</w:t>
      </w:r>
      <w:r w:rsidRPr="00695A49">
        <w:rPr>
          <w:rFonts w:ascii="Times New Roman" w:hAnsi="Times New Roman"/>
          <w:i/>
          <w:iCs/>
          <w:sz w:val="32"/>
          <w:szCs w:val="32"/>
        </w:rPr>
        <w:t xml:space="preserve"> </w:t>
      </w:r>
      <w:r w:rsidRPr="00695A49">
        <w:rPr>
          <w:rFonts w:ascii="Times New Roman" w:hAnsi="Times New Roman"/>
          <w:sz w:val="32"/>
          <w:szCs w:val="32"/>
        </w:rPr>
        <w:t xml:space="preserve">утворюють експресивно забарвлені фразеологізми, на зразок </w:t>
      </w:r>
      <w:r w:rsidRPr="00695A49">
        <w:rPr>
          <w:rFonts w:ascii="Times New Roman" w:hAnsi="Times New Roman"/>
          <w:i/>
          <w:iCs/>
          <w:sz w:val="32"/>
          <w:szCs w:val="32"/>
        </w:rPr>
        <w:t>будь здоров</w:t>
      </w:r>
      <w:r w:rsidRPr="00695A49">
        <w:rPr>
          <w:rFonts w:ascii="Times New Roman" w:hAnsi="Times New Roman"/>
          <w:iCs/>
          <w:sz w:val="32"/>
          <w:szCs w:val="32"/>
        </w:rPr>
        <w:t>,</w:t>
      </w:r>
      <w:r w:rsidRPr="00695A49">
        <w:rPr>
          <w:rFonts w:ascii="Times New Roman" w:hAnsi="Times New Roman"/>
          <w:i/>
          <w:iCs/>
          <w:sz w:val="32"/>
          <w:szCs w:val="32"/>
        </w:rPr>
        <w:t xml:space="preserve"> будь певен</w:t>
      </w:r>
      <w:r w:rsidRPr="00695A49">
        <w:rPr>
          <w:rFonts w:ascii="Times New Roman" w:hAnsi="Times New Roman"/>
          <w:iCs/>
          <w:sz w:val="32"/>
          <w:szCs w:val="32"/>
        </w:rPr>
        <w:t xml:space="preserve"> тощо</w:t>
      </w:r>
      <w:r w:rsidRPr="00695A49">
        <w:rPr>
          <w:rFonts w:ascii="Times New Roman" w:hAnsi="Times New Roman"/>
          <w:i/>
          <w:iCs/>
          <w:sz w:val="32"/>
          <w:szCs w:val="32"/>
        </w:rPr>
        <w:t xml:space="preserve">. </w:t>
      </w:r>
      <w:r w:rsidRPr="00695A49">
        <w:rPr>
          <w:rFonts w:ascii="Times New Roman" w:hAnsi="Times New Roman"/>
          <w:sz w:val="32"/>
          <w:szCs w:val="32"/>
        </w:rPr>
        <w:t xml:space="preserve">Стилістично нейтральними є форми інфінітива на </w:t>
      </w:r>
      <w:r w:rsidRPr="00695A49">
        <w:rPr>
          <w:rFonts w:ascii="Times New Roman" w:hAnsi="Times New Roman"/>
          <w:i/>
          <w:sz w:val="32"/>
          <w:szCs w:val="32"/>
        </w:rPr>
        <w:t>-ти</w:t>
      </w:r>
      <w:r w:rsidRPr="00695A49">
        <w:rPr>
          <w:rFonts w:ascii="Times New Roman" w:hAnsi="Times New Roman"/>
          <w:sz w:val="32"/>
          <w:szCs w:val="32"/>
        </w:rPr>
        <w:t xml:space="preserve">, на противагу формам на </w:t>
      </w:r>
      <w:r w:rsidRPr="00695A49">
        <w:rPr>
          <w:rFonts w:ascii="Times New Roman" w:hAnsi="Times New Roman"/>
          <w:i/>
          <w:sz w:val="32"/>
          <w:szCs w:val="32"/>
        </w:rPr>
        <w:t>-ть</w:t>
      </w:r>
      <w:r w:rsidRPr="00695A49">
        <w:rPr>
          <w:rFonts w:ascii="Times New Roman" w:hAnsi="Times New Roman"/>
          <w:sz w:val="32"/>
          <w:szCs w:val="32"/>
        </w:rPr>
        <w:t xml:space="preserve">, що вживаються в розмовному мовленні, фольклорі, художній літературі (так звані </w:t>
      </w:r>
      <w:r w:rsidRPr="00695A49">
        <w:rPr>
          <w:rFonts w:ascii="Times New Roman" w:hAnsi="Times New Roman"/>
          <w:i/>
          <w:sz w:val="32"/>
          <w:szCs w:val="32"/>
        </w:rPr>
        <w:t>фонетико-морфологічні синоніми</w:t>
      </w:r>
      <w:r w:rsidRPr="00695A49">
        <w:rPr>
          <w:rFonts w:ascii="Times New Roman" w:hAnsi="Times New Roman"/>
          <w:sz w:val="32"/>
          <w:szCs w:val="32"/>
        </w:rPr>
        <w:t>,</w:t>
      </w:r>
      <w:r w:rsidRPr="00695A49">
        <w:rPr>
          <w:rFonts w:ascii="Times New Roman" w:hAnsi="Times New Roman"/>
          <w:i/>
          <w:sz w:val="32"/>
          <w:szCs w:val="32"/>
        </w:rPr>
        <w:t xml:space="preserve"> </w:t>
      </w:r>
      <w:r w:rsidRPr="00695A49">
        <w:rPr>
          <w:rFonts w:ascii="Times New Roman" w:hAnsi="Times New Roman"/>
          <w:sz w:val="32"/>
          <w:szCs w:val="32"/>
        </w:rPr>
        <w:t xml:space="preserve">які набувають </w:t>
      </w:r>
      <w:r w:rsidR="003E79C4" w:rsidRPr="00695A49">
        <w:rPr>
          <w:rFonts w:ascii="Times New Roman" w:hAnsi="Times New Roman"/>
          <w:sz w:val="32"/>
          <w:szCs w:val="32"/>
        </w:rPr>
        <w:t>рис функціонально-стилістичного розрізн</w:t>
      </w:r>
      <w:r w:rsidRPr="00695A49">
        <w:rPr>
          <w:rFonts w:ascii="Times New Roman" w:hAnsi="Times New Roman"/>
          <w:sz w:val="32"/>
          <w:szCs w:val="32"/>
        </w:rPr>
        <w:t xml:space="preserve">ення). Дієслівні паралелі, подібно до прикметникових, ампліфікуються, чергуються у певному контексті, підсилюючи експресивність художнього мовлення. </w:t>
      </w:r>
      <w:r w:rsidRPr="00695A49">
        <w:rPr>
          <w:rFonts w:ascii="Times New Roman" w:hAnsi="Times New Roman"/>
          <w:sz w:val="32"/>
          <w:szCs w:val="32"/>
        </w:rPr>
        <w:lastRenderedPageBreak/>
        <w:t xml:space="preserve">Наприклад: </w:t>
      </w:r>
      <w:r w:rsidRPr="00695A49">
        <w:rPr>
          <w:rFonts w:ascii="Times New Roman" w:hAnsi="Times New Roman"/>
          <w:i/>
          <w:sz w:val="32"/>
          <w:szCs w:val="32"/>
        </w:rPr>
        <w:t>Я хотів би</w:t>
      </w:r>
      <w:r w:rsidR="00E1669E">
        <w:rPr>
          <w:rFonts w:ascii="Times New Roman" w:hAnsi="Times New Roman"/>
          <w:i/>
          <w:sz w:val="32"/>
          <w:szCs w:val="32"/>
        </w:rPr>
        <w:t>,</w:t>
      </w:r>
      <w:r w:rsidRPr="00695A49">
        <w:rPr>
          <w:rFonts w:ascii="Times New Roman" w:hAnsi="Times New Roman"/>
          <w:i/>
          <w:sz w:val="32"/>
          <w:szCs w:val="32"/>
        </w:rPr>
        <w:t xml:space="preserve"> як ти</w:t>
      </w:r>
      <w:r w:rsidR="00E1669E">
        <w:rPr>
          <w:rFonts w:ascii="Times New Roman" w:hAnsi="Times New Roman"/>
          <w:i/>
          <w:sz w:val="32"/>
          <w:szCs w:val="32"/>
        </w:rPr>
        <w:t>,</w:t>
      </w:r>
      <w:r w:rsidRPr="00695A49">
        <w:rPr>
          <w:rFonts w:ascii="Times New Roman" w:hAnsi="Times New Roman"/>
          <w:i/>
          <w:sz w:val="32"/>
          <w:szCs w:val="32"/>
        </w:rPr>
        <w:t xml:space="preserve"> </w:t>
      </w:r>
      <w:r w:rsidRPr="00695A49">
        <w:rPr>
          <w:rFonts w:ascii="Times New Roman" w:hAnsi="Times New Roman"/>
          <w:b/>
          <w:i/>
          <w:sz w:val="32"/>
          <w:szCs w:val="32"/>
        </w:rPr>
        <w:t>прожити</w:t>
      </w:r>
      <w:r w:rsidRPr="00695A49">
        <w:rPr>
          <w:rFonts w:ascii="Times New Roman" w:hAnsi="Times New Roman"/>
          <w:i/>
          <w:sz w:val="32"/>
          <w:szCs w:val="32"/>
        </w:rPr>
        <w:t xml:space="preserve">, Щоб </w:t>
      </w:r>
      <w:r w:rsidRPr="00695A49">
        <w:rPr>
          <w:rFonts w:ascii="Times New Roman" w:hAnsi="Times New Roman"/>
          <w:b/>
          <w:i/>
          <w:sz w:val="32"/>
          <w:szCs w:val="32"/>
        </w:rPr>
        <w:t>не</w:t>
      </w:r>
      <w:r w:rsidRPr="00695A49">
        <w:rPr>
          <w:rFonts w:ascii="Times New Roman" w:hAnsi="Times New Roman"/>
          <w:i/>
          <w:sz w:val="32"/>
          <w:szCs w:val="32"/>
        </w:rPr>
        <w:t xml:space="preserve"> </w:t>
      </w:r>
      <w:r w:rsidRPr="00695A49">
        <w:rPr>
          <w:rFonts w:ascii="Times New Roman" w:hAnsi="Times New Roman"/>
          <w:b/>
          <w:i/>
          <w:sz w:val="32"/>
          <w:szCs w:val="32"/>
        </w:rPr>
        <w:t>тліти</w:t>
      </w:r>
      <w:r w:rsidRPr="00695A49">
        <w:rPr>
          <w:rFonts w:ascii="Times New Roman" w:hAnsi="Times New Roman"/>
          <w:i/>
          <w:sz w:val="32"/>
          <w:szCs w:val="32"/>
        </w:rPr>
        <w:t xml:space="preserve">, а завжди </w:t>
      </w:r>
      <w:r w:rsidRPr="00695A49">
        <w:rPr>
          <w:rFonts w:ascii="Times New Roman" w:hAnsi="Times New Roman"/>
          <w:b/>
          <w:i/>
          <w:sz w:val="32"/>
          <w:szCs w:val="32"/>
        </w:rPr>
        <w:t>горіть</w:t>
      </w:r>
      <w:r w:rsidRPr="00695A49">
        <w:rPr>
          <w:rFonts w:ascii="Times New Roman" w:hAnsi="Times New Roman"/>
          <w:i/>
          <w:sz w:val="32"/>
          <w:szCs w:val="32"/>
        </w:rPr>
        <w:t xml:space="preserve">, Щоб </w:t>
      </w:r>
      <w:r w:rsidRPr="00695A49">
        <w:rPr>
          <w:rFonts w:ascii="Times New Roman" w:hAnsi="Times New Roman"/>
          <w:b/>
          <w:i/>
          <w:sz w:val="32"/>
          <w:szCs w:val="32"/>
        </w:rPr>
        <w:t>уміти</w:t>
      </w:r>
      <w:r w:rsidRPr="00695A49">
        <w:rPr>
          <w:rFonts w:ascii="Times New Roman" w:hAnsi="Times New Roman"/>
          <w:i/>
          <w:sz w:val="32"/>
          <w:szCs w:val="32"/>
        </w:rPr>
        <w:t>, як ти</w:t>
      </w:r>
      <w:r w:rsidR="00E1669E">
        <w:rPr>
          <w:rFonts w:ascii="Times New Roman" w:hAnsi="Times New Roman"/>
          <w:i/>
          <w:sz w:val="32"/>
          <w:szCs w:val="32"/>
        </w:rPr>
        <w:t>,</w:t>
      </w:r>
      <w:r w:rsidRPr="00695A49">
        <w:rPr>
          <w:rFonts w:ascii="Times New Roman" w:hAnsi="Times New Roman"/>
          <w:i/>
          <w:sz w:val="32"/>
          <w:szCs w:val="32"/>
        </w:rPr>
        <w:t xml:space="preserve"> </w:t>
      </w:r>
      <w:r w:rsidRPr="00695A49">
        <w:rPr>
          <w:rFonts w:ascii="Times New Roman" w:hAnsi="Times New Roman"/>
          <w:b/>
          <w:i/>
          <w:sz w:val="32"/>
          <w:szCs w:val="32"/>
        </w:rPr>
        <w:t>любити</w:t>
      </w:r>
      <w:r w:rsidRPr="00695A49">
        <w:rPr>
          <w:rFonts w:ascii="Times New Roman" w:hAnsi="Times New Roman"/>
          <w:i/>
          <w:sz w:val="32"/>
          <w:szCs w:val="32"/>
        </w:rPr>
        <w:t xml:space="preserve">, </w:t>
      </w:r>
      <w:r w:rsidRPr="00695A49">
        <w:rPr>
          <w:rFonts w:ascii="Times New Roman" w:hAnsi="Times New Roman"/>
          <w:b/>
          <w:i/>
          <w:sz w:val="32"/>
          <w:szCs w:val="32"/>
        </w:rPr>
        <w:t>ненавидіть</w:t>
      </w:r>
      <w:r w:rsidRPr="00695A49">
        <w:rPr>
          <w:rFonts w:ascii="Times New Roman" w:hAnsi="Times New Roman"/>
          <w:i/>
          <w:sz w:val="32"/>
          <w:szCs w:val="32"/>
        </w:rPr>
        <w:t>, як ти</w:t>
      </w:r>
      <w:r w:rsidR="00E1669E">
        <w:rPr>
          <w:rFonts w:ascii="Times New Roman" w:hAnsi="Times New Roman"/>
          <w:i/>
          <w:sz w:val="32"/>
          <w:szCs w:val="32"/>
        </w:rPr>
        <w:t>,</w:t>
      </w:r>
      <w:r w:rsidRPr="00695A49">
        <w:rPr>
          <w:rFonts w:ascii="Times New Roman" w:hAnsi="Times New Roman"/>
          <w:i/>
          <w:sz w:val="32"/>
          <w:szCs w:val="32"/>
        </w:rPr>
        <w:t xml:space="preserve"> </w:t>
      </w:r>
      <w:r w:rsidRPr="00695A49">
        <w:rPr>
          <w:rFonts w:ascii="Times New Roman" w:hAnsi="Times New Roman"/>
          <w:b/>
          <w:i/>
          <w:sz w:val="32"/>
          <w:szCs w:val="32"/>
        </w:rPr>
        <w:t>уміть</w:t>
      </w:r>
      <w:r w:rsidRPr="00695A49">
        <w:rPr>
          <w:rFonts w:ascii="Times New Roman" w:hAnsi="Times New Roman"/>
          <w:sz w:val="32"/>
          <w:szCs w:val="32"/>
        </w:rPr>
        <w:t xml:space="preserve"> (В. Симоненко). До того ж інфінітивні форми на </w:t>
      </w:r>
      <w:r w:rsidRPr="00695A49">
        <w:rPr>
          <w:rFonts w:ascii="Times New Roman" w:hAnsi="Times New Roman"/>
          <w:i/>
          <w:sz w:val="32"/>
          <w:szCs w:val="32"/>
        </w:rPr>
        <w:t xml:space="preserve">-ть </w:t>
      </w:r>
      <w:r w:rsidRPr="00695A49">
        <w:rPr>
          <w:rFonts w:ascii="Times New Roman" w:hAnsi="Times New Roman"/>
          <w:sz w:val="32"/>
          <w:szCs w:val="32"/>
        </w:rPr>
        <w:t>(</w:t>
      </w:r>
      <w:r w:rsidRPr="00695A49">
        <w:rPr>
          <w:rFonts w:ascii="Times New Roman" w:hAnsi="Times New Roman"/>
          <w:i/>
          <w:sz w:val="32"/>
          <w:szCs w:val="32"/>
        </w:rPr>
        <w:t>любить</w:t>
      </w:r>
      <w:r w:rsidRPr="00695A49">
        <w:rPr>
          <w:rFonts w:ascii="Times New Roman" w:hAnsi="Times New Roman"/>
          <w:sz w:val="32"/>
          <w:szCs w:val="32"/>
        </w:rPr>
        <w:t xml:space="preserve">, </w:t>
      </w:r>
      <w:r w:rsidRPr="00695A49">
        <w:rPr>
          <w:rFonts w:ascii="Times New Roman" w:hAnsi="Times New Roman"/>
          <w:i/>
          <w:sz w:val="32"/>
          <w:szCs w:val="32"/>
        </w:rPr>
        <w:t>думать</w:t>
      </w:r>
      <w:r w:rsidRPr="00695A49">
        <w:rPr>
          <w:rFonts w:ascii="Times New Roman" w:hAnsi="Times New Roman"/>
          <w:sz w:val="32"/>
          <w:szCs w:val="32"/>
        </w:rPr>
        <w:t>) та неповні (</w:t>
      </w:r>
      <w:r w:rsidRPr="00695A49">
        <w:rPr>
          <w:rFonts w:ascii="Times New Roman" w:hAnsi="Times New Roman"/>
          <w:i/>
          <w:sz w:val="32"/>
          <w:szCs w:val="32"/>
        </w:rPr>
        <w:t>зна</w:t>
      </w:r>
      <w:r w:rsidRPr="00695A49">
        <w:rPr>
          <w:rFonts w:ascii="Times New Roman" w:hAnsi="Times New Roman"/>
          <w:sz w:val="32"/>
          <w:szCs w:val="32"/>
        </w:rPr>
        <w:t xml:space="preserve">, </w:t>
      </w:r>
      <w:r w:rsidRPr="00695A49">
        <w:rPr>
          <w:rFonts w:ascii="Times New Roman" w:hAnsi="Times New Roman"/>
          <w:i/>
          <w:sz w:val="32"/>
          <w:szCs w:val="32"/>
        </w:rPr>
        <w:t>пита</w:t>
      </w:r>
      <w:r w:rsidRPr="00695A49">
        <w:rPr>
          <w:rFonts w:ascii="Times New Roman" w:hAnsi="Times New Roman"/>
          <w:sz w:val="32"/>
          <w:szCs w:val="32"/>
        </w:rPr>
        <w:t xml:space="preserve">) слугують засобом відтворення уснорозмовного колориту, на зразок: </w:t>
      </w:r>
      <w:r w:rsidRPr="00695A49">
        <w:rPr>
          <w:rFonts w:ascii="Times New Roman" w:hAnsi="Times New Roman"/>
          <w:i/>
          <w:sz w:val="32"/>
          <w:szCs w:val="32"/>
        </w:rPr>
        <w:t xml:space="preserve">Як мені не </w:t>
      </w:r>
      <w:r w:rsidRPr="00695A49">
        <w:rPr>
          <w:rFonts w:ascii="Times New Roman" w:hAnsi="Times New Roman"/>
          <w:b/>
          <w:i/>
          <w:sz w:val="32"/>
          <w:szCs w:val="32"/>
        </w:rPr>
        <w:t>плакать</w:t>
      </w:r>
      <w:r w:rsidRPr="00695A49">
        <w:rPr>
          <w:rFonts w:ascii="Times New Roman" w:hAnsi="Times New Roman"/>
          <w:i/>
          <w:sz w:val="32"/>
          <w:szCs w:val="32"/>
        </w:rPr>
        <w:t xml:space="preserve">, як не </w:t>
      </w:r>
      <w:r w:rsidRPr="00695A49">
        <w:rPr>
          <w:rFonts w:ascii="Times New Roman" w:hAnsi="Times New Roman"/>
          <w:b/>
          <w:i/>
          <w:sz w:val="32"/>
          <w:szCs w:val="32"/>
        </w:rPr>
        <w:t>журиться</w:t>
      </w:r>
      <w:r w:rsidRPr="00695A49">
        <w:rPr>
          <w:rFonts w:ascii="Times New Roman" w:hAnsi="Times New Roman"/>
          <w:sz w:val="32"/>
          <w:szCs w:val="32"/>
        </w:rPr>
        <w:t xml:space="preserve"> (Н. тв.); </w:t>
      </w:r>
      <w:r w:rsidRPr="00695A49">
        <w:rPr>
          <w:rFonts w:ascii="Times New Roman" w:hAnsi="Times New Roman"/>
          <w:i/>
          <w:sz w:val="32"/>
          <w:szCs w:val="32"/>
        </w:rPr>
        <w:t xml:space="preserve">А якби почули, що він одинокий, </w:t>
      </w:r>
      <w:r w:rsidRPr="00695A49">
        <w:rPr>
          <w:rFonts w:ascii="Times New Roman" w:hAnsi="Times New Roman"/>
          <w:b/>
          <w:i/>
          <w:sz w:val="32"/>
          <w:szCs w:val="32"/>
        </w:rPr>
        <w:t>Співа</w:t>
      </w:r>
      <w:r w:rsidRPr="00695A49">
        <w:rPr>
          <w:rFonts w:ascii="Times New Roman" w:hAnsi="Times New Roman"/>
          <w:i/>
          <w:sz w:val="32"/>
          <w:szCs w:val="32"/>
        </w:rPr>
        <w:t xml:space="preserve"> на могилі, з морем </w:t>
      </w:r>
      <w:r w:rsidRPr="00695A49">
        <w:rPr>
          <w:rFonts w:ascii="Times New Roman" w:hAnsi="Times New Roman"/>
          <w:b/>
          <w:i/>
          <w:sz w:val="32"/>
          <w:szCs w:val="32"/>
        </w:rPr>
        <w:t>розмовля</w:t>
      </w:r>
      <w:r w:rsidRPr="00695A49">
        <w:rPr>
          <w:rFonts w:ascii="Times New Roman" w:hAnsi="Times New Roman"/>
          <w:i/>
          <w:sz w:val="32"/>
          <w:szCs w:val="32"/>
        </w:rPr>
        <w:t>…</w:t>
      </w:r>
      <w:r w:rsidRPr="00695A49">
        <w:rPr>
          <w:rFonts w:ascii="Times New Roman" w:hAnsi="Times New Roman"/>
          <w:sz w:val="32"/>
          <w:szCs w:val="32"/>
        </w:rPr>
        <w:t xml:space="preserve"> (Т. Шевченко);</w:t>
      </w:r>
      <w:r w:rsidRPr="00695A49">
        <w:rPr>
          <w:rFonts w:ascii="Times New Roman" w:hAnsi="Times New Roman"/>
          <w:i/>
          <w:sz w:val="32"/>
          <w:szCs w:val="32"/>
        </w:rPr>
        <w:t xml:space="preserve"> Задума і робота Широкий ставить стіл і </w:t>
      </w:r>
      <w:r w:rsidRPr="00695A49">
        <w:rPr>
          <w:rFonts w:ascii="Times New Roman" w:hAnsi="Times New Roman"/>
          <w:b/>
          <w:i/>
          <w:sz w:val="32"/>
          <w:szCs w:val="32"/>
        </w:rPr>
        <w:t>відчиня</w:t>
      </w:r>
      <w:r w:rsidRPr="00695A49">
        <w:rPr>
          <w:rFonts w:ascii="Times New Roman" w:hAnsi="Times New Roman"/>
          <w:i/>
          <w:sz w:val="32"/>
          <w:szCs w:val="32"/>
        </w:rPr>
        <w:t xml:space="preserve"> ворота Людському березню…</w:t>
      </w:r>
      <w:r w:rsidRPr="00695A49">
        <w:rPr>
          <w:rFonts w:ascii="Times New Roman" w:hAnsi="Times New Roman"/>
          <w:sz w:val="32"/>
          <w:szCs w:val="32"/>
        </w:rPr>
        <w:t xml:space="preserve"> (А. Малишко). </w:t>
      </w:r>
    </w:p>
    <w:p w:rsidR="00736D8B" w:rsidRPr="00695A49" w:rsidRDefault="00736D8B" w:rsidP="00F64494">
      <w:pPr>
        <w:pStyle w:val="Default"/>
        <w:ind w:firstLine="709"/>
        <w:jc w:val="both"/>
        <w:rPr>
          <w:rFonts w:ascii="Times New Roman" w:eastAsia="Times New Roman" w:hAnsi="Times New Roman" w:cs="Times New Roman"/>
          <w:b/>
          <w:bCs/>
          <w:sz w:val="32"/>
          <w:szCs w:val="32"/>
          <w:lang w:eastAsia="uk-UA"/>
        </w:rPr>
      </w:pPr>
      <w:r w:rsidRPr="00695A49">
        <w:rPr>
          <w:rFonts w:ascii="Times New Roman" w:eastAsia="Times New Roman" w:hAnsi="Times New Roman" w:cs="Times New Roman"/>
          <w:b/>
          <w:bCs/>
          <w:sz w:val="32"/>
          <w:szCs w:val="32"/>
          <w:lang w:eastAsia="uk-UA"/>
        </w:rPr>
        <w:t>Паралінгвістика</w:t>
      </w:r>
      <w:r w:rsidRPr="00695A49">
        <w:rPr>
          <w:rFonts w:ascii="Times New Roman" w:eastAsia="Times New Roman" w:hAnsi="Times New Roman" w:cs="Times New Roman"/>
          <w:bCs/>
          <w:sz w:val="32"/>
          <w:szCs w:val="32"/>
          <w:lang w:eastAsia="uk-UA"/>
        </w:rPr>
        <w:t xml:space="preserve"> </w:t>
      </w:r>
      <w:r w:rsidRPr="00695A49">
        <w:rPr>
          <w:rFonts w:ascii="Times New Roman" w:eastAsia="Times New Roman" w:hAnsi="Times New Roman" w:cs="Times New Roman"/>
          <w:sz w:val="32"/>
          <w:szCs w:val="32"/>
          <w:lang w:eastAsia="uk-UA"/>
        </w:rPr>
        <w:t>– розділ мовознавства,</w:t>
      </w:r>
      <w:r w:rsidR="004741AE"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sz w:val="32"/>
          <w:szCs w:val="32"/>
          <w:lang w:eastAsia="uk-UA"/>
        </w:rPr>
        <w:t xml:space="preserve">який вивчає </w:t>
      </w:r>
      <w:r w:rsidR="00C63D3B">
        <w:rPr>
          <w:rFonts w:ascii="Times New Roman" w:eastAsia="Times New Roman" w:hAnsi="Times New Roman" w:cs="Times New Roman"/>
          <w:sz w:val="32"/>
          <w:szCs w:val="32"/>
          <w:lang w:eastAsia="uk-UA"/>
        </w:rPr>
        <w:t xml:space="preserve">супровідні для вербального мовлення </w:t>
      </w:r>
      <w:r w:rsidR="00737E01">
        <w:rPr>
          <w:rFonts w:ascii="Times New Roman" w:eastAsia="Times New Roman" w:hAnsi="Times New Roman" w:cs="Times New Roman"/>
          <w:sz w:val="32"/>
          <w:szCs w:val="32"/>
          <w:lang w:eastAsia="uk-UA"/>
        </w:rPr>
        <w:t>знакові</w:t>
      </w:r>
      <w:r w:rsidR="00C63D3B">
        <w:rPr>
          <w:rFonts w:ascii="Times New Roman" w:eastAsia="Times New Roman" w:hAnsi="Times New Roman" w:cs="Times New Roman"/>
          <w:sz w:val="32"/>
          <w:szCs w:val="32"/>
          <w:lang w:eastAsia="uk-UA"/>
        </w:rPr>
        <w:t xml:space="preserve"> засоби в аспектах їх типології, семіотичної природи, функцій, походження, зв’язку з вербальними засобами мовлення.</w:t>
      </w:r>
      <w:r w:rsidR="004741AE" w:rsidRPr="00695A49">
        <w:rPr>
          <w:rFonts w:ascii="Times New Roman" w:eastAsia="Times New Roman" w:hAnsi="Times New Roman" w:cs="Times New Roman"/>
          <w:sz w:val="32"/>
          <w:szCs w:val="32"/>
          <w:lang w:eastAsia="uk-UA"/>
        </w:rPr>
        <w:t xml:space="preserve"> </w:t>
      </w:r>
      <w:r w:rsidR="00737E01">
        <w:rPr>
          <w:rFonts w:ascii="Times New Roman" w:eastAsia="Times New Roman" w:hAnsi="Times New Roman" w:cs="Times New Roman"/>
          <w:sz w:val="32"/>
          <w:szCs w:val="32"/>
          <w:lang w:eastAsia="uk-UA"/>
        </w:rPr>
        <w:t xml:space="preserve">Це </w:t>
      </w:r>
      <w:r w:rsidRPr="00695A49">
        <w:rPr>
          <w:rFonts w:ascii="Times New Roman" w:eastAsia="Times New Roman" w:hAnsi="Times New Roman" w:cs="Times New Roman"/>
          <w:sz w:val="32"/>
          <w:szCs w:val="32"/>
          <w:lang w:eastAsia="uk-UA"/>
        </w:rPr>
        <w:t>гучність,</w:t>
      </w:r>
      <w:r w:rsidR="004741AE"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sz w:val="32"/>
          <w:szCs w:val="32"/>
          <w:lang w:eastAsia="uk-UA"/>
        </w:rPr>
        <w:t>діапазон модуляції голосу,</w:t>
      </w:r>
      <w:r w:rsidR="004741AE"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sz w:val="32"/>
          <w:szCs w:val="32"/>
          <w:lang w:eastAsia="uk-UA"/>
        </w:rPr>
        <w:t>специфічне емоційно-експресивне забарвлення тощо, а</w:t>
      </w:r>
      <w:r w:rsidR="004741AE"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sz w:val="32"/>
          <w:szCs w:val="32"/>
          <w:lang w:eastAsia="uk-UA"/>
        </w:rPr>
        <w:t>також</w:t>
      </w:r>
      <w:r w:rsidR="004741AE"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sz w:val="32"/>
          <w:szCs w:val="32"/>
          <w:lang w:eastAsia="uk-UA"/>
        </w:rPr>
        <w:t>жести,</w:t>
      </w:r>
      <w:r w:rsidR="004741AE" w:rsidRPr="00695A49">
        <w:rPr>
          <w:rFonts w:ascii="Times New Roman" w:eastAsia="Times New Roman" w:hAnsi="Times New Roman" w:cs="Times New Roman"/>
          <w:sz w:val="32"/>
          <w:szCs w:val="32"/>
          <w:lang w:eastAsia="uk-UA"/>
        </w:rPr>
        <w:t xml:space="preserve"> </w:t>
      </w:r>
      <w:r w:rsidR="00737E01">
        <w:rPr>
          <w:rFonts w:ascii="Times New Roman" w:eastAsia="Times New Roman" w:hAnsi="Times New Roman" w:cs="Times New Roman"/>
          <w:sz w:val="32"/>
          <w:szCs w:val="32"/>
          <w:lang w:eastAsia="uk-UA"/>
        </w:rPr>
        <w:t>міміка</w:t>
      </w:r>
      <w:r w:rsidRPr="00695A49">
        <w:rPr>
          <w:rFonts w:ascii="Times New Roman" w:eastAsia="Times New Roman" w:hAnsi="Times New Roman" w:cs="Times New Roman"/>
          <w:sz w:val="32"/>
          <w:szCs w:val="32"/>
          <w:lang w:eastAsia="uk-UA"/>
        </w:rPr>
        <w:t>,</w:t>
      </w:r>
      <w:r w:rsidR="004741AE" w:rsidRPr="00695A49">
        <w:rPr>
          <w:rFonts w:ascii="Times New Roman" w:eastAsia="Times New Roman" w:hAnsi="Times New Roman" w:cs="Times New Roman"/>
          <w:sz w:val="32"/>
          <w:szCs w:val="32"/>
          <w:lang w:eastAsia="uk-UA"/>
        </w:rPr>
        <w:t xml:space="preserve"> </w:t>
      </w:r>
      <w:r w:rsidR="00737E01">
        <w:rPr>
          <w:rFonts w:ascii="Times New Roman" w:eastAsia="Times New Roman" w:hAnsi="Times New Roman" w:cs="Times New Roman"/>
          <w:sz w:val="32"/>
          <w:szCs w:val="32"/>
          <w:lang w:eastAsia="uk-UA"/>
        </w:rPr>
        <w:t>ситуація</w:t>
      </w:r>
      <w:r w:rsidRPr="00695A49">
        <w:rPr>
          <w:rFonts w:ascii="Times New Roman" w:eastAsia="Times New Roman" w:hAnsi="Times New Roman" w:cs="Times New Roman"/>
          <w:sz w:val="32"/>
          <w:szCs w:val="32"/>
          <w:lang w:eastAsia="uk-UA"/>
        </w:rPr>
        <w:t xml:space="preserve"> мовлення та інші фактори, що</w:t>
      </w:r>
      <w:r w:rsidR="004741AE"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sz w:val="32"/>
          <w:szCs w:val="32"/>
          <w:lang w:eastAsia="uk-UA"/>
        </w:rPr>
        <w:t xml:space="preserve">беруть участь у </w:t>
      </w:r>
      <w:r w:rsidR="004741AE" w:rsidRPr="00695A49">
        <w:rPr>
          <w:rFonts w:ascii="Times New Roman" w:eastAsia="Times New Roman" w:hAnsi="Times New Roman" w:cs="Times New Roman"/>
          <w:sz w:val="32"/>
          <w:szCs w:val="32"/>
          <w:lang w:eastAsia="uk-UA"/>
        </w:rPr>
        <w:t>передачі інформації. Ці засоби</w:t>
      </w:r>
      <w:r w:rsidR="00C221FB" w:rsidRPr="00695A49">
        <w:rPr>
          <w:rFonts w:ascii="Times New Roman" w:eastAsia="Times New Roman" w:hAnsi="Times New Roman" w:cs="Times New Roman"/>
          <w:sz w:val="32"/>
          <w:szCs w:val="32"/>
          <w:lang w:eastAsia="uk-UA"/>
        </w:rPr>
        <w:t xml:space="preserve"> </w:t>
      </w:r>
      <w:r w:rsidR="004741AE" w:rsidRPr="00695A49">
        <w:rPr>
          <w:rFonts w:ascii="Times New Roman" w:eastAsia="Times New Roman" w:hAnsi="Times New Roman" w:cs="Times New Roman"/>
          <w:sz w:val="32"/>
          <w:szCs w:val="32"/>
          <w:lang w:eastAsia="uk-UA"/>
        </w:rPr>
        <w:t>не належать до мови, утворюючи знакові системи допоміжного значення.</w:t>
      </w:r>
      <w:r w:rsidR="00C63D3B">
        <w:rPr>
          <w:rFonts w:ascii="Times New Roman" w:eastAsia="Times New Roman" w:hAnsi="Times New Roman" w:cs="Times New Roman"/>
          <w:sz w:val="32"/>
          <w:szCs w:val="32"/>
          <w:lang w:eastAsia="uk-UA"/>
        </w:rPr>
        <w:t xml:space="preserve"> Див. також: </w:t>
      </w:r>
      <w:r w:rsidR="00C63D3B" w:rsidRPr="00C63D3B">
        <w:rPr>
          <w:rFonts w:ascii="Times New Roman" w:eastAsia="Times New Roman" w:hAnsi="Times New Roman" w:cs="Times New Roman"/>
          <w:i/>
          <w:sz w:val="32"/>
          <w:szCs w:val="32"/>
          <w:lang w:eastAsia="uk-UA"/>
        </w:rPr>
        <w:t>невербальні засоби спілкування</w:t>
      </w:r>
      <w:r w:rsidR="00C63D3B">
        <w:rPr>
          <w:rFonts w:ascii="Times New Roman" w:eastAsia="Times New Roman" w:hAnsi="Times New Roman" w:cs="Times New Roman"/>
          <w:sz w:val="32"/>
          <w:szCs w:val="32"/>
          <w:lang w:eastAsia="uk-UA"/>
        </w:rPr>
        <w:t>.</w:t>
      </w:r>
    </w:p>
    <w:p w:rsidR="00DE469F" w:rsidRPr="00DE469F" w:rsidRDefault="00DE469F" w:rsidP="00F64494">
      <w:pPr>
        <w:pStyle w:val="Default"/>
        <w:ind w:firstLine="709"/>
        <w:jc w:val="both"/>
        <w:rPr>
          <w:rFonts w:ascii="Times New Roman" w:eastAsia="Times New Roman" w:hAnsi="Times New Roman" w:cs="Times New Roman"/>
          <w:bCs/>
          <w:sz w:val="32"/>
          <w:szCs w:val="32"/>
          <w:lang w:eastAsia="uk-UA"/>
        </w:rPr>
      </w:pPr>
      <w:r>
        <w:rPr>
          <w:rFonts w:ascii="Times New Roman" w:eastAsia="Times New Roman" w:hAnsi="Times New Roman" w:cs="Times New Roman"/>
          <w:b/>
          <w:bCs/>
          <w:sz w:val="32"/>
          <w:szCs w:val="32"/>
          <w:lang w:eastAsia="uk-UA"/>
        </w:rPr>
        <w:t>Паремії</w:t>
      </w:r>
      <w:r w:rsidRPr="00DE469F">
        <w:rPr>
          <w:rFonts w:ascii="Times New Roman" w:eastAsia="Times New Roman" w:hAnsi="Times New Roman" w:cs="Times New Roman"/>
          <w:bCs/>
          <w:sz w:val="32"/>
          <w:szCs w:val="32"/>
          <w:lang w:eastAsia="uk-UA"/>
        </w:rPr>
        <w:t xml:space="preserve"> </w:t>
      </w:r>
      <w:r>
        <w:rPr>
          <w:rFonts w:ascii="Times New Roman" w:eastAsia="Times New Roman" w:hAnsi="Times New Roman" w:cs="Times New Roman"/>
          <w:bCs/>
          <w:sz w:val="32"/>
          <w:szCs w:val="32"/>
          <w:lang w:eastAsia="uk-UA"/>
        </w:rPr>
        <w:t>–</w:t>
      </w:r>
      <w:r>
        <w:rPr>
          <w:rFonts w:ascii="Times New Roman" w:eastAsia="Times New Roman" w:hAnsi="Times New Roman" w:cs="Times New Roman"/>
          <w:b/>
          <w:bCs/>
          <w:sz w:val="32"/>
          <w:szCs w:val="32"/>
          <w:lang w:eastAsia="uk-UA"/>
        </w:rPr>
        <w:t xml:space="preserve"> </w:t>
      </w:r>
      <w:r w:rsidRPr="00DE469F">
        <w:rPr>
          <w:rFonts w:ascii="Times New Roman" w:eastAsia="Times New Roman" w:hAnsi="Times New Roman" w:cs="Times New Roman"/>
          <w:bCs/>
          <w:sz w:val="32"/>
          <w:szCs w:val="32"/>
          <w:lang w:eastAsia="uk-UA"/>
        </w:rPr>
        <w:t xml:space="preserve">стійкі відтворювані, культурно марковані одиниці </w:t>
      </w:r>
      <w:r>
        <w:rPr>
          <w:rFonts w:ascii="Times New Roman" w:eastAsia="Times New Roman" w:hAnsi="Times New Roman" w:cs="Times New Roman"/>
          <w:bCs/>
          <w:sz w:val="32"/>
          <w:szCs w:val="32"/>
          <w:lang w:eastAsia="uk-UA"/>
        </w:rPr>
        <w:t>переваж</w:t>
      </w:r>
      <w:r w:rsidRPr="00DE469F">
        <w:rPr>
          <w:rFonts w:ascii="Times New Roman" w:eastAsia="Times New Roman" w:hAnsi="Times New Roman" w:cs="Times New Roman"/>
          <w:bCs/>
          <w:sz w:val="32"/>
          <w:szCs w:val="32"/>
          <w:lang w:eastAsia="uk-UA"/>
        </w:rPr>
        <w:t>но</w:t>
      </w:r>
      <w:r>
        <w:rPr>
          <w:rFonts w:ascii="Times New Roman" w:eastAsia="Times New Roman" w:hAnsi="Times New Roman" w:cs="Times New Roman"/>
          <w:bCs/>
          <w:sz w:val="32"/>
          <w:szCs w:val="32"/>
          <w:lang w:eastAsia="uk-UA"/>
        </w:rPr>
        <w:t xml:space="preserve"> </w:t>
      </w:r>
      <w:r w:rsidRPr="00DE469F">
        <w:rPr>
          <w:rFonts w:ascii="Times New Roman" w:eastAsia="Times New Roman" w:hAnsi="Times New Roman" w:cs="Times New Roman"/>
          <w:bCs/>
          <w:sz w:val="32"/>
          <w:szCs w:val="32"/>
          <w:lang w:eastAsia="uk-UA"/>
        </w:rPr>
        <w:t>реченнєвої структури, зокрема, прислів’я, приказки, примовки, загадки, прикмети,</w:t>
      </w:r>
      <w:r>
        <w:rPr>
          <w:rFonts w:ascii="Times New Roman" w:eastAsia="Times New Roman" w:hAnsi="Times New Roman" w:cs="Times New Roman"/>
          <w:bCs/>
          <w:sz w:val="32"/>
          <w:szCs w:val="32"/>
          <w:lang w:eastAsia="uk-UA"/>
        </w:rPr>
        <w:t xml:space="preserve"> </w:t>
      </w:r>
      <w:r w:rsidRPr="00DE469F">
        <w:rPr>
          <w:rFonts w:ascii="Times New Roman" w:eastAsia="Times New Roman" w:hAnsi="Times New Roman" w:cs="Times New Roman"/>
          <w:bCs/>
          <w:sz w:val="32"/>
          <w:szCs w:val="32"/>
          <w:lang w:eastAsia="uk-UA"/>
        </w:rPr>
        <w:t>с</w:t>
      </w:r>
      <w:r>
        <w:rPr>
          <w:rFonts w:ascii="Times New Roman" w:eastAsia="Times New Roman" w:hAnsi="Times New Roman" w:cs="Times New Roman"/>
          <w:bCs/>
          <w:sz w:val="32"/>
          <w:szCs w:val="32"/>
          <w:lang w:eastAsia="uk-UA"/>
        </w:rPr>
        <w:t>к</w:t>
      </w:r>
      <w:r w:rsidRPr="00DE469F">
        <w:rPr>
          <w:rFonts w:ascii="Times New Roman" w:eastAsia="Times New Roman" w:hAnsi="Times New Roman" w:cs="Times New Roman"/>
          <w:bCs/>
          <w:sz w:val="32"/>
          <w:szCs w:val="32"/>
          <w:lang w:eastAsia="uk-UA"/>
        </w:rPr>
        <w:t>оромовки, замовляння тощо.</w:t>
      </w:r>
      <w:r>
        <w:rPr>
          <w:rFonts w:ascii="Times New Roman" w:eastAsia="Times New Roman" w:hAnsi="Times New Roman" w:cs="Times New Roman"/>
          <w:bCs/>
          <w:sz w:val="32"/>
          <w:szCs w:val="32"/>
          <w:lang w:eastAsia="uk-UA"/>
        </w:rPr>
        <w:t xml:space="preserve"> Паремії є об’єктом вивчення окремої галузі на межі мовознавства і фольклористики – пареміології. Деякі дослідники включають пареміологію до складу фразеології, зважаючи на ознаки усталеності, клішованості, культурної забарвленості паремій, які властиві і фразеологізмам. Див. також: </w:t>
      </w:r>
      <w:r w:rsidR="00554115" w:rsidRPr="00554115">
        <w:rPr>
          <w:rFonts w:ascii="Times New Roman" w:hAnsi="Times New Roman" w:cs="Times New Roman"/>
          <w:i/>
          <w:sz w:val="32"/>
          <w:szCs w:val="32"/>
        </w:rPr>
        <w:t>фразеологічна система мови</w:t>
      </w:r>
      <w:r w:rsidRPr="00554115">
        <w:rPr>
          <w:rFonts w:ascii="Times New Roman" w:eastAsia="Times New Roman" w:hAnsi="Times New Roman" w:cs="Times New Roman"/>
          <w:bCs/>
          <w:sz w:val="32"/>
          <w:szCs w:val="32"/>
          <w:lang w:eastAsia="uk-UA"/>
        </w:rPr>
        <w:t>.</w:t>
      </w:r>
    </w:p>
    <w:p w:rsidR="00F54C99" w:rsidRPr="00695A49" w:rsidRDefault="00F54C99" w:rsidP="00F64494">
      <w:pPr>
        <w:pStyle w:val="Default"/>
        <w:ind w:firstLine="709"/>
        <w:jc w:val="both"/>
        <w:rPr>
          <w:rFonts w:ascii="Times New Roman" w:hAnsi="Times New Roman" w:cs="Times New Roman"/>
          <w:sz w:val="32"/>
          <w:szCs w:val="32"/>
        </w:rPr>
      </w:pPr>
      <w:r w:rsidRPr="00695A49">
        <w:rPr>
          <w:rFonts w:ascii="Times New Roman" w:eastAsia="Times New Roman" w:hAnsi="Times New Roman" w:cs="Times New Roman"/>
          <w:b/>
          <w:bCs/>
          <w:sz w:val="32"/>
          <w:szCs w:val="32"/>
          <w:lang w:eastAsia="uk-UA"/>
        </w:rPr>
        <w:t>Парентеза</w:t>
      </w:r>
      <w:bookmarkEnd w:id="21"/>
      <w:r w:rsidRPr="00695A49">
        <w:rPr>
          <w:rFonts w:ascii="Times New Roman" w:eastAsia="Times New Roman" w:hAnsi="Times New Roman" w:cs="Times New Roman"/>
          <w:bCs/>
          <w:sz w:val="32"/>
          <w:szCs w:val="32"/>
          <w:lang w:val="ru-RU" w:eastAsia="uk-UA"/>
        </w:rPr>
        <w:t xml:space="preserve"> </w:t>
      </w:r>
      <w:r w:rsidRPr="00695A49">
        <w:rPr>
          <w:rFonts w:ascii="Times New Roman" w:eastAsia="Times New Roman" w:hAnsi="Times New Roman" w:cs="Times New Roman"/>
          <w:sz w:val="32"/>
          <w:szCs w:val="32"/>
          <w:lang w:eastAsia="uk-UA"/>
        </w:rPr>
        <w:t xml:space="preserve">– введення у фразу елементів, не пов’язаних </w:t>
      </w:r>
      <w:r w:rsidR="00771E50">
        <w:rPr>
          <w:rFonts w:ascii="Times New Roman" w:eastAsia="Times New Roman" w:hAnsi="Times New Roman" w:cs="Times New Roman"/>
          <w:sz w:val="32"/>
          <w:szCs w:val="32"/>
          <w:lang w:eastAsia="uk-UA"/>
        </w:rPr>
        <w:t>і</w:t>
      </w:r>
      <w:r w:rsidRPr="00695A49">
        <w:rPr>
          <w:rFonts w:ascii="Times New Roman" w:eastAsia="Times New Roman" w:hAnsi="Times New Roman" w:cs="Times New Roman"/>
          <w:sz w:val="32"/>
          <w:szCs w:val="32"/>
          <w:lang w:eastAsia="uk-UA"/>
        </w:rPr>
        <w:t xml:space="preserve">з нею синтаксично (вставні і вставлені слова, словосполучення і речення). Наприклад: </w:t>
      </w:r>
      <w:r w:rsidRPr="00695A49">
        <w:rPr>
          <w:rFonts w:ascii="Times New Roman" w:eastAsia="Times New Roman" w:hAnsi="Times New Roman" w:cs="Times New Roman"/>
          <w:i/>
          <w:iCs/>
          <w:sz w:val="32"/>
          <w:szCs w:val="32"/>
          <w:lang w:eastAsia="uk-UA"/>
        </w:rPr>
        <w:t xml:space="preserve">Вже почалось, </w:t>
      </w:r>
      <w:r w:rsidRPr="00695A49">
        <w:rPr>
          <w:rFonts w:ascii="Times New Roman" w:eastAsia="Times New Roman" w:hAnsi="Times New Roman" w:cs="Times New Roman"/>
          <w:b/>
          <w:bCs/>
          <w:i/>
          <w:iCs/>
          <w:sz w:val="32"/>
          <w:szCs w:val="32"/>
          <w:lang w:eastAsia="uk-UA"/>
        </w:rPr>
        <w:t>мабуть</w:t>
      </w:r>
      <w:r w:rsidRPr="00695A49">
        <w:rPr>
          <w:rFonts w:ascii="Times New Roman" w:eastAsia="Times New Roman" w:hAnsi="Times New Roman" w:cs="Times New Roman"/>
          <w:i/>
          <w:iCs/>
          <w:sz w:val="32"/>
          <w:szCs w:val="32"/>
          <w:lang w:eastAsia="uk-UA"/>
        </w:rPr>
        <w:t xml:space="preserve">, майбутнє. Оце, </w:t>
      </w:r>
      <w:r w:rsidRPr="00695A49">
        <w:rPr>
          <w:rFonts w:ascii="Times New Roman" w:eastAsia="Times New Roman" w:hAnsi="Times New Roman" w:cs="Times New Roman"/>
          <w:b/>
          <w:bCs/>
          <w:i/>
          <w:iCs/>
          <w:sz w:val="32"/>
          <w:szCs w:val="32"/>
          <w:lang w:eastAsia="uk-UA"/>
        </w:rPr>
        <w:t>либонь</w:t>
      </w:r>
      <w:r w:rsidRPr="00695A49">
        <w:rPr>
          <w:rFonts w:ascii="Times New Roman" w:eastAsia="Times New Roman" w:hAnsi="Times New Roman" w:cs="Times New Roman"/>
          <w:i/>
          <w:iCs/>
          <w:sz w:val="32"/>
          <w:szCs w:val="32"/>
          <w:lang w:eastAsia="uk-UA"/>
        </w:rPr>
        <w:t xml:space="preserve">, вже почалось </w:t>
      </w:r>
      <w:r w:rsidRPr="00695A49">
        <w:rPr>
          <w:rFonts w:ascii="Times New Roman" w:eastAsia="Times New Roman" w:hAnsi="Times New Roman" w:cs="Times New Roman"/>
          <w:sz w:val="32"/>
          <w:szCs w:val="32"/>
          <w:lang w:eastAsia="uk-UA"/>
        </w:rPr>
        <w:t>(Л. Костенко);</w:t>
      </w:r>
      <w:r w:rsidRPr="00695A49">
        <w:rPr>
          <w:rFonts w:ascii="Times New Roman" w:hAnsi="Times New Roman" w:cs="Times New Roman"/>
          <w:i/>
          <w:sz w:val="32"/>
          <w:szCs w:val="32"/>
        </w:rPr>
        <w:t xml:space="preserve"> Там батько, плачучи з дітьми (</w:t>
      </w:r>
      <w:r w:rsidRPr="00695A49">
        <w:rPr>
          <w:rFonts w:ascii="Times New Roman" w:hAnsi="Times New Roman" w:cs="Times New Roman"/>
          <w:b/>
          <w:i/>
          <w:sz w:val="32"/>
          <w:szCs w:val="32"/>
        </w:rPr>
        <w:t>а ми малі були і голі</w:t>
      </w:r>
      <w:r w:rsidRPr="00695A49">
        <w:rPr>
          <w:rFonts w:ascii="Times New Roman" w:hAnsi="Times New Roman" w:cs="Times New Roman"/>
          <w:i/>
          <w:sz w:val="32"/>
          <w:szCs w:val="32"/>
        </w:rPr>
        <w:t>), не витерпів лихої долі, умер на панщині</w:t>
      </w:r>
      <w:r w:rsidRPr="00695A49">
        <w:rPr>
          <w:rFonts w:ascii="Times New Roman" w:hAnsi="Times New Roman" w:cs="Times New Roman"/>
          <w:sz w:val="32"/>
          <w:szCs w:val="32"/>
        </w:rPr>
        <w:t xml:space="preserve"> (Т. Шевченко).</w:t>
      </w:r>
      <w:r w:rsidRPr="00695A49">
        <w:rPr>
          <w:rFonts w:ascii="Times New Roman" w:eastAsia="Times New Roman" w:hAnsi="Times New Roman" w:cs="Times New Roman"/>
          <w:sz w:val="32"/>
          <w:szCs w:val="32"/>
          <w:lang w:eastAsia="uk-UA"/>
        </w:rPr>
        <w:t xml:space="preserve"> Див. також: </w:t>
      </w:r>
      <w:r w:rsidRPr="00695A49">
        <w:rPr>
          <w:rFonts w:ascii="Times New Roman" w:hAnsi="Times New Roman" w:cs="Times New Roman"/>
          <w:bCs/>
          <w:i/>
          <w:sz w:val="32"/>
          <w:szCs w:val="32"/>
        </w:rPr>
        <w:t>вставлені слова і конструкції</w:t>
      </w:r>
      <w:r w:rsidRPr="00695A49">
        <w:rPr>
          <w:rFonts w:ascii="Times New Roman" w:hAnsi="Times New Roman" w:cs="Times New Roman"/>
          <w:bCs/>
          <w:sz w:val="32"/>
          <w:szCs w:val="32"/>
        </w:rPr>
        <w:t xml:space="preserve">, </w:t>
      </w:r>
      <w:r w:rsidRPr="00695A49">
        <w:rPr>
          <w:rFonts w:ascii="Times New Roman" w:eastAsia="Times New Roman" w:hAnsi="Times New Roman" w:cs="Times New Roman"/>
          <w:i/>
          <w:sz w:val="32"/>
          <w:szCs w:val="32"/>
          <w:lang w:eastAsia="uk-UA"/>
        </w:rPr>
        <w:t>вставні слова і конструкції</w:t>
      </w:r>
      <w:r w:rsidRPr="00695A49">
        <w:rPr>
          <w:rFonts w:ascii="Times New Roman" w:eastAsia="Times New Roman" w:hAnsi="Times New Roman" w:cs="Times New Roman"/>
          <w:sz w:val="32"/>
          <w:szCs w:val="32"/>
          <w:lang w:eastAsia="uk-UA"/>
        </w:rPr>
        <w:t>.</w:t>
      </w:r>
    </w:p>
    <w:p w:rsidR="00F54C99" w:rsidRPr="00695A49" w:rsidRDefault="00F54C99"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Парний повтор</w:t>
      </w:r>
      <w:r w:rsidRPr="00695A49">
        <w:rPr>
          <w:rFonts w:ascii="Times New Roman" w:eastAsia="Times New Roman" w:hAnsi="Times New Roman" w:cs="Times New Roman"/>
          <w:bCs/>
          <w:sz w:val="32"/>
          <w:szCs w:val="32"/>
          <w:lang w:val="ru-RU" w:eastAsia="uk-UA"/>
        </w:rPr>
        <w:t xml:space="preserve"> </w:t>
      </w:r>
      <w:r w:rsidRPr="00695A49">
        <w:rPr>
          <w:rFonts w:ascii="Times New Roman" w:eastAsia="Times New Roman" w:hAnsi="Times New Roman" w:cs="Times New Roman"/>
          <w:sz w:val="32"/>
          <w:szCs w:val="32"/>
          <w:lang w:eastAsia="uk-UA"/>
        </w:rPr>
        <w:t xml:space="preserve">– повторення слів, зближених фонетично. Найчастіше трапляється в межах речення, коли воно переривається вставною чи вставленою конструкцією і є результатом намагання утримати в пам’яті читача / слухача нитку </w:t>
      </w:r>
      <w:r w:rsidRPr="00695A49">
        <w:rPr>
          <w:rFonts w:ascii="Times New Roman" w:eastAsia="Times New Roman" w:hAnsi="Times New Roman" w:cs="Times New Roman"/>
          <w:sz w:val="32"/>
          <w:szCs w:val="32"/>
          <w:lang w:eastAsia="uk-UA"/>
        </w:rPr>
        <w:lastRenderedPageBreak/>
        <w:t xml:space="preserve">розповіді. Наприклад: </w:t>
      </w:r>
      <w:r w:rsidRPr="00695A49">
        <w:rPr>
          <w:rFonts w:ascii="Times New Roman" w:eastAsia="Times New Roman" w:hAnsi="Times New Roman" w:cs="Times New Roman"/>
          <w:i/>
          <w:sz w:val="32"/>
          <w:szCs w:val="32"/>
          <w:lang w:eastAsia="uk-UA"/>
        </w:rPr>
        <w:t xml:space="preserve">Адже це ті </w:t>
      </w:r>
      <w:r w:rsidRPr="00695A49">
        <w:rPr>
          <w:rFonts w:ascii="Times New Roman" w:eastAsia="Times New Roman" w:hAnsi="Times New Roman" w:cs="Times New Roman"/>
          <w:b/>
          <w:i/>
          <w:sz w:val="32"/>
          <w:szCs w:val="32"/>
          <w:lang w:eastAsia="uk-UA"/>
        </w:rPr>
        <w:t>спогади</w:t>
      </w:r>
      <w:r w:rsidRPr="00695A49">
        <w:rPr>
          <w:rFonts w:ascii="Times New Roman" w:eastAsia="Times New Roman" w:hAnsi="Times New Roman" w:cs="Times New Roman"/>
          <w:i/>
          <w:sz w:val="32"/>
          <w:szCs w:val="32"/>
          <w:lang w:eastAsia="uk-UA"/>
        </w:rPr>
        <w:t xml:space="preserve"> нашого дитинства, які, на моє переконання, завжди живуть у серці, </w:t>
      </w:r>
      <w:r w:rsidRPr="00695A49">
        <w:rPr>
          <w:rFonts w:ascii="Times New Roman" w:eastAsia="Times New Roman" w:hAnsi="Times New Roman" w:cs="Times New Roman"/>
          <w:b/>
          <w:i/>
          <w:sz w:val="32"/>
          <w:szCs w:val="32"/>
          <w:lang w:eastAsia="uk-UA"/>
        </w:rPr>
        <w:t>спогади</w:t>
      </w:r>
      <w:r w:rsidRPr="00695A49">
        <w:rPr>
          <w:rFonts w:ascii="Times New Roman" w:eastAsia="Times New Roman" w:hAnsi="Times New Roman" w:cs="Times New Roman"/>
          <w:i/>
          <w:sz w:val="32"/>
          <w:szCs w:val="32"/>
          <w:lang w:eastAsia="uk-UA"/>
        </w:rPr>
        <w:t>, які живлять душу</w:t>
      </w:r>
      <w:r w:rsidRPr="00695A49">
        <w:rPr>
          <w:rFonts w:ascii="Times New Roman" w:eastAsia="Times New Roman" w:hAnsi="Times New Roman" w:cs="Times New Roman"/>
          <w:sz w:val="32"/>
          <w:szCs w:val="32"/>
          <w:lang w:eastAsia="uk-UA"/>
        </w:rPr>
        <w:t xml:space="preserve">. Див. також: </w:t>
      </w:r>
      <w:r w:rsidRPr="00695A49">
        <w:rPr>
          <w:rFonts w:ascii="Times New Roman" w:eastAsia="Times New Roman" w:hAnsi="Times New Roman" w:cs="Times New Roman"/>
          <w:i/>
          <w:sz w:val="32"/>
          <w:szCs w:val="32"/>
          <w:lang w:eastAsia="uk-UA"/>
        </w:rPr>
        <w:t>повтор</w:t>
      </w:r>
      <w:r w:rsidRPr="00695A49">
        <w:rPr>
          <w:rFonts w:ascii="Times New Roman" w:eastAsia="Times New Roman" w:hAnsi="Times New Roman" w:cs="Times New Roman"/>
          <w:sz w:val="32"/>
          <w:szCs w:val="32"/>
          <w:lang w:eastAsia="uk-UA"/>
        </w:rPr>
        <w:t>.</w:t>
      </w:r>
    </w:p>
    <w:p w:rsidR="00F54C99" w:rsidRPr="00695A49" w:rsidRDefault="00F54C99"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Пародія</w:t>
      </w:r>
      <w:r w:rsidRPr="00695A49">
        <w:rPr>
          <w:rFonts w:ascii="Times New Roman" w:hAnsi="Times New Roman" w:cs="Times New Roman"/>
          <w:sz w:val="32"/>
          <w:szCs w:val="32"/>
        </w:rPr>
        <w:t xml:space="preserve"> – жартівлива переробка; сатиричний твір, що ґрунтується на перебільшено комічному наслідуванні твору певного автора; зовнішнє наслідування, яке спотворює його суть. Найчастіше завдання пародії – або висміяти певні риси творів, надавши їм карикатурного вигляду, або вкласти новий зміст у форму популярного твору, щоб надати цій формі нового звучання. Див. також: </w:t>
      </w:r>
      <w:r w:rsidRPr="00695A49">
        <w:rPr>
          <w:rFonts w:ascii="Times New Roman" w:hAnsi="Times New Roman" w:cs="Times New Roman"/>
          <w:i/>
          <w:sz w:val="32"/>
          <w:szCs w:val="32"/>
        </w:rPr>
        <w:t>гротеск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карикатура</w:t>
      </w:r>
      <w:r w:rsidR="001D2753" w:rsidRPr="00695A49">
        <w:rPr>
          <w:rFonts w:ascii="Times New Roman" w:hAnsi="Times New Roman" w:cs="Times New Roman"/>
          <w:sz w:val="32"/>
          <w:szCs w:val="32"/>
        </w:rPr>
        <w:t xml:space="preserve">, </w:t>
      </w:r>
      <w:r w:rsidR="001D2753" w:rsidRPr="00695A49">
        <w:rPr>
          <w:rFonts w:ascii="Times New Roman" w:hAnsi="Times New Roman" w:cs="Times New Roman"/>
          <w:i/>
          <w:sz w:val="32"/>
          <w:szCs w:val="32"/>
        </w:rPr>
        <w:t>стилізація</w:t>
      </w:r>
      <w:r w:rsidR="001D2753" w:rsidRPr="00695A49">
        <w:rPr>
          <w:rFonts w:ascii="Times New Roman" w:hAnsi="Times New Roman" w:cs="Times New Roman"/>
          <w:sz w:val="32"/>
          <w:szCs w:val="32"/>
        </w:rPr>
        <w:t xml:space="preserve">, </w:t>
      </w:r>
      <w:r w:rsidR="001D2753" w:rsidRPr="00695A49">
        <w:rPr>
          <w:rFonts w:ascii="Times New Roman" w:hAnsi="Times New Roman" w:cs="Times New Roman"/>
          <w:i/>
          <w:sz w:val="32"/>
          <w:szCs w:val="32"/>
        </w:rPr>
        <w:t>травестійний</w:t>
      </w:r>
      <w:r w:rsidR="001D2753" w:rsidRPr="00695A49">
        <w:rPr>
          <w:rFonts w:ascii="Times New Roman" w:hAnsi="Times New Roman" w:cs="Times New Roman"/>
          <w:sz w:val="32"/>
          <w:szCs w:val="32"/>
        </w:rPr>
        <w:t>.</w:t>
      </w:r>
    </w:p>
    <w:p w:rsidR="00F54C99" w:rsidRPr="00695A49" w:rsidRDefault="00F54C99"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Пароніми</w:t>
      </w:r>
      <w:r w:rsidRPr="00695A49">
        <w:rPr>
          <w:rFonts w:ascii="Times New Roman" w:hAnsi="Times New Roman" w:cs="Times New Roman"/>
          <w:sz w:val="32"/>
          <w:szCs w:val="32"/>
        </w:rPr>
        <w:t xml:space="preserve"> –</w:t>
      </w:r>
      <w:r w:rsidR="00994DB0">
        <w:rPr>
          <w:rFonts w:ascii="Times New Roman" w:hAnsi="Times New Roman" w:cs="Times New Roman"/>
          <w:sz w:val="32"/>
          <w:szCs w:val="32"/>
        </w:rPr>
        <w:t xml:space="preserve"> </w:t>
      </w:r>
      <w:r w:rsidRPr="00695A49">
        <w:rPr>
          <w:rFonts w:ascii="Times New Roman" w:hAnsi="Times New Roman" w:cs="Times New Roman"/>
          <w:sz w:val="32"/>
          <w:szCs w:val="32"/>
        </w:rPr>
        <w:t>слова</w:t>
      </w:r>
      <w:r w:rsidR="00994DB0">
        <w:rPr>
          <w:rFonts w:ascii="Times New Roman" w:hAnsi="Times New Roman" w:cs="Times New Roman"/>
          <w:sz w:val="32"/>
          <w:szCs w:val="32"/>
        </w:rPr>
        <w:t xml:space="preserve"> </w:t>
      </w:r>
      <w:r w:rsidR="00994DB0" w:rsidRPr="00695A49">
        <w:rPr>
          <w:rFonts w:ascii="Times New Roman" w:hAnsi="Times New Roman" w:cs="Times New Roman"/>
          <w:sz w:val="32"/>
          <w:szCs w:val="32"/>
        </w:rPr>
        <w:t>однієї частиномовної приналежност</w:t>
      </w:r>
      <w:r w:rsidR="00994DB0">
        <w:rPr>
          <w:rFonts w:ascii="Times New Roman" w:hAnsi="Times New Roman" w:cs="Times New Roman"/>
          <w:sz w:val="32"/>
          <w:szCs w:val="32"/>
        </w:rPr>
        <w:t>і, що мають часткову звукову подібність</w:t>
      </w:r>
      <w:r w:rsidRPr="00695A49">
        <w:rPr>
          <w:rFonts w:ascii="Times New Roman" w:hAnsi="Times New Roman" w:cs="Times New Roman"/>
          <w:sz w:val="32"/>
          <w:szCs w:val="32"/>
        </w:rPr>
        <w:t xml:space="preserve"> (різняться афіксами, окремими звуками) </w:t>
      </w:r>
      <w:r w:rsidR="00994DB0">
        <w:rPr>
          <w:rFonts w:ascii="Times New Roman" w:hAnsi="Times New Roman" w:cs="Times New Roman"/>
          <w:sz w:val="32"/>
          <w:szCs w:val="32"/>
        </w:rPr>
        <w:t>і</w:t>
      </w:r>
      <w:r w:rsidRPr="00695A49">
        <w:rPr>
          <w:rFonts w:ascii="Times New Roman" w:hAnsi="Times New Roman" w:cs="Times New Roman"/>
          <w:sz w:val="32"/>
          <w:szCs w:val="32"/>
        </w:rPr>
        <w:t xml:space="preserve"> спільні елементи значення</w:t>
      </w:r>
      <w:r w:rsidR="00841CE8">
        <w:rPr>
          <w:rFonts w:ascii="Times New Roman" w:hAnsi="Times New Roman" w:cs="Times New Roman"/>
          <w:sz w:val="32"/>
          <w:szCs w:val="32"/>
        </w:rPr>
        <w:t xml:space="preserve">, – </w:t>
      </w:r>
      <w:r w:rsidR="00841CE8" w:rsidRPr="00841CE8">
        <w:rPr>
          <w:rFonts w:ascii="Times New Roman" w:hAnsi="Times New Roman" w:cs="Times New Roman"/>
          <w:i/>
          <w:sz w:val="32"/>
          <w:szCs w:val="32"/>
        </w:rPr>
        <w:t>словникові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афектний</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ефектний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комунікаційний</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комунікативний</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комунікабельний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письмовий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писемний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письменний</w:t>
      </w:r>
      <w:r w:rsidRPr="00695A49">
        <w:rPr>
          <w:rFonts w:ascii="Times New Roman" w:hAnsi="Times New Roman" w:cs="Times New Roman"/>
          <w:sz w:val="32"/>
          <w:szCs w:val="32"/>
        </w:rPr>
        <w:t xml:space="preserve">); у ширшому розумінні – будь-які </w:t>
      </w:r>
      <w:r w:rsidR="00841CE8">
        <w:rPr>
          <w:rFonts w:ascii="Times New Roman" w:hAnsi="Times New Roman" w:cs="Times New Roman"/>
          <w:sz w:val="32"/>
          <w:szCs w:val="32"/>
        </w:rPr>
        <w:t>фонетично зближені слова</w:t>
      </w:r>
      <w:r w:rsidRPr="00695A49">
        <w:rPr>
          <w:rFonts w:ascii="Times New Roman" w:hAnsi="Times New Roman" w:cs="Times New Roman"/>
          <w:sz w:val="32"/>
          <w:szCs w:val="32"/>
        </w:rPr>
        <w:t>, як споріднені, так і неспоріднені</w:t>
      </w:r>
      <w:r w:rsidR="00841CE8">
        <w:rPr>
          <w:rFonts w:ascii="Times New Roman" w:hAnsi="Times New Roman" w:cs="Times New Roman"/>
          <w:sz w:val="32"/>
          <w:szCs w:val="32"/>
        </w:rPr>
        <w:t xml:space="preserve">, – </w:t>
      </w:r>
      <w:r w:rsidR="00841CE8" w:rsidRPr="00841CE8">
        <w:rPr>
          <w:rFonts w:ascii="Times New Roman" w:hAnsi="Times New Roman" w:cs="Times New Roman"/>
          <w:i/>
          <w:sz w:val="32"/>
          <w:szCs w:val="32"/>
        </w:rPr>
        <w:t>контекстуальні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варта</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вахта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дилема</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проблема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компанія</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кампанія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покинь – полинь</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промінь</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пломінь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розбещений</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розпещений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талант – талан</w:t>
      </w:r>
      <w:r w:rsidRPr="00695A49">
        <w:rPr>
          <w:rFonts w:ascii="Times New Roman" w:hAnsi="Times New Roman" w:cs="Times New Roman"/>
          <w:sz w:val="32"/>
          <w:szCs w:val="32"/>
        </w:rPr>
        <w:t>). Інколи у слів-паронімів є спільна морфема (</w:t>
      </w:r>
      <w:r w:rsidRPr="00695A49">
        <w:rPr>
          <w:rFonts w:ascii="Times New Roman" w:hAnsi="Times New Roman" w:cs="Times New Roman"/>
          <w:i/>
          <w:sz w:val="32"/>
          <w:szCs w:val="32"/>
        </w:rPr>
        <w:t>особовий</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особистий</w:t>
      </w:r>
      <w:r w:rsidRPr="00695A49">
        <w:rPr>
          <w:rFonts w:ascii="Times New Roman" w:hAnsi="Times New Roman" w:cs="Times New Roman"/>
          <w:sz w:val="32"/>
          <w:szCs w:val="32"/>
        </w:rPr>
        <w:t>); вони можуть бути пов’язані семантичною близькістю (</w:t>
      </w:r>
      <w:r w:rsidRPr="00695A49">
        <w:rPr>
          <w:rFonts w:ascii="Times New Roman" w:hAnsi="Times New Roman" w:cs="Times New Roman"/>
          <w:i/>
          <w:sz w:val="32"/>
          <w:szCs w:val="32"/>
        </w:rPr>
        <w:t>комфортний</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комфортабельний</w:t>
      </w:r>
      <w:r w:rsidRPr="00695A49">
        <w:rPr>
          <w:rFonts w:ascii="Times New Roman" w:hAnsi="Times New Roman" w:cs="Times New Roman"/>
          <w:sz w:val="32"/>
          <w:szCs w:val="32"/>
        </w:rPr>
        <w:t>); належати до однієї тематичної групи (</w:t>
      </w:r>
      <w:r w:rsidRPr="00695A49">
        <w:rPr>
          <w:rFonts w:ascii="Times New Roman" w:hAnsi="Times New Roman" w:cs="Times New Roman"/>
          <w:i/>
          <w:sz w:val="32"/>
          <w:szCs w:val="32"/>
        </w:rPr>
        <w:t>калина</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малина</w:t>
      </w:r>
      <w:r w:rsidRPr="00695A49">
        <w:rPr>
          <w:rFonts w:ascii="Times New Roman" w:hAnsi="Times New Roman" w:cs="Times New Roman"/>
          <w:sz w:val="32"/>
          <w:szCs w:val="32"/>
        </w:rPr>
        <w:t>); між ними можуть бути синонімічні (</w:t>
      </w:r>
      <w:r w:rsidRPr="00695A49">
        <w:rPr>
          <w:rFonts w:ascii="Times New Roman" w:hAnsi="Times New Roman" w:cs="Times New Roman"/>
          <w:i/>
          <w:sz w:val="32"/>
          <w:szCs w:val="32"/>
        </w:rPr>
        <w:t>тяжкий</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важкий</w:t>
      </w:r>
      <w:r w:rsidRPr="00695A49">
        <w:rPr>
          <w:rFonts w:ascii="Times New Roman" w:hAnsi="Times New Roman" w:cs="Times New Roman"/>
          <w:sz w:val="32"/>
          <w:szCs w:val="32"/>
        </w:rPr>
        <w:t>) або антонімічні (</w:t>
      </w:r>
      <w:r w:rsidRPr="00695A49">
        <w:rPr>
          <w:rFonts w:ascii="Times New Roman" w:hAnsi="Times New Roman" w:cs="Times New Roman"/>
          <w:i/>
          <w:sz w:val="32"/>
          <w:szCs w:val="32"/>
        </w:rPr>
        <w:t>емігрант</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імігрант</w:t>
      </w:r>
      <w:r w:rsidRPr="00695A49">
        <w:rPr>
          <w:rFonts w:ascii="Times New Roman" w:hAnsi="Times New Roman" w:cs="Times New Roman"/>
          <w:sz w:val="32"/>
          <w:szCs w:val="32"/>
        </w:rPr>
        <w:t xml:space="preserve">) зв’язки. Зіткнення паронімів, підміна близькозвучних слів внаслідок нерозрізнення їх значень є небажаним явищем </w:t>
      </w:r>
      <w:r w:rsidR="00B44D74" w:rsidRPr="00695A49">
        <w:rPr>
          <w:rFonts w:ascii="Times New Roman" w:hAnsi="Times New Roman" w:cs="Times New Roman"/>
          <w:sz w:val="32"/>
          <w:szCs w:val="32"/>
        </w:rPr>
        <w:t>у</w:t>
      </w:r>
      <w:r w:rsidRPr="00695A49">
        <w:rPr>
          <w:rFonts w:ascii="Times New Roman" w:hAnsi="Times New Roman" w:cs="Times New Roman"/>
          <w:sz w:val="32"/>
          <w:szCs w:val="32"/>
        </w:rPr>
        <w:t xml:space="preserve"> науковому, офіційно-діловому, а також публіцистичному стилях</w:t>
      </w:r>
      <w:r w:rsidR="00841CE8">
        <w:rPr>
          <w:rFonts w:ascii="Times New Roman" w:hAnsi="Times New Roman" w:cs="Times New Roman"/>
          <w:sz w:val="32"/>
          <w:szCs w:val="32"/>
        </w:rPr>
        <w:t xml:space="preserve"> (девіація)</w:t>
      </w:r>
      <w:r w:rsidRPr="00695A49">
        <w:rPr>
          <w:rFonts w:ascii="Times New Roman" w:hAnsi="Times New Roman" w:cs="Times New Roman"/>
          <w:sz w:val="32"/>
          <w:szCs w:val="32"/>
        </w:rPr>
        <w:t xml:space="preserve">. Наприклад: </w:t>
      </w:r>
      <w:r w:rsidRPr="00695A49">
        <w:rPr>
          <w:rFonts w:ascii="Times New Roman" w:hAnsi="Times New Roman" w:cs="Times New Roman"/>
          <w:b/>
          <w:i/>
          <w:sz w:val="32"/>
          <w:szCs w:val="32"/>
        </w:rPr>
        <w:t>Особисте</w:t>
      </w:r>
      <w:r w:rsidRPr="00695A49">
        <w:rPr>
          <w:rFonts w:ascii="Times New Roman" w:hAnsi="Times New Roman" w:cs="Times New Roman"/>
          <w:sz w:val="32"/>
          <w:szCs w:val="32"/>
        </w:rPr>
        <w:t xml:space="preserve"> (замість </w:t>
      </w:r>
      <w:r w:rsidRPr="00695A49">
        <w:rPr>
          <w:rFonts w:ascii="Times New Roman" w:hAnsi="Times New Roman" w:cs="Times New Roman"/>
          <w:i/>
          <w:sz w:val="32"/>
          <w:szCs w:val="32"/>
        </w:rPr>
        <w:t>особове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посвідчення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у такому разі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необхідно мати при собі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На базі відпочинку функціонує </w:t>
      </w:r>
      <w:r w:rsidRPr="00695A49">
        <w:rPr>
          <w:rFonts w:ascii="Times New Roman" w:hAnsi="Times New Roman" w:cs="Times New Roman"/>
          <w:b/>
          <w:i/>
          <w:sz w:val="32"/>
          <w:szCs w:val="32"/>
        </w:rPr>
        <w:t>музикальний</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(замість </w:t>
      </w:r>
      <w:r w:rsidRPr="00695A49">
        <w:rPr>
          <w:rFonts w:ascii="Times New Roman" w:hAnsi="Times New Roman" w:cs="Times New Roman"/>
          <w:i/>
          <w:sz w:val="32"/>
          <w:szCs w:val="32"/>
        </w:rPr>
        <w:t>музичний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гурток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Мова, як навчальна дисципліна, дає </w:t>
      </w:r>
      <w:r w:rsidRPr="00695A49">
        <w:rPr>
          <w:rFonts w:ascii="Times New Roman" w:hAnsi="Times New Roman" w:cs="Times New Roman"/>
          <w:b/>
          <w:i/>
          <w:sz w:val="32"/>
          <w:szCs w:val="32"/>
        </w:rPr>
        <w:t xml:space="preserve">благородний </w:t>
      </w:r>
      <w:r w:rsidRPr="00695A49">
        <w:rPr>
          <w:rFonts w:ascii="Times New Roman" w:hAnsi="Times New Roman" w:cs="Times New Roman"/>
          <w:sz w:val="32"/>
          <w:szCs w:val="32"/>
        </w:rPr>
        <w:t xml:space="preserve">(замість </w:t>
      </w:r>
      <w:r w:rsidRPr="00695A49">
        <w:rPr>
          <w:rFonts w:ascii="Times New Roman" w:hAnsi="Times New Roman" w:cs="Times New Roman"/>
          <w:i/>
          <w:sz w:val="32"/>
          <w:szCs w:val="32"/>
        </w:rPr>
        <w:t>благодатний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матеріал для виховання учнів</w:t>
      </w:r>
      <w:r w:rsidRPr="00695A49">
        <w:rPr>
          <w:rFonts w:ascii="Times New Roman" w:hAnsi="Times New Roman" w:cs="Times New Roman"/>
          <w:sz w:val="32"/>
          <w:szCs w:val="32"/>
        </w:rPr>
        <w:t>. Використання паронімічних засобів як стилістичного прийому (створення каламбурів,</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парономазії тощо) виступає доцільним в усно-розмовному мовленні, художній белетристиці та публіцистиці (зокрема у заголовках) і сприяє експресії мовлення, досить виразній емоційності, зумовлюючи різноманітні стилістичні ефекти, </w:t>
      </w:r>
      <w:r w:rsidRPr="00695A49">
        <w:rPr>
          <w:rFonts w:ascii="Times New Roman" w:hAnsi="Times New Roman" w:cs="Times New Roman"/>
          <w:sz w:val="32"/>
          <w:szCs w:val="32"/>
        </w:rPr>
        <w:lastRenderedPageBreak/>
        <w:t xml:space="preserve">переважно гумористично-сатиричного плану зображення. Наприклад: </w:t>
      </w:r>
      <w:r w:rsidRPr="00695A49">
        <w:rPr>
          <w:rFonts w:ascii="Times New Roman" w:hAnsi="Times New Roman" w:cs="Times New Roman"/>
          <w:i/>
          <w:sz w:val="32"/>
          <w:szCs w:val="32"/>
        </w:rPr>
        <w:t>«</w:t>
      </w:r>
      <w:r w:rsidRPr="00695A49">
        <w:rPr>
          <w:rFonts w:ascii="Times New Roman" w:hAnsi="Times New Roman" w:cs="Times New Roman"/>
          <w:b/>
          <w:i/>
          <w:sz w:val="32"/>
          <w:szCs w:val="32"/>
        </w:rPr>
        <w:t>Шкала</w:t>
      </w:r>
      <w:r w:rsidRPr="00695A49">
        <w:rPr>
          <w:rFonts w:ascii="Times New Roman" w:hAnsi="Times New Roman" w:cs="Times New Roman"/>
          <w:i/>
          <w:sz w:val="32"/>
          <w:szCs w:val="32"/>
        </w:rPr>
        <w:t xml:space="preserve"> і </w:t>
      </w:r>
      <w:r w:rsidRPr="00695A49">
        <w:rPr>
          <w:rFonts w:ascii="Times New Roman" w:hAnsi="Times New Roman" w:cs="Times New Roman"/>
          <w:b/>
          <w:i/>
          <w:sz w:val="32"/>
          <w:szCs w:val="32"/>
        </w:rPr>
        <w:t>школа</w:t>
      </w:r>
      <w:r w:rsidRPr="00695A49">
        <w:rPr>
          <w:rFonts w:ascii="Times New Roman" w:hAnsi="Times New Roman" w:cs="Times New Roman"/>
          <w:i/>
          <w:sz w:val="32"/>
          <w:szCs w:val="32"/>
        </w:rPr>
        <w:t xml:space="preserve"> виживання»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w:t>
      </w:r>
      <w:r w:rsidRPr="00695A49">
        <w:rPr>
          <w:rFonts w:ascii="Times New Roman" w:hAnsi="Times New Roman" w:cs="Times New Roman"/>
          <w:b/>
          <w:i/>
          <w:sz w:val="32"/>
          <w:szCs w:val="32"/>
        </w:rPr>
        <w:t>Прогноз</w:t>
      </w:r>
      <w:r w:rsidRPr="00695A49">
        <w:rPr>
          <w:rFonts w:ascii="Times New Roman" w:hAnsi="Times New Roman" w:cs="Times New Roman"/>
          <w:i/>
          <w:sz w:val="32"/>
          <w:szCs w:val="32"/>
        </w:rPr>
        <w:t xml:space="preserve"> і </w:t>
      </w:r>
      <w:r w:rsidRPr="00695A49">
        <w:rPr>
          <w:rFonts w:ascii="Times New Roman" w:hAnsi="Times New Roman" w:cs="Times New Roman"/>
          <w:b/>
          <w:i/>
          <w:sz w:val="32"/>
          <w:szCs w:val="32"/>
        </w:rPr>
        <w:t>діагноз</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w:t>
      </w:r>
      <w:r w:rsidRPr="00695A49">
        <w:rPr>
          <w:rFonts w:ascii="Times New Roman" w:hAnsi="Times New Roman" w:cs="Times New Roman"/>
          <w:b/>
          <w:i/>
          <w:sz w:val="32"/>
          <w:szCs w:val="32"/>
        </w:rPr>
        <w:t>Розрахунки</w:t>
      </w:r>
      <w:r w:rsidRPr="00695A49">
        <w:rPr>
          <w:rFonts w:ascii="Times New Roman" w:hAnsi="Times New Roman" w:cs="Times New Roman"/>
          <w:i/>
          <w:sz w:val="32"/>
          <w:szCs w:val="32"/>
        </w:rPr>
        <w:t xml:space="preserve"> і </w:t>
      </w:r>
      <w:r w:rsidRPr="00695A49">
        <w:rPr>
          <w:rFonts w:ascii="Times New Roman" w:hAnsi="Times New Roman" w:cs="Times New Roman"/>
          <w:b/>
          <w:i/>
          <w:sz w:val="32"/>
          <w:szCs w:val="32"/>
        </w:rPr>
        <w:t>прорахунки</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w:t>
      </w:r>
      <w:r w:rsidRPr="00695A49">
        <w:rPr>
          <w:rFonts w:ascii="Times New Roman" w:hAnsi="Times New Roman" w:cs="Times New Roman"/>
          <w:b/>
          <w:i/>
          <w:sz w:val="32"/>
          <w:szCs w:val="32"/>
        </w:rPr>
        <w:t>Ідоли</w:t>
      </w:r>
      <w:r w:rsidRPr="00695A49">
        <w:rPr>
          <w:rFonts w:ascii="Times New Roman" w:hAnsi="Times New Roman" w:cs="Times New Roman"/>
          <w:i/>
          <w:sz w:val="32"/>
          <w:szCs w:val="32"/>
        </w:rPr>
        <w:t xml:space="preserve"> та </w:t>
      </w:r>
      <w:r w:rsidRPr="00695A49">
        <w:rPr>
          <w:rFonts w:ascii="Times New Roman" w:hAnsi="Times New Roman" w:cs="Times New Roman"/>
          <w:b/>
          <w:i/>
          <w:sz w:val="32"/>
          <w:szCs w:val="32"/>
        </w:rPr>
        <w:t>ідеали</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Чи написать в СП </w:t>
      </w:r>
      <w:r w:rsidRPr="00695A49">
        <w:rPr>
          <w:rFonts w:ascii="Times New Roman" w:hAnsi="Times New Roman" w:cs="Times New Roman"/>
          <w:b/>
          <w:i/>
          <w:sz w:val="32"/>
          <w:szCs w:val="32"/>
        </w:rPr>
        <w:t>цидулю</w:t>
      </w:r>
      <w:r w:rsidRPr="00695A49">
        <w:rPr>
          <w:rFonts w:ascii="Times New Roman" w:hAnsi="Times New Roman" w:cs="Times New Roman"/>
          <w:i/>
          <w:sz w:val="32"/>
          <w:szCs w:val="32"/>
        </w:rPr>
        <w:t xml:space="preserve">, А чи закинути вірші І йти вирощувать </w:t>
      </w:r>
      <w:r w:rsidRPr="00695A49">
        <w:rPr>
          <w:rFonts w:ascii="Times New Roman" w:hAnsi="Times New Roman" w:cs="Times New Roman"/>
          <w:b/>
          <w:i/>
          <w:sz w:val="32"/>
          <w:szCs w:val="32"/>
        </w:rPr>
        <w:t>цибулю</w:t>
      </w:r>
      <w:r w:rsidRPr="00695A49">
        <w:rPr>
          <w:rFonts w:ascii="Times New Roman" w:hAnsi="Times New Roman" w:cs="Times New Roman"/>
          <w:i/>
          <w:sz w:val="32"/>
          <w:szCs w:val="32"/>
        </w:rPr>
        <w:t>, Скажіть мені, товариші</w:t>
      </w:r>
      <w:r w:rsidRPr="00695A49">
        <w:rPr>
          <w:rFonts w:ascii="Times New Roman" w:hAnsi="Times New Roman" w:cs="Times New Roman"/>
          <w:sz w:val="32"/>
          <w:szCs w:val="32"/>
        </w:rPr>
        <w:t xml:space="preserve"> (М. Сингаївський); </w:t>
      </w:r>
      <w:r w:rsidRPr="00695A49">
        <w:rPr>
          <w:rFonts w:ascii="Times New Roman" w:hAnsi="Times New Roman" w:cs="Times New Roman"/>
          <w:i/>
          <w:sz w:val="32"/>
          <w:szCs w:val="32"/>
        </w:rPr>
        <w:t xml:space="preserve">Отак скажу я на суді Страшному: Умру в </w:t>
      </w:r>
      <w:r w:rsidRPr="00695A49">
        <w:rPr>
          <w:rFonts w:ascii="Times New Roman" w:hAnsi="Times New Roman" w:cs="Times New Roman"/>
          <w:b/>
          <w:i/>
          <w:sz w:val="32"/>
          <w:szCs w:val="32"/>
        </w:rPr>
        <w:t>багні</w:t>
      </w:r>
      <w:r w:rsidRPr="00695A49">
        <w:rPr>
          <w:rFonts w:ascii="Times New Roman" w:hAnsi="Times New Roman" w:cs="Times New Roman"/>
          <w:i/>
          <w:sz w:val="32"/>
          <w:szCs w:val="32"/>
        </w:rPr>
        <w:t xml:space="preserve">, воскресну в </w:t>
      </w:r>
      <w:r w:rsidRPr="00695A49">
        <w:rPr>
          <w:rFonts w:ascii="Times New Roman" w:hAnsi="Times New Roman" w:cs="Times New Roman"/>
          <w:b/>
          <w:i/>
          <w:sz w:val="32"/>
          <w:szCs w:val="32"/>
        </w:rPr>
        <w:t>Богуні</w:t>
      </w:r>
      <w:r w:rsidRPr="00695A49">
        <w:rPr>
          <w:rFonts w:ascii="Times New Roman" w:hAnsi="Times New Roman" w:cs="Times New Roman"/>
          <w:sz w:val="32"/>
          <w:szCs w:val="32"/>
        </w:rPr>
        <w:t xml:space="preserve"> (Л. Костенко) чи </w:t>
      </w:r>
      <w:r w:rsidRPr="00695A49">
        <w:rPr>
          <w:rFonts w:ascii="Times New Roman" w:hAnsi="Times New Roman" w:cs="Times New Roman"/>
          <w:b/>
          <w:i/>
          <w:sz w:val="32"/>
          <w:szCs w:val="32"/>
        </w:rPr>
        <w:t>Абонент</w:t>
      </w:r>
      <w:r w:rsidRPr="00695A49">
        <w:rPr>
          <w:rFonts w:ascii="Times New Roman" w:hAnsi="Times New Roman" w:cs="Times New Roman"/>
          <w:i/>
          <w:sz w:val="32"/>
          <w:szCs w:val="32"/>
        </w:rPr>
        <w:t xml:space="preserve"> в один </w:t>
      </w:r>
      <w:r w:rsidRPr="00695A49">
        <w:rPr>
          <w:rFonts w:ascii="Times New Roman" w:hAnsi="Times New Roman" w:cs="Times New Roman"/>
          <w:b/>
          <w:i/>
          <w:sz w:val="32"/>
          <w:szCs w:val="32"/>
        </w:rPr>
        <w:t>момент</w:t>
      </w:r>
      <w:r w:rsidRPr="00695A49">
        <w:rPr>
          <w:rFonts w:ascii="Times New Roman" w:hAnsi="Times New Roman" w:cs="Times New Roman"/>
          <w:i/>
          <w:sz w:val="32"/>
          <w:szCs w:val="32"/>
        </w:rPr>
        <w:t xml:space="preserve"> кинув свій </w:t>
      </w:r>
      <w:r w:rsidRPr="00695A49">
        <w:rPr>
          <w:rFonts w:ascii="Times New Roman" w:hAnsi="Times New Roman" w:cs="Times New Roman"/>
          <w:b/>
          <w:i/>
          <w:sz w:val="32"/>
          <w:szCs w:val="32"/>
        </w:rPr>
        <w:t>абонемент</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Ми думали, що купимо </w:t>
      </w:r>
      <w:r w:rsidRPr="00695A49">
        <w:rPr>
          <w:rFonts w:ascii="Times New Roman" w:hAnsi="Times New Roman" w:cs="Times New Roman"/>
          <w:b/>
          <w:i/>
          <w:sz w:val="32"/>
          <w:szCs w:val="32"/>
        </w:rPr>
        <w:t>дефіцитне</w:t>
      </w:r>
      <w:r w:rsidRPr="00695A49">
        <w:rPr>
          <w:rFonts w:ascii="Times New Roman" w:hAnsi="Times New Roman" w:cs="Times New Roman"/>
          <w:i/>
          <w:sz w:val="32"/>
          <w:szCs w:val="32"/>
        </w:rPr>
        <w:t xml:space="preserve">, а купили </w:t>
      </w:r>
      <w:r w:rsidRPr="00695A49">
        <w:rPr>
          <w:rFonts w:ascii="Times New Roman" w:hAnsi="Times New Roman" w:cs="Times New Roman"/>
          <w:b/>
          <w:i/>
          <w:sz w:val="32"/>
          <w:szCs w:val="32"/>
        </w:rPr>
        <w:t>дефектне</w:t>
      </w:r>
      <w:r w:rsidRPr="00695A49">
        <w:rPr>
          <w:rFonts w:ascii="Times New Roman" w:hAnsi="Times New Roman" w:cs="Times New Roman"/>
          <w:sz w:val="32"/>
          <w:szCs w:val="32"/>
        </w:rPr>
        <w:t xml:space="preserve">; </w:t>
      </w:r>
      <w:r w:rsidRPr="00695A49">
        <w:rPr>
          <w:rFonts w:ascii="Times New Roman" w:hAnsi="Times New Roman" w:cs="Times New Roman"/>
          <w:i/>
          <w:iCs/>
          <w:sz w:val="32"/>
          <w:szCs w:val="32"/>
        </w:rPr>
        <w:t>Метод</w:t>
      </w:r>
      <w:r w:rsidRPr="00695A49">
        <w:rPr>
          <w:rFonts w:ascii="Times New Roman" w:hAnsi="Times New Roman" w:cs="Times New Roman"/>
          <w:iCs/>
          <w:sz w:val="32"/>
          <w:szCs w:val="32"/>
        </w:rPr>
        <w:t xml:space="preserve"> </w:t>
      </w:r>
      <w:r w:rsidRPr="00695A49">
        <w:rPr>
          <w:rFonts w:ascii="Times New Roman" w:hAnsi="Times New Roman" w:cs="Times New Roman"/>
          <w:i/>
          <w:iCs/>
          <w:sz w:val="32"/>
          <w:szCs w:val="32"/>
        </w:rPr>
        <w:t>виховання</w:t>
      </w:r>
      <w:r w:rsidRPr="00695A49">
        <w:rPr>
          <w:rFonts w:ascii="Times New Roman" w:hAnsi="Times New Roman" w:cs="Times New Roman"/>
          <w:iCs/>
          <w:sz w:val="32"/>
          <w:szCs w:val="32"/>
        </w:rPr>
        <w:t xml:space="preserve"> </w:t>
      </w:r>
      <w:r w:rsidRPr="00695A49">
        <w:rPr>
          <w:rFonts w:ascii="Times New Roman" w:hAnsi="Times New Roman" w:cs="Times New Roman"/>
          <w:i/>
          <w:iCs/>
          <w:sz w:val="32"/>
          <w:szCs w:val="32"/>
        </w:rPr>
        <w:t xml:space="preserve">хоч не </w:t>
      </w:r>
      <w:r w:rsidRPr="00695A49">
        <w:rPr>
          <w:rFonts w:ascii="Times New Roman" w:hAnsi="Times New Roman" w:cs="Times New Roman"/>
          <w:b/>
          <w:i/>
          <w:iCs/>
          <w:sz w:val="32"/>
          <w:szCs w:val="32"/>
        </w:rPr>
        <w:t>ефектний</w:t>
      </w:r>
      <w:r w:rsidRPr="00695A49">
        <w:rPr>
          <w:rFonts w:ascii="Times New Roman" w:hAnsi="Times New Roman" w:cs="Times New Roman"/>
          <w:i/>
          <w:iCs/>
          <w:sz w:val="32"/>
          <w:szCs w:val="32"/>
        </w:rPr>
        <w:t xml:space="preserve">, зате </w:t>
      </w:r>
      <w:r w:rsidRPr="00695A49">
        <w:rPr>
          <w:rFonts w:ascii="Times New Roman" w:hAnsi="Times New Roman" w:cs="Times New Roman"/>
          <w:b/>
          <w:i/>
          <w:iCs/>
          <w:sz w:val="32"/>
          <w:szCs w:val="32"/>
        </w:rPr>
        <w:t xml:space="preserve">ефективний </w:t>
      </w:r>
      <w:r w:rsidRPr="00695A49">
        <w:rPr>
          <w:rFonts w:ascii="Times New Roman" w:hAnsi="Times New Roman" w:cs="Times New Roman"/>
          <w:sz w:val="32"/>
          <w:szCs w:val="32"/>
        </w:rPr>
        <w:t xml:space="preserve">(Авторське); </w:t>
      </w:r>
      <w:r w:rsidRPr="00695A49">
        <w:rPr>
          <w:rFonts w:ascii="Times New Roman" w:hAnsi="Times New Roman" w:cs="Times New Roman"/>
          <w:i/>
          <w:sz w:val="32"/>
          <w:szCs w:val="32"/>
        </w:rPr>
        <w:t xml:space="preserve">Обвинувачення має довести наявність умислу в діях організаторів </w:t>
      </w:r>
      <w:r w:rsidRPr="00695A49">
        <w:rPr>
          <w:rFonts w:ascii="Times New Roman" w:hAnsi="Times New Roman" w:cs="Times New Roman"/>
          <w:sz w:val="32"/>
          <w:szCs w:val="32"/>
        </w:rPr>
        <w:t>«</w:t>
      </w:r>
      <w:r w:rsidRPr="00695A49">
        <w:rPr>
          <w:rFonts w:ascii="Times New Roman" w:hAnsi="Times New Roman" w:cs="Times New Roman"/>
          <w:b/>
          <w:i/>
          <w:sz w:val="32"/>
          <w:szCs w:val="32"/>
        </w:rPr>
        <w:t>лохотрона</w:t>
      </w:r>
      <w:r w:rsidRPr="00695A49">
        <w:rPr>
          <w:rFonts w:ascii="Times New Roman" w:hAnsi="Times New Roman" w:cs="Times New Roman"/>
          <w:sz w:val="32"/>
          <w:szCs w:val="32"/>
        </w:rPr>
        <w:t>» (замість «лототрона») (Із газети). Стилістичні можливост</w:t>
      </w:r>
      <w:r w:rsidR="00A65F7B" w:rsidRPr="00695A49">
        <w:rPr>
          <w:rFonts w:ascii="Times New Roman" w:hAnsi="Times New Roman" w:cs="Times New Roman"/>
          <w:sz w:val="32"/>
          <w:szCs w:val="32"/>
        </w:rPr>
        <w:t>і пароні</w:t>
      </w:r>
      <w:r w:rsidR="00C10B01">
        <w:rPr>
          <w:rFonts w:ascii="Times New Roman" w:hAnsi="Times New Roman" w:cs="Times New Roman"/>
          <w:sz w:val="32"/>
          <w:szCs w:val="32"/>
        </w:rPr>
        <w:t>мів ґрунтуються на їх</w:t>
      </w:r>
      <w:r w:rsidR="00C221FB" w:rsidRPr="00695A49">
        <w:rPr>
          <w:rFonts w:ascii="Times New Roman" w:hAnsi="Times New Roman" w:cs="Times New Roman"/>
          <w:sz w:val="32"/>
          <w:szCs w:val="32"/>
        </w:rPr>
        <w:t xml:space="preserve"> звуко</w:t>
      </w:r>
      <w:r w:rsidR="00A65F7B" w:rsidRPr="00695A49">
        <w:rPr>
          <w:rFonts w:ascii="Times New Roman" w:hAnsi="Times New Roman" w:cs="Times New Roman"/>
          <w:sz w:val="32"/>
          <w:szCs w:val="32"/>
        </w:rPr>
        <w:t>-</w:t>
      </w:r>
      <w:r w:rsidRPr="00695A49">
        <w:rPr>
          <w:rFonts w:ascii="Times New Roman" w:hAnsi="Times New Roman" w:cs="Times New Roman"/>
          <w:sz w:val="32"/>
          <w:szCs w:val="32"/>
        </w:rPr>
        <w:t>семантичних контактах: два близькозвучних слова дають можливість рельєфніше описати події, явища, виразніше зіставити поняття, тобто ш</w:t>
      </w:r>
      <w:r w:rsidR="00C221FB" w:rsidRPr="00695A49">
        <w:rPr>
          <w:rFonts w:ascii="Times New Roman" w:eastAsia="Times New Roman" w:hAnsi="Times New Roman" w:cs="Times New Roman"/>
          <w:sz w:val="32"/>
          <w:szCs w:val="32"/>
          <w:lang w:eastAsia="uk-UA"/>
        </w:rPr>
        <w:t>ляхом зближення паронімів у</w:t>
      </w:r>
      <w:r w:rsidRPr="00695A49">
        <w:rPr>
          <w:rFonts w:ascii="Times New Roman" w:eastAsia="Times New Roman" w:hAnsi="Times New Roman" w:cs="Times New Roman"/>
          <w:sz w:val="32"/>
          <w:szCs w:val="32"/>
          <w:lang w:eastAsia="uk-UA"/>
        </w:rPr>
        <w:t xml:space="preserve"> потоці мовлення виникають різноманітні ефекти семантичної близькост</w:t>
      </w:r>
      <w:r w:rsidR="00C221FB" w:rsidRPr="00695A49">
        <w:rPr>
          <w:rFonts w:ascii="Times New Roman" w:eastAsia="Times New Roman" w:hAnsi="Times New Roman" w:cs="Times New Roman"/>
          <w:sz w:val="32"/>
          <w:szCs w:val="32"/>
          <w:lang w:eastAsia="uk-UA"/>
        </w:rPr>
        <w:t>і або, навпаки, протиставлення</w:t>
      </w:r>
      <w:r w:rsidRPr="00695A49">
        <w:rPr>
          <w:rFonts w:ascii="Times New Roman" w:eastAsia="Times New Roman" w:hAnsi="Times New Roman" w:cs="Times New Roman"/>
          <w:sz w:val="32"/>
          <w:szCs w:val="32"/>
          <w:lang w:eastAsia="uk-UA"/>
        </w:rPr>
        <w:t xml:space="preserve">. Див. також: </w:t>
      </w:r>
      <w:r w:rsidRPr="00695A49">
        <w:rPr>
          <w:rFonts w:ascii="Times New Roman" w:eastAsia="Times New Roman" w:hAnsi="Times New Roman" w:cs="Times New Roman"/>
          <w:i/>
          <w:sz w:val="32"/>
          <w:szCs w:val="32"/>
          <w:lang w:eastAsia="uk-UA"/>
        </w:rPr>
        <w:t>каламбур</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паронімічна</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атракція</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парономазія</w:t>
      </w:r>
      <w:r w:rsidRPr="00695A49">
        <w:rPr>
          <w:rFonts w:ascii="Times New Roman" w:eastAsia="Times New Roman" w:hAnsi="Times New Roman" w:cs="Times New Roman"/>
          <w:sz w:val="32"/>
          <w:szCs w:val="32"/>
          <w:lang w:eastAsia="uk-UA"/>
        </w:rPr>
        <w:t>.</w:t>
      </w:r>
    </w:p>
    <w:p w:rsidR="00F54C99" w:rsidRPr="00695A49" w:rsidRDefault="00F54C99" w:rsidP="00F64494">
      <w:pPr>
        <w:spacing w:after="0" w:line="240" w:lineRule="auto"/>
        <w:ind w:firstLine="709"/>
        <w:jc w:val="both"/>
        <w:rPr>
          <w:rFonts w:ascii="Times New Roman" w:eastAsia="Times New Roman" w:hAnsi="Times New Roman" w:cs="Times New Roman"/>
          <w:sz w:val="32"/>
          <w:szCs w:val="32"/>
          <w:lang w:eastAsia="uk-UA"/>
        </w:rPr>
      </w:pPr>
      <w:r w:rsidRPr="00695A49">
        <w:rPr>
          <w:rFonts w:ascii="Times New Roman" w:eastAsia="Times New Roman" w:hAnsi="Times New Roman" w:cs="Times New Roman"/>
          <w:b/>
          <w:sz w:val="32"/>
          <w:szCs w:val="32"/>
          <w:lang w:eastAsia="uk-UA"/>
        </w:rPr>
        <w:t>Паронімічна атракція</w:t>
      </w:r>
      <w:r w:rsidRPr="00695A49">
        <w:rPr>
          <w:rFonts w:ascii="Times New Roman" w:eastAsia="Times New Roman" w:hAnsi="Times New Roman" w:cs="Times New Roman"/>
          <w:sz w:val="32"/>
          <w:szCs w:val="32"/>
          <w:lang w:eastAsia="uk-UA"/>
        </w:rPr>
        <w:t xml:space="preserve"> (парехезис) – контекстуальне смислове зближення неспоріднених, але фонетично подібних слів</w:t>
      </w:r>
      <w:r w:rsidRPr="00695A49">
        <w:rPr>
          <w:rFonts w:ascii="Times New Roman" w:hAnsi="Times New Roman" w:cs="Times New Roman"/>
          <w:i/>
          <w:sz w:val="32"/>
          <w:szCs w:val="32"/>
        </w:rPr>
        <w:t xml:space="preserve"> </w:t>
      </w:r>
      <w:r w:rsidR="00E51952" w:rsidRPr="00E51952">
        <w:rPr>
          <w:rFonts w:ascii="Times New Roman" w:hAnsi="Times New Roman" w:cs="Times New Roman"/>
          <w:sz w:val="32"/>
          <w:szCs w:val="32"/>
        </w:rPr>
        <w:t>у фрагменті тексту</w:t>
      </w:r>
      <w:r w:rsidR="00E51952">
        <w:rPr>
          <w:rFonts w:ascii="Times New Roman" w:hAnsi="Times New Roman" w:cs="Times New Roman"/>
          <w:i/>
          <w:sz w:val="32"/>
          <w:szCs w:val="32"/>
        </w:rPr>
        <w:t xml:space="preserve"> </w:t>
      </w:r>
      <w:r w:rsidRPr="00695A49">
        <w:rPr>
          <w:rFonts w:ascii="Times New Roman" w:hAnsi="Times New Roman" w:cs="Times New Roman"/>
          <w:sz w:val="32"/>
          <w:szCs w:val="32"/>
        </w:rPr>
        <w:t>(</w:t>
      </w:r>
      <w:r w:rsidR="00E51952" w:rsidRPr="00E51952">
        <w:rPr>
          <w:rFonts w:ascii="Times New Roman" w:hAnsi="Times New Roman" w:cs="Times New Roman"/>
          <w:b/>
          <w:i/>
          <w:sz w:val="32"/>
          <w:szCs w:val="32"/>
        </w:rPr>
        <w:t>Вростати</w:t>
      </w:r>
      <w:r w:rsidR="00E51952" w:rsidRPr="00E51952">
        <w:rPr>
          <w:rFonts w:ascii="Times New Roman" w:hAnsi="Times New Roman" w:cs="Times New Roman"/>
          <w:i/>
          <w:sz w:val="32"/>
          <w:szCs w:val="32"/>
        </w:rPr>
        <w:t xml:space="preserve"> у </w:t>
      </w:r>
      <w:r w:rsidR="00E51952" w:rsidRPr="00E51952">
        <w:rPr>
          <w:rFonts w:ascii="Times New Roman" w:hAnsi="Times New Roman" w:cs="Times New Roman"/>
          <w:b/>
          <w:i/>
          <w:sz w:val="32"/>
          <w:szCs w:val="32"/>
        </w:rPr>
        <w:t>верстати</w:t>
      </w:r>
      <w:r w:rsidR="00E51952" w:rsidRPr="00E51952">
        <w:rPr>
          <w:rFonts w:ascii="Times New Roman" w:hAnsi="Times New Roman" w:cs="Times New Roman"/>
          <w:i/>
          <w:sz w:val="32"/>
          <w:szCs w:val="32"/>
        </w:rPr>
        <w:t>, артіль і ремесло</w:t>
      </w:r>
      <w:r w:rsidR="00E51952">
        <w:rPr>
          <w:rFonts w:ascii="Times New Roman" w:hAnsi="Times New Roman" w:cs="Times New Roman"/>
          <w:sz w:val="32"/>
          <w:szCs w:val="32"/>
        </w:rPr>
        <w:t xml:space="preserve"> (Л.</w:t>
      </w:r>
      <w:r w:rsidR="00F32E78">
        <w:rPr>
          <w:rFonts w:ascii="Times New Roman" w:hAnsi="Times New Roman" w:cs="Times New Roman"/>
          <w:sz w:val="32"/>
          <w:szCs w:val="32"/>
        </w:rPr>
        <w:t> </w:t>
      </w:r>
      <w:r w:rsidR="00E51952">
        <w:rPr>
          <w:rFonts w:ascii="Times New Roman" w:hAnsi="Times New Roman" w:cs="Times New Roman"/>
          <w:sz w:val="32"/>
          <w:szCs w:val="32"/>
        </w:rPr>
        <w:t xml:space="preserve">Костенко); </w:t>
      </w:r>
      <w:r w:rsidRPr="00695A49">
        <w:rPr>
          <w:rFonts w:ascii="Times New Roman" w:hAnsi="Times New Roman" w:cs="Times New Roman"/>
          <w:i/>
          <w:sz w:val="32"/>
          <w:szCs w:val="32"/>
        </w:rPr>
        <w:t>вогонь вагань</w:t>
      </w:r>
      <w:r w:rsidRPr="00695A49">
        <w:rPr>
          <w:rFonts w:ascii="Times New Roman" w:hAnsi="Times New Roman" w:cs="Times New Roman"/>
          <w:sz w:val="32"/>
          <w:szCs w:val="32"/>
        </w:rPr>
        <w:t xml:space="preserve"> (Д. Фальківський); </w:t>
      </w:r>
      <w:r w:rsidRPr="00695A49">
        <w:rPr>
          <w:rFonts w:ascii="Times New Roman" w:hAnsi="Times New Roman" w:cs="Times New Roman"/>
          <w:i/>
          <w:sz w:val="32"/>
          <w:szCs w:val="32"/>
        </w:rPr>
        <w:t>серпанок серпня</w:t>
      </w:r>
      <w:r w:rsidRPr="00695A49">
        <w:rPr>
          <w:rFonts w:ascii="Times New Roman" w:hAnsi="Times New Roman" w:cs="Times New Roman"/>
          <w:sz w:val="32"/>
          <w:szCs w:val="32"/>
        </w:rPr>
        <w:t xml:space="preserve"> (І. Драч)</w:t>
      </w:r>
      <w:r w:rsidRPr="00695A49">
        <w:rPr>
          <w:rFonts w:ascii="Times New Roman" w:eastAsia="Times New Roman" w:hAnsi="Times New Roman" w:cs="Times New Roman"/>
          <w:sz w:val="32"/>
          <w:szCs w:val="32"/>
          <w:lang w:eastAsia="uk-UA"/>
        </w:rPr>
        <w:t>. Близькі за звучанням слова-атрактанти зазнають поетичної семантизації і створюють асоціативно-узагальнену форму</w:t>
      </w:r>
      <w:r w:rsidR="00E51952">
        <w:rPr>
          <w:rFonts w:ascii="Times New Roman" w:eastAsia="Times New Roman" w:hAnsi="Times New Roman" w:cs="Times New Roman"/>
          <w:sz w:val="32"/>
          <w:szCs w:val="32"/>
          <w:lang w:eastAsia="uk-UA"/>
        </w:rPr>
        <w:t>; слугують для увиразнення мовлення, створення комічних ефектів, надання тексту експресивності, привернення уваги до повідомлюваного</w:t>
      </w:r>
      <w:r w:rsidRPr="00695A49">
        <w:rPr>
          <w:rFonts w:ascii="Times New Roman" w:eastAsia="Times New Roman" w:hAnsi="Times New Roman" w:cs="Times New Roman"/>
          <w:sz w:val="32"/>
          <w:szCs w:val="32"/>
          <w:lang w:eastAsia="uk-UA"/>
        </w:rPr>
        <w:t xml:space="preserve">. Див. також: </w:t>
      </w:r>
      <w:r w:rsidRPr="00695A49">
        <w:rPr>
          <w:rFonts w:ascii="Times New Roman" w:eastAsia="Times New Roman" w:hAnsi="Times New Roman" w:cs="Times New Roman"/>
          <w:i/>
          <w:sz w:val="32"/>
          <w:szCs w:val="32"/>
          <w:lang w:eastAsia="uk-UA"/>
        </w:rPr>
        <w:t>народна етимологія</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пароніми</w:t>
      </w:r>
      <w:r w:rsidR="00F32E78" w:rsidRPr="00F32E78">
        <w:rPr>
          <w:rFonts w:ascii="Times New Roman" w:eastAsia="Times New Roman" w:hAnsi="Times New Roman" w:cs="Times New Roman"/>
          <w:sz w:val="32"/>
          <w:szCs w:val="32"/>
          <w:lang w:eastAsia="uk-UA"/>
        </w:rPr>
        <w:t>,</w:t>
      </w:r>
      <w:r w:rsidR="00F32E78">
        <w:rPr>
          <w:rFonts w:ascii="Times New Roman" w:eastAsia="Times New Roman" w:hAnsi="Times New Roman" w:cs="Times New Roman"/>
          <w:i/>
          <w:sz w:val="32"/>
          <w:szCs w:val="32"/>
          <w:lang w:eastAsia="uk-UA"/>
        </w:rPr>
        <w:t xml:space="preserve"> парономазія</w:t>
      </w:r>
      <w:r w:rsidRPr="00695A49">
        <w:rPr>
          <w:rFonts w:ascii="Times New Roman" w:eastAsia="Times New Roman" w:hAnsi="Times New Roman" w:cs="Times New Roman"/>
          <w:sz w:val="32"/>
          <w:szCs w:val="32"/>
          <w:lang w:eastAsia="uk-UA"/>
        </w:rPr>
        <w:t>.</w:t>
      </w:r>
    </w:p>
    <w:p w:rsidR="00F54C99" w:rsidRPr="00695A49" w:rsidRDefault="00F54C99"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Паронімія</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w:t>
      </w:r>
      <w:r w:rsidRPr="00695A49">
        <w:rPr>
          <w:rFonts w:ascii="Times New Roman" w:hAnsi="Times New Roman" w:cs="Times New Roman"/>
          <w:bCs/>
          <w:sz w:val="32"/>
          <w:szCs w:val="32"/>
        </w:rPr>
        <w:t xml:space="preserve"> явище, що полягає у звуко-семантичній близькості слів</w:t>
      </w:r>
      <w:r w:rsidR="00B44D74" w:rsidRPr="00695A49">
        <w:rPr>
          <w:rFonts w:ascii="Times New Roman" w:hAnsi="Times New Roman" w:cs="Times New Roman"/>
          <w:bCs/>
          <w:sz w:val="32"/>
          <w:szCs w:val="32"/>
        </w:rPr>
        <w:t>-</w:t>
      </w:r>
      <w:r w:rsidR="00A65F7B" w:rsidRPr="00695A49">
        <w:rPr>
          <w:rFonts w:ascii="Times New Roman" w:hAnsi="Times New Roman" w:cs="Times New Roman"/>
          <w:bCs/>
          <w:sz w:val="32"/>
          <w:szCs w:val="32"/>
        </w:rPr>
        <w:t>паронімів</w:t>
      </w:r>
      <w:r w:rsidRPr="00695A49">
        <w:rPr>
          <w:rFonts w:ascii="Times New Roman" w:hAnsi="Times New Roman" w:cs="Times New Roman"/>
          <w:bCs/>
          <w:sz w:val="32"/>
          <w:szCs w:val="32"/>
        </w:rPr>
        <w:t xml:space="preserve">; співзвучність змісту та звучання </w:t>
      </w:r>
      <w:r w:rsidR="00A65F7B" w:rsidRPr="00695A49">
        <w:rPr>
          <w:rFonts w:ascii="Times New Roman" w:hAnsi="Times New Roman" w:cs="Times New Roman"/>
          <w:bCs/>
          <w:sz w:val="32"/>
          <w:szCs w:val="32"/>
        </w:rPr>
        <w:t>значеннєво відмінних слів</w:t>
      </w:r>
      <w:r w:rsidRPr="00695A49">
        <w:rPr>
          <w:rFonts w:ascii="Times New Roman" w:hAnsi="Times New Roman" w:cs="Times New Roman"/>
          <w:bCs/>
          <w:sz w:val="32"/>
          <w:szCs w:val="32"/>
        </w:rPr>
        <w:t>.</w:t>
      </w:r>
    </w:p>
    <w:p w:rsidR="00F54C99" w:rsidRPr="00695A49" w:rsidRDefault="00F54C99" w:rsidP="00F64494">
      <w:pPr>
        <w:spacing w:after="0" w:line="240" w:lineRule="auto"/>
        <w:ind w:firstLine="709"/>
        <w:jc w:val="both"/>
        <w:rPr>
          <w:rFonts w:ascii="Times New Roman" w:eastAsia="Times New Roman" w:hAnsi="Times New Roman" w:cs="Times New Roman"/>
          <w:sz w:val="32"/>
          <w:szCs w:val="32"/>
          <w:lang w:eastAsia="uk-UA"/>
        </w:rPr>
      </w:pPr>
      <w:r w:rsidRPr="00695A49">
        <w:rPr>
          <w:rFonts w:ascii="Times New Roman" w:hAnsi="Times New Roman" w:cs="Times New Roman"/>
          <w:b/>
          <w:bCs/>
          <w:sz w:val="32"/>
          <w:szCs w:val="32"/>
        </w:rPr>
        <w:t>Парономазія</w:t>
      </w:r>
      <w:r w:rsidR="00C221FB" w:rsidRPr="00695A49">
        <w:rPr>
          <w:rFonts w:ascii="Times New Roman" w:eastAsia="Times New Roman" w:hAnsi="Times New Roman" w:cs="Times New Roman"/>
          <w:sz w:val="32"/>
          <w:szCs w:val="32"/>
          <w:lang w:eastAsia="uk-UA"/>
        </w:rPr>
        <w:t xml:space="preserve"> (звукова метафора</w:t>
      </w:r>
      <w:r w:rsidR="00C221FB"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w:t>
      </w:r>
      <w:r w:rsidR="00C221FB" w:rsidRPr="00695A49">
        <w:rPr>
          <w:rFonts w:ascii="Times New Roman" w:eastAsia="Times New Roman" w:hAnsi="Times New Roman" w:cs="Times New Roman"/>
          <w:sz w:val="32"/>
          <w:szCs w:val="32"/>
          <w:lang w:eastAsia="uk-UA"/>
        </w:rPr>
        <w:t xml:space="preserve"> </w:t>
      </w:r>
      <w:r w:rsidRPr="00695A49">
        <w:rPr>
          <w:rFonts w:ascii="Times New Roman" w:hAnsi="Times New Roman" w:cs="Times New Roman"/>
          <w:sz w:val="32"/>
          <w:szCs w:val="32"/>
        </w:rPr>
        <w:t xml:space="preserve">різновид гри </w:t>
      </w:r>
      <w:r w:rsidR="00C221FB" w:rsidRPr="00695A49">
        <w:rPr>
          <w:rFonts w:ascii="Times New Roman" w:hAnsi="Times New Roman" w:cs="Times New Roman"/>
          <w:sz w:val="32"/>
          <w:szCs w:val="32"/>
        </w:rPr>
        <w:t>слів,</w:t>
      </w:r>
      <w:r w:rsidRPr="00695A49">
        <w:rPr>
          <w:rFonts w:ascii="Times New Roman" w:hAnsi="Times New Roman" w:cs="Times New Roman"/>
          <w:sz w:val="32"/>
          <w:szCs w:val="32"/>
        </w:rPr>
        <w:t xml:space="preserve"> фігура мови, утворена на основі </w:t>
      </w:r>
      <w:r w:rsidR="00E51952">
        <w:rPr>
          <w:rFonts w:ascii="Times New Roman" w:hAnsi="Times New Roman" w:cs="Times New Roman"/>
          <w:sz w:val="32"/>
          <w:szCs w:val="32"/>
        </w:rPr>
        <w:t xml:space="preserve">навмисного </w:t>
      </w:r>
      <w:r w:rsidRPr="00695A49">
        <w:rPr>
          <w:rFonts w:ascii="Times New Roman" w:hAnsi="Times New Roman" w:cs="Times New Roman"/>
          <w:sz w:val="32"/>
          <w:szCs w:val="32"/>
        </w:rPr>
        <w:t xml:space="preserve">зіткнення </w:t>
      </w:r>
      <w:r w:rsidR="00E51952">
        <w:rPr>
          <w:rFonts w:ascii="Times New Roman" w:hAnsi="Times New Roman" w:cs="Times New Roman"/>
          <w:sz w:val="32"/>
          <w:szCs w:val="32"/>
        </w:rPr>
        <w:t>слів, подібних за звучанням</w:t>
      </w:r>
      <w:r w:rsidRPr="00695A49">
        <w:rPr>
          <w:rFonts w:ascii="Times New Roman" w:hAnsi="Times New Roman" w:cs="Times New Roman"/>
          <w:sz w:val="32"/>
          <w:szCs w:val="32"/>
        </w:rPr>
        <w:t xml:space="preserve">, </w:t>
      </w:r>
      <w:r w:rsidR="00E51952">
        <w:rPr>
          <w:rFonts w:ascii="Times New Roman" w:hAnsi="Times New Roman" w:cs="Times New Roman"/>
          <w:sz w:val="32"/>
          <w:szCs w:val="32"/>
        </w:rPr>
        <w:t xml:space="preserve">мовних чи контекстуальних паронімів, </w:t>
      </w:r>
      <w:r w:rsidRPr="00695A49">
        <w:rPr>
          <w:rFonts w:ascii="Times New Roman" w:hAnsi="Times New Roman" w:cs="Times New Roman"/>
          <w:sz w:val="32"/>
          <w:szCs w:val="32"/>
        </w:rPr>
        <w:t>з метою їх семантичного зіставлення, смислового зближення. Наприклад:</w:t>
      </w:r>
      <w:r w:rsidRPr="00695A49">
        <w:rPr>
          <w:rFonts w:ascii="Times New Roman" w:hAnsi="Times New Roman" w:cs="Times New Roman"/>
          <w:i/>
          <w:sz w:val="32"/>
          <w:szCs w:val="32"/>
        </w:rPr>
        <w:t xml:space="preserve"> Такі ж близькі звучання: </w:t>
      </w:r>
      <w:r w:rsidRPr="00695A49">
        <w:rPr>
          <w:rFonts w:ascii="Times New Roman" w:hAnsi="Times New Roman" w:cs="Times New Roman"/>
          <w:b/>
          <w:i/>
          <w:sz w:val="32"/>
          <w:szCs w:val="32"/>
        </w:rPr>
        <w:t>рада</w:t>
      </w:r>
      <w:r w:rsidRPr="00695A49">
        <w:rPr>
          <w:rFonts w:ascii="Times New Roman" w:hAnsi="Times New Roman" w:cs="Times New Roman"/>
          <w:i/>
          <w:sz w:val="32"/>
          <w:szCs w:val="32"/>
        </w:rPr>
        <w:t xml:space="preserve"> й </w:t>
      </w:r>
      <w:r w:rsidRPr="00695A49">
        <w:rPr>
          <w:rFonts w:ascii="Times New Roman" w:hAnsi="Times New Roman" w:cs="Times New Roman"/>
          <w:b/>
          <w:i/>
          <w:sz w:val="32"/>
          <w:szCs w:val="32"/>
        </w:rPr>
        <w:t>зрада</w:t>
      </w:r>
      <w:r w:rsidRPr="00695A49">
        <w:rPr>
          <w:rFonts w:ascii="Times New Roman" w:hAnsi="Times New Roman" w:cs="Times New Roman"/>
          <w:i/>
          <w:sz w:val="32"/>
          <w:szCs w:val="32"/>
        </w:rPr>
        <w:t>! Які ж провалля поміж них страшні!</w:t>
      </w:r>
      <w:r w:rsidRPr="00695A49">
        <w:rPr>
          <w:rFonts w:ascii="Times New Roman" w:hAnsi="Times New Roman" w:cs="Times New Roman"/>
          <w:sz w:val="32"/>
          <w:szCs w:val="32"/>
        </w:rPr>
        <w:t xml:space="preserve"> (Б. Олійник);</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 xml:space="preserve">Іде епоха моя головата кудись від </w:t>
      </w:r>
      <w:r w:rsidRPr="00695A49">
        <w:rPr>
          <w:rFonts w:ascii="Times New Roman" w:eastAsia="Times New Roman" w:hAnsi="Times New Roman" w:cs="Times New Roman"/>
          <w:b/>
          <w:i/>
          <w:iCs/>
          <w:sz w:val="32"/>
          <w:szCs w:val="32"/>
          <w:lang w:eastAsia="uk-UA"/>
        </w:rPr>
        <w:t>етики</w:t>
      </w:r>
      <w:r w:rsidRPr="00695A49">
        <w:rPr>
          <w:rFonts w:ascii="Times New Roman" w:eastAsia="Times New Roman" w:hAnsi="Times New Roman" w:cs="Times New Roman"/>
          <w:i/>
          <w:iCs/>
          <w:sz w:val="32"/>
          <w:szCs w:val="32"/>
          <w:lang w:eastAsia="uk-UA"/>
        </w:rPr>
        <w:t xml:space="preserve"> </w:t>
      </w:r>
      <w:r w:rsidRPr="00695A49">
        <w:rPr>
          <w:rFonts w:ascii="Times New Roman" w:eastAsia="Times New Roman" w:hAnsi="Times New Roman" w:cs="Times New Roman"/>
          <w:i/>
          <w:sz w:val="32"/>
          <w:szCs w:val="32"/>
          <w:lang w:eastAsia="uk-UA"/>
        </w:rPr>
        <w:t xml:space="preserve">до </w:t>
      </w:r>
      <w:r w:rsidRPr="00695A49">
        <w:rPr>
          <w:rFonts w:ascii="Times New Roman" w:eastAsia="Times New Roman" w:hAnsi="Times New Roman" w:cs="Times New Roman"/>
          <w:b/>
          <w:i/>
          <w:iCs/>
          <w:sz w:val="32"/>
          <w:szCs w:val="32"/>
          <w:lang w:eastAsia="uk-UA"/>
        </w:rPr>
        <w:t xml:space="preserve">синтетики </w:t>
      </w:r>
      <w:r w:rsidRPr="00695A49">
        <w:rPr>
          <w:rFonts w:ascii="Times New Roman" w:eastAsia="Times New Roman" w:hAnsi="Times New Roman" w:cs="Times New Roman"/>
          <w:sz w:val="32"/>
          <w:szCs w:val="32"/>
          <w:lang w:eastAsia="uk-UA"/>
        </w:rPr>
        <w:t>(Л. Костенко).</w:t>
      </w:r>
      <w:r w:rsidRPr="00695A49">
        <w:rPr>
          <w:rFonts w:ascii="Times New Roman" w:hAnsi="Times New Roman" w:cs="Times New Roman"/>
          <w:sz w:val="32"/>
          <w:szCs w:val="32"/>
        </w:rPr>
        <w:t xml:space="preserve"> Майстерне використання іноді просто співзвучних слів, різних за своєю предметною </w:t>
      </w:r>
      <w:r w:rsidRPr="00695A49">
        <w:rPr>
          <w:rFonts w:ascii="Times New Roman" w:hAnsi="Times New Roman" w:cs="Times New Roman"/>
          <w:sz w:val="32"/>
          <w:szCs w:val="32"/>
        </w:rPr>
        <w:lastRenderedPageBreak/>
        <w:t xml:space="preserve">співвіднесеністю, орієнтоване на звукову відчутність слова, на вияв звукової значущості художньо-поетичного мовлення, розширює можливості змалювання картин, насиченості їх образами: </w:t>
      </w:r>
      <w:r w:rsidRPr="00695A49">
        <w:rPr>
          <w:rFonts w:ascii="Times New Roman" w:hAnsi="Times New Roman" w:cs="Times New Roman"/>
          <w:i/>
          <w:sz w:val="32"/>
          <w:szCs w:val="32"/>
        </w:rPr>
        <w:t xml:space="preserve">На майдані пил спадає. Замовкає </w:t>
      </w:r>
      <w:r w:rsidRPr="00695A49">
        <w:rPr>
          <w:rFonts w:ascii="Times New Roman" w:hAnsi="Times New Roman" w:cs="Times New Roman"/>
          <w:b/>
          <w:i/>
          <w:sz w:val="32"/>
          <w:szCs w:val="32"/>
        </w:rPr>
        <w:t>річ</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Вечір</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Ніч</w:t>
      </w:r>
      <w:r w:rsidRPr="00695A49">
        <w:rPr>
          <w:rFonts w:ascii="Times New Roman" w:hAnsi="Times New Roman" w:cs="Times New Roman"/>
          <w:sz w:val="32"/>
          <w:szCs w:val="32"/>
        </w:rPr>
        <w:t xml:space="preserve"> (П. Тичина)</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Звукова близькість значеннєво відмінних слів іноді сприяє музичності, милозвучності фрази: </w:t>
      </w:r>
      <w:r w:rsidRPr="00695A49">
        <w:rPr>
          <w:rFonts w:ascii="Times New Roman" w:hAnsi="Times New Roman" w:cs="Times New Roman"/>
          <w:i/>
          <w:sz w:val="32"/>
          <w:szCs w:val="32"/>
        </w:rPr>
        <w:t xml:space="preserve">Душе моя, журбу </w:t>
      </w:r>
      <w:r w:rsidRPr="00695A49">
        <w:rPr>
          <w:rFonts w:ascii="Times New Roman" w:hAnsi="Times New Roman" w:cs="Times New Roman"/>
          <w:b/>
          <w:i/>
          <w:sz w:val="32"/>
          <w:szCs w:val="32"/>
        </w:rPr>
        <w:t>покинь</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 xml:space="preserve">Лети ж, мій співе. Геть за хмари, під саме сонечко </w:t>
      </w:r>
      <w:r w:rsidRPr="00695A49">
        <w:rPr>
          <w:rFonts w:ascii="Times New Roman" w:hAnsi="Times New Roman" w:cs="Times New Roman"/>
          <w:b/>
          <w:i/>
          <w:sz w:val="32"/>
          <w:szCs w:val="32"/>
        </w:rPr>
        <w:t>полинь</w:t>
      </w:r>
      <w:r w:rsidRPr="00695A49">
        <w:rPr>
          <w:rFonts w:ascii="Times New Roman" w:hAnsi="Times New Roman" w:cs="Times New Roman"/>
          <w:i/>
          <w:sz w:val="32"/>
          <w:szCs w:val="32"/>
        </w:rPr>
        <w:t>!</w:t>
      </w:r>
      <w:r w:rsidR="007766E6" w:rsidRPr="00695A49">
        <w:rPr>
          <w:rFonts w:ascii="Times New Roman" w:hAnsi="Times New Roman" w:cs="Times New Roman"/>
          <w:sz w:val="32"/>
          <w:szCs w:val="32"/>
        </w:rPr>
        <w:t xml:space="preserve"> (В. Самійленко</w:t>
      </w:r>
      <w:r w:rsidRPr="00695A49">
        <w:rPr>
          <w:rFonts w:ascii="Times New Roman" w:hAnsi="Times New Roman" w:cs="Times New Roman"/>
          <w:sz w:val="32"/>
          <w:szCs w:val="32"/>
        </w:rPr>
        <w:t xml:space="preserve">), а також загостренню авторської думки на зображуваному: </w:t>
      </w:r>
      <w:r w:rsidRPr="00695A49">
        <w:rPr>
          <w:rFonts w:ascii="Times New Roman" w:hAnsi="Times New Roman" w:cs="Times New Roman"/>
          <w:i/>
          <w:sz w:val="32"/>
          <w:szCs w:val="32"/>
        </w:rPr>
        <w:t xml:space="preserve">Хоч піднімай його </w:t>
      </w:r>
      <w:r w:rsidRPr="00695A49">
        <w:rPr>
          <w:rFonts w:ascii="Times New Roman" w:hAnsi="Times New Roman" w:cs="Times New Roman"/>
          <w:b/>
          <w:i/>
          <w:sz w:val="32"/>
          <w:szCs w:val="32"/>
        </w:rPr>
        <w:t>домкратом</w:t>
      </w:r>
      <w:r w:rsidRPr="00695A49">
        <w:rPr>
          <w:rFonts w:ascii="Times New Roman" w:hAnsi="Times New Roman" w:cs="Times New Roman"/>
          <w:i/>
          <w:sz w:val="32"/>
          <w:szCs w:val="32"/>
        </w:rPr>
        <w:t xml:space="preserve">, а хам не стане </w:t>
      </w:r>
      <w:r w:rsidRPr="00695A49">
        <w:rPr>
          <w:rFonts w:ascii="Times New Roman" w:hAnsi="Times New Roman" w:cs="Times New Roman"/>
          <w:b/>
          <w:i/>
          <w:sz w:val="32"/>
          <w:szCs w:val="32"/>
        </w:rPr>
        <w:t>демократом</w:t>
      </w:r>
      <w:r w:rsidRPr="00695A49">
        <w:rPr>
          <w:rFonts w:ascii="Times New Roman" w:hAnsi="Times New Roman" w:cs="Times New Roman"/>
          <w:sz w:val="32"/>
          <w:szCs w:val="32"/>
        </w:rPr>
        <w:t xml:space="preserve"> (Л. Костенко).</w:t>
      </w:r>
      <w:r w:rsidRPr="00695A49">
        <w:rPr>
          <w:rFonts w:ascii="Times New Roman" w:eastAsia="Times New Roman" w:hAnsi="Times New Roman" w:cs="Times New Roman"/>
          <w:sz w:val="32"/>
          <w:szCs w:val="32"/>
          <w:lang w:eastAsia="uk-UA"/>
        </w:rPr>
        <w:t xml:space="preserve"> </w:t>
      </w:r>
      <w:r w:rsidR="000F60BF">
        <w:rPr>
          <w:rFonts w:ascii="Times New Roman" w:eastAsia="Times New Roman" w:hAnsi="Times New Roman" w:cs="Times New Roman"/>
          <w:sz w:val="32"/>
          <w:szCs w:val="32"/>
          <w:lang w:eastAsia="uk-UA"/>
        </w:rPr>
        <w:t xml:space="preserve">Іноді парономазія ототожнюється із паронімічною атракцією (за умови використання контекстуальних паронімів). </w:t>
      </w:r>
      <w:r w:rsidRPr="00695A49">
        <w:rPr>
          <w:rFonts w:ascii="Times New Roman" w:eastAsia="Times New Roman" w:hAnsi="Times New Roman" w:cs="Times New Roman"/>
          <w:sz w:val="32"/>
          <w:szCs w:val="32"/>
          <w:lang w:eastAsia="uk-UA"/>
        </w:rPr>
        <w:t xml:space="preserve">Див. також: </w:t>
      </w:r>
      <w:r w:rsidRPr="00695A49">
        <w:rPr>
          <w:rFonts w:ascii="Times New Roman" w:eastAsia="Times New Roman" w:hAnsi="Times New Roman" w:cs="Times New Roman"/>
          <w:i/>
          <w:sz w:val="32"/>
          <w:szCs w:val="32"/>
          <w:lang w:eastAsia="uk-UA"/>
        </w:rPr>
        <w:t>каламбур</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пароніми</w:t>
      </w:r>
      <w:r w:rsidR="000F60BF">
        <w:rPr>
          <w:rFonts w:ascii="Times New Roman" w:eastAsia="Times New Roman" w:hAnsi="Times New Roman" w:cs="Times New Roman"/>
          <w:sz w:val="32"/>
          <w:szCs w:val="32"/>
          <w:lang w:eastAsia="uk-UA"/>
        </w:rPr>
        <w:t xml:space="preserve">, </w:t>
      </w:r>
      <w:r w:rsidR="000F60BF" w:rsidRPr="000F60BF">
        <w:rPr>
          <w:rFonts w:ascii="Times New Roman" w:eastAsia="Times New Roman" w:hAnsi="Times New Roman" w:cs="Times New Roman"/>
          <w:i/>
          <w:sz w:val="32"/>
          <w:szCs w:val="32"/>
          <w:lang w:eastAsia="uk-UA"/>
        </w:rPr>
        <w:t>паронімічна атракція</w:t>
      </w:r>
      <w:r w:rsidRPr="00695A49">
        <w:rPr>
          <w:rFonts w:ascii="Times New Roman" w:eastAsia="Times New Roman" w:hAnsi="Times New Roman" w:cs="Times New Roman"/>
          <w:sz w:val="32"/>
          <w:szCs w:val="32"/>
          <w:lang w:eastAsia="uk-UA"/>
        </w:rPr>
        <w:t>.</w:t>
      </w:r>
    </w:p>
    <w:p w:rsidR="00F54C99" w:rsidRPr="00695A49" w:rsidRDefault="00F54C99"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Парцеляція</w:t>
      </w:r>
      <w:r w:rsidRPr="00695A49">
        <w:rPr>
          <w:rFonts w:ascii="Times New Roman" w:hAnsi="Times New Roman" w:cs="Times New Roman"/>
          <w:sz w:val="32"/>
          <w:szCs w:val="32"/>
        </w:rPr>
        <w:t xml:space="preserve"> – стилістична фігура, сутність якої полягає в членуванні речення на інтонаційно-смислові частини (окремі речення) з метою їх семантико-стилістичного виділення, експресивності змісту кожного відособленого компонента</w:t>
      </w:r>
      <w:r w:rsidR="0036571D">
        <w:rPr>
          <w:rFonts w:ascii="Times New Roman" w:hAnsi="Times New Roman" w:cs="Times New Roman"/>
          <w:sz w:val="32"/>
          <w:szCs w:val="32"/>
        </w:rPr>
        <w:t>, надання динамізму мовлення</w:t>
      </w:r>
      <w:r w:rsidRPr="00695A49">
        <w:rPr>
          <w:rFonts w:ascii="Times New Roman" w:hAnsi="Times New Roman" w:cs="Times New Roman"/>
          <w:sz w:val="32"/>
          <w:szCs w:val="32"/>
        </w:rPr>
        <w:t xml:space="preserve">. Наприклад: </w:t>
      </w:r>
      <w:r w:rsidRPr="00695A49">
        <w:rPr>
          <w:rFonts w:ascii="Times New Roman" w:hAnsi="Times New Roman" w:cs="Times New Roman"/>
          <w:i/>
          <w:sz w:val="32"/>
          <w:szCs w:val="32"/>
        </w:rPr>
        <w:t xml:space="preserve">Прудка ріка. Тисячоліття рінь. На гострих скелях – письмена камінні </w:t>
      </w:r>
      <w:r w:rsidRPr="00695A49">
        <w:rPr>
          <w:rFonts w:ascii="Times New Roman" w:hAnsi="Times New Roman" w:cs="Times New Roman"/>
          <w:sz w:val="32"/>
          <w:szCs w:val="32"/>
        </w:rPr>
        <w:t>(Є. Маланюк);</w:t>
      </w:r>
      <w:r w:rsidRPr="00695A49">
        <w:rPr>
          <w:rFonts w:ascii="Times New Roman" w:hAnsi="Times New Roman" w:cs="Times New Roman"/>
          <w:sz w:val="32"/>
          <w:szCs w:val="32"/>
          <w:lang w:val="ru-RU"/>
        </w:rPr>
        <w:t xml:space="preserve"> </w:t>
      </w:r>
      <w:r w:rsidRPr="00695A49">
        <w:rPr>
          <w:rFonts w:ascii="Times New Roman" w:hAnsi="Times New Roman" w:cs="Times New Roman"/>
          <w:i/>
          <w:sz w:val="32"/>
          <w:szCs w:val="32"/>
        </w:rPr>
        <w:t>А я тобі сорочки вишиватиму. Гарні-прегарні, кращі, ніж у лавці!</w:t>
      </w:r>
      <w:r w:rsidRPr="00695A49">
        <w:rPr>
          <w:rFonts w:ascii="Times New Roman" w:hAnsi="Times New Roman" w:cs="Times New Roman"/>
          <w:sz w:val="32"/>
          <w:szCs w:val="32"/>
        </w:rPr>
        <w:t xml:space="preserve"> (Г. Тютюнник); </w:t>
      </w:r>
      <w:r w:rsidRPr="00695A49">
        <w:rPr>
          <w:rFonts w:ascii="Times New Roman" w:hAnsi="Times New Roman" w:cs="Times New Roman"/>
          <w:i/>
          <w:sz w:val="32"/>
          <w:szCs w:val="32"/>
        </w:rPr>
        <w:t>Вас так ніхто не любить. Я один. Я вас люблю, як проклятий. До смерті</w:t>
      </w:r>
      <w:r w:rsidRPr="00695A49">
        <w:rPr>
          <w:rFonts w:ascii="Times New Roman" w:hAnsi="Times New Roman" w:cs="Times New Roman"/>
          <w:sz w:val="32"/>
          <w:szCs w:val="32"/>
        </w:rPr>
        <w:t xml:space="preserve"> (М. Вінграновський); </w:t>
      </w:r>
      <w:r w:rsidRPr="00695A49">
        <w:rPr>
          <w:rFonts w:ascii="Times New Roman" w:hAnsi="Times New Roman" w:cs="Times New Roman"/>
          <w:i/>
          <w:sz w:val="32"/>
          <w:szCs w:val="32"/>
        </w:rPr>
        <w:t xml:space="preserve">Він любить час. Хвилини. Дні. Роки. Він дивний звір </w:t>
      </w:r>
      <w:r w:rsidRPr="00695A49">
        <w:rPr>
          <w:rFonts w:ascii="Times New Roman" w:hAnsi="Times New Roman" w:cs="Times New Roman"/>
          <w:sz w:val="32"/>
          <w:szCs w:val="32"/>
        </w:rPr>
        <w:t>[довіра]</w:t>
      </w:r>
      <w:r w:rsidRPr="00695A49">
        <w:rPr>
          <w:rFonts w:ascii="Times New Roman" w:hAnsi="Times New Roman" w:cs="Times New Roman"/>
          <w:i/>
          <w:sz w:val="32"/>
          <w:szCs w:val="32"/>
        </w:rPr>
        <w:t>, він любить навіть муку</w:t>
      </w:r>
      <w:r w:rsidRPr="00695A49">
        <w:rPr>
          <w:rFonts w:ascii="Times New Roman" w:hAnsi="Times New Roman" w:cs="Times New Roman"/>
          <w:sz w:val="32"/>
          <w:szCs w:val="32"/>
        </w:rPr>
        <w:t xml:space="preserve"> (Л. Костенко);</w:t>
      </w:r>
      <w:r w:rsidRPr="00695A49">
        <w:rPr>
          <w:rFonts w:ascii="Times New Roman" w:hAnsi="Times New Roman" w:cs="Times New Roman"/>
          <w:i/>
          <w:sz w:val="32"/>
          <w:szCs w:val="32"/>
        </w:rPr>
        <w:t xml:space="preserve"> Фiльмували археологiчнi розкопки. Фортецю Овiдiя над водами лиману. Спуски новозбудованих суден. Гранiти монументів на мiсцi колишнiх концтаборiв. Каменоломнi. Птахiв перельоти </w:t>
      </w:r>
      <w:r w:rsidRPr="00695A49">
        <w:rPr>
          <w:rFonts w:ascii="Times New Roman" w:hAnsi="Times New Roman" w:cs="Times New Roman"/>
          <w:sz w:val="32"/>
          <w:szCs w:val="32"/>
        </w:rPr>
        <w:t xml:space="preserve">(О. Гончар). Парцеляція виникає в усному розмовному мовленні, є нормою літературної мови й активно поширюється </w:t>
      </w:r>
      <w:r w:rsidR="007766E6" w:rsidRPr="00695A49">
        <w:rPr>
          <w:rFonts w:ascii="Times New Roman" w:hAnsi="Times New Roman" w:cs="Times New Roman"/>
          <w:sz w:val="32"/>
          <w:szCs w:val="32"/>
        </w:rPr>
        <w:t>в різних її стилях;</w:t>
      </w:r>
      <w:r w:rsidRPr="00695A49">
        <w:rPr>
          <w:rFonts w:ascii="Times New Roman" w:hAnsi="Times New Roman" w:cs="Times New Roman"/>
          <w:sz w:val="32"/>
          <w:szCs w:val="32"/>
        </w:rPr>
        <w:t xml:space="preserve"> посилюючи виразність думки,</w:t>
      </w:r>
      <w:r w:rsidR="007766E6" w:rsidRPr="00695A49">
        <w:rPr>
          <w:rFonts w:ascii="Times New Roman" w:hAnsi="Times New Roman" w:cs="Times New Roman"/>
          <w:sz w:val="32"/>
          <w:szCs w:val="32"/>
        </w:rPr>
        <w:t xml:space="preserve"> вагу висловлюваного, зберігає</w:t>
      </w:r>
      <w:r w:rsidRPr="00695A49">
        <w:rPr>
          <w:rFonts w:ascii="Times New Roman" w:hAnsi="Times New Roman" w:cs="Times New Roman"/>
          <w:sz w:val="32"/>
          <w:szCs w:val="32"/>
        </w:rPr>
        <w:t xml:space="preserve"> при цьому розмовну специфіку. </w:t>
      </w:r>
    </w:p>
    <w:p w:rsidR="00F54C99" w:rsidRPr="00695A49" w:rsidRDefault="00F54C99"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Пасивна лексика</w:t>
      </w:r>
      <w:r w:rsidRPr="00695A49">
        <w:rPr>
          <w:rFonts w:ascii="Times New Roman" w:hAnsi="Times New Roman" w:cs="Times New Roman"/>
          <w:sz w:val="32"/>
          <w:szCs w:val="32"/>
        </w:rPr>
        <w:t xml:space="preserve"> – слова </w:t>
      </w:r>
      <w:r w:rsidR="00D328D9" w:rsidRPr="00695A49">
        <w:rPr>
          <w:rFonts w:ascii="Times New Roman" w:hAnsi="Times New Roman" w:cs="Times New Roman"/>
          <w:sz w:val="32"/>
          <w:szCs w:val="32"/>
        </w:rPr>
        <w:t>й</w:t>
      </w:r>
      <w:r w:rsidRPr="00695A49">
        <w:rPr>
          <w:rFonts w:ascii="Times New Roman" w:hAnsi="Times New Roman" w:cs="Times New Roman"/>
          <w:sz w:val="32"/>
          <w:szCs w:val="32"/>
        </w:rPr>
        <w:t xml:space="preserve"> вирази, що рідко</w:t>
      </w:r>
      <w:r w:rsidR="00D334A5" w:rsidRPr="00695A49">
        <w:rPr>
          <w:rFonts w:ascii="Times New Roman" w:hAnsi="Times New Roman" w:cs="Times New Roman"/>
          <w:sz w:val="32"/>
          <w:szCs w:val="32"/>
        </w:rPr>
        <w:t xml:space="preserve"> використовуються носіями мови в</w:t>
      </w:r>
      <w:r w:rsidRPr="00695A49">
        <w:rPr>
          <w:rFonts w:ascii="Times New Roman" w:hAnsi="Times New Roman" w:cs="Times New Roman"/>
          <w:sz w:val="32"/>
          <w:szCs w:val="32"/>
        </w:rPr>
        <w:t xml:space="preserve"> повсякденному спілкуванні, які або застаріли, або ще не закріпилися в мові. Пасивна лексика включає </w:t>
      </w:r>
      <w:r w:rsidRPr="00695A49">
        <w:rPr>
          <w:rFonts w:ascii="Times New Roman" w:hAnsi="Times New Roman" w:cs="Times New Roman"/>
          <w:i/>
          <w:sz w:val="32"/>
          <w:szCs w:val="32"/>
        </w:rPr>
        <w:t>застарілі слова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архаїзми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історизми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й </w:t>
      </w:r>
      <w:r w:rsidRPr="00695A49">
        <w:rPr>
          <w:rFonts w:ascii="Times New Roman" w:hAnsi="Times New Roman" w:cs="Times New Roman"/>
          <w:i/>
          <w:sz w:val="32"/>
          <w:szCs w:val="32"/>
        </w:rPr>
        <w:t>неологізми</w:t>
      </w:r>
      <w:r w:rsidRPr="00695A49">
        <w:rPr>
          <w:rFonts w:ascii="Times New Roman" w:hAnsi="Times New Roman" w:cs="Times New Roman"/>
          <w:sz w:val="32"/>
          <w:szCs w:val="32"/>
        </w:rPr>
        <w:t>. Див.</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також: </w:t>
      </w:r>
      <w:r w:rsidRPr="00695A49">
        <w:rPr>
          <w:rFonts w:ascii="Times New Roman" w:hAnsi="Times New Roman" w:cs="Times New Roman"/>
          <w:i/>
          <w:sz w:val="32"/>
          <w:szCs w:val="32"/>
        </w:rPr>
        <w:t>функціонально-стилістична класифікація лексики.</w:t>
      </w:r>
      <w:r w:rsidRPr="00695A49">
        <w:rPr>
          <w:rFonts w:ascii="Times New Roman" w:hAnsi="Times New Roman" w:cs="Times New Roman"/>
          <w:sz w:val="32"/>
          <w:szCs w:val="32"/>
        </w:rPr>
        <w:t xml:space="preserve"> Протилежне – </w:t>
      </w:r>
      <w:r w:rsidRPr="00695A49">
        <w:rPr>
          <w:rFonts w:ascii="Times New Roman" w:hAnsi="Times New Roman" w:cs="Times New Roman"/>
          <w:i/>
          <w:sz w:val="32"/>
          <w:szCs w:val="32"/>
        </w:rPr>
        <w:t>активна лексика</w:t>
      </w:r>
      <w:r w:rsidRPr="00695A49">
        <w:rPr>
          <w:rFonts w:ascii="Times New Roman" w:hAnsi="Times New Roman" w:cs="Times New Roman"/>
          <w:sz w:val="32"/>
          <w:szCs w:val="32"/>
        </w:rPr>
        <w:t>.</w:t>
      </w:r>
    </w:p>
    <w:p w:rsidR="00F54C99" w:rsidRPr="00695A49" w:rsidRDefault="00F54C99" w:rsidP="00F64494">
      <w:pPr>
        <w:tabs>
          <w:tab w:val="left" w:pos="993"/>
        </w:tabs>
        <w:spacing w:after="0" w:line="240" w:lineRule="auto"/>
        <w:ind w:firstLine="709"/>
        <w:jc w:val="both"/>
        <w:rPr>
          <w:rFonts w:ascii="Times New Roman" w:eastAsia="Times New Roman" w:hAnsi="Times New Roman" w:cs="Times New Roman"/>
          <w:bCs/>
          <w:sz w:val="32"/>
          <w:szCs w:val="32"/>
          <w:lang w:eastAsia="uk-UA"/>
        </w:rPr>
      </w:pPr>
      <w:r w:rsidRPr="00695A49">
        <w:rPr>
          <w:rFonts w:ascii="Times New Roman" w:eastAsia="Times New Roman" w:hAnsi="Times New Roman" w:cs="Times New Roman"/>
          <w:b/>
          <w:bCs/>
          <w:sz w:val="32"/>
          <w:szCs w:val="32"/>
          <w:lang w:eastAsia="uk-UA"/>
        </w:rPr>
        <w:lastRenderedPageBreak/>
        <w:t>Пасивний словник</w:t>
      </w:r>
      <w:r w:rsidRPr="00695A49">
        <w:rPr>
          <w:rFonts w:ascii="Times New Roman" w:eastAsia="Times New Roman" w:hAnsi="Times New Roman" w:cs="Times New Roman"/>
          <w:bCs/>
          <w:sz w:val="32"/>
          <w:szCs w:val="32"/>
          <w:lang w:eastAsia="uk-UA"/>
        </w:rPr>
        <w:t xml:space="preserve"> – пасивний словниковий запас, слова і вирази, зрозумілі, знайомі мовцеві, але рідко вживані ним у звичайному мовному спілкуванні; багато з них тільки тоді виникають у свідомості, коли їх доводиться читати або чути від інших. Див. також: </w:t>
      </w:r>
      <w:r w:rsidRPr="00695A49">
        <w:rPr>
          <w:rFonts w:ascii="Times New Roman" w:eastAsia="Times New Roman" w:hAnsi="Times New Roman" w:cs="Times New Roman"/>
          <w:bCs/>
          <w:i/>
          <w:sz w:val="32"/>
          <w:szCs w:val="32"/>
          <w:lang w:eastAsia="uk-UA"/>
        </w:rPr>
        <w:t>лексикон</w:t>
      </w:r>
      <w:r w:rsidR="009A6B57" w:rsidRPr="00695A49">
        <w:rPr>
          <w:rFonts w:ascii="Times New Roman" w:eastAsia="Times New Roman" w:hAnsi="Times New Roman" w:cs="Times New Roman"/>
          <w:bCs/>
          <w:sz w:val="32"/>
          <w:szCs w:val="32"/>
          <w:lang w:eastAsia="uk-UA"/>
        </w:rPr>
        <w:t xml:space="preserve">, </w:t>
      </w:r>
      <w:r w:rsidR="009A6B57" w:rsidRPr="00695A49">
        <w:rPr>
          <w:rFonts w:ascii="Times New Roman" w:eastAsia="Times New Roman" w:hAnsi="Times New Roman" w:cs="Times New Roman"/>
          <w:bCs/>
          <w:i/>
          <w:sz w:val="32"/>
          <w:szCs w:val="32"/>
          <w:lang w:eastAsia="uk-UA"/>
        </w:rPr>
        <w:t>рецептивний</w:t>
      </w:r>
      <w:r w:rsidR="009A6B57" w:rsidRPr="00695A49">
        <w:rPr>
          <w:rFonts w:ascii="Times New Roman" w:eastAsia="Times New Roman" w:hAnsi="Times New Roman" w:cs="Times New Roman"/>
          <w:bCs/>
          <w:sz w:val="32"/>
          <w:szCs w:val="32"/>
          <w:lang w:eastAsia="uk-UA"/>
        </w:rPr>
        <w:t>.</w:t>
      </w:r>
      <w:r w:rsidRPr="00695A49">
        <w:rPr>
          <w:rFonts w:ascii="Times New Roman" w:eastAsia="Times New Roman" w:hAnsi="Times New Roman" w:cs="Times New Roman"/>
          <w:bCs/>
          <w:sz w:val="32"/>
          <w:szCs w:val="32"/>
          <w:lang w:eastAsia="uk-UA"/>
        </w:rPr>
        <w:t xml:space="preserve"> Протилежне – </w:t>
      </w:r>
      <w:r w:rsidRPr="00695A49">
        <w:rPr>
          <w:rFonts w:ascii="Times New Roman" w:eastAsia="Times New Roman" w:hAnsi="Times New Roman" w:cs="Times New Roman"/>
          <w:bCs/>
          <w:i/>
          <w:sz w:val="32"/>
          <w:szCs w:val="32"/>
          <w:lang w:eastAsia="uk-UA"/>
        </w:rPr>
        <w:t>активний словник</w:t>
      </w:r>
      <w:r w:rsidRPr="00695A49">
        <w:rPr>
          <w:rFonts w:ascii="Times New Roman" w:eastAsia="Times New Roman" w:hAnsi="Times New Roman" w:cs="Times New Roman"/>
          <w:bCs/>
          <w:sz w:val="32"/>
          <w:szCs w:val="32"/>
          <w:lang w:eastAsia="uk-UA"/>
        </w:rPr>
        <w:t xml:space="preserve">. </w:t>
      </w:r>
    </w:p>
    <w:p w:rsidR="00F54C99" w:rsidRPr="00695A49" w:rsidRDefault="00F54C99" w:rsidP="00F64494">
      <w:pPr>
        <w:tabs>
          <w:tab w:val="left" w:pos="993"/>
        </w:tabs>
        <w:spacing w:after="0" w:line="240" w:lineRule="auto"/>
        <w:ind w:firstLine="709"/>
        <w:jc w:val="both"/>
        <w:rPr>
          <w:rFonts w:ascii="Times New Roman" w:eastAsia="Times New Roman" w:hAnsi="Times New Roman" w:cs="Times New Roman"/>
          <w:b/>
          <w:bCs/>
          <w:sz w:val="32"/>
          <w:szCs w:val="32"/>
          <w:lang w:eastAsia="uk-UA"/>
        </w:rPr>
      </w:pPr>
      <w:bookmarkStart w:id="22" w:name="215"/>
      <w:r w:rsidRPr="00695A49">
        <w:rPr>
          <w:rFonts w:ascii="Times New Roman" w:eastAsia="Times New Roman" w:hAnsi="Times New Roman" w:cs="Times New Roman"/>
          <w:b/>
          <w:bCs/>
          <w:sz w:val="32"/>
          <w:szCs w:val="32"/>
          <w:lang w:eastAsia="uk-UA"/>
        </w:rPr>
        <w:t>Патетика</w:t>
      </w:r>
      <w:r w:rsidRPr="00695A49">
        <w:rPr>
          <w:rFonts w:ascii="Times New Roman" w:eastAsia="Times New Roman" w:hAnsi="Times New Roman" w:cs="Times New Roman"/>
          <w:bCs/>
          <w:sz w:val="32"/>
          <w:szCs w:val="32"/>
          <w:lang w:eastAsia="uk-UA"/>
        </w:rPr>
        <w:t xml:space="preserve"> – настроєність, тон мовлення, твору літератури, що характеризується пафосом, піднесеністю, схвильованістю.</w:t>
      </w:r>
    </w:p>
    <w:p w:rsidR="00F54C99" w:rsidRPr="00695A49" w:rsidRDefault="00F54C99"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eastAsia="Times New Roman" w:hAnsi="Times New Roman" w:cs="Times New Roman"/>
          <w:b/>
          <w:bCs/>
          <w:sz w:val="32"/>
          <w:szCs w:val="32"/>
          <w:lang w:eastAsia="uk-UA"/>
        </w:rPr>
        <w:t>Пауза</w:t>
      </w:r>
      <w:r w:rsidRPr="00695A49">
        <w:rPr>
          <w:rFonts w:ascii="Times New Roman" w:eastAsia="Times New Roman" w:hAnsi="Times New Roman" w:cs="Times New Roman"/>
          <w:bCs/>
          <w:sz w:val="32"/>
          <w:szCs w:val="32"/>
          <w:lang w:eastAsia="uk-UA"/>
        </w:rPr>
        <w:t xml:space="preserve"> </w:t>
      </w:r>
      <w:r w:rsidRPr="00695A49">
        <w:rPr>
          <w:rFonts w:ascii="Times New Roman" w:eastAsia="Times New Roman" w:hAnsi="Times New Roman" w:cs="Times New Roman"/>
          <w:sz w:val="32"/>
          <w:szCs w:val="32"/>
          <w:lang w:eastAsia="uk-UA"/>
        </w:rPr>
        <w:t>–</w:t>
      </w:r>
      <w:r w:rsidR="00880F3F" w:rsidRPr="00695A49">
        <w:rPr>
          <w:rFonts w:ascii="Times New Roman" w:eastAsia="Times New Roman" w:hAnsi="Times New Roman" w:cs="Times New Roman"/>
          <w:sz w:val="32"/>
          <w:szCs w:val="32"/>
          <w:lang w:eastAsia="uk-UA"/>
        </w:rPr>
        <w:t xml:space="preserve"> </w:t>
      </w:r>
      <w:r w:rsidR="00615452">
        <w:rPr>
          <w:rFonts w:ascii="Times New Roman" w:eastAsia="Times New Roman" w:hAnsi="Times New Roman" w:cs="Times New Roman"/>
          <w:sz w:val="32"/>
          <w:szCs w:val="32"/>
          <w:lang w:eastAsia="uk-UA"/>
        </w:rPr>
        <w:t>акустичне й артикуляційне призупинення руху мовленнєвого потоку,</w:t>
      </w:r>
      <w:r w:rsidR="00061E90">
        <w:rPr>
          <w:rFonts w:ascii="Times New Roman" w:eastAsia="Times New Roman" w:hAnsi="Times New Roman" w:cs="Times New Roman"/>
          <w:sz w:val="32"/>
          <w:szCs w:val="32"/>
          <w:lang w:eastAsia="uk-UA"/>
        </w:rPr>
        <w:t xml:space="preserve"> </w:t>
      </w:r>
      <w:r w:rsidR="00615452">
        <w:rPr>
          <w:rFonts w:ascii="Times New Roman" w:eastAsia="Times New Roman" w:hAnsi="Times New Roman" w:cs="Times New Roman"/>
          <w:sz w:val="32"/>
          <w:szCs w:val="32"/>
          <w:lang w:eastAsia="uk-UA"/>
        </w:rPr>
        <w:t>що є засобом смислового й емоцій</w:t>
      </w:r>
      <w:r w:rsidR="00C47F9B">
        <w:rPr>
          <w:rFonts w:ascii="Times New Roman" w:eastAsia="Times New Roman" w:hAnsi="Times New Roman" w:cs="Times New Roman"/>
          <w:sz w:val="32"/>
          <w:szCs w:val="32"/>
          <w:lang w:eastAsia="uk-UA"/>
        </w:rPr>
        <w:t xml:space="preserve">ного </w:t>
      </w:r>
      <w:r w:rsidR="001162E7">
        <w:rPr>
          <w:rFonts w:ascii="Times New Roman" w:eastAsia="Times New Roman" w:hAnsi="Times New Roman" w:cs="Times New Roman"/>
          <w:sz w:val="32"/>
          <w:szCs w:val="32"/>
          <w:lang w:eastAsia="uk-UA"/>
        </w:rPr>
        <w:t>виділення синтагми та змістово-синтаксичної завершеності фрази; мовчання, тимчасова перерва</w:t>
      </w:r>
      <w:r w:rsidRPr="00695A49">
        <w:rPr>
          <w:rFonts w:ascii="Times New Roman" w:eastAsia="Times New Roman" w:hAnsi="Times New Roman" w:cs="Times New Roman"/>
          <w:sz w:val="32"/>
          <w:szCs w:val="32"/>
          <w:lang w:eastAsia="uk-UA"/>
        </w:rPr>
        <w:t xml:space="preserve"> </w:t>
      </w:r>
      <w:r w:rsidR="00776CE4" w:rsidRPr="00695A49">
        <w:rPr>
          <w:rFonts w:ascii="Times New Roman" w:eastAsia="Times New Roman" w:hAnsi="Times New Roman" w:cs="Times New Roman"/>
          <w:sz w:val="32"/>
          <w:szCs w:val="32"/>
          <w:lang w:eastAsia="uk-UA"/>
        </w:rPr>
        <w:t>в</w:t>
      </w:r>
      <w:r w:rsidRPr="00695A49">
        <w:rPr>
          <w:rFonts w:ascii="Times New Roman" w:eastAsia="Times New Roman" w:hAnsi="Times New Roman" w:cs="Times New Roman"/>
          <w:sz w:val="32"/>
          <w:szCs w:val="32"/>
          <w:lang w:eastAsia="uk-UA"/>
        </w:rPr>
        <w:t xml:space="preserve"> потоці мовлення</w:t>
      </w:r>
      <w:r w:rsidR="00880F3F" w:rsidRPr="00695A49">
        <w:rPr>
          <w:rFonts w:ascii="Times New Roman" w:eastAsia="Times New Roman" w:hAnsi="Times New Roman" w:cs="Times New Roman"/>
          <w:sz w:val="32"/>
          <w:szCs w:val="32"/>
          <w:lang w:eastAsia="uk-UA"/>
        </w:rPr>
        <w:t>, зумовлена фізіологічно (диханням), а також певними комунікативними намірами мовця, смислом висловлювання</w:t>
      </w:r>
      <w:r w:rsidRPr="00695A49">
        <w:rPr>
          <w:rFonts w:ascii="Times New Roman" w:eastAsia="Times New Roman" w:hAnsi="Times New Roman" w:cs="Times New Roman"/>
          <w:sz w:val="32"/>
          <w:szCs w:val="32"/>
          <w:lang w:eastAsia="uk-UA"/>
        </w:rPr>
        <w:t xml:space="preserve">. Пауза є одним із елементів інтонації, що бере участь у звуковій організації речення та його складових частин, </w:t>
      </w:r>
      <w:r w:rsidR="00653583" w:rsidRPr="00695A49">
        <w:rPr>
          <w:rFonts w:ascii="Times New Roman" w:eastAsia="Times New Roman" w:hAnsi="Times New Roman" w:cs="Times New Roman"/>
          <w:sz w:val="32"/>
          <w:szCs w:val="32"/>
          <w:lang w:eastAsia="uk-UA"/>
        </w:rPr>
        <w:t xml:space="preserve">виступає </w:t>
      </w:r>
      <w:r w:rsidRPr="00695A49">
        <w:rPr>
          <w:rFonts w:ascii="Times New Roman" w:eastAsia="Times New Roman" w:hAnsi="Times New Roman" w:cs="Times New Roman"/>
          <w:sz w:val="32"/>
          <w:szCs w:val="32"/>
          <w:lang w:eastAsia="uk-UA"/>
        </w:rPr>
        <w:t xml:space="preserve">головним чинником у членуванні, у виділенні відокремлених членів </w:t>
      </w:r>
      <w:r w:rsidR="00B32D19" w:rsidRPr="00695A49">
        <w:rPr>
          <w:rFonts w:ascii="Times New Roman" w:eastAsia="Times New Roman" w:hAnsi="Times New Roman" w:cs="Times New Roman"/>
          <w:sz w:val="32"/>
          <w:szCs w:val="32"/>
          <w:lang w:eastAsia="uk-UA"/>
        </w:rPr>
        <w:t xml:space="preserve">речення </w:t>
      </w:r>
      <w:r w:rsidRPr="00695A49">
        <w:rPr>
          <w:rFonts w:ascii="Times New Roman" w:eastAsia="Times New Roman" w:hAnsi="Times New Roman" w:cs="Times New Roman"/>
          <w:sz w:val="32"/>
          <w:szCs w:val="32"/>
          <w:lang w:eastAsia="uk-UA"/>
        </w:rPr>
        <w:t xml:space="preserve">тощо; у </w:t>
      </w:r>
      <w:r w:rsidR="00653583" w:rsidRPr="00695A49">
        <w:rPr>
          <w:rFonts w:ascii="Times New Roman" w:eastAsia="Times New Roman" w:hAnsi="Times New Roman" w:cs="Times New Roman"/>
          <w:sz w:val="32"/>
          <w:szCs w:val="32"/>
          <w:lang w:eastAsia="uk-UA"/>
        </w:rPr>
        <w:t>стилістиці – прийом для приверне</w:t>
      </w:r>
      <w:r w:rsidRPr="00695A49">
        <w:rPr>
          <w:rFonts w:ascii="Times New Roman" w:eastAsia="Times New Roman" w:hAnsi="Times New Roman" w:cs="Times New Roman"/>
          <w:sz w:val="32"/>
          <w:szCs w:val="32"/>
          <w:lang w:eastAsia="uk-UA"/>
        </w:rPr>
        <w:t xml:space="preserve">ння уваги слухача до мовленого, для актуалізації ідеї чи образу, </w:t>
      </w:r>
      <w:r w:rsidR="00B32D19" w:rsidRPr="00695A49">
        <w:rPr>
          <w:rFonts w:ascii="Times New Roman" w:eastAsia="Times New Roman" w:hAnsi="Times New Roman" w:cs="Times New Roman"/>
          <w:sz w:val="32"/>
          <w:szCs w:val="32"/>
          <w:lang w:eastAsia="uk-UA"/>
        </w:rPr>
        <w:t xml:space="preserve">для </w:t>
      </w:r>
      <w:r w:rsidRPr="00695A49">
        <w:rPr>
          <w:rFonts w:ascii="Times New Roman" w:eastAsia="Times New Roman" w:hAnsi="Times New Roman" w:cs="Times New Roman"/>
          <w:sz w:val="32"/>
          <w:szCs w:val="32"/>
          <w:lang w:eastAsia="uk-UA"/>
        </w:rPr>
        <w:t>створення відповідного стилістичного ефекту.</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інтонація</w:t>
      </w:r>
      <w:r w:rsidRPr="00695A49">
        <w:rPr>
          <w:rFonts w:ascii="Times New Roman" w:hAnsi="Times New Roman" w:cs="Times New Roman"/>
          <w:sz w:val="32"/>
          <w:szCs w:val="32"/>
        </w:rPr>
        <w:t>.</w:t>
      </w:r>
    </w:p>
    <w:bookmarkEnd w:id="22"/>
    <w:p w:rsidR="00F54C99" w:rsidRPr="00695A49" w:rsidRDefault="00F54C99"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Пейоризація</w:t>
      </w:r>
      <w:r w:rsidRPr="00695A49">
        <w:rPr>
          <w:rFonts w:ascii="Times New Roman" w:hAnsi="Times New Roman" w:cs="Times New Roman"/>
          <w:sz w:val="32"/>
          <w:szCs w:val="32"/>
        </w:rPr>
        <w:t xml:space="preserve"> – </w:t>
      </w:r>
      <w:r w:rsidR="007D114E" w:rsidRPr="00695A49">
        <w:rPr>
          <w:rFonts w:ascii="Times New Roman" w:hAnsi="Times New Roman" w:cs="Times New Roman"/>
          <w:sz w:val="32"/>
          <w:szCs w:val="32"/>
        </w:rPr>
        <w:t xml:space="preserve">процес </w:t>
      </w:r>
      <w:r w:rsidRPr="00695A49">
        <w:rPr>
          <w:rFonts w:ascii="Times New Roman" w:hAnsi="Times New Roman" w:cs="Times New Roman"/>
          <w:sz w:val="32"/>
          <w:szCs w:val="32"/>
        </w:rPr>
        <w:t xml:space="preserve">набуття словом негативного значення. Див. також: </w:t>
      </w:r>
      <w:r w:rsidRPr="00695A49">
        <w:rPr>
          <w:rFonts w:ascii="Times New Roman" w:hAnsi="Times New Roman" w:cs="Times New Roman"/>
          <w:i/>
          <w:sz w:val="32"/>
          <w:szCs w:val="32"/>
        </w:rPr>
        <w:t>парадигма стилістична</w:t>
      </w:r>
      <w:r w:rsidRPr="00695A49">
        <w:rPr>
          <w:rFonts w:ascii="Times New Roman" w:hAnsi="Times New Roman" w:cs="Times New Roman"/>
          <w:sz w:val="32"/>
          <w:szCs w:val="32"/>
        </w:rPr>
        <w:t xml:space="preserve">. </w:t>
      </w:r>
      <w:r w:rsidR="00D328D9" w:rsidRPr="00695A49">
        <w:rPr>
          <w:rFonts w:ascii="Times New Roman" w:hAnsi="Times New Roman" w:cs="Times New Roman"/>
          <w:sz w:val="32"/>
          <w:szCs w:val="32"/>
        </w:rPr>
        <w:t xml:space="preserve">Протилежне – </w:t>
      </w:r>
      <w:r w:rsidR="00D328D9" w:rsidRPr="00695A49">
        <w:rPr>
          <w:rFonts w:ascii="Times New Roman" w:hAnsi="Times New Roman" w:cs="Times New Roman"/>
          <w:i/>
          <w:sz w:val="32"/>
          <w:szCs w:val="32"/>
        </w:rPr>
        <w:t>меліоризація</w:t>
      </w:r>
      <w:r w:rsidR="00D328D9" w:rsidRPr="00695A49">
        <w:rPr>
          <w:rFonts w:ascii="Times New Roman" w:hAnsi="Times New Roman" w:cs="Times New Roman"/>
          <w:sz w:val="32"/>
          <w:szCs w:val="32"/>
        </w:rPr>
        <w:t>.</w:t>
      </w:r>
    </w:p>
    <w:p w:rsidR="00F54C99" w:rsidRPr="00695A49" w:rsidRDefault="00F54C99"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Передмова</w:t>
      </w:r>
      <w:r w:rsidRPr="00695A49">
        <w:rPr>
          <w:rFonts w:ascii="Times New Roman" w:hAnsi="Times New Roman" w:cs="Times New Roman"/>
          <w:sz w:val="32"/>
          <w:szCs w:val="32"/>
        </w:rPr>
        <w:t xml:space="preserve"> – вступна стаття до книги, написана самим автором, чи редактором з метою допомогти читачеві розібратися у її змісті. </w:t>
      </w:r>
      <w:r w:rsidR="00D328D9" w:rsidRPr="00695A49">
        <w:rPr>
          <w:rFonts w:ascii="Times New Roman" w:hAnsi="Times New Roman" w:cs="Times New Roman"/>
          <w:sz w:val="32"/>
          <w:szCs w:val="32"/>
        </w:rPr>
        <w:t xml:space="preserve">В </w:t>
      </w:r>
      <w:r w:rsidRPr="00695A49">
        <w:rPr>
          <w:rFonts w:ascii="Times New Roman" w:hAnsi="Times New Roman" w:cs="Times New Roman"/>
          <w:sz w:val="32"/>
          <w:szCs w:val="32"/>
        </w:rPr>
        <w:t xml:space="preserve">передмові часто подається біографія автора, історія написання та видання вміщених до книги творів, принципи </w:t>
      </w:r>
      <w:r w:rsidR="00B94859" w:rsidRPr="00695A49">
        <w:rPr>
          <w:rFonts w:ascii="Times New Roman" w:hAnsi="Times New Roman" w:cs="Times New Roman"/>
          <w:sz w:val="32"/>
          <w:szCs w:val="32"/>
        </w:rPr>
        <w:t xml:space="preserve">їх </w:t>
      </w:r>
      <w:r w:rsidRPr="00695A49">
        <w:rPr>
          <w:rFonts w:ascii="Times New Roman" w:hAnsi="Times New Roman" w:cs="Times New Roman"/>
          <w:sz w:val="32"/>
          <w:szCs w:val="32"/>
        </w:rPr>
        <w:t xml:space="preserve">відбору, порядок розташування, джерела, з яких вони взяті, розкривається їх значення. Особливий інтерес становлять передмови, написані самим автором. Вони допомагають з’ясувати погляди автора на зображувані події та явища, вказують на використані матеріали, зроблені при перевиданні твору зміни. Протилежне – </w:t>
      </w:r>
      <w:r w:rsidRPr="00695A49">
        <w:rPr>
          <w:rFonts w:ascii="Times New Roman" w:hAnsi="Times New Roman" w:cs="Times New Roman"/>
          <w:i/>
          <w:sz w:val="32"/>
          <w:szCs w:val="32"/>
        </w:rPr>
        <w:t>післямова</w:t>
      </w:r>
      <w:r w:rsidRPr="00695A49">
        <w:rPr>
          <w:rFonts w:ascii="Times New Roman" w:hAnsi="Times New Roman" w:cs="Times New Roman"/>
          <w:sz w:val="32"/>
          <w:szCs w:val="32"/>
        </w:rPr>
        <w:t>.</w:t>
      </w:r>
    </w:p>
    <w:p w:rsidR="00F54C99" w:rsidRPr="00695A49" w:rsidRDefault="00F54C99"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Переносне значення </w:t>
      </w:r>
      <w:r w:rsidR="00D328D9" w:rsidRPr="00695A49">
        <w:rPr>
          <w:rFonts w:ascii="Times New Roman" w:hAnsi="Times New Roman" w:cs="Times New Roman"/>
          <w:bCs/>
          <w:sz w:val="32"/>
          <w:szCs w:val="32"/>
        </w:rPr>
        <w:t xml:space="preserve">– одне </w:t>
      </w:r>
      <w:r w:rsidRPr="00695A49">
        <w:rPr>
          <w:rFonts w:ascii="Times New Roman" w:hAnsi="Times New Roman" w:cs="Times New Roman"/>
          <w:bCs/>
          <w:sz w:val="32"/>
          <w:szCs w:val="32"/>
        </w:rPr>
        <w:t>з</w:t>
      </w:r>
      <w:r w:rsidR="00D328D9" w:rsidRPr="00695A49">
        <w:rPr>
          <w:rFonts w:ascii="Times New Roman" w:hAnsi="Times New Roman" w:cs="Times New Roman"/>
          <w:bCs/>
          <w:sz w:val="32"/>
          <w:szCs w:val="32"/>
        </w:rPr>
        <w:t>і</w:t>
      </w:r>
      <w:r w:rsidRPr="00695A49">
        <w:rPr>
          <w:rFonts w:ascii="Times New Roman" w:hAnsi="Times New Roman" w:cs="Times New Roman"/>
          <w:bCs/>
          <w:sz w:val="32"/>
          <w:szCs w:val="32"/>
        </w:rPr>
        <w:t xml:space="preserve"> значень багатозначного слова, що виникло внаслідок перенесення назви на інший предмет чи явище за подібністю, суміжністю, функцією; завжди вторинне, вивідне, не вільне лексичне значення, а пов’язане з </w:t>
      </w:r>
      <w:r w:rsidRPr="00695A49">
        <w:rPr>
          <w:rFonts w:ascii="Times New Roman" w:hAnsi="Times New Roman" w:cs="Times New Roman"/>
          <w:bCs/>
          <w:sz w:val="32"/>
          <w:szCs w:val="32"/>
        </w:rPr>
        <w:lastRenderedPageBreak/>
        <w:t>прямим</w:t>
      </w:r>
      <w:r w:rsidR="0069518F" w:rsidRPr="00695A49">
        <w:rPr>
          <w:rFonts w:ascii="Times New Roman" w:hAnsi="Times New Roman" w:cs="Times New Roman"/>
          <w:bCs/>
          <w:sz w:val="32"/>
          <w:szCs w:val="32"/>
        </w:rPr>
        <w:t xml:space="preserve"> (основн</w:t>
      </w:r>
      <w:r w:rsidR="00653583" w:rsidRPr="00695A49">
        <w:rPr>
          <w:rFonts w:ascii="Times New Roman" w:hAnsi="Times New Roman" w:cs="Times New Roman"/>
          <w:bCs/>
          <w:sz w:val="32"/>
          <w:szCs w:val="32"/>
        </w:rPr>
        <w:t>им)</w:t>
      </w:r>
      <w:r w:rsidRPr="00695A49">
        <w:rPr>
          <w:rFonts w:ascii="Times New Roman" w:hAnsi="Times New Roman" w:cs="Times New Roman"/>
          <w:bCs/>
          <w:sz w:val="32"/>
          <w:szCs w:val="32"/>
        </w:rPr>
        <w:t xml:space="preserve">, якому воно протиставляється і на фоні якого усвідомлюється. </w:t>
      </w:r>
      <w:r w:rsidRPr="00695A49">
        <w:rPr>
          <w:rFonts w:ascii="Times New Roman" w:hAnsi="Times New Roman" w:cs="Times New Roman"/>
          <w:sz w:val="32"/>
          <w:szCs w:val="32"/>
        </w:rPr>
        <w:t xml:space="preserve">Наприклад, пряме значення слова </w:t>
      </w:r>
      <w:r w:rsidRPr="00695A49">
        <w:rPr>
          <w:rFonts w:ascii="Times New Roman" w:hAnsi="Times New Roman" w:cs="Times New Roman"/>
          <w:i/>
          <w:sz w:val="32"/>
          <w:szCs w:val="32"/>
        </w:rPr>
        <w:t xml:space="preserve">полотно </w:t>
      </w:r>
      <w:r w:rsidRPr="00695A49">
        <w:rPr>
          <w:rFonts w:ascii="Times New Roman" w:hAnsi="Times New Roman" w:cs="Times New Roman"/>
          <w:sz w:val="32"/>
          <w:szCs w:val="32"/>
        </w:rPr>
        <w:t xml:space="preserve">– «лляна, конопляна, бавовняна тканина особливого переплетення»: </w:t>
      </w:r>
      <w:r w:rsidRPr="00695A49">
        <w:rPr>
          <w:rFonts w:ascii="Times New Roman" w:hAnsi="Times New Roman" w:cs="Times New Roman"/>
          <w:i/>
          <w:sz w:val="32"/>
          <w:szCs w:val="32"/>
        </w:rPr>
        <w:t xml:space="preserve">На Джерисі була спідниця з темної пістрі та сорочка з товстого </w:t>
      </w:r>
      <w:r w:rsidRPr="00695A49">
        <w:rPr>
          <w:rFonts w:ascii="Times New Roman" w:hAnsi="Times New Roman" w:cs="Times New Roman"/>
          <w:b/>
          <w:i/>
          <w:sz w:val="32"/>
          <w:szCs w:val="32"/>
        </w:rPr>
        <w:t xml:space="preserve">полотна </w:t>
      </w:r>
      <w:r w:rsidRPr="00695A49">
        <w:rPr>
          <w:rFonts w:ascii="Times New Roman" w:hAnsi="Times New Roman" w:cs="Times New Roman"/>
          <w:b/>
          <w:sz w:val="32"/>
          <w:szCs w:val="32"/>
        </w:rPr>
        <w:t>(</w:t>
      </w:r>
      <w:r w:rsidRPr="00695A49">
        <w:rPr>
          <w:rFonts w:ascii="Times New Roman" w:hAnsi="Times New Roman" w:cs="Times New Roman"/>
          <w:sz w:val="32"/>
          <w:szCs w:val="32"/>
        </w:rPr>
        <w:t>І. Нечуй-Левицький); переносні значення:</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«картина художника» – </w:t>
      </w:r>
      <w:r w:rsidRPr="00695A49">
        <w:rPr>
          <w:rFonts w:ascii="Times New Roman" w:hAnsi="Times New Roman" w:cs="Times New Roman"/>
          <w:i/>
          <w:sz w:val="32"/>
          <w:szCs w:val="32"/>
        </w:rPr>
        <w:t xml:space="preserve">Величні красоти гірської природи показано на численних </w:t>
      </w:r>
      <w:r w:rsidRPr="00695A49">
        <w:rPr>
          <w:rFonts w:ascii="Times New Roman" w:hAnsi="Times New Roman" w:cs="Times New Roman"/>
          <w:b/>
          <w:i/>
          <w:sz w:val="32"/>
          <w:szCs w:val="32"/>
        </w:rPr>
        <w:t>полотнах</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(О. Ільченко)</w:t>
      </w:r>
      <w:r w:rsidR="00D328D9" w:rsidRPr="00695A49">
        <w:rPr>
          <w:rFonts w:ascii="Times New Roman" w:hAnsi="Times New Roman" w:cs="Times New Roman"/>
          <w:sz w:val="32"/>
          <w:szCs w:val="32"/>
        </w:rPr>
        <w:t>;</w:t>
      </w:r>
      <w:r w:rsidRPr="00695A49">
        <w:rPr>
          <w:rFonts w:ascii="Times New Roman" w:hAnsi="Times New Roman" w:cs="Times New Roman"/>
          <w:sz w:val="32"/>
          <w:szCs w:val="32"/>
        </w:rPr>
        <w:t xml:space="preserve"> «проїзна частина дороги» – </w:t>
      </w:r>
      <w:r w:rsidRPr="00695A49">
        <w:rPr>
          <w:rFonts w:ascii="Times New Roman" w:hAnsi="Times New Roman" w:cs="Times New Roman"/>
          <w:i/>
          <w:sz w:val="32"/>
          <w:szCs w:val="32"/>
        </w:rPr>
        <w:t xml:space="preserve">За насипаним </w:t>
      </w:r>
      <w:r w:rsidRPr="00695A49">
        <w:rPr>
          <w:rFonts w:ascii="Times New Roman" w:hAnsi="Times New Roman" w:cs="Times New Roman"/>
          <w:b/>
          <w:i/>
          <w:sz w:val="32"/>
          <w:szCs w:val="32"/>
        </w:rPr>
        <w:t>полотном</w:t>
      </w:r>
      <w:r w:rsidRPr="00695A49">
        <w:rPr>
          <w:rFonts w:ascii="Times New Roman" w:hAnsi="Times New Roman" w:cs="Times New Roman"/>
          <w:i/>
          <w:sz w:val="32"/>
          <w:szCs w:val="32"/>
        </w:rPr>
        <w:t xml:space="preserve"> залізниці стримів Солом’янський шпиль </w:t>
      </w:r>
      <w:r w:rsidRPr="00695A49">
        <w:rPr>
          <w:rFonts w:ascii="Times New Roman" w:hAnsi="Times New Roman" w:cs="Times New Roman"/>
          <w:sz w:val="32"/>
          <w:szCs w:val="32"/>
        </w:rPr>
        <w:t>(І. Нечуй-Левицький)</w:t>
      </w:r>
      <w:r w:rsidR="00D328D9" w:rsidRPr="00695A49">
        <w:rPr>
          <w:rFonts w:ascii="Times New Roman" w:hAnsi="Times New Roman" w:cs="Times New Roman"/>
          <w:sz w:val="32"/>
          <w:szCs w:val="32"/>
        </w:rPr>
        <w:t>;</w:t>
      </w:r>
      <w:r w:rsidRPr="00695A49">
        <w:rPr>
          <w:rFonts w:ascii="Times New Roman" w:hAnsi="Times New Roman" w:cs="Times New Roman"/>
          <w:sz w:val="32"/>
          <w:szCs w:val="32"/>
        </w:rPr>
        <w:t xml:space="preserve"> «плоска тонка частина пилки, ножівки» – </w:t>
      </w:r>
      <w:r w:rsidRPr="00695A49">
        <w:rPr>
          <w:rFonts w:ascii="Times New Roman" w:hAnsi="Times New Roman" w:cs="Times New Roman"/>
          <w:b/>
          <w:i/>
          <w:sz w:val="32"/>
          <w:szCs w:val="32"/>
        </w:rPr>
        <w:t>Полотно</w:t>
      </w:r>
      <w:r w:rsidRPr="00695A49">
        <w:rPr>
          <w:rFonts w:ascii="Times New Roman" w:hAnsi="Times New Roman" w:cs="Times New Roman"/>
          <w:i/>
          <w:sz w:val="32"/>
          <w:szCs w:val="32"/>
        </w:rPr>
        <w:t xml:space="preserve"> пилки завжди тримають перпендикулярно до різаної площини </w:t>
      </w:r>
      <w:r w:rsidRPr="00695A49">
        <w:rPr>
          <w:rFonts w:ascii="Times New Roman" w:hAnsi="Times New Roman" w:cs="Times New Roman"/>
          <w:sz w:val="32"/>
          <w:szCs w:val="32"/>
        </w:rPr>
        <w:t>(Посібник); ці речі так назвали тому, що вони або виконуються на полотні (</w:t>
      </w:r>
      <w:r w:rsidR="00D328D9" w:rsidRPr="00695A49">
        <w:rPr>
          <w:rFonts w:ascii="Times New Roman" w:hAnsi="Times New Roman" w:cs="Times New Roman"/>
          <w:sz w:val="32"/>
          <w:szCs w:val="32"/>
        </w:rPr>
        <w:t>«</w:t>
      </w:r>
      <w:r w:rsidRPr="00695A49">
        <w:rPr>
          <w:rFonts w:ascii="Times New Roman" w:hAnsi="Times New Roman" w:cs="Times New Roman"/>
          <w:sz w:val="32"/>
          <w:szCs w:val="32"/>
        </w:rPr>
        <w:t>картина художника</w:t>
      </w:r>
      <w:r w:rsidR="00D328D9" w:rsidRPr="00695A49">
        <w:rPr>
          <w:rFonts w:ascii="Times New Roman" w:hAnsi="Times New Roman" w:cs="Times New Roman"/>
          <w:sz w:val="32"/>
          <w:szCs w:val="32"/>
        </w:rPr>
        <w:t>»</w:t>
      </w:r>
      <w:r w:rsidRPr="00695A49">
        <w:rPr>
          <w:rFonts w:ascii="Times New Roman" w:hAnsi="Times New Roman" w:cs="Times New Roman"/>
          <w:sz w:val="32"/>
          <w:szCs w:val="32"/>
        </w:rPr>
        <w:t>), або нагадують смугу розстеленого полотна (</w:t>
      </w:r>
      <w:r w:rsidR="00663E2A" w:rsidRPr="00695A49">
        <w:rPr>
          <w:rFonts w:ascii="Times New Roman" w:hAnsi="Times New Roman" w:cs="Times New Roman"/>
          <w:sz w:val="32"/>
          <w:szCs w:val="32"/>
        </w:rPr>
        <w:t>«</w:t>
      </w:r>
      <w:r w:rsidRPr="00695A49">
        <w:rPr>
          <w:rFonts w:ascii="Times New Roman" w:hAnsi="Times New Roman" w:cs="Times New Roman"/>
          <w:sz w:val="32"/>
          <w:szCs w:val="32"/>
        </w:rPr>
        <w:t>проїзна частина дороги</w:t>
      </w:r>
      <w:r w:rsidR="00F72E5F"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F72E5F" w:rsidRPr="00695A49">
        <w:rPr>
          <w:rFonts w:ascii="Times New Roman" w:hAnsi="Times New Roman" w:cs="Times New Roman"/>
          <w:sz w:val="32"/>
          <w:szCs w:val="32"/>
        </w:rPr>
        <w:t>«</w:t>
      </w:r>
      <w:r w:rsidRPr="00695A49">
        <w:rPr>
          <w:rFonts w:ascii="Times New Roman" w:hAnsi="Times New Roman" w:cs="Times New Roman"/>
          <w:sz w:val="32"/>
          <w:szCs w:val="32"/>
        </w:rPr>
        <w:t>плоска частина інструмента</w:t>
      </w:r>
      <w:r w:rsidR="00663E2A" w:rsidRPr="00695A49">
        <w:rPr>
          <w:rFonts w:ascii="Times New Roman" w:hAnsi="Times New Roman" w:cs="Times New Roman"/>
          <w:sz w:val="32"/>
          <w:szCs w:val="32"/>
        </w:rPr>
        <w:t>»</w:t>
      </w:r>
      <w:r w:rsidRPr="00695A49">
        <w:rPr>
          <w:rFonts w:ascii="Times New Roman" w:hAnsi="Times New Roman" w:cs="Times New Roman"/>
          <w:sz w:val="32"/>
          <w:szCs w:val="32"/>
        </w:rPr>
        <w:t>). Пор. також:</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гостре</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лезо</w:t>
      </w:r>
      <w:r w:rsidRPr="00695A49">
        <w:rPr>
          <w:rFonts w:ascii="Times New Roman" w:hAnsi="Times New Roman" w:cs="Times New Roman"/>
          <w:bCs/>
          <w:sz w:val="32"/>
          <w:szCs w:val="32"/>
        </w:rPr>
        <w:t xml:space="preserve"> – </w:t>
      </w:r>
      <w:r w:rsidRPr="00695A49">
        <w:rPr>
          <w:rFonts w:ascii="Times New Roman" w:hAnsi="Times New Roman" w:cs="Times New Roman"/>
          <w:bCs/>
          <w:i/>
          <w:sz w:val="32"/>
          <w:szCs w:val="32"/>
        </w:rPr>
        <w:t>гостре слово</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золота каблучка</w:t>
      </w:r>
      <w:r w:rsidRPr="00695A49">
        <w:rPr>
          <w:rFonts w:ascii="Times New Roman" w:hAnsi="Times New Roman" w:cs="Times New Roman"/>
          <w:bCs/>
          <w:sz w:val="32"/>
          <w:szCs w:val="32"/>
        </w:rPr>
        <w:t xml:space="preserve"> – </w:t>
      </w:r>
      <w:r w:rsidRPr="00695A49">
        <w:rPr>
          <w:rFonts w:ascii="Times New Roman" w:hAnsi="Times New Roman" w:cs="Times New Roman"/>
          <w:bCs/>
          <w:i/>
          <w:sz w:val="32"/>
          <w:szCs w:val="32"/>
        </w:rPr>
        <w:t>золота людина</w:t>
      </w:r>
      <w:r w:rsidRPr="00695A49">
        <w:rPr>
          <w:rFonts w:ascii="Times New Roman" w:hAnsi="Times New Roman" w:cs="Times New Roman"/>
          <w:bCs/>
          <w:sz w:val="32"/>
          <w:szCs w:val="32"/>
        </w:rPr>
        <w:t xml:space="preserve">. Переносне значення має більшу залежність від контексту, ніж пряме, ускладнюється стилістичними експресивно-оцінними відтінками. Див. також: </w:t>
      </w:r>
      <w:r w:rsidRPr="00695A49">
        <w:rPr>
          <w:rFonts w:ascii="Times New Roman" w:hAnsi="Times New Roman" w:cs="Times New Roman"/>
          <w:bCs/>
          <w:i/>
          <w:sz w:val="32"/>
          <w:szCs w:val="32"/>
        </w:rPr>
        <w:t>багатозначність</w:t>
      </w:r>
      <w:r w:rsidR="00653583" w:rsidRPr="00695A49">
        <w:rPr>
          <w:rFonts w:ascii="Times New Roman" w:hAnsi="Times New Roman" w:cs="Times New Roman"/>
          <w:bCs/>
          <w:sz w:val="32"/>
          <w:szCs w:val="32"/>
        </w:rPr>
        <w:t xml:space="preserve">, </w:t>
      </w:r>
      <w:r w:rsidR="00653583" w:rsidRPr="00695A49">
        <w:rPr>
          <w:rFonts w:ascii="Times New Roman" w:hAnsi="Times New Roman" w:cs="Times New Roman"/>
          <w:bCs/>
          <w:i/>
          <w:sz w:val="32"/>
          <w:szCs w:val="32"/>
        </w:rPr>
        <w:t>троп</w:t>
      </w:r>
      <w:r w:rsidR="00A17665">
        <w:rPr>
          <w:rFonts w:ascii="Times New Roman" w:hAnsi="Times New Roman" w:cs="Times New Roman"/>
          <w:bCs/>
          <w:i/>
          <w:sz w:val="32"/>
          <w:szCs w:val="32"/>
        </w:rPr>
        <w:t>и</w:t>
      </w:r>
      <w:r w:rsidR="00653583"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 xml:space="preserve">Протилежне – </w:t>
      </w:r>
      <w:r w:rsidRPr="00695A49">
        <w:rPr>
          <w:rFonts w:ascii="Times New Roman" w:hAnsi="Times New Roman" w:cs="Times New Roman"/>
          <w:bCs/>
          <w:i/>
          <w:sz w:val="32"/>
          <w:szCs w:val="32"/>
        </w:rPr>
        <w:t>пряме значення</w:t>
      </w:r>
      <w:r w:rsidRPr="00695A49">
        <w:rPr>
          <w:rFonts w:ascii="Times New Roman" w:hAnsi="Times New Roman" w:cs="Times New Roman"/>
          <w:bCs/>
          <w:sz w:val="32"/>
          <w:szCs w:val="32"/>
        </w:rPr>
        <w:t>.</w:t>
      </w:r>
    </w:p>
    <w:p w:rsidR="00F54C99" w:rsidRPr="00695A49" w:rsidRDefault="00F54C99"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Перифраз </w:t>
      </w:r>
      <w:r w:rsidRPr="00695A49">
        <w:rPr>
          <w:rFonts w:ascii="Times New Roman" w:hAnsi="Times New Roman" w:cs="Times New Roman"/>
          <w:bCs/>
          <w:sz w:val="32"/>
          <w:szCs w:val="32"/>
        </w:rPr>
        <w:t>(перифраза, парафраза)</w:t>
      </w:r>
      <w:r w:rsidRPr="00695A49">
        <w:rPr>
          <w:rFonts w:ascii="Times New Roman" w:hAnsi="Times New Roman" w:cs="Times New Roman"/>
          <w:sz w:val="32"/>
          <w:szCs w:val="32"/>
        </w:rPr>
        <w:t xml:space="preserve"> – описовий зворот мови стилісти</w:t>
      </w:r>
      <w:r w:rsidR="00AB6F72" w:rsidRPr="00695A49">
        <w:rPr>
          <w:rFonts w:ascii="Times New Roman" w:hAnsi="Times New Roman" w:cs="Times New Roman"/>
          <w:sz w:val="32"/>
          <w:szCs w:val="32"/>
        </w:rPr>
        <w:t>чного характеру, в якому вказано</w:t>
      </w:r>
      <w:r w:rsidRPr="00695A49">
        <w:rPr>
          <w:rFonts w:ascii="Times New Roman" w:hAnsi="Times New Roman" w:cs="Times New Roman"/>
          <w:sz w:val="32"/>
          <w:szCs w:val="32"/>
        </w:rPr>
        <w:t xml:space="preserve"> найхарактерніші риси, ознаки, індивідуальні прикмети не</w:t>
      </w:r>
      <w:r w:rsidR="00AB6F72" w:rsidRPr="00695A49">
        <w:rPr>
          <w:rFonts w:ascii="Times New Roman" w:hAnsi="Times New Roman" w:cs="Times New Roman"/>
          <w:sz w:val="32"/>
          <w:szCs w:val="32"/>
        </w:rPr>
        <w:t xml:space="preserve"> </w:t>
      </w:r>
      <w:r w:rsidRPr="00695A49">
        <w:rPr>
          <w:rFonts w:ascii="Times New Roman" w:hAnsi="Times New Roman" w:cs="Times New Roman"/>
          <w:sz w:val="32"/>
          <w:szCs w:val="32"/>
        </w:rPr>
        <w:t>названого прямо предмета, явища чи події</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і за допомогою якого в емоційно-експресивній формі виявляється ставлення автора до зображуваного. Перифрастичні звороти побудовані за принципом розгорнутої метонімії, наприклад: вугілля – </w:t>
      </w:r>
      <w:r w:rsidRPr="00695A49">
        <w:rPr>
          <w:rFonts w:ascii="Times New Roman" w:hAnsi="Times New Roman" w:cs="Times New Roman"/>
          <w:b/>
          <w:i/>
          <w:sz w:val="32"/>
          <w:szCs w:val="32"/>
        </w:rPr>
        <w:t>чорне золото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книга</w:t>
      </w:r>
      <w:r w:rsidRPr="00695A49">
        <w:rPr>
          <w:rFonts w:ascii="Times New Roman" w:hAnsi="Times New Roman" w:cs="Times New Roman"/>
          <w:sz w:val="32"/>
          <w:szCs w:val="32"/>
        </w:rPr>
        <w:t xml:space="preserve"> – </w:t>
      </w:r>
      <w:r w:rsidRPr="00695A49">
        <w:rPr>
          <w:rFonts w:ascii="Times New Roman" w:hAnsi="Times New Roman" w:cs="Times New Roman"/>
          <w:b/>
          <w:i/>
          <w:sz w:val="32"/>
          <w:szCs w:val="32"/>
        </w:rPr>
        <w:t>джерело знань</w:t>
      </w:r>
      <w:r w:rsidRPr="00695A49">
        <w:rPr>
          <w:rFonts w:ascii="Times New Roman" w:hAnsi="Times New Roman" w:cs="Times New Roman"/>
          <w:sz w:val="32"/>
          <w:szCs w:val="32"/>
        </w:rPr>
        <w:t>,</w:t>
      </w:r>
      <w:r w:rsidR="001F75FF">
        <w:rPr>
          <w:rFonts w:ascii="Times New Roman" w:hAnsi="Times New Roman" w:cs="Times New Roman"/>
          <w:i/>
          <w:sz w:val="32"/>
          <w:szCs w:val="32"/>
        </w:rPr>
        <w:t xml:space="preserve"> мотоцикл</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 </w:t>
      </w:r>
      <w:r w:rsidR="001F75FF">
        <w:rPr>
          <w:rFonts w:ascii="Times New Roman" w:hAnsi="Times New Roman" w:cs="Times New Roman"/>
          <w:b/>
          <w:i/>
          <w:sz w:val="32"/>
          <w:szCs w:val="32"/>
        </w:rPr>
        <w:t>залізний кінь</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лікарі</w:t>
      </w:r>
      <w:r w:rsidRPr="00695A49">
        <w:rPr>
          <w:rFonts w:ascii="Times New Roman" w:hAnsi="Times New Roman" w:cs="Times New Roman"/>
          <w:sz w:val="32"/>
          <w:szCs w:val="32"/>
        </w:rPr>
        <w:t xml:space="preserve"> – </w:t>
      </w:r>
      <w:r w:rsidRPr="00695A49">
        <w:rPr>
          <w:rFonts w:ascii="Times New Roman" w:hAnsi="Times New Roman" w:cs="Times New Roman"/>
          <w:b/>
          <w:i/>
          <w:sz w:val="32"/>
          <w:szCs w:val="32"/>
        </w:rPr>
        <w:t>люди в білих халатах</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куріння</w:t>
      </w:r>
      <w:r w:rsidRPr="00695A49">
        <w:rPr>
          <w:rFonts w:ascii="Times New Roman" w:hAnsi="Times New Roman" w:cs="Times New Roman"/>
          <w:b/>
          <w:i/>
          <w:sz w:val="32"/>
          <w:szCs w:val="32"/>
        </w:rPr>
        <w:t xml:space="preserve"> </w:t>
      </w:r>
      <w:r w:rsidRPr="00695A49">
        <w:rPr>
          <w:rFonts w:ascii="Times New Roman" w:hAnsi="Times New Roman" w:cs="Times New Roman"/>
          <w:sz w:val="32"/>
          <w:szCs w:val="32"/>
        </w:rPr>
        <w:t>–</w:t>
      </w:r>
      <w:r w:rsidRPr="00695A49">
        <w:rPr>
          <w:rFonts w:ascii="Times New Roman" w:hAnsi="Times New Roman" w:cs="Times New Roman"/>
          <w:b/>
          <w:i/>
          <w:sz w:val="32"/>
          <w:szCs w:val="32"/>
        </w:rPr>
        <w:t xml:space="preserve"> чума ХХ століття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пластична хірургія</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 золота жила ХХІ століття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преса</w:t>
      </w:r>
      <w:r w:rsidRPr="00695A49">
        <w:rPr>
          <w:rFonts w:ascii="Times New Roman" w:hAnsi="Times New Roman" w:cs="Times New Roman"/>
          <w:sz w:val="32"/>
          <w:szCs w:val="32"/>
        </w:rPr>
        <w:t xml:space="preserve"> – </w:t>
      </w:r>
      <w:r w:rsidRPr="00695A49">
        <w:rPr>
          <w:rFonts w:ascii="Times New Roman" w:hAnsi="Times New Roman" w:cs="Times New Roman"/>
          <w:b/>
          <w:i/>
          <w:sz w:val="32"/>
          <w:szCs w:val="32"/>
        </w:rPr>
        <w:t>четверта влада в країні</w:t>
      </w:r>
      <w:r w:rsidRPr="00695A49">
        <w:rPr>
          <w:rFonts w:ascii="Times New Roman" w:hAnsi="Times New Roman" w:cs="Times New Roman"/>
          <w:sz w:val="32"/>
          <w:szCs w:val="32"/>
        </w:rPr>
        <w:t>,</w:t>
      </w:r>
      <w:r w:rsidRPr="00695A49">
        <w:rPr>
          <w:rFonts w:ascii="Times New Roman" w:hAnsi="Times New Roman" w:cs="Times New Roman"/>
          <w:b/>
          <w:i/>
          <w:sz w:val="32"/>
          <w:szCs w:val="32"/>
        </w:rPr>
        <w:t xml:space="preserve"> </w:t>
      </w:r>
      <w:r w:rsidRPr="00695A49">
        <w:rPr>
          <w:rFonts w:ascii="Times New Roman" w:hAnsi="Times New Roman" w:cs="Times New Roman"/>
          <w:i/>
          <w:sz w:val="32"/>
          <w:szCs w:val="32"/>
        </w:rPr>
        <w:t>Верховна Рада</w:t>
      </w:r>
      <w:r w:rsidRPr="00695A49">
        <w:rPr>
          <w:rFonts w:ascii="Times New Roman" w:hAnsi="Times New Roman" w:cs="Times New Roman"/>
          <w:sz w:val="32"/>
          <w:szCs w:val="32"/>
        </w:rPr>
        <w:t xml:space="preserve"> – </w:t>
      </w:r>
      <w:r w:rsidRPr="00695A49">
        <w:rPr>
          <w:rFonts w:ascii="Times New Roman" w:hAnsi="Times New Roman" w:cs="Times New Roman"/>
          <w:b/>
          <w:i/>
          <w:sz w:val="32"/>
          <w:szCs w:val="32"/>
        </w:rPr>
        <w:t>політичний Олімп</w:t>
      </w:r>
      <w:r w:rsidR="00956807" w:rsidRPr="00695A49">
        <w:rPr>
          <w:rFonts w:ascii="Times New Roman" w:hAnsi="Times New Roman" w:cs="Times New Roman"/>
          <w:sz w:val="32"/>
          <w:szCs w:val="32"/>
        </w:rPr>
        <w:t>,</w:t>
      </w:r>
      <w:r w:rsidR="00956807" w:rsidRPr="00695A49">
        <w:rPr>
          <w:rFonts w:ascii="Times New Roman" w:hAnsi="Times New Roman" w:cs="Times New Roman"/>
          <w:i/>
          <w:sz w:val="32"/>
          <w:szCs w:val="32"/>
        </w:rPr>
        <w:t xml:space="preserve"> Київ</w:t>
      </w:r>
      <w:r w:rsidR="00956807" w:rsidRPr="00695A49">
        <w:rPr>
          <w:rFonts w:ascii="Times New Roman" w:hAnsi="Times New Roman" w:cs="Times New Roman"/>
          <w:sz w:val="32"/>
          <w:szCs w:val="32"/>
        </w:rPr>
        <w:t xml:space="preserve"> – </w:t>
      </w:r>
      <w:r w:rsidR="00956807" w:rsidRPr="00695A49">
        <w:rPr>
          <w:rFonts w:ascii="Times New Roman" w:hAnsi="Times New Roman" w:cs="Times New Roman"/>
          <w:b/>
          <w:i/>
          <w:sz w:val="32"/>
          <w:szCs w:val="32"/>
        </w:rPr>
        <w:t>місто Кия</w:t>
      </w:r>
      <w:r w:rsidR="00956807" w:rsidRPr="00695A49">
        <w:rPr>
          <w:rFonts w:ascii="Times New Roman" w:hAnsi="Times New Roman" w:cs="Times New Roman"/>
          <w:sz w:val="32"/>
          <w:szCs w:val="32"/>
        </w:rPr>
        <w:t xml:space="preserve">, </w:t>
      </w:r>
      <w:r w:rsidR="00956807" w:rsidRPr="00695A49">
        <w:rPr>
          <w:rFonts w:ascii="Times New Roman" w:hAnsi="Times New Roman" w:cs="Times New Roman"/>
          <w:i/>
          <w:sz w:val="32"/>
          <w:szCs w:val="32"/>
        </w:rPr>
        <w:t>дендропарк</w:t>
      </w:r>
      <w:r w:rsidR="00956807" w:rsidRPr="00695A49">
        <w:rPr>
          <w:rFonts w:ascii="Times New Roman" w:hAnsi="Times New Roman" w:cs="Times New Roman"/>
          <w:sz w:val="32"/>
          <w:szCs w:val="32"/>
        </w:rPr>
        <w:t xml:space="preserve"> </w:t>
      </w:r>
      <w:r w:rsidR="00956807" w:rsidRPr="00695A49">
        <w:rPr>
          <w:rFonts w:ascii="Times New Roman" w:hAnsi="Times New Roman" w:cs="Times New Roman"/>
          <w:i/>
          <w:sz w:val="32"/>
          <w:szCs w:val="32"/>
        </w:rPr>
        <w:t>«Софіївка»</w:t>
      </w:r>
      <w:r w:rsidR="00956807" w:rsidRPr="00695A49">
        <w:rPr>
          <w:rFonts w:ascii="Times New Roman" w:hAnsi="Times New Roman" w:cs="Times New Roman"/>
          <w:sz w:val="32"/>
          <w:szCs w:val="32"/>
        </w:rPr>
        <w:t xml:space="preserve"> – </w:t>
      </w:r>
      <w:r w:rsidR="00956807" w:rsidRPr="00695A49">
        <w:rPr>
          <w:rFonts w:ascii="Times New Roman" w:hAnsi="Times New Roman" w:cs="Times New Roman"/>
          <w:b/>
          <w:i/>
          <w:sz w:val="32"/>
          <w:szCs w:val="32"/>
        </w:rPr>
        <w:t>перлина Умані</w:t>
      </w:r>
      <w:r w:rsidR="00956807" w:rsidRPr="00695A49">
        <w:rPr>
          <w:rFonts w:ascii="Times New Roman" w:hAnsi="Times New Roman" w:cs="Times New Roman"/>
          <w:sz w:val="32"/>
          <w:szCs w:val="32"/>
        </w:rPr>
        <w:t xml:space="preserve">, </w:t>
      </w:r>
      <w:r w:rsidR="00956807" w:rsidRPr="00695A49">
        <w:rPr>
          <w:rFonts w:ascii="Times New Roman" w:hAnsi="Times New Roman" w:cs="Times New Roman"/>
          <w:i/>
          <w:sz w:val="32"/>
          <w:szCs w:val="32"/>
        </w:rPr>
        <w:t>Таїсія Повалій</w:t>
      </w:r>
      <w:r w:rsidR="00956807" w:rsidRPr="00695A49">
        <w:rPr>
          <w:rFonts w:ascii="Times New Roman" w:hAnsi="Times New Roman" w:cs="Times New Roman"/>
          <w:sz w:val="32"/>
          <w:szCs w:val="32"/>
        </w:rPr>
        <w:t xml:space="preserve"> – </w:t>
      </w:r>
      <w:r w:rsidR="00956807" w:rsidRPr="00695A49">
        <w:rPr>
          <w:rFonts w:ascii="Times New Roman" w:hAnsi="Times New Roman" w:cs="Times New Roman"/>
          <w:b/>
          <w:i/>
          <w:sz w:val="32"/>
          <w:szCs w:val="32"/>
        </w:rPr>
        <w:t>золотий голос України</w:t>
      </w:r>
      <w:r w:rsidRPr="00695A49">
        <w:rPr>
          <w:rFonts w:ascii="Times New Roman" w:hAnsi="Times New Roman" w:cs="Times New Roman"/>
          <w:sz w:val="32"/>
          <w:szCs w:val="32"/>
        </w:rPr>
        <w:t xml:space="preserve">. Перифраз сприяє уникненню </w:t>
      </w:r>
      <w:r w:rsidR="003301B3">
        <w:rPr>
          <w:rFonts w:ascii="Times New Roman" w:hAnsi="Times New Roman" w:cs="Times New Roman"/>
          <w:sz w:val="32"/>
          <w:szCs w:val="32"/>
        </w:rPr>
        <w:t xml:space="preserve">тавтології, </w:t>
      </w:r>
      <w:r w:rsidR="001162E7">
        <w:rPr>
          <w:rFonts w:ascii="Times New Roman" w:hAnsi="Times New Roman" w:cs="Times New Roman"/>
          <w:sz w:val="32"/>
          <w:szCs w:val="32"/>
        </w:rPr>
        <w:t>невиправданих повторень</w:t>
      </w:r>
      <w:r w:rsidRPr="00695A49">
        <w:rPr>
          <w:rFonts w:ascii="Times New Roman" w:hAnsi="Times New Roman" w:cs="Times New Roman"/>
          <w:sz w:val="32"/>
          <w:szCs w:val="32"/>
        </w:rPr>
        <w:t xml:space="preserve">, надає мовленню образності, сприяє яскравості, виразності та загадковості зображення, виступає стилістичним засобом оцінної експресії; широко використовується у художній, публіцистичній та риторичній мовотворчості. Див. також: </w:t>
      </w:r>
      <w:r w:rsidRPr="00695A49">
        <w:rPr>
          <w:rFonts w:ascii="Times New Roman" w:hAnsi="Times New Roman" w:cs="Times New Roman"/>
          <w:bCs/>
          <w:i/>
          <w:sz w:val="32"/>
          <w:szCs w:val="32"/>
        </w:rPr>
        <w:t>антономазія</w:t>
      </w:r>
      <w:r w:rsidRPr="00695A49">
        <w:rPr>
          <w:rFonts w:ascii="Times New Roman" w:hAnsi="Times New Roman" w:cs="Times New Roman"/>
          <w:bCs/>
          <w:sz w:val="32"/>
          <w:szCs w:val="32"/>
        </w:rPr>
        <w:t xml:space="preserve">, </w:t>
      </w:r>
      <w:r w:rsidRPr="00695A49">
        <w:rPr>
          <w:rFonts w:ascii="Times New Roman" w:hAnsi="Times New Roman" w:cs="Times New Roman"/>
          <w:i/>
          <w:sz w:val="32"/>
          <w:szCs w:val="32"/>
        </w:rPr>
        <w:t>метонімія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плеоназм</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синоніми</w:t>
      </w:r>
      <w:r w:rsidRPr="00695A49">
        <w:rPr>
          <w:rFonts w:ascii="Times New Roman" w:hAnsi="Times New Roman" w:cs="Times New Roman"/>
          <w:sz w:val="32"/>
          <w:szCs w:val="32"/>
        </w:rPr>
        <w:t>.</w:t>
      </w:r>
    </w:p>
    <w:p w:rsidR="00F54C99" w:rsidRPr="00695A49" w:rsidRDefault="00F54C99"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lastRenderedPageBreak/>
        <w:t>Період</w:t>
      </w:r>
      <w:r w:rsidRPr="00695A49">
        <w:rPr>
          <w:rFonts w:ascii="Times New Roman" w:hAnsi="Times New Roman" w:cs="Times New Roman"/>
          <w:sz w:val="32"/>
          <w:szCs w:val="32"/>
        </w:rPr>
        <w:t xml:space="preserve"> – стилістична фігура; багаточленна синтаксична побудова, що характеризується докладним викладом думки і складається з гармонійно організованих, ритмічно впорядкованих значеннєво-інтонаційних частин (висхідної (</w:t>
      </w:r>
      <w:r w:rsidRPr="00695A49">
        <w:rPr>
          <w:rFonts w:ascii="Times New Roman" w:hAnsi="Times New Roman" w:cs="Times New Roman"/>
          <w:i/>
          <w:sz w:val="32"/>
          <w:szCs w:val="32"/>
        </w:rPr>
        <w:t>протазис</w:t>
      </w:r>
      <w:r w:rsidRPr="00695A49">
        <w:rPr>
          <w:rFonts w:ascii="Times New Roman" w:hAnsi="Times New Roman" w:cs="Times New Roman"/>
          <w:sz w:val="32"/>
          <w:szCs w:val="32"/>
        </w:rPr>
        <w:t>) – накопичення інформації, підвищення, наростання тону і нисхідної (</w:t>
      </w:r>
      <w:r w:rsidRPr="00695A49">
        <w:rPr>
          <w:rFonts w:ascii="Times New Roman" w:hAnsi="Times New Roman" w:cs="Times New Roman"/>
          <w:i/>
          <w:sz w:val="32"/>
          <w:szCs w:val="32"/>
        </w:rPr>
        <w:t>аподозис</w:t>
      </w:r>
      <w:r w:rsidRPr="00695A49">
        <w:rPr>
          <w:rFonts w:ascii="Times New Roman" w:hAnsi="Times New Roman" w:cs="Times New Roman"/>
          <w:sz w:val="32"/>
          <w:szCs w:val="32"/>
        </w:rPr>
        <w:t>) – завершення думок, зниження, спадання тону), розмежованих тривалою паузою,</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які, замикаючись у коло, створюють цілком завершену і своєрідну одиницю мови. Період становить одне складне або ускладнене багаточленне речення, поширене другорядними членами, вставними і</w:t>
      </w:r>
      <w:r w:rsidR="00B94859" w:rsidRPr="00695A49">
        <w:rPr>
          <w:rFonts w:ascii="Times New Roman" w:hAnsi="Times New Roman" w:cs="Times New Roman"/>
          <w:sz w:val="32"/>
          <w:szCs w:val="32"/>
        </w:rPr>
        <w:t xml:space="preserve"> вставленими конструкціями</w:t>
      </w:r>
      <w:r w:rsidR="002A045A" w:rsidRPr="00695A49">
        <w:rPr>
          <w:rFonts w:ascii="Times New Roman" w:hAnsi="Times New Roman" w:cs="Times New Roman"/>
          <w:sz w:val="32"/>
          <w:szCs w:val="32"/>
        </w:rPr>
        <w:t>, підрядними реченнями</w:t>
      </w:r>
      <w:r w:rsidR="00B94859" w:rsidRPr="00695A49">
        <w:rPr>
          <w:rFonts w:ascii="Times New Roman" w:hAnsi="Times New Roman" w:cs="Times New Roman"/>
          <w:sz w:val="32"/>
          <w:szCs w:val="32"/>
        </w:rPr>
        <w:t xml:space="preserve"> тощо. Ц</w:t>
      </w:r>
      <w:r w:rsidRPr="00695A49">
        <w:rPr>
          <w:rFonts w:ascii="Times New Roman" w:hAnsi="Times New Roman" w:cs="Times New Roman"/>
          <w:sz w:val="32"/>
          <w:szCs w:val="32"/>
        </w:rPr>
        <w:t>е один із засобів увиразнен</w:t>
      </w:r>
      <w:r w:rsidR="00B94859" w:rsidRPr="00695A49">
        <w:rPr>
          <w:rFonts w:ascii="Times New Roman" w:hAnsi="Times New Roman" w:cs="Times New Roman"/>
          <w:sz w:val="32"/>
          <w:szCs w:val="32"/>
        </w:rPr>
        <w:t>ня змісту і форми висловлювання</w:t>
      </w:r>
      <w:r w:rsidR="002A045A" w:rsidRPr="00695A49">
        <w:rPr>
          <w:rFonts w:ascii="Times New Roman" w:hAnsi="Times New Roman" w:cs="Times New Roman"/>
          <w:sz w:val="32"/>
          <w:szCs w:val="32"/>
        </w:rPr>
        <w:t>, особлива форма живописання дійсності</w:t>
      </w:r>
      <w:r w:rsidR="00B94859" w:rsidRPr="00695A49">
        <w:rPr>
          <w:rFonts w:ascii="Times New Roman" w:hAnsi="Times New Roman" w:cs="Times New Roman"/>
          <w:sz w:val="32"/>
          <w:szCs w:val="32"/>
        </w:rPr>
        <w:t>;</w:t>
      </w:r>
      <w:r w:rsidRPr="00695A49">
        <w:rPr>
          <w:rFonts w:ascii="Times New Roman" w:hAnsi="Times New Roman" w:cs="Times New Roman"/>
          <w:sz w:val="32"/>
          <w:szCs w:val="32"/>
        </w:rPr>
        <w:t xml:space="preserve"> його використовують у поезії, прозі, публіци</w:t>
      </w:r>
      <w:r w:rsidR="002A045A" w:rsidRPr="00695A49">
        <w:rPr>
          <w:rFonts w:ascii="Times New Roman" w:hAnsi="Times New Roman" w:cs="Times New Roman"/>
          <w:sz w:val="32"/>
          <w:szCs w:val="32"/>
        </w:rPr>
        <w:t>стиці та ораторському мистецтві</w:t>
      </w:r>
      <w:r w:rsidRPr="00695A49">
        <w:rPr>
          <w:rFonts w:ascii="Times New Roman" w:hAnsi="Times New Roman" w:cs="Times New Roman"/>
          <w:sz w:val="32"/>
          <w:szCs w:val="32"/>
        </w:rPr>
        <w:t xml:space="preserve">. Наприклад: </w:t>
      </w:r>
      <w:r w:rsidRPr="00695A49">
        <w:rPr>
          <w:rFonts w:ascii="Times New Roman" w:hAnsi="Times New Roman" w:cs="Times New Roman"/>
          <w:i/>
          <w:sz w:val="32"/>
          <w:szCs w:val="32"/>
        </w:rPr>
        <w:t xml:space="preserve">Над озерами, річками, на полянах лісових, на стрімких високих горах, на просторах степових – скрізь розкидались оселі наших прадідів слов’ян </w:t>
      </w:r>
      <w:r w:rsidRPr="00695A49">
        <w:rPr>
          <w:rFonts w:ascii="Times New Roman" w:hAnsi="Times New Roman" w:cs="Times New Roman"/>
          <w:sz w:val="32"/>
          <w:szCs w:val="32"/>
        </w:rPr>
        <w:t xml:space="preserve">(О. Олесь); </w:t>
      </w:r>
      <w:r w:rsidRPr="00695A49">
        <w:rPr>
          <w:rFonts w:ascii="Times New Roman" w:hAnsi="Times New Roman" w:cs="Times New Roman"/>
          <w:i/>
          <w:sz w:val="32"/>
          <w:szCs w:val="32"/>
        </w:rPr>
        <w:t>Чи тільки терни на шляху знайду, чи до мети я певної дійду, чи без пори скінчу той шлях тернистий, – Бажаю так скінчити я свій шлях, як починала: з співом на устах</w:t>
      </w:r>
      <w:r w:rsidRPr="00695A49">
        <w:rPr>
          <w:rFonts w:ascii="Times New Roman" w:hAnsi="Times New Roman" w:cs="Times New Roman"/>
          <w:sz w:val="32"/>
          <w:szCs w:val="32"/>
        </w:rPr>
        <w:t xml:space="preserve"> (Л. Українка); </w:t>
      </w:r>
      <w:r w:rsidRPr="00695A49">
        <w:rPr>
          <w:rFonts w:ascii="Times New Roman" w:hAnsi="Times New Roman" w:cs="Times New Roman"/>
          <w:i/>
          <w:sz w:val="32"/>
          <w:szCs w:val="32"/>
        </w:rPr>
        <w:t>Тільки той народ може вважати себе здоровим, тільки той народ може впевнено дивитись у свою будущину, всі сфери діяльності якого перейняті його мовою і культурою</w:t>
      </w:r>
      <w:r w:rsidRPr="00695A49">
        <w:rPr>
          <w:rFonts w:ascii="Times New Roman" w:hAnsi="Times New Roman" w:cs="Times New Roman"/>
          <w:sz w:val="32"/>
          <w:szCs w:val="32"/>
        </w:rPr>
        <w:t xml:space="preserve"> (Д. Павличко)</w:t>
      </w:r>
      <w:r w:rsidRPr="00695A49">
        <w:rPr>
          <w:rFonts w:ascii="Times New Roman" w:hAnsi="Times New Roman" w:cs="Times New Roman"/>
          <w:bCs/>
          <w:sz w:val="32"/>
          <w:szCs w:val="32"/>
        </w:rPr>
        <w:t xml:space="preserve">; </w:t>
      </w:r>
      <w:r w:rsidRPr="00695A49">
        <w:rPr>
          <w:rFonts w:ascii="Times New Roman" w:hAnsi="Times New Roman" w:cs="Times New Roman"/>
          <w:i/>
          <w:sz w:val="32"/>
          <w:szCs w:val="32"/>
        </w:rPr>
        <w:t>Звільнені народи зметуть з дороги, знищать на всій путі тих, хто крився на обозах, коли ми йшли в походи; хто нас хапав за руки, коли ми йшли на бій</w:t>
      </w:r>
      <w:r w:rsidRPr="00695A49">
        <w:rPr>
          <w:rFonts w:ascii="Times New Roman" w:hAnsi="Times New Roman" w:cs="Times New Roman"/>
          <w:sz w:val="32"/>
          <w:szCs w:val="32"/>
        </w:rPr>
        <w:t xml:space="preserve"> (М. Бажан);</w:t>
      </w:r>
      <w:r w:rsidRPr="00695A49">
        <w:rPr>
          <w:rFonts w:ascii="Times New Roman" w:hAnsi="Times New Roman" w:cs="Times New Roman"/>
          <w:i/>
          <w:sz w:val="32"/>
          <w:szCs w:val="32"/>
        </w:rPr>
        <w:t xml:space="preserve"> Усе в ній, здавалося йому, було завершеним і чистим: і той оксамитовий погляд довгастих очей, і той усміх, що влягався в округлі ямки кінчиків уст, і легка сторожка хода, з характерним натиском на носки, що наближались один до одного, і співуча мелодійна мова, що окреслювала сліпучі зуби з жолобком посередині і тісніше стуляла до перенісся рівні, невеликі брови </w:t>
      </w:r>
      <w:r w:rsidRPr="00695A49">
        <w:rPr>
          <w:rFonts w:ascii="Times New Roman" w:hAnsi="Times New Roman" w:cs="Times New Roman"/>
          <w:sz w:val="32"/>
          <w:szCs w:val="32"/>
        </w:rPr>
        <w:t xml:space="preserve">(М. Стельмах); </w:t>
      </w:r>
      <w:r w:rsidRPr="00695A49">
        <w:rPr>
          <w:rFonts w:ascii="Times New Roman" w:hAnsi="Times New Roman" w:cs="Times New Roman"/>
          <w:i/>
          <w:sz w:val="32"/>
          <w:szCs w:val="32"/>
        </w:rPr>
        <w:t>Усе – піски і верби козацького острова, і села козацького, що видніються десь на тому березі на горі</w:t>
      </w:r>
      <w:r w:rsidR="005929AC" w:rsidRPr="00695A49">
        <w:rPr>
          <w:rFonts w:ascii="Times New Roman" w:hAnsi="Times New Roman" w:cs="Times New Roman"/>
          <w:i/>
          <w:sz w:val="32"/>
          <w:szCs w:val="32"/>
        </w:rPr>
        <w:t>,</w:t>
      </w:r>
      <w:r w:rsidRPr="00695A49">
        <w:rPr>
          <w:rFonts w:ascii="Times New Roman" w:hAnsi="Times New Roman" w:cs="Times New Roman"/>
          <w:i/>
          <w:sz w:val="32"/>
          <w:szCs w:val="32"/>
        </w:rPr>
        <w:t xml:space="preserve"> – усе це об’єднане, все голубе, і синє, і зелене, і біле... </w:t>
      </w:r>
      <w:r w:rsidRPr="00695A49">
        <w:rPr>
          <w:rFonts w:ascii="Times New Roman" w:hAnsi="Times New Roman" w:cs="Times New Roman"/>
          <w:sz w:val="32"/>
          <w:szCs w:val="32"/>
        </w:rPr>
        <w:t xml:space="preserve">(О. Довженко); </w:t>
      </w:r>
      <w:r w:rsidRPr="00695A49">
        <w:rPr>
          <w:rFonts w:ascii="Times New Roman" w:hAnsi="Times New Roman" w:cs="Times New Roman"/>
          <w:i/>
          <w:sz w:val="32"/>
          <w:szCs w:val="32"/>
        </w:rPr>
        <w:t xml:space="preserve">Можна, звичайно, прожити і без пісні, без поезії, вік можна було б вікувати наодинці з холодильником, – але що б це було за життя!? </w:t>
      </w:r>
      <w:r w:rsidRPr="00695A49">
        <w:rPr>
          <w:rFonts w:ascii="Times New Roman" w:hAnsi="Times New Roman" w:cs="Times New Roman"/>
          <w:sz w:val="32"/>
          <w:szCs w:val="32"/>
        </w:rPr>
        <w:t xml:space="preserve">(О. Гончар). Вважається, що універсальною стилістичною функцією періодичної мови є створення піднесеності, </w:t>
      </w:r>
      <w:r w:rsidRPr="00695A49">
        <w:rPr>
          <w:rFonts w:ascii="Times New Roman" w:hAnsi="Times New Roman" w:cs="Times New Roman"/>
          <w:sz w:val="32"/>
          <w:szCs w:val="32"/>
        </w:rPr>
        <w:lastRenderedPageBreak/>
        <w:t>урочистості, посиленої емоційності, ліричного звучання тексту,</w:t>
      </w:r>
      <w:r w:rsidR="002A045A" w:rsidRPr="00695A49">
        <w:rPr>
          <w:rFonts w:ascii="Times New Roman" w:hAnsi="Times New Roman" w:cs="Times New Roman"/>
          <w:sz w:val="32"/>
          <w:szCs w:val="32"/>
        </w:rPr>
        <w:t xml:space="preserve"> тобто </w:t>
      </w:r>
      <w:r w:rsidR="001F75FF">
        <w:rPr>
          <w:rFonts w:ascii="Times New Roman" w:hAnsi="Times New Roman" w:cs="Times New Roman"/>
          <w:sz w:val="32"/>
          <w:szCs w:val="32"/>
        </w:rPr>
        <w:t xml:space="preserve">період </w:t>
      </w:r>
      <w:r w:rsidR="002A045A" w:rsidRPr="00695A49">
        <w:rPr>
          <w:rFonts w:ascii="Times New Roman" w:hAnsi="Times New Roman" w:cs="Times New Roman"/>
          <w:sz w:val="32"/>
          <w:szCs w:val="32"/>
        </w:rPr>
        <w:t>виступає як фігура високого стилю, опоетизованого мовлення,</w:t>
      </w:r>
      <w:r w:rsidRPr="00695A49">
        <w:rPr>
          <w:rFonts w:ascii="Times New Roman" w:hAnsi="Times New Roman" w:cs="Times New Roman"/>
          <w:sz w:val="32"/>
          <w:szCs w:val="32"/>
        </w:rPr>
        <w:t xml:space="preserve"> зрідка </w:t>
      </w:r>
      <w:r w:rsidR="002A045A" w:rsidRPr="00695A49">
        <w:rPr>
          <w:rFonts w:ascii="Times New Roman" w:hAnsi="Times New Roman" w:cs="Times New Roman"/>
          <w:sz w:val="32"/>
          <w:szCs w:val="32"/>
        </w:rPr>
        <w:t xml:space="preserve">засобом досягнення </w:t>
      </w:r>
      <w:r w:rsidRPr="00695A49">
        <w:rPr>
          <w:rFonts w:ascii="Times New Roman" w:hAnsi="Times New Roman" w:cs="Times New Roman"/>
          <w:sz w:val="32"/>
          <w:szCs w:val="32"/>
        </w:rPr>
        <w:t xml:space="preserve">комічного ефекту. Традиційно (за відношеннями між частинами) періоди поділяють: на </w:t>
      </w:r>
      <w:r w:rsidRPr="00695A49">
        <w:rPr>
          <w:rFonts w:ascii="Times New Roman" w:hAnsi="Times New Roman" w:cs="Times New Roman"/>
          <w:i/>
          <w:sz w:val="32"/>
          <w:szCs w:val="32"/>
        </w:rPr>
        <w:t>класичні</w:t>
      </w:r>
      <w:r w:rsidRPr="00695A49">
        <w:rPr>
          <w:rFonts w:ascii="Times New Roman" w:hAnsi="Times New Roman" w:cs="Times New Roman"/>
          <w:sz w:val="32"/>
          <w:szCs w:val="32"/>
        </w:rPr>
        <w:t xml:space="preserve"> (звичайний замкнений період, завершальний); </w:t>
      </w:r>
      <w:r w:rsidRPr="00695A49">
        <w:rPr>
          <w:rFonts w:ascii="Times New Roman" w:hAnsi="Times New Roman" w:cs="Times New Roman"/>
          <w:i/>
          <w:sz w:val="32"/>
          <w:szCs w:val="32"/>
        </w:rPr>
        <w:t>незамкнені</w:t>
      </w:r>
      <w:r w:rsidRPr="00695A49">
        <w:rPr>
          <w:rFonts w:ascii="Times New Roman" w:hAnsi="Times New Roman" w:cs="Times New Roman"/>
          <w:sz w:val="32"/>
          <w:szCs w:val="32"/>
        </w:rPr>
        <w:t xml:space="preserve">, або </w:t>
      </w:r>
      <w:r w:rsidRPr="00695A49">
        <w:rPr>
          <w:rFonts w:ascii="Times New Roman" w:hAnsi="Times New Roman" w:cs="Times New Roman"/>
          <w:i/>
          <w:sz w:val="32"/>
          <w:szCs w:val="32"/>
        </w:rPr>
        <w:t>неповні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періодичні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конструкції</w:t>
      </w:r>
      <w:r w:rsidRPr="00695A49">
        <w:rPr>
          <w:rFonts w:ascii="Times New Roman" w:hAnsi="Times New Roman" w:cs="Times New Roman"/>
          <w:sz w:val="32"/>
          <w:szCs w:val="32"/>
        </w:rPr>
        <w:t xml:space="preserve"> (складні синтаксичні конструкції з однотипною підрядністю після головної частини); </w:t>
      </w:r>
      <w:r w:rsidRPr="00695A49">
        <w:rPr>
          <w:rFonts w:ascii="Times New Roman" w:hAnsi="Times New Roman" w:cs="Times New Roman"/>
          <w:i/>
          <w:sz w:val="32"/>
          <w:szCs w:val="32"/>
        </w:rPr>
        <w:t>кільцеві</w:t>
      </w:r>
      <w:r w:rsidRPr="00695A49">
        <w:rPr>
          <w:rFonts w:ascii="Times New Roman" w:hAnsi="Times New Roman" w:cs="Times New Roman"/>
          <w:sz w:val="32"/>
          <w:szCs w:val="32"/>
        </w:rPr>
        <w:t xml:space="preserve"> (обрамлені, що включають кільцевий повтор); </w:t>
      </w:r>
      <w:r w:rsidRPr="00695A49">
        <w:rPr>
          <w:rFonts w:ascii="Times New Roman" w:hAnsi="Times New Roman" w:cs="Times New Roman"/>
          <w:i/>
          <w:sz w:val="32"/>
          <w:szCs w:val="32"/>
        </w:rPr>
        <w:t>обірвані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незакінчені</w:t>
      </w:r>
      <w:r w:rsidRPr="00695A49">
        <w:rPr>
          <w:rFonts w:ascii="Times New Roman" w:hAnsi="Times New Roman" w:cs="Times New Roman"/>
          <w:b/>
          <w:i/>
          <w:sz w:val="32"/>
          <w:szCs w:val="32"/>
        </w:rPr>
        <w:t xml:space="preserve"> </w:t>
      </w:r>
      <w:r w:rsidRPr="00695A49">
        <w:rPr>
          <w:rFonts w:ascii="Times New Roman" w:hAnsi="Times New Roman" w:cs="Times New Roman"/>
          <w:i/>
          <w:sz w:val="32"/>
          <w:szCs w:val="32"/>
        </w:rPr>
        <w:t>періоди</w:t>
      </w:r>
      <w:r w:rsidRPr="00695A49">
        <w:rPr>
          <w:rFonts w:ascii="Times New Roman" w:hAnsi="Times New Roman" w:cs="Times New Roman"/>
          <w:sz w:val="32"/>
          <w:szCs w:val="32"/>
        </w:rPr>
        <w:t xml:space="preserve"> (сконструйований як звичайний замкнений, лише заключна частина в яких не подається зовсім, або обривається, або замінюється вигуковим словом). Відповідно до типів зв’язного мовлення (за І. М. Кочан) виділяють: </w:t>
      </w:r>
      <w:r w:rsidRPr="00695A49">
        <w:rPr>
          <w:rFonts w:ascii="Times New Roman" w:hAnsi="Times New Roman" w:cs="Times New Roman"/>
          <w:i/>
          <w:sz w:val="32"/>
          <w:szCs w:val="32"/>
        </w:rPr>
        <w:t>періоди-описи</w:t>
      </w:r>
      <w:r w:rsidRPr="00695A49">
        <w:rPr>
          <w:rFonts w:ascii="Times New Roman" w:hAnsi="Times New Roman" w:cs="Times New Roman"/>
          <w:sz w:val="32"/>
          <w:szCs w:val="32"/>
        </w:rPr>
        <w:t xml:space="preserve"> (з елементами портретного, пейзажного, інтер’єрного чи іншого зображення, що посилюють враження контрасту чи гармонії зіставлюваного у тексті), </w:t>
      </w:r>
      <w:r w:rsidRPr="00695A49">
        <w:rPr>
          <w:rFonts w:ascii="Times New Roman" w:hAnsi="Times New Roman" w:cs="Times New Roman"/>
          <w:i/>
          <w:sz w:val="32"/>
          <w:szCs w:val="32"/>
        </w:rPr>
        <w:t>періоди-розповіді</w:t>
      </w:r>
      <w:r w:rsidR="002A045A"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з певним тематичним спрямуванням, залежно від тематичного розмаїття тексту), </w:t>
      </w:r>
      <w:r w:rsidRPr="00695A49">
        <w:rPr>
          <w:rFonts w:ascii="Times New Roman" w:hAnsi="Times New Roman" w:cs="Times New Roman"/>
          <w:i/>
          <w:sz w:val="32"/>
          <w:szCs w:val="32"/>
        </w:rPr>
        <w:t>періоди-роздуми</w:t>
      </w:r>
      <w:r w:rsidRPr="00695A49">
        <w:rPr>
          <w:rFonts w:ascii="Times New Roman" w:hAnsi="Times New Roman" w:cs="Times New Roman"/>
          <w:sz w:val="32"/>
          <w:szCs w:val="32"/>
        </w:rPr>
        <w:t xml:space="preserve"> (якими найповніше представлена граматична (структурна) й емоційно-експресивна (змістова) розгалуженість періодів, сама форма такого періоду дає змогу відтінити, підсилити висновок – центральну думку, головне у повідомлюваному</w:t>
      </w:r>
      <w:r w:rsidR="006C33DC" w:rsidRPr="00695A49">
        <w:rPr>
          <w:rFonts w:ascii="Times New Roman" w:hAnsi="Times New Roman" w:cs="Times New Roman"/>
          <w:sz w:val="32"/>
          <w:szCs w:val="32"/>
        </w:rPr>
        <w:t>)</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стилістичні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фігури</w:t>
      </w:r>
      <w:r w:rsidRPr="00695A49">
        <w:rPr>
          <w:rFonts w:ascii="Times New Roman" w:hAnsi="Times New Roman" w:cs="Times New Roman"/>
          <w:sz w:val="32"/>
          <w:szCs w:val="32"/>
        </w:rPr>
        <w:t>.</w:t>
      </w:r>
    </w:p>
    <w:p w:rsidR="00F54C99" w:rsidRPr="00695A49" w:rsidRDefault="00F54C99"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Персоніфікація </w:t>
      </w:r>
      <w:r w:rsidRPr="00695A49">
        <w:rPr>
          <w:rFonts w:ascii="Times New Roman" w:hAnsi="Times New Roman" w:cs="Times New Roman"/>
          <w:bCs/>
          <w:sz w:val="32"/>
          <w:szCs w:val="32"/>
        </w:rPr>
        <w:t>(</w:t>
      </w:r>
      <w:r w:rsidR="00ED5DB1" w:rsidRPr="00695A49">
        <w:rPr>
          <w:rFonts w:ascii="Times New Roman" w:hAnsi="Times New Roman" w:cs="Times New Roman"/>
          <w:bCs/>
          <w:sz w:val="32"/>
          <w:szCs w:val="32"/>
        </w:rPr>
        <w:t xml:space="preserve">антропоморфізація, </w:t>
      </w:r>
      <w:r w:rsidRPr="00695A49">
        <w:rPr>
          <w:rFonts w:ascii="Times New Roman" w:hAnsi="Times New Roman" w:cs="Times New Roman"/>
          <w:bCs/>
          <w:sz w:val="32"/>
          <w:szCs w:val="32"/>
        </w:rPr>
        <w:t>уособлення)</w:t>
      </w:r>
      <w:r w:rsidRPr="00695A49">
        <w:rPr>
          <w:rFonts w:ascii="Times New Roman" w:hAnsi="Times New Roman" w:cs="Times New Roman"/>
          <w:sz w:val="32"/>
          <w:szCs w:val="32"/>
        </w:rPr>
        <w:t xml:space="preserve"> – різновид метафори; троп, який полягає в наділенні предметів, явищ природи та абстрактних понять рисами людини, </w:t>
      </w:r>
      <w:r w:rsidR="006A77A1" w:rsidRPr="00695A49">
        <w:rPr>
          <w:rFonts w:ascii="Times New Roman" w:hAnsi="Times New Roman" w:cs="Times New Roman"/>
          <w:sz w:val="32"/>
          <w:szCs w:val="32"/>
        </w:rPr>
        <w:t>що сприяє їх оживленню</w:t>
      </w:r>
      <w:r w:rsidR="00DF6157" w:rsidRPr="00695A49">
        <w:rPr>
          <w:rFonts w:ascii="Times New Roman" w:hAnsi="Times New Roman" w:cs="Times New Roman"/>
          <w:sz w:val="32"/>
          <w:szCs w:val="32"/>
        </w:rPr>
        <w:t>. Наприклад</w:t>
      </w:r>
      <w:r w:rsidR="00576F1A" w:rsidRPr="00695A49">
        <w:rPr>
          <w:rFonts w:ascii="Times New Roman" w:hAnsi="Times New Roman" w:cs="Times New Roman"/>
          <w:sz w:val="32"/>
          <w:szCs w:val="32"/>
        </w:rPr>
        <w:t>,</w:t>
      </w:r>
      <w:r w:rsidRPr="00695A49">
        <w:rPr>
          <w:rFonts w:ascii="Times New Roman" w:hAnsi="Times New Roman" w:cs="Times New Roman"/>
          <w:sz w:val="32"/>
          <w:szCs w:val="32"/>
        </w:rPr>
        <w:t xml:space="preserve"> олюднення сонця й соняшника </w:t>
      </w:r>
      <w:r w:rsidR="00576F1A" w:rsidRPr="00695A49">
        <w:rPr>
          <w:rFonts w:ascii="Times New Roman" w:hAnsi="Times New Roman" w:cs="Times New Roman"/>
          <w:sz w:val="32"/>
          <w:szCs w:val="32"/>
        </w:rPr>
        <w:t>в</w:t>
      </w:r>
      <w:r w:rsidRPr="00695A49">
        <w:rPr>
          <w:rFonts w:ascii="Times New Roman" w:hAnsi="Times New Roman" w:cs="Times New Roman"/>
          <w:sz w:val="32"/>
          <w:szCs w:val="32"/>
        </w:rPr>
        <w:t xml:space="preserve"> поезії І. Драча «Балада про соняшник»:</w:t>
      </w:r>
      <w:r w:rsidRPr="00695A49">
        <w:rPr>
          <w:rFonts w:ascii="Times New Roman" w:hAnsi="Times New Roman" w:cs="Times New Roman"/>
          <w:i/>
          <w:sz w:val="32"/>
          <w:szCs w:val="32"/>
        </w:rPr>
        <w:t xml:space="preserve"> В соняшника були руки і ноги, Було тіло шорстке і зелене. Він бігав наввипередки з вітром, Він вилазив на грушу і рвав у пазуху гнилиці. І купався коло млина. І лежав у піску, І стріляв горобців з рогатки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Красиве засмагле сонце, В золотих переливах кучерів, У червоній сорочці навипуск, Що їхало на велосипеді, Обминаючи хмари у небі...</w:t>
      </w:r>
      <w:r w:rsidRPr="00695A49">
        <w:rPr>
          <w:rFonts w:ascii="Times New Roman" w:hAnsi="Times New Roman" w:cs="Times New Roman"/>
          <w:sz w:val="32"/>
          <w:szCs w:val="32"/>
        </w:rPr>
        <w:t xml:space="preserve"> або ж: </w:t>
      </w:r>
      <w:r w:rsidRPr="00695A49">
        <w:rPr>
          <w:rFonts w:ascii="Times New Roman" w:hAnsi="Times New Roman" w:cs="Times New Roman"/>
          <w:i/>
          <w:sz w:val="32"/>
          <w:szCs w:val="32"/>
        </w:rPr>
        <w:t>Мир і злагода запанували в домі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Дружба крокувала по планеті</w:t>
      </w:r>
      <w:r w:rsidRPr="00695A49">
        <w:rPr>
          <w:rFonts w:ascii="Times New Roman" w:hAnsi="Times New Roman" w:cs="Times New Roman"/>
          <w:sz w:val="32"/>
          <w:szCs w:val="32"/>
        </w:rPr>
        <w:t xml:space="preserve"> (Із </w:t>
      </w:r>
      <w:r w:rsidR="00DB1B43" w:rsidRPr="00695A49">
        <w:rPr>
          <w:rFonts w:ascii="Times New Roman" w:hAnsi="Times New Roman" w:cs="Times New Roman"/>
          <w:sz w:val="32"/>
          <w:szCs w:val="32"/>
        </w:rPr>
        <w:t>газети</w:t>
      </w:r>
      <w:r w:rsidRPr="00695A49">
        <w:rPr>
          <w:rFonts w:ascii="Times New Roman" w:hAnsi="Times New Roman" w:cs="Times New Roman"/>
          <w:sz w:val="32"/>
          <w:szCs w:val="32"/>
        </w:rPr>
        <w:t xml:space="preserve">). Персоніфікація </w:t>
      </w:r>
      <w:r w:rsidR="003301B3">
        <w:rPr>
          <w:rFonts w:ascii="Times New Roman" w:hAnsi="Times New Roman" w:cs="Times New Roman"/>
          <w:sz w:val="32"/>
          <w:szCs w:val="32"/>
        </w:rPr>
        <w:t xml:space="preserve">служить засобом образності, увиразнення, експресивізації мовлення, </w:t>
      </w:r>
      <w:r w:rsidRPr="00695A49">
        <w:rPr>
          <w:rFonts w:ascii="Times New Roman" w:hAnsi="Times New Roman" w:cs="Times New Roman"/>
          <w:sz w:val="32"/>
          <w:szCs w:val="32"/>
        </w:rPr>
        <w:t xml:space="preserve">надає опису динамізму, грації, яскравості. Див. також: </w:t>
      </w:r>
      <w:r w:rsidRPr="00695A49">
        <w:rPr>
          <w:rFonts w:ascii="Times New Roman" w:hAnsi="Times New Roman" w:cs="Times New Roman"/>
          <w:i/>
          <w:sz w:val="32"/>
          <w:szCs w:val="32"/>
        </w:rPr>
        <w:t>метафора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троп</w:t>
      </w:r>
      <w:r w:rsidR="00A17665">
        <w:rPr>
          <w:rFonts w:ascii="Times New Roman" w:hAnsi="Times New Roman" w:cs="Times New Roman"/>
          <w:i/>
          <w:sz w:val="32"/>
          <w:szCs w:val="32"/>
        </w:rPr>
        <w:t>и</w:t>
      </w:r>
      <w:r w:rsidRPr="00695A49">
        <w:rPr>
          <w:rFonts w:ascii="Times New Roman" w:hAnsi="Times New Roman" w:cs="Times New Roman"/>
          <w:sz w:val="32"/>
          <w:szCs w:val="32"/>
        </w:rPr>
        <w:t>.</w:t>
      </w:r>
    </w:p>
    <w:p w:rsidR="00A70A2A" w:rsidRPr="00695A49" w:rsidRDefault="00A70A2A"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Писемне мовлення </w:t>
      </w:r>
      <w:r w:rsidRPr="00695A49">
        <w:rPr>
          <w:rFonts w:ascii="Times New Roman" w:hAnsi="Times New Roman" w:cs="Times New Roman"/>
          <w:bCs/>
          <w:sz w:val="32"/>
          <w:szCs w:val="32"/>
        </w:rPr>
        <w:t xml:space="preserve">– форма мовлення; вид мовленнєвої діяльності, що передбачає графічне оформлення інформації. </w:t>
      </w:r>
      <w:r w:rsidRPr="00695A49">
        <w:rPr>
          <w:rFonts w:ascii="Times New Roman" w:hAnsi="Times New Roman" w:cs="Times New Roman"/>
          <w:bCs/>
          <w:sz w:val="32"/>
          <w:szCs w:val="32"/>
        </w:rPr>
        <w:lastRenderedPageBreak/>
        <w:t xml:space="preserve">Писемне мовлення заздалегідь підготовлене, розраховане на зорове сприйняття, здебільшого монологічне, не залежить від реакції адресата. </w:t>
      </w:r>
      <w:r w:rsidR="00280051" w:rsidRPr="00695A49">
        <w:rPr>
          <w:rFonts w:ascii="Times New Roman" w:hAnsi="Times New Roman" w:cs="Times New Roman"/>
          <w:bCs/>
          <w:sz w:val="32"/>
          <w:szCs w:val="32"/>
        </w:rPr>
        <w:t xml:space="preserve">Див. також: </w:t>
      </w:r>
      <w:r w:rsidR="00280051" w:rsidRPr="00695A49">
        <w:rPr>
          <w:rFonts w:ascii="Times New Roman" w:hAnsi="Times New Roman" w:cs="Times New Roman"/>
          <w:bCs/>
          <w:i/>
          <w:sz w:val="32"/>
          <w:szCs w:val="32"/>
        </w:rPr>
        <w:t>форми мовлення</w:t>
      </w:r>
      <w:r w:rsidR="00280051" w:rsidRPr="00695A49">
        <w:rPr>
          <w:rFonts w:ascii="Times New Roman" w:hAnsi="Times New Roman" w:cs="Times New Roman"/>
          <w:bCs/>
          <w:sz w:val="32"/>
          <w:szCs w:val="32"/>
        </w:rPr>
        <w:t>.</w:t>
      </w:r>
      <w:r w:rsidR="00245F0C" w:rsidRPr="00695A49">
        <w:rPr>
          <w:rFonts w:ascii="Times New Roman" w:hAnsi="Times New Roman" w:cs="Times New Roman"/>
          <w:bCs/>
          <w:sz w:val="32"/>
          <w:szCs w:val="32"/>
        </w:rPr>
        <w:t xml:space="preserve"> Протилежне – </w:t>
      </w:r>
      <w:r w:rsidR="00245F0C" w:rsidRPr="00695A49">
        <w:rPr>
          <w:rFonts w:ascii="Times New Roman" w:hAnsi="Times New Roman" w:cs="Times New Roman"/>
          <w:bCs/>
          <w:i/>
          <w:sz w:val="32"/>
          <w:szCs w:val="32"/>
        </w:rPr>
        <w:t>усне мовлення</w:t>
      </w:r>
      <w:r w:rsidR="00245F0C" w:rsidRPr="00695A49">
        <w:rPr>
          <w:rFonts w:ascii="Times New Roman" w:hAnsi="Times New Roman" w:cs="Times New Roman"/>
          <w:bCs/>
          <w:sz w:val="32"/>
          <w:szCs w:val="32"/>
        </w:rPr>
        <w:t>.</w:t>
      </w:r>
    </w:p>
    <w:p w:rsidR="00F64494" w:rsidRPr="00695A49" w:rsidRDefault="00F54C99"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Питальне речення </w:t>
      </w:r>
      <w:r w:rsidRPr="00695A49">
        <w:rPr>
          <w:rFonts w:ascii="Times New Roman" w:hAnsi="Times New Roman" w:cs="Times New Roman"/>
          <w:bCs/>
          <w:sz w:val="32"/>
          <w:szCs w:val="32"/>
        </w:rPr>
        <w:t xml:space="preserve">– речення, в якому міститься запитання, виражене за допомогою повнозначних слів (займенників, прислівників), питальних часток або питальної інтонації. Питальні речення виконують різні функції: служать власне запитанням, підкреслюють необхідну думку, висловлюють припущення, передають емоційний відгук на ситуацію і т. ін. </w:t>
      </w:r>
      <w:r w:rsidRPr="00695A49">
        <w:rPr>
          <w:rFonts w:ascii="Times New Roman" w:hAnsi="Times New Roman" w:cs="Times New Roman"/>
          <w:sz w:val="32"/>
          <w:szCs w:val="32"/>
        </w:rPr>
        <w:t>Речення питальної модальності своєрідно висл</w:t>
      </w:r>
      <w:r w:rsidR="00DB1B43" w:rsidRPr="00695A49">
        <w:rPr>
          <w:rFonts w:ascii="Times New Roman" w:hAnsi="Times New Roman" w:cs="Times New Roman"/>
          <w:sz w:val="32"/>
          <w:szCs w:val="32"/>
        </w:rPr>
        <w:t>овлюють бажання дізнатися</w:t>
      </w:r>
      <w:r w:rsidRPr="00695A49">
        <w:rPr>
          <w:rFonts w:ascii="Times New Roman" w:hAnsi="Times New Roman" w:cs="Times New Roman"/>
          <w:sz w:val="32"/>
          <w:szCs w:val="32"/>
        </w:rPr>
        <w:t xml:space="preserve">, що становить інтерес для мовця, спонукають співрозмовника висловитись, повідомити про щось. Питальні речення традиційно поділяють на власне питальні та риторичні питальні. </w:t>
      </w:r>
      <w:r w:rsidRPr="00695A49">
        <w:rPr>
          <w:rFonts w:ascii="Times New Roman" w:hAnsi="Times New Roman" w:cs="Times New Roman"/>
          <w:i/>
          <w:sz w:val="32"/>
          <w:szCs w:val="32"/>
        </w:rPr>
        <w:t>Власне питальні речення</w:t>
      </w:r>
      <w:r w:rsidRPr="00695A49">
        <w:rPr>
          <w:rFonts w:ascii="Times New Roman" w:hAnsi="Times New Roman" w:cs="Times New Roman"/>
          <w:sz w:val="32"/>
          <w:szCs w:val="32"/>
        </w:rPr>
        <w:t xml:space="preserve"> (пряме запитання вимагає чи передбачає відповідь) – найуживаніші в усіх стилях питальні конструкції; передусім характерні для діалогів, широко вживаються в розмовно-побутовому мовленні, а також у художній літературі та публіцистиці: </w:t>
      </w:r>
      <w:r w:rsidRPr="00695A49">
        <w:rPr>
          <w:rFonts w:ascii="Times New Roman" w:hAnsi="Times New Roman" w:cs="Times New Roman"/>
          <w:i/>
          <w:sz w:val="32"/>
          <w:szCs w:val="32"/>
        </w:rPr>
        <w:t xml:space="preserve">Чого ж варто уникати </w:t>
      </w:r>
      <w:r w:rsidR="00521AD7" w:rsidRPr="00695A49">
        <w:rPr>
          <w:rFonts w:ascii="Times New Roman" w:hAnsi="Times New Roman" w:cs="Times New Roman"/>
          <w:i/>
          <w:sz w:val="32"/>
          <w:szCs w:val="32"/>
        </w:rPr>
        <w:t>в</w:t>
      </w:r>
      <w:r w:rsidRPr="00695A49">
        <w:rPr>
          <w:rFonts w:ascii="Times New Roman" w:hAnsi="Times New Roman" w:cs="Times New Roman"/>
          <w:i/>
          <w:sz w:val="32"/>
          <w:szCs w:val="32"/>
        </w:rPr>
        <w:t xml:space="preserve"> наступних діях депутатам?</w:t>
      </w:r>
      <w:r w:rsidRPr="00695A49">
        <w:rPr>
          <w:rFonts w:ascii="Times New Roman" w:hAnsi="Times New Roman" w:cs="Times New Roman"/>
          <w:sz w:val="32"/>
          <w:szCs w:val="32"/>
        </w:rPr>
        <w:t xml:space="preserve"> (Із газети). Функціонально такі речення поділяються на питально-з’ясувальні – при потребі дізнатися, з’ясувати певні факти, інформацію: </w:t>
      </w:r>
      <w:r w:rsidRPr="00695A49">
        <w:rPr>
          <w:rFonts w:ascii="Times New Roman" w:hAnsi="Times New Roman" w:cs="Times New Roman"/>
          <w:i/>
          <w:sz w:val="32"/>
          <w:szCs w:val="32"/>
        </w:rPr>
        <w:t xml:space="preserve">– Хто Ви? </w:t>
      </w:r>
      <w:r w:rsidRPr="00695A49">
        <w:rPr>
          <w:rFonts w:ascii="Times New Roman" w:hAnsi="Times New Roman" w:cs="Times New Roman"/>
          <w:sz w:val="32"/>
          <w:szCs w:val="32"/>
        </w:rPr>
        <w:t xml:space="preserve">та питально-уточнювальні – з метою підтвердження чи заперечення змісту висловлюваного: </w:t>
      </w:r>
      <w:r w:rsidRPr="00695A49">
        <w:rPr>
          <w:rFonts w:ascii="Times New Roman" w:hAnsi="Times New Roman" w:cs="Times New Roman"/>
          <w:i/>
          <w:sz w:val="32"/>
          <w:szCs w:val="32"/>
        </w:rPr>
        <w:t xml:space="preserve">– Хіба ви не чули про недавню подію? </w:t>
      </w:r>
      <w:r w:rsidRPr="00695A49">
        <w:rPr>
          <w:rFonts w:ascii="Times New Roman" w:hAnsi="Times New Roman" w:cs="Times New Roman"/>
          <w:sz w:val="32"/>
          <w:szCs w:val="32"/>
        </w:rPr>
        <w:t xml:space="preserve">Речення непрямої питальності виражають ствердження: – </w:t>
      </w:r>
      <w:r w:rsidRPr="00695A49">
        <w:rPr>
          <w:rFonts w:ascii="Times New Roman" w:hAnsi="Times New Roman" w:cs="Times New Roman"/>
          <w:i/>
          <w:sz w:val="32"/>
          <w:szCs w:val="32"/>
        </w:rPr>
        <w:t>Чиї руки не простягнуться більше до тебе?</w:t>
      </w:r>
      <w:r w:rsidRPr="00695A49">
        <w:rPr>
          <w:rFonts w:ascii="Times New Roman" w:hAnsi="Times New Roman" w:cs="Times New Roman"/>
          <w:sz w:val="32"/>
          <w:szCs w:val="32"/>
        </w:rPr>
        <w:t xml:space="preserve">, або категоричне заперечення: </w:t>
      </w:r>
      <w:r w:rsidRPr="00695A49">
        <w:rPr>
          <w:rFonts w:ascii="Times New Roman" w:hAnsi="Times New Roman" w:cs="Times New Roman"/>
          <w:i/>
          <w:sz w:val="32"/>
          <w:szCs w:val="32"/>
        </w:rPr>
        <w:t xml:space="preserve">Хоч хто-небудь знає про це? </w:t>
      </w:r>
      <w:r w:rsidRPr="00695A49">
        <w:rPr>
          <w:rFonts w:ascii="Times New Roman" w:hAnsi="Times New Roman" w:cs="Times New Roman"/>
          <w:sz w:val="32"/>
          <w:szCs w:val="32"/>
        </w:rPr>
        <w:t xml:space="preserve">тощо. </w:t>
      </w:r>
      <w:r w:rsidRPr="00695A49">
        <w:rPr>
          <w:rFonts w:ascii="Times New Roman" w:hAnsi="Times New Roman" w:cs="Times New Roman"/>
          <w:i/>
          <w:sz w:val="32"/>
          <w:szCs w:val="32"/>
        </w:rPr>
        <w:t>Питально-риторичні речення</w:t>
      </w:r>
      <w:r w:rsidRPr="00695A49">
        <w:rPr>
          <w:rFonts w:ascii="Times New Roman" w:hAnsi="Times New Roman" w:cs="Times New Roman"/>
          <w:sz w:val="32"/>
          <w:szCs w:val="32"/>
        </w:rPr>
        <w:t xml:space="preserve"> – специфічні за змістом, структурою і стилістичною функцією групи речень, </w:t>
      </w:r>
      <w:r w:rsidR="00A021FC" w:rsidRPr="00695A49">
        <w:rPr>
          <w:rFonts w:ascii="Times New Roman" w:hAnsi="Times New Roman" w:cs="Times New Roman"/>
          <w:sz w:val="32"/>
          <w:szCs w:val="32"/>
        </w:rPr>
        <w:t xml:space="preserve">і </w:t>
      </w:r>
      <w:r w:rsidRPr="00695A49">
        <w:rPr>
          <w:rFonts w:ascii="Times New Roman" w:hAnsi="Times New Roman" w:cs="Times New Roman"/>
          <w:sz w:val="32"/>
          <w:szCs w:val="32"/>
        </w:rPr>
        <w:t xml:space="preserve">з властивою їм своєрідною питальною інтонацією, типовими засобами граматичного оформлення конструкцій, які не потребують відповіді </w:t>
      </w:r>
      <w:r w:rsidR="00A021FC" w:rsidRPr="00695A49">
        <w:rPr>
          <w:rFonts w:ascii="Times New Roman" w:hAnsi="Times New Roman" w:cs="Times New Roman"/>
          <w:sz w:val="32"/>
          <w:szCs w:val="32"/>
        </w:rPr>
        <w:t>й</w:t>
      </w:r>
      <w:r w:rsidRPr="00695A49">
        <w:rPr>
          <w:rFonts w:ascii="Times New Roman" w:hAnsi="Times New Roman" w:cs="Times New Roman"/>
          <w:sz w:val="32"/>
          <w:szCs w:val="32"/>
        </w:rPr>
        <w:t xml:space="preserve"> самі по собі є певним ствердженням чи запереченням сказаного. Виражені таким чином думки-судження характеризуються особливою емоційністю, ними широко послуговуються </w:t>
      </w:r>
      <w:r w:rsidR="00746ADC">
        <w:rPr>
          <w:rFonts w:ascii="Times New Roman" w:hAnsi="Times New Roman" w:cs="Times New Roman"/>
          <w:sz w:val="32"/>
          <w:szCs w:val="32"/>
        </w:rPr>
        <w:t xml:space="preserve">в </w:t>
      </w:r>
      <w:r w:rsidRPr="00695A49">
        <w:rPr>
          <w:rFonts w:ascii="Times New Roman" w:hAnsi="Times New Roman" w:cs="Times New Roman"/>
          <w:sz w:val="32"/>
          <w:szCs w:val="32"/>
        </w:rPr>
        <w:t xml:space="preserve">художній літературі, публіцистиці, аби збудити увагу читача. Наприклад: </w:t>
      </w:r>
      <w:r w:rsidRPr="00695A49">
        <w:rPr>
          <w:rFonts w:ascii="Times New Roman" w:hAnsi="Times New Roman" w:cs="Times New Roman"/>
          <w:i/>
          <w:sz w:val="32"/>
          <w:szCs w:val="32"/>
        </w:rPr>
        <w:t>Батьківщина – що миліше, як земля ота святая?</w:t>
      </w:r>
      <w:r w:rsidRPr="00695A49">
        <w:rPr>
          <w:rFonts w:ascii="Times New Roman" w:hAnsi="Times New Roman" w:cs="Times New Roman"/>
          <w:sz w:val="32"/>
          <w:szCs w:val="32"/>
        </w:rPr>
        <w:t xml:space="preserve"> (П. Тичина); </w:t>
      </w:r>
      <w:r w:rsidRPr="00695A49">
        <w:rPr>
          <w:rFonts w:ascii="Times New Roman" w:hAnsi="Times New Roman" w:cs="Times New Roman"/>
          <w:i/>
          <w:sz w:val="32"/>
          <w:szCs w:val="32"/>
        </w:rPr>
        <w:t>Кому не відомі яскраві жовтогарячі квіти календули – нагідки? Вони дуже гарні на вигляд</w:t>
      </w:r>
      <w:r w:rsidRPr="00695A49">
        <w:rPr>
          <w:rFonts w:ascii="Times New Roman" w:hAnsi="Times New Roman" w:cs="Times New Roman"/>
          <w:sz w:val="32"/>
          <w:szCs w:val="32"/>
        </w:rPr>
        <w:t xml:space="preserve"> (Із </w:t>
      </w:r>
      <w:r w:rsidRPr="00695A49">
        <w:rPr>
          <w:rFonts w:ascii="Times New Roman" w:hAnsi="Times New Roman" w:cs="Times New Roman"/>
          <w:sz w:val="32"/>
          <w:szCs w:val="32"/>
        </w:rPr>
        <w:lastRenderedPageBreak/>
        <w:t xml:space="preserve">журналу). Зрідка використовуються </w:t>
      </w:r>
      <w:r w:rsidR="00F6424C" w:rsidRPr="00695A49">
        <w:rPr>
          <w:rFonts w:ascii="Times New Roman" w:hAnsi="Times New Roman" w:cs="Times New Roman"/>
          <w:sz w:val="32"/>
          <w:szCs w:val="32"/>
        </w:rPr>
        <w:t>в</w:t>
      </w:r>
      <w:r w:rsidRPr="00695A49">
        <w:rPr>
          <w:rFonts w:ascii="Times New Roman" w:hAnsi="Times New Roman" w:cs="Times New Roman"/>
          <w:sz w:val="32"/>
          <w:szCs w:val="32"/>
        </w:rPr>
        <w:t xml:space="preserve"> текс</w:t>
      </w:r>
      <w:r w:rsidR="005C6A46" w:rsidRPr="00695A49">
        <w:rPr>
          <w:rFonts w:ascii="Times New Roman" w:hAnsi="Times New Roman" w:cs="Times New Roman"/>
          <w:sz w:val="32"/>
          <w:szCs w:val="32"/>
        </w:rPr>
        <w:t>тах наукових праць. Див. також:</w:t>
      </w:r>
      <w:r w:rsidRPr="00695A49">
        <w:rPr>
          <w:rFonts w:ascii="Times New Roman" w:hAnsi="Times New Roman" w:cs="Times New Roman"/>
          <w:bCs/>
          <w:sz w:val="32"/>
          <w:szCs w:val="32"/>
        </w:rPr>
        <w:t xml:space="preserve"> </w:t>
      </w:r>
      <w:r w:rsidR="005C6A46" w:rsidRPr="00695A49">
        <w:rPr>
          <w:rFonts w:ascii="Times New Roman" w:hAnsi="Times New Roman" w:cs="Times New Roman"/>
          <w:i/>
          <w:sz w:val="32"/>
          <w:szCs w:val="32"/>
        </w:rPr>
        <w:t>речення</w:t>
      </w:r>
      <w:r w:rsidR="005C6A46" w:rsidRPr="00695A49">
        <w:rPr>
          <w:rFonts w:ascii="Times New Roman" w:hAnsi="Times New Roman" w:cs="Times New Roman"/>
          <w:sz w:val="32"/>
          <w:szCs w:val="32"/>
        </w:rPr>
        <w:t>,</w:t>
      </w:r>
      <w:r w:rsidR="005C6A46"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риторичні фігури</w:t>
      </w:r>
      <w:r w:rsidRPr="00695A49">
        <w:rPr>
          <w:rFonts w:ascii="Times New Roman" w:hAnsi="Times New Roman" w:cs="Times New Roman"/>
          <w:sz w:val="32"/>
          <w:szCs w:val="32"/>
        </w:rPr>
        <w:t>.</w:t>
      </w:r>
    </w:p>
    <w:p w:rsidR="0053529A" w:rsidRPr="00695A49" w:rsidRDefault="0053529A"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Підстилі мовлення </w:t>
      </w:r>
      <w:r w:rsidRPr="00695A49">
        <w:rPr>
          <w:rFonts w:ascii="Times New Roman" w:hAnsi="Times New Roman" w:cs="Times New Roman"/>
          <w:bCs/>
          <w:sz w:val="32"/>
          <w:szCs w:val="32"/>
        </w:rPr>
        <w:t xml:space="preserve">– </w:t>
      </w:r>
      <w:r w:rsidR="00E275BC" w:rsidRPr="00695A49">
        <w:rPr>
          <w:rFonts w:ascii="Times New Roman" w:hAnsi="Times New Roman" w:cs="Times New Roman"/>
          <w:bCs/>
          <w:sz w:val="32"/>
          <w:szCs w:val="32"/>
        </w:rPr>
        <w:t xml:space="preserve">внутрішня градація, </w:t>
      </w:r>
      <w:r w:rsidRPr="00695A49">
        <w:rPr>
          <w:rFonts w:ascii="Times New Roman" w:hAnsi="Times New Roman" w:cs="Times New Roman"/>
          <w:bCs/>
          <w:sz w:val="32"/>
          <w:szCs w:val="32"/>
        </w:rPr>
        <w:t>різновиди стилів мовлення.</w:t>
      </w:r>
      <w:r w:rsidR="00502FED" w:rsidRPr="00695A49">
        <w:rPr>
          <w:rFonts w:ascii="Times New Roman" w:hAnsi="Times New Roman" w:cs="Times New Roman"/>
          <w:bCs/>
          <w:sz w:val="32"/>
          <w:szCs w:val="32"/>
        </w:rPr>
        <w:t xml:space="preserve"> Див. також: </w:t>
      </w:r>
      <w:r w:rsidR="00576F1A" w:rsidRPr="00695A49">
        <w:rPr>
          <w:rFonts w:ascii="Times New Roman" w:hAnsi="Times New Roman" w:cs="Times New Roman"/>
          <w:bCs/>
          <w:i/>
          <w:color w:val="C00000"/>
          <w:sz w:val="32"/>
          <w:szCs w:val="32"/>
        </w:rPr>
        <w:t>Додаток Г</w:t>
      </w:r>
      <w:r w:rsidR="00502FED" w:rsidRPr="00695A49">
        <w:rPr>
          <w:rFonts w:ascii="Times New Roman" w:hAnsi="Times New Roman" w:cs="Times New Roman"/>
          <w:bCs/>
          <w:i/>
          <w:color w:val="C00000"/>
          <w:sz w:val="32"/>
          <w:szCs w:val="32"/>
        </w:rPr>
        <w:t xml:space="preserve">. </w:t>
      </w:r>
      <w:r w:rsidR="00502FED" w:rsidRPr="00695A49">
        <w:rPr>
          <w:rFonts w:ascii="Times New Roman" w:hAnsi="Times New Roman" w:cs="Times New Roman"/>
          <w:bCs/>
          <w:i/>
          <w:sz w:val="32"/>
          <w:szCs w:val="32"/>
        </w:rPr>
        <w:t>Загальна характеристика стилів</w:t>
      </w:r>
      <w:r w:rsidR="00502FED" w:rsidRPr="00695A49">
        <w:rPr>
          <w:rFonts w:ascii="Times New Roman" w:hAnsi="Times New Roman" w:cs="Times New Roman"/>
          <w:bCs/>
          <w:sz w:val="32"/>
          <w:szCs w:val="32"/>
        </w:rPr>
        <w:t>.</w:t>
      </w:r>
    </w:p>
    <w:p w:rsidR="00F54C99" w:rsidRPr="00695A49" w:rsidRDefault="00F54C99"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Підтекст </w:t>
      </w:r>
      <w:r w:rsidRPr="00695A49">
        <w:rPr>
          <w:rFonts w:ascii="Times New Roman" w:hAnsi="Times New Roman" w:cs="Times New Roman"/>
          <w:bCs/>
          <w:sz w:val="32"/>
          <w:szCs w:val="32"/>
        </w:rPr>
        <w:t>– внутрішній, прих</w:t>
      </w:r>
      <w:r w:rsidR="0051010A" w:rsidRPr="00695A49">
        <w:rPr>
          <w:rFonts w:ascii="Times New Roman" w:hAnsi="Times New Roman" w:cs="Times New Roman"/>
          <w:bCs/>
          <w:sz w:val="32"/>
          <w:szCs w:val="32"/>
        </w:rPr>
        <w:t xml:space="preserve">ований зміст </w:t>
      </w:r>
      <w:r w:rsidR="007C0F1F" w:rsidRPr="00695A49">
        <w:rPr>
          <w:rFonts w:ascii="Times New Roman" w:hAnsi="Times New Roman" w:cs="Times New Roman"/>
          <w:bCs/>
          <w:sz w:val="32"/>
          <w:szCs w:val="32"/>
        </w:rPr>
        <w:t>висловлюваного</w:t>
      </w:r>
      <w:r w:rsidRPr="00695A49">
        <w:rPr>
          <w:rFonts w:ascii="Times New Roman" w:hAnsi="Times New Roman" w:cs="Times New Roman"/>
          <w:bCs/>
          <w:sz w:val="32"/>
          <w:szCs w:val="32"/>
        </w:rPr>
        <w:t>, що не має прямого мовно-словесного вираження</w:t>
      </w:r>
      <w:r w:rsidR="007C0F1F" w:rsidRPr="00695A49">
        <w:rPr>
          <w:rFonts w:ascii="Times New Roman" w:hAnsi="Times New Roman" w:cs="Times New Roman"/>
          <w:bCs/>
          <w:sz w:val="32"/>
          <w:szCs w:val="32"/>
        </w:rPr>
        <w:t>, а передається додатковими стилістичними з</w:t>
      </w:r>
      <w:r w:rsidR="00882143" w:rsidRPr="00695A49">
        <w:rPr>
          <w:rFonts w:ascii="Times New Roman" w:hAnsi="Times New Roman" w:cs="Times New Roman"/>
          <w:bCs/>
          <w:sz w:val="32"/>
          <w:szCs w:val="32"/>
        </w:rPr>
        <w:t>наченнями мовних одиниць, їх</w:t>
      </w:r>
      <w:r w:rsidR="007C0F1F" w:rsidRPr="00695A49">
        <w:rPr>
          <w:rFonts w:ascii="Times New Roman" w:hAnsi="Times New Roman" w:cs="Times New Roman"/>
          <w:bCs/>
          <w:sz w:val="32"/>
          <w:szCs w:val="32"/>
        </w:rPr>
        <w:t xml:space="preserve"> конотацією</w:t>
      </w:r>
      <w:r w:rsidR="0051010A" w:rsidRPr="00695A49">
        <w:rPr>
          <w:rFonts w:ascii="Times New Roman" w:hAnsi="Times New Roman" w:cs="Times New Roman"/>
          <w:bCs/>
          <w:sz w:val="32"/>
          <w:szCs w:val="32"/>
        </w:rPr>
        <w:t>. П</w:t>
      </w:r>
      <w:r w:rsidRPr="00695A49">
        <w:rPr>
          <w:rFonts w:ascii="Times New Roman" w:hAnsi="Times New Roman" w:cs="Times New Roman"/>
          <w:bCs/>
          <w:sz w:val="32"/>
          <w:szCs w:val="32"/>
        </w:rPr>
        <w:t>ідтекстове звучання фраз будується за принципом смислової двоплановості,</w:t>
      </w:r>
      <w:r w:rsidR="00DB1B43" w:rsidRPr="00695A49">
        <w:rPr>
          <w:rFonts w:ascii="Times New Roman" w:hAnsi="Times New Roman" w:cs="Times New Roman"/>
          <w:sz w:val="32"/>
          <w:szCs w:val="32"/>
        </w:rPr>
        <w:t xml:space="preserve"> багатозначності слів, </w:t>
      </w:r>
      <w:r w:rsidR="00BF21D7" w:rsidRPr="00695A49">
        <w:rPr>
          <w:rFonts w:ascii="Times New Roman" w:hAnsi="Times New Roman" w:cs="Times New Roman"/>
          <w:sz w:val="32"/>
          <w:szCs w:val="32"/>
        </w:rPr>
        <w:t>їх</w:t>
      </w:r>
      <w:r w:rsidRPr="00695A49">
        <w:rPr>
          <w:rFonts w:ascii="Times New Roman" w:hAnsi="Times New Roman" w:cs="Times New Roman"/>
          <w:sz w:val="32"/>
          <w:szCs w:val="32"/>
        </w:rPr>
        <w:t xml:space="preserve"> </w:t>
      </w:r>
      <w:r w:rsidR="00DB1B43" w:rsidRPr="00695A49">
        <w:rPr>
          <w:rFonts w:ascii="Times New Roman" w:hAnsi="Times New Roman" w:cs="Times New Roman"/>
          <w:sz w:val="32"/>
          <w:szCs w:val="32"/>
        </w:rPr>
        <w:t xml:space="preserve">здатності </w:t>
      </w:r>
      <w:r w:rsidR="007C0F1F" w:rsidRPr="00695A49">
        <w:rPr>
          <w:rFonts w:ascii="Times New Roman" w:hAnsi="Times New Roman" w:cs="Times New Roman"/>
          <w:sz w:val="32"/>
          <w:szCs w:val="32"/>
        </w:rPr>
        <w:t xml:space="preserve">породжувати асоціативні значення, </w:t>
      </w:r>
      <w:r w:rsidR="00DB1B43" w:rsidRPr="00695A49">
        <w:rPr>
          <w:rFonts w:ascii="Times New Roman" w:hAnsi="Times New Roman" w:cs="Times New Roman"/>
          <w:sz w:val="32"/>
          <w:szCs w:val="32"/>
        </w:rPr>
        <w:t>мати приховані смисли</w:t>
      </w:r>
      <w:r w:rsidRPr="00695A49">
        <w:rPr>
          <w:rFonts w:ascii="Times New Roman" w:hAnsi="Times New Roman" w:cs="Times New Roman"/>
          <w:bCs/>
          <w:sz w:val="32"/>
          <w:szCs w:val="32"/>
        </w:rPr>
        <w:t>.</w:t>
      </w:r>
      <w:r w:rsidRPr="00695A49">
        <w:rPr>
          <w:rFonts w:ascii="Times New Roman" w:hAnsi="Times New Roman" w:cs="Times New Roman"/>
          <w:sz w:val="32"/>
          <w:szCs w:val="32"/>
        </w:rPr>
        <w:t xml:space="preserve"> Найпоширенішими мовними способами втілення підтекстової інформації є: особливий порядок слів, синтаксичні повтори, переосмислення значень лексем, їх смислові прирощення, особливі морфологічні форми та синтаксичні побудови (ампліфікаційні ряди, парцельовані конструкції тощо). Підтекстова інформація приховано містить у собі справжні наміри, думки та почуття автора, які часто не співпадають, іноді суперечать вербально вираженому змісту</w:t>
      </w:r>
      <w:r w:rsidRPr="00695A49">
        <w:rPr>
          <w:rFonts w:ascii="Times New Roman" w:hAnsi="Times New Roman" w:cs="Times New Roman"/>
          <w:bCs/>
          <w:sz w:val="32"/>
          <w:szCs w:val="32"/>
        </w:rPr>
        <w:t xml:space="preserve">. Див. також: </w:t>
      </w:r>
      <w:r w:rsidRPr="00695A49">
        <w:rPr>
          <w:rFonts w:ascii="Times New Roman" w:hAnsi="Times New Roman" w:cs="Times New Roman"/>
          <w:bCs/>
          <w:i/>
          <w:sz w:val="32"/>
          <w:szCs w:val="32"/>
        </w:rPr>
        <w:t>імпліцитний</w:t>
      </w:r>
      <w:r w:rsidRPr="00695A49">
        <w:rPr>
          <w:rFonts w:ascii="Times New Roman" w:hAnsi="Times New Roman" w:cs="Times New Roman"/>
          <w:bCs/>
          <w:sz w:val="32"/>
          <w:szCs w:val="32"/>
        </w:rPr>
        <w:t>.</w:t>
      </w:r>
    </w:p>
    <w:p w:rsidR="00F54C99" w:rsidRPr="00695A49" w:rsidRDefault="00F54C99"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Післямова</w:t>
      </w:r>
      <w:r w:rsidRPr="00695A49">
        <w:rPr>
          <w:rFonts w:ascii="Times New Roman" w:hAnsi="Times New Roman" w:cs="Times New Roman"/>
          <w:bCs/>
          <w:sz w:val="32"/>
          <w:szCs w:val="32"/>
        </w:rPr>
        <w:t xml:space="preserve"> –</w:t>
      </w:r>
      <w:r w:rsidR="00E41A5B" w:rsidRPr="00695A49">
        <w:rPr>
          <w:rFonts w:ascii="Times New Roman" w:hAnsi="Times New Roman" w:cs="Times New Roman"/>
          <w:sz w:val="32"/>
          <w:szCs w:val="32"/>
        </w:rPr>
        <w:t xml:space="preserve"> додаток до твору, розміщен</w:t>
      </w:r>
      <w:r w:rsidRPr="00695A49">
        <w:rPr>
          <w:rFonts w:ascii="Times New Roman" w:hAnsi="Times New Roman" w:cs="Times New Roman"/>
          <w:sz w:val="32"/>
          <w:szCs w:val="32"/>
        </w:rPr>
        <w:t xml:space="preserve">ий </w:t>
      </w:r>
      <w:r w:rsidR="004F05CB" w:rsidRPr="00695A49">
        <w:rPr>
          <w:rFonts w:ascii="Times New Roman" w:hAnsi="Times New Roman" w:cs="Times New Roman"/>
          <w:sz w:val="32"/>
          <w:szCs w:val="32"/>
        </w:rPr>
        <w:t>у</w:t>
      </w:r>
      <w:r w:rsidRPr="00695A49">
        <w:rPr>
          <w:rFonts w:ascii="Times New Roman" w:hAnsi="Times New Roman" w:cs="Times New Roman"/>
          <w:sz w:val="32"/>
          <w:szCs w:val="32"/>
        </w:rPr>
        <w:t xml:space="preserve"> кінці, в якому автор подає часом якісь міркування про написане чи сказане або вказує на використані </w:t>
      </w:r>
      <w:r w:rsidR="004E0AA3" w:rsidRPr="00695A49">
        <w:rPr>
          <w:rFonts w:ascii="Times New Roman" w:hAnsi="Times New Roman" w:cs="Times New Roman"/>
          <w:sz w:val="32"/>
          <w:szCs w:val="32"/>
        </w:rPr>
        <w:t>ним матеріали, коментує наяв</w:t>
      </w:r>
      <w:r w:rsidRPr="00695A49">
        <w:rPr>
          <w:rFonts w:ascii="Times New Roman" w:hAnsi="Times New Roman" w:cs="Times New Roman"/>
          <w:sz w:val="32"/>
          <w:szCs w:val="32"/>
        </w:rPr>
        <w:t xml:space="preserve">ні у творі відомості. Протилежне – </w:t>
      </w:r>
      <w:r w:rsidRPr="00695A49">
        <w:rPr>
          <w:rFonts w:ascii="Times New Roman" w:hAnsi="Times New Roman" w:cs="Times New Roman"/>
          <w:i/>
          <w:sz w:val="32"/>
          <w:szCs w:val="32"/>
        </w:rPr>
        <w:t>передмова</w:t>
      </w:r>
      <w:r w:rsidRPr="00695A49">
        <w:rPr>
          <w:rFonts w:ascii="Times New Roman" w:hAnsi="Times New Roman" w:cs="Times New Roman"/>
          <w:sz w:val="32"/>
          <w:szCs w:val="32"/>
        </w:rPr>
        <w:t>.</w:t>
      </w:r>
    </w:p>
    <w:p w:rsidR="00F54C99" w:rsidRPr="00695A49" w:rsidRDefault="00F54C99"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Плеоназм</w:t>
      </w:r>
      <w:r w:rsidRPr="00695A49">
        <w:rPr>
          <w:rFonts w:ascii="Times New Roman" w:hAnsi="Times New Roman" w:cs="Times New Roman"/>
          <w:sz w:val="32"/>
          <w:szCs w:val="32"/>
        </w:rPr>
        <w:t xml:space="preserve"> – 1) </w:t>
      </w:r>
      <w:r w:rsidRPr="00695A49">
        <w:rPr>
          <w:rFonts w:ascii="Times New Roman" w:eastAsia="Times New Roman" w:hAnsi="Times New Roman" w:cs="Times New Roman"/>
          <w:sz w:val="32"/>
          <w:szCs w:val="32"/>
          <w:lang w:eastAsia="uk-UA"/>
        </w:rPr>
        <w:t>надмірність слів у фразі або тексті з погляду точної передачі думки;</w:t>
      </w:r>
      <w:r w:rsidRPr="00695A49">
        <w:rPr>
          <w:rFonts w:ascii="Times New Roman" w:hAnsi="Times New Roman" w:cs="Times New Roman"/>
          <w:sz w:val="32"/>
          <w:szCs w:val="32"/>
        </w:rPr>
        <w:t xml:space="preserve"> 2) стилістична фігура, яка будується на повторенні синонімічних висловів, тобто близькозначних слів. Найчастіше плеонастичні конструкції зустрічаються в усній народній творчості чи в стилізованих під фольклор текстах художнього мовлення, наприклад: </w:t>
      </w:r>
      <w:r w:rsidRPr="00695A49">
        <w:rPr>
          <w:rFonts w:ascii="Times New Roman" w:hAnsi="Times New Roman" w:cs="Times New Roman"/>
          <w:i/>
          <w:sz w:val="32"/>
          <w:szCs w:val="32"/>
        </w:rPr>
        <w:t xml:space="preserve">Колисала Ковалиха – Одганяла </w:t>
      </w:r>
      <w:r w:rsidRPr="00695A49">
        <w:rPr>
          <w:rFonts w:ascii="Times New Roman" w:hAnsi="Times New Roman" w:cs="Times New Roman"/>
          <w:b/>
          <w:i/>
          <w:sz w:val="32"/>
          <w:szCs w:val="32"/>
        </w:rPr>
        <w:t>горе-лихо</w:t>
      </w:r>
      <w:r w:rsidRPr="00695A49">
        <w:rPr>
          <w:rFonts w:ascii="Times New Roman" w:hAnsi="Times New Roman" w:cs="Times New Roman"/>
          <w:i/>
          <w:sz w:val="32"/>
          <w:szCs w:val="32"/>
        </w:rPr>
        <w:t xml:space="preserve"> Од хлоп’ячих снів </w:t>
      </w:r>
      <w:r w:rsidRPr="00695A49">
        <w:rPr>
          <w:rFonts w:ascii="Times New Roman" w:hAnsi="Times New Roman" w:cs="Times New Roman"/>
          <w:sz w:val="32"/>
          <w:szCs w:val="32"/>
        </w:rPr>
        <w:t xml:space="preserve">(Т. Коломієць); </w:t>
      </w:r>
      <w:r w:rsidRPr="00695A49">
        <w:rPr>
          <w:rFonts w:ascii="Times New Roman" w:hAnsi="Times New Roman" w:cs="Times New Roman"/>
          <w:i/>
          <w:sz w:val="32"/>
          <w:szCs w:val="32"/>
        </w:rPr>
        <w:t xml:space="preserve">Здавалось малому чи снилось, не знаю, малому, пішли мої </w:t>
      </w:r>
      <w:r w:rsidRPr="00695A49">
        <w:rPr>
          <w:rFonts w:ascii="Times New Roman" w:hAnsi="Times New Roman" w:cs="Times New Roman"/>
          <w:b/>
          <w:i/>
          <w:sz w:val="32"/>
          <w:szCs w:val="32"/>
        </w:rPr>
        <w:t>стежки-доріжки</w:t>
      </w:r>
      <w:r w:rsidRPr="00695A49">
        <w:rPr>
          <w:rFonts w:ascii="Times New Roman" w:hAnsi="Times New Roman" w:cs="Times New Roman"/>
          <w:i/>
          <w:sz w:val="32"/>
          <w:szCs w:val="32"/>
        </w:rPr>
        <w:t xml:space="preserve"> від отчого дому </w:t>
      </w:r>
      <w:r w:rsidRPr="00695A49">
        <w:rPr>
          <w:rFonts w:ascii="Times New Roman" w:hAnsi="Times New Roman" w:cs="Times New Roman"/>
          <w:sz w:val="32"/>
          <w:szCs w:val="32"/>
        </w:rPr>
        <w:t xml:space="preserve">(А. Малишко). Такі конструкції є експресивно-художнім засобом (уточнення, підкреслення чи перебільшення чогось, нагнітання почуттів), а також виступають як традиційно стилістичний прийом створення </w:t>
      </w:r>
      <w:r w:rsidR="00746ADC">
        <w:rPr>
          <w:rFonts w:ascii="Times New Roman" w:hAnsi="Times New Roman" w:cs="Times New Roman"/>
          <w:sz w:val="32"/>
          <w:szCs w:val="32"/>
        </w:rPr>
        <w:t>або</w:t>
      </w:r>
      <w:r w:rsidRPr="00695A49">
        <w:rPr>
          <w:rFonts w:ascii="Times New Roman" w:hAnsi="Times New Roman" w:cs="Times New Roman"/>
          <w:sz w:val="32"/>
          <w:szCs w:val="32"/>
        </w:rPr>
        <w:t xml:space="preserve"> підсилення народнопісенного колориту.</w:t>
      </w:r>
      <w:r w:rsidRPr="00695A49">
        <w:rPr>
          <w:rFonts w:ascii="Times New Roman" w:eastAsia="Times New Roman" w:hAnsi="Times New Roman" w:cs="Times New Roman"/>
          <w:sz w:val="32"/>
          <w:szCs w:val="32"/>
          <w:lang w:eastAsia="uk-UA"/>
        </w:rPr>
        <w:t xml:space="preserve"> Різновидами плеоназму може бути: </w:t>
      </w:r>
      <w:r w:rsidRPr="00695A49">
        <w:rPr>
          <w:rFonts w:ascii="Times New Roman" w:eastAsia="Times New Roman" w:hAnsi="Times New Roman" w:cs="Times New Roman"/>
          <w:i/>
          <w:sz w:val="32"/>
          <w:szCs w:val="32"/>
          <w:lang w:eastAsia="uk-UA"/>
        </w:rPr>
        <w:lastRenderedPageBreak/>
        <w:t>марнослів’я</w:t>
      </w:r>
      <w:r w:rsidRPr="00695A49">
        <w:rPr>
          <w:rFonts w:ascii="Times New Roman" w:eastAsia="Times New Roman" w:hAnsi="Times New Roman" w:cs="Times New Roman"/>
          <w:sz w:val="32"/>
          <w:szCs w:val="32"/>
          <w:lang w:eastAsia="uk-UA"/>
        </w:rPr>
        <w:t xml:space="preserve"> (лексична надлишковість), </w:t>
      </w:r>
      <w:r w:rsidRPr="00695A49">
        <w:rPr>
          <w:rFonts w:ascii="Times New Roman" w:eastAsia="Times New Roman" w:hAnsi="Times New Roman" w:cs="Times New Roman"/>
          <w:i/>
          <w:sz w:val="32"/>
          <w:szCs w:val="32"/>
          <w:lang w:eastAsia="uk-UA"/>
        </w:rPr>
        <w:t>перифраз</w:t>
      </w:r>
      <w:r w:rsidRPr="00695A49">
        <w:rPr>
          <w:rFonts w:ascii="Times New Roman" w:eastAsia="Times New Roman" w:hAnsi="Times New Roman" w:cs="Times New Roman"/>
          <w:sz w:val="32"/>
          <w:szCs w:val="32"/>
          <w:lang w:eastAsia="uk-UA"/>
        </w:rPr>
        <w:t>,</w:t>
      </w:r>
      <w:r w:rsidRPr="00695A49">
        <w:rPr>
          <w:rFonts w:ascii="Times New Roman" w:eastAsia="Times New Roman" w:hAnsi="Times New Roman" w:cs="Times New Roman"/>
          <w:i/>
          <w:sz w:val="32"/>
          <w:szCs w:val="32"/>
          <w:lang w:eastAsia="uk-UA"/>
        </w:rPr>
        <w:t xml:space="preserve"> тавтологія</w:t>
      </w:r>
      <w:r w:rsidRPr="00695A49">
        <w:rPr>
          <w:rFonts w:ascii="Times New Roman" w:eastAsia="Times New Roman" w:hAnsi="Times New Roman" w:cs="Times New Roman"/>
          <w:sz w:val="32"/>
          <w:szCs w:val="32"/>
          <w:lang w:eastAsia="uk-UA"/>
        </w:rPr>
        <w:t xml:space="preserve">. Див. також: </w:t>
      </w:r>
      <w:r w:rsidRPr="00695A49">
        <w:rPr>
          <w:rFonts w:ascii="Times New Roman" w:hAnsi="Times New Roman" w:cs="Times New Roman"/>
          <w:i/>
          <w:sz w:val="32"/>
          <w:szCs w:val="32"/>
        </w:rPr>
        <w:t>синоніми</w:t>
      </w:r>
      <w:r w:rsidRPr="00695A49">
        <w:rPr>
          <w:rFonts w:ascii="Times New Roman" w:hAnsi="Times New Roman" w:cs="Times New Roman"/>
          <w:sz w:val="32"/>
          <w:szCs w:val="32"/>
        </w:rPr>
        <w:t>,</w:t>
      </w:r>
      <w:r w:rsidRPr="00695A49">
        <w:rPr>
          <w:rFonts w:ascii="Times New Roman" w:eastAsia="Times New Roman" w:hAnsi="Times New Roman" w:cs="Times New Roman"/>
          <w:i/>
          <w:sz w:val="32"/>
          <w:szCs w:val="32"/>
          <w:lang w:eastAsia="uk-UA"/>
        </w:rPr>
        <w:t xml:space="preserve"> стилістичні фігури</w:t>
      </w:r>
      <w:r w:rsidRPr="00695A49">
        <w:rPr>
          <w:rFonts w:ascii="Times New Roman" w:eastAsia="Times New Roman" w:hAnsi="Times New Roman" w:cs="Times New Roman"/>
          <w:sz w:val="32"/>
          <w:szCs w:val="32"/>
          <w:lang w:eastAsia="uk-UA"/>
        </w:rPr>
        <w:t>.</w:t>
      </w:r>
    </w:p>
    <w:p w:rsidR="00F54C99" w:rsidRPr="00695A49" w:rsidRDefault="00F54C99"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Побутова лексика </w:t>
      </w:r>
      <w:r w:rsidR="00964887" w:rsidRPr="00695A49">
        <w:rPr>
          <w:rFonts w:ascii="Times New Roman" w:hAnsi="Times New Roman" w:cs="Times New Roman"/>
          <w:bCs/>
          <w:sz w:val="32"/>
          <w:szCs w:val="32"/>
        </w:rPr>
        <w:t>(специфічно-</w:t>
      </w:r>
      <w:r w:rsidRPr="00695A49">
        <w:rPr>
          <w:rFonts w:ascii="Times New Roman" w:hAnsi="Times New Roman" w:cs="Times New Roman"/>
          <w:bCs/>
          <w:sz w:val="32"/>
          <w:szCs w:val="32"/>
        </w:rPr>
        <w:t>побутова) – розряд розмовної лексики; слова, що означають</w:t>
      </w:r>
      <w:r w:rsidRPr="00695A49">
        <w:rPr>
          <w:rFonts w:ascii="Times New Roman" w:hAnsi="Times New Roman" w:cs="Times New Roman"/>
          <w:sz w:val="32"/>
          <w:szCs w:val="32"/>
        </w:rPr>
        <w:t xml:space="preserve"> реалії щоденного побуту: </w:t>
      </w:r>
      <w:r w:rsidR="00EF6BB6" w:rsidRPr="00695A49">
        <w:rPr>
          <w:rFonts w:ascii="Times New Roman" w:hAnsi="Times New Roman" w:cs="Times New Roman"/>
          <w:sz w:val="32"/>
          <w:szCs w:val="32"/>
        </w:rPr>
        <w:t xml:space="preserve">назви </w:t>
      </w:r>
      <w:r w:rsidRPr="00695A49">
        <w:rPr>
          <w:rFonts w:ascii="Times New Roman" w:hAnsi="Times New Roman" w:cs="Times New Roman"/>
          <w:sz w:val="32"/>
          <w:szCs w:val="32"/>
        </w:rPr>
        <w:t>їжі, одягу, будівель, хат</w:t>
      </w:r>
      <w:r w:rsidR="00EF6BB6" w:rsidRPr="00695A49">
        <w:rPr>
          <w:rFonts w:ascii="Times New Roman" w:hAnsi="Times New Roman" w:cs="Times New Roman"/>
          <w:sz w:val="32"/>
          <w:szCs w:val="32"/>
        </w:rPr>
        <w:t>нього начиння тощо, як</w:t>
      </w:r>
      <w:r w:rsidR="00524923" w:rsidRPr="00695A49">
        <w:rPr>
          <w:rFonts w:ascii="Times New Roman" w:hAnsi="Times New Roman" w:cs="Times New Roman"/>
          <w:sz w:val="32"/>
          <w:szCs w:val="32"/>
        </w:rPr>
        <w:t>і</w:t>
      </w:r>
      <w:r w:rsidR="00EF6BB6" w:rsidRPr="00695A49">
        <w:rPr>
          <w:rFonts w:ascii="Times New Roman" w:hAnsi="Times New Roman" w:cs="Times New Roman"/>
          <w:sz w:val="32"/>
          <w:szCs w:val="32"/>
        </w:rPr>
        <w:t xml:space="preserve"> поширені</w:t>
      </w:r>
      <w:r w:rsidRPr="00695A49">
        <w:rPr>
          <w:rFonts w:ascii="Times New Roman" w:hAnsi="Times New Roman" w:cs="Times New Roman"/>
          <w:sz w:val="32"/>
          <w:szCs w:val="32"/>
        </w:rPr>
        <w:t xml:space="preserve"> майже в </w:t>
      </w:r>
      <w:r w:rsidR="00EF6BB6" w:rsidRPr="00695A49">
        <w:rPr>
          <w:rFonts w:ascii="Times New Roman" w:hAnsi="Times New Roman" w:cs="Times New Roman"/>
          <w:sz w:val="32"/>
          <w:szCs w:val="32"/>
        </w:rPr>
        <w:t xml:space="preserve">усіх </w:t>
      </w:r>
      <w:r w:rsidR="009D48DC" w:rsidRPr="00695A49">
        <w:rPr>
          <w:rFonts w:ascii="Times New Roman" w:hAnsi="Times New Roman" w:cs="Times New Roman"/>
          <w:sz w:val="32"/>
          <w:szCs w:val="32"/>
        </w:rPr>
        <w:t xml:space="preserve">соціальних </w:t>
      </w:r>
      <w:r w:rsidR="00524923" w:rsidRPr="00695A49">
        <w:rPr>
          <w:rFonts w:ascii="Times New Roman" w:hAnsi="Times New Roman" w:cs="Times New Roman"/>
          <w:sz w:val="32"/>
          <w:szCs w:val="32"/>
        </w:rPr>
        <w:t>групах населення,</w:t>
      </w:r>
      <w:r w:rsidR="00EF6BB6" w:rsidRPr="00695A49">
        <w:rPr>
          <w:rFonts w:ascii="Times New Roman" w:hAnsi="Times New Roman" w:cs="Times New Roman"/>
          <w:sz w:val="32"/>
          <w:szCs w:val="32"/>
        </w:rPr>
        <w:t xml:space="preserve"> і ті</w:t>
      </w:r>
      <w:r w:rsidRPr="00695A49">
        <w:rPr>
          <w:rFonts w:ascii="Times New Roman" w:hAnsi="Times New Roman" w:cs="Times New Roman"/>
          <w:sz w:val="32"/>
          <w:szCs w:val="32"/>
        </w:rPr>
        <w:t>, що вживалися в минулому окремими верствами, переважно с</w:t>
      </w:r>
      <w:r w:rsidR="00B97214" w:rsidRPr="00695A49">
        <w:rPr>
          <w:rFonts w:ascii="Times New Roman" w:hAnsi="Times New Roman" w:cs="Times New Roman"/>
          <w:sz w:val="32"/>
          <w:szCs w:val="32"/>
        </w:rPr>
        <w:t>ільськими мешканцями (на зразок: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баняк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борщ</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віник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ганчірка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діжка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макогін</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мисник</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ослін</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перина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підлога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постіль</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сніданок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шкарбани </w:t>
      </w:r>
      <w:r w:rsidR="005320EE" w:rsidRPr="00695A49">
        <w:rPr>
          <w:rFonts w:ascii="Times New Roman" w:hAnsi="Times New Roman" w:cs="Times New Roman"/>
          <w:sz w:val="32"/>
          <w:szCs w:val="32"/>
        </w:rPr>
        <w:t>і под.). Специфічно-</w:t>
      </w:r>
      <w:r w:rsidRPr="00695A49">
        <w:rPr>
          <w:rFonts w:ascii="Times New Roman" w:hAnsi="Times New Roman" w:cs="Times New Roman"/>
          <w:sz w:val="32"/>
          <w:szCs w:val="32"/>
        </w:rPr>
        <w:t>побутова лексика постійно поповнюється спеціальними назвами зі сфери техніки і культури (наприклад:</w:t>
      </w:r>
      <w:r w:rsidRPr="00695A49">
        <w:rPr>
          <w:rFonts w:ascii="Times New Roman" w:hAnsi="Times New Roman" w:cs="Times New Roman"/>
          <w:i/>
          <w:sz w:val="32"/>
          <w:szCs w:val="32"/>
        </w:rPr>
        <w:t xml:space="preserve"> газова плита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електром’ясорубка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мікрохвильова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піч</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овочерізка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пральна машина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соковарка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телевізор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холодильник</w:t>
      </w:r>
      <w:r w:rsidRPr="00695A49">
        <w:rPr>
          <w:rFonts w:ascii="Times New Roman" w:hAnsi="Times New Roman" w:cs="Times New Roman"/>
          <w:sz w:val="32"/>
          <w:szCs w:val="32"/>
        </w:rPr>
        <w:t xml:space="preserve"> і т. ін.). </w:t>
      </w:r>
      <w:r w:rsidR="005320EE" w:rsidRPr="00695A49">
        <w:rPr>
          <w:rFonts w:ascii="Times New Roman" w:hAnsi="Times New Roman" w:cs="Times New Roman"/>
          <w:sz w:val="32"/>
          <w:szCs w:val="32"/>
        </w:rPr>
        <w:t xml:space="preserve">Тому </w:t>
      </w:r>
      <w:r w:rsidRPr="00695A49">
        <w:rPr>
          <w:rFonts w:ascii="Times New Roman" w:hAnsi="Times New Roman" w:cs="Times New Roman"/>
          <w:sz w:val="32"/>
          <w:szCs w:val="32"/>
        </w:rPr>
        <w:t xml:space="preserve">розмовно-побутова лексика стилістично різноманітна і життєво важлива, широко використовується у всіх функціональних різновидах мови, хоча з </w:t>
      </w:r>
      <w:r w:rsidR="004F05CB" w:rsidRPr="00695A49">
        <w:rPr>
          <w:rFonts w:ascii="Times New Roman" w:hAnsi="Times New Roman" w:cs="Times New Roman"/>
          <w:sz w:val="32"/>
          <w:szCs w:val="32"/>
        </w:rPr>
        <w:t xml:space="preserve">неоднаковою частотністю. В </w:t>
      </w:r>
      <w:r w:rsidR="004F05CB" w:rsidRPr="00240B80">
        <w:rPr>
          <w:rFonts w:ascii="Times New Roman" w:hAnsi="Times New Roman" w:cs="Times New Roman"/>
          <w:sz w:val="32"/>
          <w:szCs w:val="32"/>
        </w:rPr>
        <w:t>усно</w:t>
      </w:r>
      <w:r w:rsidR="002A7D4F" w:rsidRPr="00240B80">
        <w:rPr>
          <w:rFonts w:ascii="Times New Roman" w:hAnsi="Times New Roman" w:cs="Times New Roman"/>
          <w:sz w:val="32"/>
          <w:szCs w:val="32"/>
        </w:rPr>
        <w:t>розмовній</w:t>
      </w:r>
      <w:r w:rsidR="002A7D4F" w:rsidRPr="00240B80">
        <w:rPr>
          <w:rFonts w:ascii="Times New Roman" w:hAnsi="Times New Roman" w:cs="Times New Roman"/>
          <w:color w:val="C00000"/>
          <w:sz w:val="32"/>
          <w:szCs w:val="32"/>
        </w:rPr>
        <w:t xml:space="preserve"> </w:t>
      </w:r>
      <w:r w:rsidR="002A7D4F" w:rsidRPr="00695A49">
        <w:rPr>
          <w:rFonts w:ascii="Times New Roman" w:hAnsi="Times New Roman" w:cs="Times New Roman"/>
          <w:sz w:val="32"/>
          <w:szCs w:val="32"/>
        </w:rPr>
        <w:t>формі так</w:t>
      </w:r>
      <w:r w:rsidRPr="00695A49">
        <w:rPr>
          <w:rFonts w:ascii="Times New Roman" w:hAnsi="Times New Roman" w:cs="Times New Roman"/>
          <w:sz w:val="32"/>
          <w:szCs w:val="32"/>
        </w:rPr>
        <w:t>і слова вживаються як засіб невимушеного спілкування в щоденному наймасовішому, найтиповішому мовленні на одному рівні з нейтральною лексикою, не знижуючи стилю; у сфері художньої мовотворчості –</w:t>
      </w:r>
      <w:r w:rsidRPr="00695A49">
        <w:rPr>
          <w:rFonts w:ascii="Times New Roman" w:hAnsi="Times New Roman" w:cs="Times New Roman"/>
          <w:bCs/>
          <w:sz w:val="32"/>
          <w:szCs w:val="32"/>
        </w:rPr>
        <w:t xml:space="preserve"> використовуються зі стилістичною метою відтворення </w:t>
      </w:r>
      <w:r w:rsidR="005A405C" w:rsidRPr="00695A49">
        <w:rPr>
          <w:rFonts w:ascii="Times New Roman" w:hAnsi="Times New Roman" w:cs="Times New Roman"/>
          <w:bCs/>
          <w:sz w:val="32"/>
          <w:szCs w:val="32"/>
        </w:rPr>
        <w:t xml:space="preserve">особливостей </w:t>
      </w:r>
      <w:r w:rsidRPr="00695A49">
        <w:rPr>
          <w:rFonts w:ascii="Times New Roman" w:hAnsi="Times New Roman" w:cs="Times New Roman"/>
          <w:bCs/>
          <w:sz w:val="32"/>
          <w:szCs w:val="32"/>
        </w:rPr>
        <w:t>мови персонажів, колоритного відображення їх</w:t>
      </w:r>
      <w:r w:rsidR="005A405C" w:rsidRPr="00695A49">
        <w:rPr>
          <w:rFonts w:ascii="Times New Roman" w:hAnsi="Times New Roman" w:cs="Times New Roman"/>
          <w:bCs/>
          <w:sz w:val="32"/>
          <w:szCs w:val="32"/>
        </w:rPr>
        <w:t>нього</w:t>
      </w:r>
      <w:r w:rsidRPr="00695A49">
        <w:rPr>
          <w:rFonts w:ascii="Times New Roman" w:hAnsi="Times New Roman" w:cs="Times New Roman"/>
          <w:bCs/>
          <w:sz w:val="32"/>
          <w:szCs w:val="32"/>
        </w:rPr>
        <w:t xml:space="preserve"> повсякденного життя</w:t>
      </w:r>
      <w:r w:rsidRPr="00695A49">
        <w:rPr>
          <w:rFonts w:ascii="Times New Roman" w:hAnsi="Times New Roman" w:cs="Times New Roman"/>
          <w:sz w:val="32"/>
          <w:szCs w:val="32"/>
        </w:rPr>
        <w:t xml:space="preserve">; у діловому та науковому стилях ці елементи практично не поширені. Див. також: </w:t>
      </w:r>
      <w:r w:rsidRPr="00695A49">
        <w:rPr>
          <w:rFonts w:ascii="Times New Roman" w:hAnsi="Times New Roman" w:cs="Times New Roman"/>
          <w:i/>
          <w:sz w:val="32"/>
          <w:szCs w:val="32"/>
        </w:rPr>
        <w:t>розмовна лексика</w:t>
      </w:r>
      <w:r w:rsidRPr="00695A49">
        <w:rPr>
          <w:rFonts w:ascii="Times New Roman" w:hAnsi="Times New Roman" w:cs="Times New Roman"/>
          <w:sz w:val="32"/>
          <w:szCs w:val="32"/>
        </w:rPr>
        <w:t>.</w:t>
      </w:r>
    </w:p>
    <w:p w:rsidR="00134798" w:rsidRPr="00695A49" w:rsidRDefault="00134798"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Повне речення </w:t>
      </w:r>
      <w:r w:rsidRPr="00695A49">
        <w:rPr>
          <w:rFonts w:ascii="Times New Roman" w:hAnsi="Times New Roman" w:cs="Times New Roman"/>
          <w:bCs/>
          <w:sz w:val="32"/>
          <w:szCs w:val="32"/>
        </w:rPr>
        <w:t xml:space="preserve">– речення, в якому наявні всі члени, необхідні для побудови його структури і для розуміння змісту безвідносно до контексту і ситуації мовлення. Повнота структури речення не означає, що </w:t>
      </w:r>
      <w:r w:rsidR="005A405C" w:rsidRPr="00695A49">
        <w:rPr>
          <w:rFonts w:ascii="Times New Roman" w:hAnsi="Times New Roman" w:cs="Times New Roman"/>
          <w:bCs/>
          <w:sz w:val="32"/>
          <w:szCs w:val="32"/>
        </w:rPr>
        <w:t>воно закрите для інших членів; р</w:t>
      </w:r>
      <w:r w:rsidRPr="00695A49">
        <w:rPr>
          <w:rFonts w:ascii="Times New Roman" w:hAnsi="Times New Roman" w:cs="Times New Roman"/>
          <w:bCs/>
          <w:sz w:val="32"/>
          <w:szCs w:val="32"/>
        </w:rPr>
        <w:t xml:space="preserve">ечення може далі поширюватись за рахунок інших членів речення, збагачуючи свій зміст. Див. також: </w:t>
      </w:r>
      <w:r w:rsidRPr="00695A49">
        <w:rPr>
          <w:rFonts w:ascii="Times New Roman" w:hAnsi="Times New Roman" w:cs="Times New Roman"/>
          <w:bCs/>
          <w:i/>
          <w:sz w:val="32"/>
          <w:szCs w:val="32"/>
        </w:rPr>
        <w:t>речення</w:t>
      </w:r>
      <w:r w:rsidRPr="00695A49">
        <w:rPr>
          <w:rFonts w:ascii="Times New Roman" w:hAnsi="Times New Roman" w:cs="Times New Roman"/>
          <w:bCs/>
          <w:sz w:val="32"/>
          <w:szCs w:val="32"/>
        </w:rPr>
        <w:t xml:space="preserve">. Протилежне – </w:t>
      </w:r>
      <w:r w:rsidRPr="00695A49">
        <w:rPr>
          <w:rFonts w:ascii="Times New Roman" w:hAnsi="Times New Roman" w:cs="Times New Roman"/>
          <w:bCs/>
          <w:i/>
          <w:sz w:val="32"/>
          <w:szCs w:val="32"/>
        </w:rPr>
        <w:t>неповне речення</w:t>
      </w:r>
      <w:r w:rsidRPr="00695A49">
        <w:rPr>
          <w:rFonts w:ascii="Times New Roman" w:hAnsi="Times New Roman" w:cs="Times New Roman"/>
          <w:bCs/>
          <w:sz w:val="32"/>
          <w:szCs w:val="32"/>
        </w:rPr>
        <w:t>.</w:t>
      </w:r>
    </w:p>
    <w:p w:rsidR="00F54C99" w:rsidRPr="00695A49" w:rsidRDefault="00F54C99"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Повсякденно-побутове спілкування</w:t>
      </w:r>
      <w:r w:rsidRPr="00695A49">
        <w:rPr>
          <w:rFonts w:ascii="Times New Roman" w:hAnsi="Times New Roman" w:cs="Times New Roman"/>
          <w:bCs/>
          <w:sz w:val="32"/>
          <w:szCs w:val="32"/>
        </w:rPr>
        <w:t xml:space="preserve"> – один із видів усно-розмо</w:t>
      </w:r>
      <w:r w:rsidR="002A7D4F" w:rsidRPr="00695A49">
        <w:rPr>
          <w:rFonts w:ascii="Times New Roman" w:hAnsi="Times New Roman" w:cs="Times New Roman"/>
          <w:bCs/>
          <w:sz w:val="32"/>
          <w:szCs w:val="32"/>
        </w:rPr>
        <w:t>вного стилю</w:t>
      </w:r>
      <w:r w:rsidRPr="00695A49">
        <w:rPr>
          <w:rFonts w:ascii="Times New Roman" w:hAnsi="Times New Roman" w:cs="Times New Roman"/>
          <w:bCs/>
          <w:sz w:val="32"/>
          <w:szCs w:val="32"/>
        </w:rPr>
        <w:t xml:space="preserve">, який використовується людьми під час щоденного спілкування </w:t>
      </w:r>
      <w:r w:rsidR="00A15700" w:rsidRPr="00695A49">
        <w:rPr>
          <w:rFonts w:ascii="Times New Roman" w:hAnsi="Times New Roman" w:cs="Times New Roman"/>
          <w:bCs/>
          <w:sz w:val="32"/>
          <w:szCs w:val="32"/>
        </w:rPr>
        <w:t>в</w:t>
      </w:r>
      <w:r w:rsidRPr="00695A49">
        <w:rPr>
          <w:rFonts w:ascii="Times New Roman" w:hAnsi="Times New Roman" w:cs="Times New Roman"/>
          <w:bCs/>
          <w:sz w:val="32"/>
          <w:szCs w:val="32"/>
        </w:rPr>
        <w:t xml:space="preserve"> побуті.</w:t>
      </w:r>
      <w:r w:rsidR="00905983" w:rsidRPr="00695A49">
        <w:rPr>
          <w:rFonts w:ascii="Times New Roman" w:hAnsi="Times New Roman" w:cs="Times New Roman"/>
          <w:bCs/>
          <w:sz w:val="32"/>
          <w:szCs w:val="32"/>
        </w:rPr>
        <w:t xml:space="preserve"> Див. також: </w:t>
      </w:r>
      <w:r w:rsidR="00905983" w:rsidRPr="00695A49">
        <w:rPr>
          <w:rFonts w:ascii="Times New Roman" w:hAnsi="Times New Roman" w:cs="Times New Roman"/>
          <w:bCs/>
          <w:i/>
          <w:sz w:val="32"/>
          <w:szCs w:val="32"/>
        </w:rPr>
        <w:t>розмовно-побутовий стиль</w:t>
      </w:r>
      <w:r w:rsidR="00905983" w:rsidRPr="00695A49">
        <w:rPr>
          <w:rFonts w:ascii="Times New Roman" w:hAnsi="Times New Roman" w:cs="Times New Roman"/>
          <w:bCs/>
          <w:sz w:val="32"/>
          <w:szCs w:val="32"/>
        </w:rPr>
        <w:t>.</w:t>
      </w:r>
    </w:p>
    <w:p w:rsidR="00CE37C6" w:rsidRPr="00695A49" w:rsidRDefault="00F54C99" w:rsidP="00CE37C6">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Повсякденно-службове спілкування</w:t>
      </w:r>
      <w:r w:rsidRPr="00695A49">
        <w:rPr>
          <w:rFonts w:ascii="Times New Roman" w:hAnsi="Times New Roman" w:cs="Times New Roman"/>
          <w:bCs/>
          <w:sz w:val="32"/>
          <w:szCs w:val="32"/>
        </w:rPr>
        <w:t xml:space="preserve"> – один із видів усно-розмовного стилю, який використовується людьми під час щоденного спілкування в установах, організація, на </w:t>
      </w:r>
      <w:r w:rsidR="00576F1A" w:rsidRPr="00695A49">
        <w:rPr>
          <w:rFonts w:ascii="Times New Roman" w:hAnsi="Times New Roman" w:cs="Times New Roman"/>
          <w:bCs/>
          <w:sz w:val="32"/>
          <w:szCs w:val="32"/>
        </w:rPr>
        <w:lastRenderedPageBreak/>
        <w:t xml:space="preserve">виробництвах, </w:t>
      </w:r>
      <w:r w:rsidRPr="00695A49">
        <w:rPr>
          <w:rFonts w:ascii="Times New Roman" w:hAnsi="Times New Roman" w:cs="Times New Roman"/>
          <w:bCs/>
          <w:sz w:val="32"/>
          <w:szCs w:val="32"/>
        </w:rPr>
        <w:t>підприємствах тощо.</w:t>
      </w:r>
      <w:r w:rsidR="00905983" w:rsidRPr="00695A49">
        <w:rPr>
          <w:rFonts w:ascii="Times New Roman" w:hAnsi="Times New Roman" w:cs="Times New Roman"/>
          <w:bCs/>
          <w:sz w:val="32"/>
          <w:szCs w:val="32"/>
        </w:rPr>
        <w:t xml:space="preserve"> Див. також: </w:t>
      </w:r>
      <w:r w:rsidR="00905983" w:rsidRPr="00695A49">
        <w:rPr>
          <w:rFonts w:ascii="Times New Roman" w:hAnsi="Times New Roman" w:cs="Times New Roman"/>
          <w:bCs/>
          <w:i/>
          <w:sz w:val="32"/>
          <w:szCs w:val="32"/>
        </w:rPr>
        <w:t>розмовно-побутовий стиль</w:t>
      </w:r>
      <w:r w:rsidR="00905983" w:rsidRPr="00695A49">
        <w:rPr>
          <w:rFonts w:ascii="Times New Roman" w:hAnsi="Times New Roman" w:cs="Times New Roman"/>
          <w:bCs/>
          <w:sz w:val="32"/>
          <w:szCs w:val="32"/>
        </w:rPr>
        <w:t>.</w:t>
      </w:r>
    </w:p>
    <w:p w:rsidR="00F54C99" w:rsidRPr="00695A49" w:rsidRDefault="00F54C99" w:rsidP="00CE37C6">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Повтор</w:t>
      </w:r>
      <w:r w:rsidRPr="00695A49">
        <w:rPr>
          <w:rFonts w:ascii="Times New Roman" w:hAnsi="Times New Roman" w:cs="Times New Roman"/>
          <w:sz w:val="32"/>
          <w:szCs w:val="32"/>
        </w:rPr>
        <w:t xml:space="preserve"> – стилістична фігура, яка полягає в повторенні окремих слів чи словосполучень в одному висловлюванні для виділення якого-небудь явища, ознаки, підкреслення тих чи інших думок, фраз, деталей в описах тощо. Наприклад: </w:t>
      </w:r>
      <w:r w:rsidRPr="00695A49">
        <w:rPr>
          <w:rFonts w:ascii="Times New Roman" w:hAnsi="Times New Roman" w:cs="Times New Roman"/>
          <w:i/>
          <w:sz w:val="32"/>
          <w:szCs w:val="32"/>
        </w:rPr>
        <w:t xml:space="preserve">Не нам на прю з тобою стати! Не нам діла твої судить! Нам тілько </w:t>
      </w:r>
      <w:r w:rsidRPr="00695A49">
        <w:rPr>
          <w:rFonts w:ascii="Times New Roman" w:hAnsi="Times New Roman" w:cs="Times New Roman"/>
          <w:b/>
          <w:i/>
          <w:sz w:val="32"/>
          <w:szCs w:val="32"/>
        </w:rPr>
        <w:t>плакать</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плакать</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плакать</w:t>
      </w:r>
      <w:r w:rsidRPr="00695A49">
        <w:rPr>
          <w:rFonts w:ascii="Times New Roman" w:hAnsi="Times New Roman" w:cs="Times New Roman"/>
          <w:i/>
          <w:sz w:val="32"/>
          <w:szCs w:val="32"/>
        </w:rPr>
        <w:t xml:space="preserve"> І хліб насущ</w:t>
      </w:r>
      <w:r w:rsidR="00FF3CBD" w:rsidRPr="00695A49">
        <w:rPr>
          <w:rFonts w:ascii="Times New Roman" w:hAnsi="Times New Roman" w:cs="Times New Roman"/>
          <w:i/>
          <w:sz w:val="32"/>
          <w:szCs w:val="32"/>
        </w:rPr>
        <w:t>ний замісить</w:t>
      </w:r>
      <w:r w:rsidR="00F43BED" w:rsidRPr="00695A49">
        <w:rPr>
          <w:rFonts w:ascii="Times New Roman" w:hAnsi="Times New Roman" w:cs="Times New Roman"/>
          <w:sz w:val="32"/>
          <w:szCs w:val="32"/>
        </w:rPr>
        <w:t xml:space="preserve"> (Т. Шевченко</w:t>
      </w:r>
      <w:r w:rsidR="00FF3CBD"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FF3CBD" w:rsidRPr="00695A49">
        <w:rPr>
          <w:rFonts w:ascii="Times New Roman" w:hAnsi="Times New Roman" w:cs="Times New Roman"/>
          <w:i/>
          <w:sz w:val="32"/>
          <w:szCs w:val="32"/>
        </w:rPr>
        <w:t xml:space="preserve">Самотньо сонце попрощалось, І </w:t>
      </w:r>
      <w:r w:rsidR="00FF3CBD" w:rsidRPr="00695A49">
        <w:rPr>
          <w:rFonts w:ascii="Times New Roman" w:hAnsi="Times New Roman" w:cs="Times New Roman"/>
          <w:b/>
          <w:i/>
          <w:sz w:val="32"/>
          <w:szCs w:val="32"/>
        </w:rPr>
        <w:t>сумно</w:t>
      </w:r>
      <w:r w:rsidR="00FF3CBD" w:rsidRPr="00695A49">
        <w:rPr>
          <w:rFonts w:ascii="Times New Roman" w:hAnsi="Times New Roman" w:cs="Times New Roman"/>
          <w:i/>
          <w:sz w:val="32"/>
          <w:szCs w:val="32"/>
        </w:rPr>
        <w:t xml:space="preserve">, </w:t>
      </w:r>
      <w:r w:rsidR="00FF3CBD" w:rsidRPr="00695A49">
        <w:rPr>
          <w:rFonts w:ascii="Times New Roman" w:hAnsi="Times New Roman" w:cs="Times New Roman"/>
          <w:b/>
          <w:i/>
          <w:sz w:val="32"/>
          <w:szCs w:val="32"/>
        </w:rPr>
        <w:t>сумно</w:t>
      </w:r>
      <w:r w:rsidR="00FF3CBD" w:rsidRPr="00695A49">
        <w:rPr>
          <w:rFonts w:ascii="Times New Roman" w:hAnsi="Times New Roman" w:cs="Times New Roman"/>
          <w:i/>
          <w:sz w:val="32"/>
          <w:szCs w:val="32"/>
        </w:rPr>
        <w:t xml:space="preserve"> день погас…</w:t>
      </w:r>
      <w:r w:rsidR="00FF3CBD" w:rsidRPr="00695A49">
        <w:rPr>
          <w:rFonts w:ascii="Times New Roman" w:hAnsi="Times New Roman" w:cs="Times New Roman"/>
          <w:sz w:val="32"/>
          <w:szCs w:val="32"/>
        </w:rPr>
        <w:t xml:space="preserve"> (О. Олесь). </w:t>
      </w:r>
      <w:r w:rsidRPr="00695A49">
        <w:rPr>
          <w:rFonts w:ascii="Times New Roman" w:hAnsi="Times New Roman" w:cs="Times New Roman"/>
          <w:sz w:val="32"/>
          <w:szCs w:val="32"/>
        </w:rPr>
        <w:t xml:space="preserve">У ширшому розумінні він може охоплювати мовні одиниці усіх рівнів – звуки, морфеми, форми слова, словосполучення, речення, строфи, наснажуючи текст виразністю, емоційністю, психологічним та звуковим забарвленням: </w:t>
      </w:r>
      <w:r w:rsidRPr="00695A49">
        <w:rPr>
          <w:rFonts w:ascii="Times New Roman" w:hAnsi="Times New Roman" w:cs="Times New Roman"/>
          <w:b/>
          <w:i/>
          <w:sz w:val="32"/>
          <w:szCs w:val="32"/>
        </w:rPr>
        <w:t>Боже</w:t>
      </w:r>
      <w:r w:rsidRPr="00695A49">
        <w:rPr>
          <w:rFonts w:ascii="Times New Roman" w:hAnsi="Times New Roman" w:cs="Times New Roman"/>
          <w:i/>
          <w:sz w:val="32"/>
          <w:szCs w:val="32"/>
        </w:rPr>
        <w:t xml:space="preserve">вілля моє, </w:t>
      </w:r>
      <w:r w:rsidRPr="00695A49">
        <w:rPr>
          <w:rFonts w:ascii="Times New Roman" w:hAnsi="Times New Roman" w:cs="Times New Roman"/>
          <w:b/>
          <w:i/>
          <w:sz w:val="32"/>
          <w:szCs w:val="32"/>
        </w:rPr>
        <w:t>боже</w:t>
      </w:r>
      <w:r w:rsidRPr="00695A49">
        <w:rPr>
          <w:rFonts w:ascii="Times New Roman" w:hAnsi="Times New Roman" w:cs="Times New Roman"/>
          <w:i/>
          <w:sz w:val="32"/>
          <w:szCs w:val="32"/>
        </w:rPr>
        <w:t xml:space="preserve">милля, </w:t>
      </w:r>
      <w:r w:rsidRPr="00695A49">
        <w:rPr>
          <w:rFonts w:ascii="Times New Roman" w:hAnsi="Times New Roman" w:cs="Times New Roman"/>
          <w:b/>
          <w:i/>
          <w:sz w:val="32"/>
          <w:szCs w:val="32"/>
        </w:rPr>
        <w:t>бого</w:t>
      </w:r>
      <w:r w:rsidRPr="00695A49">
        <w:rPr>
          <w:rFonts w:ascii="Times New Roman" w:hAnsi="Times New Roman" w:cs="Times New Roman"/>
          <w:i/>
          <w:sz w:val="32"/>
          <w:szCs w:val="32"/>
        </w:rPr>
        <w:t xml:space="preserve">мілля моїм сльозам! </w:t>
      </w:r>
      <w:r w:rsidRPr="00695A49">
        <w:rPr>
          <w:rFonts w:ascii="Times New Roman" w:hAnsi="Times New Roman" w:cs="Times New Roman"/>
          <w:b/>
          <w:i/>
          <w:sz w:val="32"/>
          <w:szCs w:val="32"/>
        </w:rPr>
        <w:t>Один-єдиний</w:t>
      </w:r>
      <w:r w:rsidRPr="00695A49">
        <w:rPr>
          <w:rFonts w:ascii="Times New Roman" w:hAnsi="Times New Roman" w:cs="Times New Roman"/>
          <w:i/>
          <w:sz w:val="32"/>
          <w:szCs w:val="32"/>
        </w:rPr>
        <w:t xml:space="preserve"> дотик абсолютного – моя душа відкрилась, як Сезам</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У чистім </w:t>
      </w:r>
      <w:r w:rsidRPr="00695A49">
        <w:rPr>
          <w:rFonts w:ascii="Times New Roman" w:hAnsi="Times New Roman" w:cs="Times New Roman"/>
          <w:b/>
          <w:i/>
          <w:sz w:val="32"/>
          <w:szCs w:val="32"/>
        </w:rPr>
        <w:t>полі</w:t>
      </w:r>
      <w:r w:rsidRPr="00695A49">
        <w:rPr>
          <w:rFonts w:ascii="Times New Roman" w:hAnsi="Times New Roman" w:cs="Times New Roman"/>
          <w:i/>
          <w:sz w:val="32"/>
          <w:szCs w:val="32"/>
        </w:rPr>
        <w:t>,</w:t>
      </w:r>
      <w:r w:rsidRPr="00695A49">
        <w:rPr>
          <w:rFonts w:ascii="Times New Roman" w:hAnsi="Times New Roman" w:cs="Times New Roman"/>
          <w:b/>
          <w:i/>
          <w:sz w:val="32"/>
          <w:szCs w:val="32"/>
        </w:rPr>
        <w:t xml:space="preserve"> в полі</w:t>
      </w:r>
      <w:r w:rsidRPr="00695A49">
        <w:rPr>
          <w:rFonts w:ascii="Times New Roman" w:hAnsi="Times New Roman" w:cs="Times New Roman"/>
          <w:i/>
          <w:sz w:val="32"/>
          <w:szCs w:val="32"/>
        </w:rPr>
        <w:t xml:space="preserve"> на роздоллі, де колосочки проти сонця жмуряться, </w:t>
      </w:r>
      <w:r w:rsidRPr="00695A49">
        <w:rPr>
          <w:rFonts w:ascii="Times New Roman" w:hAnsi="Times New Roman" w:cs="Times New Roman"/>
          <w:b/>
          <w:i/>
          <w:sz w:val="32"/>
          <w:szCs w:val="32"/>
        </w:rPr>
        <w:t>Верни</w:t>
      </w:r>
      <w:r w:rsidRPr="00695A49">
        <w:rPr>
          <w:rFonts w:ascii="Times New Roman" w:hAnsi="Times New Roman" w:cs="Times New Roman"/>
          <w:i/>
          <w:sz w:val="32"/>
          <w:szCs w:val="32"/>
        </w:rPr>
        <w:t xml:space="preserve">гора, </w:t>
      </w:r>
      <w:r w:rsidRPr="00695A49">
        <w:rPr>
          <w:rFonts w:ascii="Times New Roman" w:hAnsi="Times New Roman" w:cs="Times New Roman"/>
          <w:b/>
          <w:i/>
          <w:sz w:val="32"/>
          <w:szCs w:val="32"/>
        </w:rPr>
        <w:t>Верни</w:t>
      </w:r>
      <w:r w:rsidRPr="00695A49">
        <w:rPr>
          <w:rFonts w:ascii="Times New Roman" w:hAnsi="Times New Roman" w:cs="Times New Roman"/>
          <w:i/>
          <w:sz w:val="32"/>
          <w:szCs w:val="32"/>
        </w:rPr>
        <w:t xml:space="preserve">вода й </w:t>
      </w:r>
      <w:r w:rsidRPr="00695A49">
        <w:rPr>
          <w:rFonts w:ascii="Times New Roman" w:hAnsi="Times New Roman" w:cs="Times New Roman"/>
          <w:b/>
          <w:i/>
          <w:sz w:val="32"/>
          <w:szCs w:val="32"/>
        </w:rPr>
        <w:t>Верни</w:t>
      </w:r>
      <w:r w:rsidRPr="00695A49">
        <w:rPr>
          <w:rFonts w:ascii="Times New Roman" w:hAnsi="Times New Roman" w:cs="Times New Roman"/>
          <w:i/>
          <w:sz w:val="32"/>
          <w:szCs w:val="32"/>
        </w:rPr>
        <w:t xml:space="preserve">дуб – три велетні – зібралися та й журяться. – </w:t>
      </w:r>
      <w:r w:rsidRPr="00695A49">
        <w:rPr>
          <w:rFonts w:ascii="Times New Roman" w:hAnsi="Times New Roman" w:cs="Times New Roman"/>
          <w:b/>
          <w:i/>
          <w:sz w:val="32"/>
          <w:szCs w:val="32"/>
        </w:rPr>
        <w:t>Ми велетні</w:t>
      </w:r>
      <w:r w:rsidRPr="00695A49">
        <w:rPr>
          <w:rFonts w:ascii="Times New Roman" w:hAnsi="Times New Roman" w:cs="Times New Roman"/>
          <w:i/>
          <w:sz w:val="32"/>
          <w:szCs w:val="32"/>
        </w:rPr>
        <w:t>,</w:t>
      </w:r>
      <w:r w:rsidRPr="00695A49">
        <w:rPr>
          <w:rFonts w:ascii="Times New Roman" w:hAnsi="Times New Roman" w:cs="Times New Roman"/>
          <w:b/>
          <w:i/>
          <w:sz w:val="32"/>
          <w:szCs w:val="32"/>
        </w:rPr>
        <w:t xml:space="preserve"> ми велетні</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ми велетні</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Ми телепні</w:t>
      </w:r>
      <w:r w:rsidRPr="00695A49">
        <w:rPr>
          <w:rFonts w:ascii="Times New Roman" w:hAnsi="Times New Roman" w:cs="Times New Roman"/>
          <w:i/>
          <w:sz w:val="32"/>
          <w:szCs w:val="32"/>
        </w:rPr>
        <w:t>,</w:t>
      </w:r>
      <w:r w:rsidRPr="00695A49">
        <w:rPr>
          <w:rFonts w:ascii="Times New Roman" w:hAnsi="Times New Roman" w:cs="Times New Roman"/>
          <w:b/>
          <w:i/>
          <w:sz w:val="32"/>
          <w:szCs w:val="32"/>
        </w:rPr>
        <w:t xml:space="preserve"> ми телепні</w:t>
      </w:r>
      <w:r w:rsidRPr="00695A49">
        <w:rPr>
          <w:rFonts w:ascii="Times New Roman" w:hAnsi="Times New Roman" w:cs="Times New Roman"/>
          <w:i/>
          <w:sz w:val="32"/>
          <w:szCs w:val="32"/>
        </w:rPr>
        <w:t>,</w:t>
      </w:r>
      <w:r w:rsidRPr="00695A49">
        <w:rPr>
          <w:rFonts w:ascii="Times New Roman" w:hAnsi="Times New Roman" w:cs="Times New Roman"/>
          <w:b/>
          <w:i/>
          <w:sz w:val="32"/>
          <w:szCs w:val="32"/>
        </w:rPr>
        <w:t xml:space="preserve"> ми телепні</w:t>
      </w:r>
      <w:r w:rsidRPr="00695A49">
        <w:rPr>
          <w:rFonts w:ascii="Times New Roman" w:hAnsi="Times New Roman" w:cs="Times New Roman"/>
          <w:i/>
          <w:sz w:val="32"/>
          <w:szCs w:val="32"/>
        </w:rPr>
        <w:t xml:space="preserve">! І сила ж є, і серце не мізерне, і сто віків ні вмерти, ні заснути, – все </w:t>
      </w:r>
      <w:r w:rsidRPr="00695A49">
        <w:rPr>
          <w:rFonts w:ascii="Times New Roman" w:hAnsi="Times New Roman" w:cs="Times New Roman"/>
          <w:b/>
          <w:i/>
          <w:sz w:val="32"/>
          <w:szCs w:val="32"/>
        </w:rPr>
        <w:t>вернем</w:t>
      </w:r>
      <w:r w:rsidRPr="00695A49">
        <w:rPr>
          <w:rFonts w:ascii="Times New Roman" w:hAnsi="Times New Roman" w:cs="Times New Roman"/>
          <w:i/>
          <w:sz w:val="32"/>
          <w:szCs w:val="32"/>
        </w:rPr>
        <w:t>,</w:t>
      </w:r>
      <w:r w:rsidRPr="00695A49">
        <w:rPr>
          <w:rFonts w:ascii="Times New Roman" w:hAnsi="Times New Roman" w:cs="Times New Roman"/>
          <w:b/>
          <w:i/>
          <w:sz w:val="32"/>
          <w:szCs w:val="32"/>
        </w:rPr>
        <w:t xml:space="preserve"> вернем</w:t>
      </w:r>
      <w:r w:rsidRPr="00695A49">
        <w:rPr>
          <w:rFonts w:ascii="Times New Roman" w:hAnsi="Times New Roman" w:cs="Times New Roman"/>
          <w:i/>
          <w:sz w:val="32"/>
          <w:szCs w:val="32"/>
        </w:rPr>
        <w:t>,</w:t>
      </w:r>
      <w:r w:rsidRPr="00695A49">
        <w:rPr>
          <w:rFonts w:ascii="Times New Roman" w:hAnsi="Times New Roman" w:cs="Times New Roman"/>
          <w:b/>
          <w:i/>
          <w:sz w:val="32"/>
          <w:szCs w:val="32"/>
        </w:rPr>
        <w:t xml:space="preserve"> вернем</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вернем</w:t>
      </w:r>
      <w:r w:rsidRPr="00695A49">
        <w:rPr>
          <w:rFonts w:ascii="Times New Roman" w:hAnsi="Times New Roman" w:cs="Times New Roman"/>
          <w:i/>
          <w:sz w:val="32"/>
          <w:szCs w:val="32"/>
        </w:rPr>
        <w:t>! А вже пора було й перевернути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Над </w:t>
      </w:r>
      <w:r w:rsidRPr="00695A49">
        <w:rPr>
          <w:rFonts w:ascii="Times New Roman" w:hAnsi="Times New Roman" w:cs="Times New Roman"/>
          <w:b/>
          <w:i/>
          <w:sz w:val="32"/>
          <w:szCs w:val="32"/>
        </w:rPr>
        <w:t>світом білим</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світом білим</w:t>
      </w:r>
      <w:r w:rsidRPr="00695A49">
        <w:rPr>
          <w:rFonts w:ascii="Times New Roman" w:hAnsi="Times New Roman" w:cs="Times New Roman"/>
          <w:i/>
          <w:sz w:val="32"/>
          <w:szCs w:val="32"/>
        </w:rPr>
        <w:t xml:space="preserve"> хтось всі спіралі перегрів. А </w:t>
      </w:r>
      <w:r w:rsidRPr="00695A49">
        <w:rPr>
          <w:rFonts w:ascii="Times New Roman" w:hAnsi="Times New Roman" w:cs="Times New Roman"/>
          <w:b/>
          <w:i/>
          <w:sz w:val="32"/>
          <w:szCs w:val="32"/>
        </w:rPr>
        <w:t>хмари бігли</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хмари бігли</w:t>
      </w:r>
      <w:r w:rsidRPr="00695A49">
        <w:rPr>
          <w:rFonts w:ascii="Times New Roman" w:hAnsi="Times New Roman" w:cs="Times New Roman"/>
          <w:i/>
          <w:sz w:val="32"/>
          <w:szCs w:val="32"/>
        </w:rPr>
        <w:t xml:space="preserve"> і спотикалися об грім</w:t>
      </w:r>
      <w:r w:rsidRPr="00695A49">
        <w:rPr>
          <w:rFonts w:ascii="Times New Roman" w:hAnsi="Times New Roman" w:cs="Times New Roman"/>
          <w:sz w:val="32"/>
          <w:szCs w:val="32"/>
        </w:rPr>
        <w:t xml:space="preserve"> (З тв. Л. Костенко). Розрізняють: </w:t>
      </w:r>
      <w:r w:rsidRPr="00695A49">
        <w:rPr>
          <w:rFonts w:ascii="Times New Roman" w:hAnsi="Times New Roman" w:cs="Times New Roman"/>
          <w:i/>
          <w:sz w:val="32"/>
          <w:szCs w:val="32"/>
        </w:rPr>
        <w:t>парний повтор</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посилювальний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синонімічний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частковий</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стилістичні фігури</w:t>
      </w:r>
      <w:r w:rsidRPr="00695A49">
        <w:rPr>
          <w:rFonts w:ascii="Times New Roman" w:hAnsi="Times New Roman" w:cs="Times New Roman"/>
          <w:sz w:val="32"/>
          <w:szCs w:val="32"/>
        </w:rPr>
        <w:t>.</w:t>
      </w:r>
    </w:p>
    <w:p w:rsidR="00F54C99" w:rsidRPr="00695A49" w:rsidRDefault="00F54C99"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iCs/>
          <w:sz w:val="32"/>
          <w:szCs w:val="32"/>
        </w:rPr>
        <w:t>Поезія</w:t>
      </w:r>
      <w:r w:rsidRPr="00695A49">
        <w:rPr>
          <w:rFonts w:ascii="Times New Roman" w:hAnsi="Times New Roman" w:cs="Times New Roman"/>
          <w:sz w:val="32"/>
          <w:szCs w:val="32"/>
        </w:rPr>
        <w:t xml:space="preserve"> (поетична мова) –</w:t>
      </w:r>
      <w:r w:rsidR="004F05CB" w:rsidRPr="00695A49">
        <w:rPr>
          <w:rFonts w:ascii="Times New Roman" w:hAnsi="Times New Roman" w:cs="Times New Roman"/>
          <w:sz w:val="32"/>
          <w:szCs w:val="32"/>
        </w:rPr>
        <w:t xml:space="preserve"> </w:t>
      </w:r>
      <w:r w:rsidR="00A75331" w:rsidRPr="00695A49">
        <w:rPr>
          <w:rFonts w:ascii="Times New Roman" w:hAnsi="Times New Roman" w:cs="Times New Roman"/>
          <w:sz w:val="32"/>
          <w:szCs w:val="32"/>
        </w:rPr>
        <w:t xml:space="preserve">це </w:t>
      </w:r>
      <w:r w:rsidRPr="00695A49">
        <w:rPr>
          <w:rFonts w:ascii="Times New Roman" w:hAnsi="Times New Roman" w:cs="Times New Roman"/>
          <w:sz w:val="32"/>
          <w:szCs w:val="32"/>
        </w:rPr>
        <w:t>пр</w:t>
      </w:r>
      <w:r w:rsidR="00F036B4" w:rsidRPr="00695A49">
        <w:rPr>
          <w:rFonts w:ascii="Times New Roman" w:hAnsi="Times New Roman" w:cs="Times New Roman"/>
          <w:sz w:val="32"/>
          <w:szCs w:val="32"/>
        </w:rPr>
        <w:t>актичне втілення художньої мови</w:t>
      </w:r>
      <w:r w:rsidR="004F05CB" w:rsidRPr="00695A49">
        <w:rPr>
          <w:rFonts w:ascii="Times New Roman" w:hAnsi="Times New Roman" w:cs="Times New Roman"/>
          <w:bCs/>
          <w:sz w:val="32"/>
          <w:szCs w:val="32"/>
        </w:rPr>
        <w:t xml:space="preserve">. </w:t>
      </w:r>
      <w:r w:rsidR="004F05CB" w:rsidRPr="00695A49">
        <w:rPr>
          <w:rFonts w:ascii="Times New Roman" w:hAnsi="Times New Roman" w:cs="Times New Roman"/>
          <w:sz w:val="32"/>
          <w:szCs w:val="32"/>
        </w:rPr>
        <w:t>У широкому розумінні –</w:t>
      </w:r>
      <w:r w:rsidR="00F036B4" w:rsidRPr="00695A49">
        <w:rPr>
          <w:rFonts w:ascii="Times New Roman" w:hAnsi="Times New Roman" w:cs="Times New Roman"/>
          <w:bCs/>
          <w:sz w:val="32"/>
          <w:szCs w:val="32"/>
        </w:rPr>
        <w:t xml:space="preserve"> мова, характерна для поетичних, а також прозових творів,</w:t>
      </w:r>
      <w:r w:rsidR="00A75331" w:rsidRPr="00695A49">
        <w:rPr>
          <w:rFonts w:ascii="Times New Roman" w:hAnsi="Times New Roman" w:cs="Times New Roman"/>
          <w:sz w:val="32"/>
          <w:szCs w:val="32"/>
        </w:rPr>
        <w:t xml:space="preserve"> </w:t>
      </w:r>
      <w:r w:rsidR="007B2F1C" w:rsidRPr="00695A49">
        <w:rPr>
          <w:rFonts w:ascii="Times New Roman" w:hAnsi="Times New Roman" w:cs="Times New Roman"/>
          <w:bCs/>
          <w:sz w:val="32"/>
          <w:szCs w:val="32"/>
        </w:rPr>
        <w:t xml:space="preserve">те саме, що й </w:t>
      </w:r>
      <w:r w:rsidR="007B2F1C" w:rsidRPr="00695A49">
        <w:rPr>
          <w:rFonts w:ascii="Times New Roman" w:hAnsi="Times New Roman" w:cs="Times New Roman"/>
          <w:bCs/>
          <w:i/>
          <w:sz w:val="32"/>
          <w:szCs w:val="32"/>
        </w:rPr>
        <w:t>мова художньої літератури</w:t>
      </w:r>
      <w:r w:rsidRPr="00695A49">
        <w:rPr>
          <w:rFonts w:ascii="Times New Roman" w:hAnsi="Times New Roman" w:cs="Times New Roman"/>
          <w:bCs/>
          <w:sz w:val="32"/>
          <w:szCs w:val="32"/>
        </w:rPr>
        <w:t xml:space="preserve">. Для неї властиві образність, переносне вживання слів, використання різноманітних стилістичних фігур і тропів, а також особлива синтаксична </w:t>
      </w:r>
      <w:r w:rsidR="00F036B4" w:rsidRPr="00695A49">
        <w:rPr>
          <w:rFonts w:ascii="Times New Roman" w:hAnsi="Times New Roman" w:cs="Times New Roman"/>
          <w:bCs/>
          <w:sz w:val="32"/>
          <w:szCs w:val="32"/>
        </w:rPr>
        <w:t>побудова</w:t>
      </w:r>
      <w:r w:rsidRPr="00695A49">
        <w:rPr>
          <w:rFonts w:ascii="Times New Roman" w:hAnsi="Times New Roman" w:cs="Times New Roman"/>
          <w:bCs/>
          <w:sz w:val="32"/>
          <w:szCs w:val="32"/>
        </w:rPr>
        <w:t xml:space="preserve">, наявність ритму, звукова інструментовка. Поетичній мові притаманна особлива естетична функція поряд </w:t>
      </w:r>
      <w:r w:rsidR="00247913" w:rsidRPr="00695A49">
        <w:rPr>
          <w:rFonts w:ascii="Times New Roman" w:hAnsi="Times New Roman" w:cs="Times New Roman"/>
          <w:bCs/>
          <w:sz w:val="32"/>
          <w:szCs w:val="32"/>
        </w:rPr>
        <w:t>і</w:t>
      </w:r>
      <w:r w:rsidRPr="00695A49">
        <w:rPr>
          <w:rFonts w:ascii="Times New Roman" w:hAnsi="Times New Roman" w:cs="Times New Roman"/>
          <w:bCs/>
          <w:sz w:val="32"/>
          <w:szCs w:val="32"/>
        </w:rPr>
        <w:t>з функцією комунікативною</w:t>
      </w:r>
      <w:r w:rsidR="007B2F1C" w:rsidRPr="00695A49">
        <w:rPr>
          <w:rFonts w:ascii="Times New Roman" w:hAnsi="Times New Roman" w:cs="Times New Roman"/>
          <w:sz w:val="32"/>
          <w:szCs w:val="32"/>
        </w:rPr>
        <w:t>. У</w:t>
      </w:r>
      <w:r w:rsidRPr="00695A49">
        <w:rPr>
          <w:rFonts w:ascii="Times New Roman" w:hAnsi="Times New Roman" w:cs="Times New Roman"/>
          <w:sz w:val="32"/>
          <w:szCs w:val="32"/>
        </w:rPr>
        <w:t xml:space="preserve"> вузькому розумінні –</w:t>
      </w:r>
      <w:r w:rsidR="00F036B4" w:rsidRPr="00695A49">
        <w:rPr>
          <w:rFonts w:ascii="Times New Roman" w:hAnsi="Times New Roman" w:cs="Times New Roman"/>
          <w:sz w:val="32"/>
          <w:szCs w:val="32"/>
        </w:rPr>
        <w:t xml:space="preserve"> </w:t>
      </w:r>
      <w:r w:rsidR="00837EF9" w:rsidRPr="00695A49">
        <w:rPr>
          <w:rFonts w:ascii="Times New Roman" w:hAnsi="Times New Roman" w:cs="Times New Roman"/>
          <w:sz w:val="32"/>
          <w:szCs w:val="32"/>
        </w:rPr>
        <w:t>віршовані твори певного поета, нації чи епохи</w:t>
      </w:r>
      <w:r w:rsidR="00F036B4" w:rsidRPr="00695A49">
        <w:rPr>
          <w:rFonts w:ascii="Times New Roman" w:hAnsi="Times New Roman" w:cs="Times New Roman"/>
          <w:sz w:val="32"/>
          <w:szCs w:val="32"/>
        </w:rPr>
        <w:t xml:space="preserve">; </w:t>
      </w:r>
      <w:r w:rsidR="00F036B4" w:rsidRPr="00695A49">
        <w:rPr>
          <w:rFonts w:ascii="Times New Roman" w:hAnsi="Times New Roman" w:cs="Times New Roman"/>
          <w:i/>
          <w:iCs/>
          <w:sz w:val="32"/>
          <w:szCs w:val="32"/>
        </w:rPr>
        <w:t>в</w:t>
      </w:r>
      <w:r w:rsidR="00837EF9" w:rsidRPr="00695A49">
        <w:rPr>
          <w:rFonts w:ascii="Times New Roman" w:hAnsi="Times New Roman" w:cs="Times New Roman"/>
          <w:i/>
          <w:iCs/>
          <w:sz w:val="32"/>
          <w:szCs w:val="32"/>
        </w:rPr>
        <w:t>іршована мова</w:t>
      </w:r>
      <w:r w:rsidR="00837EF9" w:rsidRPr="00695A49">
        <w:rPr>
          <w:rFonts w:ascii="Times New Roman" w:hAnsi="Times New Roman" w:cs="Times New Roman"/>
          <w:sz w:val="32"/>
          <w:szCs w:val="32"/>
        </w:rPr>
        <w:t xml:space="preserve"> характеризується ритмізованою системою мовних засобів, їх римованою організацією, своєрідністю мелодики та інтонаційної тональності, особливим темпом, </w:t>
      </w:r>
      <w:r w:rsidR="00837EF9" w:rsidRPr="00695A49">
        <w:rPr>
          <w:rFonts w:ascii="Times New Roman" w:hAnsi="Times New Roman" w:cs="Times New Roman"/>
          <w:sz w:val="32"/>
          <w:szCs w:val="32"/>
        </w:rPr>
        <w:lastRenderedPageBreak/>
        <w:t>пов’язаним із великою кількістю пауз, настановою на музичне звучання, музикальність фрази.</w:t>
      </w:r>
      <w:r w:rsidR="00837EF9" w:rsidRPr="00695A49">
        <w:rPr>
          <w:rFonts w:ascii="Times New Roman" w:hAnsi="Times New Roman" w:cs="Times New Roman"/>
          <w:sz w:val="32"/>
          <w:szCs w:val="32"/>
          <w:vertAlign w:val="superscript"/>
        </w:rPr>
        <w:t xml:space="preserve"> </w:t>
      </w:r>
      <w:r w:rsidR="00A75331" w:rsidRPr="00695A49">
        <w:rPr>
          <w:rFonts w:ascii="Times New Roman" w:hAnsi="Times New Roman" w:cs="Times New Roman"/>
          <w:sz w:val="32"/>
          <w:szCs w:val="32"/>
        </w:rPr>
        <w:t xml:space="preserve"> </w:t>
      </w:r>
      <w:r w:rsidR="00883777" w:rsidRPr="00695A49">
        <w:rPr>
          <w:rFonts w:ascii="Times New Roman" w:hAnsi="Times New Roman" w:cs="Times New Roman"/>
          <w:sz w:val="32"/>
          <w:szCs w:val="32"/>
        </w:rPr>
        <w:t>Р</w:t>
      </w:r>
      <w:r w:rsidRPr="00695A49">
        <w:rPr>
          <w:rFonts w:ascii="Times New Roman" w:hAnsi="Times New Roman" w:cs="Times New Roman"/>
          <w:sz w:val="32"/>
          <w:szCs w:val="32"/>
        </w:rPr>
        <w:t xml:space="preserve">итмічно організоване мовлення з метою посилення його виразності </w:t>
      </w:r>
      <w:r w:rsidR="00F036B4" w:rsidRPr="00695A49">
        <w:rPr>
          <w:rFonts w:ascii="Times New Roman" w:hAnsi="Times New Roman" w:cs="Times New Roman"/>
          <w:sz w:val="32"/>
          <w:szCs w:val="32"/>
        </w:rPr>
        <w:t>та</w:t>
      </w:r>
      <w:r w:rsidR="00883777" w:rsidRPr="00695A49">
        <w:rPr>
          <w:rFonts w:ascii="Times New Roman" w:hAnsi="Times New Roman" w:cs="Times New Roman"/>
          <w:sz w:val="32"/>
          <w:szCs w:val="32"/>
        </w:rPr>
        <w:t xml:space="preserve"> емоційності</w:t>
      </w:r>
      <w:r w:rsidR="00F036B4" w:rsidRPr="00695A49">
        <w:rPr>
          <w:rFonts w:ascii="Times New Roman" w:hAnsi="Times New Roman" w:cs="Times New Roman"/>
          <w:sz w:val="32"/>
          <w:szCs w:val="32"/>
        </w:rPr>
        <w:t xml:space="preserve"> постал</w:t>
      </w:r>
      <w:r w:rsidR="00883777" w:rsidRPr="00695A49">
        <w:rPr>
          <w:rFonts w:ascii="Times New Roman" w:hAnsi="Times New Roman" w:cs="Times New Roman"/>
          <w:sz w:val="32"/>
          <w:szCs w:val="32"/>
        </w:rPr>
        <w:t>е</w:t>
      </w:r>
      <w:r w:rsidRPr="00695A49">
        <w:rPr>
          <w:rFonts w:ascii="Times New Roman" w:hAnsi="Times New Roman" w:cs="Times New Roman"/>
          <w:sz w:val="32"/>
          <w:szCs w:val="32"/>
        </w:rPr>
        <w:t xml:space="preserve"> на основі конкретно-істо</w:t>
      </w:r>
      <w:r w:rsidR="00883777" w:rsidRPr="00695A49">
        <w:rPr>
          <w:rFonts w:ascii="Times New Roman" w:hAnsi="Times New Roman" w:cs="Times New Roman"/>
          <w:sz w:val="32"/>
          <w:szCs w:val="32"/>
        </w:rPr>
        <w:t>ричної версифікаційної системи й</w:t>
      </w:r>
      <w:r w:rsidR="00837EF9" w:rsidRPr="00695A49">
        <w:rPr>
          <w:rFonts w:ascii="Times New Roman" w:hAnsi="Times New Roman" w:cs="Times New Roman"/>
          <w:sz w:val="32"/>
          <w:szCs w:val="32"/>
        </w:rPr>
        <w:t xml:space="preserve"> </w:t>
      </w:r>
      <w:r w:rsidR="00F036B4" w:rsidRPr="00695A49">
        <w:rPr>
          <w:rFonts w:ascii="Times New Roman" w:hAnsi="Times New Roman" w:cs="Times New Roman"/>
          <w:sz w:val="32"/>
          <w:szCs w:val="32"/>
        </w:rPr>
        <w:t>відмінн</w:t>
      </w:r>
      <w:r w:rsidR="00883777" w:rsidRPr="00695A49">
        <w:rPr>
          <w:rFonts w:ascii="Times New Roman" w:hAnsi="Times New Roman" w:cs="Times New Roman"/>
          <w:sz w:val="32"/>
          <w:szCs w:val="32"/>
        </w:rPr>
        <w:t>е</w:t>
      </w:r>
      <w:r w:rsidRPr="00695A49">
        <w:rPr>
          <w:rFonts w:ascii="Times New Roman" w:hAnsi="Times New Roman" w:cs="Times New Roman"/>
          <w:sz w:val="32"/>
          <w:szCs w:val="32"/>
        </w:rPr>
        <w:t xml:space="preserve"> від </w:t>
      </w:r>
      <w:r w:rsidRPr="00695A49">
        <w:rPr>
          <w:rFonts w:ascii="Times New Roman" w:hAnsi="Times New Roman" w:cs="Times New Roman"/>
          <w:i/>
          <w:sz w:val="32"/>
          <w:szCs w:val="32"/>
        </w:rPr>
        <w:t>прози</w:t>
      </w:r>
      <w:r w:rsidR="00837EF9" w:rsidRPr="00695A49">
        <w:rPr>
          <w:rFonts w:ascii="Times New Roman" w:hAnsi="Times New Roman" w:cs="Times New Roman"/>
          <w:sz w:val="32"/>
          <w:szCs w:val="32"/>
        </w:rPr>
        <w:t xml:space="preserve">. </w:t>
      </w:r>
      <w:r w:rsidR="00883777" w:rsidRPr="00695A49">
        <w:rPr>
          <w:rFonts w:ascii="Times New Roman" w:hAnsi="Times New Roman" w:cs="Times New Roman"/>
          <w:sz w:val="32"/>
          <w:szCs w:val="32"/>
        </w:rPr>
        <w:t>Поезія</w:t>
      </w:r>
      <w:r w:rsidRPr="00695A49">
        <w:rPr>
          <w:rFonts w:ascii="Times New Roman" w:hAnsi="Times New Roman" w:cs="Times New Roman"/>
          <w:sz w:val="32"/>
          <w:szCs w:val="32"/>
        </w:rPr>
        <w:t xml:space="preserve"> проявляє свою мистецьку автономію, витворюючи «другу реальність», пов’язану з довколишнім світом багатьма асоціативними зв’язками, тому питома вага і змістове значення кожного слова в контексті вірша підсилюється. До основних засоб</w:t>
      </w:r>
      <w:r w:rsidR="00043722" w:rsidRPr="00695A49">
        <w:rPr>
          <w:rFonts w:ascii="Times New Roman" w:hAnsi="Times New Roman" w:cs="Times New Roman"/>
          <w:sz w:val="32"/>
          <w:szCs w:val="32"/>
        </w:rPr>
        <w:t>ів організації віршованої</w:t>
      </w:r>
      <w:r w:rsidR="007B2F1C" w:rsidRPr="00695A49">
        <w:rPr>
          <w:rFonts w:ascii="Times New Roman" w:hAnsi="Times New Roman" w:cs="Times New Roman"/>
          <w:sz w:val="32"/>
          <w:szCs w:val="32"/>
        </w:rPr>
        <w:t xml:space="preserve"> </w:t>
      </w:r>
      <w:r w:rsidR="00043722" w:rsidRPr="00695A49">
        <w:rPr>
          <w:rFonts w:ascii="Times New Roman" w:hAnsi="Times New Roman" w:cs="Times New Roman"/>
          <w:sz w:val="32"/>
          <w:szCs w:val="32"/>
        </w:rPr>
        <w:t>мови належат</w:t>
      </w:r>
      <w:r w:rsidR="007B2F1C" w:rsidRPr="00695A49">
        <w:rPr>
          <w:rFonts w:ascii="Times New Roman" w:hAnsi="Times New Roman" w:cs="Times New Roman"/>
          <w:sz w:val="32"/>
          <w:szCs w:val="32"/>
        </w:rPr>
        <w:t>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рима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ритм</w:t>
      </w:r>
      <w:r w:rsidRPr="00695A49">
        <w:rPr>
          <w:rFonts w:ascii="Times New Roman" w:hAnsi="Times New Roman" w:cs="Times New Roman"/>
          <w:sz w:val="32"/>
          <w:szCs w:val="32"/>
        </w:rPr>
        <w:t xml:space="preserve">, </w:t>
      </w:r>
      <w:r w:rsidR="00C20994" w:rsidRPr="00695A49">
        <w:rPr>
          <w:rFonts w:ascii="Times New Roman" w:hAnsi="Times New Roman" w:cs="Times New Roman"/>
          <w:i/>
          <w:sz w:val="32"/>
          <w:szCs w:val="32"/>
        </w:rPr>
        <w:t>розмір віршовий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стопа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строфа</w:t>
      </w:r>
      <w:r w:rsidRPr="00695A49">
        <w:rPr>
          <w:rFonts w:ascii="Times New Roman" w:hAnsi="Times New Roman" w:cs="Times New Roman"/>
          <w:sz w:val="32"/>
          <w:szCs w:val="32"/>
        </w:rPr>
        <w:t xml:space="preserve">. Див. також: </w:t>
      </w:r>
      <w:r w:rsidR="00385EF4" w:rsidRPr="00695A49">
        <w:rPr>
          <w:rFonts w:ascii="Times New Roman" w:hAnsi="Times New Roman" w:cs="Times New Roman"/>
          <w:i/>
          <w:sz w:val="32"/>
          <w:szCs w:val="32"/>
        </w:rPr>
        <w:t>вірш</w:t>
      </w:r>
      <w:r w:rsidR="00385EF4"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драма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поетичний контекст</w:t>
      </w:r>
      <w:r w:rsidRPr="00695A49">
        <w:rPr>
          <w:rFonts w:ascii="Times New Roman" w:hAnsi="Times New Roman" w:cs="Times New Roman"/>
          <w:sz w:val="32"/>
          <w:szCs w:val="32"/>
        </w:rPr>
        <w:t xml:space="preserve">. Протилежне – </w:t>
      </w:r>
      <w:r w:rsidRPr="00695A49">
        <w:rPr>
          <w:rFonts w:ascii="Times New Roman" w:hAnsi="Times New Roman" w:cs="Times New Roman"/>
          <w:i/>
          <w:sz w:val="32"/>
          <w:szCs w:val="32"/>
        </w:rPr>
        <w:t>проза</w:t>
      </w:r>
      <w:r w:rsidRPr="00695A49">
        <w:rPr>
          <w:rFonts w:ascii="Times New Roman" w:hAnsi="Times New Roman" w:cs="Times New Roman"/>
          <w:sz w:val="32"/>
          <w:szCs w:val="32"/>
        </w:rPr>
        <w:t>.</w:t>
      </w:r>
    </w:p>
    <w:p w:rsidR="00F54C99" w:rsidRPr="00695A49" w:rsidRDefault="00F54C99"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Поетизація </w:t>
      </w:r>
      <w:r w:rsidRPr="00695A49">
        <w:rPr>
          <w:rFonts w:ascii="Times New Roman" w:hAnsi="Times New Roman" w:cs="Times New Roman"/>
          <w:bCs/>
          <w:sz w:val="32"/>
          <w:szCs w:val="32"/>
        </w:rPr>
        <w:t xml:space="preserve">– змалювання певних предметів, подій, явищ, обставин тощо з піднесенням, ідеалізацією, поетичними засобами. Див. також: </w:t>
      </w:r>
      <w:r w:rsidRPr="00695A49">
        <w:rPr>
          <w:rFonts w:ascii="Times New Roman" w:hAnsi="Times New Roman" w:cs="Times New Roman"/>
          <w:bCs/>
          <w:i/>
          <w:sz w:val="32"/>
          <w:szCs w:val="32"/>
        </w:rPr>
        <w:t>поетизми</w:t>
      </w:r>
      <w:r w:rsidRPr="00695A49">
        <w:rPr>
          <w:rFonts w:ascii="Times New Roman" w:hAnsi="Times New Roman" w:cs="Times New Roman"/>
          <w:bCs/>
          <w:sz w:val="32"/>
          <w:szCs w:val="32"/>
        </w:rPr>
        <w:t>.</w:t>
      </w:r>
    </w:p>
    <w:p w:rsidR="00F54C99" w:rsidRPr="00695A49" w:rsidRDefault="00F54C99"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Поетизми</w:t>
      </w:r>
      <w:r w:rsidRPr="00695A49">
        <w:rPr>
          <w:rFonts w:ascii="Times New Roman" w:hAnsi="Times New Roman" w:cs="Times New Roman"/>
          <w:sz w:val="32"/>
          <w:szCs w:val="32"/>
        </w:rPr>
        <w:t xml:space="preserve"> –</w:t>
      </w:r>
      <w:r w:rsidR="002D4F12"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частотно вживані </w:t>
      </w:r>
      <w:r w:rsidR="00AB31B8" w:rsidRPr="00695A49">
        <w:rPr>
          <w:rFonts w:ascii="Times New Roman" w:hAnsi="Times New Roman" w:cs="Times New Roman"/>
          <w:sz w:val="32"/>
          <w:szCs w:val="32"/>
        </w:rPr>
        <w:t>у</w:t>
      </w:r>
      <w:r w:rsidR="00FB6C7D">
        <w:rPr>
          <w:rFonts w:ascii="Times New Roman" w:hAnsi="Times New Roman" w:cs="Times New Roman"/>
          <w:sz w:val="32"/>
          <w:szCs w:val="32"/>
        </w:rPr>
        <w:t xml:space="preserve"> художньо-словесній</w:t>
      </w:r>
      <w:r w:rsidRPr="00695A49">
        <w:rPr>
          <w:rFonts w:ascii="Times New Roman" w:hAnsi="Times New Roman" w:cs="Times New Roman"/>
          <w:sz w:val="32"/>
          <w:szCs w:val="32"/>
        </w:rPr>
        <w:t xml:space="preserve"> творчості </w:t>
      </w:r>
      <w:r w:rsidR="00AB31B8" w:rsidRPr="00695A49">
        <w:rPr>
          <w:rFonts w:ascii="Times New Roman" w:hAnsi="Times New Roman" w:cs="Times New Roman"/>
          <w:sz w:val="32"/>
          <w:szCs w:val="32"/>
        </w:rPr>
        <w:t>одиниці мови</w:t>
      </w:r>
      <w:r w:rsidRPr="00695A49">
        <w:rPr>
          <w:rFonts w:ascii="Times New Roman" w:hAnsi="Times New Roman" w:cs="Times New Roman"/>
          <w:sz w:val="32"/>
          <w:szCs w:val="32"/>
        </w:rPr>
        <w:t xml:space="preserve">, закріплені у свідомості мовців </w:t>
      </w:r>
      <w:r w:rsidR="00AB31B8" w:rsidRPr="00695A49">
        <w:rPr>
          <w:rFonts w:ascii="Times New Roman" w:hAnsi="Times New Roman" w:cs="Times New Roman"/>
          <w:sz w:val="32"/>
          <w:szCs w:val="32"/>
        </w:rPr>
        <w:t xml:space="preserve">як </w:t>
      </w:r>
      <w:r w:rsidR="00A6590A">
        <w:rPr>
          <w:rFonts w:ascii="Times New Roman" w:hAnsi="Times New Roman" w:cs="Times New Roman"/>
          <w:sz w:val="32"/>
          <w:szCs w:val="32"/>
        </w:rPr>
        <w:t xml:space="preserve">естетично </w:t>
      </w:r>
      <w:r w:rsidR="00AB31B8" w:rsidRPr="00695A49">
        <w:rPr>
          <w:rFonts w:ascii="Times New Roman" w:hAnsi="Times New Roman" w:cs="Times New Roman"/>
          <w:sz w:val="32"/>
          <w:szCs w:val="32"/>
        </w:rPr>
        <w:t>значущі елементи</w:t>
      </w:r>
      <w:r w:rsidRPr="00695A49">
        <w:rPr>
          <w:rFonts w:ascii="Times New Roman" w:hAnsi="Times New Roman" w:cs="Times New Roman"/>
          <w:sz w:val="32"/>
          <w:szCs w:val="32"/>
        </w:rPr>
        <w:t xml:space="preserve"> з усталеними</w:t>
      </w:r>
      <w:r w:rsidR="00A6590A">
        <w:rPr>
          <w:rFonts w:ascii="Times New Roman" w:hAnsi="Times New Roman" w:cs="Times New Roman"/>
          <w:sz w:val="32"/>
          <w:szCs w:val="32"/>
        </w:rPr>
        <w:t xml:space="preserve"> рисами образн</w:t>
      </w:r>
      <w:r w:rsidR="002D4F12" w:rsidRPr="00695A49">
        <w:rPr>
          <w:rFonts w:ascii="Times New Roman" w:hAnsi="Times New Roman" w:cs="Times New Roman"/>
          <w:sz w:val="32"/>
          <w:szCs w:val="32"/>
        </w:rPr>
        <w:t>ого перетворення,</w:t>
      </w:r>
      <w:r w:rsidRPr="00695A49">
        <w:rPr>
          <w:rFonts w:ascii="Times New Roman" w:hAnsi="Times New Roman" w:cs="Times New Roman"/>
          <w:sz w:val="32"/>
          <w:szCs w:val="32"/>
        </w:rPr>
        <w:t xml:space="preserve"> високо-патетичного, урочисто-піднесеного або інтимно-ліричного</w:t>
      </w:r>
      <w:r w:rsidR="002D4F12" w:rsidRPr="00695A49">
        <w:rPr>
          <w:rFonts w:ascii="Times New Roman" w:hAnsi="Times New Roman" w:cs="Times New Roman"/>
          <w:sz w:val="32"/>
          <w:szCs w:val="32"/>
        </w:rPr>
        <w:t>, емоційно-зворушливого</w:t>
      </w:r>
      <w:r w:rsidRPr="00695A49">
        <w:rPr>
          <w:rFonts w:ascii="Times New Roman" w:hAnsi="Times New Roman" w:cs="Times New Roman"/>
          <w:sz w:val="32"/>
          <w:szCs w:val="32"/>
        </w:rPr>
        <w:t xml:space="preserve"> </w:t>
      </w:r>
      <w:r w:rsidR="00837EF9" w:rsidRPr="00695A49">
        <w:rPr>
          <w:rFonts w:ascii="Times New Roman" w:hAnsi="Times New Roman" w:cs="Times New Roman"/>
          <w:sz w:val="32"/>
          <w:szCs w:val="32"/>
        </w:rPr>
        <w:t xml:space="preserve">тону </w:t>
      </w:r>
      <w:r w:rsidRPr="00695A49">
        <w:rPr>
          <w:rFonts w:ascii="Times New Roman" w:hAnsi="Times New Roman" w:cs="Times New Roman"/>
          <w:sz w:val="32"/>
          <w:szCs w:val="32"/>
        </w:rPr>
        <w:t>звучання (наприклад:</w:t>
      </w:r>
      <w:r w:rsidRPr="00695A49">
        <w:rPr>
          <w:rFonts w:ascii="Times New Roman" w:eastAsia="Times New Roman" w:hAnsi="Times New Roman" w:cs="Times New Roman"/>
          <w:i/>
          <w:iCs/>
          <w:sz w:val="32"/>
          <w:szCs w:val="32"/>
          <w:lang w:eastAsia="uk-UA"/>
        </w:rPr>
        <w:t xml:space="preserve"> благотворящий</w:t>
      </w:r>
      <w:r w:rsidRPr="00695A49">
        <w:rPr>
          <w:rFonts w:ascii="Times New Roman" w:eastAsia="Times New Roman" w:hAnsi="Times New Roman" w:cs="Times New Roman"/>
          <w:iCs/>
          <w:sz w:val="32"/>
          <w:szCs w:val="32"/>
          <w:lang w:eastAsia="uk-UA"/>
        </w:rPr>
        <w:t xml:space="preserve">, </w:t>
      </w:r>
      <w:r w:rsidRPr="00695A49">
        <w:rPr>
          <w:rFonts w:ascii="Times New Roman" w:eastAsia="Times New Roman" w:hAnsi="Times New Roman" w:cs="Times New Roman"/>
          <w:i/>
          <w:iCs/>
          <w:sz w:val="32"/>
          <w:szCs w:val="32"/>
          <w:lang w:eastAsia="uk-UA"/>
        </w:rPr>
        <w:t>золота осінь</w:t>
      </w:r>
      <w:r w:rsidRPr="00695A49">
        <w:rPr>
          <w:rFonts w:ascii="Times New Roman" w:eastAsia="Times New Roman" w:hAnsi="Times New Roman" w:cs="Times New Roman"/>
          <w:iCs/>
          <w:sz w:val="32"/>
          <w:szCs w:val="32"/>
          <w:lang w:eastAsia="uk-UA"/>
        </w:rPr>
        <w:t>,</w:t>
      </w:r>
      <w:r w:rsidRPr="00695A49">
        <w:rPr>
          <w:rFonts w:ascii="Times New Roman" w:eastAsia="Times New Roman" w:hAnsi="Times New Roman" w:cs="Times New Roman"/>
          <w:i/>
          <w:iCs/>
          <w:sz w:val="32"/>
          <w:szCs w:val="32"/>
          <w:lang w:eastAsia="uk-UA"/>
        </w:rPr>
        <w:t xml:space="preserve"> теpновий вінок</w:t>
      </w:r>
      <w:r w:rsidRPr="00695A49">
        <w:rPr>
          <w:rFonts w:ascii="Times New Roman" w:eastAsia="Times New Roman" w:hAnsi="Times New Roman" w:cs="Times New Roman"/>
          <w:iCs/>
          <w:sz w:val="32"/>
          <w:szCs w:val="32"/>
          <w:lang w:eastAsia="uk-UA"/>
        </w:rPr>
        <w:t>,</w:t>
      </w:r>
      <w:r w:rsidRPr="00695A49">
        <w:rPr>
          <w:rFonts w:ascii="Times New Roman" w:eastAsia="Times New Roman" w:hAnsi="Times New Roman" w:cs="Times New Roman"/>
          <w:i/>
          <w:iCs/>
          <w:sz w:val="32"/>
          <w:szCs w:val="32"/>
          <w:lang w:eastAsia="uk-UA"/>
        </w:rPr>
        <w:t xml:space="preserve"> Чумацький шлях</w:t>
      </w:r>
      <w:r w:rsidRPr="00695A49">
        <w:rPr>
          <w:rFonts w:ascii="Times New Roman" w:eastAsia="Times New Roman" w:hAnsi="Times New Roman" w:cs="Times New Roman"/>
          <w:iCs/>
          <w:sz w:val="32"/>
          <w:szCs w:val="32"/>
          <w:lang w:eastAsia="uk-UA"/>
        </w:rPr>
        <w:t>,</w:t>
      </w:r>
      <w:r w:rsidRPr="00695A49">
        <w:rPr>
          <w:rFonts w:ascii="Times New Roman" w:eastAsia="Times New Roman" w:hAnsi="Times New Roman" w:cs="Times New Roman"/>
          <w:i/>
          <w:iCs/>
          <w:sz w:val="32"/>
          <w:szCs w:val="32"/>
          <w:lang w:eastAsia="uk-UA"/>
        </w:rPr>
        <w:t xml:space="preserve"> ясний сокіл</w:t>
      </w:r>
      <w:r w:rsidRPr="00695A49">
        <w:rPr>
          <w:rFonts w:ascii="Times New Roman" w:eastAsia="Times New Roman" w:hAnsi="Times New Roman" w:cs="Times New Roman"/>
          <w:iCs/>
          <w:sz w:val="32"/>
          <w:szCs w:val="32"/>
          <w:lang w:eastAsia="uk-UA"/>
        </w:rPr>
        <w:t>)</w:t>
      </w:r>
      <w:r w:rsidRPr="00695A49">
        <w:rPr>
          <w:rFonts w:ascii="Times New Roman" w:eastAsia="Times New Roman" w:hAnsi="Times New Roman" w:cs="Times New Roman"/>
          <w:i/>
          <w:iCs/>
          <w:sz w:val="32"/>
          <w:szCs w:val="32"/>
          <w:lang w:eastAsia="uk-UA"/>
        </w:rPr>
        <w:t>.</w:t>
      </w:r>
      <w:r w:rsidRPr="00695A49">
        <w:rPr>
          <w:rFonts w:ascii="Times New Roman" w:eastAsia="Times New Roman" w:hAnsi="Times New Roman" w:cs="Times New Roman"/>
          <w:iCs/>
          <w:sz w:val="32"/>
          <w:szCs w:val="32"/>
          <w:lang w:eastAsia="uk-UA"/>
        </w:rPr>
        <w:t xml:space="preserve"> </w:t>
      </w:r>
      <w:r w:rsidR="004215AA" w:rsidRPr="00695A49">
        <w:rPr>
          <w:rFonts w:ascii="Times New Roman" w:eastAsia="Times New Roman" w:hAnsi="Times New Roman" w:cs="Times New Roman"/>
          <w:iCs/>
          <w:sz w:val="32"/>
          <w:szCs w:val="32"/>
          <w:lang w:eastAsia="uk-UA"/>
        </w:rPr>
        <w:t xml:space="preserve">До </w:t>
      </w:r>
      <w:r w:rsidR="00AB31B8" w:rsidRPr="00695A49">
        <w:rPr>
          <w:rFonts w:ascii="Times New Roman" w:eastAsia="Times New Roman" w:hAnsi="Times New Roman" w:cs="Times New Roman"/>
          <w:i/>
          <w:iCs/>
          <w:sz w:val="32"/>
          <w:szCs w:val="32"/>
          <w:lang w:eastAsia="uk-UA"/>
        </w:rPr>
        <w:t xml:space="preserve">поетичних засобів </w:t>
      </w:r>
      <w:r w:rsidRPr="00695A49">
        <w:rPr>
          <w:rFonts w:ascii="Times New Roman" w:eastAsia="Times New Roman" w:hAnsi="Times New Roman" w:cs="Times New Roman"/>
          <w:iCs/>
          <w:sz w:val="32"/>
          <w:szCs w:val="32"/>
          <w:lang w:eastAsia="uk-UA"/>
        </w:rPr>
        <w:t xml:space="preserve">здебільшого </w:t>
      </w:r>
      <w:r w:rsidR="004215AA" w:rsidRPr="00695A49">
        <w:rPr>
          <w:rFonts w:ascii="Times New Roman" w:eastAsia="Times New Roman" w:hAnsi="Times New Roman" w:cs="Times New Roman"/>
          <w:iCs/>
          <w:sz w:val="32"/>
          <w:szCs w:val="32"/>
          <w:lang w:eastAsia="uk-UA"/>
        </w:rPr>
        <w:t xml:space="preserve">належать </w:t>
      </w:r>
      <w:r w:rsidRPr="00695A49">
        <w:rPr>
          <w:rFonts w:ascii="Times New Roman" w:eastAsia="Times New Roman" w:hAnsi="Times New Roman" w:cs="Times New Roman"/>
          <w:iCs/>
          <w:sz w:val="32"/>
          <w:szCs w:val="32"/>
          <w:lang w:eastAsia="uk-UA"/>
        </w:rPr>
        <w:t xml:space="preserve">слова, дібрані шляхом канонізації, тобто </w:t>
      </w:r>
      <w:r w:rsidR="004215AA" w:rsidRPr="00695A49">
        <w:rPr>
          <w:rFonts w:ascii="Times New Roman" w:eastAsia="Times New Roman" w:hAnsi="Times New Roman" w:cs="Times New Roman"/>
          <w:iCs/>
          <w:sz w:val="32"/>
          <w:szCs w:val="32"/>
          <w:lang w:eastAsia="uk-UA"/>
        </w:rPr>
        <w:t>позначені</w:t>
      </w:r>
      <w:r w:rsidRPr="00695A49">
        <w:rPr>
          <w:rFonts w:ascii="Times New Roman" w:eastAsia="Times New Roman" w:hAnsi="Times New Roman" w:cs="Times New Roman"/>
          <w:iCs/>
          <w:sz w:val="32"/>
          <w:szCs w:val="32"/>
          <w:lang w:eastAsia="uk-UA"/>
        </w:rPr>
        <w:t xml:space="preserve"> традицією постійного вживання найбільш уподобаних форм,</w:t>
      </w:r>
      <w:r w:rsidR="002D4F12" w:rsidRPr="00695A49">
        <w:rPr>
          <w:rFonts w:ascii="Times New Roman" w:hAnsi="Times New Roman" w:cs="Times New Roman"/>
          <w:sz w:val="32"/>
          <w:szCs w:val="32"/>
        </w:rPr>
        <w:t xml:space="preserve"> лексико-семантичні засоби, що є джерелом поетизації мови в усі часи</w:t>
      </w:r>
      <w:r w:rsidR="004215AA" w:rsidRPr="00695A49">
        <w:rPr>
          <w:rFonts w:ascii="Times New Roman" w:hAnsi="Times New Roman" w:cs="Times New Roman"/>
          <w:sz w:val="32"/>
          <w:szCs w:val="32"/>
        </w:rPr>
        <w:t>. Насамперед</w:t>
      </w:r>
      <w:r w:rsidR="00100C5B" w:rsidRPr="00695A49">
        <w:rPr>
          <w:rFonts w:ascii="Times New Roman" w:hAnsi="Times New Roman" w:cs="Times New Roman"/>
          <w:sz w:val="32"/>
          <w:szCs w:val="32"/>
        </w:rPr>
        <w:t>,</w:t>
      </w:r>
      <w:r w:rsidR="004215AA" w:rsidRPr="00695A49">
        <w:rPr>
          <w:rFonts w:ascii="Times New Roman" w:hAnsi="Times New Roman" w:cs="Times New Roman"/>
          <w:sz w:val="32"/>
          <w:szCs w:val="32"/>
        </w:rPr>
        <w:t xml:space="preserve"> це</w:t>
      </w:r>
      <w:r w:rsidRPr="00695A49">
        <w:rPr>
          <w:rFonts w:ascii="Times New Roman" w:eastAsia="Times New Roman" w:hAnsi="Times New Roman" w:cs="Times New Roman"/>
          <w:iCs/>
          <w:sz w:val="32"/>
          <w:szCs w:val="32"/>
          <w:lang w:eastAsia="uk-UA"/>
        </w:rPr>
        <w:t xml:space="preserve"> старослов’янізми (</w:t>
      </w:r>
      <w:r w:rsidRPr="00695A49">
        <w:rPr>
          <w:rFonts w:ascii="Times New Roman" w:eastAsia="Times New Roman" w:hAnsi="Times New Roman" w:cs="Times New Roman"/>
          <w:i/>
          <w:iCs/>
          <w:sz w:val="32"/>
          <w:szCs w:val="32"/>
          <w:lang w:eastAsia="uk-UA"/>
        </w:rPr>
        <w:t>віщувати</w:t>
      </w:r>
      <w:r w:rsidRPr="00695A49">
        <w:rPr>
          <w:rFonts w:ascii="Times New Roman" w:eastAsia="Times New Roman" w:hAnsi="Times New Roman" w:cs="Times New Roman"/>
          <w:iCs/>
          <w:sz w:val="32"/>
          <w:szCs w:val="32"/>
          <w:lang w:eastAsia="uk-UA"/>
        </w:rPr>
        <w:t xml:space="preserve">, </w:t>
      </w:r>
      <w:r w:rsidRPr="00695A49">
        <w:rPr>
          <w:rFonts w:ascii="Times New Roman" w:eastAsia="Times New Roman" w:hAnsi="Times New Roman" w:cs="Times New Roman"/>
          <w:i/>
          <w:iCs/>
          <w:sz w:val="32"/>
          <w:szCs w:val="32"/>
          <w:lang w:eastAsia="uk-UA"/>
        </w:rPr>
        <w:t>вуста</w:t>
      </w:r>
      <w:r w:rsidRPr="00695A49">
        <w:rPr>
          <w:rFonts w:ascii="Times New Roman" w:eastAsia="Times New Roman" w:hAnsi="Times New Roman" w:cs="Times New Roman"/>
          <w:iCs/>
          <w:sz w:val="32"/>
          <w:szCs w:val="32"/>
          <w:lang w:eastAsia="uk-UA"/>
        </w:rPr>
        <w:t xml:space="preserve">, </w:t>
      </w:r>
      <w:r w:rsidRPr="00695A49">
        <w:rPr>
          <w:rFonts w:ascii="Times New Roman" w:eastAsia="Times New Roman" w:hAnsi="Times New Roman" w:cs="Times New Roman"/>
          <w:i/>
          <w:iCs/>
          <w:sz w:val="32"/>
          <w:szCs w:val="32"/>
          <w:lang w:eastAsia="uk-UA"/>
        </w:rPr>
        <w:t>злато</w:t>
      </w:r>
      <w:r w:rsidRPr="00695A49">
        <w:rPr>
          <w:rFonts w:ascii="Times New Roman" w:eastAsia="Times New Roman" w:hAnsi="Times New Roman" w:cs="Times New Roman"/>
          <w:iCs/>
          <w:sz w:val="32"/>
          <w:szCs w:val="32"/>
          <w:lang w:eastAsia="uk-UA"/>
        </w:rPr>
        <w:t>)</w:t>
      </w:r>
      <w:r w:rsidR="006F437B" w:rsidRPr="00695A49">
        <w:rPr>
          <w:rFonts w:ascii="Times New Roman" w:eastAsia="Times New Roman" w:hAnsi="Times New Roman" w:cs="Times New Roman"/>
          <w:iCs/>
          <w:sz w:val="32"/>
          <w:szCs w:val="32"/>
          <w:lang w:eastAsia="uk-UA"/>
        </w:rPr>
        <w:t>,</w:t>
      </w:r>
      <w:r w:rsidR="007B2F1C" w:rsidRPr="00695A49">
        <w:rPr>
          <w:rFonts w:ascii="Times New Roman" w:eastAsia="Times New Roman" w:hAnsi="Times New Roman" w:cs="Times New Roman"/>
          <w:iCs/>
          <w:sz w:val="32"/>
          <w:szCs w:val="32"/>
          <w:lang w:eastAsia="uk-UA"/>
        </w:rPr>
        <w:t xml:space="preserve"> народнопісенні слова й звороти (</w:t>
      </w:r>
      <w:r w:rsidR="007B2F1C" w:rsidRPr="00695A49">
        <w:rPr>
          <w:rFonts w:ascii="Times New Roman" w:eastAsia="Times New Roman" w:hAnsi="Times New Roman" w:cs="Times New Roman"/>
          <w:i/>
          <w:iCs/>
          <w:sz w:val="32"/>
          <w:szCs w:val="32"/>
          <w:lang w:eastAsia="uk-UA"/>
        </w:rPr>
        <w:t>брате-соколе</w:t>
      </w:r>
      <w:r w:rsidR="007B2F1C" w:rsidRPr="00695A49">
        <w:rPr>
          <w:rFonts w:ascii="Times New Roman" w:eastAsia="Times New Roman" w:hAnsi="Times New Roman" w:cs="Times New Roman"/>
          <w:iCs/>
          <w:sz w:val="32"/>
          <w:szCs w:val="32"/>
          <w:lang w:eastAsia="uk-UA"/>
        </w:rPr>
        <w:t xml:space="preserve">, </w:t>
      </w:r>
      <w:r w:rsidR="007B2F1C" w:rsidRPr="00695A49">
        <w:rPr>
          <w:rFonts w:ascii="Times New Roman" w:eastAsia="Times New Roman" w:hAnsi="Times New Roman" w:cs="Times New Roman"/>
          <w:i/>
          <w:iCs/>
          <w:sz w:val="32"/>
          <w:szCs w:val="32"/>
          <w:lang w:eastAsia="uk-UA"/>
        </w:rPr>
        <w:t>козаченько</w:t>
      </w:r>
      <w:r w:rsidR="007B2F1C" w:rsidRPr="00695A49">
        <w:rPr>
          <w:rFonts w:ascii="Times New Roman" w:eastAsia="Times New Roman" w:hAnsi="Times New Roman" w:cs="Times New Roman"/>
          <w:iCs/>
          <w:sz w:val="32"/>
          <w:szCs w:val="32"/>
          <w:lang w:eastAsia="uk-UA"/>
        </w:rPr>
        <w:t xml:space="preserve">, </w:t>
      </w:r>
      <w:r w:rsidR="007B2F1C" w:rsidRPr="00695A49">
        <w:rPr>
          <w:rFonts w:ascii="Times New Roman" w:eastAsia="Times New Roman" w:hAnsi="Times New Roman" w:cs="Times New Roman"/>
          <w:i/>
          <w:iCs/>
          <w:sz w:val="32"/>
          <w:szCs w:val="32"/>
          <w:lang w:eastAsia="uk-UA"/>
        </w:rPr>
        <w:t>місяцю ясний</w:t>
      </w:r>
      <w:r w:rsidR="007B2F1C" w:rsidRPr="00695A49">
        <w:rPr>
          <w:rFonts w:ascii="Times New Roman" w:eastAsia="Times New Roman" w:hAnsi="Times New Roman" w:cs="Times New Roman"/>
          <w:iCs/>
          <w:sz w:val="32"/>
          <w:szCs w:val="32"/>
          <w:lang w:eastAsia="uk-UA"/>
        </w:rPr>
        <w:t xml:space="preserve">, </w:t>
      </w:r>
      <w:r w:rsidR="007B2F1C" w:rsidRPr="00695A49">
        <w:rPr>
          <w:rFonts w:ascii="Times New Roman" w:eastAsia="Times New Roman" w:hAnsi="Times New Roman" w:cs="Times New Roman"/>
          <w:i/>
          <w:iCs/>
          <w:sz w:val="32"/>
          <w:szCs w:val="32"/>
          <w:lang w:eastAsia="uk-UA"/>
        </w:rPr>
        <w:t>зелений</w:t>
      </w:r>
      <w:r w:rsidR="007B2F1C" w:rsidRPr="00695A49">
        <w:rPr>
          <w:rFonts w:ascii="Times New Roman" w:eastAsia="Times New Roman" w:hAnsi="Times New Roman" w:cs="Times New Roman"/>
          <w:iCs/>
          <w:sz w:val="32"/>
          <w:szCs w:val="32"/>
          <w:lang w:eastAsia="uk-UA"/>
        </w:rPr>
        <w:t xml:space="preserve"> </w:t>
      </w:r>
      <w:r w:rsidR="007B2F1C" w:rsidRPr="00695A49">
        <w:rPr>
          <w:rFonts w:ascii="Times New Roman" w:eastAsia="Times New Roman" w:hAnsi="Times New Roman" w:cs="Times New Roman"/>
          <w:i/>
          <w:iCs/>
          <w:sz w:val="32"/>
          <w:szCs w:val="32"/>
          <w:lang w:eastAsia="uk-UA"/>
        </w:rPr>
        <w:t>барвіночок</w:t>
      </w:r>
      <w:r w:rsidR="007B2F1C" w:rsidRPr="00695A49">
        <w:rPr>
          <w:rFonts w:ascii="Times New Roman" w:eastAsia="Times New Roman" w:hAnsi="Times New Roman" w:cs="Times New Roman"/>
          <w:iCs/>
          <w:sz w:val="32"/>
          <w:szCs w:val="32"/>
          <w:lang w:eastAsia="uk-UA"/>
        </w:rPr>
        <w:t xml:space="preserve">, </w:t>
      </w:r>
      <w:r w:rsidR="007B2F1C" w:rsidRPr="00695A49">
        <w:rPr>
          <w:rFonts w:ascii="Times New Roman" w:eastAsia="Times New Roman" w:hAnsi="Times New Roman" w:cs="Times New Roman"/>
          <w:i/>
          <w:iCs/>
          <w:sz w:val="32"/>
          <w:szCs w:val="32"/>
          <w:lang w:eastAsia="uk-UA"/>
        </w:rPr>
        <w:t>гулятоньки</w:t>
      </w:r>
      <w:r w:rsidR="007B2F1C" w:rsidRPr="00695A49">
        <w:rPr>
          <w:rFonts w:ascii="Times New Roman" w:eastAsia="Times New Roman" w:hAnsi="Times New Roman" w:cs="Times New Roman"/>
          <w:iCs/>
          <w:sz w:val="32"/>
          <w:szCs w:val="32"/>
          <w:lang w:eastAsia="uk-UA"/>
        </w:rPr>
        <w:t>)</w:t>
      </w:r>
      <w:r w:rsidR="006F437B" w:rsidRPr="00695A49">
        <w:rPr>
          <w:rFonts w:ascii="Times New Roman" w:eastAsia="Times New Roman" w:hAnsi="Times New Roman" w:cs="Times New Roman"/>
          <w:iCs/>
          <w:sz w:val="32"/>
          <w:szCs w:val="32"/>
          <w:lang w:eastAsia="uk-UA"/>
        </w:rPr>
        <w:t>,</w:t>
      </w:r>
      <w:r w:rsidRPr="00695A49">
        <w:rPr>
          <w:rFonts w:ascii="Times New Roman" w:eastAsia="Times New Roman" w:hAnsi="Times New Roman" w:cs="Times New Roman"/>
          <w:iCs/>
          <w:sz w:val="32"/>
          <w:szCs w:val="32"/>
          <w:lang w:eastAsia="uk-UA"/>
        </w:rPr>
        <w:t xml:space="preserve"> лексеми</w:t>
      </w:r>
      <w:r w:rsidR="00AB31B8" w:rsidRPr="00695A49">
        <w:rPr>
          <w:rFonts w:ascii="Times New Roman" w:eastAsia="Times New Roman" w:hAnsi="Times New Roman" w:cs="Times New Roman"/>
          <w:iCs/>
          <w:sz w:val="32"/>
          <w:szCs w:val="32"/>
          <w:lang w:eastAsia="uk-UA"/>
        </w:rPr>
        <w:t>-емотиви</w:t>
      </w:r>
      <w:r w:rsidRPr="00695A49">
        <w:rPr>
          <w:rFonts w:ascii="Times New Roman" w:eastAsia="Times New Roman" w:hAnsi="Times New Roman" w:cs="Times New Roman"/>
          <w:iCs/>
          <w:sz w:val="32"/>
          <w:szCs w:val="32"/>
          <w:lang w:eastAsia="uk-UA"/>
        </w:rPr>
        <w:t xml:space="preserve">, що передають </w:t>
      </w:r>
      <w:r w:rsidR="00AB31B8" w:rsidRPr="00695A49">
        <w:rPr>
          <w:rFonts w:ascii="Times New Roman" w:eastAsia="Times New Roman" w:hAnsi="Times New Roman" w:cs="Times New Roman"/>
          <w:iCs/>
          <w:sz w:val="32"/>
          <w:szCs w:val="32"/>
          <w:lang w:eastAsia="uk-UA"/>
        </w:rPr>
        <w:t>внутрішньо-почуттєве</w:t>
      </w:r>
      <w:r w:rsidRPr="00695A49">
        <w:rPr>
          <w:rFonts w:ascii="Times New Roman" w:eastAsia="Times New Roman" w:hAnsi="Times New Roman" w:cs="Times New Roman"/>
          <w:iCs/>
          <w:sz w:val="32"/>
          <w:szCs w:val="32"/>
          <w:lang w:eastAsia="uk-UA"/>
        </w:rPr>
        <w:t xml:space="preserve"> сприйняття н</w:t>
      </w:r>
      <w:r w:rsidR="00AB31B8" w:rsidRPr="00695A49">
        <w:rPr>
          <w:rFonts w:ascii="Times New Roman" w:eastAsia="Times New Roman" w:hAnsi="Times New Roman" w:cs="Times New Roman"/>
          <w:iCs/>
          <w:sz w:val="32"/>
          <w:szCs w:val="32"/>
          <w:lang w:eastAsia="uk-UA"/>
        </w:rPr>
        <w:t>авколишньої дійсності, душевний стан</w:t>
      </w:r>
      <w:r w:rsidRPr="00695A49">
        <w:rPr>
          <w:rFonts w:ascii="Times New Roman" w:eastAsia="Times New Roman" w:hAnsi="Times New Roman" w:cs="Times New Roman"/>
          <w:iCs/>
          <w:sz w:val="32"/>
          <w:szCs w:val="32"/>
          <w:lang w:eastAsia="uk-UA"/>
        </w:rPr>
        <w:t xml:space="preserve"> автора</w:t>
      </w:r>
      <w:r w:rsidR="00AB31B8" w:rsidRPr="00695A49">
        <w:rPr>
          <w:rFonts w:ascii="Times New Roman" w:eastAsia="Times New Roman" w:hAnsi="Times New Roman" w:cs="Times New Roman"/>
          <w:iCs/>
          <w:sz w:val="32"/>
          <w:szCs w:val="32"/>
          <w:lang w:eastAsia="uk-UA"/>
        </w:rPr>
        <w:t xml:space="preserve">, </w:t>
      </w:r>
      <w:r w:rsidR="00AA6289" w:rsidRPr="00695A49">
        <w:rPr>
          <w:rFonts w:ascii="Times New Roman" w:eastAsia="Times New Roman" w:hAnsi="Times New Roman" w:cs="Times New Roman"/>
          <w:iCs/>
          <w:sz w:val="32"/>
          <w:szCs w:val="32"/>
          <w:lang w:eastAsia="uk-UA"/>
        </w:rPr>
        <w:t xml:space="preserve">його </w:t>
      </w:r>
      <w:r w:rsidR="00AB31B8" w:rsidRPr="00695A49">
        <w:rPr>
          <w:rFonts w:ascii="Times New Roman" w:eastAsia="Times New Roman" w:hAnsi="Times New Roman" w:cs="Times New Roman"/>
          <w:iCs/>
          <w:sz w:val="32"/>
          <w:szCs w:val="32"/>
          <w:lang w:eastAsia="uk-UA"/>
        </w:rPr>
        <w:t xml:space="preserve">ліричного героя </w:t>
      </w:r>
      <w:r w:rsidRPr="00695A49">
        <w:rPr>
          <w:rFonts w:ascii="Times New Roman" w:eastAsia="Times New Roman" w:hAnsi="Times New Roman" w:cs="Times New Roman"/>
          <w:iCs/>
          <w:sz w:val="32"/>
          <w:szCs w:val="32"/>
          <w:lang w:eastAsia="uk-UA"/>
        </w:rPr>
        <w:t>(</w:t>
      </w:r>
      <w:r w:rsidRPr="00695A49">
        <w:rPr>
          <w:rFonts w:ascii="Times New Roman" w:eastAsia="Times New Roman" w:hAnsi="Times New Roman" w:cs="Times New Roman"/>
          <w:i/>
          <w:iCs/>
          <w:sz w:val="32"/>
          <w:szCs w:val="32"/>
          <w:lang w:eastAsia="uk-UA"/>
        </w:rPr>
        <w:t>живодайний</w:t>
      </w:r>
      <w:r w:rsidRPr="00695A49">
        <w:rPr>
          <w:rFonts w:ascii="Times New Roman" w:eastAsia="Times New Roman" w:hAnsi="Times New Roman" w:cs="Times New Roman"/>
          <w:iCs/>
          <w:sz w:val="32"/>
          <w:szCs w:val="32"/>
          <w:lang w:eastAsia="uk-UA"/>
        </w:rPr>
        <w:t xml:space="preserve">, </w:t>
      </w:r>
      <w:r w:rsidR="00AB31B8" w:rsidRPr="00695A49">
        <w:rPr>
          <w:rFonts w:ascii="Times New Roman" w:eastAsia="Times New Roman" w:hAnsi="Times New Roman" w:cs="Times New Roman"/>
          <w:i/>
          <w:iCs/>
          <w:sz w:val="32"/>
          <w:szCs w:val="32"/>
          <w:lang w:eastAsia="uk-UA"/>
        </w:rPr>
        <w:t>леготіти</w:t>
      </w:r>
      <w:r w:rsidR="00AB31B8" w:rsidRPr="00695A49">
        <w:rPr>
          <w:rFonts w:ascii="Times New Roman" w:eastAsia="Times New Roman" w:hAnsi="Times New Roman" w:cs="Times New Roman"/>
          <w:iCs/>
          <w:sz w:val="32"/>
          <w:szCs w:val="32"/>
          <w:lang w:eastAsia="uk-UA"/>
        </w:rPr>
        <w:t xml:space="preserve">, </w:t>
      </w:r>
      <w:r w:rsidRPr="00695A49">
        <w:rPr>
          <w:rFonts w:ascii="Times New Roman" w:eastAsia="Times New Roman" w:hAnsi="Times New Roman" w:cs="Times New Roman"/>
          <w:i/>
          <w:iCs/>
          <w:sz w:val="32"/>
          <w:szCs w:val="32"/>
          <w:lang w:eastAsia="uk-UA"/>
        </w:rPr>
        <w:t>осяйний</w:t>
      </w:r>
      <w:r w:rsidR="006F437B" w:rsidRPr="00695A49">
        <w:rPr>
          <w:rFonts w:ascii="Times New Roman" w:eastAsia="Times New Roman" w:hAnsi="Times New Roman" w:cs="Times New Roman"/>
          <w:iCs/>
          <w:sz w:val="32"/>
          <w:szCs w:val="32"/>
          <w:lang w:eastAsia="uk-UA"/>
        </w:rPr>
        <w:t>),</w:t>
      </w:r>
      <w:r w:rsidRPr="00695A49">
        <w:rPr>
          <w:rFonts w:ascii="Times New Roman" w:eastAsia="Times New Roman" w:hAnsi="Times New Roman" w:cs="Times New Roman"/>
          <w:iCs/>
          <w:sz w:val="32"/>
          <w:szCs w:val="32"/>
          <w:lang w:eastAsia="uk-UA"/>
        </w:rPr>
        <w:t xml:space="preserve"> </w:t>
      </w:r>
      <w:r w:rsidR="00FB6C7D">
        <w:rPr>
          <w:rFonts w:ascii="Times New Roman" w:eastAsia="Times New Roman" w:hAnsi="Times New Roman" w:cs="Times New Roman"/>
          <w:iCs/>
          <w:sz w:val="32"/>
          <w:szCs w:val="32"/>
          <w:lang w:eastAsia="uk-UA"/>
        </w:rPr>
        <w:t xml:space="preserve">а також </w:t>
      </w:r>
      <w:r w:rsidRPr="00695A49">
        <w:rPr>
          <w:rFonts w:ascii="Times New Roman" w:eastAsia="Times New Roman" w:hAnsi="Times New Roman" w:cs="Times New Roman"/>
          <w:iCs/>
          <w:sz w:val="32"/>
          <w:szCs w:val="32"/>
          <w:lang w:eastAsia="uk-UA"/>
        </w:rPr>
        <w:t>індивідуально-авторські неологізми (</w:t>
      </w:r>
      <w:r w:rsidRPr="00695A49">
        <w:rPr>
          <w:rFonts w:ascii="Times New Roman" w:hAnsi="Times New Roman" w:cs="Times New Roman"/>
          <w:i/>
          <w:sz w:val="32"/>
          <w:szCs w:val="32"/>
        </w:rPr>
        <w:t>блискотінь</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весновій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трояндно</w:t>
      </w:r>
      <w:r w:rsidR="007B2F1C" w:rsidRPr="00695A49">
        <w:rPr>
          <w:rFonts w:ascii="Times New Roman" w:eastAsia="Times New Roman" w:hAnsi="Times New Roman" w:cs="Times New Roman"/>
          <w:iCs/>
          <w:sz w:val="32"/>
          <w:szCs w:val="32"/>
          <w:lang w:eastAsia="uk-UA"/>
        </w:rPr>
        <w:t>)</w:t>
      </w:r>
      <w:r w:rsidRPr="00695A49">
        <w:rPr>
          <w:rFonts w:ascii="Times New Roman" w:eastAsia="Times New Roman" w:hAnsi="Times New Roman" w:cs="Times New Roman"/>
          <w:iCs/>
          <w:sz w:val="32"/>
          <w:szCs w:val="32"/>
          <w:lang w:eastAsia="uk-UA"/>
        </w:rPr>
        <w:t xml:space="preserve">. Див. також: </w:t>
      </w:r>
      <w:r w:rsidRPr="00695A49">
        <w:rPr>
          <w:rFonts w:ascii="Times New Roman" w:eastAsia="Times New Roman" w:hAnsi="Times New Roman" w:cs="Times New Roman"/>
          <w:i/>
          <w:iCs/>
          <w:sz w:val="32"/>
          <w:szCs w:val="32"/>
          <w:lang w:eastAsia="uk-UA"/>
        </w:rPr>
        <w:t>книжна лексика</w:t>
      </w:r>
      <w:r w:rsidRPr="00695A49">
        <w:rPr>
          <w:rFonts w:ascii="Times New Roman" w:eastAsia="Times New Roman" w:hAnsi="Times New Roman" w:cs="Times New Roman"/>
          <w:iCs/>
          <w:sz w:val="32"/>
          <w:szCs w:val="32"/>
          <w:lang w:eastAsia="uk-UA"/>
        </w:rPr>
        <w:t xml:space="preserve">, </w:t>
      </w:r>
      <w:r w:rsidRPr="00695A49">
        <w:rPr>
          <w:rFonts w:ascii="Times New Roman" w:eastAsia="Times New Roman" w:hAnsi="Times New Roman" w:cs="Times New Roman"/>
          <w:i/>
          <w:iCs/>
          <w:sz w:val="32"/>
          <w:szCs w:val="32"/>
          <w:lang w:eastAsia="uk-UA"/>
        </w:rPr>
        <w:t>лексика художніх творів</w:t>
      </w:r>
      <w:r w:rsidRPr="00695A49">
        <w:rPr>
          <w:rFonts w:ascii="Times New Roman" w:eastAsia="Times New Roman" w:hAnsi="Times New Roman" w:cs="Times New Roman"/>
          <w:iCs/>
          <w:sz w:val="32"/>
          <w:szCs w:val="32"/>
          <w:lang w:eastAsia="uk-UA"/>
        </w:rPr>
        <w:t>,</w:t>
      </w:r>
      <w:r w:rsidRPr="00695A49">
        <w:rPr>
          <w:rFonts w:ascii="Times New Roman" w:eastAsia="Times New Roman" w:hAnsi="Times New Roman" w:cs="Times New Roman"/>
          <w:i/>
          <w:iCs/>
          <w:sz w:val="32"/>
          <w:szCs w:val="32"/>
          <w:lang w:eastAsia="uk-UA"/>
        </w:rPr>
        <w:t xml:space="preserve"> поетизація</w:t>
      </w:r>
      <w:r w:rsidRPr="00695A49">
        <w:rPr>
          <w:rFonts w:ascii="Times New Roman" w:eastAsia="Times New Roman" w:hAnsi="Times New Roman" w:cs="Times New Roman"/>
          <w:iCs/>
          <w:sz w:val="32"/>
          <w:szCs w:val="32"/>
          <w:lang w:eastAsia="uk-UA"/>
        </w:rPr>
        <w:t xml:space="preserve">, </w:t>
      </w:r>
      <w:r w:rsidRPr="00695A49">
        <w:rPr>
          <w:rFonts w:ascii="Times New Roman" w:eastAsia="Times New Roman" w:hAnsi="Times New Roman" w:cs="Times New Roman"/>
          <w:i/>
          <w:iCs/>
          <w:sz w:val="32"/>
          <w:szCs w:val="32"/>
          <w:lang w:eastAsia="uk-UA"/>
        </w:rPr>
        <w:t>фольклоризми</w:t>
      </w:r>
      <w:r w:rsidRPr="00695A49">
        <w:rPr>
          <w:rFonts w:ascii="Times New Roman" w:eastAsia="Times New Roman" w:hAnsi="Times New Roman" w:cs="Times New Roman"/>
          <w:iCs/>
          <w:sz w:val="32"/>
          <w:szCs w:val="32"/>
          <w:lang w:eastAsia="uk-UA"/>
        </w:rPr>
        <w:t>.</w:t>
      </w:r>
    </w:p>
    <w:p w:rsidR="00F54C99" w:rsidRPr="00695A49" w:rsidRDefault="00F54C99"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Поетизувати </w:t>
      </w:r>
      <w:r w:rsidRPr="00695A49">
        <w:rPr>
          <w:rFonts w:ascii="Times New Roman" w:hAnsi="Times New Roman" w:cs="Times New Roman"/>
          <w:bCs/>
          <w:sz w:val="32"/>
          <w:szCs w:val="32"/>
        </w:rPr>
        <w:t>– уявляти, зображувати кого-небудь або що-небудь у прикрашеному, ідеальному, поетичному вигляді; поетично сприймати кого-небудь або що-небудь.</w:t>
      </w:r>
    </w:p>
    <w:p w:rsidR="00F54C99" w:rsidRPr="00695A49" w:rsidRDefault="00F54C99"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Поетика </w:t>
      </w:r>
      <w:r w:rsidRPr="00695A49">
        <w:rPr>
          <w:rFonts w:ascii="Times New Roman" w:hAnsi="Times New Roman" w:cs="Times New Roman"/>
          <w:bCs/>
          <w:sz w:val="32"/>
          <w:szCs w:val="32"/>
        </w:rPr>
        <w:t>– 1) розділ фі</w:t>
      </w:r>
      <w:r w:rsidR="00317F09" w:rsidRPr="00695A49">
        <w:rPr>
          <w:rFonts w:ascii="Times New Roman" w:hAnsi="Times New Roman" w:cs="Times New Roman"/>
          <w:bCs/>
          <w:sz w:val="32"/>
          <w:szCs w:val="32"/>
        </w:rPr>
        <w:t>лологічної науки, в якому вивчаю</w:t>
      </w:r>
      <w:r w:rsidRPr="00695A49">
        <w:rPr>
          <w:rFonts w:ascii="Times New Roman" w:hAnsi="Times New Roman" w:cs="Times New Roman"/>
          <w:bCs/>
          <w:sz w:val="32"/>
          <w:szCs w:val="32"/>
        </w:rPr>
        <w:t xml:space="preserve">ться структура і творчі засоби літературних творів, їх форма </w:t>
      </w:r>
      <w:r w:rsidR="00317F09" w:rsidRPr="00695A49">
        <w:rPr>
          <w:rFonts w:ascii="Times New Roman" w:hAnsi="Times New Roman" w:cs="Times New Roman"/>
          <w:bCs/>
          <w:sz w:val="32"/>
          <w:szCs w:val="32"/>
        </w:rPr>
        <w:t xml:space="preserve">й </w:t>
      </w:r>
      <w:r w:rsidRPr="00695A49">
        <w:rPr>
          <w:rFonts w:ascii="Times New Roman" w:hAnsi="Times New Roman" w:cs="Times New Roman"/>
          <w:bCs/>
          <w:sz w:val="32"/>
          <w:szCs w:val="32"/>
        </w:rPr>
        <w:lastRenderedPageBreak/>
        <w:t>принципи аналізу;</w:t>
      </w:r>
      <w:r w:rsidRPr="00695A49">
        <w:rPr>
          <w:rFonts w:ascii="Times New Roman" w:hAnsi="Times New Roman" w:cs="Times New Roman"/>
          <w:sz w:val="32"/>
          <w:szCs w:val="32"/>
        </w:rPr>
        <w:t xml:space="preserve"> </w:t>
      </w:r>
      <w:r w:rsidRPr="00695A49">
        <w:rPr>
          <w:rFonts w:ascii="Times New Roman" w:hAnsi="Times New Roman" w:cs="Times New Roman"/>
          <w:bCs/>
          <w:sz w:val="32"/>
          <w:szCs w:val="32"/>
        </w:rPr>
        <w:t xml:space="preserve">2) </w:t>
      </w:r>
      <w:r w:rsidRPr="00695A49">
        <w:rPr>
          <w:rFonts w:ascii="Times New Roman" w:hAnsi="Times New Roman" w:cs="Times New Roman"/>
          <w:sz w:val="32"/>
          <w:szCs w:val="32"/>
        </w:rPr>
        <w:t>сукупність художньо-естетичних і стилістичних засобів</w:t>
      </w:r>
      <w:r w:rsidRPr="00695A49">
        <w:rPr>
          <w:rFonts w:ascii="Times New Roman" w:hAnsi="Times New Roman" w:cs="Times New Roman"/>
          <w:bCs/>
          <w:sz w:val="32"/>
          <w:szCs w:val="32"/>
        </w:rPr>
        <w:t>, поетичних принципів і форм, властивих творчості певного автора або літературному напряму</w:t>
      </w:r>
      <w:r w:rsidRPr="00695A49">
        <w:rPr>
          <w:rFonts w:ascii="Times New Roman" w:hAnsi="Times New Roman" w:cs="Times New Roman"/>
          <w:sz w:val="32"/>
          <w:szCs w:val="32"/>
        </w:rPr>
        <w:t>, що визначає своєрідність того чи іншого виду мистецтва, твору.</w:t>
      </w:r>
      <w:r w:rsidR="008B609E" w:rsidRPr="00695A49">
        <w:rPr>
          <w:rFonts w:ascii="Times New Roman" w:eastAsia="Times New Roman" w:hAnsi="Times New Roman" w:cs="Times New Roman"/>
          <w:iCs/>
          <w:sz w:val="32"/>
          <w:szCs w:val="32"/>
          <w:lang w:eastAsia="uk-UA"/>
        </w:rPr>
        <w:t xml:space="preserve"> Див. також: </w:t>
      </w:r>
      <w:r w:rsidR="008B609E" w:rsidRPr="00695A49">
        <w:rPr>
          <w:rFonts w:ascii="Times New Roman" w:eastAsia="Times New Roman" w:hAnsi="Times New Roman" w:cs="Times New Roman"/>
          <w:i/>
          <w:iCs/>
          <w:sz w:val="32"/>
          <w:szCs w:val="32"/>
          <w:lang w:eastAsia="uk-UA"/>
        </w:rPr>
        <w:t>стилістика художнього мовлення</w:t>
      </w:r>
      <w:r w:rsidR="008B609E" w:rsidRPr="00695A49">
        <w:rPr>
          <w:rFonts w:ascii="Times New Roman" w:eastAsia="Times New Roman" w:hAnsi="Times New Roman" w:cs="Times New Roman"/>
          <w:iCs/>
          <w:sz w:val="32"/>
          <w:szCs w:val="32"/>
          <w:lang w:eastAsia="uk-UA"/>
        </w:rPr>
        <w:t>.</w:t>
      </w:r>
    </w:p>
    <w:p w:rsidR="00F54C99" w:rsidRPr="00695A49" w:rsidRDefault="00F54C99"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Поетичний контекст</w:t>
      </w:r>
      <w:r w:rsidRPr="00695A49">
        <w:rPr>
          <w:rFonts w:ascii="Times New Roman" w:hAnsi="Times New Roman" w:cs="Times New Roman"/>
          <w:sz w:val="32"/>
          <w:szCs w:val="32"/>
        </w:rPr>
        <w:t xml:space="preserve"> – специфічне мовне середовище (поетична, віршована мова), що дає додаткові, нові можливості для реалізації семантичних, ритміко-інтонаційних потенцій слова. Так, за результатами стилістичного аналізу поетичного контексту укладають поетичні словники окремих авторів, певної епохи тощо. Див. також: </w:t>
      </w:r>
      <w:r w:rsidRPr="00695A49">
        <w:rPr>
          <w:rFonts w:ascii="Times New Roman" w:hAnsi="Times New Roman" w:cs="Times New Roman"/>
          <w:i/>
          <w:sz w:val="32"/>
          <w:szCs w:val="32"/>
        </w:rPr>
        <w:t>контекст</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поезія</w:t>
      </w:r>
      <w:r w:rsidRPr="00695A49">
        <w:rPr>
          <w:rFonts w:ascii="Times New Roman" w:hAnsi="Times New Roman" w:cs="Times New Roman"/>
          <w:sz w:val="32"/>
          <w:szCs w:val="32"/>
        </w:rPr>
        <w:t>.</w:t>
      </w:r>
    </w:p>
    <w:p w:rsidR="00F54C99" w:rsidRPr="00695A49" w:rsidRDefault="00F54C99"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Полілог</w:t>
      </w:r>
      <w:r w:rsidRPr="00695A49">
        <w:rPr>
          <w:rFonts w:ascii="Times New Roman" w:hAnsi="Times New Roman" w:cs="Times New Roman"/>
          <w:bCs/>
          <w:sz w:val="32"/>
          <w:szCs w:val="32"/>
        </w:rPr>
        <w:t xml:space="preserve"> – комунікативно-функціональний різновид мовлення</w:t>
      </w:r>
      <w:r w:rsidR="00CC652D" w:rsidRPr="00695A49">
        <w:rPr>
          <w:rFonts w:ascii="Times New Roman" w:hAnsi="Times New Roman" w:cs="Times New Roman"/>
          <w:bCs/>
          <w:sz w:val="32"/>
          <w:szCs w:val="32"/>
        </w:rPr>
        <w:t xml:space="preserve">, що характеризується </w:t>
      </w:r>
      <w:r w:rsidR="002061C9" w:rsidRPr="00695A49">
        <w:rPr>
          <w:rFonts w:ascii="Times New Roman" w:hAnsi="Times New Roman" w:cs="Times New Roman"/>
          <w:bCs/>
          <w:sz w:val="32"/>
          <w:szCs w:val="32"/>
        </w:rPr>
        <w:t>зміною висловлювань</w:t>
      </w:r>
      <w:r w:rsidR="00C465E0" w:rsidRPr="00695A49">
        <w:rPr>
          <w:rFonts w:ascii="Times New Roman" w:hAnsi="Times New Roman" w:cs="Times New Roman"/>
          <w:bCs/>
          <w:sz w:val="32"/>
          <w:szCs w:val="32"/>
        </w:rPr>
        <w:t xml:space="preserve"> (коротких реплік)</w:t>
      </w:r>
      <w:r w:rsidR="002061C9" w:rsidRPr="00695A49">
        <w:rPr>
          <w:rFonts w:ascii="Times New Roman" w:hAnsi="Times New Roman" w:cs="Times New Roman"/>
          <w:bCs/>
          <w:sz w:val="32"/>
          <w:szCs w:val="32"/>
        </w:rPr>
        <w:t xml:space="preserve"> кількох мовців і безпосереднім зв’язком </w:t>
      </w:r>
      <w:r w:rsidR="00C465E0" w:rsidRPr="00695A49">
        <w:rPr>
          <w:rFonts w:ascii="Times New Roman" w:hAnsi="Times New Roman" w:cs="Times New Roman"/>
          <w:bCs/>
          <w:sz w:val="32"/>
          <w:szCs w:val="32"/>
        </w:rPr>
        <w:t>висловлювань із ситуацією</w:t>
      </w:r>
      <w:r w:rsidR="005E3BA1" w:rsidRPr="00695A49">
        <w:rPr>
          <w:rFonts w:ascii="Times New Roman" w:hAnsi="Times New Roman" w:cs="Times New Roman"/>
          <w:bCs/>
          <w:sz w:val="32"/>
          <w:szCs w:val="32"/>
        </w:rPr>
        <w:t xml:space="preserve">; </w:t>
      </w:r>
      <w:r w:rsidR="00CC652D" w:rsidRPr="00695A49">
        <w:rPr>
          <w:rFonts w:ascii="Times New Roman" w:hAnsi="Times New Roman" w:cs="Times New Roman"/>
          <w:bCs/>
          <w:sz w:val="32"/>
          <w:szCs w:val="32"/>
        </w:rPr>
        <w:t>форма групового спілкування (бесіда, дискусія, гра), розмова, обмін інформацією</w:t>
      </w:r>
      <w:r w:rsidRPr="00695A49">
        <w:rPr>
          <w:rFonts w:ascii="Times New Roman" w:hAnsi="Times New Roman" w:cs="Times New Roman"/>
          <w:bCs/>
          <w:sz w:val="32"/>
          <w:szCs w:val="32"/>
        </w:rPr>
        <w:t xml:space="preserve"> </w:t>
      </w:r>
      <w:r w:rsidR="00CC652D" w:rsidRPr="00695A49">
        <w:rPr>
          <w:rFonts w:ascii="Times New Roman" w:hAnsi="Times New Roman" w:cs="Times New Roman"/>
          <w:bCs/>
          <w:sz w:val="32"/>
          <w:szCs w:val="32"/>
        </w:rPr>
        <w:t>між кількома о</w:t>
      </w:r>
      <w:r w:rsidR="005E3BA1" w:rsidRPr="00695A49">
        <w:rPr>
          <w:rFonts w:ascii="Times New Roman" w:hAnsi="Times New Roman" w:cs="Times New Roman"/>
          <w:bCs/>
          <w:sz w:val="32"/>
          <w:szCs w:val="32"/>
        </w:rPr>
        <w:t>собами</w:t>
      </w:r>
      <w:r w:rsidRPr="00695A49">
        <w:rPr>
          <w:rFonts w:ascii="Times New Roman" w:hAnsi="Times New Roman" w:cs="Times New Roman"/>
          <w:bCs/>
          <w:sz w:val="32"/>
          <w:szCs w:val="32"/>
        </w:rPr>
        <w:t>.</w:t>
      </w:r>
      <w:r w:rsidRPr="00695A49">
        <w:rPr>
          <w:rFonts w:ascii="Times New Roman" w:eastAsia="Times New Roman" w:hAnsi="Times New Roman" w:cs="Times New Roman"/>
          <w:sz w:val="32"/>
          <w:szCs w:val="32"/>
          <w:lang w:eastAsia="uk-UA"/>
        </w:rPr>
        <w:t xml:space="preserve"> Див. також: </w:t>
      </w:r>
      <w:r w:rsidRPr="00695A49">
        <w:rPr>
          <w:rFonts w:ascii="Times New Roman" w:eastAsia="Times New Roman" w:hAnsi="Times New Roman" w:cs="Times New Roman"/>
          <w:i/>
          <w:sz w:val="32"/>
          <w:szCs w:val="32"/>
          <w:lang w:eastAsia="uk-UA"/>
        </w:rPr>
        <w:t>діалог</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монолог</w:t>
      </w:r>
      <w:r w:rsidRPr="00695A49">
        <w:rPr>
          <w:rFonts w:ascii="Times New Roman" w:eastAsia="Times New Roman" w:hAnsi="Times New Roman" w:cs="Times New Roman"/>
          <w:sz w:val="32"/>
          <w:szCs w:val="32"/>
          <w:lang w:eastAsia="uk-UA"/>
        </w:rPr>
        <w:t>.</w:t>
      </w:r>
    </w:p>
    <w:p w:rsidR="00F54C99" w:rsidRPr="00695A49" w:rsidRDefault="00BD117F" w:rsidP="00F64494">
      <w:pPr>
        <w:tabs>
          <w:tab w:val="left" w:pos="993"/>
        </w:tabs>
        <w:spacing w:after="0" w:line="240" w:lineRule="auto"/>
        <w:ind w:firstLine="709"/>
        <w:jc w:val="both"/>
        <w:rPr>
          <w:rFonts w:ascii="Times New Roman" w:hAnsi="Times New Roman" w:cs="Times New Roman"/>
          <w:b/>
          <w:bCs/>
          <w:sz w:val="32"/>
          <w:szCs w:val="32"/>
        </w:rPr>
      </w:pPr>
      <w:r>
        <w:rPr>
          <w:rFonts w:ascii="Times New Roman" w:hAnsi="Times New Roman" w:cs="Times New Roman"/>
          <w:b/>
          <w:bCs/>
          <w:sz w:val="32"/>
          <w:szCs w:val="32"/>
        </w:rPr>
        <w:t xml:space="preserve">Полісиндетон </w:t>
      </w:r>
      <w:r w:rsidR="00FB6C7D">
        <w:rPr>
          <w:rFonts w:ascii="Times New Roman" w:hAnsi="Times New Roman" w:cs="Times New Roman"/>
          <w:bCs/>
          <w:sz w:val="32"/>
          <w:szCs w:val="32"/>
        </w:rPr>
        <w:t>–</w:t>
      </w:r>
      <w:r w:rsidR="00F54C99" w:rsidRPr="00695A49">
        <w:rPr>
          <w:rFonts w:ascii="Times New Roman" w:hAnsi="Times New Roman" w:cs="Times New Roman"/>
          <w:bCs/>
          <w:sz w:val="32"/>
          <w:szCs w:val="32"/>
        </w:rPr>
        <w:t xml:space="preserve"> </w:t>
      </w:r>
      <w:r>
        <w:rPr>
          <w:rFonts w:ascii="Times New Roman" w:hAnsi="Times New Roman" w:cs="Times New Roman"/>
          <w:bCs/>
          <w:sz w:val="32"/>
          <w:szCs w:val="32"/>
        </w:rPr>
        <w:t xml:space="preserve">багатосполучниковість; </w:t>
      </w:r>
      <w:r w:rsidR="00F54C99" w:rsidRPr="00695A49">
        <w:rPr>
          <w:rFonts w:ascii="Times New Roman" w:hAnsi="Times New Roman" w:cs="Times New Roman"/>
          <w:sz w:val="32"/>
          <w:szCs w:val="32"/>
        </w:rPr>
        <w:t xml:space="preserve">стилістична фігура, що полягає </w:t>
      </w:r>
      <w:r w:rsidR="0045084E" w:rsidRPr="00695A49">
        <w:rPr>
          <w:rFonts w:ascii="Times New Roman" w:hAnsi="Times New Roman" w:cs="Times New Roman"/>
          <w:sz w:val="32"/>
          <w:szCs w:val="32"/>
        </w:rPr>
        <w:t>в</w:t>
      </w:r>
      <w:r w:rsidR="00F54C99" w:rsidRPr="00695A49">
        <w:rPr>
          <w:rFonts w:ascii="Times New Roman" w:hAnsi="Times New Roman" w:cs="Times New Roman"/>
          <w:sz w:val="32"/>
          <w:szCs w:val="32"/>
        </w:rPr>
        <w:t xml:space="preserve"> зумисному повторенні сполучників та інших службових слів для нагромадження п</w:t>
      </w:r>
      <w:r w:rsidR="006F437B" w:rsidRPr="00695A49">
        <w:rPr>
          <w:rFonts w:ascii="Times New Roman" w:hAnsi="Times New Roman" w:cs="Times New Roman"/>
          <w:sz w:val="32"/>
          <w:szCs w:val="32"/>
        </w:rPr>
        <w:t>евних предметів, явищ, понять,</w:t>
      </w:r>
      <w:r w:rsidR="00F54C99" w:rsidRPr="00695A49">
        <w:rPr>
          <w:rFonts w:ascii="Times New Roman" w:hAnsi="Times New Roman" w:cs="Times New Roman"/>
          <w:sz w:val="32"/>
          <w:szCs w:val="32"/>
        </w:rPr>
        <w:t xml:space="preserve"> логічного й емоційного виділення кожного зі складників висловлювання, підсилення рис описуваного. Наприклад: </w:t>
      </w:r>
      <w:r w:rsidR="00F54C99" w:rsidRPr="00695A49">
        <w:rPr>
          <w:rFonts w:ascii="Times New Roman" w:hAnsi="Times New Roman" w:cs="Times New Roman"/>
          <w:b/>
          <w:i/>
          <w:sz w:val="32"/>
          <w:szCs w:val="32"/>
        </w:rPr>
        <w:t>І</w:t>
      </w:r>
      <w:r w:rsidR="00F54C99" w:rsidRPr="00695A49">
        <w:rPr>
          <w:rFonts w:ascii="Times New Roman" w:hAnsi="Times New Roman" w:cs="Times New Roman"/>
          <w:i/>
          <w:sz w:val="32"/>
          <w:szCs w:val="32"/>
        </w:rPr>
        <w:t xml:space="preserve"> день, </w:t>
      </w:r>
      <w:r w:rsidR="00F54C99" w:rsidRPr="00695A49">
        <w:rPr>
          <w:rFonts w:ascii="Times New Roman" w:hAnsi="Times New Roman" w:cs="Times New Roman"/>
          <w:b/>
          <w:i/>
          <w:sz w:val="32"/>
          <w:szCs w:val="32"/>
        </w:rPr>
        <w:t>і</w:t>
      </w:r>
      <w:r w:rsidR="00F54C99" w:rsidRPr="00695A49">
        <w:rPr>
          <w:rFonts w:ascii="Times New Roman" w:hAnsi="Times New Roman" w:cs="Times New Roman"/>
          <w:i/>
          <w:sz w:val="32"/>
          <w:szCs w:val="32"/>
        </w:rPr>
        <w:t xml:space="preserve"> ніч, </w:t>
      </w:r>
      <w:r w:rsidR="00F54C99" w:rsidRPr="00695A49">
        <w:rPr>
          <w:rFonts w:ascii="Times New Roman" w:hAnsi="Times New Roman" w:cs="Times New Roman"/>
          <w:b/>
          <w:i/>
          <w:sz w:val="32"/>
          <w:szCs w:val="32"/>
        </w:rPr>
        <w:t xml:space="preserve">і </w:t>
      </w:r>
      <w:r w:rsidR="00F54C99" w:rsidRPr="00695A49">
        <w:rPr>
          <w:rFonts w:ascii="Times New Roman" w:hAnsi="Times New Roman" w:cs="Times New Roman"/>
          <w:i/>
          <w:sz w:val="32"/>
          <w:szCs w:val="32"/>
        </w:rPr>
        <w:t xml:space="preserve">мить, </w:t>
      </w:r>
      <w:r w:rsidR="00F54C99" w:rsidRPr="00695A49">
        <w:rPr>
          <w:rFonts w:ascii="Times New Roman" w:hAnsi="Times New Roman" w:cs="Times New Roman"/>
          <w:b/>
          <w:i/>
          <w:sz w:val="32"/>
          <w:szCs w:val="32"/>
        </w:rPr>
        <w:t>і</w:t>
      </w:r>
      <w:r w:rsidR="00F54C99" w:rsidRPr="00695A49">
        <w:rPr>
          <w:rFonts w:ascii="Times New Roman" w:hAnsi="Times New Roman" w:cs="Times New Roman"/>
          <w:i/>
          <w:sz w:val="32"/>
          <w:szCs w:val="32"/>
        </w:rPr>
        <w:t xml:space="preserve"> вічність, </w:t>
      </w:r>
      <w:r w:rsidR="00F54C99" w:rsidRPr="00695A49">
        <w:rPr>
          <w:rFonts w:ascii="Times New Roman" w:hAnsi="Times New Roman" w:cs="Times New Roman"/>
          <w:b/>
          <w:i/>
          <w:sz w:val="32"/>
          <w:szCs w:val="32"/>
        </w:rPr>
        <w:t xml:space="preserve">і </w:t>
      </w:r>
      <w:r w:rsidR="00F54C99" w:rsidRPr="00695A49">
        <w:rPr>
          <w:rFonts w:ascii="Times New Roman" w:hAnsi="Times New Roman" w:cs="Times New Roman"/>
          <w:i/>
          <w:sz w:val="32"/>
          <w:szCs w:val="32"/>
        </w:rPr>
        <w:t xml:space="preserve">тиша, </w:t>
      </w:r>
      <w:r w:rsidR="00F54C99" w:rsidRPr="00695A49">
        <w:rPr>
          <w:rFonts w:ascii="Times New Roman" w:hAnsi="Times New Roman" w:cs="Times New Roman"/>
          <w:b/>
          <w:i/>
          <w:sz w:val="32"/>
          <w:szCs w:val="32"/>
        </w:rPr>
        <w:t xml:space="preserve">і </w:t>
      </w:r>
      <w:r w:rsidR="00F54C99" w:rsidRPr="00695A49">
        <w:rPr>
          <w:rFonts w:ascii="Times New Roman" w:hAnsi="Times New Roman" w:cs="Times New Roman"/>
          <w:i/>
          <w:sz w:val="32"/>
          <w:szCs w:val="32"/>
        </w:rPr>
        <w:t xml:space="preserve">дев’ятий вал – твоїх очей магічна ніжність </w:t>
      </w:r>
      <w:r w:rsidR="00F54C99" w:rsidRPr="00695A49">
        <w:rPr>
          <w:rFonts w:ascii="Times New Roman" w:hAnsi="Times New Roman" w:cs="Times New Roman"/>
          <w:b/>
          <w:i/>
          <w:sz w:val="32"/>
          <w:szCs w:val="32"/>
        </w:rPr>
        <w:t>і</w:t>
      </w:r>
      <w:r w:rsidR="00F54C99" w:rsidRPr="00695A49">
        <w:rPr>
          <w:rFonts w:ascii="Times New Roman" w:hAnsi="Times New Roman" w:cs="Times New Roman"/>
          <w:i/>
          <w:sz w:val="32"/>
          <w:szCs w:val="32"/>
        </w:rPr>
        <w:t xml:space="preserve"> губ розплавлений метал</w:t>
      </w:r>
      <w:r w:rsidR="00F54C99" w:rsidRPr="00695A49">
        <w:rPr>
          <w:rFonts w:ascii="Times New Roman" w:hAnsi="Times New Roman" w:cs="Times New Roman"/>
          <w:sz w:val="32"/>
          <w:szCs w:val="32"/>
        </w:rPr>
        <w:t>;</w:t>
      </w:r>
      <w:r w:rsidR="00F54C99" w:rsidRPr="00695A49">
        <w:rPr>
          <w:rFonts w:ascii="Times New Roman" w:eastAsia="Times New Roman" w:hAnsi="Times New Roman" w:cs="Times New Roman"/>
          <w:i/>
          <w:sz w:val="32"/>
          <w:szCs w:val="32"/>
          <w:lang w:eastAsia="uk-UA"/>
        </w:rPr>
        <w:t xml:space="preserve"> І знову тиша. Лиш блукають луни. </w:t>
      </w:r>
      <w:r w:rsidR="00F54C99" w:rsidRPr="00695A49">
        <w:rPr>
          <w:rFonts w:ascii="Times New Roman" w:eastAsia="Times New Roman" w:hAnsi="Times New Roman" w:cs="Times New Roman"/>
          <w:b/>
          <w:i/>
          <w:sz w:val="32"/>
          <w:szCs w:val="32"/>
          <w:lang w:eastAsia="uk-UA"/>
        </w:rPr>
        <w:t>Крізь</w:t>
      </w:r>
      <w:r w:rsidR="00F54C99" w:rsidRPr="00695A49">
        <w:rPr>
          <w:rFonts w:ascii="Times New Roman" w:eastAsia="Times New Roman" w:hAnsi="Times New Roman" w:cs="Times New Roman"/>
          <w:i/>
          <w:sz w:val="32"/>
          <w:szCs w:val="32"/>
          <w:lang w:eastAsia="uk-UA"/>
        </w:rPr>
        <w:t xml:space="preserve"> день, </w:t>
      </w:r>
      <w:r w:rsidR="00F54C99" w:rsidRPr="00695A49">
        <w:rPr>
          <w:rFonts w:ascii="Times New Roman" w:eastAsia="Times New Roman" w:hAnsi="Times New Roman" w:cs="Times New Roman"/>
          <w:b/>
          <w:i/>
          <w:sz w:val="32"/>
          <w:szCs w:val="32"/>
          <w:lang w:eastAsia="uk-UA"/>
        </w:rPr>
        <w:t>крізь</w:t>
      </w:r>
      <w:r w:rsidR="00F54C99" w:rsidRPr="00695A49">
        <w:rPr>
          <w:rFonts w:ascii="Times New Roman" w:eastAsia="Times New Roman" w:hAnsi="Times New Roman" w:cs="Times New Roman"/>
          <w:i/>
          <w:sz w:val="32"/>
          <w:szCs w:val="32"/>
          <w:lang w:eastAsia="uk-UA"/>
        </w:rPr>
        <w:t xml:space="preserve"> мить, </w:t>
      </w:r>
      <w:r w:rsidR="00F54C99" w:rsidRPr="00695A49">
        <w:rPr>
          <w:rFonts w:ascii="Times New Roman" w:eastAsia="Times New Roman" w:hAnsi="Times New Roman" w:cs="Times New Roman"/>
          <w:b/>
          <w:i/>
          <w:sz w:val="32"/>
          <w:szCs w:val="32"/>
          <w:lang w:eastAsia="uk-UA"/>
        </w:rPr>
        <w:t>крізь</w:t>
      </w:r>
      <w:r w:rsidR="00F54C99" w:rsidRPr="00695A49">
        <w:rPr>
          <w:rFonts w:ascii="Times New Roman" w:eastAsia="Times New Roman" w:hAnsi="Times New Roman" w:cs="Times New Roman"/>
          <w:i/>
          <w:sz w:val="32"/>
          <w:szCs w:val="32"/>
          <w:lang w:eastAsia="uk-UA"/>
        </w:rPr>
        <w:t xml:space="preserve"> душу, </w:t>
      </w:r>
      <w:r w:rsidR="00F54C99" w:rsidRPr="00695A49">
        <w:rPr>
          <w:rFonts w:ascii="Times New Roman" w:eastAsia="Times New Roman" w:hAnsi="Times New Roman" w:cs="Times New Roman"/>
          <w:b/>
          <w:i/>
          <w:sz w:val="32"/>
          <w:szCs w:val="32"/>
          <w:lang w:eastAsia="uk-UA"/>
        </w:rPr>
        <w:t>крізь</w:t>
      </w:r>
      <w:r w:rsidR="00F54C99" w:rsidRPr="00695A49">
        <w:rPr>
          <w:rFonts w:ascii="Times New Roman" w:eastAsia="Times New Roman" w:hAnsi="Times New Roman" w:cs="Times New Roman"/>
          <w:i/>
          <w:sz w:val="32"/>
          <w:szCs w:val="32"/>
          <w:lang w:eastAsia="uk-UA"/>
        </w:rPr>
        <w:t xml:space="preserve"> віки</w:t>
      </w:r>
      <w:r w:rsidR="00F54C99" w:rsidRPr="00695A49">
        <w:rPr>
          <w:rFonts w:ascii="Times New Roman" w:eastAsia="Times New Roman" w:hAnsi="Times New Roman" w:cs="Times New Roman"/>
          <w:sz w:val="32"/>
          <w:szCs w:val="32"/>
          <w:lang w:eastAsia="uk-UA"/>
        </w:rPr>
        <w:t xml:space="preserve"> (З тв. Л. Костенко);</w:t>
      </w:r>
      <w:r w:rsidR="00F54C99" w:rsidRPr="00695A49">
        <w:rPr>
          <w:rFonts w:ascii="Times New Roman" w:hAnsi="Times New Roman" w:cs="Times New Roman"/>
          <w:i/>
          <w:sz w:val="32"/>
          <w:szCs w:val="32"/>
        </w:rPr>
        <w:t xml:space="preserve"> Скільки б не судилося страждати, Все одно благословлю завжди День, коли мене родила мати </w:t>
      </w:r>
      <w:r w:rsidR="00F54C99" w:rsidRPr="00695A49">
        <w:rPr>
          <w:rFonts w:ascii="Times New Roman" w:hAnsi="Times New Roman" w:cs="Times New Roman"/>
          <w:b/>
          <w:i/>
          <w:sz w:val="32"/>
          <w:szCs w:val="32"/>
        </w:rPr>
        <w:t xml:space="preserve">Для </w:t>
      </w:r>
      <w:r w:rsidR="00F54C99" w:rsidRPr="00695A49">
        <w:rPr>
          <w:rFonts w:ascii="Times New Roman" w:hAnsi="Times New Roman" w:cs="Times New Roman"/>
          <w:i/>
          <w:sz w:val="32"/>
          <w:szCs w:val="32"/>
        </w:rPr>
        <w:t xml:space="preserve">життя, </w:t>
      </w:r>
      <w:r w:rsidR="00F54C99" w:rsidRPr="00695A49">
        <w:rPr>
          <w:rFonts w:ascii="Times New Roman" w:hAnsi="Times New Roman" w:cs="Times New Roman"/>
          <w:b/>
          <w:i/>
          <w:sz w:val="32"/>
          <w:szCs w:val="32"/>
        </w:rPr>
        <w:t xml:space="preserve">для </w:t>
      </w:r>
      <w:r w:rsidR="00F54C99" w:rsidRPr="00695A49">
        <w:rPr>
          <w:rFonts w:ascii="Times New Roman" w:hAnsi="Times New Roman" w:cs="Times New Roman"/>
          <w:i/>
          <w:sz w:val="32"/>
          <w:szCs w:val="32"/>
        </w:rPr>
        <w:t xml:space="preserve">щастя, </w:t>
      </w:r>
      <w:r w:rsidR="00F54C99" w:rsidRPr="00695A49">
        <w:rPr>
          <w:rFonts w:ascii="Times New Roman" w:hAnsi="Times New Roman" w:cs="Times New Roman"/>
          <w:b/>
          <w:i/>
          <w:sz w:val="32"/>
          <w:szCs w:val="32"/>
        </w:rPr>
        <w:t>для</w:t>
      </w:r>
      <w:r w:rsidR="00F54C99" w:rsidRPr="00695A49">
        <w:rPr>
          <w:rFonts w:ascii="Times New Roman" w:hAnsi="Times New Roman" w:cs="Times New Roman"/>
          <w:i/>
          <w:sz w:val="32"/>
          <w:szCs w:val="32"/>
        </w:rPr>
        <w:t xml:space="preserve"> біди...</w:t>
      </w:r>
      <w:r w:rsidR="002120EA" w:rsidRPr="00695A49">
        <w:rPr>
          <w:rFonts w:ascii="Times New Roman" w:hAnsi="Times New Roman" w:cs="Times New Roman"/>
          <w:i/>
          <w:sz w:val="32"/>
          <w:szCs w:val="32"/>
        </w:rPr>
        <w:t xml:space="preserve"> </w:t>
      </w:r>
      <w:r w:rsidR="00F54C99" w:rsidRPr="00695A49">
        <w:rPr>
          <w:rFonts w:ascii="Times New Roman" w:hAnsi="Times New Roman" w:cs="Times New Roman"/>
          <w:sz w:val="32"/>
          <w:szCs w:val="32"/>
        </w:rPr>
        <w:t>(В. Симоненко);</w:t>
      </w:r>
      <w:r w:rsidR="00F54C99" w:rsidRPr="00695A49">
        <w:rPr>
          <w:rFonts w:ascii="Times New Roman" w:hAnsi="Times New Roman" w:cs="Times New Roman"/>
          <w:i/>
          <w:sz w:val="32"/>
          <w:szCs w:val="32"/>
        </w:rPr>
        <w:t xml:space="preserve"> Голос духа чути скрізь: </w:t>
      </w:r>
      <w:r w:rsidR="00F54C99" w:rsidRPr="00695A49">
        <w:rPr>
          <w:rFonts w:ascii="Times New Roman" w:hAnsi="Times New Roman" w:cs="Times New Roman"/>
          <w:b/>
          <w:i/>
          <w:sz w:val="32"/>
          <w:szCs w:val="32"/>
        </w:rPr>
        <w:t>по</w:t>
      </w:r>
      <w:r w:rsidR="00F54C99" w:rsidRPr="00695A49">
        <w:rPr>
          <w:rFonts w:ascii="Times New Roman" w:hAnsi="Times New Roman" w:cs="Times New Roman"/>
          <w:i/>
          <w:sz w:val="32"/>
          <w:szCs w:val="32"/>
        </w:rPr>
        <w:t xml:space="preserve"> курних хатах мужицьких, </w:t>
      </w:r>
      <w:r w:rsidR="00F54C99" w:rsidRPr="00695A49">
        <w:rPr>
          <w:rFonts w:ascii="Times New Roman" w:hAnsi="Times New Roman" w:cs="Times New Roman"/>
          <w:b/>
          <w:i/>
          <w:sz w:val="32"/>
          <w:szCs w:val="32"/>
        </w:rPr>
        <w:t>по</w:t>
      </w:r>
      <w:r w:rsidR="00F54C99" w:rsidRPr="00695A49">
        <w:rPr>
          <w:rFonts w:ascii="Times New Roman" w:hAnsi="Times New Roman" w:cs="Times New Roman"/>
          <w:sz w:val="32"/>
          <w:szCs w:val="32"/>
        </w:rPr>
        <w:t xml:space="preserve"> </w:t>
      </w:r>
      <w:r w:rsidR="00F54C99" w:rsidRPr="00695A49">
        <w:rPr>
          <w:rFonts w:ascii="Times New Roman" w:hAnsi="Times New Roman" w:cs="Times New Roman"/>
          <w:i/>
          <w:sz w:val="32"/>
          <w:szCs w:val="32"/>
        </w:rPr>
        <w:t xml:space="preserve">верстатах ремісницьких, </w:t>
      </w:r>
      <w:r w:rsidR="00F54C99" w:rsidRPr="00695A49">
        <w:rPr>
          <w:rFonts w:ascii="Times New Roman" w:hAnsi="Times New Roman" w:cs="Times New Roman"/>
          <w:b/>
          <w:i/>
          <w:sz w:val="32"/>
          <w:szCs w:val="32"/>
        </w:rPr>
        <w:t>по</w:t>
      </w:r>
      <w:r w:rsidR="00F54C99" w:rsidRPr="00695A49">
        <w:rPr>
          <w:rFonts w:ascii="Times New Roman" w:hAnsi="Times New Roman" w:cs="Times New Roman"/>
          <w:sz w:val="32"/>
          <w:szCs w:val="32"/>
        </w:rPr>
        <w:t xml:space="preserve"> </w:t>
      </w:r>
      <w:r w:rsidR="00F54C99" w:rsidRPr="00695A49">
        <w:rPr>
          <w:rFonts w:ascii="Times New Roman" w:hAnsi="Times New Roman" w:cs="Times New Roman"/>
          <w:i/>
          <w:sz w:val="32"/>
          <w:szCs w:val="32"/>
        </w:rPr>
        <w:t xml:space="preserve">місцях недолі й сліз </w:t>
      </w:r>
      <w:r w:rsidR="00F54C99" w:rsidRPr="00695A49">
        <w:rPr>
          <w:rFonts w:ascii="Times New Roman" w:hAnsi="Times New Roman" w:cs="Times New Roman"/>
          <w:sz w:val="32"/>
          <w:szCs w:val="32"/>
        </w:rPr>
        <w:t>(І. Франко)</w:t>
      </w:r>
      <w:r w:rsidR="00F54C99" w:rsidRPr="00695A49">
        <w:rPr>
          <w:rFonts w:ascii="Times New Roman" w:hAnsi="Times New Roman" w:cs="Times New Roman"/>
          <w:i/>
          <w:sz w:val="32"/>
          <w:szCs w:val="32"/>
        </w:rPr>
        <w:t>.</w:t>
      </w:r>
      <w:r w:rsidR="00F54C99" w:rsidRPr="00695A49">
        <w:rPr>
          <w:rFonts w:ascii="Times New Roman" w:hAnsi="Times New Roman" w:cs="Times New Roman"/>
          <w:sz w:val="32"/>
          <w:szCs w:val="32"/>
        </w:rPr>
        <w:t xml:space="preserve"> </w:t>
      </w:r>
      <w:r w:rsidR="00F54C99" w:rsidRPr="00695A49">
        <w:rPr>
          <w:rFonts w:ascii="Times New Roman" w:eastAsia="Times New Roman" w:hAnsi="Times New Roman" w:cs="Times New Roman"/>
          <w:sz w:val="32"/>
          <w:szCs w:val="32"/>
          <w:lang w:eastAsia="uk-UA"/>
        </w:rPr>
        <w:t xml:space="preserve">Така структурованість вислову застосовується як у поетичній мові, так і в прозі; повторювані службові слова, </w:t>
      </w:r>
      <w:r w:rsidR="00F629E9">
        <w:rPr>
          <w:rFonts w:ascii="Times New Roman" w:eastAsia="Times New Roman" w:hAnsi="Times New Roman" w:cs="Times New Roman"/>
          <w:sz w:val="32"/>
          <w:szCs w:val="32"/>
          <w:lang w:eastAsia="uk-UA"/>
        </w:rPr>
        <w:t xml:space="preserve">створюючи урочистий </w:t>
      </w:r>
      <w:r w:rsidR="00F54C99" w:rsidRPr="00695A49">
        <w:rPr>
          <w:rFonts w:ascii="Times New Roman" w:eastAsia="Times New Roman" w:hAnsi="Times New Roman" w:cs="Times New Roman"/>
          <w:sz w:val="32"/>
          <w:szCs w:val="32"/>
          <w:lang w:eastAsia="uk-UA"/>
        </w:rPr>
        <w:t>сповільнюючи</w:t>
      </w:r>
      <w:r w:rsidR="00F629E9">
        <w:rPr>
          <w:rFonts w:ascii="Times New Roman" w:eastAsia="Times New Roman" w:hAnsi="Times New Roman" w:cs="Times New Roman"/>
          <w:sz w:val="32"/>
          <w:szCs w:val="32"/>
          <w:lang w:eastAsia="uk-UA"/>
        </w:rPr>
        <w:t>й</w:t>
      </w:r>
      <w:r w:rsidR="00F54C99" w:rsidRPr="00695A49">
        <w:rPr>
          <w:rFonts w:ascii="Times New Roman" w:eastAsia="Times New Roman" w:hAnsi="Times New Roman" w:cs="Times New Roman"/>
          <w:sz w:val="32"/>
          <w:szCs w:val="32"/>
          <w:lang w:eastAsia="uk-UA"/>
        </w:rPr>
        <w:t xml:space="preserve"> темп мовлення, акцентують на окремих компонентах, увиразнюють їх. Див. також: </w:t>
      </w:r>
      <w:r w:rsidR="00F54C99" w:rsidRPr="00695A49">
        <w:rPr>
          <w:rFonts w:ascii="Times New Roman" w:eastAsia="Times New Roman" w:hAnsi="Times New Roman" w:cs="Times New Roman"/>
          <w:i/>
          <w:sz w:val="32"/>
          <w:szCs w:val="32"/>
          <w:lang w:eastAsia="uk-UA"/>
        </w:rPr>
        <w:t>стилістичні фігури</w:t>
      </w:r>
      <w:r w:rsidR="00F54C99" w:rsidRPr="00695A49">
        <w:rPr>
          <w:rFonts w:ascii="Times New Roman" w:eastAsia="Times New Roman" w:hAnsi="Times New Roman" w:cs="Times New Roman"/>
          <w:sz w:val="32"/>
          <w:szCs w:val="32"/>
          <w:lang w:eastAsia="uk-UA"/>
        </w:rPr>
        <w:t xml:space="preserve">. Протилежне – </w:t>
      </w:r>
      <w:r w:rsidR="00F54C99" w:rsidRPr="00695A49">
        <w:rPr>
          <w:rFonts w:ascii="Times New Roman" w:eastAsia="Times New Roman" w:hAnsi="Times New Roman" w:cs="Times New Roman"/>
          <w:i/>
          <w:sz w:val="32"/>
          <w:szCs w:val="32"/>
          <w:lang w:eastAsia="uk-UA"/>
        </w:rPr>
        <w:t>асиндетон</w:t>
      </w:r>
      <w:r w:rsidR="00F54C99" w:rsidRPr="00695A49">
        <w:rPr>
          <w:rFonts w:ascii="Times New Roman" w:eastAsia="Times New Roman" w:hAnsi="Times New Roman" w:cs="Times New Roman"/>
          <w:sz w:val="32"/>
          <w:szCs w:val="32"/>
          <w:lang w:eastAsia="uk-UA"/>
        </w:rPr>
        <w:t>.</w:t>
      </w:r>
    </w:p>
    <w:p w:rsidR="00802FDA" w:rsidRPr="00695A49" w:rsidRDefault="00E74D13" w:rsidP="00802FDA">
      <w:pPr>
        <w:tabs>
          <w:tab w:val="left" w:pos="993"/>
          <w:tab w:val="left" w:pos="6015"/>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Помилка</w:t>
      </w:r>
      <w:r w:rsidR="00802FDA" w:rsidRPr="00695A49">
        <w:rPr>
          <w:rFonts w:ascii="Times New Roman" w:hAnsi="Times New Roman" w:cs="Times New Roman"/>
          <w:b/>
          <w:bCs/>
          <w:sz w:val="32"/>
          <w:szCs w:val="32"/>
        </w:rPr>
        <w:t xml:space="preserve"> </w:t>
      </w:r>
      <w:r w:rsidR="00802FDA"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порушен</w:t>
      </w:r>
      <w:r w:rsidR="00802FDA" w:rsidRPr="00695A49">
        <w:rPr>
          <w:rFonts w:ascii="Times New Roman" w:hAnsi="Times New Roman" w:cs="Times New Roman"/>
          <w:bCs/>
          <w:sz w:val="32"/>
          <w:szCs w:val="32"/>
        </w:rPr>
        <w:t>н</w:t>
      </w:r>
      <w:r w:rsidRPr="00695A49">
        <w:rPr>
          <w:rFonts w:ascii="Times New Roman" w:hAnsi="Times New Roman" w:cs="Times New Roman"/>
          <w:bCs/>
          <w:sz w:val="32"/>
          <w:szCs w:val="32"/>
        </w:rPr>
        <w:t>я</w:t>
      </w:r>
      <w:r w:rsidR="00802FDA"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мовної норми</w:t>
      </w:r>
      <w:r w:rsidR="00802FDA" w:rsidRPr="00695A49">
        <w:rPr>
          <w:rFonts w:ascii="Times New Roman" w:hAnsi="Times New Roman" w:cs="Times New Roman"/>
          <w:bCs/>
          <w:sz w:val="32"/>
          <w:szCs w:val="32"/>
        </w:rPr>
        <w:t xml:space="preserve">. Розрізняють такі основні види помилок: </w:t>
      </w:r>
      <w:r w:rsidR="00802FDA" w:rsidRPr="00695A49">
        <w:rPr>
          <w:rFonts w:ascii="Times New Roman" w:hAnsi="Times New Roman" w:cs="Times New Roman"/>
          <w:bCs/>
          <w:i/>
          <w:sz w:val="32"/>
          <w:szCs w:val="32"/>
        </w:rPr>
        <w:t>змістові</w:t>
      </w:r>
      <w:r w:rsidR="005B14B2" w:rsidRPr="00695A49">
        <w:rPr>
          <w:rFonts w:ascii="Times New Roman" w:hAnsi="Times New Roman" w:cs="Times New Roman"/>
          <w:bCs/>
          <w:i/>
          <w:sz w:val="32"/>
          <w:szCs w:val="32"/>
        </w:rPr>
        <w:t xml:space="preserve"> – </w:t>
      </w:r>
      <w:r w:rsidR="005B14B2" w:rsidRPr="00695A49">
        <w:rPr>
          <w:rFonts w:ascii="Times New Roman" w:hAnsi="Times New Roman" w:cs="Times New Roman"/>
          <w:bCs/>
          <w:sz w:val="32"/>
          <w:szCs w:val="32"/>
        </w:rPr>
        <w:t>порушення норм текстотво</w:t>
      </w:r>
      <w:r w:rsidR="00317F09" w:rsidRPr="00695A49">
        <w:rPr>
          <w:rFonts w:ascii="Times New Roman" w:hAnsi="Times New Roman" w:cs="Times New Roman"/>
          <w:bCs/>
          <w:sz w:val="32"/>
          <w:szCs w:val="32"/>
        </w:rPr>
        <w:t>рення, які стосуються викладу</w:t>
      </w:r>
      <w:r w:rsidR="005B14B2" w:rsidRPr="00695A49">
        <w:rPr>
          <w:rFonts w:ascii="Times New Roman" w:hAnsi="Times New Roman" w:cs="Times New Roman"/>
          <w:bCs/>
          <w:sz w:val="32"/>
          <w:szCs w:val="32"/>
        </w:rPr>
        <w:t xml:space="preserve"> змісту й структури (побудови) висловлювань</w:t>
      </w:r>
      <w:r w:rsidR="00802FDA" w:rsidRPr="00695A49">
        <w:rPr>
          <w:rFonts w:ascii="Times New Roman" w:hAnsi="Times New Roman" w:cs="Times New Roman"/>
          <w:bCs/>
          <w:sz w:val="32"/>
          <w:szCs w:val="32"/>
        </w:rPr>
        <w:t>,</w:t>
      </w:r>
      <w:r w:rsidR="00317F09" w:rsidRPr="00695A49">
        <w:rPr>
          <w:rFonts w:ascii="Times New Roman" w:hAnsi="Times New Roman" w:cs="Times New Roman"/>
          <w:bCs/>
          <w:sz w:val="32"/>
          <w:szCs w:val="32"/>
        </w:rPr>
        <w:t xml:space="preserve"> що свідчи</w:t>
      </w:r>
      <w:r w:rsidR="00814156" w:rsidRPr="00695A49">
        <w:rPr>
          <w:rFonts w:ascii="Times New Roman" w:hAnsi="Times New Roman" w:cs="Times New Roman"/>
          <w:bCs/>
          <w:sz w:val="32"/>
          <w:szCs w:val="32"/>
        </w:rPr>
        <w:t xml:space="preserve">ть про необґрунтоване </w:t>
      </w:r>
      <w:r w:rsidR="00814156" w:rsidRPr="00695A49">
        <w:rPr>
          <w:rFonts w:ascii="Times New Roman" w:hAnsi="Times New Roman" w:cs="Times New Roman"/>
          <w:bCs/>
          <w:sz w:val="32"/>
          <w:szCs w:val="32"/>
        </w:rPr>
        <w:lastRenderedPageBreak/>
        <w:t>відхилення від теми, невідповідність заголовка і тексту,</w:t>
      </w:r>
      <w:r w:rsidR="00802FDA" w:rsidRPr="00695A49">
        <w:rPr>
          <w:rFonts w:ascii="Times New Roman" w:hAnsi="Times New Roman" w:cs="Times New Roman"/>
          <w:bCs/>
          <w:sz w:val="32"/>
          <w:szCs w:val="32"/>
        </w:rPr>
        <w:t xml:space="preserve"> </w:t>
      </w:r>
      <w:r w:rsidR="00814156" w:rsidRPr="00695A49">
        <w:rPr>
          <w:rFonts w:ascii="Times New Roman" w:hAnsi="Times New Roman" w:cs="Times New Roman"/>
          <w:bCs/>
          <w:sz w:val="32"/>
          <w:szCs w:val="32"/>
        </w:rPr>
        <w:t>порушення послідовності мікротем, невміння складати план викладу змісту й реалізовувати його,</w:t>
      </w:r>
      <w:r w:rsidR="00802FDA" w:rsidRPr="00695A49">
        <w:rPr>
          <w:rFonts w:ascii="Times New Roman" w:hAnsi="Times New Roman" w:cs="Times New Roman"/>
          <w:bCs/>
          <w:sz w:val="32"/>
          <w:szCs w:val="32"/>
        </w:rPr>
        <w:t xml:space="preserve"> підпорядковувати </w:t>
      </w:r>
      <w:r w:rsidR="00814156" w:rsidRPr="00695A49">
        <w:rPr>
          <w:rFonts w:ascii="Times New Roman" w:hAnsi="Times New Roman" w:cs="Times New Roman"/>
          <w:bCs/>
          <w:sz w:val="32"/>
          <w:szCs w:val="32"/>
        </w:rPr>
        <w:t>фактичний матеріал задумові</w:t>
      </w:r>
      <w:r w:rsidR="001E241D" w:rsidRPr="00695A49">
        <w:rPr>
          <w:rFonts w:ascii="Times New Roman" w:hAnsi="Times New Roman" w:cs="Times New Roman"/>
          <w:bCs/>
          <w:sz w:val="32"/>
          <w:szCs w:val="32"/>
        </w:rPr>
        <w:t>, невдале використання аргументів</w:t>
      </w:r>
      <w:r w:rsidR="00802FDA" w:rsidRPr="00695A49">
        <w:rPr>
          <w:rFonts w:ascii="Times New Roman" w:hAnsi="Times New Roman" w:cs="Times New Roman"/>
          <w:bCs/>
          <w:sz w:val="32"/>
          <w:szCs w:val="32"/>
        </w:rPr>
        <w:t xml:space="preserve">; </w:t>
      </w:r>
      <w:r w:rsidR="00C465E0" w:rsidRPr="00695A49">
        <w:rPr>
          <w:rFonts w:ascii="Times New Roman" w:hAnsi="Times New Roman" w:cs="Times New Roman"/>
          <w:bCs/>
          <w:i/>
          <w:sz w:val="32"/>
          <w:szCs w:val="32"/>
        </w:rPr>
        <w:t>мовленнє</w:t>
      </w:r>
      <w:r w:rsidR="008743FC" w:rsidRPr="00695A49">
        <w:rPr>
          <w:rFonts w:ascii="Times New Roman" w:hAnsi="Times New Roman" w:cs="Times New Roman"/>
          <w:bCs/>
          <w:i/>
          <w:sz w:val="32"/>
          <w:szCs w:val="32"/>
        </w:rPr>
        <w:t>ві</w:t>
      </w:r>
      <w:r w:rsidR="00802FDA" w:rsidRPr="00695A49">
        <w:rPr>
          <w:rFonts w:ascii="Times New Roman" w:hAnsi="Times New Roman" w:cs="Times New Roman"/>
          <w:bCs/>
          <w:sz w:val="32"/>
          <w:szCs w:val="32"/>
        </w:rPr>
        <w:t xml:space="preserve">, пов’язані з невмінням добирати мовні засоби, адекватні змістові думки, які б забезпечували стильову відповідність та виразність; </w:t>
      </w:r>
      <w:r w:rsidR="00802FDA" w:rsidRPr="00695A49">
        <w:rPr>
          <w:rFonts w:ascii="Times New Roman" w:hAnsi="Times New Roman" w:cs="Times New Roman"/>
          <w:bCs/>
          <w:i/>
          <w:sz w:val="32"/>
          <w:szCs w:val="32"/>
        </w:rPr>
        <w:t>граматичні</w:t>
      </w:r>
      <w:r w:rsidR="00802FDA" w:rsidRPr="00695A49">
        <w:rPr>
          <w:rFonts w:ascii="Times New Roman" w:hAnsi="Times New Roman" w:cs="Times New Roman"/>
          <w:bCs/>
          <w:sz w:val="32"/>
          <w:szCs w:val="32"/>
        </w:rPr>
        <w:t>, що виникають унаслідок порушення словотвірних, морфологічних, синтаксичних норм.</w:t>
      </w:r>
      <w:r w:rsidR="002C2D9E" w:rsidRPr="00695A49">
        <w:rPr>
          <w:rFonts w:ascii="Times New Roman" w:hAnsi="Times New Roman" w:cs="Times New Roman"/>
          <w:bCs/>
          <w:sz w:val="32"/>
          <w:szCs w:val="32"/>
        </w:rPr>
        <w:t xml:space="preserve"> Див. також: </w:t>
      </w:r>
      <w:r w:rsidR="00D85115" w:rsidRPr="00695A49">
        <w:rPr>
          <w:rFonts w:ascii="Times New Roman" w:hAnsi="Times New Roman" w:cs="Times New Roman"/>
          <w:bCs/>
          <w:i/>
          <w:sz w:val="32"/>
          <w:szCs w:val="32"/>
        </w:rPr>
        <w:t>мовленнєві помилки</w:t>
      </w:r>
      <w:r w:rsidR="00D85115" w:rsidRPr="00695A49">
        <w:rPr>
          <w:rFonts w:ascii="Times New Roman" w:hAnsi="Times New Roman" w:cs="Times New Roman"/>
          <w:bCs/>
          <w:sz w:val="32"/>
          <w:szCs w:val="32"/>
        </w:rPr>
        <w:t xml:space="preserve">, </w:t>
      </w:r>
      <w:r w:rsidR="002C2D9E" w:rsidRPr="00695A49">
        <w:rPr>
          <w:rFonts w:ascii="Times New Roman" w:hAnsi="Times New Roman" w:cs="Times New Roman"/>
          <w:bCs/>
          <w:i/>
          <w:sz w:val="32"/>
          <w:szCs w:val="32"/>
        </w:rPr>
        <w:t>недоліки в тексті</w:t>
      </w:r>
      <w:r w:rsidR="00CC4344" w:rsidRPr="00695A49">
        <w:rPr>
          <w:rFonts w:ascii="Times New Roman" w:hAnsi="Times New Roman" w:cs="Times New Roman"/>
          <w:bCs/>
          <w:sz w:val="32"/>
          <w:szCs w:val="32"/>
        </w:rPr>
        <w:t xml:space="preserve">, </w:t>
      </w:r>
      <w:r w:rsidR="00CC4344" w:rsidRPr="00695A49">
        <w:rPr>
          <w:rFonts w:ascii="Times New Roman" w:hAnsi="Times New Roman" w:cs="Times New Roman"/>
          <w:bCs/>
          <w:i/>
          <w:sz w:val="32"/>
          <w:szCs w:val="32"/>
        </w:rPr>
        <w:t>стилістична помилка</w:t>
      </w:r>
      <w:r w:rsidR="002C2D9E" w:rsidRPr="00695A49">
        <w:rPr>
          <w:rFonts w:ascii="Times New Roman" w:hAnsi="Times New Roman" w:cs="Times New Roman"/>
          <w:bCs/>
          <w:sz w:val="32"/>
          <w:szCs w:val="32"/>
        </w:rPr>
        <w:t>.</w:t>
      </w:r>
    </w:p>
    <w:p w:rsidR="00F54C99" w:rsidRPr="00695A49" w:rsidRDefault="00F54C99"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Поняття</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мисленнєве відображення загальних та і</w:t>
      </w:r>
      <w:r w:rsidR="002352CF" w:rsidRPr="00695A49">
        <w:rPr>
          <w:rFonts w:ascii="Times New Roman" w:hAnsi="Times New Roman" w:cs="Times New Roman"/>
          <w:sz w:val="32"/>
          <w:szCs w:val="32"/>
        </w:rPr>
        <w:t>стотних властивостей предметів,</w:t>
      </w:r>
      <w:r w:rsidRPr="00695A49">
        <w:rPr>
          <w:rFonts w:ascii="Times New Roman" w:hAnsi="Times New Roman" w:cs="Times New Roman"/>
          <w:sz w:val="32"/>
          <w:szCs w:val="32"/>
        </w:rPr>
        <w:t xml:space="preserve"> явищ</w:t>
      </w:r>
      <w:r w:rsidR="002352CF" w:rsidRPr="00695A49">
        <w:rPr>
          <w:rFonts w:ascii="Times New Roman" w:hAnsi="Times New Roman" w:cs="Times New Roman"/>
          <w:sz w:val="32"/>
          <w:szCs w:val="32"/>
        </w:rPr>
        <w:t>, процесів</w:t>
      </w:r>
      <w:r w:rsidRPr="00695A49">
        <w:rPr>
          <w:rFonts w:ascii="Times New Roman" w:hAnsi="Times New Roman" w:cs="Times New Roman"/>
          <w:sz w:val="32"/>
          <w:szCs w:val="32"/>
        </w:rPr>
        <w:t xml:space="preserve"> об’єктивного світу. Всяке поняття є абстракцією. За допомогою понять ми відображаємо фрагменти дійсності, сам процес зміни й розвитку дійсності, процес поглиблення наших знань про неї. Див. також: </w:t>
      </w:r>
      <w:r w:rsidRPr="00695A49">
        <w:rPr>
          <w:rFonts w:ascii="Times New Roman" w:hAnsi="Times New Roman" w:cs="Times New Roman"/>
          <w:i/>
          <w:sz w:val="32"/>
          <w:szCs w:val="32"/>
        </w:rPr>
        <w:t>концепт</w:t>
      </w:r>
      <w:r w:rsidRPr="00695A49">
        <w:rPr>
          <w:rFonts w:ascii="Times New Roman" w:hAnsi="Times New Roman" w:cs="Times New Roman"/>
          <w:sz w:val="32"/>
          <w:szCs w:val="32"/>
        </w:rPr>
        <w:t>.</w:t>
      </w:r>
    </w:p>
    <w:p w:rsidR="00F54C99" w:rsidRPr="00695A49" w:rsidRDefault="00F54C99"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Популяризація</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виклад певних положень у загальнодоступній, дохідливій формі; поширення досвіду, знань серед народу.</w:t>
      </w:r>
    </w:p>
    <w:p w:rsidR="00F54C99" w:rsidRPr="00695A49" w:rsidRDefault="00F54C99"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Порівняльний зворот </w:t>
      </w:r>
      <w:r w:rsidRPr="00695A49">
        <w:rPr>
          <w:rFonts w:ascii="Times New Roman" w:hAnsi="Times New Roman" w:cs="Times New Roman"/>
          <w:sz w:val="32"/>
          <w:szCs w:val="32"/>
        </w:rPr>
        <w:t xml:space="preserve">– частина простого речення, що містить у собі порівняння і зв’язується з реченням за допомогою підрядного сполучника. Наприклад: </w:t>
      </w:r>
      <w:r w:rsidRPr="00695A49">
        <w:rPr>
          <w:rFonts w:ascii="Times New Roman" w:hAnsi="Times New Roman" w:cs="Times New Roman"/>
          <w:i/>
          <w:sz w:val="32"/>
          <w:szCs w:val="32"/>
        </w:rPr>
        <w:t>Як парость виноградної лози, плекайте мову</w:t>
      </w:r>
      <w:r w:rsidRPr="00695A49">
        <w:rPr>
          <w:rFonts w:ascii="Times New Roman" w:hAnsi="Times New Roman" w:cs="Times New Roman"/>
          <w:sz w:val="32"/>
          <w:szCs w:val="32"/>
        </w:rPr>
        <w:t xml:space="preserve"> (М. Рильський). Див. також: </w:t>
      </w:r>
      <w:r w:rsidRPr="00695A49">
        <w:rPr>
          <w:rFonts w:ascii="Times New Roman" w:hAnsi="Times New Roman" w:cs="Times New Roman"/>
          <w:i/>
          <w:sz w:val="32"/>
          <w:szCs w:val="32"/>
        </w:rPr>
        <w:t>порівняння</w:t>
      </w:r>
      <w:r w:rsidRPr="00695A49">
        <w:rPr>
          <w:rFonts w:ascii="Times New Roman" w:hAnsi="Times New Roman" w:cs="Times New Roman"/>
          <w:sz w:val="32"/>
          <w:szCs w:val="32"/>
        </w:rPr>
        <w:t>.</w:t>
      </w:r>
    </w:p>
    <w:p w:rsidR="00F54C99" w:rsidRPr="00695A49" w:rsidRDefault="00F54C99" w:rsidP="00CF2C1A">
      <w:pPr>
        <w:pStyle w:val="a8"/>
        <w:shd w:val="clear" w:color="auto" w:fill="FFFFFF"/>
        <w:spacing w:before="0" w:beforeAutospacing="0" w:after="0" w:afterAutospacing="0"/>
        <w:ind w:firstLine="709"/>
        <w:jc w:val="both"/>
        <w:rPr>
          <w:sz w:val="32"/>
          <w:szCs w:val="32"/>
        </w:rPr>
      </w:pPr>
      <w:r w:rsidRPr="00695A49">
        <w:rPr>
          <w:b/>
          <w:bCs/>
          <w:sz w:val="32"/>
          <w:szCs w:val="32"/>
        </w:rPr>
        <w:t>Порівняння</w:t>
      </w:r>
      <w:r w:rsidRPr="00695A49">
        <w:rPr>
          <w:sz w:val="32"/>
          <w:szCs w:val="32"/>
        </w:rPr>
        <w:t xml:space="preserve"> – троп, в якому мовне зображення одного предмета (або особи, явища, дії) подається у зіставленні з іншим на основі спільної ознаки чи подібності</w:t>
      </w:r>
      <w:r w:rsidR="00F629E9">
        <w:rPr>
          <w:sz w:val="32"/>
          <w:szCs w:val="32"/>
        </w:rPr>
        <w:t xml:space="preserve"> (аналогій)</w:t>
      </w:r>
      <w:r w:rsidRPr="00695A49">
        <w:rPr>
          <w:sz w:val="32"/>
          <w:szCs w:val="32"/>
        </w:rPr>
        <w:t xml:space="preserve"> між ними, наприклад: </w:t>
      </w:r>
      <w:r w:rsidR="002352CF" w:rsidRPr="00695A49">
        <w:rPr>
          <w:i/>
          <w:sz w:val="32"/>
          <w:szCs w:val="32"/>
        </w:rPr>
        <w:t>захід сонця – ватра каннів</w:t>
      </w:r>
      <w:r w:rsidR="002352CF" w:rsidRPr="00695A49">
        <w:rPr>
          <w:sz w:val="32"/>
          <w:szCs w:val="32"/>
        </w:rPr>
        <w:t>;</w:t>
      </w:r>
      <w:r w:rsidR="002352CF" w:rsidRPr="00695A49">
        <w:rPr>
          <w:i/>
          <w:sz w:val="32"/>
          <w:szCs w:val="32"/>
        </w:rPr>
        <w:t xml:space="preserve"> </w:t>
      </w:r>
      <w:r w:rsidRPr="00695A49">
        <w:rPr>
          <w:i/>
          <w:sz w:val="32"/>
          <w:szCs w:val="32"/>
        </w:rPr>
        <w:t>як льон, блакитні небеса</w:t>
      </w:r>
      <w:r w:rsidRPr="00695A49">
        <w:rPr>
          <w:sz w:val="32"/>
          <w:szCs w:val="32"/>
        </w:rPr>
        <w:t xml:space="preserve"> (Д. Луценко); </w:t>
      </w:r>
      <w:r w:rsidRPr="00695A49">
        <w:rPr>
          <w:i/>
          <w:sz w:val="32"/>
          <w:szCs w:val="32"/>
        </w:rPr>
        <w:t xml:space="preserve">легінь той, мов бук, високий </w:t>
      </w:r>
      <w:r w:rsidR="002352CF" w:rsidRPr="00695A49">
        <w:rPr>
          <w:sz w:val="32"/>
          <w:szCs w:val="32"/>
        </w:rPr>
        <w:t>(Л. Забашта)</w:t>
      </w:r>
      <w:r w:rsidRPr="00695A49">
        <w:rPr>
          <w:sz w:val="32"/>
          <w:szCs w:val="32"/>
        </w:rPr>
        <w:t>; у</w:t>
      </w:r>
      <w:r w:rsidRPr="00695A49">
        <w:rPr>
          <w:bCs/>
          <w:i/>
          <w:sz w:val="32"/>
          <w:szCs w:val="32"/>
        </w:rPr>
        <w:t>подібнення</w:t>
      </w:r>
      <w:r w:rsidRPr="00695A49">
        <w:rPr>
          <w:sz w:val="32"/>
          <w:szCs w:val="32"/>
        </w:rPr>
        <w:t xml:space="preserve"> – розгорнуте порівняння, в якому розкривається низка подібних ознак між предметами, що розширює та поглиблює його семантичне поле, витворює потік містких асоціацій</w:t>
      </w:r>
      <w:r w:rsidR="00F629E9">
        <w:rPr>
          <w:sz w:val="32"/>
          <w:szCs w:val="32"/>
        </w:rPr>
        <w:t xml:space="preserve"> (асоціативний ореол)</w:t>
      </w:r>
      <w:r w:rsidRPr="00695A49">
        <w:rPr>
          <w:sz w:val="32"/>
          <w:szCs w:val="32"/>
        </w:rPr>
        <w:t xml:space="preserve">: </w:t>
      </w:r>
      <w:r w:rsidRPr="00695A49">
        <w:rPr>
          <w:i/>
          <w:sz w:val="32"/>
          <w:szCs w:val="32"/>
        </w:rPr>
        <w:t>Як гул століть, як шум віків, Як бурі подих, – рідна мова, Вишневих ніжність пелюстків, Сурма походу світанкова, Неволі стогін, волі спів, Життя духовного основа</w:t>
      </w:r>
      <w:r w:rsidRPr="00695A49">
        <w:rPr>
          <w:sz w:val="32"/>
          <w:szCs w:val="32"/>
        </w:rPr>
        <w:t xml:space="preserve"> (М. Рильський). Порівняння надає вислову унаочнення, особливої виразності та асоціативності, виявляє ставлення мовця до сказаного, посилює емоційне наповнення мови. У порівнянні виділяють: </w:t>
      </w:r>
      <w:r w:rsidRPr="00695A49">
        <w:rPr>
          <w:i/>
          <w:sz w:val="32"/>
          <w:szCs w:val="32"/>
        </w:rPr>
        <w:t>суб’єкт</w:t>
      </w:r>
      <w:r w:rsidRPr="00695A49">
        <w:rPr>
          <w:sz w:val="32"/>
          <w:szCs w:val="32"/>
        </w:rPr>
        <w:t xml:space="preserve"> порівняння (те, що порівнюють), </w:t>
      </w:r>
      <w:r w:rsidRPr="00695A49">
        <w:rPr>
          <w:i/>
          <w:sz w:val="32"/>
          <w:szCs w:val="32"/>
        </w:rPr>
        <w:t>об’єкт</w:t>
      </w:r>
      <w:r w:rsidRPr="00695A49">
        <w:rPr>
          <w:sz w:val="32"/>
          <w:szCs w:val="32"/>
        </w:rPr>
        <w:t xml:space="preserve"> </w:t>
      </w:r>
      <w:r w:rsidRPr="00695A49">
        <w:rPr>
          <w:sz w:val="32"/>
          <w:szCs w:val="32"/>
        </w:rPr>
        <w:lastRenderedPageBreak/>
        <w:t xml:space="preserve">порівняння (те, з чим порівнюють) і </w:t>
      </w:r>
      <w:r w:rsidRPr="00695A49">
        <w:rPr>
          <w:i/>
          <w:sz w:val="32"/>
          <w:szCs w:val="32"/>
        </w:rPr>
        <w:t>ознаку</w:t>
      </w:r>
      <w:r w:rsidRPr="00695A49">
        <w:rPr>
          <w:sz w:val="32"/>
          <w:szCs w:val="32"/>
        </w:rPr>
        <w:t xml:space="preserve">, за якою здійснюється порівняння. Розрізняють порівняння </w:t>
      </w:r>
      <w:r w:rsidRPr="00695A49">
        <w:rPr>
          <w:i/>
          <w:sz w:val="32"/>
          <w:szCs w:val="32"/>
        </w:rPr>
        <w:t>логічні</w:t>
      </w:r>
      <w:r w:rsidRPr="00695A49">
        <w:rPr>
          <w:sz w:val="32"/>
          <w:szCs w:val="32"/>
        </w:rPr>
        <w:t xml:space="preserve"> та </w:t>
      </w:r>
      <w:r w:rsidRPr="00695A49">
        <w:rPr>
          <w:i/>
          <w:sz w:val="32"/>
          <w:szCs w:val="32"/>
        </w:rPr>
        <w:t>образні</w:t>
      </w:r>
      <w:r w:rsidRPr="00695A49">
        <w:rPr>
          <w:sz w:val="32"/>
          <w:szCs w:val="32"/>
        </w:rPr>
        <w:t xml:space="preserve">, останні характеризуються тим, що виділяється найяскравіша ознака, часом досить несподівана; такі порівняння поширені в усіх жанрах художньої мови та публіцистики. Виділяють </w:t>
      </w:r>
      <w:r w:rsidRPr="00695A49">
        <w:rPr>
          <w:i/>
          <w:sz w:val="32"/>
          <w:szCs w:val="32"/>
        </w:rPr>
        <w:t>постійні</w:t>
      </w:r>
      <w:r w:rsidRPr="00695A49">
        <w:rPr>
          <w:sz w:val="32"/>
          <w:szCs w:val="32"/>
        </w:rPr>
        <w:t xml:space="preserve"> порівняння – у прислів’ях, приказках, в інших жанрах фольклору та стилізованих текстах: </w:t>
      </w:r>
      <w:r w:rsidRPr="00695A49">
        <w:rPr>
          <w:i/>
          <w:sz w:val="32"/>
          <w:szCs w:val="32"/>
        </w:rPr>
        <w:t>Дівчина – ясна зіронька</w:t>
      </w:r>
      <w:r w:rsidRPr="00695A49">
        <w:rPr>
          <w:sz w:val="32"/>
          <w:szCs w:val="32"/>
        </w:rPr>
        <w:t xml:space="preserve">; </w:t>
      </w:r>
      <w:r w:rsidRPr="00695A49">
        <w:rPr>
          <w:i/>
          <w:sz w:val="32"/>
          <w:szCs w:val="32"/>
        </w:rPr>
        <w:t>Як квочка з курчатами, так і мати з дитятами</w:t>
      </w:r>
      <w:r w:rsidRPr="00695A49">
        <w:rPr>
          <w:sz w:val="32"/>
          <w:szCs w:val="32"/>
        </w:rPr>
        <w:t xml:space="preserve">; </w:t>
      </w:r>
      <w:r w:rsidRPr="00695A49">
        <w:rPr>
          <w:i/>
          <w:sz w:val="32"/>
          <w:szCs w:val="32"/>
        </w:rPr>
        <w:t>Яка хата, такий тин, який батько, такий син</w:t>
      </w:r>
      <w:r w:rsidRPr="00695A49">
        <w:rPr>
          <w:sz w:val="32"/>
          <w:szCs w:val="32"/>
        </w:rPr>
        <w:t xml:space="preserve">; </w:t>
      </w:r>
      <w:r w:rsidRPr="00695A49">
        <w:rPr>
          <w:i/>
          <w:sz w:val="32"/>
          <w:szCs w:val="32"/>
        </w:rPr>
        <w:t>Говорить, як шовком шиє</w:t>
      </w:r>
      <w:r w:rsidRPr="00695A49">
        <w:rPr>
          <w:sz w:val="32"/>
          <w:szCs w:val="32"/>
        </w:rPr>
        <w:t xml:space="preserve">; </w:t>
      </w:r>
      <w:r w:rsidRPr="00695A49">
        <w:rPr>
          <w:i/>
          <w:sz w:val="32"/>
          <w:szCs w:val="32"/>
        </w:rPr>
        <w:t>Сонце – батько, місяць – вітчим</w:t>
      </w:r>
      <w:r w:rsidRPr="00695A49">
        <w:rPr>
          <w:sz w:val="32"/>
          <w:szCs w:val="32"/>
        </w:rPr>
        <w:t xml:space="preserve"> (</w:t>
      </w:r>
      <w:r w:rsidR="00F068E3">
        <w:rPr>
          <w:sz w:val="32"/>
          <w:szCs w:val="32"/>
        </w:rPr>
        <w:t>З</w:t>
      </w:r>
      <w:r w:rsidRPr="00695A49">
        <w:rPr>
          <w:sz w:val="32"/>
          <w:szCs w:val="32"/>
        </w:rPr>
        <w:t xml:space="preserve"> н. тв.). Порівняння мають різне граматичне вираження: – </w:t>
      </w:r>
      <w:r w:rsidRPr="00695A49">
        <w:rPr>
          <w:i/>
          <w:sz w:val="32"/>
          <w:szCs w:val="32"/>
        </w:rPr>
        <w:t>порівняльні звороти</w:t>
      </w:r>
      <w:r w:rsidRPr="00695A49">
        <w:rPr>
          <w:sz w:val="32"/>
          <w:szCs w:val="32"/>
        </w:rPr>
        <w:t xml:space="preserve"> (поширені й непоширені) і </w:t>
      </w:r>
      <w:r w:rsidRPr="00695A49">
        <w:rPr>
          <w:i/>
          <w:sz w:val="32"/>
          <w:szCs w:val="32"/>
        </w:rPr>
        <w:t>речення</w:t>
      </w:r>
      <w:r w:rsidRPr="00695A49">
        <w:rPr>
          <w:sz w:val="32"/>
          <w:szCs w:val="32"/>
        </w:rPr>
        <w:t xml:space="preserve"> зі сполучниками та сполучними словами </w:t>
      </w:r>
      <w:r w:rsidRPr="00695A49">
        <w:rPr>
          <w:i/>
          <w:sz w:val="32"/>
          <w:szCs w:val="32"/>
        </w:rPr>
        <w:t>як</w:t>
      </w:r>
      <w:r w:rsidRPr="00695A49">
        <w:rPr>
          <w:sz w:val="32"/>
          <w:szCs w:val="32"/>
        </w:rPr>
        <w:t xml:space="preserve">, </w:t>
      </w:r>
      <w:r w:rsidRPr="00695A49">
        <w:rPr>
          <w:i/>
          <w:sz w:val="32"/>
          <w:szCs w:val="32"/>
        </w:rPr>
        <w:t>мов</w:t>
      </w:r>
      <w:r w:rsidRPr="00695A49">
        <w:rPr>
          <w:sz w:val="32"/>
          <w:szCs w:val="32"/>
        </w:rPr>
        <w:t xml:space="preserve">, </w:t>
      </w:r>
      <w:r w:rsidRPr="00695A49">
        <w:rPr>
          <w:i/>
          <w:sz w:val="32"/>
          <w:szCs w:val="32"/>
        </w:rPr>
        <w:t>немов</w:t>
      </w:r>
      <w:r w:rsidRPr="00695A49">
        <w:rPr>
          <w:sz w:val="32"/>
          <w:szCs w:val="32"/>
        </w:rPr>
        <w:t xml:space="preserve">, </w:t>
      </w:r>
      <w:r w:rsidRPr="00695A49">
        <w:rPr>
          <w:i/>
          <w:sz w:val="32"/>
          <w:szCs w:val="32"/>
        </w:rPr>
        <w:t>ніби</w:t>
      </w:r>
      <w:r w:rsidRPr="00695A49">
        <w:rPr>
          <w:sz w:val="32"/>
          <w:szCs w:val="32"/>
        </w:rPr>
        <w:t xml:space="preserve">, </w:t>
      </w:r>
      <w:r w:rsidRPr="00695A49">
        <w:rPr>
          <w:i/>
          <w:sz w:val="32"/>
          <w:szCs w:val="32"/>
        </w:rPr>
        <w:t>наче</w:t>
      </w:r>
      <w:r w:rsidRPr="00695A49">
        <w:rPr>
          <w:sz w:val="32"/>
          <w:szCs w:val="32"/>
        </w:rPr>
        <w:t xml:space="preserve">, </w:t>
      </w:r>
      <w:r w:rsidRPr="00695A49">
        <w:rPr>
          <w:i/>
          <w:sz w:val="32"/>
          <w:szCs w:val="32"/>
        </w:rPr>
        <w:t>неначе</w:t>
      </w:r>
      <w:r w:rsidRPr="00695A49">
        <w:rPr>
          <w:sz w:val="32"/>
          <w:szCs w:val="32"/>
        </w:rPr>
        <w:t xml:space="preserve">, </w:t>
      </w:r>
      <w:r w:rsidRPr="00695A49">
        <w:rPr>
          <w:i/>
          <w:sz w:val="32"/>
          <w:szCs w:val="32"/>
        </w:rPr>
        <w:t>начебто</w:t>
      </w:r>
      <w:r w:rsidR="00317F09" w:rsidRPr="00695A49">
        <w:rPr>
          <w:sz w:val="32"/>
          <w:szCs w:val="32"/>
        </w:rPr>
        <w:t xml:space="preserve"> тощо</w:t>
      </w:r>
      <w:r w:rsidRPr="00695A49">
        <w:rPr>
          <w:sz w:val="32"/>
          <w:szCs w:val="32"/>
        </w:rPr>
        <w:t xml:space="preserve">: </w:t>
      </w:r>
      <w:r w:rsidRPr="00695A49">
        <w:rPr>
          <w:i/>
          <w:sz w:val="32"/>
          <w:szCs w:val="32"/>
        </w:rPr>
        <w:t xml:space="preserve">І світилась, </w:t>
      </w:r>
      <w:r w:rsidRPr="00695A49">
        <w:rPr>
          <w:b/>
          <w:i/>
          <w:sz w:val="32"/>
          <w:szCs w:val="32"/>
        </w:rPr>
        <w:t>мов сонях</w:t>
      </w:r>
      <w:r w:rsidRPr="00695A49">
        <w:rPr>
          <w:i/>
          <w:sz w:val="32"/>
          <w:szCs w:val="32"/>
        </w:rPr>
        <w:t>, неймовірна ця жінка</w:t>
      </w:r>
      <w:r w:rsidRPr="00695A49">
        <w:rPr>
          <w:sz w:val="32"/>
          <w:szCs w:val="32"/>
        </w:rPr>
        <w:t xml:space="preserve"> (Р. Лубківський); </w:t>
      </w:r>
      <w:r w:rsidRPr="00695A49">
        <w:rPr>
          <w:i/>
          <w:sz w:val="32"/>
          <w:szCs w:val="32"/>
        </w:rPr>
        <w:t xml:space="preserve">Іван Франко – могуча сила, </w:t>
      </w:r>
      <w:r w:rsidRPr="00695A49">
        <w:rPr>
          <w:b/>
          <w:i/>
          <w:sz w:val="32"/>
          <w:szCs w:val="32"/>
        </w:rPr>
        <w:t>як гордий дуб</w:t>
      </w:r>
      <w:r w:rsidRPr="00695A49">
        <w:rPr>
          <w:i/>
          <w:sz w:val="32"/>
          <w:szCs w:val="32"/>
        </w:rPr>
        <w:t xml:space="preserve">, </w:t>
      </w:r>
      <w:r w:rsidRPr="00695A49">
        <w:rPr>
          <w:b/>
          <w:i/>
          <w:sz w:val="32"/>
          <w:szCs w:val="32"/>
        </w:rPr>
        <w:t>міцний граніт</w:t>
      </w:r>
      <w:r w:rsidRPr="00695A49">
        <w:rPr>
          <w:sz w:val="32"/>
          <w:szCs w:val="32"/>
        </w:rPr>
        <w:t xml:space="preserve"> (М. Вороний); </w:t>
      </w:r>
      <w:r w:rsidRPr="00695A49">
        <w:rPr>
          <w:i/>
          <w:sz w:val="32"/>
          <w:szCs w:val="32"/>
        </w:rPr>
        <w:t xml:space="preserve">Та що за дівка була! Висока, прямесенька, </w:t>
      </w:r>
      <w:r w:rsidRPr="00695A49">
        <w:rPr>
          <w:b/>
          <w:i/>
          <w:sz w:val="32"/>
          <w:szCs w:val="32"/>
        </w:rPr>
        <w:t>як стрілочка</w:t>
      </w:r>
      <w:r w:rsidRPr="00695A49">
        <w:rPr>
          <w:i/>
          <w:sz w:val="32"/>
          <w:szCs w:val="32"/>
        </w:rPr>
        <w:t xml:space="preserve">, чорнявенька, очиці, </w:t>
      </w:r>
      <w:r w:rsidRPr="00695A49">
        <w:rPr>
          <w:b/>
          <w:i/>
          <w:sz w:val="32"/>
          <w:szCs w:val="32"/>
        </w:rPr>
        <w:t>як тернові ягідки</w:t>
      </w:r>
      <w:r w:rsidRPr="00695A49">
        <w:rPr>
          <w:i/>
          <w:sz w:val="32"/>
          <w:szCs w:val="32"/>
        </w:rPr>
        <w:t xml:space="preserve">, брівоньки, </w:t>
      </w:r>
      <w:r w:rsidRPr="00695A49">
        <w:rPr>
          <w:b/>
          <w:i/>
          <w:sz w:val="32"/>
          <w:szCs w:val="32"/>
        </w:rPr>
        <w:t>як на шнурочку</w:t>
      </w:r>
      <w:r w:rsidRPr="00695A49">
        <w:rPr>
          <w:i/>
          <w:sz w:val="32"/>
          <w:szCs w:val="32"/>
        </w:rPr>
        <w:t xml:space="preserve">, личком червона, </w:t>
      </w:r>
      <w:r w:rsidRPr="00695A49">
        <w:rPr>
          <w:b/>
          <w:i/>
          <w:sz w:val="32"/>
          <w:szCs w:val="32"/>
        </w:rPr>
        <w:t>як панська</w:t>
      </w:r>
      <w:r w:rsidRPr="00695A49">
        <w:rPr>
          <w:i/>
          <w:sz w:val="32"/>
          <w:szCs w:val="32"/>
        </w:rPr>
        <w:t xml:space="preserve"> </w:t>
      </w:r>
      <w:r w:rsidRPr="00695A49">
        <w:rPr>
          <w:b/>
          <w:i/>
          <w:sz w:val="32"/>
          <w:szCs w:val="32"/>
        </w:rPr>
        <w:t>рожа</w:t>
      </w:r>
      <w:r w:rsidRPr="00695A49">
        <w:rPr>
          <w:i/>
          <w:sz w:val="32"/>
          <w:szCs w:val="32"/>
        </w:rPr>
        <w:t xml:space="preserve">, </w:t>
      </w:r>
      <w:r w:rsidRPr="00695A49">
        <w:rPr>
          <w:b/>
          <w:i/>
          <w:sz w:val="32"/>
          <w:szCs w:val="32"/>
        </w:rPr>
        <w:t>що у саду цвіте</w:t>
      </w:r>
      <w:r w:rsidRPr="00695A49">
        <w:rPr>
          <w:i/>
          <w:sz w:val="32"/>
          <w:szCs w:val="32"/>
        </w:rPr>
        <w:t xml:space="preserve"> </w:t>
      </w:r>
      <w:r w:rsidRPr="00695A49">
        <w:rPr>
          <w:sz w:val="32"/>
          <w:szCs w:val="32"/>
        </w:rPr>
        <w:t xml:space="preserve">(Г. Квітка-Основ’яненко); </w:t>
      </w:r>
      <w:r w:rsidRPr="00695A49">
        <w:rPr>
          <w:i/>
          <w:sz w:val="32"/>
          <w:szCs w:val="32"/>
        </w:rPr>
        <w:t>–</w:t>
      </w:r>
      <w:r w:rsidRPr="00695A49">
        <w:rPr>
          <w:sz w:val="32"/>
          <w:szCs w:val="32"/>
        </w:rPr>
        <w:t xml:space="preserve"> </w:t>
      </w:r>
      <w:r w:rsidRPr="00695A49">
        <w:rPr>
          <w:i/>
          <w:sz w:val="32"/>
          <w:szCs w:val="32"/>
        </w:rPr>
        <w:t>форми орудного відмінка</w:t>
      </w:r>
      <w:r w:rsidRPr="00695A49">
        <w:rPr>
          <w:sz w:val="32"/>
          <w:szCs w:val="32"/>
        </w:rPr>
        <w:t xml:space="preserve">: </w:t>
      </w:r>
      <w:r w:rsidR="006E0D95" w:rsidRPr="00695A49">
        <w:rPr>
          <w:i/>
          <w:sz w:val="32"/>
          <w:szCs w:val="32"/>
          <w:shd w:val="clear" w:color="auto" w:fill="FFFFFF"/>
        </w:rPr>
        <w:t xml:space="preserve">А серденько </w:t>
      </w:r>
      <w:r w:rsidR="006E0D95" w:rsidRPr="00695A49">
        <w:rPr>
          <w:b/>
          <w:i/>
          <w:sz w:val="32"/>
          <w:szCs w:val="32"/>
          <w:shd w:val="clear" w:color="auto" w:fill="FFFFFF"/>
        </w:rPr>
        <w:t>соловейком</w:t>
      </w:r>
      <w:r w:rsidR="006E0D95" w:rsidRPr="00695A49">
        <w:rPr>
          <w:i/>
          <w:sz w:val="32"/>
          <w:szCs w:val="32"/>
          <w:shd w:val="clear" w:color="auto" w:fill="FFFFFF"/>
        </w:rPr>
        <w:t xml:space="preserve"> щебече та плаче; Синє море </w:t>
      </w:r>
      <w:r w:rsidR="006E0D95" w:rsidRPr="00695A49">
        <w:rPr>
          <w:b/>
          <w:i/>
          <w:sz w:val="32"/>
          <w:szCs w:val="32"/>
          <w:shd w:val="clear" w:color="auto" w:fill="FFFFFF"/>
        </w:rPr>
        <w:t>звірюкою</w:t>
      </w:r>
      <w:r w:rsidR="006E0D95" w:rsidRPr="00695A49">
        <w:rPr>
          <w:i/>
          <w:sz w:val="32"/>
          <w:szCs w:val="32"/>
          <w:shd w:val="clear" w:color="auto" w:fill="FFFFFF"/>
        </w:rPr>
        <w:t xml:space="preserve"> то стогне, то виє; І </w:t>
      </w:r>
      <w:r w:rsidR="006E0D95" w:rsidRPr="00695A49">
        <w:rPr>
          <w:b/>
          <w:i/>
          <w:sz w:val="32"/>
          <w:szCs w:val="32"/>
          <w:shd w:val="clear" w:color="auto" w:fill="FFFFFF"/>
        </w:rPr>
        <w:t>квіткою</w:t>
      </w:r>
      <w:r w:rsidR="006E0D95" w:rsidRPr="00695A49">
        <w:rPr>
          <w:i/>
          <w:sz w:val="32"/>
          <w:szCs w:val="32"/>
          <w:shd w:val="clear" w:color="auto" w:fill="FFFFFF"/>
        </w:rPr>
        <w:t xml:space="preserve">, й </w:t>
      </w:r>
      <w:r w:rsidR="006E0D95" w:rsidRPr="00695A49">
        <w:rPr>
          <w:b/>
          <w:i/>
          <w:sz w:val="32"/>
          <w:szCs w:val="32"/>
          <w:shd w:val="clear" w:color="auto" w:fill="FFFFFF"/>
        </w:rPr>
        <w:t>калиною</w:t>
      </w:r>
      <w:r w:rsidR="006E0D95" w:rsidRPr="00695A49">
        <w:rPr>
          <w:i/>
          <w:sz w:val="32"/>
          <w:szCs w:val="32"/>
          <w:shd w:val="clear" w:color="auto" w:fill="FFFFFF"/>
        </w:rPr>
        <w:t xml:space="preserve"> цвісти над ними буду </w:t>
      </w:r>
      <w:r w:rsidR="006E0D95" w:rsidRPr="00695A49">
        <w:rPr>
          <w:sz w:val="32"/>
          <w:szCs w:val="32"/>
          <w:shd w:val="clear" w:color="auto" w:fill="FFFFFF"/>
        </w:rPr>
        <w:t>(Т. Шевченко);</w:t>
      </w:r>
      <w:r w:rsidR="0024788C" w:rsidRPr="00695A49">
        <w:rPr>
          <w:rFonts w:eastAsia="Times New Roman"/>
          <w:i/>
          <w:sz w:val="32"/>
          <w:szCs w:val="32"/>
        </w:rPr>
        <w:t xml:space="preserve">…Але ти, як весняний грім, Стала </w:t>
      </w:r>
      <w:r w:rsidR="0024788C" w:rsidRPr="00695A49">
        <w:rPr>
          <w:rFonts w:eastAsia="Times New Roman"/>
          <w:b/>
          <w:i/>
          <w:sz w:val="32"/>
          <w:szCs w:val="32"/>
        </w:rPr>
        <w:t>совістю</w:t>
      </w:r>
      <w:r w:rsidR="0024788C" w:rsidRPr="00695A49">
        <w:rPr>
          <w:rFonts w:eastAsia="Times New Roman"/>
          <w:i/>
          <w:sz w:val="32"/>
          <w:szCs w:val="32"/>
        </w:rPr>
        <w:t xml:space="preserve">, і </w:t>
      </w:r>
      <w:r w:rsidR="0024788C" w:rsidRPr="00695A49">
        <w:rPr>
          <w:rFonts w:eastAsia="Times New Roman"/>
          <w:b/>
          <w:i/>
          <w:sz w:val="32"/>
          <w:szCs w:val="32"/>
        </w:rPr>
        <w:t>душею</w:t>
      </w:r>
      <w:r w:rsidR="0024788C" w:rsidRPr="00695A49">
        <w:rPr>
          <w:rFonts w:eastAsia="Times New Roman"/>
          <w:i/>
          <w:sz w:val="32"/>
          <w:szCs w:val="32"/>
        </w:rPr>
        <w:t xml:space="preserve">, І </w:t>
      </w:r>
      <w:r w:rsidR="0024788C" w:rsidRPr="00695A49">
        <w:rPr>
          <w:rFonts w:eastAsia="Times New Roman"/>
          <w:b/>
          <w:i/>
          <w:sz w:val="32"/>
          <w:szCs w:val="32"/>
        </w:rPr>
        <w:t>щасливим нещастям</w:t>
      </w:r>
      <w:r w:rsidR="0024788C" w:rsidRPr="00695A49">
        <w:rPr>
          <w:rFonts w:eastAsia="Times New Roman"/>
          <w:i/>
          <w:sz w:val="32"/>
          <w:szCs w:val="32"/>
        </w:rPr>
        <w:t xml:space="preserve"> моїм</w:t>
      </w:r>
      <w:r w:rsidR="0024788C" w:rsidRPr="00695A49">
        <w:rPr>
          <w:rFonts w:eastAsia="Times New Roman"/>
          <w:sz w:val="32"/>
          <w:szCs w:val="32"/>
        </w:rPr>
        <w:t xml:space="preserve"> (В. Симоненко)</w:t>
      </w:r>
      <w:r w:rsidRPr="00695A49">
        <w:rPr>
          <w:sz w:val="32"/>
          <w:szCs w:val="32"/>
        </w:rPr>
        <w:t>;</w:t>
      </w:r>
      <w:r w:rsidRPr="00695A49">
        <w:rPr>
          <w:i/>
          <w:sz w:val="32"/>
          <w:szCs w:val="32"/>
        </w:rPr>
        <w:t xml:space="preserve"> Став я </w:t>
      </w:r>
      <w:r w:rsidRPr="00695A49">
        <w:rPr>
          <w:b/>
          <w:i/>
          <w:sz w:val="32"/>
          <w:szCs w:val="32"/>
        </w:rPr>
        <w:t>вітром</w:t>
      </w:r>
      <w:r w:rsidRPr="00695A49">
        <w:rPr>
          <w:i/>
          <w:sz w:val="32"/>
          <w:szCs w:val="32"/>
        </w:rPr>
        <w:t xml:space="preserve">, став я лютим, став я </w:t>
      </w:r>
      <w:r w:rsidRPr="00695A49">
        <w:rPr>
          <w:b/>
          <w:i/>
          <w:sz w:val="32"/>
          <w:szCs w:val="32"/>
        </w:rPr>
        <w:t>нордом</w:t>
      </w:r>
      <w:r w:rsidRPr="00695A49">
        <w:rPr>
          <w:i/>
          <w:sz w:val="32"/>
          <w:szCs w:val="32"/>
        </w:rPr>
        <w:t xml:space="preserve">. Б’є зима мені, як панові, </w:t>
      </w:r>
      <w:r w:rsidRPr="00F068E3">
        <w:rPr>
          <w:b/>
          <w:i/>
          <w:sz w:val="32"/>
          <w:szCs w:val="32"/>
        </w:rPr>
        <w:t>чолом</w:t>
      </w:r>
      <w:r w:rsidRPr="00695A49">
        <w:rPr>
          <w:i/>
          <w:sz w:val="32"/>
          <w:szCs w:val="32"/>
        </w:rPr>
        <w:t xml:space="preserve">. Я прокинувся уранці вельми гордий, а вона до мене… плаче </w:t>
      </w:r>
      <w:r w:rsidRPr="00695A49">
        <w:rPr>
          <w:b/>
          <w:i/>
          <w:sz w:val="32"/>
          <w:szCs w:val="32"/>
        </w:rPr>
        <w:t>джерелом</w:t>
      </w:r>
      <w:r w:rsidRPr="00695A49">
        <w:rPr>
          <w:sz w:val="32"/>
          <w:szCs w:val="32"/>
        </w:rPr>
        <w:t xml:space="preserve"> (Б. Олійник); </w:t>
      </w:r>
      <w:r w:rsidRPr="00695A49">
        <w:rPr>
          <w:i/>
          <w:sz w:val="32"/>
          <w:szCs w:val="32"/>
        </w:rPr>
        <w:t>– порівняння</w:t>
      </w:r>
      <w:r w:rsidRPr="00695A49">
        <w:rPr>
          <w:sz w:val="32"/>
          <w:szCs w:val="32"/>
        </w:rPr>
        <w:t xml:space="preserve">, </w:t>
      </w:r>
      <w:r w:rsidRPr="00695A49">
        <w:rPr>
          <w:i/>
          <w:sz w:val="32"/>
          <w:szCs w:val="32"/>
        </w:rPr>
        <w:t>побудовані на принципі заперечення</w:t>
      </w:r>
      <w:r w:rsidRPr="00695A49">
        <w:rPr>
          <w:sz w:val="32"/>
          <w:szCs w:val="32"/>
        </w:rPr>
        <w:t xml:space="preserve">, мають давнє фольклорне походження, аналогічні асоціації загострюють враження, одночасно ускладнюючись синтаксичним (стилістичним) паралелізмом: </w:t>
      </w:r>
      <w:r w:rsidRPr="00695A49">
        <w:rPr>
          <w:i/>
          <w:sz w:val="32"/>
          <w:szCs w:val="32"/>
        </w:rPr>
        <w:t xml:space="preserve">То </w:t>
      </w:r>
      <w:r w:rsidRPr="00F068E3">
        <w:rPr>
          <w:b/>
          <w:i/>
          <w:sz w:val="32"/>
          <w:szCs w:val="32"/>
        </w:rPr>
        <w:t>не</w:t>
      </w:r>
      <w:r w:rsidRPr="00695A49">
        <w:rPr>
          <w:i/>
          <w:sz w:val="32"/>
          <w:szCs w:val="32"/>
        </w:rPr>
        <w:t xml:space="preserve"> </w:t>
      </w:r>
      <w:r w:rsidRPr="00695A49">
        <w:rPr>
          <w:b/>
          <w:i/>
          <w:sz w:val="32"/>
          <w:szCs w:val="32"/>
        </w:rPr>
        <w:t>берізка</w:t>
      </w:r>
      <w:r w:rsidRPr="00695A49">
        <w:rPr>
          <w:i/>
          <w:sz w:val="32"/>
          <w:szCs w:val="32"/>
        </w:rPr>
        <w:t xml:space="preserve"> в лугах зелених, Тото </w:t>
      </w:r>
      <w:r w:rsidRPr="00695A49">
        <w:rPr>
          <w:b/>
          <w:i/>
          <w:sz w:val="32"/>
          <w:szCs w:val="32"/>
        </w:rPr>
        <w:t>Ганнуся</w:t>
      </w:r>
      <w:r w:rsidRPr="00695A49">
        <w:rPr>
          <w:i/>
          <w:sz w:val="32"/>
          <w:szCs w:val="32"/>
        </w:rPr>
        <w:t xml:space="preserve"> чекає неня</w:t>
      </w:r>
      <w:r w:rsidRPr="00695A49">
        <w:rPr>
          <w:sz w:val="32"/>
          <w:szCs w:val="32"/>
        </w:rPr>
        <w:t xml:space="preserve"> (Г. Чубач);</w:t>
      </w:r>
      <w:r w:rsidRPr="00695A49">
        <w:rPr>
          <w:i/>
          <w:sz w:val="32"/>
          <w:szCs w:val="32"/>
        </w:rPr>
        <w:t xml:space="preserve"> Ой немає </w:t>
      </w:r>
      <w:r w:rsidRPr="00695A49">
        <w:rPr>
          <w:b/>
          <w:i/>
          <w:sz w:val="32"/>
          <w:szCs w:val="32"/>
        </w:rPr>
        <w:t>цвіту</w:t>
      </w:r>
      <w:r w:rsidRPr="00695A49">
        <w:rPr>
          <w:i/>
          <w:sz w:val="32"/>
          <w:szCs w:val="32"/>
        </w:rPr>
        <w:t xml:space="preserve">, </w:t>
      </w:r>
      <w:r w:rsidRPr="00695A49">
        <w:rPr>
          <w:b/>
          <w:i/>
          <w:sz w:val="32"/>
          <w:szCs w:val="32"/>
        </w:rPr>
        <w:t>як маківка</w:t>
      </w:r>
      <w:r w:rsidRPr="00695A49">
        <w:rPr>
          <w:i/>
          <w:sz w:val="32"/>
          <w:szCs w:val="32"/>
        </w:rPr>
        <w:t xml:space="preserve">. Та немає </w:t>
      </w:r>
      <w:r w:rsidRPr="00695A49">
        <w:rPr>
          <w:b/>
          <w:i/>
          <w:sz w:val="32"/>
          <w:szCs w:val="32"/>
        </w:rPr>
        <w:t>рідніш</w:t>
      </w:r>
      <w:r w:rsidRPr="00695A49">
        <w:rPr>
          <w:i/>
          <w:sz w:val="32"/>
          <w:szCs w:val="32"/>
        </w:rPr>
        <w:t xml:space="preserve">, </w:t>
      </w:r>
      <w:r w:rsidRPr="00695A49">
        <w:rPr>
          <w:b/>
          <w:i/>
          <w:sz w:val="32"/>
          <w:szCs w:val="32"/>
        </w:rPr>
        <w:t>як матінка</w:t>
      </w:r>
      <w:r w:rsidRPr="00695A49">
        <w:rPr>
          <w:i/>
          <w:sz w:val="32"/>
          <w:szCs w:val="32"/>
        </w:rPr>
        <w:t xml:space="preserve"> </w:t>
      </w:r>
      <w:r w:rsidRPr="00695A49">
        <w:rPr>
          <w:sz w:val="32"/>
          <w:szCs w:val="32"/>
        </w:rPr>
        <w:t xml:space="preserve">(С. Йовенко); </w:t>
      </w:r>
      <w:r w:rsidRPr="00695A49">
        <w:rPr>
          <w:i/>
          <w:sz w:val="32"/>
          <w:szCs w:val="32"/>
        </w:rPr>
        <w:t>– порівняльні конструкції з формами ступенів порівняння прислівників і прикметників</w:t>
      </w:r>
      <w:r w:rsidRPr="00695A49">
        <w:rPr>
          <w:sz w:val="32"/>
          <w:szCs w:val="32"/>
        </w:rPr>
        <w:t xml:space="preserve">: </w:t>
      </w:r>
      <w:r w:rsidRPr="00695A49">
        <w:rPr>
          <w:i/>
          <w:sz w:val="32"/>
          <w:szCs w:val="32"/>
        </w:rPr>
        <w:t xml:space="preserve">Той місяць, що у небесі, цвіте </w:t>
      </w:r>
      <w:r w:rsidRPr="00695A49">
        <w:rPr>
          <w:b/>
          <w:i/>
          <w:sz w:val="32"/>
          <w:szCs w:val="32"/>
        </w:rPr>
        <w:t>сумніш</w:t>
      </w:r>
      <w:r w:rsidRPr="00695A49">
        <w:rPr>
          <w:i/>
          <w:sz w:val="32"/>
          <w:szCs w:val="32"/>
        </w:rPr>
        <w:t xml:space="preserve"> </w:t>
      </w:r>
      <w:r w:rsidRPr="00695A49">
        <w:rPr>
          <w:b/>
          <w:i/>
          <w:sz w:val="32"/>
          <w:szCs w:val="32"/>
        </w:rPr>
        <w:t>від хризантеми</w:t>
      </w:r>
      <w:r w:rsidRPr="00695A49">
        <w:rPr>
          <w:i/>
          <w:sz w:val="32"/>
          <w:szCs w:val="32"/>
        </w:rPr>
        <w:t xml:space="preserve"> </w:t>
      </w:r>
      <w:r w:rsidRPr="00695A49">
        <w:rPr>
          <w:sz w:val="32"/>
          <w:szCs w:val="32"/>
        </w:rPr>
        <w:t>(І. Калинець);</w:t>
      </w:r>
      <w:r w:rsidRPr="00695A49">
        <w:rPr>
          <w:i/>
          <w:sz w:val="32"/>
          <w:szCs w:val="32"/>
        </w:rPr>
        <w:t xml:space="preserve"> Людські пісні – </w:t>
      </w:r>
      <w:r w:rsidRPr="00695A49">
        <w:rPr>
          <w:b/>
          <w:i/>
          <w:sz w:val="32"/>
          <w:szCs w:val="32"/>
        </w:rPr>
        <w:t>найглибша мука</w:t>
      </w:r>
      <w:r w:rsidRPr="00695A49">
        <w:rPr>
          <w:i/>
          <w:sz w:val="32"/>
          <w:szCs w:val="32"/>
        </w:rPr>
        <w:t xml:space="preserve">, </w:t>
      </w:r>
      <w:r w:rsidRPr="00695A49">
        <w:rPr>
          <w:b/>
          <w:i/>
          <w:sz w:val="32"/>
          <w:szCs w:val="32"/>
        </w:rPr>
        <w:t>найвища радість на землі</w:t>
      </w:r>
      <w:r w:rsidRPr="00695A49">
        <w:rPr>
          <w:i/>
          <w:sz w:val="32"/>
          <w:szCs w:val="32"/>
        </w:rPr>
        <w:t xml:space="preserve"> </w:t>
      </w:r>
      <w:r w:rsidRPr="00695A49">
        <w:rPr>
          <w:sz w:val="32"/>
          <w:szCs w:val="32"/>
        </w:rPr>
        <w:t xml:space="preserve">(М. Рильський); </w:t>
      </w:r>
      <w:r w:rsidRPr="00695A49">
        <w:rPr>
          <w:i/>
          <w:sz w:val="32"/>
          <w:szCs w:val="32"/>
        </w:rPr>
        <w:t>– речення порівняльної структури</w:t>
      </w:r>
      <w:r w:rsidR="00EA137A" w:rsidRPr="00695A49">
        <w:rPr>
          <w:i/>
          <w:sz w:val="32"/>
          <w:szCs w:val="32"/>
        </w:rPr>
        <w:t xml:space="preserve"> </w:t>
      </w:r>
      <w:r w:rsidR="00EA137A" w:rsidRPr="00695A49">
        <w:rPr>
          <w:sz w:val="32"/>
          <w:szCs w:val="32"/>
        </w:rPr>
        <w:t>(з опусканням сполучника)</w:t>
      </w:r>
      <w:r w:rsidRPr="00695A49">
        <w:rPr>
          <w:sz w:val="32"/>
          <w:szCs w:val="32"/>
        </w:rPr>
        <w:t>, в яких об’єкт порівняння –</w:t>
      </w:r>
      <w:r w:rsidRPr="00695A49">
        <w:rPr>
          <w:i/>
          <w:sz w:val="32"/>
          <w:szCs w:val="32"/>
        </w:rPr>
        <w:t xml:space="preserve"> </w:t>
      </w:r>
      <w:r w:rsidRPr="00695A49">
        <w:rPr>
          <w:sz w:val="32"/>
          <w:szCs w:val="32"/>
        </w:rPr>
        <w:t xml:space="preserve">предикативна частин: </w:t>
      </w:r>
      <w:r w:rsidRPr="00695A49">
        <w:rPr>
          <w:i/>
          <w:sz w:val="32"/>
          <w:szCs w:val="32"/>
        </w:rPr>
        <w:t xml:space="preserve">Очі – </w:t>
      </w:r>
      <w:r w:rsidRPr="00695A49">
        <w:rPr>
          <w:b/>
          <w:i/>
          <w:sz w:val="32"/>
          <w:szCs w:val="32"/>
        </w:rPr>
        <w:t>дві волошки в житі</w:t>
      </w:r>
      <w:r w:rsidR="007C32C7">
        <w:rPr>
          <w:i/>
          <w:sz w:val="32"/>
          <w:szCs w:val="32"/>
        </w:rPr>
        <w:t>.</w:t>
      </w:r>
      <w:r w:rsidRPr="00695A49">
        <w:rPr>
          <w:i/>
          <w:sz w:val="32"/>
          <w:szCs w:val="32"/>
        </w:rPr>
        <w:t xml:space="preserve"> На Вкраїні, там, у нас. Коси </w:t>
      </w:r>
      <w:r w:rsidRPr="00695A49">
        <w:rPr>
          <w:b/>
          <w:i/>
          <w:sz w:val="32"/>
          <w:szCs w:val="32"/>
        </w:rPr>
        <w:t>– жмут ясний</w:t>
      </w:r>
      <w:r w:rsidRPr="00695A49">
        <w:rPr>
          <w:i/>
          <w:sz w:val="32"/>
          <w:szCs w:val="32"/>
        </w:rPr>
        <w:t xml:space="preserve"> </w:t>
      </w:r>
      <w:r w:rsidRPr="00695A49">
        <w:rPr>
          <w:b/>
          <w:i/>
          <w:sz w:val="32"/>
          <w:szCs w:val="32"/>
        </w:rPr>
        <w:t>пшениці</w:t>
      </w:r>
      <w:r w:rsidR="007C32C7">
        <w:rPr>
          <w:i/>
          <w:sz w:val="32"/>
          <w:szCs w:val="32"/>
        </w:rPr>
        <w:t>.</w:t>
      </w:r>
      <w:r w:rsidRPr="00695A49">
        <w:rPr>
          <w:i/>
          <w:sz w:val="32"/>
          <w:szCs w:val="32"/>
        </w:rPr>
        <w:t xml:space="preserve"> На дорозі, </w:t>
      </w:r>
      <w:r w:rsidRPr="00695A49">
        <w:rPr>
          <w:i/>
          <w:sz w:val="32"/>
          <w:szCs w:val="32"/>
        </w:rPr>
        <w:lastRenderedPageBreak/>
        <w:t>там, у нас</w:t>
      </w:r>
      <w:r w:rsidRPr="00695A49">
        <w:rPr>
          <w:sz w:val="32"/>
          <w:szCs w:val="32"/>
        </w:rPr>
        <w:t xml:space="preserve"> (О. Олесь); </w:t>
      </w:r>
      <w:r w:rsidRPr="00695A49">
        <w:rPr>
          <w:i/>
          <w:sz w:val="32"/>
          <w:szCs w:val="32"/>
        </w:rPr>
        <w:t xml:space="preserve">Калино, ти живи!.. Ти – </w:t>
      </w:r>
      <w:r w:rsidRPr="00695A49">
        <w:rPr>
          <w:b/>
          <w:i/>
          <w:sz w:val="32"/>
          <w:szCs w:val="32"/>
        </w:rPr>
        <w:t>совісте моя</w:t>
      </w:r>
      <w:r w:rsidRPr="00695A49">
        <w:rPr>
          <w:i/>
          <w:sz w:val="32"/>
          <w:szCs w:val="32"/>
        </w:rPr>
        <w:t xml:space="preserve">, </w:t>
      </w:r>
      <w:r w:rsidRPr="00695A49">
        <w:rPr>
          <w:b/>
          <w:i/>
          <w:sz w:val="32"/>
          <w:szCs w:val="32"/>
        </w:rPr>
        <w:t>моя душа</w:t>
      </w:r>
      <w:r w:rsidRPr="00695A49">
        <w:rPr>
          <w:sz w:val="32"/>
          <w:szCs w:val="32"/>
        </w:rPr>
        <w:t xml:space="preserve"> (І. Драч); </w:t>
      </w:r>
      <w:r w:rsidRPr="00695A49">
        <w:rPr>
          <w:i/>
          <w:sz w:val="32"/>
          <w:szCs w:val="32"/>
        </w:rPr>
        <w:t>–</w:t>
      </w:r>
      <w:r w:rsidRPr="00695A49">
        <w:rPr>
          <w:sz w:val="32"/>
          <w:szCs w:val="32"/>
        </w:rPr>
        <w:t xml:space="preserve"> </w:t>
      </w:r>
      <w:r w:rsidRPr="00695A49">
        <w:rPr>
          <w:i/>
          <w:sz w:val="32"/>
          <w:szCs w:val="32"/>
        </w:rPr>
        <w:t>описові порівняльні звороти</w:t>
      </w:r>
      <w:r w:rsidRPr="00695A49">
        <w:rPr>
          <w:sz w:val="32"/>
          <w:szCs w:val="32"/>
        </w:rPr>
        <w:t xml:space="preserve">: </w:t>
      </w:r>
      <w:r w:rsidRPr="00695A49">
        <w:rPr>
          <w:i/>
          <w:sz w:val="32"/>
          <w:szCs w:val="32"/>
        </w:rPr>
        <w:t xml:space="preserve">Ой ти, дівчино, </w:t>
      </w:r>
      <w:r w:rsidRPr="00695A49">
        <w:rPr>
          <w:b/>
          <w:i/>
          <w:sz w:val="32"/>
          <w:szCs w:val="32"/>
        </w:rPr>
        <w:t>з горіха зерня</w:t>
      </w:r>
      <w:r w:rsidR="001C2E21" w:rsidRPr="00695A49">
        <w:rPr>
          <w:i/>
          <w:sz w:val="32"/>
          <w:szCs w:val="32"/>
        </w:rPr>
        <w:t>…</w:t>
      </w:r>
      <w:r w:rsidRPr="00695A49">
        <w:rPr>
          <w:sz w:val="32"/>
          <w:szCs w:val="32"/>
        </w:rPr>
        <w:t xml:space="preserve"> (І. Франко). </w:t>
      </w:r>
      <w:r w:rsidR="00910D39" w:rsidRPr="00695A49">
        <w:rPr>
          <w:sz w:val="32"/>
          <w:szCs w:val="32"/>
        </w:rPr>
        <w:t xml:space="preserve">Виділяють порівняння: </w:t>
      </w:r>
      <w:r w:rsidR="00910D39" w:rsidRPr="00695A49">
        <w:rPr>
          <w:i/>
          <w:sz w:val="32"/>
          <w:szCs w:val="32"/>
        </w:rPr>
        <w:t>п</w:t>
      </w:r>
      <w:r w:rsidR="00910D39" w:rsidRPr="00695A49">
        <w:rPr>
          <w:i/>
          <w:sz w:val="32"/>
          <w:szCs w:val="32"/>
          <w:shd w:val="clear" w:color="auto" w:fill="FFFFFF"/>
        </w:rPr>
        <w:t>рості</w:t>
      </w:r>
      <w:r w:rsidR="00910D39" w:rsidRPr="00695A49">
        <w:rPr>
          <w:sz w:val="32"/>
          <w:szCs w:val="32"/>
          <w:shd w:val="clear" w:color="auto" w:fill="FFFFFF"/>
        </w:rPr>
        <w:t xml:space="preserve"> – це такі, в яких порівнювані предмети</w:t>
      </w:r>
      <w:r w:rsidR="00910D39" w:rsidRPr="00695A49">
        <w:rPr>
          <w:rStyle w:val="apple-converted-space"/>
          <w:sz w:val="32"/>
          <w:szCs w:val="32"/>
          <w:shd w:val="clear" w:color="auto" w:fill="FFFFFF"/>
        </w:rPr>
        <w:t xml:space="preserve"> </w:t>
      </w:r>
      <w:r w:rsidR="00910D39" w:rsidRPr="00695A49">
        <w:rPr>
          <w:rFonts w:eastAsia="Times New Roman"/>
          <w:sz w:val="32"/>
          <w:szCs w:val="32"/>
        </w:rPr>
        <w:t>зіставляються за однією або кількома однорідними ознаками</w:t>
      </w:r>
      <w:r w:rsidR="00910D39" w:rsidRPr="00695A49">
        <w:rPr>
          <w:sz w:val="32"/>
          <w:szCs w:val="32"/>
          <w:shd w:val="clear" w:color="auto" w:fill="FFFFFF"/>
        </w:rPr>
        <w:t xml:space="preserve">; </w:t>
      </w:r>
      <w:r w:rsidR="00910D39" w:rsidRPr="00695A49">
        <w:rPr>
          <w:i/>
          <w:sz w:val="32"/>
          <w:szCs w:val="32"/>
          <w:shd w:val="clear" w:color="auto" w:fill="FFFFFF"/>
        </w:rPr>
        <w:t>поширені</w:t>
      </w:r>
      <w:r w:rsidR="00910D39" w:rsidRPr="00695A49">
        <w:rPr>
          <w:sz w:val="32"/>
          <w:szCs w:val="32"/>
          <w:shd w:val="clear" w:color="auto" w:fill="FFFFFF"/>
        </w:rPr>
        <w:t xml:space="preserve"> (розгорнені) – такі, у яких порівнювані предмети зіставляються за кількома ознаками одного або групи предметів, вони створюють картину, всебічно змальовують </w:t>
      </w:r>
      <w:r w:rsidR="00AB2CD3" w:rsidRPr="00695A49">
        <w:rPr>
          <w:sz w:val="32"/>
          <w:szCs w:val="32"/>
          <w:shd w:val="clear" w:color="auto" w:fill="FFFFFF"/>
        </w:rPr>
        <w:t>предмет</w:t>
      </w:r>
      <w:r w:rsidR="00910D39" w:rsidRPr="00695A49">
        <w:rPr>
          <w:sz w:val="32"/>
          <w:szCs w:val="32"/>
          <w:shd w:val="clear" w:color="auto" w:fill="FFFFFF"/>
        </w:rPr>
        <w:t xml:space="preserve"> зображення; </w:t>
      </w:r>
      <w:r w:rsidR="00DA61A1" w:rsidRPr="00695A49">
        <w:rPr>
          <w:i/>
          <w:sz w:val="32"/>
          <w:szCs w:val="32"/>
          <w:shd w:val="clear" w:color="auto" w:fill="FFFFFF"/>
        </w:rPr>
        <w:t>заперечу</w:t>
      </w:r>
      <w:r w:rsidR="00910D39" w:rsidRPr="00695A49">
        <w:rPr>
          <w:i/>
          <w:sz w:val="32"/>
          <w:szCs w:val="32"/>
          <w:shd w:val="clear" w:color="auto" w:fill="FFFFFF"/>
        </w:rPr>
        <w:t>вальні</w:t>
      </w:r>
      <w:r w:rsidR="004B269B" w:rsidRPr="00695A49">
        <w:rPr>
          <w:sz w:val="32"/>
          <w:szCs w:val="32"/>
          <w:shd w:val="clear" w:color="auto" w:fill="FFFFFF"/>
        </w:rPr>
        <w:t xml:space="preserve">, </w:t>
      </w:r>
      <w:r w:rsidR="00910D39" w:rsidRPr="00695A49">
        <w:rPr>
          <w:sz w:val="32"/>
          <w:szCs w:val="32"/>
          <w:shd w:val="clear" w:color="auto" w:fill="FFFFFF"/>
        </w:rPr>
        <w:t>побудовані не на зіставленні, а на протиставленні</w:t>
      </w:r>
      <w:r w:rsidR="00DA61A1" w:rsidRPr="00695A49">
        <w:rPr>
          <w:sz w:val="32"/>
          <w:szCs w:val="32"/>
          <w:shd w:val="clear" w:color="auto" w:fill="FFFFFF"/>
        </w:rPr>
        <w:t xml:space="preserve"> предметів або явищ</w:t>
      </w:r>
      <w:r w:rsidR="00910D39" w:rsidRPr="00695A49">
        <w:rPr>
          <w:sz w:val="32"/>
          <w:szCs w:val="32"/>
          <w:shd w:val="clear" w:color="auto" w:fill="FFFFFF"/>
        </w:rPr>
        <w:t xml:space="preserve">, </w:t>
      </w:r>
      <w:r w:rsidR="00910D39" w:rsidRPr="00695A49">
        <w:rPr>
          <w:i/>
          <w:sz w:val="32"/>
          <w:szCs w:val="32"/>
          <w:shd w:val="clear" w:color="auto" w:fill="FFFFFF"/>
        </w:rPr>
        <w:t>порівняння-запитання</w:t>
      </w:r>
      <w:r w:rsidR="004B269B" w:rsidRPr="00695A49">
        <w:rPr>
          <w:sz w:val="32"/>
          <w:szCs w:val="32"/>
          <w:shd w:val="clear" w:color="auto" w:fill="FFFFFF"/>
        </w:rPr>
        <w:t xml:space="preserve"> –</w:t>
      </w:r>
      <w:r w:rsidR="004B269B" w:rsidRPr="00695A49">
        <w:rPr>
          <w:sz w:val="32"/>
          <w:szCs w:val="32"/>
        </w:rPr>
        <w:t xml:space="preserve"> </w:t>
      </w:r>
      <w:r w:rsidR="00CF2C1A" w:rsidRPr="00695A49">
        <w:rPr>
          <w:sz w:val="32"/>
          <w:szCs w:val="32"/>
        </w:rPr>
        <w:t>порівнюючий образ ставиться у формі запитання</w:t>
      </w:r>
      <w:r w:rsidR="00910D39" w:rsidRPr="00695A49">
        <w:rPr>
          <w:sz w:val="32"/>
          <w:szCs w:val="32"/>
          <w:shd w:val="clear" w:color="auto" w:fill="FFFFFF"/>
        </w:rPr>
        <w:t>.</w:t>
      </w:r>
      <w:r w:rsidR="00910D39" w:rsidRPr="00695A49">
        <w:rPr>
          <w:b/>
          <w:bCs/>
          <w:sz w:val="32"/>
          <w:szCs w:val="32"/>
        </w:rPr>
        <w:t xml:space="preserve"> </w:t>
      </w:r>
      <w:r w:rsidRPr="00695A49">
        <w:rPr>
          <w:sz w:val="32"/>
          <w:szCs w:val="32"/>
        </w:rPr>
        <w:t xml:space="preserve">Див. також: </w:t>
      </w:r>
      <w:r w:rsidRPr="00695A49">
        <w:rPr>
          <w:i/>
          <w:sz w:val="32"/>
          <w:szCs w:val="32"/>
        </w:rPr>
        <w:t>паралелізм</w:t>
      </w:r>
      <w:r w:rsidRPr="00695A49">
        <w:rPr>
          <w:sz w:val="32"/>
          <w:szCs w:val="32"/>
        </w:rPr>
        <w:t xml:space="preserve">, </w:t>
      </w:r>
      <w:r w:rsidRPr="00695A49">
        <w:rPr>
          <w:i/>
          <w:sz w:val="32"/>
          <w:szCs w:val="32"/>
        </w:rPr>
        <w:t>порівняльний зворот</w:t>
      </w:r>
      <w:r w:rsidRPr="00695A49">
        <w:rPr>
          <w:sz w:val="32"/>
          <w:szCs w:val="32"/>
        </w:rPr>
        <w:t xml:space="preserve">, </w:t>
      </w:r>
      <w:r w:rsidRPr="00695A49">
        <w:rPr>
          <w:i/>
          <w:sz w:val="32"/>
          <w:szCs w:val="32"/>
        </w:rPr>
        <w:t>троп</w:t>
      </w:r>
      <w:r w:rsidR="00A17665">
        <w:rPr>
          <w:i/>
          <w:sz w:val="32"/>
          <w:szCs w:val="32"/>
        </w:rPr>
        <w:t>и</w:t>
      </w:r>
      <w:r w:rsidRPr="00695A49">
        <w:rPr>
          <w:sz w:val="32"/>
          <w:szCs w:val="32"/>
        </w:rPr>
        <w:t>.</w:t>
      </w:r>
    </w:p>
    <w:p w:rsidR="00F54C99" w:rsidRPr="00695A49" w:rsidRDefault="00F54C99" w:rsidP="00CF2C1A">
      <w:pPr>
        <w:pStyle w:val="a8"/>
        <w:shd w:val="clear" w:color="auto" w:fill="FFFFFF"/>
        <w:spacing w:before="0" w:beforeAutospacing="0" w:after="0" w:afterAutospacing="0"/>
        <w:ind w:firstLine="709"/>
        <w:jc w:val="both"/>
        <w:rPr>
          <w:rFonts w:ascii="Arial" w:hAnsi="Arial" w:cs="Arial"/>
          <w:color w:val="4B4B4B"/>
          <w:sz w:val="32"/>
          <w:szCs w:val="32"/>
        </w:rPr>
      </w:pPr>
      <w:r w:rsidRPr="00695A49">
        <w:rPr>
          <w:b/>
          <w:bCs/>
          <w:sz w:val="32"/>
          <w:szCs w:val="32"/>
        </w:rPr>
        <w:t xml:space="preserve">Порядок слів </w:t>
      </w:r>
      <w:r w:rsidRPr="00695A49">
        <w:rPr>
          <w:bCs/>
          <w:sz w:val="32"/>
          <w:szCs w:val="32"/>
        </w:rPr>
        <w:t xml:space="preserve">– властиве певній мові взаємне розташування слів у реченні. Порядок слів у реченні має синтаксичне, граматико-семантичне і стилістичне значення, останнє з яких виявляється в тому, що член речення, поставлений у незвичне для нього місце, набуває додаткового смислового й експресивного навантаження. В українській мові порядок слів відносно вільний, тобто члени речення постійно не закріплюються на певному місці, розміщення їх може варіюватися, проте в різних типах речення порядок слів має свої особливості, у зв’язку з чим розрізняють </w:t>
      </w:r>
      <w:r w:rsidRPr="00695A49">
        <w:rPr>
          <w:bCs/>
          <w:i/>
          <w:sz w:val="32"/>
          <w:szCs w:val="32"/>
        </w:rPr>
        <w:t xml:space="preserve">прямий порядок </w:t>
      </w:r>
      <w:r w:rsidR="00274FA5" w:rsidRPr="00695A49">
        <w:rPr>
          <w:bCs/>
          <w:i/>
          <w:sz w:val="32"/>
          <w:szCs w:val="32"/>
        </w:rPr>
        <w:t xml:space="preserve">слів </w:t>
      </w:r>
      <w:r w:rsidRPr="00695A49">
        <w:rPr>
          <w:bCs/>
          <w:sz w:val="32"/>
          <w:szCs w:val="32"/>
        </w:rPr>
        <w:t xml:space="preserve">і </w:t>
      </w:r>
      <w:r w:rsidRPr="00695A49">
        <w:rPr>
          <w:bCs/>
          <w:i/>
          <w:sz w:val="32"/>
          <w:szCs w:val="32"/>
        </w:rPr>
        <w:t>зворотний</w:t>
      </w:r>
      <w:r w:rsidR="00274FA5" w:rsidRPr="00695A49">
        <w:rPr>
          <w:bCs/>
          <w:i/>
          <w:sz w:val="32"/>
          <w:szCs w:val="32"/>
        </w:rPr>
        <w:t xml:space="preserve"> порядок слів</w:t>
      </w:r>
      <w:r w:rsidRPr="00695A49">
        <w:rPr>
          <w:bCs/>
          <w:sz w:val="32"/>
          <w:szCs w:val="32"/>
        </w:rPr>
        <w:t xml:space="preserve">. Див. також: </w:t>
      </w:r>
      <w:r w:rsidRPr="00695A49">
        <w:rPr>
          <w:bCs/>
          <w:i/>
          <w:sz w:val="32"/>
          <w:szCs w:val="32"/>
        </w:rPr>
        <w:t>актуальне членування речення</w:t>
      </w:r>
      <w:r w:rsidRPr="00695A49">
        <w:rPr>
          <w:bCs/>
          <w:sz w:val="32"/>
          <w:szCs w:val="32"/>
        </w:rPr>
        <w:t xml:space="preserve">, </w:t>
      </w:r>
      <w:r w:rsidRPr="00695A49">
        <w:rPr>
          <w:bCs/>
          <w:i/>
          <w:sz w:val="32"/>
          <w:szCs w:val="32"/>
        </w:rPr>
        <w:t>інверсія</w:t>
      </w:r>
      <w:r w:rsidRPr="00695A49">
        <w:rPr>
          <w:bCs/>
          <w:sz w:val="32"/>
          <w:szCs w:val="32"/>
        </w:rPr>
        <w:t>.</w:t>
      </w:r>
    </w:p>
    <w:p w:rsidR="00F54C99" w:rsidRPr="00695A49" w:rsidRDefault="00F54C99"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sz w:val="32"/>
          <w:szCs w:val="32"/>
        </w:rPr>
        <w:t>Посилювальний повтор</w:t>
      </w:r>
      <w:r w:rsidRPr="00695A49">
        <w:rPr>
          <w:rFonts w:ascii="Times New Roman" w:hAnsi="Times New Roman" w:cs="Times New Roman"/>
          <w:sz w:val="32"/>
          <w:szCs w:val="32"/>
        </w:rPr>
        <w:t xml:space="preserve"> </w:t>
      </w:r>
      <w:r w:rsidRPr="00695A49">
        <w:rPr>
          <w:rFonts w:ascii="Times New Roman" w:hAnsi="Times New Roman" w:cs="Times New Roman"/>
          <w:bCs/>
          <w:sz w:val="32"/>
          <w:szCs w:val="32"/>
        </w:rPr>
        <w:t xml:space="preserve">– </w:t>
      </w:r>
      <w:r w:rsidR="00F43BED" w:rsidRPr="00695A49">
        <w:rPr>
          <w:rFonts w:ascii="Times New Roman" w:hAnsi="Times New Roman" w:cs="Times New Roman"/>
          <w:bCs/>
          <w:sz w:val="32"/>
          <w:szCs w:val="32"/>
        </w:rPr>
        <w:t xml:space="preserve">стилістична фігура, </w:t>
      </w:r>
      <w:r w:rsidR="004701C2" w:rsidRPr="00695A49">
        <w:rPr>
          <w:rFonts w:ascii="Times New Roman" w:hAnsi="Times New Roman" w:cs="Times New Roman"/>
          <w:color w:val="000000"/>
          <w:sz w:val="32"/>
          <w:szCs w:val="32"/>
          <w:shd w:val="clear" w:color="auto" w:fill="FFFFFF"/>
          <w:lang w:val="en-US"/>
        </w:rPr>
        <w:t>c</w:t>
      </w:r>
      <w:r w:rsidR="004701C2" w:rsidRPr="00695A49">
        <w:rPr>
          <w:rFonts w:ascii="Times New Roman" w:hAnsi="Times New Roman" w:cs="Times New Roman"/>
          <w:color w:val="000000"/>
          <w:sz w:val="32"/>
          <w:szCs w:val="32"/>
          <w:shd w:val="clear" w:color="auto" w:fill="FFFFFF"/>
        </w:rPr>
        <w:t xml:space="preserve">уть </w:t>
      </w:r>
      <w:r w:rsidR="00F43BED" w:rsidRPr="00695A49">
        <w:rPr>
          <w:rFonts w:ascii="Times New Roman" w:hAnsi="Times New Roman" w:cs="Times New Roman"/>
          <w:color w:val="000000"/>
          <w:sz w:val="32"/>
          <w:szCs w:val="32"/>
          <w:shd w:val="clear" w:color="auto" w:fill="FFFFFF"/>
        </w:rPr>
        <w:t>якої</w:t>
      </w:r>
      <w:r w:rsidR="004701C2" w:rsidRPr="00695A49">
        <w:rPr>
          <w:rFonts w:ascii="Times New Roman" w:hAnsi="Times New Roman" w:cs="Times New Roman"/>
          <w:color w:val="000000"/>
          <w:sz w:val="32"/>
          <w:szCs w:val="32"/>
          <w:shd w:val="clear" w:color="auto" w:fill="FFFFFF"/>
        </w:rPr>
        <w:t xml:space="preserve"> </w:t>
      </w:r>
      <w:r w:rsidR="00F43BED" w:rsidRPr="00695A49">
        <w:rPr>
          <w:rFonts w:ascii="Times New Roman" w:hAnsi="Times New Roman" w:cs="Times New Roman"/>
          <w:color w:val="000000"/>
          <w:sz w:val="32"/>
          <w:szCs w:val="32"/>
          <w:shd w:val="clear" w:color="auto" w:fill="FFFFFF"/>
        </w:rPr>
        <w:t xml:space="preserve">полягає </w:t>
      </w:r>
      <w:r w:rsidR="004701C2" w:rsidRPr="00695A49">
        <w:rPr>
          <w:rFonts w:ascii="Times New Roman" w:hAnsi="Times New Roman" w:cs="Times New Roman"/>
          <w:color w:val="000000"/>
          <w:sz w:val="32"/>
          <w:szCs w:val="32"/>
          <w:shd w:val="clear" w:color="auto" w:fill="FFFFFF"/>
        </w:rPr>
        <w:t>в тому, що повторюється та сама лексема, але в супроводі інших слів, котрі посилюють її виразові якост</w:t>
      </w:r>
      <w:r w:rsidR="00606EAA" w:rsidRPr="00695A49">
        <w:rPr>
          <w:rFonts w:ascii="Times New Roman" w:hAnsi="Times New Roman" w:cs="Times New Roman"/>
          <w:color w:val="000000"/>
          <w:sz w:val="32"/>
          <w:szCs w:val="32"/>
          <w:shd w:val="clear" w:color="auto" w:fill="FFFFFF"/>
        </w:rPr>
        <w:t>і</w:t>
      </w:r>
      <w:r w:rsidR="00F43BED" w:rsidRPr="00695A49">
        <w:rPr>
          <w:rFonts w:ascii="Times New Roman" w:hAnsi="Times New Roman" w:cs="Times New Roman"/>
          <w:color w:val="000000"/>
          <w:sz w:val="32"/>
          <w:szCs w:val="32"/>
          <w:shd w:val="clear" w:color="auto" w:fill="FFFFFF"/>
        </w:rPr>
        <w:t>. Наприклад:</w:t>
      </w:r>
      <w:r w:rsidR="00F43BED" w:rsidRPr="00695A49">
        <w:rPr>
          <w:rFonts w:ascii="Times New Roman" w:hAnsi="Times New Roman" w:cs="Times New Roman"/>
          <w:i/>
          <w:sz w:val="32"/>
          <w:szCs w:val="32"/>
        </w:rPr>
        <w:t xml:space="preserve"> Схаменуться, стрепенуться стуманілі люде: </w:t>
      </w:r>
      <w:r w:rsidR="00F43BED" w:rsidRPr="00695A49">
        <w:rPr>
          <w:rFonts w:ascii="Times New Roman" w:hAnsi="Times New Roman" w:cs="Times New Roman"/>
          <w:b/>
          <w:i/>
          <w:sz w:val="32"/>
          <w:szCs w:val="32"/>
        </w:rPr>
        <w:t>рідне</w:t>
      </w:r>
      <w:r w:rsidR="00F43BED" w:rsidRPr="00695A49">
        <w:rPr>
          <w:rFonts w:ascii="Times New Roman" w:hAnsi="Times New Roman" w:cs="Times New Roman"/>
          <w:i/>
          <w:sz w:val="32"/>
          <w:szCs w:val="32"/>
        </w:rPr>
        <w:t xml:space="preserve"> слово, </w:t>
      </w:r>
      <w:r w:rsidR="00F43BED" w:rsidRPr="00695A49">
        <w:rPr>
          <w:rFonts w:ascii="Times New Roman" w:hAnsi="Times New Roman" w:cs="Times New Roman"/>
          <w:b/>
          <w:i/>
          <w:sz w:val="32"/>
          <w:szCs w:val="32"/>
        </w:rPr>
        <w:t>рідний</w:t>
      </w:r>
      <w:r w:rsidR="00F43BED" w:rsidRPr="00695A49">
        <w:rPr>
          <w:rFonts w:ascii="Times New Roman" w:hAnsi="Times New Roman" w:cs="Times New Roman"/>
          <w:i/>
          <w:sz w:val="32"/>
          <w:szCs w:val="32"/>
        </w:rPr>
        <w:t xml:space="preserve"> розум, – </w:t>
      </w:r>
      <w:r w:rsidR="00F43BED" w:rsidRPr="00695A49">
        <w:rPr>
          <w:rFonts w:ascii="Times New Roman" w:hAnsi="Times New Roman" w:cs="Times New Roman"/>
          <w:b/>
          <w:i/>
          <w:sz w:val="32"/>
          <w:szCs w:val="32"/>
        </w:rPr>
        <w:t>рідна</w:t>
      </w:r>
      <w:r w:rsidR="00F43BED" w:rsidRPr="00695A49">
        <w:rPr>
          <w:rFonts w:ascii="Times New Roman" w:hAnsi="Times New Roman" w:cs="Times New Roman"/>
          <w:i/>
          <w:sz w:val="32"/>
          <w:szCs w:val="32"/>
        </w:rPr>
        <w:t xml:space="preserve"> й правда буде </w:t>
      </w:r>
      <w:r w:rsidR="00F43BED" w:rsidRPr="00695A49">
        <w:rPr>
          <w:rFonts w:ascii="Times New Roman" w:hAnsi="Times New Roman" w:cs="Times New Roman"/>
          <w:sz w:val="32"/>
          <w:szCs w:val="32"/>
        </w:rPr>
        <w:t>(П. Куліш)</w:t>
      </w:r>
      <w:r w:rsidR="00426F68" w:rsidRPr="00695A49">
        <w:rPr>
          <w:rFonts w:ascii="Times New Roman" w:hAnsi="Times New Roman" w:cs="Times New Roman"/>
          <w:color w:val="000000"/>
          <w:sz w:val="32"/>
          <w:szCs w:val="32"/>
          <w:shd w:val="clear" w:color="auto" w:fill="FFFFFF"/>
        </w:rPr>
        <w:t>.</w:t>
      </w:r>
      <w:r w:rsidR="00606EAA" w:rsidRPr="00695A49">
        <w:rPr>
          <w:rFonts w:ascii="Times New Roman" w:hAnsi="Times New Roman" w:cs="Times New Roman"/>
          <w:color w:val="000000"/>
          <w:sz w:val="32"/>
          <w:szCs w:val="32"/>
          <w:shd w:val="clear" w:color="auto" w:fill="FFFFFF"/>
        </w:rPr>
        <w:t xml:space="preserve"> </w:t>
      </w:r>
      <w:r w:rsidR="00426F68" w:rsidRPr="00695A49">
        <w:rPr>
          <w:rFonts w:ascii="Times New Roman" w:hAnsi="Times New Roman" w:cs="Times New Roman"/>
          <w:color w:val="000000"/>
          <w:sz w:val="32"/>
          <w:szCs w:val="32"/>
          <w:shd w:val="clear" w:color="auto" w:fill="FFFFFF"/>
        </w:rPr>
        <w:t>П</w:t>
      </w:r>
      <w:r w:rsidR="00F43BED" w:rsidRPr="00695A49">
        <w:rPr>
          <w:rFonts w:ascii="Times New Roman" w:hAnsi="Times New Roman" w:cs="Times New Roman"/>
          <w:color w:val="000000"/>
          <w:sz w:val="32"/>
          <w:szCs w:val="32"/>
          <w:shd w:val="clear" w:color="auto" w:fill="FFFFFF"/>
        </w:rPr>
        <w:t xml:space="preserve">осилювальний </w:t>
      </w:r>
      <w:r w:rsidR="00F43BED" w:rsidRPr="00695A49">
        <w:rPr>
          <w:rFonts w:ascii="Times New Roman" w:hAnsi="Times New Roman" w:cs="Times New Roman"/>
          <w:bCs/>
          <w:sz w:val="32"/>
          <w:szCs w:val="32"/>
        </w:rPr>
        <w:t>повтор</w:t>
      </w:r>
      <w:r w:rsidRPr="00695A49">
        <w:rPr>
          <w:rFonts w:ascii="Times New Roman" w:hAnsi="Times New Roman" w:cs="Times New Roman"/>
          <w:bCs/>
          <w:sz w:val="32"/>
          <w:szCs w:val="32"/>
        </w:rPr>
        <w:t xml:space="preserve"> найчастіше </w:t>
      </w:r>
      <w:r w:rsidR="00F43BED" w:rsidRPr="00695A49">
        <w:rPr>
          <w:rFonts w:ascii="Times New Roman" w:hAnsi="Times New Roman" w:cs="Times New Roman"/>
          <w:bCs/>
          <w:sz w:val="32"/>
          <w:szCs w:val="32"/>
        </w:rPr>
        <w:t xml:space="preserve">виражений </w:t>
      </w:r>
      <w:r w:rsidRPr="00695A49">
        <w:rPr>
          <w:rFonts w:ascii="Times New Roman" w:hAnsi="Times New Roman" w:cs="Times New Roman"/>
          <w:bCs/>
          <w:sz w:val="32"/>
          <w:szCs w:val="32"/>
        </w:rPr>
        <w:t xml:space="preserve">поширеною прикладкою, що повторює основний іменник. Це ніби зосереджує думку навколо одного поняття, даючи можливість розкрити його в усій повноті, наприклад: </w:t>
      </w:r>
      <w:r w:rsidRPr="00695A49">
        <w:rPr>
          <w:rFonts w:ascii="Times New Roman" w:hAnsi="Times New Roman" w:cs="Times New Roman"/>
          <w:bCs/>
          <w:i/>
          <w:sz w:val="32"/>
          <w:szCs w:val="32"/>
        </w:rPr>
        <w:t xml:space="preserve">На околиці села видніється </w:t>
      </w:r>
      <w:r w:rsidRPr="00695A49">
        <w:rPr>
          <w:rFonts w:ascii="Times New Roman" w:hAnsi="Times New Roman" w:cs="Times New Roman"/>
          <w:b/>
          <w:bCs/>
          <w:i/>
          <w:sz w:val="32"/>
          <w:szCs w:val="32"/>
        </w:rPr>
        <w:t>озерце</w:t>
      </w:r>
      <w:r w:rsidRPr="00695A49">
        <w:rPr>
          <w:rFonts w:ascii="Times New Roman" w:hAnsi="Times New Roman" w:cs="Times New Roman"/>
          <w:bCs/>
          <w:i/>
          <w:sz w:val="32"/>
          <w:szCs w:val="32"/>
        </w:rPr>
        <w:t xml:space="preserve">, голубооке </w:t>
      </w:r>
      <w:r w:rsidRPr="00695A49">
        <w:rPr>
          <w:rFonts w:ascii="Times New Roman" w:hAnsi="Times New Roman" w:cs="Times New Roman"/>
          <w:b/>
          <w:bCs/>
          <w:i/>
          <w:sz w:val="32"/>
          <w:szCs w:val="32"/>
        </w:rPr>
        <w:t>озерце</w:t>
      </w:r>
      <w:r w:rsidRPr="00695A49">
        <w:rPr>
          <w:rFonts w:ascii="Times New Roman" w:hAnsi="Times New Roman" w:cs="Times New Roman"/>
          <w:bCs/>
          <w:i/>
          <w:sz w:val="32"/>
          <w:szCs w:val="32"/>
        </w:rPr>
        <w:t xml:space="preserve"> цього дорогого серцю краєвиду</w:t>
      </w:r>
      <w:r w:rsidRPr="00695A49">
        <w:rPr>
          <w:rFonts w:ascii="Times New Roman" w:hAnsi="Times New Roman" w:cs="Times New Roman"/>
          <w:bCs/>
          <w:sz w:val="32"/>
          <w:szCs w:val="32"/>
        </w:rPr>
        <w:t xml:space="preserve">. Див. також: </w:t>
      </w:r>
      <w:r w:rsidRPr="00695A49">
        <w:rPr>
          <w:rFonts w:ascii="Times New Roman" w:hAnsi="Times New Roman" w:cs="Times New Roman"/>
          <w:bCs/>
          <w:i/>
          <w:sz w:val="32"/>
          <w:szCs w:val="32"/>
        </w:rPr>
        <w:t>повтор</w:t>
      </w:r>
      <w:r w:rsidRPr="00695A49">
        <w:rPr>
          <w:rFonts w:ascii="Times New Roman" w:hAnsi="Times New Roman" w:cs="Times New Roman"/>
          <w:bCs/>
          <w:sz w:val="32"/>
          <w:szCs w:val="32"/>
        </w:rPr>
        <w:t>.</w:t>
      </w:r>
    </w:p>
    <w:p w:rsidR="00F54C99" w:rsidRPr="00695A49" w:rsidRDefault="00F54C99"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Почуття </w:t>
      </w:r>
      <w:r w:rsidRPr="00695A49">
        <w:rPr>
          <w:rFonts w:ascii="Times New Roman" w:hAnsi="Times New Roman" w:cs="Times New Roman"/>
          <w:bCs/>
          <w:sz w:val="32"/>
          <w:szCs w:val="32"/>
        </w:rPr>
        <w:t xml:space="preserve">– психічний стан або процес, в якому відображений емоційний бік духовного світу людини, її суб’єктивне переживання подій та емоційно-оцінне ставлення до навколишньої дійсності. </w:t>
      </w:r>
      <w:r w:rsidR="00AD19BE">
        <w:rPr>
          <w:rFonts w:ascii="Times New Roman" w:hAnsi="Times New Roman" w:cs="Times New Roman"/>
          <w:bCs/>
          <w:sz w:val="32"/>
          <w:szCs w:val="32"/>
        </w:rPr>
        <w:t xml:space="preserve">Різновидами почуттів є позитивні чи негативні, а також моральні, естетичні, інтелектуальні. Виокремлюють також настрої – тривалі емоційні стани, афекти – </w:t>
      </w:r>
      <w:r w:rsidR="00AD19BE">
        <w:rPr>
          <w:rFonts w:ascii="Times New Roman" w:hAnsi="Times New Roman" w:cs="Times New Roman"/>
          <w:bCs/>
          <w:sz w:val="32"/>
          <w:szCs w:val="32"/>
        </w:rPr>
        <w:lastRenderedPageBreak/>
        <w:t>найсильніші переживання, і пристрасті – тривалі та сильні почуття</w:t>
      </w:r>
      <w:r w:rsidRPr="00695A49">
        <w:rPr>
          <w:rFonts w:ascii="Times New Roman" w:hAnsi="Times New Roman" w:cs="Times New Roman"/>
          <w:bCs/>
          <w:sz w:val="32"/>
          <w:szCs w:val="32"/>
        </w:rPr>
        <w:t>.</w:t>
      </w:r>
      <w:r w:rsidR="006E4DF7" w:rsidRPr="00695A49">
        <w:rPr>
          <w:rFonts w:ascii="Times New Roman" w:hAnsi="Times New Roman" w:cs="Times New Roman"/>
          <w:bCs/>
          <w:sz w:val="32"/>
          <w:szCs w:val="32"/>
        </w:rPr>
        <w:t xml:space="preserve"> </w:t>
      </w:r>
      <w:r w:rsidR="008A7D05">
        <w:rPr>
          <w:rFonts w:ascii="Times New Roman" w:hAnsi="Times New Roman" w:cs="Times New Roman"/>
          <w:bCs/>
          <w:sz w:val="32"/>
          <w:szCs w:val="32"/>
        </w:rPr>
        <w:t xml:space="preserve">У мовних знаках почуття відображені у вигляді конотативних відтінків у масиві емоційної лексики, в модальних словах тощо. </w:t>
      </w:r>
      <w:r w:rsidR="006E4DF7" w:rsidRPr="00695A49">
        <w:rPr>
          <w:rFonts w:ascii="Times New Roman" w:hAnsi="Times New Roman" w:cs="Times New Roman"/>
          <w:bCs/>
          <w:sz w:val="32"/>
          <w:szCs w:val="32"/>
        </w:rPr>
        <w:t xml:space="preserve">Див. також: </w:t>
      </w:r>
      <w:r w:rsidR="006E4DF7" w:rsidRPr="00695A49">
        <w:rPr>
          <w:rFonts w:ascii="Times New Roman" w:hAnsi="Times New Roman" w:cs="Times New Roman"/>
          <w:bCs/>
          <w:i/>
          <w:sz w:val="32"/>
          <w:szCs w:val="32"/>
        </w:rPr>
        <w:t>емоції</w:t>
      </w:r>
      <w:r w:rsidR="006E4DF7" w:rsidRPr="00695A49">
        <w:rPr>
          <w:rFonts w:ascii="Times New Roman" w:hAnsi="Times New Roman" w:cs="Times New Roman"/>
          <w:bCs/>
          <w:sz w:val="32"/>
          <w:szCs w:val="32"/>
        </w:rPr>
        <w:t>.</w:t>
      </w:r>
    </w:p>
    <w:p w:rsidR="00C13A82" w:rsidRPr="00695A49" w:rsidRDefault="00C13A82"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Поширене речення</w:t>
      </w:r>
      <w:r w:rsidRPr="00695A49">
        <w:rPr>
          <w:rFonts w:ascii="Times New Roman" w:hAnsi="Times New Roman" w:cs="Times New Roman"/>
          <w:bCs/>
          <w:sz w:val="32"/>
          <w:szCs w:val="32"/>
        </w:rPr>
        <w:t xml:space="preserve"> – </w:t>
      </w:r>
      <w:r w:rsidR="00801975" w:rsidRPr="00695A49">
        <w:rPr>
          <w:rFonts w:ascii="Times New Roman" w:hAnsi="Times New Roman" w:cs="Times New Roman"/>
          <w:bCs/>
          <w:sz w:val="32"/>
          <w:szCs w:val="32"/>
        </w:rPr>
        <w:t xml:space="preserve">просте речення, до складу якого, крім головних членів, входять другорядні члени речення, що пояснюють підмет, присудок чи речення в цілому. </w:t>
      </w:r>
      <w:r w:rsidR="00DE2B60" w:rsidRPr="00695A49">
        <w:rPr>
          <w:rFonts w:ascii="Times New Roman" w:hAnsi="Times New Roman" w:cs="Times New Roman"/>
          <w:bCs/>
          <w:sz w:val="32"/>
          <w:szCs w:val="32"/>
        </w:rPr>
        <w:t xml:space="preserve">Речення поширюється завдяки введенню </w:t>
      </w:r>
      <w:r w:rsidR="00DE2B60" w:rsidRPr="00695A49">
        <w:rPr>
          <w:rFonts w:ascii="Times New Roman" w:hAnsi="Times New Roman" w:cs="Times New Roman"/>
          <w:bCs/>
          <w:i/>
          <w:sz w:val="32"/>
          <w:szCs w:val="32"/>
        </w:rPr>
        <w:t>відокремлених членів</w:t>
      </w:r>
      <w:r w:rsidR="00DE2B60" w:rsidRPr="00695A49">
        <w:rPr>
          <w:rFonts w:ascii="Times New Roman" w:hAnsi="Times New Roman" w:cs="Times New Roman"/>
          <w:bCs/>
          <w:sz w:val="32"/>
          <w:szCs w:val="32"/>
        </w:rPr>
        <w:t xml:space="preserve">, конструкцій </w:t>
      </w:r>
      <w:r w:rsidR="00DE2B60" w:rsidRPr="00695A49">
        <w:rPr>
          <w:rFonts w:ascii="Times New Roman" w:hAnsi="Times New Roman" w:cs="Times New Roman"/>
          <w:bCs/>
          <w:i/>
          <w:sz w:val="32"/>
          <w:szCs w:val="32"/>
        </w:rPr>
        <w:t>однорідності</w:t>
      </w:r>
      <w:r w:rsidR="00DE2B60" w:rsidRPr="00695A49">
        <w:rPr>
          <w:rFonts w:ascii="Times New Roman" w:hAnsi="Times New Roman" w:cs="Times New Roman"/>
          <w:bCs/>
          <w:sz w:val="32"/>
          <w:szCs w:val="32"/>
        </w:rPr>
        <w:t xml:space="preserve">, а також синтаксично незалежних словоформ – </w:t>
      </w:r>
      <w:r w:rsidR="00DE2B60" w:rsidRPr="00695A49">
        <w:rPr>
          <w:rFonts w:ascii="Times New Roman" w:hAnsi="Times New Roman" w:cs="Times New Roman"/>
          <w:bCs/>
          <w:i/>
          <w:sz w:val="32"/>
          <w:szCs w:val="32"/>
        </w:rPr>
        <w:t>вставних слів і словосполучень</w:t>
      </w:r>
      <w:r w:rsidR="00DE2B60" w:rsidRPr="00695A49">
        <w:rPr>
          <w:rFonts w:ascii="Times New Roman" w:hAnsi="Times New Roman" w:cs="Times New Roman"/>
          <w:bCs/>
          <w:sz w:val="32"/>
          <w:szCs w:val="32"/>
        </w:rPr>
        <w:t xml:space="preserve">, </w:t>
      </w:r>
      <w:r w:rsidR="00DE2B60" w:rsidRPr="00695A49">
        <w:rPr>
          <w:rFonts w:ascii="Times New Roman" w:hAnsi="Times New Roman" w:cs="Times New Roman"/>
          <w:bCs/>
          <w:i/>
          <w:sz w:val="32"/>
          <w:szCs w:val="32"/>
        </w:rPr>
        <w:t>звертань</w:t>
      </w:r>
      <w:r w:rsidR="00DE2B60" w:rsidRPr="00695A49">
        <w:rPr>
          <w:rFonts w:ascii="Times New Roman" w:hAnsi="Times New Roman" w:cs="Times New Roman"/>
          <w:bCs/>
          <w:sz w:val="32"/>
          <w:szCs w:val="32"/>
        </w:rPr>
        <w:t xml:space="preserve"> тощо. </w:t>
      </w:r>
      <w:r w:rsidR="00801975" w:rsidRPr="00695A49">
        <w:rPr>
          <w:rFonts w:ascii="Times New Roman" w:hAnsi="Times New Roman" w:cs="Times New Roman"/>
          <w:bCs/>
          <w:sz w:val="32"/>
          <w:szCs w:val="32"/>
        </w:rPr>
        <w:t xml:space="preserve">Поширені речення в мовленні використовуються частіше, ніж непоширені, їх інформативні властивості багатші й різноманітніші. </w:t>
      </w:r>
      <w:r w:rsidR="005475EF" w:rsidRPr="00695A49">
        <w:rPr>
          <w:rFonts w:ascii="Times New Roman" w:hAnsi="Times New Roman" w:cs="Times New Roman"/>
          <w:bCs/>
          <w:sz w:val="32"/>
          <w:szCs w:val="32"/>
        </w:rPr>
        <w:t xml:space="preserve">Див. також: </w:t>
      </w:r>
      <w:r w:rsidR="005475EF" w:rsidRPr="00695A49">
        <w:rPr>
          <w:rFonts w:ascii="Times New Roman" w:hAnsi="Times New Roman" w:cs="Times New Roman"/>
          <w:bCs/>
          <w:i/>
          <w:sz w:val="32"/>
          <w:szCs w:val="32"/>
        </w:rPr>
        <w:t>речення</w:t>
      </w:r>
      <w:r w:rsidR="005475EF" w:rsidRPr="00695A49">
        <w:rPr>
          <w:rFonts w:ascii="Times New Roman" w:hAnsi="Times New Roman" w:cs="Times New Roman"/>
          <w:bCs/>
          <w:sz w:val="32"/>
          <w:szCs w:val="32"/>
        </w:rPr>
        <w:t xml:space="preserve">. </w:t>
      </w:r>
      <w:r w:rsidR="00801975" w:rsidRPr="00695A49">
        <w:rPr>
          <w:rFonts w:ascii="Times New Roman" w:hAnsi="Times New Roman" w:cs="Times New Roman"/>
          <w:bCs/>
          <w:sz w:val="32"/>
          <w:szCs w:val="32"/>
        </w:rPr>
        <w:t xml:space="preserve">Протилежне – </w:t>
      </w:r>
      <w:r w:rsidR="00801975" w:rsidRPr="00695A49">
        <w:rPr>
          <w:rFonts w:ascii="Times New Roman" w:hAnsi="Times New Roman" w:cs="Times New Roman"/>
          <w:bCs/>
          <w:i/>
          <w:sz w:val="32"/>
          <w:szCs w:val="32"/>
        </w:rPr>
        <w:t>непоширене</w:t>
      </w:r>
      <w:r w:rsidR="00801975" w:rsidRPr="00695A49">
        <w:rPr>
          <w:rFonts w:ascii="Times New Roman" w:hAnsi="Times New Roman" w:cs="Times New Roman"/>
          <w:bCs/>
          <w:sz w:val="32"/>
          <w:szCs w:val="32"/>
        </w:rPr>
        <w:t xml:space="preserve"> </w:t>
      </w:r>
      <w:r w:rsidR="00801975" w:rsidRPr="00695A49">
        <w:rPr>
          <w:rFonts w:ascii="Times New Roman" w:hAnsi="Times New Roman" w:cs="Times New Roman"/>
          <w:bCs/>
          <w:i/>
          <w:sz w:val="32"/>
          <w:szCs w:val="32"/>
        </w:rPr>
        <w:t>речення</w:t>
      </w:r>
      <w:r w:rsidR="00801975" w:rsidRPr="00695A49">
        <w:rPr>
          <w:rFonts w:ascii="Times New Roman" w:hAnsi="Times New Roman" w:cs="Times New Roman"/>
          <w:bCs/>
          <w:sz w:val="32"/>
          <w:szCs w:val="32"/>
        </w:rPr>
        <w:t xml:space="preserve">. </w:t>
      </w:r>
    </w:p>
    <w:p w:rsidR="00F54C99" w:rsidRPr="00695A49" w:rsidRDefault="00F54C99"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Правило</w:t>
      </w:r>
      <w:r w:rsidRPr="00695A49">
        <w:rPr>
          <w:rFonts w:ascii="Times New Roman" w:hAnsi="Times New Roman" w:cs="Times New Roman"/>
          <w:bCs/>
          <w:sz w:val="32"/>
          <w:szCs w:val="32"/>
        </w:rPr>
        <w:t xml:space="preserve"> – положення, що формулює певне співвідношення мовних чи немовних явищ, або рекомендує як нормативний конкретний спосіб використання мовних засобів у писемній та усній формах мовлення.</w:t>
      </w:r>
    </w:p>
    <w:p w:rsidR="00E7774F" w:rsidRPr="00695A49" w:rsidRDefault="00E7774F" w:rsidP="00F64494">
      <w:pPr>
        <w:spacing w:after="0" w:line="240" w:lineRule="auto"/>
        <w:ind w:firstLine="709"/>
        <w:jc w:val="both"/>
        <w:rPr>
          <w:rFonts w:ascii="Times New Roman" w:hAnsi="Times New Roman" w:cs="Times New Roman"/>
          <w:bCs/>
          <w:color w:val="C00000"/>
          <w:sz w:val="32"/>
          <w:szCs w:val="32"/>
        </w:rPr>
      </w:pPr>
      <w:r w:rsidRPr="00695A49">
        <w:rPr>
          <w:rFonts w:ascii="Times New Roman" w:hAnsi="Times New Roman" w:cs="Times New Roman"/>
          <w:b/>
          <w:bCs/>
          <w:sz w:val="32"/>
          <w:szCs w:val="32"/>
        </w:rPr>
        <w:t xml:space="preserve">Правильність </w:t>
      </w:r>
      <w:r w:rsidR="00B96849" w:rsidRPr="00695A49">
        <w:rPr>
          <w:rFonts w:ascii="Times New Roman" w:hAnsi="Times New Roman" w:cs="Times New Roman"/>
          <w:bCs/>
          <w:sz w:val="32"/>
          <w:szCs w:val="32"/>
        </w:rPr>
        <w:t>– комунікативна</w:t>
      </w:r>
      <w:r w:rsidRPr="00695A49">
        <w:rPr>
          <w:rFonts w:ascii="Times New Roman" w:hAnsi="Times New Roman" w:cs="Times New Roman"/>
          <w:bCs/>
          <w:sz w:val="32"/>
          <w:szCs w:val="32"/>
        </w:rPr>
        <w:t xml:space="preserve"> якість</w:t>
      </w:r>
      <w:r w:rsidR="00DD1B9C" w:rsidRPr="00695A49">
        <w:rPr>
          <w:rFonts w:ascii="Times New Roman" w:hAnsi="Times New Roman" w:cs="Times New Roman"/>
          <w:bCs/>
          <w:sz w:val="32"/>
          <w:szCs w:val="32"/>
        </w:rPr>
        <w:t xml:space="preserve"> мовлення</w:t>
      </w:r>
      <w:r w:rsidRPr="00695A49">
        <w:rPr>
          <w:rFonts w:ascii="Times New Roman" w:hAnsi="Times New Roman" w:cs="Times New Roman"/>
          <w:bCs/>
          <w:sz w:val="32"/>
          <w:szCs w:val="32"/>
        </w:rPr>
        <w:t>, що передбачає доречний вибір теми висловлювання</w:t>
      </w:r>
      <w:r w:rsidR="005A6B47" w:rsidRPr="00695A49">
        <w:rPr>
          <w:rFonts w:ascii="Times New Roman" w:hAnsi="Times New Roman" w:cs="Times New Roman"/>
          <w:bCs/>
          <w:sz w:val="32"/>
          <w:szCs w:val="32"/>
        </w:rPr>
        <w:t>.</w:t>
      </w:r>
      <w:r w:rsidR="00730855" w:rsidRPr="00695A49">
        <w:rPr>
          <w:rFonts w:ascii="Times New Roman" w:hAnsi="Times New Roman" w:cs="Times New Roman"/>
          <w:bCs/>
          <w:sz w:val="32"/>
          <w:szCs w:val="32"/>
        </w:rPr>
        <w:t xml:space="preserve"> </w:t>
      </w:r>
      <w:r w:rsidR="005A6B47" w:rsidRPr="00695A49">
        <w:rPr>
          <w:rFonts w:ascii="Times New Roman" w:hAnsi="Times New Roman" w:cs="Times New Roman"/>
          <w:bCs/>
          <w:sz w:val="32"/>
          <w:szCs w:val="32"/>
        </w:rPr>
        <w:t>О</w:t>
      </w:r>
      <w:r w:rsidR="00730855" w:rsidRPr="00695A49">
        <w:rPr>
          <w:rFonts w:ascii="Times New Roman" w:hAnsi="Times New Roman" w:cs="Times New Roman"/>
          <w:bCs/>
          <w:sz w:val="32"/>
          <w:szCs w:val="32"/>
        </w:rPr>
        <w:t>сновна якість мовлення, якій підпорядковуються усі інші</w:t>
      </w:r>
      <w:r w:rsidR="00BF3D25" w:rsidRPr="00695A49">
        <w:rPr>
          <w:rFonts w:ascii="Times New Roman" w:hAnsi="Times New Roman" w:cs="Times New Roman"/>
          <w:bCs/>
          <w:sz w:val="32"/>
          <w:szCs w:val="32"/>
        </w:rPr>
        <w:t>,</w:t>
      </w:r>
      <w:r w:rsidR="005A6B47" w:rsidRPr="00695A49">
        <w:rPr>
          <w:rFonts w:ascii="Times New Roman" w:hAnsi="Times New Roman" w:cs="Times New Roman"/>
          <w:bCs/>
          <w:sz w:val="32"/>
          <w:szCs w:val="32"/>
        </w:rPr>
        <w:t xml:space="preserve"> в</w:t>
      </w:r>
      <w:r w:rsidRPr="00695A49">
        <w:rPr>
          <w:rFonts w:ascii="Times New Roman" w:hAnsi="Times New Roman" w:cs="Times New Roman"/>
          <w:bCs/>
          <w:sz w:val="32"/>
          <w:szCs w:val="32"/>
        </w:rPr>
        <w:t>имагає дотриман</w:t>
      </w:r>
      <w:r w:rsidR="00926D8B" w:rsidRPr="00695A49">
        <w:rPr>
          <w:rFonts w:ascii="Times New Roman" w:hAnsi="Times New Roman" w:cs="Times New Roman"/>
          <w:bCs/>
          <w:sz w:val="32"/>
          <w:szCs w:val="32"/>
        </w:rPr>
        <w:t>н</w:t>
      </w:r>
      <w:r w:rsidRPr="00695A49">
        <w:rPr>
          <w:rFonts w:ascii="Times New Roman" w:hAnsi="Times New Roman" w:cs="Times New Roman"/>
          <w:bCs/>
          <w:sz w:val="32"/>
          <w:szCs w:val="32"/>
        </w:rPr>
        <w:t>я літературних норм: орфоепічних, лексико-фразеол</w:t>
      </w:r>
      <w:r w:rsidR="00926D8B" w:rsidRPr="00695A49">
        <w:rPr>
          <w:rFonts w:ascii="Times New Roman" w:hAnsi="Times New Roman" w:cs="Times New Roman"/>
          <w:bCs/>
          <w:sz w:val="32"/>
          <w:szCs w:val="32"/>
        </w:rPr>
        <w:t>о</w:t>
      </w:r>
      <w:r w:rsidRPr="00695A49">
        <w:rPr>
          <w:rFonts w:ascii="Times New Roman" w:hAnsi="Times New Roman" w:cs="Times New Roman"/>
          <w:bCs/>
          <w:sz w:val="32"/>
          <w:szCs w:val="32"/>
        </w:rPr>
        <w:t>гічних, граматичних, правописних</w:t>
      </w:r>
      <w:r w:rsidR="00926D8B"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і стилістичних.</w:t>
      </w:r>
      <w:r w:rsidR="00BF3D25" w:rsidRPr="00695A49">
        <w:rPr>
          <w:rFonts w:ascii="Times New Roman" w:hAnsi="Times New Roman" w:cs="Times New Roman"/>
          <w:bCs/>
          <w:sz w:val="32"/>
          <w:szCs w:val="32"/>
        </w:rPr>
        <w:t xml:space="preserve"> Щоб правильно говорити і писати, треба добре знати усі рівні мовної системи, її чинні норми і якості спілкування. </w:t>
      </w:r>
    </w:p>
    <w:p w:rsidR="00E45EB3" w:rsidRPr="00695A49" w:rsidRDefault="00E45EB3"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Прагматика</w:t>
      </w:r>
      <w:r w:rsidRPr="00695A49">
        <w:rPr>
          <w:rFonts w:ascii="Times New Roman" w:hAnsi="Times New Roman" w:cs="Times New Roman"/>
          <w:bCs/>
          <w:sz w:val="32"/>
          <w:szCs w:val="32"/>
        </w:rPr>
        <w:t xml:space="preserve"> – міжнаукова галузь знань, що вивчає соціокультурні, </w:t>
      </w:r>
      <w:r w:rsidR="00814F6F">
        <w:rPr>
          <w:rFonts w:ascii="Times New Roman" w:hAnsi="Times New Roman" w:cs="Times New Roman"/>
          <w:bCs/>
          <w:sz w:val="32"/>
          <w:szCs w:val="32"/>
        </w:rPr>
        <w:t xml:space="preserve">ситуативно-поведінкові, </w:t>
      </w:r>
      <w:r w:rsidRPr="00695A49">
        <w:rPr>
          <w:rFonts w:ascii="Times New Roman" w:hAnsi="Times New Roman" w:cs="Times New Roman"/>
          <w:bCs/>
          <w:sz w:val="32"/>
          <w:szCs w:val="32"/>
        </w:rPr>
        <w:t xml:space="preserve">психологічні, статусні, когнітивні </w:t>
      </w:r>
      <w:r w:rsidR="00814F6F">
        <w:rPr>
          <w:rFonts w:ascii="Times New Roman" w:hAnsi="Times New Roman" w:cs="Times New Roman"/>
          <w:bCs/>
          <w:sz w:val="32"/>
          <w:szCs w:val="32"/>
        </w:rPr>
        <w:t xml:space="preserve">й мовні </w:t>
      </w:r>
      <w:r w:rsidRPr="00695A49">
        <w:rPr>
          <w:rFonts w:ascii="Times New Roman" w:hAnsi="Times New Roman" w:cs="Times New Roman"/>
          <w:bCs/>
          <w:sz w:val="32"/>
          <w:szCs w:val="32"/>
        </w:rPr>
        <w:t xml:space="preserve">чинники комунікативної взаємодії суб’єктів. </w:t>
      </w:r>
      <w:r w:rsidR="008351F0" w:rsidRPr="00695A49">
        <w:rPr>
          <w:rFonts w:ascii="Times New Roman" w:hAnsi="Times New Roman" w:cs="Times New Roman"/>
          <w:bCs/>
          <w:sz w:val="32"/>
          <w:szCs w:val="32"/>
        </w:rPr>
        <w:t>Прагматичні аспекти спілкування пов’язані з впливом суб’єктів один на одного за допомогою мовних засобів.</w:t>
      </w:r>
    </w:p>
    <w:p w:rsidR="00F54C99" w:rsidRPr="00695A49" w:rsidRDefault="00F54C99"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Предмет стилістики</w:t>
      </w:r>
      <w:r w:rsidRPr="00695A49">
        <w:rPr>
          <w:rFonts w:ascii="Times New Roman" w:hAnsi="Times New Roman" w:cs="Times New Roman"/>
          <w:sz w:val="32"/>
          <w:szCs w:val="32"/>
        </w:rPr>
        <w:t xml:space="preserve"> – комплекс лінгвістичних знань про об’єкт стилістики, тобто знань про стилістеми, закономірності функціонування мовних засобів у різних стилях. Див. також: </w:t>
      </w:r>
      <w:r w:rsidRPr="00695A49">
        <w:rPr>
          <w:rFonts w:ascii="Times New Roman" w:hAnsi="Times New Roman" w:cs="Times New Roman"/>
          <w:i/>
          <w:sz w:val="32"/>
          <w:szCs w:val="32"/>
        </w:rPr>
        <w:t>об’єкт стилістики</w:t>
      </w:r>
      <w:r w:rsidR="00C56A72" w:rsidRPr="00695A49">
        <w:rPr>
          <w:rFonts w:ascii="Times New Roman" w:hAnsi="Times New Roman" w:cs="Times New Roman"/>
          <w:sz w:val="32"/>
          <w:szCs w:val="32"/>
        </w:rPr>
        <w:t xml:space="preserve">, </w:t>
      </w:r>
      <w:r w:rsidR="00C56A72" w:rsidRPr="00695A49">
        <w:rPr>
          <w:rFonts w:ascii="Times New Roman" w:hAnsi="Times New Roman" w:cs="Times New Roman"/>
          <w:i/>
          <w:sz w:val="32"/>
          <w:szCs w:val="32"/>
        </w:rPr>
        <w:t>стилістика</w:t>
      </w:r>
      <w:r w:rsidRPr="00695A49">
        <w:rPr>
          <w:rFonts w:ascii="Times New Roman" w:hAnsi="Times New Roman" w:cs="Times New Roman"/>
          <w:sz w:val="32"/>
          <w:szCs w:val="32"/>
        </w:rPr>
        <w:t>.</w:t>
      </w:r>
    </w:p>
    <w:p w:rsidR="00F54C99" w:rsidRPr="00695A49" w:rsidRDefault="00F54C99"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Прийом</w:t>
      </w:r>
      <w:r w:rsidRPr="00695A49">
        <w:rPr>
          <w:rFonts w:ascii="Times New Roman" w:hAnsi="Times New Roman" w:cs="Times New Roman"/>
          <w:sz w:val="32"/>
          <w:szCs w:val="32"/>
        </w:rPr>
        <w:t xml:space="preserve"> </w:t>
      </w:r>
      <w:r w:rsidRPr="00695A49">
        <w:rPr>
          <w:rFonts w:ascii="Times New Roman" w:hAnsi="Times New Roman" w:cs="Times New Roman"/>
          <w:b/>
          <w:sz w:val="32"/>
          <w:szCs w:val="32"/>
        </w:rPr>
        <w:t>експресивно</w:t>
      </w:r>
      <w:r w:rsidRPr="00695A49">
        <w:rPr>
          <w:rFonts w:ascii="Times New Roman" w:hAnsi="Times New Roman" w:cs="Times New Roman"/>
          <w:sz w:val="32"/>
          <w:szCs w:val="32"/>
        </w:rPr>
        <w:t>-</w:t>
      </w:r>
      <w:r w:rsidRPr="00695A49">
        <w:rPr>
          <w:rFonts w:ascii="Times New Roman" w:hAnsi="Times New Roman" w:cs="Times New Roman"/>
          <w:b/>
          <w:sz w:val="32"/>
          <w:szCs w:val="32"/>
        </w:rPr>
        <w:t>стилістичної графіки</w:t>
      </w:r>
      <w:r w:rsidRPr="00695A49">
        <w:rPr>
          <w:rFonts w:ascii="Times New Roman" w:hAnsi="Times New Roman" w:cs="Times New Roman"/>
          <w:sz w:val="32"/>
          <w:szCs w:val="32"/>
        </w:rPr>
        <w:t xml:space="preserve"> – спеціальне графіко-зображальне оформлення тексту. Див. також: </w:t>
      </w:r>
      <w:r w:rsidRPr="00695A49">
        <w:rPr>
          <w:rFonts w:ascii="Times New Roman" w:hAnsi="Times New Roman" w:cs="Times New Roman"/>
          <w:i/>
          <w:sz w:val="32"/>
          <w:szCs w:val="32"/>
        </w:rPr>
        <w:t>засоби експресивної графіки</w:t>
      </w:r>
      <w:r w:rsidRPr="00695A49">
        <w:rPr>
          <w:rFonts w:ascii="Times New Roman" w:hAnsi="Times New Roman" w:cs="Times New Roman"/>
          <w:sz w:val="32"/>
          <w:szCs w:val="32"/>
        </w:rPr>
        <w:t>.</w:t>
      </w:r>
    </w:p>
    <w:p w:rsidR="00F54C99" w:rsidRPr="0096023C" w:rsidRDefault="00F54C99" w:rsidP="0096023C">
      <w:pPr>
        <w:pStyle w:val="a8"/>
        <w:spacing w:before="0" w:beforeAutospacing="0" w:after="0" w:afterAutospacing="0"/>
        <w:ind w:firstLine="709"/>
        <w:jc w:val="both"/>
        <w:rPr>
          <w:sz w:val="32"/>
          <w:szCs w:val="32"/>
        </w:rPr>
      </w:pPr>
      <w:r w:rsidRPr="00695A49">
        <w:rPr>
          <w:b/>
          <w:bCs/>
          <w:sz w:val="32"/>
          <w:szCs w:val="32"/>
        </w:rPr>
        <w:lastRenderedPageBreak/>
        <w:t>Приказка</w:t>
      </w:r>
      <w:r w:rsidRPr="00695A49">
        <w:rPr>
          <w:sz w:val="32"/>
          <w:szCs w:val="32"/>
        </w:rPr>
        <w:t xml:space="preserve"> – </w:t>
      </w:r>
      <w:r w:rsidR="00272200" w:rsidRPr="00695A49">
        <w:rPr>
          <w:sz w:val="32"/>
          <w:szCs w:val="32"/>
        </w:rPr>
        <w:t xml:space="preserve">короткий </w:t>
      </w:r>
      <w:r w:rsidRPr="00695A49">
        <w:rPr>
          <w:sz w:val="32"/>
          <w:szCs w:val="32"/>
        </w:rPr>
        <w:t>сталий народний вислів із незакінченою думкою, що натякає на висновок і не має узагальненого значення</w:t>
      </w:r>
      <w:r w:rsidR="001133BB" w:rsidRPr="00695A49">
        <w:rPr>
          <w:sz w:val="32"/>
          <w:szCs w:val="32"/>
        </w:rPr>
        <w:t xml:space="preserve"> </w:t>
      </w:r>
      <w:r w:rsidR="001133BB" w:rsidRPr="0096023C">
        <w:rPr>
          <w:sz w:val="32"/>
          <w:szCs w:val="32"/>
        </w:rPr>
        <w:t xml:space="preserve">й </w:t>
      </w:r>
      <w:r w:rsidR="00E67BCD" w:rsidRPr="0096023C">
        <w:rPr>
          <w:sz w:val="32"/>
          <w:szCs w:val="32"/>
        </w:rPr>
        <w:t xml:space="preserve">повчального змісту, </w:t>
      </w:r>
      <w:r w:rsidRPr="0096023C">
        <w:rPr>
          <w:sz w:val="32"/>
          <w:szCs w:val="32"/>
        </w:rPr>
        <w:t xml:space="preserve">образно визначає якесь життєве явище з погляду його емоційно-експресивної оцінки. </w:t>
      </w:r>
      <w:r w:rsidR="0096023C">
        <w:rPr>
          <w:sz w:val="32"/>
          <w:szCs w:val="32"/>
        </w:rPr>
        <w:t>На відміну від прислів</w:t>
      </w:r>
      <w:r w:rsidR="0096023C" w:rsidRPr="0096023C">
        <w:rPr>
          <w:sz w:val="32"/>
          <w:szCs w:val="32"/>
        </w:rPr>
        <w:t xml:space="preserve">’я, приказка не формулює життєвої закономірності або правила. Приказка констатує події, явища, факти або вказує на постійну ознаку предмета. </w:t>
      </w:r>
      <w:r w:rsidRPr="0096023C">
        <w:rPr>
          <w:sz w:val="32"/>
          <w:szCs w:val="32"/>
        </w:rPr>
        <w:t xml:space="preserve">Наприклад: </w:t>
      </w:r>
      <w:r w:rsidR="0096023C" w:rsidRPr="0096023C">
        <w:rPr>
          <w:i/>
          <w:sz w:val="32"/>
          <w:szCs w:val="32"/>
        </w:rPr>
        <w:t>Буде й на нашій вулиці свято</w:t>
      </w:r>
      <w:r w:rsidR="0096023C" w:rsidRPr="0096023C">
        <w:rPr>
          <w:sz w:val="32"/>
          <w:szCs w:val="32"/>
        </w:rPr>
        <w:t>;</w:t>
      </w:r>
      <w:r w:rsidR="0096023C" w:rsidRPr="0096023C">
        <w:rPr>
          <w:i/>
          <w:iCs/>
          <w:sz w:val="32"/>
          <w:szCs w:val="32"/>
        </w:rPr>
        <w:t xml:space="preserve"> в</w:t>
      </w:r>
      <w:r w:rsidRPr="0096023C">
        <w:rPr>
          <w:i/>
          <w:iCs/>
          <w:sz w:val="32"/>
          <w:szCs w:val="32"/>
        </w:rPr>
        <w:t>ивести на чисту воду</w:t>
      </w:r>
      <w:r w:rsidRPr="0096023C">
        <w:rPr>
          <w:iCs/>
          <w:sz w:val="32"/>
          <w:szCs w:val="32"/>
        </w:rPr>
        <w:t>;</w:t>
      </w:r>
      <w:r w:rsidR="0096023C" w:rsidRPr="0096023C">
        <w:rPr>
          <w:i/>
          <w:iCs/>
          <w:sz w:val="32"/>
          <w:szCs w:val="32"/>
        </w:rPr>
        <w:t xml:space="preserve"> з</w:t>
      </w:r>
      <w:r w:rsidRPr="0096023C">
        <w:rPr>
          <w:i/>
          <w:iCs/>
          <w:sz w:val="32"/>
          <w:szCs w:val="32"/>
        </w:rPr>
        <w:t xml:space="preserve"> хворої голови на здорову</w:t>
      </w:r>
      <w:r w:rsidRPr="0096023C">
        <w:rPr>
          <w:iCs/>
          <w:sz w:val="32"/>
          <w:szCs w:val="32"/>
        </w:rPr>
        <w:t>;</w:t>
      </w:r>
      <w:r w:rsidRPr="0096023C">
        <w:rPr>
          <w:i/>
          <w:iCs/>
          <w:sz w:val="32"/>
          <w:szCs w:val="32"/>
        </w:rPr>
        <w:t xml:space="preserve"> </w:t>
      </w:r>
      <w:r w:rsidR="0096023C" w:rsidRPr="0096023C">
        <w:rPr>
          <w:i/>
          <w:sz w:val="32"/>
          <w:szCs w:val="32"/>
        </w:rPr>
        <w:t>з</w:t>
      </w:r>
      <w:r w:rsidRPr="0096023C">
        <w:rPr>
          <w:i/>
          <w:sz w:val="32"/>
          <w:szCs w:val="32"/>
        </w:rPr>
        <w:t>а наше жито та нас бито</w:t>
      </w:r>
      <w:r w:rsidRPr="0096023C">
        <w:rPr>
          <w:sz w:val="32"/>
          <w:szCs w:val="32"/>
        </w:rPr>
        <w:t xml:space="preserve">; </w:t>
      </w:r>
      <w:r w:rsidR="0096023C" w:rsidRPr="0096023C">
        <w:rPr>
          <w:i/>
          <w:sz w:val="32"/>
          <w:szCs w:val="32"/>
        </w:rPr>
        <w:t>і</w:t>
      </w:r>
      <w:r w:rsidRPr="0096023C">
        <w:rPr>
          <w:i/>
          <w:sz w:val="32"/>
          <w:szCs w:val="32"/>
        </w:rPr>
        <w:t xml:space="preserve"> кози ситі, і сіно ціле</w:t>
      </w:r>
      <w:r w:rsidR="0096023C" w:rsidRPr="0096023C">
        <w:rPr>
          <w:sz w:val="32"/>
          <w:szCs w:val="32"/>
        </w:rPr>
        <w:t xml:space="preserve">; </w:t>
      </w:r>
      <w:r w:rsidR="0096023C" w:rsidRPr="0096023C">
        <w:rPr>
          <w:i/>
          <w:sz w:val="32"/>
          <w:szCs w:val="32"/>
        </w:rPr>
        <w:t>с</w:t>
      </w:r>
      <w:r w:rsidR="0096023C">
        <w:rPr>
          <w:i/>
          <w:sz w:val="32"/>
          <w:szCs w:val="32"/>
        </w:rPr>
        <w:t>ім п</w:t>
      </w:r>
      <w:r w:rsidR="0096023C" w:rsidRPr="0096023C">
        <w:rPr>
          <w:i/>
          <w:sz w:val="32"/>
          <w:szCs w:val="32"/>
        </w:rPr>
        <w:t>’ятниць на тиждень</w:t>
      </w:r>
      <w:r w:rsidRPr="0096023C">
        <w:rPr>
          <w:i/>
          <w:sz w:val="32"/>
          <w:szCs w:val="32"/>
        </w:rPr>
        <w:t xml:space="preserve"> </w:t>
      </w:r>
      <w:r w:rsidRPr="0096023C">
        <w:rPr>
          <w:sz w:val="32"/>
          <w:szCs w:val="32"/>
        </w:rPr>
        <w:t>і т. ін. Приказка набуває остаточного оформлення та конкретного змісту тільки в контексті, тобто вона за</w:t>
      </w:r>
      <w:r w:rsidR="00775018" w:rsidRPr="0096023C">
        <w:rPr>
          <w:sz w:val="32"/>
          <w:szCs w:val="32"/>
        </w:rPr>
        <w:t>вжди є тільки частиною речення, як-от:</w:t>
      </w:r>
      <w:r w:rsidR="006F437B" w:rsidRPr="0096023C">
        <w:rPr>
          <w:sz w:val="32"/>
          <w:szCs w:val="32"/>
        </w:rPr>
        <w:t xml:space="preserve"> </w:t>
      </w:r>
      <w:r w:rsidR="00775018" w:rsidRPr="0096023C">
        <w:rPr>
          <w:i/>
          <w:sz w:val="32"/>
          <w:szCs w:val="32"/>
        </w:rPr>
        <w:t>…</w:t>
      </w:r>
      <w:r w:rsidRPr="0096023C">
        <w:rPr>
          <w:rStyle w:val="HTML1"/>
          <w:rFonts w:ascii="Times New Roman" w:eastAsiaTheme="minorHAnsi" w:hAnsi="Times New Roman" w:cs="Times New Roman"/>
          <w:i/>
          <w:sz w:val="32"/>
          <w:szCs w:val="32"/>
        </w:rPr>
        <w:t>i огидло хлопцеві</w:t>
      </w:r>
      <w:r w:rsidRPr="0096023C">
        <w:rPr>
          <w:i/>
          <w:sz w:val="32"/>
          <w:szCs w:val="32"/>
        </w:rPr>
        <w:t xml:space="preserve"> </w:t>
      </w:r>
      <w:r w:rsidRPr="0096023C">
        <w:rPr>
          <w:rStyle w:val="HTML1"/>
          <w:rFonts w:ascii="Times New Roman" w:eastAsiaTheme="minorHAnsi" w:hAnsi="Times New Roman" w:cs="Times New Roman"/>
          <w:i/>
          <w:sz w:val="32"/>
          <w:szCs w:val="32"/>
        </w:rPr>
        <w:t>байдикувати,</w:t>
      </w:r>
      <w:r w:rsidRPr="0096023C">
        <w:rPr>
          <w:i/>
          <w:sz w:val="32"/>
          <w:szCs w:val="32"/>
        </w:rPr>
        <w:t xml:space="preserve"> </w:t>
      </w:r>
      <w:r w:rsidRPr="0096023C">
        <w:rPr>
          <w:rStyle w:val="HTML1"/>
          <w:rFonts w:ascii="Times New Roman" w:eastAsiaTheme="minorHAnsi" w:hAnsi="Times New Roman" w:cs="Times New Roman"/>
          <w:i/>
          <w:sz w:val="32"/>
          <w:szCs w:val="32"/>
        </w:rPr>
        <w:t xml:space="preserve">раптом </w:t>
      </w:r>
      <w:r w:rsidRPr="0096023C">
        <w:rPr>
          <w:rStyle w:val="HTML1"/>
          <w:rFonts w:ascii="Times New Roman" w:eastAsiaTheme="minorHAnsi" w:hAnsi="Times New Roman" w:cs="Times New Roman"/>
          <w:b/>
          <w:i/>
          <w:sz w:val="32"/>
          <w:szCs w:val="32"/>
        </w:rPr>
        <w:t>нi сiло нi впало</w:t>
      </w:r>
      <w:r w:rsidRPr="0096023C">
        <w:rPr>
          <w:rStyle w:val="HTML1"/>
          <w:rFonts w:ascii="Times New Roman" w:eastAsiaTheme="minorHAnsi" w:hAnsi="Times New Roman" w:cs="Times New Roman"/>
          <w:i/>
          <w:sz w:val="32"/>
          <w:szCs w:val="32"/>
        </w:rPr>
        <w:t xml:space="preserve"> він</w:t>
      </w:r>
      <w:r w:rsidRPr="0096023C">
        <w:rPr>
          <w:i/>
          <w:sz w:val="32"/>
          <w:szCs w:val="32"/>
        </w:rPr>
        <w:t xml:space="preserve"> </w:t>
      </w:r>
      <w:r w:rsidRPr="0096023C">
        <w:rPr>
          <w:rStyle w:val="HTML1"/>
          <w:rFonts w:ascii="Times New Roman" w:eastAsiaTheme="minorHAnsi" w:hAnsi="Times New Roman" w:cs="Times New Roman"/>
          <w:i/>
          <w:sz w:val="32"/>
          <w:szCs w:val="32"/>
        </w:rPr>
        <w:t>захотiв</w:t>
      </w:r>
      <w:r w:rsidRPr="0096023C">
        <w:rPr>
          <w:i/>
          <w:sz w:val="32"/>
          <w:szCs w:val="32"/>
        </w:rPr>
        <w:t xml:space="preserve"> </w:t>
      </w:r>
      <w:r w:rsidRPr="0096023C">
        <w:rPr>
          <w:rStyle w:val="HTML1"/>
          <w:rFonts w:ascii="Times New Roman" w:eastAsiaTheme="minorHAnsi" w:hAnsi="Times New Roman" w:cs="Times New Roman"/>
          <w:i/>
          <w:sz w:val="32"/>
          <w:szCs w:val="32"/>
        </w:rPr>
        <w:t>навiдаться до рiдноï</w:t>
      </w:r>
      <w:r w:rsidRPr="0096023C">
        <w:rPr>
          <w:i/>
          <w:sz w:val="32"/>
          <w:szCs w:val="32"/>
        </w:rPr>
        <w:t xml:space="preserve"> </w:t>
      </w:r>
      <w:r w:rsidRPr="0096023C">
        <w:rPr>
          <w:rStyle w:val="HTML1"/>
          <w:rFonts w:ascii="Times New Roman" w:eastAsiaTheme="minorHAnsi" w:hAnsi="Times New Roman" w:cs="Times New Roman"/>
          <w:i/>
          <w:sz w:val="32"/>
          <w:szCs w:val="32"/>
        </w:rPr>
        <w:t>хати</w:t>
      </w:r>
      <w:r w:rsidRPr="0096023C">
        <w:rPr>
          <w:rStyle w:val="HTML1"/>
          <w:rFonts w:ascii="Times New Roman" w:eastAsiaTheme="minorHAnsi" w:hAnsi="Times New Roman" w:cs="Times New Roman"/>
          <w:sz w:val="32"/>
          <w:szCs w:val="32"/>
        </w:rPr>
        <w:t xml:space="preserve"> (В. Симоненко). Див. також:</w:t>
      </w:r>
      <w:r w:rsidR="002B49D3" w:rsidRPr="0096023C">
        <w:rPr>
          <w:rStyle w:val="HTML1"/>
          <w:rFonts w:ascii="Times New Roman" w:eastAsiaTheme="minorHAnsi" w:hAnsi="Times New Roman" w:cs="Times New Roman"/>
          <w:sz w:val="32"/>
          <w:szCs w:val="32"/>
        </w:rPr>
        <w:t xml:space="preserve"> </w:t>
      </w:r>
      <w:r w:rsidR="002B49D3" w:rsidRPr="0096023C">
        <w:rPr>
          <w:rStyle w:val="HTML1"/>
          <w:rFonts w:ascii="Times New Roman" w:eastAsiaTheme="minorHAnsi" w:hAnsi="Times New Roman" w:cs="Times New Roman"/>
          <w:i/>
          <w:sz w:val="32"/>
          <w:szCs w:val="32"/>
        </w:rPr>
        <w:t>прислів’я</w:t>
      </w:r>
      <w:r w:rsidR="002B49D3" w:rsidRPr="0096023C">
        <w:rPr>
          <w:rStyle w:val="HTML1"/>
          <w:rFonts w:ascii="Times New Roman" w:eastAsiaTheme="minorHAnsi" w:hAnsi="Times New Roman" w:cs="Times New Roman"/>
          <w:sz w:val="32"/>
          <w:szCs w:val="32"/>
        </w:rPr>
        <w:t>,</w:t>
      </w:r>
      <w:r w:rsidRPr="0096023C">
        <w:rPr>
          <w:i/>
          <w:sz w:val="32"/>
          <w:szCs w:val="32"/>
        </w:rPr>
        <w:t xml:space="preserve"> фразеологічна система мови</w:t>
      </w:r>
      <w:r w:rsidRPr="0096023C">
        <w:rPr>
          <w:sz w:val="32"/>
          <w:szCs w:val="32"/>
        </w:rPr>
        <w:t>.</w:t>
      </w:r>
      <w:r w:rsidR="0096023C" w:rsidRPr="0096023C">
        <w:rPr>
          <w:sz w:val="32"/>
          <w:szCs w:val="32"/>
        </w:rPr>
        <w:t xml:space="preserve"> </w:t>
      </w:r>
    </w:p>
    <w:p w:rsidR="00F54C99" w:rsidRPr="00695A49" w:rsidRDefault="00F54C99" w:rsidP="00F64494">
      <w:pPr>
        <w:pStyle w:val="ac"/>
        <w:ind w:firstLine="709"/>
        <w:jc w:val="both"/>
        <w:rPr>
          <w:rFonts w:ascii="Times New Roman" w:hAnsi="Times New Roman"/>
          <w:sz w:val="32"/>
          <w:szCs w:val="32"/>
        </w:rPr>
      </w:pPr>
      <w:r w:rsidRPr="00695A49">
        <w:rPr>
          <w:rFonts w:ascii="Times New Roman" w:hAnsi="Times New Roman"/>
          <w:b/>
          <w:bCs/>
          <w:sz w:val="32"/>
          <w:szCs w:val="32"/>
        </w:rPr>
        <w:t>Прикладка</w:t>
      </w:r>
      <w:r w:rsidRPr="00695A49">
        <w:rPr>
          <w:rFonts w:ascii="Times New Roman" w:hAnsi="Times New Roman"/>
          <w:b/>
          <w:bCs/>
          <w:sz w:val="32"/>
          <w:szCs w:val="32"/>
          <w:lang w:val="ru-RU"/>
        </w:rPr>
        <w:t xml:space="preserve"> </w:t>
      </w:r>
      <w:r w:rsidRPr="00695A49">
        <w:rPr>
          <w:rFonts w:ascii="Times New Roman" w:hAnsi="Times New Roman"/>
          <w:bCs/>
          <w:sz w:val="32"/>
          <w:szCs w:val="32"/>
          <w:lang w:val="ru-RU"/>
        </w:rPr>
        <w:t xml:space="preserve">– </w:t>
      </w:r>
      <w:r w:rsidRPr="00695A49">
        <w:rPr>
          <w:rFonts w:ascii="Times New Roman" w:hAnsi="Times New Roman"/>
          <w:bCs/>
          <w:sz w:val="32"/>
          <w:szCs w:val="32"/>
        </w:rPr>
        <w:t xml:space="preserve">означення, виражене іменником, що узгоджується з означуваним словом у відмінку і, як правило, у числі. Вказуючи на ознаку предмета, прикладка разом </w:t>
      </w:r>
      <w:r w:rsidR="0045084E" w:rsidRPr="00695A49">
        <w:rPr>
          <w:rFonts w:ascii="Times New Roman" w:hAnsi="Times New Roman"/>
          <w:bCs/>
          <w:sz w:val="32"/>
          <w:szCs w:val="32"/>
        </w:rPr>
        <w:t>і</w:t>
      </w:r>
      <w:r w:rsidRPr="00695A49">
        <w:rPr>
          <w:rFonts w:ascii="Times New Roman" w:hAnsi="Times New Roman"/>
          <w:bCs/>
          <w:sz w:val="32"/>
          <w:szCs w:val="32"/>
        </w:rPr>
        <w:t>з тим дає йому другу назву, наприклад:</w:t>
      </w:r>
      <w:r w:rsidRPr="00695A49">
        <w:rPr>
          <w:rFonts w:ascii="Times New Roman" w:hAnsi="Times New Roman"/>
          <w:sz w:val="32"/>
          <w:szCs w:val="32"/>
        </w:rPr>
        <w:t xml:space="preserve"> </w:t>
      </w:r>
      <w:r w:rsidRPr="00695A49">
        <w:rPr>
          <w:rFonts w:ascii="Times New Roman" w:hAnsi="Times New Roman"/>
          <w:i/>
          <w:sz w:val="32"/>
          <w:szCs w:val="32"/>
        </w:rPr>
        <w:t xml:space="preserve">Рудий яструб, </w:t>
      </w:r>
      <w:r w:rsidRPr="00695A49">
        <w:rPr>
          <w:rFonts w:ascii="Times New Roman" w:hAnsi="Times New Roman"/>
          <w:b/>
          <w:i/>
          <w:sz w:val="32"/>
          <w:szCs w:val="32"/>
        </w:rPr>
        <w:t>степовий розбійник</w:t>
      </w:r>
      <w:r w:rsidRPr="00695A49">
        <w:rPr>
          <w:rFonts w:ascii="Times New Roman" w:hAnsi="Times New Roman"/>
          <w:i/>
          <w:sz w:val="32"/>
          <w:szCs w:val="32"/>
        </w:rPr>
        <w:t xml:space="preserve">, знявся вгору і закружляв над полем </w:t>
      </w:r>
      <w:r w:rsidRPr="00695A49">
        <w:rPr>
          <w:rFonts w:ascii="Times New Roman" w:hAnsi="Times New Roman"/>
          <w:sz w:val="32"/>
          <w:szCs w:val="32"/>
        </w:rPr>
        <w:t xml:space="preserve">(О. Донченко); </w:t>
      </w:r>
      <w:r w:rsidRPr="00695A49">
        <w:rPr>
          <w:rFonts w:ascii="Times New Roman" w:hAnsi="Times New Roman"/>
          <w:b/>
          <w:i/>
          <w:sz w:val="32"/>
          <w:szCs w:val="32"/>
        </w:rPr>
        <w:t>Айстри-зорі</w:t>
      </w:r>
      <w:r w:rsidRPr="00695A49">
        <w:rPr>
          <w:rFonts w:ascii="Times New Roman" w:hAnsi="Times New Roman"/>
          <w:sz w:val="32"/>
          <w:szCs w:val="32"/>
        </w:rPr>
        <w:t xml:space="preserve"> </w:t>
      </w:r>
      <w:r w:rsidRPr="00695A49">
        <w:rPr>
          <w:rFonts w:ascii="Times New Roman" w:hAnsi="Times New Roman"/>
          <w:i/>
          <w:sz w:val="32"/>
          <w:szCs w:val="32"/>
        </w:rPr>
        <w:t>квітнуть в оксамиті урочистих лагідних небес…</w:t>
      </w:r>
      <w:r w:rsidRPr="00695A49">
        <w:rPr>
          <w:rFonts w:ascii="Times New Roman" w:hAnsi="Times New Roman"/>
          <w:sz w:val="32"/>
          <w:szCs w:val="32"/>
        </w:rPr>
        <w:t xml:space="preserve"> (Ю. Дараган); </w:t>
      </w:r>
      <w:r w:rsidRPr="00695A49">
        <w:rPr>
          <w:rFonts w:ascii="Times New Roman" w:hAnsi="Times New Roman"/>
          <w:b/>
          <w:i/>
          <w:sz w:val="32"/>
          <w:szCs w:val="32"/>
        </w:rPr>
        <w:t>Син білявого дня і чорнявої ночі</w:t>
      </w:r>
      <w:r w:rsidRPr="00695A49">
        <w:rPr>
          <w:rFonts w:ascii="Times New Roman" w:hAnsi="Times New Roman"/>
          <w:i/>
          <w:sz w:val="32"/>
          <w:szCs w:val="32"/>
        </w:rPr>
        <w:t xml:space="preserve">, </w:t>
      </w:r>
      <w:r w:rsidRPr="00695A49">
        <w:rPr>
          <w:rFonts w:ascii="Times New Roman" w:hAnsi="Times New Roman"/>
          <w:b/>
          <w:i/>
          <w:sz w:val="32"/>
          <w:szCs w:val="32"/>
        </w:rPr>
        <w:t>вечір-мулат</w:t>
      </w:r>
      <w:r w:rsidRPr="00695A49">
        <w:rPr>
          <w:rFonts w:ascii="Times New Roman" w:hAnsi="Times New Roman"/>
          <w:i/>
          <w:sz w:val="32"/>
          <w:szCs w:val="32"/>
        </w:rPr>
        <w:t xml:space="preserve"> підійшов до порога</w:t>
      </w:r>
      <w:r w:rsidRPr="00695A49">
        <w:rPr>
          <w:rFonts w:ascii="Times New Roman" w:hAnsi="Times New Roman"/>
          <w:sz w:val="32"/>
          <w:szCs w:val="32"/>
        </w:rPr>
        <w:t xml:space="preserve"> (Л. Костенко).</w:t>
      </w:r>
      <w:r w:rsidRPr="00695A49">
        <w:rPr>
          <w:rFonts w:ascii="Times New Roman" w:hAnsi="Times New Roman"/>
          <w:bCs/>
          <w:sz w:val="32"/>
          <w:szCs w:val="32"/>
        </w:rPr>
        <w:t xml:space="preserve"> Прикладкове означення має деякі елементи предикативності і може виконувати уточнювальну функцію.</w:t>
      </w:r>
      <w:r w:rsidRPr="00695A49">
        <w:rPr>
          <w:rFonts w:ascii="Times New Roman" w:hAnsi="Times New Roman"/>
          <w:sz w:val="32"/>
          <w:szCs w:val="32"/>
        </w:rPr>
        <w:t xml:space="preserve"> </w:t>
      </w:r>
      <w:r w:rsidRPr="00695A49">
        <w:rPr>
          <w:rFonts w:ascii="Times New Roman" w:hAnsi="Times New Roman"/>
          <w:bCs/>
          <w:sz w:val="32"/>
          <w:szCs w:val="32"/>
        </w:rPr>
        <w:t xml:space="preserve">Зі стилістичного погляду велике значення має </w:t>
      </w:r>
      <w:r w:rsidRPr="00695A49">
        <w:rPr>
          <w:rFonts w:ascii="Times New Roman" w:hAnsi="Times New Roman"/>
          <w:bCs/>
          <w:i/>
          <w:sz w:val="32"/>
          <w:szCs w:val="32"/>
        </w:rPr>
        <w:t>відокремлена прикладка</w:t>
      </w:r>
      <w:r w:rsidRPr="00695A49">
        <w:rPr>
          <w:rFonts w:ascii="Times New Roman" w:hAnsi="Times New Roman"/>
          <w:bCs/>
          <w:sz w:val="32"/>
          <w:szCs w:val="32"/>
        </w:rPr>
        <w:t xml:space="preserve">. Вона вживається у зв’язку з потребами </w:t>
      </w:r>
      <w:r w:rsidR="003377F4">
        <w:rPr>
          <w:rFonts w:ascii="Times New Roman" w:hAnsi="Times New Roman"/>
          <w:bCs/>
          <w:sz w:val="32"/>
          <w:szCs w:val="32"/>
        </w:rPr>
        <w:t>більш стислого, компактн</w:t>
      </w:r>
      <w:r w:rsidRPr="00695A49">
        <w:rPr>
          <w:rFonts w:ascii="Times New Roman" w:hAnsi="Times New Roman"/>
          <w:bCs/>
          <w:sz w:val="32"/>
          <w:szCs w:val="32"/>
        </w:rPr>
        <w:t>ого висловлення, яке характеризується чітким розмежуванн</w:t>
      </w:r>
      <w:r w:rsidR="002648BD" w:rsidRPr="00695A49">
        <w:rPr>
          <w:rFonts w:ascii="Times New Roman" w:hAnsi="Times New Roman"/>
          <w:bCs/>
          <w:sz w:val="32"/>
          <w:szCs w:val="32"/>
        </w:rPr>
        <w:t>ям головних і другорядних думок,</w:t>
      </w:r>
      <w:r w:rsidRPr="00695A49">
        <w:rPr>
          <w:rFonts w:ascii="Times New Roman" w:hAnsi="Times New Roman"/>
          <w:bCs/>
          <w:sz w:val="32"/>
          <w:szCs w:val="32"/>
        </w:rPr>
        <w:t xml:space="preserve"> дає можливість у лаконічній формі навести додаткові відомості:</w:t>
      </w:r>
      <w:r w:rsidRPr="00695A49">
        <w:rPr>
          <w:rFonts w:ascii="Times New Roman" w:hAnsi="Times New Roman"/>
          <w:b/>
          <w:i/>
          <w:sz w:val="32"/>
          <w:szCs w:val="32"/>
        </w:rPr>
        <w:t xml:space="preserve"> Як справжній лірик</w:t>
      </w:r>
      <w:r w:rsidRPr="00695A49">
        <w:rPr>
          <w:rFonts w:ascii="Times New Roman" w:hAnsi="Times New Roman"/>
          <w:i/>
          <w:sz w:val="32"/>
          <w:szCs w:val="32"/>
        </w:rPr>
        <w:t xml:space="preserve"> (тому що він справжній лірик),</w:t>
      </w:r>
      <w:r w:rsidRPr="00695A49">
        <w:rPr>
          <w:rFonts w:ascii="Times New Roman" w:hAnsi="Times New Roman"/>
          <w:sz w:val="32"/>
          <w:szCs w:val="32"/>
        </w:rPr>
        <w:t xml:space="preserve"> </w:t>
      </w:r>
      <w:r w:rsidRPr="00695A49">
        <w:rPr>
          <w:rFonts w:ascii="Times New Roman" w:hAnsi="Times New Roman"/>
          <w:i/>
          <w:sz w:val="32"/>
          <w:szCs w:val="32"/>
        </w:rPr>
        <w:t xml:space="preserve">Сосюра надзвичайно різноманітний у своїх переживаннях </w:t>
      </w:r>
      <w:r w:rsidRPr="00695A49">
        <w:rPr>
          <w:rFonts w:ascii="Times New Roman" w:hAnsi="Times New Roman"/>
          <w:sz w:val="32"/>
          <w:szCs w:val="32"/>
        </w:rPr>
        <w:t>(Д. Білоус)</w:t>
      </w:r>
      <w:r w:rsidRPr="00695A49">
        <w:rPr>
          <w:rFonts w:ascii="Times New Roman" w:hAnsi="Times New Roman"/>
          <w:bCs/>
          <w:sz w:val="32"/>
          <w:szCs w:val="32"/>
        </w:rPr>
        <w:t xml:space="preserve">. У науково-популярних текстах </w:t>
      </w:r>
      <w:r w:rsidR="0045084E" w:rsidRPr="00695A49">
        <w:rPr>
          <w:rFonts w:ascii="Times New Roman" w:hAnsi="Times New Roman"/>
          <w:bCs/>
          <w:sz w:val="32"/>
          <w:szCs w:val="32"/>
        </w:rPr>
        <w:t>у</w:t>
      </w:r>
      <w:r w:rsidRPr="00695A49">
        <w:rPr>
          <w:rFonts w:ascii="Times New Roman" w:hAnsi="Times New Roman"/>
          <w:bCs/>
          <w:sz w:val="32"/>
          <w:szCs w:val="32"/>
        </w:rPr>
        <w:t xml:space="preserve"> ролі прикладок часто виступають терміни; такі прикладки дають наукову назву поняттю і знайомлять аудиторію з термінологією певної галузі </w:t>
      </w:r>
      <w:r w:rsidR="0045084E" w:rsidRPr="00695A49">
        <w:rPr>
          <w:rFonts w:ascii="Times New Roman" w:hAnsi="Times New Roman"/>
          <w:bCs/>
          <w:sz w:val="32"/>
          <w:szCs w:val="32"/>
        </w:rPr>
        <w:t>знань</w:t>
      </w:r>
      <w:r w:rsidRPr="00695A49">
        <w:rPr>
          <w:rFonts w:ascii="Times New Roman" w:hAnsi="Times New Roman"/>
          <w:bCs/>
          <w:sz w:val="32"/>
          <w:szCs w:val="32"/>
        </w:rPr>
        <w:t xml:space="preserve">: </w:t>
      </w:r>
      <w:r w:rsidRPr="00695A49">
        <w:rPr>
          <w:rFonts w:ascii="Times New Roman" w:hAnsi="Times New Roman"/>
          <w:i/>
          <w:sz w:val="32"/>
          <w:szCs w:val="32"/>
        </w:rPr>
        <w:t>Відомо, що</w:t>
      </w:r>
      <w:r w:rsidRPr="00695A49">
        <w:rPr>
          <w:rFonts w:ascii="Times New Roman" w:hAnsi="Times New Roman"/>
          <w:b/>
          <w:bCs/>
          <w:i/>
          <w:sz w:val="32"/>
          <w:szCs w:val="32"/>
        </w:rPr>
        <w:t xml:space="preserve"> </w:t>
      </w:r>
      <w:r w:rsidRPr="00695A49">
        <w:rPr>
          <w:rFonts w:ascii="Times New Roman" w:hAnsi="Times New Roman"/>
          <w:bCs/>
          <w:i/>
          <w:sz w:val="32"/>
          <w:szCs w:val="32"/>
        </w:rPr>
        <w:t>евфонія</w:t>
      </w:r>
      <w:r w:rsidRPr="00695A49">
        <w:rPr>
          <w:rFonts w:ascii="Times New Roman" w:hAnsi="Times New Roman"/>
          <w:i/>
          <w:sz w:val="32"/>
          <w:szCs w:val="32"/>
        </w:rPr>
        <w:t xml:space="preserve"> – це властивість мовлення, його приємне звукове оформлення (</w:t>
      </w:r>
      <w:r w:rsidRPr="00695A49">
        <w:rPr>
          <w:rFonts w:ascii="Times New Roman" w:hAnsi="Times New Roman"/>
          <w:b/>
          <w:i/>
          <w:sz w:val="32"/>
          <w:szCs w:val="32"/>
        </w:rPr>
        <w:t>милозвучність</w:t>
      </w:r>
      <w:r w:rsidRPr="00695A49">
        <w:rPr>
          <w:rFonts w:ascii="Times New Roman" w:hAnsi="Times New Roman"/>
          <w:i/>
          <w:sz w:val="32"/>
          <w:szCs w:val="32"/>
        </w:rPr>
        <w:t>,</w:t>
      </w:r>
      <w:r w:rsidRPr="00695A49">
        <w:rPr>
          <w:rFonts w:ascii="Times New Roman" w:hAnsi="Times New Roman"/>
          <w:b/>
          <w:i/>
          <w:sz w:val="32"/>
          <w:szCs w:val="32"/>
        </w:rPr>
        <w:t xml:space="preserve"> благозвучність</w:t>
      </w:r>
      <w:r w:rsidRPr="00695A49">
        <w:rPr>
          <w:rFonts w:ascii="Times New Roman" w:hAnsi="Times New Roman"/>
          <w:i/>
          <w:sz w:val="32"/>
          <w:szCs w:val="32"/>
        </w:rPr>
        <w:t>), що полягає у плавності, мелодійності звучання, інтонаційній виразності, у відсутності різкозвучних звукосполучень, слів-</w:t>
      </w:r>
      <w:r w:rsidRPr="00695A49">
        <w:rPr>
          <w:rFonts w:ascii="Times New Roman" w:hAnsi="Times New Roman"/>
          <w:i/>
          <w:sz w:val="32"/>
          <w:szCs w:val="32"/>
        </w:rPr>
        <w:lastRenderedPageBreak/>
        <w:t xml:space="preserve">паразитів, вставних звуків тощо </w:t>
      </w:r>
      <w:r w:rsidRPr="00695A49">
        <w:rPr>
          <w:rFonts w:ascii="Times New Roman" w:hAnsi="Times New Roman"/>
          <w:sz w:val="32"/>
          <w:szCs w:val="32"/>
        </w:rPr>
        <w:t xml:space="preserve">(Посібник). </w:t>
      </w:r>
      <w:r w:rsidRPr="00695A49">
        <w:rPr>
          <w:rFonts w:ascii="Times New Roman" w:hAnsi="Times New Roman"/>
          <w:bCs/>
          <w:sz w:val="32"/>
          <w:szCs w:val="32"/>
        </w:rPr>
        <w:t xml:space="preserve">Іноді прикладка виражає порівняльність, оцінність: </w:t>
      </w:r>
      <w:r w:rsidRPr="00695A49">
        <w:rPr>
          <w:rFonts w:ascii="Times New Roman" w:hAnsi="Times New Roman"/>
          <w:i/>
          <w:sz w:val="32"/>
          <w:szCs w:val="32"/>
        </w:rPr>
        <w:t xml:space="preserve">Дивлячись на людей, усміхався і мій батько – </w:t>
      </w:r>
      <w:r w:rsidRPr="00695A49">
        <w:rPr>
          <w:rFonts w:ascii="Times New Roman" w:hAnsi="Times New Roman"/>
          <w:b/>
          <w:i/>
          <w:sz w:val="32"/>
          <w:szCs w:val="32"/>
        </w:rPr>
        <w:t>великий добрий чоловік</w:t>
      </w:r>
      <w:r w:rsidRPr="00695A49">
        <w:rPr>
          <w:rFonts w:ascii="Times New Roman" w:hAnsi="Times New Roman"/>
          <w:i/>
          <w:sz w:val="32"/>
          <w:szCs w:val="32"/>
        </w:rPr>
        <w:t xml:space="preserve"> </w:t>
      </w:r>
      <w:r w:rsidRPr="00695A49">
        <w:rPr>
          <w:rFonts w:ascii="Times New Roman" w:hAnsi="Times New Roman"/>
          <w:sz w:val="32"/>
          <w:szCs w:val="32"/>
        </w:rPr>
        <w:t>(О. Довженко).</w:t>
      </w:r>
    </w:p>
    <w:p w:rsidR="00BD052B" w:rsidRPr="00695A49" w:rsidRDefault="00BD052B"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Прикладна лінгвістика</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напрям у мовознавстві, який розробляє методи розв’язання практичних завдань, що пов’язані із застосуванням мови</w:t>
      </w:r>
      <w:r w:rsidR="00814F6F">
        <w:rPr>
          <w:rFonts w:ascii="Times New Roman" w:hAnsi="Times New Roman" w:cs="Times New Roman"/>
          <w:sz w:val="32"/>
          <w:szCs w:val="32"/>
        </w:rPr>
        <w:t xml:space="preserve"> в різних галузях науки й техніки, </w:t>
      </w:r>
      <w:r w:rsidR="007103C2">
        <w:rPr>
          <w:rFonts w:ascii="Times New Roman" w:hAnsi="Times New Roman" w:cs="Times New Roman"/>
          <w:sz w:val="32"/>
          <w:szCs w:val="32"/>
        </w:rPr>
        <w:t>в різних сферах суспільного життя людини, в її повсякденному житті та теоретичне осмислення такої діяльності.</w:t>
      </w:r>
      <w:r w:rsidR="006F0867" w:rsidRPr="00695A49">
        <w:rPr>
          <w:rFonts w:ascii="Times New Roman" w:hAnsi="Times New Roman" w:cs="Times New Roman"/>
          <w:sz w:val="32"/>
          <w:szCs w:val="32"/>
        </w:rPr>
        <w:t xml:space="preserve"> </w:t>
      </w:r>
      <w:r w:rsidR="00F32417">
        <w:rPr>
          <w:rFonts w:ascii="Times New Roman" w:hAnsi="Times New Roman" w:cs="Times New Roman"/>
          <w:sz w:val="32"/>
          <w:szCs w:val="32"/>
        </w:rPr>
        <w:t xml:space="preserve">Об’єктом прикладної лінгвістики є практичні завдання, для розв’язання яких потрібним є залучення доробку мовознавства, а предметом – способи їх розв’язання. </w:t>
      </w:r>
      <w:r w:rsidR="006F0867" w:rsidRPr="00695A49">
        <w:rPr>
          <w:rFonts w:ascii="Times New Roman" w:hAnsi="Times New Roman" w:cs="Times New Roman"/>
          <w:sz w:val="32"/>
          <w:szCs w:val="32"/>
        </w:rPr>
        <w:t>Основне завдання прикладного мовознавства</w:t>
      </w:r>
      <w:r w:rsidR="003377F4">
        <w:rPr>
          <w:rFonts w:ascii="Times New Roman" w:hAnsi="Times New Roman" w:cs="Times New Roman"/>
          <w:sz w:val="32"/>
          <w:szCs w:val="32"/>
        </w:rPr>
        <w:t xml:space="preserve"> –</w:t>
      </w:r>
      <w:r w:rsidR="006F0867" w:rsidRPr="00695A49">
        <w:rPr>
          <w:rFonts w:ascii="Times New Roman" w:hAnsi="Times New Roman" w:cs="Times New Roman"/>
          <w:sz w:val="32"/>
          <w:szCs w:val="32"/>
        </w:rPr>
        <w:t xml:space="preserve"> створення й удосконалення писемностей</w:t>
      </w:r>
      <w:r w:rsidR="00F32417">
        <w:rPr>
          <w:rFonts w:ascii="Times New Roman" w:hAnsi="Times New Roman" w:cs="Times New Roman"/>
          <w:sz w:val="32"/>
          <w:szCs w:val="32"/>
        </w:rPr>
        <w:t xml:space="preserve"> (алфавітів, систем письма, орфографії)</w:t>
      </w:r>
      <w:r w:rsidR="006F0867" w:rsidRPr="00695A49">
        <w:rPr>
          <w:rFonts w:ascii="Times New Roman" w:hAnsi="Times New Roman" w:cs="Times New Roman"/>
          <w:sz w:val="32"/>
          <w:szCs w:val="32"/>
        </w:rPr>
        <w:t>, уніфікація й упорядкуванн</w:t>
      </w:r>
      <w:r w:rsidR="00F32417">
        <w:rPr>
          <w:rFonts w:ascii="Times New Roman" w:hAnsi="Times New Roman" w:cs="Times New Roman"/>
          <w:sz w:val="32"/>
          <w:szCs w:val="32"/>
        </w:rPr>
        <w:t>я науково-технічних терміносистем</w:t>
      </w:r>
      <w:r w:rsidR="006F0867" w:rsidRPr="00695A49">
        <w:rPr>
          <w:rFonts w:ascii="Times New Roman" w:hAnsi="Times New Roman" w:cs="Times New Roman"/>
          <w:sz w:val="32"/>
          <w:szCs w:val="32"/>
        </w:rPr>
        <w:t xml:space="preserve">, </w:t>
      </w:r>
      <w:r w:rsidR="00F32417">
        <w:rPr>
          <w:rFonts w:ascii="Times New Roman" w:hAnsi="Times New Roman" w:cs="Times New Roman"/>
          <w:sz w:val="32"/>
          <w:szCs w:val="32"/>
        </w:rPr>
        <w:t xml:space="preserve">укладання різних словників і довідників, </w:t>
      </w:r>
      <w:r w:rsidR="006F0867" w:rsidRPr="00695A49">
        <w:rPr>
          <w:rFonts w:ascii="Times New Roman" w:hAnsi="Times New Roman" w:cs="Times New Roman"/>
          <w:sz w:val="32"/>
          <w:szCs w:val="32"/>
        </w:rPr>
        <w:t>вивчення п</w:t>
      </w:r>
      <w:r w:rsidR="0045084E" w:rsidRPr="00695A49">
        <w:rPr>
          <w:rFonts w:ascii="Times New Roman" w:hAnsi="Times New Roman" w:cs="Times New Roman"/>
          <w:sz w:val="32"/>
          <w:szCs w:val="32"/>
        </w:rPr>
        <w:t>роцесів і створення правил виникн</w:t>
      </w:r>
      <w:r w:rsidR="006F0867" w:rsidRPr="00695A49">
        <w:rPr>
          <w:rFonts w:ascii="Times New Roman" w:hAnsi="Times New Roman" w:cs="Times New Roman"/>
          <w:sz w:val="32"/>
          <w:szCs w:val="32"/>
        </w:rPr>
        <w:t xml:space="preserve">ення нових назв для нових предметів, понять тощо. </w:t>
      </w:r>
    </w:p>
    <w:p w:rsidR="00F54C99" w:rsidRDefault="00F54C99"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Примовка</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xml:space="preserve">– жартівливий, переважно римований вислів, що використовується в усному </w:t>
      </w:r>
      <w:r w:rsidR="007A21D6" w:rsidRPr="00695A49">
        <w:rPr>
          <w:rFonts w:ascii="Times New Roman" w:hAnsi="Times New Roman" w:cs="Times New Roman"/>
          <w:sz w:val="32"/>
          <w:szCs w:val="32"/>
        </w:rPr>
        <w:t>й</w:t>
      </w:r>
      <w:r w:rsidRPr="00695A49">
        <w:rPr>
          <w:rFonts w:ascii="Times New Roman" w:hAnsi="Times New Roman" w:cs="Times New Roman"/>
          <w:sz w:val="32"/>
          <w:szCs w:val="32"/>
        </w:rPr>
        <w:t xml:space="preserve"> писемному мовленні </w:t>
      </w:r>
      <w:r w:rsidR="007A21D6" w:rsidRPr="00695A49">
        <w:rPr>
          <w:rFonts w:ascii="Times New Roman" w:hAnsi="Times New Roman" w:cs="Times New Roman"/>
          <w:sz w:val="32"/>
          <w:szCs w:val="32"/>
        </w:rPr>
        <w:t>в</w:t>
      </w:r>
      <w:r w:rsidRPr="00695A49">
        <w:rPr>
          <w:rFonts w:ascii="Times New Roman" w:hAnsi="Times New Roman" w:cs="Times New Roman"/>
          <w:sz w:val="32"/>
          <w:szCs w:val="32"/>
        </w:rPr>
        <w:t xml:space="preserve"> різних життєвих ситуаціях. Це усталені формули вітання, запрошення, формули побажань, каламбурні вислови тощо. Наприклад: </w:t>
      </w:r>
      <w:r w:rsidRPr="00695A49">
        <w:rPr>
          <w:rFonts w:ascii="Times New Roman" w:hAnsi="Times New Roman" w:cs="Times New Roman"/>
          <w:i/>
          <w:sz w:val="32"/>
          <w:szCs w:val="32"/>
        </w:rPr>
        <w:t>скільки літ, скільки зим</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чим багаті, тим і раді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великий рости, та щасливий будь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тринди-ринди </w:t>
      </w:r>
      <w:r w:rsidR="003377F4">
        <w:rPr>
          <w:rFonts w:ascii="Times New Roman" w:hAnsi="Times New Roman" w:cs="Times New Roman"/>
          <w:i/>
          <w:sz w:val="32"/>
          <w:szCs w:val="32"/>
        </w:rPr>
        <w:t xml:space="preserve">– </w:t>
      </w:r>
      <w:r w:rsidRPr="00695A49">
        <w:rPr>
          <w:rFonts w:ascii="Times New Roman" w:hAnsi="Times New Roman" w:cs="Times New Roman"/>
          <w:i/>
          <w:sz w:val="32"/>
          <w:szCs w:val="32"/>
        </w:rPr>
        <w:t>коржі з маком</w:t>
      </w:r>
      <w:r w:rsidRPr="00695A49">
        <w:rPr>
          <w:rFonts w:ascii="Times New Roman" w:hAnsi="Times New Roman" w:cs="Times New Roman"/>
          <w:sz w:val="32"/>
          <w:szCs w:val="32"/>
        </w:rPr>
        <w:t>.</w:t>
      </w:r>
    </w:p>
    <w:p w:rsidR="00F54C99" w:rsidRPr="0096023C" w:rsidRDefault="00F54C99" w:rsidP="0096023C">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Прислів’я </w:t>
      </w:r>
      <w:r w:rsidRPr="00695A49">
        <w:rPr>
          <w:rFonts w:ascii="Times New Roman" w:hAnsi="Times New Roman" w:cs="Times New Roman"/>
          <w:sz w:val="32"/>
          <w:szCs w:val="32"/>
        </w:rPr>
        <w:t>– стійкий фольклорний вислів повчал</w:t>
      </w:r>
      <w:r w:rsidR="007A21D6" w:rsidRPr="00695A49">
        <w:rPr>
          <w:rFonts w:ascii="Times New Roman" w:hAnsi="Times New Roman" w:cs="Times New Roman"/>
          <w:sz w:val="32"/>
          <w:szCs w:val="32"/>
        </w:rPr>
        <w:t>ьного змісту, що має синтаксичну завершеність</w:t>
      </w:r>
      <w:r w:rsidR="00A63D0A" w:rsidRPr="00695A49">
        <w:rPr>
          <w:rFonts w:ascii="Times New Roman" w:hAnsi="Times New Roman" w:cs="Times New Roman"/>
          <w:sz w:val="32"/>
          <w:szCs w:val="32"/>
        </w:rPr>
        <w:t>, виражається у влучній, легкій для запам’ятовування формі</w:t>
      </w:r>
      <w:r w:rsidRPr="00695A49">
        <w:rPr>
          <w:rFonts w:ascii="Times New Roman" w:hAnsi="Times New Roman" w:cs="Times New Roman"/>
          <w:sz w:val="32"/>
          <w:szCs w:val="32"/>
        </w:rPr>
        <w:t xml:space="preserve"> і містить образно-емоційну характеристику </w:t>
      </w:r>
      <w:r w:rsidR="00EF1CDD" w:rsidRPr="00695A49">
        <w:rPr>
          <w:rFonts w:ascii="Times New Roman" w:hAnsi="Times New Roman" w:cs="Times New Roman"/>
          <w:sz w:val="32"/>
          <w:szCs w:val="32"/>
        </w:rPr>
        <w:t xml:space="preserve">певного </w:t>
      </w:r>
      <w:r w:rsidRPr="00695A49">
        <w:rPr>
          <w:rFonts w:ascii="Times New Roman" w:hAnsi="Times New Roman" w:cs="Times New Roman"/>
          <w:sz w:val="32"/>
          <w:szCs w:val="32"/>
        </w:rPr>
        <w:t>життєвого явища.</w:t>
      </w:r>
      <w:r w:rsidR="00A63D0A"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Наприклад: </w:t>
      </w:r>
      <w:r w:rsidRPr="00695A49">
        <w:rPr>
          <w:rFonts w:ascii="Times New Roman" w:hAnsi="Times New Roman" w:cs="Times New Roman"/>
          <w:i/>
          <w:sz w:val="32"/>
          <w:szCs w:val="32"/>
        </w:rPr>
        <w:t>Під лежачий камінь вода не тече</w:t>
      </w:r>
      <w:r w:rsidRPr="00695A49">
        <w:rPr>
          <w:rFonts w:ascii="Times New Roman" w:hAnsi="Times New Roman" w:cs="Times New Roman"/>
          <w:sz w:val="32"/>
          <w:szCs w:val="32"/>
        </w:rPr>
        <w:t xml:space="preserve">; </w:t>
      </w:r>
      <w:r w:rsidRPr="00695A49">
        <w:rPr>
          <w:rFonts w:ascii="Times New Roman" w:hAnsi="Times New Roman" w:cs="Times New Roman"/>
          <w:i/>
          <w:iCs/>
          <w:sz w:val="32"/>
          <w:szCs w:val="32"/>
        </w:rPr>
        <w:t>Згаяного часу й конем не наздоженеш</w:t>
      </w:r>
      <w:r w:rsidRPr="00695A49">
        <w:rPr>
          <w:rFonts w:ascii="Times New Roman" w:hAnsi="Times New Roman" w:cs="Times New Roman"/>
          <w:iCs/>
          <w:sz w:val="32"/>
          <w:szCs w:val="32"/>
        </w:rPr>
        <w:t>;</w:t>
      </w:r>
      <w:r w:rsidRPr="00695A49">
        <w:rPr>
          <w:rFonts w:ascii="Times New Roman" w:hAnsi="Times New Roman" w:cs="Times New Roman"/>
          <w:i/>
          <w:sz w:val="32"/>
          <w:szCs w:val="32"/>
        </w:rPr>
        <w:t xml:space="preserve"> Друзі пізнаються в біді</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З ким поведешся – того й наберешся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Вік живи – вік учись</w:t>
      </w:r>
      <w:r w:rsidRPr="00695A49">
        <w:rPr>
          <w:rFonts w:ascii="Times New Roman" w:hAnsi="Times New Roman" w:cs="Times New Roman"/>
          <w:sz w:val="32"/>
          <w:szCs w:val="32"/>
        </w:rPr>
        <w:t>.</w:t>
      </w:r>
      <w:r w:rsidRPr="00695A49">
        <w:rPr>
          <w:rStyle w:val="HTML1"/>
          <w:rFonts w:ascii="Times New Roman" w:eastAsiaTheme="minorHAnsi" w:hAnsi="Times New Roman" w:cs="Times New Roman"/>
          <w:sz w:val="32"/>
          <w:szCs w:val="32"/>
        </w:rPr>
        <w:t xml:space="preserve"> </w:t>
      </w:r>
      <w:r w:rsidR="00FE06EF" w:rsidRPr="00695A49">
        <w:rPr>
          <w:rFonts w:ascii="Times New Roman" w:hAnsi="Times New Roman" w:cs="Times New Roman"/>
          <w:sz w:val="32"/>
          <w:szCs w:val="32"/>
        </w:rPr>
        <w:t xml:space="preserve">На відміну від приказки виступає самостійним судженням, є глибоким узагальненням думки, що фіксує практичний досвід народу, включає певну життєву закономірність або </w:t>
      </w:r>
      <w:r w:rsidR="00FE06EF" w:rsidRPr="0096023C">
        <w:rPr>
          <w:rFonts w:ascii="Times New Roman" w:hAnsi="Times New Roman" w:cs="Times New Roman"/>
          <w:sz w:val="32"/>
          <w:szCs w:val="32"/>
        </w:rPr>
        <w:t>правило</w:t>
      </w:r>
      <w:r w:rsidR="00FE06EF" w:rsidRPr="00695A49">
        <w:rPr>
          <w:rFonts w:ascii="Times New Roman" w:hAnsi="Times New Roman" w:cs="Times New Roman"/>
          <w:sz w:val="32"/>
          <w:szCs w:val="32"/>
        </w:rPr>
        <w:t>.</w:t>
      </w:r>
      <w:r w:rsidR="00FE06EF" w:rsidRPr="00695A49">
        <w:rPr>
          <w:rStyle w:val="HTML1"/>
          <w:rFonts w:ascii="Times New Roman" w:eastAsiaTheme="minorHAnsi" w:hAnsi="Times New Roman" w:cs="Times New Roman"/>
          <w:sz w:val="32"/>
          <w:szCs w:val="32"/>
        </w:rPr>
        <w:t xml:space="preserve"> </w:t>
      </w:r>
      <w:r w:rsidRPr="00695A49">
        <w:rPr>
          <w:rStyle w:val="HTML1"/>
          <w:rFonts w:ascii="Times New Roman" w:eastAsiaTheme="minorHAnsi" w:hAnsi="Times New Roman" w:cs="Times New Roman"/>
          <w:sz w:val="32"/>
          <w:szCs w:val="32"/>
        </w:rPr>
        <w:t>Див. також:</w:t>
      </w:r>
      <w:r w:rsidR="00D90248" w:rsidRPr="00695A49">
        <w:rPr>
          <w:rStyle w:val="HTML1"/>
          <w:rFonts w:ascii="Times New Roman" w:eastAsiaTheme="minorHAnsi" w:hAnsi="Times New Roman" w:cs="Times New Roman"/>
          <w:sz w:val="32"/>
          <w:szCs w:val="32"/>
        </w:rPr>
        <w:t xml:space="preserve"> </w:t>
      </w:r>
      <w:r w:rsidR="00D90248" w:rsidRPr="00695A49">
        <w:rPr>
          <w:rStyle w:val="HTML1"/>
          <w:rFonts w:ascii="Times New Roman" w:eastAsiaTheme="minorHAnsi" w:hAnsi="Times New Roman" w:cs="Times New Roman"/>
          <w:i/>
          <w:sz w:val="32"/>
          <w:szCs w:val="32"/>
        </w:rPr>
        <w:t>приказка</w:t>
      </w:r>
      <w:r w:rsidR="00D90248" w:rsidRPr="00695A49">
        <w:rPr>
          <w:rStyle w:val="HTML1"/>
          <w:rFonts w:ascii="Times New Roman" w:eastAsiaTheme="minorHAnsi" w:hAnsi="Times New Roman" w:cs="Times New Roman"/>
          <w:sz w:val="32"/>
          <w:szCs w:val="32"/>
        </w:rPr>
        <w:t xml:space="preserve">, </w:t>
      </w:r>
      <w:r w:rsidRPr="00695A49">
        <w:rPr>
          <w:rFonts w:ascii="Times New Roman" w:hAnsi="Times New Roman" w:cs="Times New Roman"/>
          <w:i/>
          <w:sz w:val="32"/>
          <w:szCs w:val="32"/>
        </w:rPr>
        <w:t>фразеологічна система мови</w:t>
      </w:r>
      <w:r w:rsidRPr="00695A49">
        <w:rPr>
          <w:rFonts w:ascii="Times New Roman" w:hAnsi="Times New Roman" w:cs="Times New Roman"/>
          <w:sz w:val="32"/>
          <w:szCs w:val="32"/>
        </w:rPr>
        <w:t>.</w:t>
      </w:r>
    </w:p>
    <w:p w:rsidR="00F54C99" w:rsidRPr="00695A49" w:rsidRDefault="00F54C99" w:rsidP="00F64494">
      <w:pPr>
        <w:tabs>
          <w:tab w:val="num" w:pos="-2880"/>
        </w:tabs>
        <w:spacing w:after="0" w:line="240" w:lineRule="auto"/>
        <w:ind w:firstLine="709"/>
        <w:jc w:val="both"/>
        <w:rPr>
          <w:sz w:val="32"/>
          <w:szCs w:val="32"/>
        </w:rPr>
      </w:pPr>
      <w:r w:rsidRPr="00695A49">
        <w:rPr>
          <w:rFonts w:ascii="Times New Roman" w:hAnsi="Times New Roman" w:cs="Times New Roman"/>
          <w:b/>
          <w:bCs/>
          <w:iCs/>
          <w:sz w:val="32"/>
          <w:szCs w:val="32"/>
        </w:rPr>
        <w:t>Проблематика</w:t>
      </w:r>
      <w:r w:rsidRPr="00695A49">
        <w:rPr>
          <w:rFonts w:ascii="Times New Roman" w:hAnsi="Times New Roman" w:cs="Times New Roman"/>
          <w:bCs/>
          <w:i/>
          <w:iCs/>
          <w:sz w:val="32"/>
          <w:szCs w:val="32"/>
        </w:rPr>
        <w:t xml:space="preserve"> </w:t>
      </w:r>
      <w:r w:rsidRPr="00695A49">
        <w:rPr>
          <w:rFonts w:ascii="Times New Roman" w:hAnsi="Times New Roman" w:cs="Times New Roman"/>
          <w:bCs/>
          <w:iCs/>
          <w:sz w:val="32"/>
          <w:szCs w:val="32"/>
        </w:rPr>
        <w:t>–</w:t>
      </w:r>
      <w:r w:rsidRPr="00695A49">
        <w:rPr>
          <w:rFonts w:ascii="Times New Roman" w:hAnsi="Times New Roman" w:cs="Times New Roman"/>
          <w:sz w:val="32"/>
          <w:szCs w:val="32"/>
        </w:rPr>
        <w:t xml:space="preserve"> окреслюється як ряд запитань, що їх ставить митець перед собою, персонажами і читачем у художньому творі. Такі запитання (</w:t>
      </w:r>
      <w:r w:rsidRPr="00695A49">
        <w:rPr>
          <w:rFonts w:ascii="Times New Roman" w:hAnsi="Times New Roman" w:cs="Times New Roman"/>
          <w:bCs/>
          <w:iCs/>
          <w:sz w:val="32"/>
          <w:szCs w:val="32"/>
        </w:rPr>
        <w:t>проблеми</w:t>
      </w:r>
      <w:r w:rsidRPr="00695A49">
        <w:rPr>
          <w:rFonts w:ascii="Times New Roman" w:hAnsi="Times New Roman" w:cs="Times New Roman"/>
          <w:sz w:val="32"/>
          <w:szCs w:val="32"/>
        </w:rPr>
        <w:t xml:space="preserve">) можуть мати різний характер, бути національними (найбільш широкими), соціальними, психологічними, етичними, філософськими </w:t>
      </w:r>
      <w:r w:rsidRPr="00695A49">
        <w:rPr>
          <w:rFonts w:ascii="Times New Roman" w:hAnsi="Times New Roman" w:cs="Times New Roman"/>
          <w:sz w:val="32"/>
          <w:szCs w:val="32"/>
        </w:rPr>
        <w:lastRenderedPageBreak/>
        <w:t>(онтологічними, гносеологічними, феноменологічними тощо) та ін.</w:t>
      </w:r>
      <w:r w:rsidR="00516A4B" w:rsidRPr="00695A49">
        <w:rPr>
          <w:rFonts w:ascii="Times New Roman" w:hAnsi="Times New Roman" w:cs="Times New Roman"/>
          <w:sz w:val="32"/>
          <w:szCs w:val="32"/>
        </w:rPr>
        <w:t xml:space="preserve"> Див. також: </w:t>
      </w:r>
      <w:r w:rsidR="00516A4B" w:rsidRPr="00695A49">
        <w:rPr>
          <w:rFonts w:ascii="Times New Roman" w:hAnsi="Times New Roman" w:cs="Times New Roman"/>
          <w:i/>
          <w:sz w:val="32"/>
          <w:szCs w:val="32"/>
        </w:rPr>
        <w:t>зміст</w:t>
      </w:r>
      <w:r w:rsidR="00516A4B" w:rsidRPr="00695A49">
        <w:rPr>
          <w:rFonts w:ascii="Times New Roman" w:hAnsi="Times New Roman" w:cs="Times New Roman"/>
          <w:sz w:val="32"/>
          <w:szCs w:val="32"/>
        </w:rPr>
        <w:t>.</w:t>
      </w:r>
    </w:p>
    <w:p w:rsidR="00F54C99" w:rsidRPr="00695A49" w:rsidRDefault="00F54C99" w:rsidP="00F64494">
      <w:pPr>
        <w:tabs>
          <w:tab w:val="num" w:pos="-2880"/>
        </w:tabs>
        <w:spacing w:after="0" w:line="240" w:lineRule="auto"/>
        <w:ind w:firstLine="709"/>
        <w:jc w:val="both"/>
        <w:rPr>
          <w:i/>
          <w:sz w:val="32"/>
          <w:szCs w:val="32"/>
        </w:rPr>
      </w:pPr>
      <w:r w:rsidRPr="00695A49">
        <w:rPr>
          <w:rFonts w:ascii="Times New Roman" w:hAnsi="Times New Roman" w:cs="Times New Roman"/>
          <w:b/>
          <w:bCs/>
          <w:sz w:val="32"/>
          <w:szCs w:val="32"/>
        </w:rPr>
        <w:t>Проза</w:t>
      </w:r>
      <w:r w:rsidR="00A34C8A" w:rsidRPr="00695A49">
        <w:rPr>
          <w:rFonts w:ascii="Times New Roman" w:hAnsi="Times New Roman" w:cs="Times New Roman"/>
          <w:b/>
          <w:bCs/>
          <w:sz w:val="32"/>
          <w:szCs w:val="32"/>
        </w:rPr>
        <w:t xml:space="preserve"> </w:t>
      </w:r>
      <w:r w:rsidR="00A34C8A" w:rsidRPr="00695A49">
        <w:rPr>
          <w:rFonts w:ascii="Times New Roman" w:hAnsi="Times New Roman" w:cs="Times New Roman"/>
          <w:bCs/>
          <w:sz w:val="32"/>
          <w:szCs w:val="32"/>
        </w:rPr>
        <w:t>(прозова мова)</w:t>
      </w:r>
      <w:r w:rsidRPr="00695A49">
        <w:rPr>
          <w:rFonts w:ascii="Times New Roman" w:hAnsi="Times New Roman" w:cs="Times New Roman"/>
          <w:bCs/>
          <w:sz w:val="32"/>
          <w:szCs w:val="32"/>
        </w:rPr>
        <w:t xml:space="preserve"> – мова, не</w:t>
      </w:r>
      <w:r w:rsidR="00A34C8A"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 xml:space="preserve">підпорядкована правилам метрики, що керується тільки законами логіки, граматики і риторики; </w:t>
      </w:r>
      <w:r w:rsidRPr="00695A49">
        <w:rPr>
          <w:rFonts w:ascii="Times New Roman" w:hAnsi="Times New Roman" w:cs="Times New Roman"/>
          <w:sz w:val="32"/>
          <w:szCs w:val="32"/>
        </w:rPr>
        <w:t>складна і внутрішньо закономірна мовна структура</w:t>
      </w:r>
      <w:r w:rsidRPr="00695A49">
        <w:rPr>
          <w:rFonts w:ascii="Times New Roman" w:hAnsi="Times New Roman" w:cs="Times New Roman"/>
          <w:bCs/>
          <w:sz w:val="32"/>
          <w:szCs w:val="32"/>
        </w:rPr>
        <w:t>,</w:t>
      </w:r>
      <w:r w:rsidRPr="00695A49">
        <w:rPr>
          <w:rFonts w:ascii="Times New Roman" w:hAnsi="Times New Roman" w:cs="Times New Roman"/>
          <w:sz w:val="32"/>
          <w:szCs w:val="32"/>
        </w:rPr>
        <w:t xml:space="preserve"> яка принципово відрізняється і від віршового ритму, і від загальновживаної мови, вимагаючи від автора не меншої майстерності, ніж вірш</w:t>
      </w:r>
      <w:r w:rsidRPr="00695A49">
        <w:rPr>
          <w:rFonts w:ascii="Times New Roman" w:hAnsi="Times New Roman" w:cs="Times New Roman"/>
          <w:bCs/>
          <w:sz w:val="32"/>
          <w:szCs w:val="32"/>
        </w:rPr>
        <w:t xml:space="preserve">. У мові прозового твору наявні часті переходи від одного розташування слів, типу фрази до іншого, відсутня підкреслена ритмізація, поділ на віршові рядки. Але й у прозових творах </w:t>
      </w:r>
      <w:r w:rsidR="007A21D6" w:rsidRPr="00695A49">
        <w:rPr>
          <w:rFonts w:ascii="Times New Roman" w:hAnsi="Times New Roman" w:cs="Times New Roman"/>
          <w:bCs/>
          <w:sz w:val="32"/>
          <w:szCs w:val="32"/>
        </w:rPr>
        <w:t>для</w:t>
      </w:r>
      <w:r w:rsidRPr="00695A49">
        <w:rPr>
          <w:rFonts w:ascii="Times New Roman" w:hAnsi="Times New Roman" w:cs="Times New Roman"/>
          <w:bCs/>
          <w:sz w:val="32"/>
          <w:szCs w:val="32"/>
        </w:rPr>
        <w:t xml:space="preserve"> передачі найбільш ліричних та емоційних місць, у ліричних відступах іноді вдаються до своєрідної ритмізації мови.</w:t>
      </w:r>
      <w:r w:rsidRPr="00695A49">
        <w:rPr>
          <w:rFonts w:ascii="Times New Roman" w:hAnsi="Times New Roman" w:cs="Times New Roman"/>
          <w:sz w:val="32"/>
          <w:szCs w:val="32"/>
        </w:rPr>
        <w:t xml:space="preserve"> Ритм прози (</w:t>
      </w:r>
      <w:r w:rsidRPr="00695A49">
        <w:rPr>
          <w:rFonts w:ascii="Times New Roman" w:hAnsi="Times New Roman" w:cs="Times New Roman"/>
          <w:i/>
          <w:sz w:val="32"/>
          <w:szCs w:val="32"/>
        </w:rPr>
        <w:t>ритмізована проза</w:t>
      </w:r>
      <w:r w:rsidRPr="00695A49">
        <w:rPr>
          <w:rFonts w:ascii="Times New Roman" w:hAnsi="Times New Roman" w:cs="Times New Roman"/>
          <w:sz w:val="32"/>
          <w:szCs w:val="32"/>
        </w:rPr>
        <w:t xml:space="preserve">) найчастіше трапляється в епічних </w:t>
      </w:r>
      <w:r w:rsidR="007A21D6" w:rsidRPr="00695A49">
        <w:rPr>
          <w:rFonts w:ascii="Times New Roman" w:hAnsi="Times New Roman" w:cs="Times New Roman"/>
          <w:sz w:val="32"/>
          <w:szCs w:val="32"/>
        </w:rPr>
        <w:t>творах</w:t>
      </w:r>
      <w:r w:rsidRPr="00695A49">
        <w:rPr>
          <w:rFonts w:ascii="Times New Roman" w:hAnsi="Times New Roman" w:cs="Times New Roman"/>
          <w:sz w:val="32"/>
          <w:szCs w:val="32"/>
        </w:rPr>
        <w:t xml:space="preserve"> і створюється відносно закономірним чергуванням однотипних або різних мовних одиниць – звуків, синтагм, певним розміщенням слів і словосполучень у реченні чи абзаці. Для ритмізованої прози характерними є наступні семантичні особливості: емоційна напруженість, лірична схвильованість, поетична образність. Ліричні запитання, вигуки, повторення певних музичних прийомів мають емоційну природу, саме емоційний зміст найчастіше підказу</w:t>
      </w:r>
      <w:r w:rsidR="00746BEB" w:rsidRPr="00695A49">
        <w:rPr>
          <w:rFonts w:ascii="Times New Roman" w:hAnsi="Times New Roman" w:cs="Times New Roman"/>
          <w:sz w:val="32"/>
          <w:szCs w:val="32"/>
        </w:rPr>
        <w:t>є перехід до ритмізованої прози</w:t>
      </w:r>
      <w:r w:rsidRPr="00695A49">
        <w:rPr>
          <w:rFonts w:ascii="Times New Roman" w:hAnsi="Times New Roman" w:cs="Times New Roman"/>
          <w:sz w:val="32"/>
          <w:szCs w:val="32"/>
        </w:rPr>
        <w:t xml:space="preserve"> (</w:t>
      </w:r>
      <w:r w:rsidR="00746BEB" w:rsidRPr="00695A49">
        <w:rPr>
          <w:rFonts w:ascii="Times New Roman" w:hAnsi="Times New Roman" w:cs="Times New Roman"/>
          <w:sz w:val="32"/>
          <w:szCs w:val="32"/>
        </w:rPr>
        <w:t>див. епічні твори</w:t>
      </w:r>
      <w:r w:rsidRPr="00695A49">
        <w:rPr>
          <w:rFonts w:ascii="Times New Roman" w:hAnsi="Times New Roman" w:cs="Times New Roman"/>
          <w:sz w:val="32"/>
          <w:szCs w:val="32"/>
        </w:rPr>
        <w:t xml:space="preserve"> М. Гоголя, А. Головка, О. Довженка, В. Стефаника, М. Черемшини, Ю. </w:t>
      </w:r>
      <w:r w:rsidR="007A21D6" w:rsidRPr="00695A49">
        <w:rPr>
          <w:rFonts w:ascii="Times New Roman" w:hAnsi="Times New Roman" w:cs="Times New Roman"/>
          <w:sz w:val="32"/>
          <w:szCs w:val="32"/>
        </w:rPr>
        <w:t>Яновського тощо, а також «Маруся</w:t>
      </w:r>
      <w:r w:rsidRPr="00695A49">
        <w:rPr>
          <w:rFonts w:ascii="Times New Roman" w:hAnsi="Times New Roman" w:cs="Times New Roman"/>
          <w:sz w:val="32"/>
          <w:szCs w:val="32"/>
        </w:rPr>
        <w:t xml:space="preserve"> Чурай» Л. Костенко).</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xml:space="preserve">Основною метою і поезії, і прози є витворення художніх образів, однак засоби першої відрізняються від другої: якщо поезія базується на звукових паралелізмах, то прозу формують в основному синтаксичні паралелізми; тропи у прозі відіграють помітно меншу роль, ніж у вірші; якщо для поетичного мовлення джерелом «художньої енергії» часто виступає взаємодія різноманітних тропів, то для прозового найбільш характерною є взаємодія різних мовних планів: мови автора, оповідача, персонажів. Важливе значення для прози має сюжет, характер обставин та персонажів, задіяних у творі. Див. також: </w:t>
      </w:r>
      <w:r w:rsidRPr="00695A49">
        <w:rPr>
          <w:rFonts w:ascii="Times New Roman" w:hAnsi="Times New Roman" w:cs="Times New Roman"/>
          <w:i/>
          <w:sz w:val="32"/>
          <w:szCs w:val="32"/>
        </w:rPr>
        <w:t>драма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ритм</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ритміка</w:t>
      </w:r>
      <w:r w:rsidRPr="00695A49">
        <w:rPr>
          <w:rFonts w:ascii="Times New Roman" w:hAnsi="Times New Roman" w:cs="Times New Roman"/>
          <w:sz w:val="32"/>
          <w:szCs w:val="32"/>
        </w:rPr>
        <w:t xml:space="preserve">. Протилежне – </w:t>
      </w:r>
      <w:r w:rsidRPr="00695A49">
        <w:rPr>
          <w:rFonts w:ascii="Times New Roman" w:hAnsi="Times New Roman" w:cs="Times New Roman"/>
          <w:i/>
          <w:sz w:val="32"/>
          <w:szCs w:val="32"/>
        </w:rPr>
        <w:t>поезія</w:t>
      </w:r>
      <w:r w:rsidRPr="00695A49">
        <w:rPr>
          <w:rFonts w:ascii="Times New Roman" w:hAnsi="Times New Roman" w:cs="Times New Roman"/>
          <w:sz w:val="32"/>
          <w:szCs w:val="32"/>
        </w:rPr>
        <w:t>.</w:t>
      </w:r>
      <w:r w:rsidRPr="00695A49">
        <w:rPr>
          <w:rFonts w:ascii="Times New Roman" w:hAnsi="Times New Roman" w:cs="Times New Roman"/>
          <w:bCs/>
          <w:iCs/>
          <w:sz w:val="32"/>
          <w:szCs w:val="32"/>
        </w:rPr>
        <w:t xml:space="preserve"> </w:t>
      </w:r>
    </w:p>
    <w:p w:rsidR="00B26C60" w:rsidRPr="00695A49" w:rsidRDefault="00B26C60"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Промова</w:t>
      </w:r>
      <w:r w:rsidRPr="00695A49">
        <w:rPr>
          <w:rFonts w:ascii="Times New Roman" w:hAnsi="Times New Roman" w:cs="Times New Roman"/>
          <w:bCs/>
          <w:sz w:val="32"/>
          <w:szCs w:val="32"/>
        </w:rPr>
        <w:t xml:space="preserve"> – прозовий твір, призначений для усного виголошення перед певною аудиторією з метою інформування, переконання, привітання слухачів, впливу на їхнє волевиявлення. </w:t>
      </w:r>
      <w:r w:rsidRPr="00695A49">
        <w:rPr>
          <w:rFonts w:ascii="Times New Roman" w:hAnsi="Times New Roman" w:cs="Times New Roman"/>
          <w:bCs/>
          <w:sz w:val="32"/>
          <w:szCs w:val="32"/>
        </w:rPr>
        <w:lastRenderedPageBreak/>
        <w:t xml:space="preserve">Структура промови залежить від виду, жанру мовлення, однак має універсальні частини – вступну, основну й заключну. Підготовка промови передбачає мотивацію, вибір теми, моделювання аудиторії, розташування матеріалу, добір аргументів, думок, редагування тексту, запам’ятовування, робота над голосом і невербальними засобами. </w:t>
      </w:r>
      <w:r w:rsidR="00E65F14" w:rsidRPr="00695A49">
        <w:rPr>
          <w:rFonts w:ascii="Times New Roman" w:hAnsi="Times New Roman" w:cs="Times New Roman"/>
          <w:sz w:val="32"/>
          <w:szCs w:val="32"/>
        </w:rPr>
        <w:t xml:space="preserve">Див. також: </w:t>
      </w:r>
      <w:r w:rsidR="00E65F14" w:rsidRPr="00695A49">
        <w:rPr>
          <w:rFonts w:ascii="Times New Roman" w:hAnsi="Times New Roman" w:cs="Times New Roman"/>
          <w:i/>
          <w:sz w:val="32"/>
          <w:szCs w:val="32"/>
        </w:rPr>
        <w:t>агітаційна промова</w:t>
      </w:r>
      <w:r w:rsidR="00E65F14" w:rsidRPr="00695A49">
        <w:rPr>
          <w:rFonts w:ascii="Times New Roman" w:hAnsi="Times New Roman" w:cs="Times New Roman"/>
          <w:sz w:val="32"/>
          <w:szCs w:val="32"/>
        </w:rPr>
        <w:t>.</w:t>
      </w:r>
    </w:p>
    <w:p w:rsidR="00F54C99" w:rsidRPr="00695A49" w:rsidRDefault="00F54C99"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Пропаганда </w:t>
      </w:r>
      <w:r w:rsidRPr="00695A49">
        <w:rPr>
          <w:rFonts w:ascii="Times New Roman" w:hAnsi="Times New Roman" w:cs="Times New Roman"/>
          <w:bCs/>
          <w:sz w:val="32"/>
          <w:szCs w:val="32"/>
        </w:rPr>
        <w:t>– діяльність, спрямована на поширення і роз’яснення політичних, філософських, наукових, етичних, художніх ідей, учень і поглядів, знань, цінностей тощо з метою формування певного світогляду, уявлень та емоційного настрою, впливу на поведінку людей. Пропаганду здійс</w:t>
      </w:r>
      <w:r w:rsidR="00C937D5" w:rsidRPr="00695A49">
        <w:rPr>
          <w:rFonts w:ascii="Times New Roman" w:hAnsi="Times New Roman" w:cs="Times New Roman"/>
          <w:bCs/>
          <w:sz w:val="32"/>
          <w:szCs w:val="32"/>
        </w:rPr>
        <w:t>нюють як під час</w:t>
      </w:r>
      <w:r w:rsidRPr="00695A49">
        <w:rPr>
          <w:rFonts w:ascii="Times New Roman" w:hAnsi="Times New Roman" w:cs="Times New Roman"/>
          <w:bCs/>
          <w:sz w:val="32"/>
          <w:szCs w:val="32"/>
        </w:rPr>
        <w:t xml:space="preserve"> безпосереднього спілкування з аудиторією (лекційна пропаганда, усна агітація </w:t>
      </w:r>
      <w:r w:rsidR="007A21D6" w:rsidRPr="00695A49">
        <w:rPr>
          <w:rFonts w:ascii="Times New Roman" w:hAnsi="Times New Roman" w:cs="Times New Roman"/>
          <w:bCs/>
          <w:sz w:val="32"/>
          <w:szCs w:val="32"/>
        </w:rPr>
        <w:t>та ін.</w:t>
      </w:r>
      <w:r w:rsidRPr="00695A49">
        <w:rPr>
          <w:rFonts w:ascii="Times New Roman" w:hAnsi="Times New Roman" w:cs="Times New Roman"/>
          <w:bCs/>
          <w:sz w:val="32"/>
          <w:szCs w:val="32"/>
        </w:rPr>
        <w:t>), так і в процесі опосередкованого впливу на неї через засоби масової інформації (преса, радіо, телебачення). Мета пропаганди – відповідна орієнтація індиві</w:t>
      </w:r>
      <w:r w:rsidR="00C937D5" w:rsidRPr="00695A49">
        <w:rPr>
          <w:rFonts w:ascii="Times New Roman" w:hAnsi="Times New Roman" w:cs="Times New Roman"/>
          <w:bCs/>
          <w:sz w:val="32"/>
          <w:szCs w:val="32"/>
        </w:rPr>
        <w:t>дуальної та</w:t>
      </w:r>
      <w:r w:rsidRPr="00695A49">
        <w:rPr>
          <w:rFonts w:ascii="Times New Roman" w:hAnsi="Times New Roman" w:cs="Times New Roman"/>
          <w:bCs/>
          <w:sz w:val="32"/>
          <w:szCs w:val="32"/>
        </w:rPr>
        <w:t xml:space="preserve"> суспільної свідомості, активізація масової практичної діяльності людей.</w:t>
      </w:r>
    </w:p>
    <w:p w:rsidR="00053442" w:rsidRPr="00695A49" w:rsidRDefault="00053442"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Просодичний</w:t>
      </w:r>
      <w:r w:rsidRPr="00695A49">
        <w:rPr>
          <w:rFonts w:ascii="Times New Roman" w:hAnsi="Times New Roman" w:cs="Times New Roman"/>
          <w:bCs/>
          <w:sz w:val="32"/>
          <w:szCs w:val="32"/>
        </w:rPr>
        <w:t xml:space="preserve"> – той, який стосується явищ висоти, довготи і сили інтонації або співвідношення ритміко-інтонаційних особливостей мовлення.</w:t>
      </w:r>
    </w:p>
    <w:p w:rsidR="000A529A" w:rsidRPr="00695A49" w:rsidRDefault="00053442"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Просодичні елементи</w:t>
      </w:r>
      <w:r w:rsidRPr="00695A49">
        <w:rPr>
          <w:rFonts w:ascii="Times New Roman" w:hAnsi="Times New Roman" w:cs="Times New Roman"/>
          <w:bCs/>
          <w:sz w:val="32"/>
          <w:szCs w:val="32"/>
        </w:rPr>
        <w:t xml:space="preserve"> – ритміко-інтонаційні елементи, які організовують мовлення шляхом протиставлення одних частин мовного потоку іншим</w:t>
      </w:r>
      <w:r w:rsidR="00C937D5" w:rsidRPr="00695A49">
        <w:rPr>
          <w:rFonts w:ascii="Times New Roman" w:hAnsi="Times New Roman" w:cs="Times New Roman"/>
          <w:bCs/>
          <w:sz w:val="32"/>
          <w:szCs w:val="32"/>
        </w:rPr>
        <w:t>. А саме: мелодика, відносна сила вимови слів та їх частин, співвідношення відрізків мовлення за довготою, загальний темп мовлення, паузи, загальне темброве забарвлення тощо</w:t>
      </w:r>
      <w:r w:rsidRPr="00695A49">
        <w:rPr>
          <w:rFonts w:ascii="Times New Roman" w:hAnsi="Times New Roman" w:cs="Times New Roman"/>
          <w:bCs/>
          <w:sz w:val="32"/>
          <w:szCs w:val="32"/>
        </w:rPr>
        <w:t>.</w:t>
      </w:r>
      <w:bookmarkStart w:id="23" w:name="243"/>
      <w:r w:rsidR="00E65F14" w:rsidRPr="00695A49">
        <w:rPr>
          <w:rFonts w:ascii="Times New Roman" w:hAnsi="Times New Roman" w:cs="Times New Roman"/>
          <w:sz w:val="32"/>
          <w:szCs w:val="32"/>
        </w:rPr>
        <w:t xml:space="preserve"> Див. також: </w:t>
      </w:r>
      <w:r w:rsidR="003E7C88" w:rsidRPr="00695A49">
        <w:rPr>
          <w:rFonts w:ascii="Times New Roman" w:hAnsi="Times New Roman" w:cs="Times New Roman"/>
          <w:i/>
          <w:sz w:val="32"/>
          <w:szCs w:val="32"/>
        </w:rPr>
        <w:t>інтонація</w:t>
      </w:r>
      <w:r w:rsidR="00E65F14" w:rsidRPr="00695A49">
        <w:rPr>
          <w:rFonts w:ascii="Times New Roman" w:hAnsi="Times New Roman" w:cs="Times New Roman"/>
          <w:sz w:val="32"/>
          <w:szCs w:val="32"/>
        </w:rPr>
        <w:t>.</w:t>
      </w:r>
    </w:p>
    <w:p w:rsidR="000A529A" w:rsidRPr="00695A49" w:rsidRDefault="000A529A" w:rsidP="00F64494">
      <w:pPr>
        <w:spacing w:after="0" w:line="240" w:lineRule="auto"/>
        <w:ind w:firstLine="709"/>
        <w:jc w:val="both"/>
        <w:rPr>
          <w:rFonts w:ascii="Times New Roman" w:hAnsi="Times New Roman" w:cs="Times New Roman"/>
          <w:bCs/>
          <w:sz w:val="32"/>
          <w:szCs w:val="32"/>
        </w:rPr>
      </w:pPr>
      <w:r w:rsidRPr="00695A49">
        <w:rPr>
          <w:rFonts w:ascii="Times New Roman" w:eastAsia="Times New Roman" w:hAnsi="Times New Roman" w:cs="Times New Roman"/>
          <w:b/>
          <w:bCs/>
          <w:sz w:val="32"/>
          <w:szCs w:val="32"/>
          <w:lang w:eastAsia="uk-UA"/>
        </w:rPr>
        <w:t xml:space="preserve">Просодія </w:t>
      </w:r>
      <w:bookmarkEnd w:id="23"/>
      <w:r w:rsidRPr="00695A49">
        <w:rPr>
          <w:rFonts w:ascii="Times New Roman" w:eastAsia="Times New Roman" w:hAnsi="Times New Roman" w:cs="Times New Roman"/>
          <w:sz w:val="32"/>
          <w:szCs w:val="32"/>
          <w:lang w:eastAsia="uk-UA"/>
        </w:rPr>
        <w:t>– сукупність звукових характеристик мови (інтонаційних, кількісних, мелодичних); у фоностилістиці вони можуть набувати стилістичного забарвлення.</w:t>
      </w:r>
    </w:p>
    <w:p w:rsidR="00F54C99" w:rsidRPr="00695A49" w:rsidRDefault="00F54C99"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Просте речення</w:t>
      </w:r>
      <w:r w:rsidRPr="00695A49">
        <w:rPr>
          <w:rFonts w:ascii="Times New Roman" w:hAnsi="Times New Roman" w:cs="Times New Roman"/>
          <w:bCs/>
          <w:sz w:val="32"/>
          <w:szCs w:val="32"/>
        </w:rPr>
        <w:t xml:space="preserve"> – речення, яке має у своєму складі одну предикативну одиницю, одну граматичну основу. Це елементарна одиниця, призначена для передачі відносно закінченої інформації, яка виражає ставлення до дійсності. До стилістичних ресурсів простого речення належать способи вираження членів речення, особливі випадки використання однорідності, відокремлення, звертань, порядок слів тощо. Див. також: </w:t>
      </w:r>
      <w:r w:rsidR="0002025C" w:rsidRPr="00695A49">
        <w:rPr>
          <w:rFonts w:ascii="Times New Roman" w:hAnsi="Times New Roman" w:cs="Times New Roman"/>
          <w:bCs/>
          <w:i/>
          <w:sz w:val="32"/>
          <w:szCs w:val="32"/>
        </w:rPr>
        <w:t>речення</w:t>
      </w:r>
      <w:r w:rsidR="0002025C"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ускладнене речення</w:t>
      </w:r>
      <w:r w:rsidRPr="00695A49">
        <w:rPr>
          <w:rFonts w:ascii="Times New Roman" w:hAnsi="Times New Roman" w:cs="Times New Roman"/>
          <w:bCs/>
          <w:sz w:val="32"/>
          <w:szCs w:val="32"/>
        </w:rPr>
        <w:t xml:space="preserve">. </w:t>
      </w:r>
      <w:r w:rsidRPr="00695A49">
        <w:rPr>
          <w:rFonts w:ascii="Times New Roman" w:eastAsia="Times New Roman" w:hAnsi="Times New Roman" w:cs="Times New Roman"/>
          <w:sz w:val="32"/>
          <w:szCs w:val="32"/>
          <w:lang w:eastAsia="uk-UA"/>
        </w:rPr>
        <w:t xml:space="preserve">Протилежне – </w:t>
      </w:r>
      <w:r w:rsidRPr="00695A49">
        <w:rPr>
          <w:rFonts w:ascii="Times New Roman" w:eastAsia="Times New Roman" w:hAnsi="Times New Roman" w:cs="Times New Roman"/>
          <w:i/>
          <w:sz w:val="32"/>
          <w:szCs w:val="32"/>
          <w:lang w:eastAsia="uk-UA"/>
        </w:rPr>
        <w:t>складне речення</w:t>
      </w:r>
      <w:r w:rsidRPr="00695A49">
        <w:rPr>
          <w:rFonts w:ascii="Times New Roman" w:eastAsia="Times New Roman" w:hAnsi="Times New Roman" w:cs="Times New Roman"/>
          <w:sz w:val="32"/>
          <w:szCs w:val="32"/>
          <w:lang w:eastAsia="uk-UA"/>
        </w:rPr>
        <w:t>.</w:t>
      </w:r>
    </w:p>
    <w:p w:rsidR="00F54C99" w:rsidRPr="00695A49" w:rsidRDefault="00F54C99"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lastRenderedPageBreak/>
        <w:t xml:space="preserve">Просторічна лексика </w:t>
      </w:r>
      <w:r w:rsidRPr="00695A49">
        <w:rPr>
          <w:rFonts w:ascii="Times New Roman" w:hAnsi="Times New Roman" w:cs="Times New Roman"/>
          <w:bCs/>
          <w:sz w:val="32"/>
          <w:szCs w:val="32"/>
        </w:rPr>
        <w:t>(просторіччя)</w:t>
      </w:r>
      <w:r w:rsidRPr="00695A49">
        <w:rPr>
          <w:rFonts w:ascii="Times New Roman" w:hAnsi="Times New Roman" w:cs="Times New Roman"/>
          <w:sz w:val="32"/>
          <w:szCs w:val="32"/>
        </w:rPr>
        <w:t xml:space="preserve"> – сукупність слів, граматичних форм, або зворотів, що функціонують здебільшого в усному побутовому мовленні, а також </w:t>
      </w:r>
      <w:r w:rsidR="00BC5333" w:rsidRPr="00695A49">
        <w:rPr>
          <w:rFonts w:ascii="Times New Roman" w:hAnsi="Times New Roman" w:cs="Times New Roman"/>
          <w:sz w:val="32"/>
          <w:szCs w:val="32"/>
        </w:rPr>
        <w:t xml:space="preserve">у </w:t>
      </w:r>
      <w:r w:rsidRPr="00695A49">
        <w:rPr>
          <w:rFonts w:ascii="Times New Roman" w:hAnsi="Times New Roman" w:cs="Times New Roman"/>
          <w:sz w:val="32"/>
          <w:szCs w:val="32"/>
        </w:rPr>
        <w:t xml:space="preserve">літературній мові з метою надання зневажливої іронічної, грубуватої, фамільярної оцінки характеризованим предметам, </w:t>
      </w:r>
      <w:r w:rsidR="00BC5333" w:rsidRPr="00695A49">
        <w:rPr>
          <w:rFonts w:ascii="Times New Roman" w:hAnsi="Times New Roman" w:cs="Times New Roman"/>
          <w:sz w:val="32"/>
          <w:szCs w:val="32"/>
        </w:rPr>
        <w:t xml:space="preserve">особам, </w:t>
      </w:r>
      <w:r w:rsidRPr="00695A49">
        <w:rPr>
          <w:rFonts w:ascii="Times New Roman" w:hAnsi="Times New Roman" w:cs="Times New Roman"/>
          <w:sz w:val="32"/>
          <w:szCs w:val="32"/>
        </w:rPr>
        <w:t>явищам, поняттям. Просторічні елементи, що перебувають на межі літературного вжитку, а то й виходять за його межі, –</w:t>
      </w:r>
      <w:r w:rsidR="0000474F" w:rsidRPr="00695A49">
        <w:rPr>
          <w:rFonts w:ascii="Times New Roman" w:hAnsi="Times New Roman" w:cs="Times New Roman"/>
          <w:sz w:val="32"/>
          <w:szCs w:val="32"/>
        </w:rPr>
        <w:t xml:space="preserve"> </w:t>
      </w:r>
      <w:r w:rsidRPr="00695A49">
        <w:rPr>
          <w:rFonts w:ascii="Times New Roman" w:hAnsi="Times New Roman" w:cs="Times New Roman"/>
          <w:sz w:val="32"/>
          <w:szCs w:val="32"/>
        </w:rPr>
        <w:t>спотворені, помилкові комплекси в неграмотному оформленні (</w:t>
      </w:r>
      <w:r w:rsidRPr="00695A49">
        <w:rPr>
          <w:rFonts w:ascii="Times New Roman" w:hAnsi="Times New Roman" w:cs="Times New Roman"/>
          <w:i/>
          <w:sz w:val="32"/>
          <w:szCs w:val="32"/>
        </w:rPr>
        <w:t>врем’я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звиняйте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скіко</w:t>
      </w:r>
      <w:r w:rsidRPr="00695A49">
        <w:rPr>
          <w:rFonts w:ascii="Times New Roman" w:hAnsi="Times New Roman" w:cs="Times New Roman"/>
          <w:sz w:val="32"/>
          <w:szCs w:val="32"/>
        </w:rPr>
        <w:t>), згрубіла, знижена лексика, вульгаризми (</w:t>
      </w:r>
      <w:r w:rsidRPr="00695A49">
        <w:rPr>
          <w:rFonts w:ascii="Times New Roman" w:hAnsi="Times New Roman" w:cs="Times New Roman"/>
          <w:i/>
          <w:sz w:val="32"/>
          <w:szCs w:val="32"/>
        </w:rPr>
        <w:t>брехати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гиржати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патякати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регіт</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скиглити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тюхтій</w:t>
      </w:r>
      <w:r w:rsidRPr="00695A49">
        <w:rPr>
          <w:rFonts w:ascii="Times New Roman" w:hAnsi="Times New Roman" w:cs="Times New Roman"/>
          <w:sz w:val="32"/>
          <w:szCs w:val="32"/>
        </w:rPr>
        <w:t>), –</w:t>
      </w:r>
      <w:r w:rsidR="0000474F" w:rsidRPr="00695A49">
        <w:rPr>
          <w:rFonts w:ascii="Times New Roman" w:hAnsi="Times New Roman" w:cs="Times New Roman"/>
          <w:sz w:val="32"/>
          <w:szCs w:val="32"/>
        </w:rPr>
        <w:t xml:space="preserve"> </w:t>
      </w:r>
      <w:r w:rsidRPr="00695A49">
        <w:rPr>
          <w:rFonts w:ascii="Times New Roman" w:hAnsi="Times New Roman" w:cs="Times New Roman"/>
          <w:sz w:val="32"/>
          <w:szCs w:val="32"/>
        </w:rPr>
        <w:t>обмежено з етичних міркувань вживаються в розмовно-побутовому мовленні</w:t>
      </w:r>
      <w:r w:rsidR="00BC5333" w:rsidRPr="00695A49">
        <w:rPr>
          <w:rFonts w:ascii="Times New Roman" w:hAnsi="Times New Roman" w:cs="Times New Roman"/>
          <w:sz w:val="32"/>
          <w:szCs w:val="32"/>
        </w:rPr>
        <w:t>. В</w:t>
      </w:r>
      <w:r w:rsidRPr="00695A49">
        <w:rPr>
          <w:rFonts w:ascii="Times New Roman" w:hAnsi="Times New Roman" w:cs="Times New Roman"/>
          <w:sz w:val="32"/>
          <w:szCs w:val="32"/>
        </w:rPr>
        <w:t xml:space="preserve"> інших стилях, зокрема художньом</w:t>
      </w:r>
      <w:r w:rsidR="00BC5333" w:rsidRPr="00695A49">
        <w:rPr>
          <w:rFonts w:ascii="Times New Roman" w:hAnsi="Times New Roman" w:cs="Times New Roman"/>
          <w:sz w:val="32"/>
          <w:szCs w:val="32"/>
        </w:rPr>
        <w:t>у (частково мові публіцистики),</w:t>
      </w:r>
      <w:r w:rsidR="0000474F" w:rsidRPr="00695A49">
        <w:rPr>
          <w:rFonts w:ascii="Times New Roman" w:hAnsi="Times New Roman" w:cs="Times New Roman"/>
          <w:sz w:val="32"/>
          <w:szCs w:val="32"/>
        </w:rPr>
        <w:t xml:space="preserve"> </w:t>
      </w:r>
      <w:r w:rsidRPr="00695A49">
        <w:rPr>
          <w:rFonts w:ascii="Times New Roman" w:hAnsi="Times New Roman" w:cs="Times New Roman"/>
          <w:sz w:val="32"/>
          <w:szCs w:val="32"/>
        </w:rPr>
        <w:t>просторіччя використовуються для створ</w:t>
      </w:r>
      <w:r w:rsidR="00BC5333" w:rsidRPr="00695A49">
        <w:rPr>
          <w:rFonts w:ascii="Times New Roman" w:hAnsi="Times New Roman" w:cs="Times New Roman"/>
          <w:sz w:val="32"/>
          <w:szCs w:val="32"/>
        </w:rPr>
        <w:t>ення колориту живої розмовності,</w:t>
      </w:r>
      <w:r w:rsidRPr="00695A49">
        <w:rPr>
          <w:rFonts w:ascii="Times New Roman" w:hAnsi="Times New Roman" w:cs="Times New Roman"/>
          <w:sz w:val="32"/>
          <w:szCs w:val="32"/>
        </w:rPr>
        <w:t xml:space="preserve"> </w:t>
      </w:r>
      <w:r w:rsidR="00BC5333" w:rsidRPr="00695A49">
        <w:rPr>
          <w:rFonts w:ascii="Times New Roman" w:hAnsi="Times New Roman" w:cs="Times New Roman"/>
          <w:sz w:val="32"/>
          <w:szCs w:val="32"/>
        </w:rPr>
        <w:t xml:space="preserve">для мовної характеристики дійових осіб; </w:t>
      </w:r>
      <w:r w:rsidRPr="00695A49">
        <w:rPr>
          <w:rFonts w:ascii="Times New Roman" w:hAnsi="Times New Roman" w:cs="Times New Roman"/>
          <w:sz w:val="32"/>
          <w:szCs w:val="32"/>
        </w:rPr>
        <w:t xml:space="preserve">як стилістичний засіб просторічна лексика, часто в поєднанні з розмовною, використовується для сатиричного та гумористично-комічного увиразнення тону оповіді. Наприклад: </w:t>
      </w:r>
      <w:r w:rsidRPr="00695A49">
        <w:rPr>
          <w:rFonts w:ascii="Times New Roman" w:hAnsi="Times New Roman" w:cs="Times New Roman"/>
          <w:i/>
          <w:sz w:val="32"/>
          <w:szCs w:val="32"/>
        </w:rPr>
        <w:t xml:space="preserve">О, якби-то Свої окремі мови мали </w:t>
      </w:r>
      <w:r w:rsidRPr="00695A49">
        <w:rPr>
          <w:rFonts w:ascii="Times New Roman" w:hAnsi="Times New Roman" w:cs="Times New Roman"/>
          <w:b/>
          <w:i/>
          <w:sz w:val="32"/>
          <w:szCs w:val="32"/>
        </w:rPr>
        <w:t>Визискувачі</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ошуканці</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Падлюки</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боягузи</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вбивці</w:t>
      </w:r>
      <w:r w:rsidRPr="00695A49">
        <w:rPr>
          <w:rFonts w:ascii="Times New Roman" w:hAnsi="Times New Roman" w:cs="Times New Roman"/>
          <w:i/>
          <w:sz w:val="32"/>
          <w:szCs w:val="32"/>
        </w:rPr>
        <w:t>. Було б з ними чесним людям Боротися легко</w:t>
      </w:r>
      <w:r w:rsidRPr="00695A49">
        <w:rPr>
          <w:rFonts w:ascii="Times New Roman" w:hAnsi="Times New Roman" w:cs="Times New Roman"/>
          <w:sz w:val="32"/>
          <w:szCs w:val="32"/>
        </w:rPr>
        <w:t xml:space="preserve"> (Д. Павличко); </w:t>
      </w:r>
      <w:r w:rsidRPr="00695A49">
        <w:rPr>
          <w:rFonts w:ascii="Times New Roman" w:hAnsi="Times New Roman" w:cs="Times New Roman"/>
          <w:i/>
          <w:sz w:val="32"/>
          <w:szCs w:val="32"/>
        </w:rPr>
        <w:t xml:space="preserve">Дух цієї </w:t>
      </w:r>
      <w:r w:rsidRPr="00695A49">
        <w:rPr>
          <w:rFonts w:ascii="Times New Roman" w:hAnsi="Times New Roman" w:cs="Times New Roman"/>
          <w:b/>
          <w:i/>
          <w:sz w:val="32"/>
          <w:szCs w:val="32"/>
        </w:rPr>
        <w:t>наволочі</w:t>
      </w:r>
      <w:r w:rsidRPr="00695A49">
        <w:rPr>
          <w:rFonts w:ascii="Times New Roman" w:hAnsi="Times New Roman" w:cs="Times New Roman"/>
          <w:i/>
          <w:sz w:val="32"/>
          <w:szCs w:val="32"/>
        </w:rPr>
        <w:t xml:space="preserve"> залишився той, що був</w:t>
      </w:r>
      <w:r w:rsidRPr="00695A49">
        <w:rPr>
          <w:rFonts w:ascii="Times New Roman" w:hAnsi="Times New Roman" w:cs="Times New Roman"/>
          <w:sz w:val="32"/>
          <w:szCs w:val="32"/>
        </w:rPr>
        <w:t xml:space="preserve"> (Я. Галан); </w:t>
      </w:r>
      <w:r w:rsidRPr="00695A49">
        <w:rPr>
          <w:rFonts w:ascii="Times New Roman" w:hAnsi="Times New Roman" w:cs="Times New Roman"/>
          <w:b/>
          <w:i/>
          <w:sz w:val="32"/>
          <w:szCs w:val="32"/>
        </w:rPr>
        <w:t>Поганий</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мерзький</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скверний</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бридкий</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Нікчемний</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ланець</w:t>
      </w:r>
      <w:r w:rsidRPr="00695A49">
        <w:rPr>
          <w:rFonts w:ascii="Times New Roman" w:hAnsi="Times New Roman" w:cs="Times New Roman"/>
          <w:i/>
          <w:sz w:val="32"/>
          <w:szCs w:val="32"/>
        </w:rPr>
        <w:t xml:space="preserve">, кателик! </w:t>
      </w:r>
      <w:r w:rsidRPr="00695A49">
        <w:rPr>
          <w:rFonts w:ascii="Times New Roman" w:hAnsi="Times New Roman" w:cs="Times New Roman"/>
          <w:b/>
          <w:i/>
          <w:sz w:val="32"/>
          <w:szCs w:val="32"/>
        </w:rPr>
        <w:t>Гульвіса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пакосний</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престидкий</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Негідний</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злодій</w:t>
      </w:r>
      <w:r w:rsidRPr="00695A49">
        <w:rPr>
          <w:rFonts w:ascii="Times New Roman" w:hAnsi="Times New Roman" w:cs="Times New Roman"/>
          <w:i/>
          <w:sz w:val="32"/>
          <w:szCs w:val="32"/>
        </w:rPr>
        <w:t xml:space="preserve">, єретик! За кучму сю твою велику Як дам ляща тобі я в </w:t>
      </w:r>
      <w:r w:rsidRPr="00695A49">
        <w:rPr>
          <w:rFonts w:ascii="Times New Roman" w:hAnsi="Times New Roman" w:cs="Times New Roman"/>
          <w:b/>
          <w:i/>
          <w:sz w:val="32"/>
          <w:szCs w:val="32"/>
        </w:rPr>
        <w:t>пику</w:t>
      </w:r>
      <w:r w:rsidRPr="00695A49">
        <w:rPr>
          <w:rFonts w:ascii="Times New Roman" w:hAnsi="Times New Roman" w:cs="Times New Roman"/>
          <w:i/>
          <w:sz w:val="32"/>
          <w:szCs w:val="32"/>
        </w:rPr>
        <w:t xml:space="preserve">, То тут тебе лизне і </w:t>
      </w:r>
      <w:r w:rsidRPr="00695A49">
        <w:rPr>
          <w:rFonts w:ascii="Times New Roman" w:hAnsi="Times New Roman" w:cs="Times New Roman"/>
          <w:b/>
          <w:i/>
          <w:sz w:val="32"/>
          <w:szCs w:val="32"/>
        </w:rPr>
        <w:t>чорт</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lang w:val="ru-RU"/>
        </w:rPr>
        <w:t>[</w:t>
      </w:r>
      <w:r w:rsidRPr="00695A49">
        <w:rPr>
          <w:rFonts w:ascii="Times New Roman" w:hAnsi="Times New Roman" w:cs="Times New Roman"/>
          <w:sz w:val="32"/>
          <w:szCs w:val="32"/>
        </w:rPr>
        <w:t>…</w:t>
      </w:r>
      <w:r w:rsidRPr="00695A49">
        <w:rPr>
          <w:rFonts w:ascii="Times New Roman" w:hAnsi="Times New Roman" w:cs="Times New Roman"/>
          <w:sz w:val="32"/>
          <w:szCs w:val="32"/>
          <w:lang w:val="ru-RU"/>
        </w:rPr>
        <w:t>]</w:t>
      </w:r>
      <w:r w:rsidRPr="00695A49">
        <w:rPr>
          <w:rFonts w:ascii="Times New Roman" w:hAnsi="Times New Roman" w:cs="Times New Roman"/>
          <w:i/>
          <w:sz w:val="32"/>
          <w:szCs w:val="32"/>
        </w:rPr>
        <w:t xml:space="preserve"> Мандруй до </w:t>
      </w:r>
      <w:r w:rsidRPr="00695A49">
        <w:rPr>
          <w:rFonts w:ascii="Times New Roman" w:hAnsi="Times New Roman" w:cs="Times New Roman"/>
          <w:b/>
          <w:i/>
          <w:sz w:val="32"/>
          <w:szCs w:val="32"/>
        </w:rPr>
        <w:t>сатани</w:t>
      </w:r>
      <w:r w:rsidRPr="00695A49">
        <w:rPr>
          <w:rFonts w:ascii="Times New Roman" w:hAnsi="Times New Roman" w:cs="Times New Roman"/>
          <w:i/>
          <w:sz w:val="32"/>
          <w:szCs w:val="32"/>
        </w:rPr>
        <w:t xml:space="preserve"> з рогами, Нехай тобі присниться біс! З твоїми </w:t>
      </w:r>
      <w:r w:rsidRPr="00695A49">
        <w:rPr>
          <w:rFonts w:ascii="Times New Roman" w:hAnsi="Times New Roman" w:cs="Times New Roman"/>
          <w:b/>
          <w:i/>
          <w:sz w:val="32"/>
          <w:szCs w:val="32"/>
        </w:rPr>
        <w:t>сучими</w:t>
      </w:r>
      <w:r w:rsidRPr="00695A49">
        <w:rPr>
          <w:rFonts w:ascii="Times New Roman" w:hAnsi="Times New Roman" w:cs="Times New Roman"/>
          <w:i/>
          <w:sz w:val="32"/>
          <w:szCs w:val="32"/>
        </w:rPr>
        <w:t xml:space="preserve"> синами</w:t>
      </w:r>
      <w:r w:rsidR="00174C17" w:rsidRPr="00695A49">
        <w:rPr>
          <w:rFonts w:ascii="Times New Roman" w:hAnsi="Times New Roman" w:cs="Times New Roman"/>
          <w:i/>
          <w:sz w:val="32"/>
          <w:szCs w:val="32"/>
        </w:rPr>
        <w:t>,</w:t>
      </w:r>
      <w:r w:rsidRPr="00695A49">
        <w:rPr>
          <w:rFonts w:ascii="Times New Roman" w:hAnsi="Times New Roman" w:cs="Times New Roman"/>
          <w:i/>
          <w:sz w:val="32"/>
          <w:szCs w:val="32"/>
        </w:rPr>
        <w:t xml:space="preserve"> Щоб враг побрав вас, всіх </w:t>
      </w:r>
      <w:r w:rsidRPr="00695A49">
        <w:rPr>
          <w:rFonts w:ascii="Times New Roman" w:hAnsi="Times New Roman" w:cs="Times New Roman"/>
          <w:b/>
          <w:i/>
          <w:sz w:val="32"/>
          <w:szCs w:val="32"/>
        </w:rPr>
        <w:t>гульвіс</w:t>
      </w:r>
      <w:r w:rsidRPr="00695A49">
        <w:rPr>
          <w:rFonts w:ascii="Times New Roman" w:hAnsi="Times New Roman" w:cs="Times New Roman"/>
          <w:i/>
          <w:sz w:val="32"/>
          <w:szCs w:val="32"/>
        </w:rPr>
        <w:t>...</w:t>
      </w:r>
      <w:r w:rsidR="00C937D5" w:rsidRPr="00695A49">
        <w:rPr>
          <w:rFonts w:ascii="Times New Roman" w:hAnsi="Times New Roman" w:cs="Times New Roman"/>
          <w:sz w:val="32"/>
          <w:szCs w:val="32"/>
        </w:rPr>
        <w:t xml:space="preserve"> (І. Котляревський). У</w:t>
      </w:r>
      <w:r w:rsidRPr="00695A49">
        <w:rPr>
          <w:rFonts w:ascii="Times New Roman" w:hAnsi="Times New Roman" w:cs="Times New Roman"/>
          <w:sz w:val="32"/>
          <w:szCs w:val="32"/>
        </w:rPr>
        <w:t xml:space="preserve"> діловому та науковому стилях просторічні елементи не поширені. Див. також: </w:t>
      </w:r>
      <w:r w:rsidRPr="00695A49">
        <w:rPr>
          <w:rFonts w:ascii="Times New Roman" w:hAnsi="Times New Roman" w:cs="Times New Roman"/>
          <w:i/>
          <w:sz w:val="32"/>
          <w:szCs w:val="32"/>
        </w:rPr>
        <w:t>вульгаризми</w:t>
      </w:r>
      <w:r w:rsidRPr="00695A49">
        <w:rPr>
          <w:rFonts w:ascii="Times New Roman" w:hAnsi="Times New Roman" w:cs="Times New Roman"/>
          <w:sz w:val="32"/>
          <w:szCs w:val="32"/>
        </w:rPr>
        <w:t xml:space="preserve">, </w:t>
      </w:r>
      <w:r w:rsidRPr="00695A49">
        <w:rPr>
          <w:rFonts w:ascii="Times New Roman" w:hAnsi="Times New Roman" w:cs="Times New Roman"/>
          <w:bCs/>
          <w:i/>
          <w:sz w:val="32"/>
          <w:szCs w:val="32"/>
        </w:rPr>
        <w:t>лексика</w:t>
      </w:r>
      <w:r w:rsidRPr="00695A49">
        <w:rPr>
          <w:rFonts w:ascii="Times New Roman" w:hAnsi="Times New Roman" w:cs="Times New Roman"/>
          <w:i/>
          <w:sz w:val="32"/>
          <w:szCs w:val="32"/>
        </w:rPr>
        <w:t xml:space="preserve"> </w:t>
      </w:r>
      <w:r w:rsidRPr="00695A49">
        <w:rPr>
          <w:rFonts w:ascii="Times New Roman" w:hAnsi="Times New Roman" w:cs="Times New Roman"/>
          <w:bCs/>
          <w:i/>
          <w:sz w:val="32"/>
          <w:szCs w:val="32"/>
        </w:rPr>
        <w:t>усного</w:t>
      </w:r>
      <w:r w:rsidRPr="00695A49">
        <w:rPr>
          <w:rFonts w:ascii="Times New Roman" w:hAnsi="Times New Roman" w:cs="Times New Roman"/>
          <w:i/>
          <w:sz w:val="32"/>
          <w:szCs w:val="32"/>
        </w:rPr>
        <w:t xml:space="preserve"> </w:t>
      </w:r>
      <w:r w:rsidRPr="00695A49">
        <w:rPr>
          <w:rFonts w:ascii="Times New Roman" w:hAnsi="Times New Roman" w:cs="Times New Roman"/>
          <w:bCs/>
          <w:i/>
          <w:sz w:val="32"/>
          <w:szCs w:val="32"/>
        </w:rPr>
        <w:t>мовлення</w:t>
      </w:r>
      <w:r w:rsidRPr="00695A49">
        <w:rPr>
          <w:rFonts w:ascii="Times New Roman" w:hAnsi="Times New Roman" w:cs="Times New Roman"/>
          <w:bCs/>
          <w:sz w:val="32"/>
          <w:szCs w:val="32"/>
        </w:rPr>
        <w:t>,</w:t>
      </w:r>
      <w:r w:rsidRPr="00695A49">
        <w:rPr>
          <w:rFonts w:ascii="Times New Roman" w:hAnsi="Times New Roman" w:cs="Times New Roman"/>
          <w:sz w:val="32"/>
          <w:szCs w:val="32"/>
        </w:rPr>
        <w:t xml:space="preserve"> </w:t>
      </w:r>
      <w:r w:rsidR="00EA7EEC" w:rsidRPr="00695A49">
        <w:rPr>
          <w:rFonts w:ascii="Times New Roman" w:hAnsi="Times New Roman" w:cs="Times New Roman"/>
          <w:i/>
          <w:sz w:val="32"/>
          <w:szCs w:val="32"/>
        </w:rPr>
        <w:t>ненормативна лексики</w:t>
      </w:r>
      <w:r w:rsidR="00EA7EEC"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розмовна лексика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фамільярна лексика</w:t>
      </w:r>
      <w:r w:rsidRPr="00695A49">
        <w:rPr>
          <w:rFonts w:ascii="Times New Roman" w:hAnsi="Times New Roman" w:cs="Times New Roman"/>
          <w:sz w:val="32"/>
          <w:szCs w:val="32"/>
        </w:rPr>
        <w:t xml:space="preserve">. Протилежне – </w:t>
      </w:r>
      <w:r w:rsidRPr="00695A49">
        <w:rPr>
          <w:rFonts w:ascii="Times New Roman" w:hAnsi="Times New Roman" w:cs="Times New Roman"/>
          <w:i/>
          <w:sz w:val="32"/>
          <w:szCs w:val="32"/>
        </w:rPr>
        <w:t>книжна лексика</w:t>
      </w:r>
      <w:r w:rsidRPr="00695A49">
        <w:rPr>
          <w:rFonts w:ascii="Times New Roman" w:hAnsi="Times New Roman" w:cs="Times New Roman"/>
          <w:sz w:val="32"/>
          <w:szCs w:val="32"/>
        </w:rPr>
        <w:t xml:space="preserve">. </w:t>
      </w:r>
    </w:p>
    <w:p w:rsidR="00F54C99" w:rsidRPr="00695A49" w:rsidRDefault="00F54C99"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Протеза</w:t>
      </w:r>
      <w:r w:rsidRPr="00695A49">
        <w:rPr>
          <w:rFonts w:ascii="Times New Roman" w:hAnsi="Times New Roman" w:cs="Times New Roman"/>
          <w:bCs/>
          <w:sz w:val="32"/>
          <w:szCs w:val="32"/>
        </w:rPr>
        <w:t xml:space="preserve"> – поява перед голосним, що стоїть на початку слова, приголосного для полегшення вимови (</w:t>
      </w:r>
      <w:r w:rsidR="00446226" w:rsidRPr="00695A49">
        <w:rPr>
          <w:rFonts w:ascii="Times New Roman" w:hAnsi="Times New Roman" w:cs="Times New Roman"/>
          <w:bCs/>
          <w:i/>
          <w:sz w:val="32"/>
          <w:szCs w:val="32"/>
        </w:rPr>
        <w:t>вітчизна</w:t>
      </w:r>
      <w:r w:rsidR="00446226" w:rsidRPr="00695A49">
        <w:rPr>
          <w:rFonts w:ascii="Times New Roman" w:hAnsi="Times New Roman" w:cs="Times New Roman"/>
          <w:bCs/>
          <w:sz w:val="32"/>
          <w:szCs w:val="32"/>
        </w:rPr>
        <w:t>,</w:t>
      </w:r>
      <w:r w:rsidR="00446226" w:rsidRPr="00695A49">
        <w:rPr>
          <w:rFonts w:ascii="Times New Roman" w:hAnsi="Times New Roman" w:cs="Times New Roman"/>
          <w:bCs/>
          <w:i/>
          <w:sz w:val="32"/>
          <w:szCs w:val="32"/>
        </w:rPr>
        <w:t xml:space="preserve"> </w:t>
      </w:r>
      <w:r w:rsidRPr="00695A49">
        <w:rPr>
          <w:rFonts w:ascii="Times New Roman" w:hAnsi="Times New Roman" w:cs="Times New Roman"/>
          <w:bCs/>
          <w:i/>
          <w:sz w:val="32"/>
          <w:szCs w:val="32"/>
        </w:rPr>
        <w:t>вогонь</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горіх</w:t>
      </w:r>
      <w:r w:rsidRPr="00695A49">
        <w:rPr>
          <w:rFonts w:ascii="Times New Roman" w:hAnsi="Times New Roman" w:cs="Times New Roman"/>
          <w:bCs/>
          <w:sz w:val="32"/>
          <w:szCs w:val="32"/>
        </w:rPr>
        <w:t xml:space="preserve">). Див. також: </w:t>
      </w:r>
      <w:r w:rsidRPr="00695A49">
        <w:rPr>
          <w:rFonts w:ascii="Times New Roman" w:hAnsi="Times New Roman" w:cs="Times New Roman"/>
          <w:bCs/>
          <w:i/>
          <w:sz w:val="32"/>
          <w:szCs w:val="32"/>
        </w:rPr>
        <w:t>евфонічність</w:t>
      </w:r>
      <w:r w:rsidRPr="00695A49">
        <w:rPr>
          <w:rFonts w:ascii="Times New Roman" w:hAnsi="Times New Roman" w:cs="Times New Roman"/>
          <w:bCs/>
          <w:sz w:val="32"/>
          <w:szCs w:val="32"/>
        </w:rPr>
        <w:t xml:space="preserve">. </w:t>
      </w:r>
    </w:p>
    <w:p w:rsidR="00F54C99" w:rsidRPr="00695A49" w:rsidRDefault="00F54C99"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Протиставлення </w:t>
      </w:r>
      <w:r w:rsidRPr="00695A49">
        <w:rPr>
          <w:rFonts w:ascii="Times New Roman" w:hAnsi="Times New Roman" w:cs="Times New Roman"/>
          <w:bCs/>
          <w:sz w:val="32"/>
          <w:szCs w:val="32"/>
        </w:rPr>
        <w:t>– відмінність двох (чи більше) однорідних понять, які виконують розрізнювальну функцію.</w:t>
      </w:r>
    </w:p>
    <w:p w:rsidR="00F54C99" w:rsidRPr="00695A49" w:rsidRDefault="00F54C99"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Професіоналізми </w:t>
      </w:r>
      <w:r w:rsidRPr="00695A49">
        <w:rPr>
          <w:rFonts w:ascii="Times New Roman" w:hAnsi="Times New Roman" w:cs="Times New Roman"/>
          <w:bCs/>
          <w:sz w:val="32"/>
          <w:szCs w:val="32"/>
        </w:rPr>
        <w:t>– слова і мовні звороти,</w:t>
      </w:r>
      <w:r w:rsidRPr="00695A49">
        <w:rPr>
          <w:rFonts w:ascii="Times New Roman" w:hAnsi="Times New Roman" w:cs="Times New Roman"/>
          <w:sz w:val="32"/>
          <w:szCs w:val="32"/>
        </w:rPr>
        <w:t xml:space="preserve"> якими послуговуються окремі професійні групи населення. Це слова на позначення спеціальних понять у сфері тієї чи іншої професії, </w:t>
      </w:r>
      <w:r w:rsidRPr="00695A49">
        <w:rPr>
          <w:rFonts w:ascii="Times New Roman" w:hAnsi="Times New Roman" w:cs="Times New Roman"/>
          <w:sz w:val="32"/>
          <w:szCs w:val="32"/>
        </w:rPr>
        <w:lastRenderedPageBreak/>
        <w:t>ремесла, промислу,</w:t>
      </w:r>
      <w:r w:rsidRPr="00695A49">
        <w:rPr>
          <w:rFonts w:ascii="Times New Roman" w:hAnsi="Times New Roman" w:cs="Times New Roman"/>
          <w:bCs/>
          <w:sz w:val="32"/>
          <w:szCs w:val="32"/>
        </w:rPr>
        <w:t xml:space="preserve"> в основному назви знарядь виробництва та їх частин, назви трудових процесів, різних ґатунків сировини (наприклад</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академзаборгованість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боржник</w:t>
      </w:r>
      <w:r w:rsidRPr="00695A49">
        <w:rPr>
          <w:rFonts w:ascii="Times New Roman" w:hAnsi="Times New Roman" w:cs="Times New Roman"/>
          <w:sz w:val="32"/>
          <w:szCs w:val="32"/>
        </w:rPr>
        <w:t xml:space="preserve">, </w:t>
      </w:r>
      <w:r w:rsidR="00B6228A" w:rsidRPr="00695A49">
        <w:rPr>
          <w:rFonts w:ascii="Times New Roman" w:hAnsi="Times New Roman" w:cs="Times New Roman"/>
          <w:i/>
          <w:sz w:val="32"/>
          <w:szCs w:val="32"/>
        </w:rPr>
        <w:t>вікно</w:t>
      </w:r>
      <w:r w:rsidR="00B6228A" w:rsidRPr="00695A49">
        <w:rPr>
          <w:rFonts w:ascii="Times New Roman" w:hAnsi="Times New Roman" w:cs="Times New Roman"/>
          <w:sz w:val="32"/>
          <w:szCs w:val="32"/>
        </w:rPr>
        <w:t>,</w:t>
      </w:r>
      <w:r w:rsidR="00B6228A">
        <w:rPr>
          <w:rFonts w:ascii="Times New Roman" w:hAnsi="Times New Roman" w:cs="Times New Roman"/>
          <w:sz w:val="32"/>
          <w:szCs w:val="32"/>
        </w:rPr>
        <w:t xml:space="preserve"> </w:t>
      </w:r>
      <w:r w:rsidRPr="00695A49">
        <w:rPr>
          <w:rFonts w:ascii="Times New Roman" w:hAnsi="Times New Roman" w:cs="Times New Roman"/>
          <w:i/>
          <w:sz w:val="32"/>
          <w:szCs w:val="32"/>
        </w:rPr>
        <w:t>дипломник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спецкурс</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гілки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бронхів</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листочки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плеври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боронування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косовиця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оранка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сівба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угноєння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вугілля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домна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мартен</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шахта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ізогіпс</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лист оцинкований</w:t>
      </w:r>
      <w:r w:rsidRPr="00695A49">
        <w:rPr>
          <w:rFonts w:ascii="Times New Roman" w:hAnsi="Times New Roman" w:cs="Times New Roman"/>
          <w:sz w:val="32"/>
          <w:szCs w:val="32"/>
        </w:rPr>
        <w:t xml:space="preserve">, </w:t>
      </w:r>
      <w:r w:rsidR="004D4756" w:rsidRPr="00695A49">
        <w:rPr>
          <w:rFonts w:ascii="Times New Roman" w:hAnsi="Times New Roman" w:cs="Times New Roman"/>
          <w:i/>
          <w:sz w:val="32"/>
          <w:szCs w:val="32"/>
        </w:rPr>
        <w:t>профнастил</w:t>
      </w:r>
      <w:r w:rsidR="004D4756"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сатенгіпс</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цегла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шлакоблок</w:t>
      </w:r>
      <w:r w:rsidRPr="00695A49">
        <w:rPr>
          <w:rFonts w:ascii="Times New Roman" w:hAnsi="Times New Roman" w:cs="Times New Roman"/>
          <w:sz w:val="32"/>
          <w:szCs w:val="32"/>
        </w:rPr>
        <w:t xml:space="preserve">). </w:t>
      </w:r>
      <w:r w:rsidR="00EB5661" w:rsidRPr="00695A49">
        <w:rPr>
          <w:rFonts w:ascii="Times New Roman" w:hAnsi="Times New Roman" w:cs="Times New Roman"/>
          <w:bCs/>
          <w:sz w:val="32"/>
          <w:szCs w:val="32"/>
        </w:rPr>
        <w:t>Поза межами конкрет</w:t>
      </w:r>
      <w:r w:rsidRPr="00695A49">
        <w:rPr>
          <w:rFonts w:ascii="Times New Roman" w:hAnsi="Times New Roman" w:cs="Times New Roman"/>
          <w:bCs/>
          <w:sz w:val="32"/>
          <w:szCs w:val="32"/>
        </w:rPr>
        <w:t xml:space="preserve">ного професійного середовища вони не завжди зрозумілі або не становлять інтересу. </w:t>
      </w:r>
      <w:r w:rsidRPr="00695A49">
        <w:rPr>
          <w:rFonts w:ascii="Times New Roman" w:hAnsi="Times New Roman" w:cs="Times New Roman"/>
          <w:sz w:val="32"/>
          <w:szCs w:val="32"/>
        </w:rPr>
        <w:t xml:space="preserve">Виділяють </w:t>
      </w:r>
      <w:r w:rsidRPr="00695A49">
        <w:rPr>
          <w:rFonts w:ascii="Times New Roman" w:hAnsi="Times New Roman" w:cs="Times New Roman"/>
          <w:i/>
          <w:sz w:val="32"/>
          <w:szCs w:val="32"/>
        </w:rPr>
        <w:t>науково-технічні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професійно-виробничі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просторічно-жаргонні</w:t>
      </w:r>
      <w:r w:rsidRPr="00695A49">
        <w:rPr>
          <w:rFonts w:ascii="Times New Roman" w:hAnsi="Times New Roman" w:cs="Times New Roman"/>
          <w:sz w:val="32"/>
          <w:szCs w:val="32"/>
        </w:rPr>
        <w:t xml:space="preserve"> лексеми.</w:t>
      </w:r>
      <w:r w:rsidRPr="00695A49">
        <w:rPr>
          <w:rFonts w:ascii="Times New Roman" w:hAnsi="Times New Roman" w:cs="Times New Roman"/>
          <w:bCs/>
          <w:sz w:val="32"/>
          <w:szCs w:val="32"/>
        </w:rPr>
        <w:t xml:space="preserve"> З</w:t>
      </w:r>
      <w:r w:rsidRPr="00695A49">
        <w:rPr>
          <w:rFonts w:ascii="Times New Roman" w:hAnsi="Times New Roman" w:cs="Times New Roman"/>
          <w:sz w:val="32"/>
          <w:szCs w:val="32"/>
        </w:rPr>
        <w:t>начна їх частина – неофіційні розмовні чи просторічні замінники термінів</w:t>
      </w:r>
      <w:r w:rsidRPr="00695A49">
        <w:rPr>
          <w:rFonts w:ascii="Times New Roman" w:hAnsi="Times New Roman" w:cs="Times New Roman"/>
          <w:bCs/>
          <w:sz w:val="32"/>
          <w:szCs w:val="32"/>
        </w:rPr>
        <w:t xml:space="preserve">, що існують поруч </w:t>
      </w:r>
      <w:r w:rsidR="00FA5331" w:rsidRPr="00695A49">
        <w:rPr>
          <w:rFonts w:ascii="Times New Roman" w:hAnsi="Times New Roman" w:cs="Times New Roman"/>
          <w:bCs/>
          <w:sz w:val="32"/>
          <w:szCs w:val="32"/>
        </w:rPr>
        <w:t>і</w:t>
      </w:r>
      <w:r w:rsidRPr="00695A49">
        <w:rPr>
          <w:rFonts w:ascii="Times New Roman" w:hAnsi="Times New Roman" w:cs="Times New Roman"/>
          <w:bCs/>
          <w:sz w:val="32"/>
          <w:szCs w:val="32"/>
        </w:rPr>
        <w:t>з нормативними назвами спеціальних понять</w:t>
      </w:r>
      <w:r w:rsidR="00EB5661" w:rsidRPr="00695A49">
        <w:rPr>
          <w:rFonts w:ascii="Times New Roman" w:hAnsi="Times New Roman" w:cs="Times New Roman"/>
          <w:bCs/>
          <w:sz w:val="32"/>
          <w:szCs w:val="32"/>
        </w:rPr>
        <w:t>,</w:t>
      </w:r>
      <w:r w:rsidRPr="00695A49">
        <w:rPr>
          <w:rFonts w:ascii="Times New Roman" w:hAnsi="Times New Roman" w:cs="Times New Roman"/>
          <w:bCs/>
          <w:sz w:val="32"/>
          <w:szCs w:val="32"/>
        </w:rPr>
        <w:t xml:space="preserve"> чи за допомогою яких деталізуються ці поняття, відображаючи наявні різновиди; вони</w:t>
      </w:r>
      <w:r w:rsidRPr="00695A49">
        <w:rPr>
          <w:rFonts w:ascii="Times New Roman" w:hAnsi="Times New Roman" w:cs="Times New Roman"/>
          <w:sz w:val="32"/>
          <w:szCs w:val="32"/>
        </w:rPr>
        <w:t xml:space="preserve"> можуть мати експресивне забарвлення,</w:t>
      </w:r>
      <w:r w:rsidR="00FD7278" w:rsidRPr="00695A49">
        <w:rPr>
          <w:rFonts w:ascii="Times New Roman" w:hAnsi="Times New Roman" w:cs="Times New Roman"/>
          <w:sz w:val="32"/>
          <w:szCs w:val="32"/>
        </w:rPr>
        <w:t xml:space="preserve"> відносну образність (наприклад:</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флешка</w:t>
      </w:r>
      <w:r w:rsidRPr="00695A49">
        <w:rPr>
          <w:rFonts w:ascii="Times New Roman" w:hAnsi="Times New Roman" w:cs="Times New Roman"/>
          <w:sz w:val="32"/>
          <w:szCs w:val="32"/>
        </w:rPr>
        <w:t xml:space="preserve"> (флеш-карта); </w:t>
      </w:r>
      <w:r w:rsidRPr="00695A49">
        <w:rPr>
          <w:rFonts w:ascii="Times New Roman" w:hAnsi="Times New Roman" w:cs="Times New Roman"/>
          <w:i/>
          <w:sz w:val="32"/>
          <w:szCs w:val="32"/>
        </w:rPr>
        <w:t>вінця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лавочка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карнизик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пелюстка</w:t>
      </w:r>
      <w:r w:rsidRPr="00695A49">
        <w:rPr>
          <w:rFonts w:ascii="Times New Roman" w:hAnsi="Times New Roman" w:cs="Times New Roman"/>
          <w:sz w:val="32"/>
          <w:szCs w:val="32"/>
        </w:rPr>
        <w:t xml:space="preserve"> – назви частин глиняного посуду)</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Найчаст</w:t>
      </w:r>
      <w:r w:rsidR="00E62CFF" w:rsidRPr="00695A49">
        <w:rPr>
          <w:rFonts w:ascii="Times New Roman" w:hAnsi="Times New Roman" w:cs="Times New Roman"/>
          <w:sz w:val="32"/>
          <w:szCs w:val="32"/>
        </w:rPr>
        <w:t>іше професіоналізми в</w:t>
      </w:r>
      <w:r w:rsidRPr="00695A49">
        <w:rPr>
          <w:rFonts w:ascii="Times New Roman" w:hAnsi="Times New Roman" w:cs="Times New Roman"/>
          <w:sz w:val="32"/>
          <w:szCs w:val="32"/>
        </w:rPr>
        <w:t>живаються в усному неофіційному мовленні людей певної професії, виконують комунікативно-номінативну функцію і сприяють кращому взаєморозумінню.</w:t>
      </w:r>
      <w:r w:rsidRPr="00695A49">
        <w:rPr>
          <w:rFonts w:ascii="Times New Roman" w:hAnsi="Times New Roman" w:cs="Times New Roman"/>
          <w:bCs/>
          <w:sz w:val="32"/>
          <w:szCs w:val="32"/>
        </w:rPr>
        <w:t xml:space="preserve"> Зі стилістичною метою використовуються </w:t>
      </w:r>
      <w:r w:rsidR="006B636D" w:rsidRPr="00695A49">
        <w:rPr>
          <w:rFonts w:ascii="Times New Roman" w:hAnsi="Times New Roman" w:cs="Times New Roman"/>
          <w:bCs/>
          <w:sz w:val="32"/>
          <w:szCs w:val="32"/>
        </w:rPr>
        <w:t>за</w:t>
      </w:r>
      <w:r w:rsidRPr="00695A49">
        <w:rPr>
          <w:rFonts w:ascii="Times New Roman" w:hAnsi="Times New Roman" w:cs="Times New Roman"/>
          <w:bCs/>
          <w:sz w:val="32"/>
          <w:szCs w:val="32"/>
        </w:rPr>
        <w:t>для реалістичного відображення виробничої атмосфери, професійної індивідуалізації</w:t>
      </w:r>
      <w:r w:rsidRPr="00695A49">
        <w:rPr>
          <w:rFonts w:ascii="Times New Roman" w:hAnsi="Times New Roman" w:cs="Times New Roman"/>
          <w:sz w:val="32"/>
          <w:szCs w:val="32"/>
        </w:rPr>
        <w:t xml:space="preserve"> та увиразнення мови </w:t>
      </w:r>
      <w:r w:rsidRPr="00695A49">
        <w:rPr>
          <w:rFonts w:ascii="Times New Roman" w:hAnsi="Times New Roman" w:cs="Times New Roman"/>
          <w:bCs/>
          <w:sz w:val="32"/>
          <w:szCs w:val="32"/>
        </w:rPr>
        <w:t>персонажів</w:t>
      </w:r>
      <w:r w:rsidR="0017089E" w:rsidRPr="00695A49">
        <w:rPr>
          <w:rFonts w:ascii="Times New Roman" w:hAnsi="Times New Roman" w:cs="Times New Roman"/>
          <w:sz w:val="32"/>
          <w:szCs w:val="32"/>
        </w:rPr>
        <w:t>, н</w:t>
      </w:r>
      <w:r w:rsidRPr="00695A49">
        <w:rPr>
          <w:rFonts w:ascii="Times New Roman" w:hAnsi="Times New Roman" w:cs="Times New Roman"/>
          <w:sz w:val="32"/>
          <w:szCs w:val="32"/>
        </w:rPr>
        <w:t xml:space="preserve">априклад: </w:t>
      </w:r>
      <w:r w:rsidRPr="00695A49">
        <w:rPr>
          <w:rFonts w:ascii="Times New Roman" w:hAnsi="Times New Roman" w:cs="Times New Roman"/>
          <w:i/>
          <w:sz w:val="32"/>
          <w:szCs w:val="32"/>
        </w:rPr>
        <w:t xml:space="preserve">Бригадир вправно керував будівництвом. Було чути чіткі його команди: </w:t>
      </w:r>
      <w:r w:rsidRPr="00695A49">
        <w:rPr>
          <w:rFonts w:ascii="Times New Roman" w:hAnsi="Times New Roman" w:cs="Times New Roman"/>
          <w:b/>
          <w:i/>
          <w:sz w:val="32"/>
          <w:szCs w:val="32"/>
        </w:rPr>
        <w:t>Віра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Віра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Майна</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(В. Собко)</w:t>
      </w:r>
      <w:r w:rsidRPr="00695A49">
        <w:rPr>
          <w:rFonts w:ascii="Times New Roman" w:hAnsi="Times New Roman" w:cs="Times New Roman"/>
          <w:bCs/>
          <w:sz w:val="32"/>
          <w:szCs w:val="32"/>
        </w:rPr>
        <w:t>. Див. також:</w:t>
      </w:r>
      <w:r w:rsidRPr="00695A49">
        <w:rPr>
          <w:rFonts w:ascii="Times New Roman" w:hAnsi="Times New Roman" w:cs="Times New Roman"/>
          <w:bCs/>
          <w:i/>
          <w:sz w:val="32"/>
          <w:szCs w:val="32"/>
        </w:rPr>
        <w:t xml:space="preserve"> вузькоспеціальна</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лексика</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терміни</w:t>
      </w:r>
      <w:r w:rsidRPr="00695A49">
        <w:rPr>
          <w:rFonts w:ascii="Times New Roman" w:hAnsi="Times New Roman" w:cs="Times New Roman"/>
          <w:bCs/>
          <w:sz w:val="32"/>
          <w:szCs w:val="32"/>
        </w:rPr>
        <w:t>.</w:t>
      </w:r>
    </w:p>
    <w:p w:rsidR="00F54C99" w:rsidRPr="00695A49" w:rsidRDefault="00F54C99"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Пряма мова </w:t>
      </w:r>
      <w:r w:rsidRPr="00695A49">
        <w:rPr>
          <w:rFonts w:ascii="Times New Roman" w:hAnsi="Times New Roman" w:cs="Times New Roman"/>
          <w:bCs/>
          <w:sz w:val="32"/>
          <w:szCs w:val="32"/>
        </w:rPr>
        <w:t xml:space="preserve">– </w:t>
      </w:r>
      <w:r w:rsidRPr="00695A49">
        <w:rPr>
          <w:rFonts w:ascii="Times New Roman" w:eastAsia="Times New Roman" w:hAnsi="Times New Roman" w:cs="Times New Roman"/>
          <w:sz w:val="32"/>
          <w:szCs w:val="32"/>
          <w:lang w:eastAsia="uk-UA"/>
        </w:rPr>
        <w:t>усне або письмове мовлення іншої особи, що вводиться в текст авторською ремаркою</w:t>
      </w:r>
      <w:r w:rsidRPr="00695A49">
        <w:rPr>
          <w:rFonts w:ascii="Times New Roman" w:hAnsi="Times New Roman" w:cs="Times New Roman"/>
          <w:sz w:val="32"/>
          <w:szCs w:val="32"/>
        </w:rPr>
        <w:t xml:space="preserve"> (реплікою-коментарем мовця, словами автора); дослівно відтворений чужий вислів, зорієнтований н</w:t>
      </w:r>
      <w:r w:rsidR="00887C1B" w:rsidRPr="00695A49">
        <w:rPr>
          <w:rFonts w:ascii="Times New Roman" w:hAnsi="Times New Roman" w:cs="Times New Roman"/>
          <w:sz w:val="32"/>
          <w:szCs w:val="32"/>
        </w:rPr>
        <w:t>а збереження змісту й авторської форми вираження думок (</w:t>
      </w:r>
      <w:r w:rsidRPr="00695A49">
        <w:rPr>
          <w:rFonts w:ascii="Times New Roman" w:eastAsia="Times New Roman" w:hAnsi="Times New Roman" w:cs="Times New Roman"/>
          <w:sz w:val="32"/>
          <w:szCs w:val="32"/>
          <w:lang w:eastAsia="uk-UA"/>
        </w:rPr>
        <w:t>лексичних, граматичних,</w:t>
      </w:r>
      <w:r w:rsidRPr="00695A49">
        <w:rPr>
          <w:rFonts w:ascii="Times New Roman" w:hAnsi="Times New Roman" w:cs="Times New Roman"/>
          <w:bCs/>
          <w:sz w:val="32"/>
          <w:szCs w:val="32"/>
        </w:rPr>
        <w:t xml:space="preserve"> інтонаційних та стилістичних особливостей</w:t>
      </w:r>
      <w:r w:rsidR="00887C1B" w:rsidRPr="00695A49">
        <w:rPr>
          <w:rFonts w:ascii="Times New Roman" w:hAnsi="Times New Roman" w:cs="Times New Roman"/>
          <w:bCs/>
          <w:sz w:val="32"/>
          <w:szCs w:val="32"/>
        </w:rPr>
        <w:t>), вказівку на належність цих слів</w:t>
      </w:r>
      <w:r w:rsidRPr="00695A49">
        <w:rPr>
          <w:rFonts w:ascii="Times New Roman" w:hAnsi="Times New Roman" w:cs="Times New Roman"/>
          <w:bCs/>
          <w:sz w:val="32"/>
          <w:szCs w:val="32"/>
        </w:rPr>
        <w:t>.</w:t>
      </w:r>
      <w:r w:rsidRPr="00695A49">
        <w:rPr>
          <w:rFonts w:ascii="Times New Roman" w:eastAsia="Times New Roman" w:hAnsi="Times New Roman" w:cs="Times New Roman"/>
          <w:sz w:val="32"/>
          <w:szCs w:val="32"/>
          <w:lang w:eastAsia="uk-UA"/>
        </w:rPr>
        <w:t xml:space="preserve"> </w:t>
      </w:r>
      <w:r w:rsidRPr="00695A49">
        <w:rPr>
          <w:rFonts w:ascii="Times New Roman" w:hAnsi="Times New Roman" w:cs="Times New Roman"/>
          <w:bCs/>
          <w:sz w:val="32"/>
          <w:szCs w:val="32"/>
        </w:rPr>
        <w:t xml:space="preserve">Як один зі складників тексту пряма мова належить до найкращих засобів відображення внутрішнього стану людини, </w:t>
      </w:r>
      <w:r w:rsidR="00346ED5" w:rsidRPr="00695A49">
        <w:rPr>
          <w:rFonts w:ascii="Times New Roman" w:hAnsi="Times New Roman" w:cs="Times New Roman"/>
          <w:bCs/>
          <w:sz w:val="32"/>
          <w:szCs w:val="32"/>
        </w:rPr>
        <w:t>специфіки</w:t>
      </w:r>
      <w:r w:rsidRPr="00695A49">
        <w:rPr>
          <w:rFonts w:ascii="Times New Roman" w:hAnsi="Times New Roman" w:cs="Times New Roman"/>
          <w:bCs/>
          <w:sz w:val="32"/>
          <w:szCs w:val="32"/>
        </w:rPr>
        <w:t xml:space="preserve"> її світосприймання, умов життя, навколишнього середовища. </w:t>
      </w:r>
      <w:r w:rsidR="00346ED5" w:rsidRPr="00695A49">
        <w:rPr>
          <w:rFonts w:ascii="Times New Roman" w:eastAsia="Times New Roman" w:hAnsi="Times New Roman" w:cs="Times New Roman"/>
          <w:sz w:val="32"/>
          <w:szCs w:val="32"/>
          <w:lang w:eastAsia="uk-UA"/>
        </w:rPr>
        <w:t>Важ</w:t>
      </w:r>
      <w:r w:rsidRPr="00695A49">
        <w:rPr>
          <w:rFonts w:ascii="Times New Roman" w:eastAsia="Times New Roman" w:hAnsi="Times New Roman" w:cs="Times New Roman"/>
          <w:sz w:val="32"/>
          <w:szCs w:val="32"/>
          <w:lang w:eastAsia="uk-UA"/>
        </w:rPr>
        <w:t>ливе значення посідає пряма мова в художньому стилі, завдяки чому він досягає глибокої експресивності</w:t>
      </w:r>
      <w:r w:rsidRPr="00695A49">
        <w:rPr>
          <w:rFonts w:ascii="Times New Roman" w:hAnsi="Times New Roman" w:cs="Times New Roman"/>
          <w:sz w:val="32"/>
          <w:szCs w:val="32"/>
        </w:rPr>
        <w:t xml:space="preserve">. </w:t>
      </w:r>
      <w:r w:rsidRPr="00695A49">
        <w:rPr>
          <w:rFonts w:ascii="Times New Roman" w:eastAsia="Times New Roman" w:hAnsi="Times New Roman" w:cs="Times New Roman"/>
          <w:sz w:val="32"/>
          <w:szCs w:val="32"/>
          <w:lang w:eastAsia="uk-UA"/>
        </w:rPr>
        <w:t xml:space="preserve">Зокрема, в драматичних творах пряма мова </w:t>
      </w:r>
      <w:r w:rsidR="00E62CFF" w:rsidRPr="00695A49">
        <w:rPr>
          <w:rFonts w:ascii="Times New Roman" w:eastAsia="Times New Roman" w:hAnsi="Times New Roman" w:cs="Times New Roman"/>
          <w:sz w:val="32"/>
          <w:szCs w:val="32"/>
          <w:lang w:eastAsia="uk-UA"/>
        </w:rPr>
        <w:t>слугує</w:t>
      </w:r>
      <w:r w:rsidRPr="00695A49">
        <w:rPr>
          <w:rFonts w:ascii="Times New Roman" w:eastAsia="Times New Roman" w:hAnsi="Times New Roman" w:cs="Times New Roman"/>
          <w:sz w:val="32"/>
          <w:szCs w:val="32"/>
          <w:lang w:eastAsia="uk-UA"/>
        </w:rPr>
        <w:t xml:space="preserve"> єдиним засобом самовираження персонажів,</w:t>
      </w:r>
      <w:r w:rsidRPr="00695A49">
        <w:rPr>
          <w:rFonts w:ascii="Times New Roman" w:hAnsi="Times New Roman" w:cs="Times New Roman"/>
          <w:sz w:val="32"/>
          <w:szCs w:val="32"/>
        </w:rPr>
        <w:t xml:space="preserve"> передачі індивідуальних особливостей живого мовлення дійових осіб. </w:t>
      </w:r>
      <w:r w:rsidRPr="00695A49">
        <w:rPr>
          <w:rFonts w:ascii="Times New Roman" w:eastAsia="Times New Roman" w:hAnsi="Times New Roman" w:cs="Times New Roman"/>
          <w:sz w:val="32"/>
          <w:szCs w:val="32"/>
          <w:lang w:eastAsia="uk-UA"/>
        </w:rPr>
        <w:t xml:space="preserve">У недраматичних </w:t>
      </w:r>
      <w:r w:rsidRPr="00695A49">
        <w:rPr>
          <w:rFonts w:ascii="Times New Roman" w:eastAsia="Times New Roman" w:hAnsi="Times New Roman" w:cs="Times New Roman"/>
          <w:sz w:val="32"/>
          <w:szCs w:val="32"/>
          <w:lang w:eastAsia="uk-UA"/>
        </w:rPr>
        <w:lastRenderedPageBreak/>
        <w:t>жанрах мові автора протиставляється мова персонажів, яка дає рух оповіді, характеризує героя і його добу.</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xml:space="preserve">Див. також: </w:t>
      </w:r>
      <w:r w:rsidRPr="00695A49">
        <w:rPr>
          <w:rFonts w:ascii="Times New Roman" w:hAnsi="Times New Roman" w:cs="Times New Roman"/>
          <w:i/>
          <w:sz w:val="32"/>
          <w:szCs w:val="32"/>
        </w:rPr>
        <w:t>вільна пряма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мова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здогадна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мова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напівпряма мова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невласне пряма мова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чуже мовлення</w:t>
      </w:r>
      <w:r w:rsidRPr="00695A49">
        <w:rPr>
          <w:rFonts w:ascii="Times New Roman" w:hAnsi="Times New Roman" w:cs="Times New Roman"/>
          <w:sz w:val="32"/>
          <w:szCs w:val="32"/>
        </w:rPr>
        <w:t>.</w:t>
      </w:r>
      <w:r w:rsidRPr="00695A49">
        <w:rPr>
          <w:rFonts w:ascii="Times New Roman" w:eastAsia="Times New Roman" w:hAnsi="Times New Roman" w:cs="Times New Roman"/>
          <w:sz w:val="32"/>
          <w:szCs w:val="32"/>
          <w:lang w:eastAsia="uk-UA"/>
        </w:rPr>
        <w:t xml:space="preserve"> </w:t>
      </w:r>
      <w:r w:rsidRPr="00695A49">
        <w:rPr>
          <w:rFonts w:ascii="Times New Roman" w:hAnsi="Times New Roman" w:cs="Times New Roman"/>
          <w:bCs/>
          <w:sz w:val="32"/>
          <w:szCs w:val="32"/>
        </w:rPr>
        <w:t xml:space="preserve">Протилежне – </w:t>
      </w:r>
      <w:r w:rsidRPr="00695A49">
        <w:rPr>
          <w:rFonts w:ascii="Times New Roman" w:hAnsi="Times New Roman" w:cs="Times New Roman"/>
          <w:bCs/>
          <w:i/>
          <w:sz w:val="32"/>
          <w:szCs w:val="32"/>
        </w:rPr>
        <w:t>непряма мова</w:t>
      </w:r>
      <w:r w:rsidRPr="00695A49">
        <w:rPr>
          <w:rFonts w:ascii="Times New Roman" w:hAnsi="Times New Roman" w:cs="Times New Roman"/>
          <w:bCs/>
          <w:sz w:val="32"/>
          <w:szCs w:val="32"/>
        </w:rPr>
        <w:t>.</w:t>
      </w:r>
    </w:p>
    <w:p w:rsidR="00F54C99" w:rsidRPr="00695A49" w:rsidRDefault="00F54C99"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Пряме значення </w:t>
      </w:r>
      <w:r w:rsidRPr="00695A49">
        <w:rPr>
          <w:rFonts w:ascii="Times New Roman" w:hAnsi="Times New Roman" w:cs="Times New Roman"/>
          <w:bCs/>
          <w:sz w:val="32"/>
          <w:szCs w:val="32"/>
        </w:rPr>
        <w:t xml:space="preserve">– лексичне значення слова, яке безпосередньо вказує на співвіднесеність слова з явищами об’єктивної дійсності (уявлення про предмет, поняття, якість, стан, дію) й історично закріпилося у свідомості мовців. Пряме значення становить сутність лексичного реального змісту слова </w:t>
      </w:r>
      <w:r w:rsidR="00B72772" w:rsidRPr="00695A49">
        <w:rPr>
          <w:rFonts w:ascii="Times New Roman" w:hAnsi="Times New Roman" w:cs="Times New Roman"/>
          <w:bCs/>
          <w:sz w:val="32"/>
          <w:szCs w:val="32"/>
        </w:rPr>
        <w:t>й</w:t>
      </w:r>
      <w:r w:rsidRPr="00695A49">
        <w:rPr>
          <w:rFonts w:ascii="Times New Roman" w:hAnsi="Times New Roman" w:cs="Times New Roman"/>
          <w:bCs/>
          <w:sz w:val="32"/>
          <w:szCs w:val="32"/>
        </w:rPr>
        <w:t xml:space="preserve"> здебільшого є для нього первинним (наприклад, </w:t>
      </w:r>
      <w:r w:rsidRPr="00695A49">
        <w:rPr>
          <w:rFonts w:ascii="Times New Roman" w:hAnsi="Times New Roman" w:cs="Times New Roman"/>
          <w:bCs/>
          <w:i/>
          <w:sz w:val="32"/>
          <w:szCs w:val="32"/>
        </w:rPr>
        <w:t>помідор</w:t>
      </w:r>
      <w:r w:rsidRPr="00695A49">
        <w:rPr>
          <w:rFonts w:ascii="Times New Roman" w:hAnsi="Times New Roman" w:cs="Times New Roman"/>
          <w:bCs/>
          <w:sz w:val="32"/>
          <w:szCs w:val="32"/>
        </w:rPr>
        <w:t xml:space="preserve"> – «плід, ягода», червонити – «робити щось червоним, забарвлювати в червоний колір»). Див. також: </w:t>
      </w:r>
      <w:r w:rsidRPr="00695A49">
        <w:rPr>
          <w:rFonts w:ascii="Times New Roman" w:hAnsi="Times New Roman" w:cs="Times New Roman"/>
          <w:bCs/>
          <w:i/>
          <w:sz w:val="32"/>
          <w:szCs w:val="32"/>
        </w:rPr>
        <w:t>значення слова</w:t>
      </w:r>
      <w:r w:rsidRPr="00695A49">
        <w:rPr>
          <w:rFonts w:ascii="Times New Roman" w:hAnsi="Times New Roman" w:cs="Times New Roman"/>
          <w:bCs/>
          <w:sz w:val="32"/>
          <w:szCs w:val="32"/>
        </w:rPr>
        <w:t xml:space="preserve">. Протилежне – </w:t>
      </w:r>
      <w:r w:rsidRPr="00695A49">
        <w:rPr>
          <w:rFonts w:ascii="Times New Roman" w:hAnsi="Times New Roman" w:cs="Times New Roman"/>
          <w:bCs/>
          <w:i/>
          <w:sz w:val="32"/>
          <w:szCs w:val="32"/>
        </w:rPr>
        <w:t>переносне значення</w:t>
      </w:r>
      <w:r w:rsidRPr="00695A49">
        <w:rPr>
          <w:rFonts w:ascii="Times New Roman" w:hAnsi="Times New Roman" w:cs="Times New Roman"/>
          <w:bCs/>
          <w:sz w:val="32"/>
          <w:szCs w:val="32"/>
        </w:rPr>
        <w:t>.</w:t>
      </w:r>
    </w:p>
    <w:p w:rsidR="00F54C99" w:rsidRPr="00695A49" w:rsidRDefault="00F54C99"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Прямий порядок слів </w:t>
      </w:r>
      <w:r w:rsidRPr="00695A49">
        <w:rPr>
          <w:rFonts w:ascii="Times New Roman" w:hAnsi="Times New Roman" w:cs="Times New Roman"/>
          <w:bCs/>
          <w:sz w:val="32"/>
          <w:szCs w:val="32"/>
        </w:rPr>
        <w:t>–</w:t>
      </w:r>
      <w:r w:rsidR="004D4756" w:rsidRPr="00695A49">
        <w:rPr>
          <w:rFonts w:ascii="Times New Roman" w:hAnsi="Times New Roman" w:cs="Times New Roman"/>
          <w:sz w:val="32"/>
          <w:szCs w:val="32"/>
        </w:rPr>
        <w:t xml:space="preserve"> </w:t>
      </w:r>
      <w:r w:rsidR="00F629E9">
        <w:rPr>
          <w:rFonts w:ascii="Times New Roman" w:hAnsi="Times New Roman" w:cs="Times New Roman"/>
          <w:sz w:val="32"/>
          <w:szCs w:val="32"/>
        </w:rPr>
        <w:t>звична для певної мови послідовність побудови речення,</w:t>
      </w:r>
      <w:r w:rsidR="00F629E9" w:rsidRPr="00695A49">
        <w:rPr>
          <w:rFonts w:ascii="Times New Roman" w:hAnsi="Times New Roman" w:cs="Times New Roman"/>
          <w:sz w:val="32"/>
          <w:szCs w:val="32"/>
        </w:rPr>
        <w:t xml:space="preserve"> </w:t>
      </w:r>
      <w:r w:rsidRPr="00695A49">
        <w:rPr>
          <w:rFonts w:ascii="Times New Roman" w:hAnsi="Times New Roman" w:cs="Times New Roman"/>
          <w:sz w:val="32"/>
          <w:szCs w:val="32"/>
        </w:rPr>
        <w:t>стилістично нейтральне розташування членів речення. Типові ознаки:</w:t>
      </w:r>
      <w:r w:rsidRPr="00695A49">
        <w:rPr>
          <w:rFonts w:ascii="Times New Roman" w:hAnsi="Times New Roman" w:cs="Times New Roman"/>
          <w:bCs/>
          <w:sz w:val="32"/>
          <w:szCs w:val="32"/>
        </w:rPr>
        <w:t xml:space="preserve"> підмет разом </w:t>
      </w:r>
      <w:r w:rsidR="004D4756" w:rsidRPr="00695A49">
        <w:rPr>
          <w:rFonts w:ascii="Times New Roman" w:hAnsi="Times New Roman" w:cs="Times New Roman"/>
          <w:bCs/>
          <w:sz w:val="32"/>
          <w:szCs w:val="32"/>
        </w:rPr>
        <w:t>і</w:t>
      </w:r>
      <w:r w:rsidRPr="00695A49">
        <w:rPr>
          <w:rFonts w:ascii="Times New Roman" w:hAnsi="Times New Roman" w:cs="Times New Roman"/>
          <w:bCs/>
          <w:sz w:val="32"/>
          <w:szCs w:val="32"/>
        </w:rPr>
        <w:t xml:space="preserve">з означеннями, які до нього відносяться, передує присудкові; узгоджене означення передує означуваному слову, а неузгоджене </w:t>
      </w:r>
      <w:r w:rsidRPr="00695A49">
        <w:rPr>
          <w:rFonts w:ascii="Times New Roman" w:hAnsi="Times New Roman" w:cs="Times New Roman"/>
          <w:sz w:val="32"/>
          <w:szCs w:val="32"/>
        </w:rPr>
        <w:t xml:space="preserve">стоїть </w:t>
      </w:r>
      <w:r w:rsidRPr="00695A49">
        <w:rPr>
          <w:rFonts w:ascii="Times New Roman" w:hAnsi="Times New Roman" w:cs="Times New Roman"/>
          <w:bCs/>
          <w:sz w:val="32"/>
          <w:szCs w:val="32"/>
        </w:rPr>
        <w:t>після нього; додаток ставиться після того слова, яке ним керує</w:t>
      </w:r>
      <w:r w:rsidR="00B72772" w:rsidRPr="00695A49">
        <w:rPr>
          <w:rFonts w:ascii="Times New Roman" w:hAnsi="Times New Roman" w:cs="Times New Roman"/>
          <w:bCs/>
          <w:sz w:val="32"/>
          <w:szCs w:val="32"/>
        </w:rPr>
        <w:t xml:space="preserve">; місце обставини залежить від </w:t>
      </w:r>
      <w:r w:rsidRPr="00695A49">
        <w:rPr>
          <w:rFonts w:ascii="Times New Roman" w:hAnsi="Times New Roman" w:cs="Times New Roman"/>
          <w:bCs/>
          <w:sz w:val="32"/>
          <w:szCs w:val="32"/>
        </w:rPr>
        <w:t>значення, способ</w:t>
      </w:r>
      <w:r w:rsidR="00B72772" w:rsidRPr="00695A49">
        <w:rPr>
          <w:rFonts w:ascii="Times New Roman" w:hAnsi="Times New Roman" w:cs="Times New Roman"/>
          <w:bCs/>
          <w:sz w:val="32"/>
          <w:szCs w:val="32"/>
        </w:rPr>
        <w:t>у вираження та від того, до якого сло</w:t>
      </w:r>
      <w:r w:rsidRPr="00695A49">
        <w:rPr>
          <w:rFonts w:ascii="Times New Roman" w:hAnsi="Times New Roman" w:cs="Times New Roman"/>
          <w:bCs/>
          <w:sz w:val="32"/>
          <w:szCs w:val="32"/>
        </w:rPr>
        <w:t>в</w:t>
      </w:r>
      <w:r w:rsidR="00B72772" w:rsidRPr="00695A49">
        <w:rPr>
          <w:rFonts w:ascii="Times New Roman" w:hAnsi="Times New Roman" w:cs="Times New Roman"/>
          <w:bCs/>
          <w:sz w:val="32"/>
          <w:szCs w:val="32"/>
        </w:rPr>
        <w:t>а</w:t>
      </w:r>
      <w:r w:rsidRPr="00695A49">
        <w:rPr>
          <w:rFonts w:ascii="Times New Roman" w:hAnsi="Times New Roman" w:cs="Times New Roman"/>
          <w:bCs/>
          <w:sz w:val="32"/>
          <w:szCs w:val="32"/>
        </w:rPr>
        <w:t xml:space="preserve"> </w:t>
      </w:r>
      <w:r w:rsidR="004D4756" w:rsidRPr="00695A49">
        <w:rPr>
          <w:rFonts w:ascii="Times New Roman" w:hAnsi="Times New Roman" w:cs="Times New Roman"/>
          <w:bCs/>
          <w:sz w:val="32"/>
          <w:szCs w:val="32"/>
        </w:rPr>
        <w:t>належить</w:t>
      </w:r>
      <w:r w:rsidRPr="00695A49">
        <w:rPr>
          <w:rFonts w:ascii="Times New Roman" w:hAnsi="Times New Roman" w:cs="Times New Roman"/>
          <w:bCs/>
          <w:sz w:val="32"/>
          <w:szCs w:val="32"/>
        </w:rPr>
        <w:t xml:space="preserve">. Місце слів, що не є членами речення: вставні слова, звертання, частки, – вільне. Відхилення від прямого порядку слів у реченні характерне для розмовної мови і може вживатися як стилістичний засіб. Див. також: </w:t>
      </w:r>
      <w:r w:rsidRPr="00695A49">
        <w:rPr>
          <w:rFonts w:ascii="Times New Roman" w:hAnsi="Times New Roman" w:cs="Times New Roman"/>
          <w:bCs/>
          <w:i/>
          <w:sz w:val="32"/>
          <w:szCs w:val="32"/>
        </w:rPr>
        <w:t>порядок слів</w:t>
      </w:r>
      <w:r w:rsidRPr="00695A49">
        <w:rPr>
          <w:rFonts w:ascii="Times New Roman" w:hAnsi="Times New Roman" w:cs="Times New Roman"/>
          <w:bCs/>
          <w:sz w:val="32"/>
          <w:szCs w:val="32"/>
        </w:rPr>
        <w:t xml:space="preserve">. Протилежне – </w:t>
      </w:r>
      <w:r w:rsidRPr="00695A49">
        <w:rPr>
          <w:rFonts w:ascii="Times New Roman" w:hAnsi="Times New Roman" w:cs="Times New Roman"/>
          <w:bCs/>
          <w:i/>
          <w:sz w:val="32"/>
          <w:szCs w:val="32"/>
        </w:rPr>
        <w:t>зворотний порядок слів</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інверсія</w:t>
      </w:r>
      <w:r w:rsidRPr="00695A49">
        <w:rPr>
          <w:rFonts w:ascii="Times New Roman" w:hAnsi="Times New Roman" w:cs="Times New Roman"/>
          <w:bCs/>
          <w:sz w:val="32"/>
          <w:szCs w:val="32"/>
        </w:rPr>
        <w:t xml:space="preserve">. </w:t>
      </w:r>
    </w:p>
    <w:p w:rsidR="00F54C99" w:rsidRPr="00695A49" w:rsidRDefault="00F54C99"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Психолінгвістика</w:t>
      </w:r>
      <w:r w:rsidRPr="00695A49">
        <w:rPr>
          <w:rFonts w:ascii="Times New Roman" w:hAnsi="Times New Roman" w:cs="Times New Roman"/>
          <w:bCs/>
          <w:sz w:val="32"/>
          <w:szCs w:val="32"/>
        </w:rPr>
        <w:t xml:space="preserve"> – розділ мовознавства, що </w:t>
      </w:r>
      <w:r w:rsidR="00A7640F" w:rsidRPr="00695A49">
        <w:rPr>
          <w:rFonts w:ascii="Times New Roman" w:hAnsi="Times New Roman" w:cs="Times New Roman"/>
          <w:bCs/>
          <w:sz w:val="32"/>
          <w:szCs w:val="32"/>
        </w:rPr>
        <w:t xml:space="preserve">вивчає </w:t>
      </w:r>
      <w:r w:rsidR="00C00364" w:rsidRPr="00695A49">
        <w:rPr>
          <w:rFonts w:ascii="Times New Roman" w:hAnsi="Times New Roman" w:cs="Times New Roman"/>
          <w:bCs/>
          <w:sz w:val="32"/>
          <w:szCs w:val="32"/>
        </w:rPr>
        <w:t xml:space="preserve">закономірності мовленнєвої </w:t>
      </w:r>
      <w:r w:rsidR="00C130FC">
        <w:rPr>
          <w:rFonts w:ascii="Times New Roman" w:hAnsi="Times New Roman" w:cs="Times New Roman"/>
          <w:bCs/>
          <w:sz w:val="32"/>
          <w:szCs w:val="32"/>
        </w:rPr>
        <w:t>діяльності як психічного феномена</w:t>
      </w:r>
      <w:r w:rsidR="00D42133" w:rsidRPr="00695A49">
        <w:rPr>
          <w:rFonts w:ascii="Times New Roman" w:hAnsi="Times New Roman" w:cs="Times New Roman"/>
          <w:bCs/>
          <w:sz w:val="32"/>
          <w:szCs w:val="32"/>
        </w:rPr>
        <w:t>. Досліджує мовленнєву поведінку,</w:t>
      </w:r>
      <w:r w:rsidRPr="00695A49">
        <w:rPr>
          <w:rFonts w:ascii="Times New Roman" w:hAnsi="Times New Roman" w:cs="Times New Roman"/>
          <w:bCs/>
          <w:sz w:val="32"/>
          <w:szCs w:val="32"/>
        </w:rPr>
        <w:t xml:space="preserve"> процеси </w:t>
      </w:r>
      <w:r w:rsidR="00673F01">
        <w:rPr>
          <w:rFonts w:ascii="Times New Roman" w:hAnsi="Times New Roman" w:cs="Times New Roman"/>
          <w:bCs/>
          <w:sz w:val="32"/>
          <w:szCs w:val="32"/>
        </w:rPr>
        <w:t>породження (</w:t>
      </w:r>
      <w:r w:rsidRPr="00695A49">
        <w:rPr>
          <w:rFonts w:ascii="Times New Roman" w:hAnsi="Times New Roman" w:cs="Times New Roman"/>
          <w:bCs/>
          <w:sz w:val="32"/>
          <w:szCs w:val="32"/>
        </w:rPr>
        <w:t>мовотв</w:t>
      </w:r>
      <w:r w:rsidR="00673F01">
        <w:rPr>
          <w:rFonts w:ascii="Times New Roman" w:hAnsi="Times New Roman" w:cs="Times New Roman"/>
          <w:bCs/>
          <w:sz w:val="32"/>
          <w:szCs w:val="32"/>
        </w:rPr>
        <w:t>орчість)</w:t>
      </w:r>
      <w:r w:rsidRPr="00695A49">
        <w:rPr>
          <w:rFonts w:ascii="Times New Roman" w:hAnsi="Times New Roman" w:cs="Times New Roman"/>
          <w:bCs/>
          <w:sz w:val="32"/>
          <w:szCs w:val="32"/>
        </w:rPr>
        <w:t xml:space="preserve">, сприйняття і формування мовлення </w:t>
      </w:r>
      <w:r w:rsidR="00121728" w:rsidRPr="00695A49">
        <w:rPr>
          <w:rFonts w:ascii="Times New Roman" w:hAnsi="Times New Roman" w:cs="Times New Roman"/>
          <w:bCs/>
          <w:sz w:val="32"/>
          <w:szCs w:val="32"/>
        </w:rPr>
        <w:t>та</w:t>
      </w:r>
      <w:r w:rsidRPr="00695A49">
        <w:rPr>
          <w:rFonts w:ascii="Times New Roman" w:hAnsi="Times New Roman" w:cs="Times New Roman"/>
          <w:bCs/>
          <w:sz w:val="32"/>
          <w:szCs w:val="32"/>
        </w:rPr>
        <w:t xml:space="preserve"> </w:t>
      </w:r>
      <w:r w:rsidR="00673F01">
        <w:rPr>
          <w:rFonts w:ascii="Times New Roman" w:hAnsi="Times New Roman" w:cs="Times New Roman"/>
          <w:bCs/>
          <w:sz w:val="32"/>
          <w:szCs w:val="32"/>
        </w:rPr>
        <w:t xml:space="preserve">їх </w:t>
      </w:r>
      <w:r w:rsidRPr="00695A49">
        <w:rPr>
          <w:rFonts w:ascii="Times New Roman" w:hAnsi="Times New Roman" w:cs="Times New Roman"/>
          <w:bCs/>
          <w:sz w:val="32"/>
          <w:szCs w:val="32"/>
        </w:rPr>
        <w:t>співвіднесеніст</w:t>
      </w:r>
      <w:r w:rsidR="00673F01">
        <w:rPr>
          <w:rFonts w:ascii="Times New Roman" w:hAnsi="Times New Roman" w:cs="Times New Roman"/>
          <w:bCs/>
          <w:sz w:val="32"/>
          <w:szCs w:val="32"/>
        </w:rPr>
        <w:t>ь</w:t>
      </w:r>
      <w:r w:rsidR="00D42133" w:rsidRPr="00695A49">
        <w:rPr>
          <w:rFonts w:ascii="Times New Roman" w:hAnsi="Times New Roman" w:cs="Times New Roman"/>
          <w:bCs/>
          <w:sz w:val="32"/>
          <w:szCs w:val="32"/>
        </w:rPr>
        <w:t xml:space="preserve"> із системою мови; визначає, які мовні одиниці й у якій послідовності беруть участь під час кодування інформації (говоріння, письмо) та декодування (слухання, читання)</w:t>
      </w:r>
      <w:r w:rsidR="006B636D" w:rsidRPr="00695A49">
        <w:rPr>
          <w:rFonts w:ascii="Times New Roman" w:hAnsi="Times New Roman" w:cs="Times New Roman"/>
          <w:bCs/>
          <w:sz w:val="32"/>
          <w:szCs w:val="32"/>
        </w:rPr>
        <w:t>.</w:t>
      </w:r>
      <w:r w:rsidRPr="00695A49">
        <w:rPr>
          <w:rFonts w:ascii="Times New Roman" w:hAnsi="Times New Roman" w:cs="Times New Roman"/>
          <w:bCs/>
          <w:sz w:val="32"/>
          <w:szCs w:val="32"/>
        </w:rPr>
        <w:t xml:space="preserve"> Вона вивчає зв’язки між змістовою стороною мови і суспільним мисленням, суспільним життям мовного колективу як необхідну умову проникнення в природу лінгвістичних одиниць.</w:t>
      </w:r>
    </w:p>
    <w:p w:rsidR="00F54C99" w:rsidRPr="00695A49" w:rsidRDefault="00F54C99"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Публіцистика </w:t>
      </w:r>
      <w:r w:rsidRPr="00695A49">
        <w:rPr>
          <w:rFonts w:ascii="Times New Roman" w:hAnsi="Times New Roman" w:cs="Times New Roman"/>
          <w:bCs/>
          <w:sz w:val="32"/>
          <w:szCs w:val="32"/>
        </w:rPr>
        <w:t xml:space="preserve">– 1) рід літератури, що висвітлює актуальні проблеми сучасності; переважно друковані в періодичній пресі </w:t>
      </w:r>
      <w:r w:rsidRPr="00695A49">
        <w:rPr>
          <w:rFonts w:ascii="Times New Roman" w:hAnsi="Times New Roman" w:cs="Times New Roman"/>
          <w:bCs/>
          <w:sz w:val="32"/>
          <w:szCs w:val="32"/>
        </w:rPr>
        <w:lastRenderedPageBreak/>
        <w:t>статті, фейлетони, памфлети, нариси тощо; 2) сукупність літературних творів цього роду.</w:t>
      </w:r>
    </w:p>
    <w:p w:rsidR="00F54C99" w:rsidRPr="00695A49" w:rsidRDefault="00F54C99" w:rsidP="007363A1">
      <w:pPr>
        <w:spacing w:after="0" w:line="240" w:lineRule="auto"/>
        <w:ind w:firstLine="709"/>
        <w:jc w:val="both"/>
        <w:rPr>
          <w:rFonts w:ascii="Times New Roman" w:hAnsi="Times New Roman" w:cs="Times New Roman"/>
          <w:i/>
          <w:sz w:val="32"/>
          <w:szCs w:val="32"/>
        </w:rPr>
      </w:pPr>
      <w:r w:rsidRPr="00695A49">
        <w:rPr>
          <w:rFonts w:ascii="Times New Roman" w:hAnsi="Times New Roman" w:cs="Times New Roman"/>
          <w:b/>
          <w:bCs/>
          <w:sz w:val="32"/>
          <w:szCs w:val="32"/>
        </w:rPr>
        <w:t>Публіцистична лексика</w:t>
      </w:r>
      <w:r w:rsidRPr="00695A49">
        <w:rPr>
          <w:rFonts w:ascii="Times New Roman" w:hAnsi="Times New Roman" w:cs="Times New Roman"/>
          <w:sz w:val="32"/>
          <w:szCs w:val="32"/>
        </w:rPr>
        <w:t xml:space="preserve"> – сукупність </w:t>
      </w:r>
      <w:r w:rsidR="006B636D" w:rsidRPr="00695A49">
        <w:rPr>
          <w:rFonts w:ascii="Times New Roman" w:hAnsi="Times New Roman" w:cs="Times New Roman"/>
          <w:sz w:val="32"/>
          <w:szCs w:val="32"/>
        </w:rPr>
        <w:t xml:space="preserve">книжних </w:t>
      </w:r>
      <w:r w:rsidRPr="00695A49">
        <w:rPr>
          <w:rFonts w:ascii="Times New Roman" w:hAnsi="Times New Roman" w:cs="Times New Roman"/>
          <w:sz w:val="32"/>
          <w:szCs w:val="32"/>
        </w:rPr>
        <w:t xml:space="preserve">слів та словосполучень, специфічних для публіцистичного стилю. </w:t>
      </w:r>
      <w:r w:rsidR="006B636D" w:rsidRPr="00695A49">
        <w:rPr>
          <w:rFonts w:ascii="Times New Roman" w:hAnsi="Times New Roman" w:cs="Times New Roman"/>
          <w:sz w:val="32"/>
          <w:szCs w:val="32"/>
        </w:rPr>
        <w:t xml:space="preserve">Вагому частку у її складі займають групи суспільно-політичної лексики та ідеологеми. </w:t>
      </w:r>
      <w:r w:rsidRPr="00695A49">
        <w:rPr>
          <w:rFonts w:ascii="Times New Roman" w:hAnsi="Times New Roman" w:cs="Times New Roman"/>
          <w:sz w:val="32"/>
          <w:szCs w:val="32"/>
        </w:rPr>
        <w:t>Лексика публіцистики поєднує в собі дві протилежні ознаки: логічніс</w:t>
      </w:r>
      <w:r w:rsidR="00121728" w:rsidRPr="00695A49">
        <w:rPr>
          <w:rFonts w:ascii="Times New Roman" w:hAnsi="Times New Roman" w:cs="Times New Roman"/>
          <w:sz w:val="32"/>
          <w:szCs w:val="32"/>
        </w:rPr>
        <w:t>ть викладу, що</w:t>
      </w:r>
      <w:r w:rsidRPr="00695A49">
        <w:rPr>
          <w:rFonts w:ascii="Times New Roman" w:hAnsi="Times New Roman" w:cs="Times New Roman"/>
          <w:sz w:val="32"/>
          <w:szCs w:val="32"/>
        </w:rPr>
        <w:t xml:space="preserve"> вимагає стандартизації і реалізується </w:t>
      </w:r>
      <w:r w:rsidR="009607D7" w:rsidRPr="00695A49">
        <w:rPr>
          <w:rFonts w:ascii="Times New Roman" w:hAnsi="Times New Roman" w:cs="Times New Roman"/>
          <w:sz w:val="32"/>
          <w:szCs w:val="32"/>
        </w:rPr>
        <w:t>в</w:t>
      </w:r>
      <w:r w:rsidRPr="00695A49">
        <w:rPr>
          <w:rFonts w:ascii="Times New Roman" w:hAnsi="Times New Roman" w:cs="Times New Roman"/>
          <w:sz w:val="32"/>
          <w:szCs w:val="32"/>
        </w:rPr>
        <w:t xml:space="preserve"> м</w:t>
      </w:r>
      <w:r w:rsidR="0041542D" w:rsidRPr="00695A49">
        <w:rPr>
          <w:rFonts w:ascii="Times New Roman" w:hAnsi="Times New Roman" w:cs="Times New Roman"/>
          <w:sz w:val="32"/>
          <w:szCs w:val="32"/>
        </w:rPr>
        <w:t>овних штампах, кліше (наприклад:</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беручи до уваги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 силу діючого закону</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давати високу оцінку</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доводити до відома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докладати зусиль</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з метою подолання</w:t>
      </w:r>
      <w:r w:rsidRPr="00695A49">
        <w:rPr>
          <w:rFonts w:ascii="Times New Roman" w:hAnsi="Times New Roman" w:cs="Times New Roman"/>
          <w:sz w:val="32"/>
          <w:szCs w:val="32"/>
        </w:rPr>
        <w:t xml:space="preserve">), </w:t>
      </w:r>
      <w:r w:rsidR="0041542D"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надмірне використання яких знижує естетичність мови; та </w:t>
      </w:r>
      <w:r w:rsidR="00121728" w:rsidRPr="00695A49">
        <w:rPr>
          <w:rFonts w:ascii="Times New Roman" w:hAnsi="Times New Roman" w:cs="Times New Roman"/>
          <w:sz w:val="32"/>
          <w:szCs w:val="32"/>
        </w:rPr>
        <w:t xml:space="preserve">експресивність викладу </w:t>
      </w:r>
      <w:r w:rsidRPr="00695A49">
        <w:rPr>
          <w:rFonts w:ascii="Times New Roman" w:hAnsi="Times New Roman" w:cs="Times New Roman"/>
          <w:sz w:val="32"/>
          <w:szCs w:val="32"/>
        </w:rPr>
        <w:t>– вимагає образності, нестандартності і це, як правило, виражається у використанні експресивно забарвленої лексики, насамперед</w:t>
      </w:r>
      <w:r w:rsidR="002B6F40" w:rsidRPr="00695A49">
        <w:rPr>
          <w:rFonts w:ascii="Times New Roman" w:hAnsi="Times New Roman" w:cs="Times New Roman"/>
          <w:sz w:val="32"/>
          <w:szCs w:val="32"/>
        </w:rPr>
        <w:t>,</w:t>
      </w:r>
      <w:r w:rsidRPr="00695A49">
        <w:rPr>
          <w:rFonts w:ascii="Times New Roman" w:hAnsi="Times New Roman" w:cs="Times New Roman"/>
          <w:sz w:val="32"/>
          <w:szCs w:val="32"/>
        </w:rPr>
        <w:t xml:space="preserve"> одиниць урочисто-піднесеного звучання, лексем на позначення реалій політично-суспільного життя та абстрактних понять (</w:t>
      </w:r>
      <w:r w:rsidRPr="00695A49">
        <w:rPr>
          <w:rFonts w:ascii="Times New Roman" w:hAnsi="Times New Roman" w:cs="Times New Roman"/>
          <w:i/>
          <w:sz w:val="32"/>
          <w:szCs w:val="32"/>
        </w:rPr>
        <w:t>вирішальний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віщий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життєствердний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легендарний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героїзм</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гуманізм</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звершення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піднесення</w:t>
      </w:r>
      <w:r w:rsidR="006F50F9"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антикризова коаліція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6F50F9" w:rsidRPr="00695A49">
        <w:rPr>
          <w:rFonts w:ascii="Times New Roman" w:hAnsi="Times New Roman" w:cs="Times New Roman"/>
          <w:i/>
          <w:sz w:val="32"/>
          <w:szCs w:val="32"/>
        </w:rPr>
        <w:t>демократія</w:t>
      </w:r>
      <w:r w:rsidR="006F50F9" w:rsidRPr="00695A49">
        <w:rPr>
          <w:rFonts w:ascii="Times New Roman" w:hAnsi="Times New Roman" w:cs="Times New Roman"/>
          <w:sz w:val="32"/>
          <w:szCs w:val="32"/>
        </w:rPr>
        <w:t xml:space="preserve">, </w:t>
      </w:r>
      <w:r w:rsidR="00056ADD" w:rsidRPr="00695A49">
        <w:rPr>
          <w:rFonts w:ascii="Times New Roman" w:hAnsi="Times New Roman" w:cs="Times New Roman"/>
          <w:i/>
          <w:sz w:val="32"/>
          <w:szCs w:val="32"/>
        </w:rPr>
        <w:t>децентралізація</w:t>
      </w:r>
      <w:r w:rsidR="00056ADD"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політичні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сили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фінансово-економічна криза</w:t>
      </w:r>
      <w:r w:rsidR="006F50F9" w:rsidRPr="00695A49">
        <w:rPr>
          <w:rFonts w:ascii="Times New Roman" w:hAnsi="Times New Roman" w:cs="Times New Roman"/>
          <w:sz w:val="32"/>
          <w:szCs w:val="32"/>
        </w:rPr>
        <w:t>;</w:t>
      </w:r>
      <w:r w:rsidR="006F50F9" w:rsidRPr="00695A49">
        <w:rPr>
          <w:rFonts w:ascii="Times New Roman" w:hAnsi="Times New Roman" w:cs="Times New Roman"/>
          <w:i/>
          <w:sz w:val="32"/>
          <w:szCs w:val="32"/>
        </w:rPr>
        <w:t xml:space="preserve"> безчинство</w:t>
      </w:r>
      <w:r w:rsidR="006F50F9" w:rsidRPr="00695A49">
        <w:rPr>
          <w:rFonts w:ascii="Times New Roman" w:hAnsi="Times New Roman" w:cs="Times New Roman"/>
          <w:sz w:val="32"/>
          <w:szCs w:val="32"/>
        </w:rPr>
        <w:t xml:space="preserve">, </w:t>
      </w:r>
      <w:r w:rsidR="006F50F9" w:rsidRPr="00695A49">
        <w:rPr>
          <w:rFonts w:ascii="Times New Roman" w:hAnsi="Times New Roman" w:cs="Times New Roman"/>
          <w:i/>
          <w:sz w:val="32"/>
          <w:szCs w:val="32"/>
        </w:rPr>
        <w:t>добробут</w:t>
      </w:r>
      <w:r w:rsidR="006F50F9" w:rsidRPr="00695A49">
        <w:rPr>
          <w:rFonts w:ascii="Times New Roman" w:hAnsi="Times New Roman" w:cs="Times New Roman"/>
          <w:sz w:val="32"/>
          <w:szCs w:val="32"/>
        </w:rPr>
        <w:t xml:space="preserve">, </w:t>
      </w:r>
      <w:r w:rsidR="006F50F9" w:rsidRPr="00695A49">
        <w:rPr>
          <w:rFonts w:ascii="Times New Roman" w:hAnsi="Times New Roman" w:cs="Times New Roman"/>
          <w:i/>
          <w:sz w:val="32"/>
          <w:szCs w:val="32"/>
        </w:rPr>
        <w:t>пріоритет</w:t>
      </w:r>
      <w:r w:rsidR="006F50F9" w:rsidRPr="00695A49">
        <w:rPr>
          <w:rFonts w:ascii="Times New Roman" w:hAnsi="Times New Roman" w:cs="Times New Roman"/>
          <w:sz w:val="32"/>
          <w:szCs w:val="32"/>
        </w:rPr>
        <w:t xml:space="preserve">, </w:t>
      </w:r>
      <w:r w:rsidR="006F50F9" w:rsidRPr="00695A49">
        <w:rPr>
          <w:rFonts w:ascii="Times New Roman" w:hAnsi="Times New Roman" w:cs="Times New Roman"/>
          <w:i/>
          <w:sz w:val="32"/>
          <w:szCs w:val="32"/>
        </w:rPr>
        <w:t>стабільність</w:t>
      </w:r>
      <w:r w:rsidRPr="00695A49">
        <w:rPr>
          <w:rFonts w:ascii="Times New Roman" w:hAnsi="Times New Roman" w:cs="Times New Roman"/>
          <w:sz w:val="32"/>
          <w:szCs w:val="32"/>
        </w:rPr>
        <w:t xml:space="preserve"> тощо). Характерним для публіцистичної лексики є широке вживання в переносному значенні наукової, військової, спортивної термінології </w:t>
      </w:r>
      <w:r w:rsidR="007363A1" w:rsidRPr="00695A49">
        <w:rPr>
          <w:rFonts w:ascii="Times New Roman" w:hAnsi="Times New Roman" w:cs="Times New Roman"/>
          <w:sz w:val="32"/>
          <w:szCs w:val="32"/>
        </w:rPr>
        <w:t>(на зразок:</w:t>
      </w:r>
      <w:r w:rsidRPr="00695A49">
        <w:rPr>
          <w:rFonts w:ascii="Times New Roman" w:hAnsi="Times New Roman" w:cs="Times New Roman"/>
          <w:sz w:val="32"/>
          <w:szCs w:val="32"/>
        </w:rPr>
        <w:t xml:space="preserve"> </w:t>
      </w:r>
      <w:r w:rsidR="007363A1" w:rsidRPr="00695A49">
        <w:rPr>
          <w:rFonts w:ascii="Times New Roman" w:hAnsi="Times New Roman" w:cs="Times New Roman"/>
          <w:i/>
          <w:sz w:val="32"/>
          <w:szCs w:val="32"/>
        </w:rPr>
        <w:t>аксіома</w:t>
      </w:r>
      <w:r w:rsidR="007363A1" w:rsidRPr="00695A49">
        <w:rPr>
          <w:rFonts w:ascii="Times New Roman" w:hAnsi="Times New Roman" w:cs="Times New Roman"/>
          <w:sz w:val="32"/>
          <w:szCs w:val="32"/>
        </w:rPr>
        <w:t xml:space="preserve"> </w:t>
      </w:r>
      <w:r w:rsidR="007363A1" w:rsidRPr="00695A49">
        <w:rPr>
          <w:rFonts w:ascii="Times New Roman" w:hAnsi="Times New Roman" w:cs="Times New Roman"/>
          <w:i/>
          <w:sz w:val="32"/>
          <w:szCs w:val="32"/>
        </w:rPr>
        <w:t>життя</w:t>
      </w:r>
      <w:r w:rsidRPr="00695A49">
        <w:rPr>
          <w:rFonts w:ascii="Times New Roman" w:hAnsi="Times New Roman" w:cs="Times New Roman"/>
          <w:sz w:val="32"/>
          <w:szCs w:val="32"/>
        </w:rPr>
        <w:t xml:space="preserve">, </w:t>
      </w:r>
      <w:r w:rsidR="00732D84" w:rsidRPr="00695A49">
        <w:rPr>
          <w:rFonts w:ascii="Times New Roman" w:hAnsi="Times New Roman" w:cs="Times New Roman"/>
          <w:i/>
          <w:sz w:val="32"/>
          <w:szCs w:val="32"/>
        </w:rPr>
        <w:t>дует</w:t>
      </w:r>
      <w:r w:rsidR="00732D84" w:rsidRPr="00695A49">
        <w:rPr>
          <w:rFonts w:ascii="Times New Roman" w:hAnsi="Times New Roman" w:cs="Times New Roman"/>
          <w:sz w:val="32"/>
          <w:szCs w:val="32"/>
        </w:rPr>
        <w:t>,</w:t>
      </w:r>
      <w:r w:rsidR="00732D84" w:rsidRPr="00695A49">
        <w:rPr>
          <w:rFonts w:ascii="Times New Roman" w:hAnsi="Times New Roman" w:cs="Times New Roman"/>
          <w:i/>
          <w:sz w:val="32"/>
          <w:szCs w:val="32"/>
        </w:rPr>
        <w:t xml:space="preserve"> тандем</w:t>
      </w:r>
      <w:r w:rsidR="00732D84" w:rsidRPr="00695A49">
        <w:rPr>
          <w:rFonts w:ascii="Times New Roman" w:hAnsi="Times New Roman" w:cs="Times New Roman"/>
          <w:sz w:val="32"/>
          <w:szCs w:val="32"/>
        </w:rPr>
        <w:t xml:space="preserve">, </w:t>
      </w:r>
      <w:r w:rsidR="00732D84" w:rsidRPr="00695A49">
        <w:rPr>
          <w:rFonts w:ascii="Times New Roman" w:hAnsi="Times New Roman" w:cs="Times New Roman"/>
          <w:i/>
          <w:sz w:val="32"/>
          <w:szCs w:val="32"/>
        </w:rPr>
        <w:t>за</w:t>
      </w:r>
      <w:r w:rsidR="00732D84" w:rsidRPr="00695A49">
        <w:rPr>
          <w:rFonts w:ascii="Times New Roman" w:hAnsi="Times New Roman" w:cs="Times New Roman"/>
          <w:sz w:val="32"/>
          <w:szCs w:val="32"/>
        </w:rPr>
        <w:t xml:space="preserve"> </w:t>
      </w:r>
      <w:r w:rsidR="00732D84" w:rsidRPr="00695A49">
        <w:rPr>
          <w:rFonts w:ascii="Times New Roman" w:hAnsi="Times New Roman" w:cs="Times New Roman"/>
          <w:i/>
          <w:sz w:val="32"/>
          <w:szCs w:val="32"/>
        </w:rPr>
        <w:t>штурвалом</w:t>
      </w:r>
      <w:r w:rsidR="00732D84" w:rsidRPr="00695A49">
        <w:rPr>
          <w:rFonts w:ascii="Times New Roman" w:hAnsi="Times New Roman" w:cs="Times New Roman"/>
          <w:sz w:val="32"/>
          <w:szCs w:val="32"/>
        </w:rPr>
        <w:t xml:space="preserve"> </w:t>
      </w:r>
      <w:r w:rsidR="00732D84" w:rsidRPr="00695A49">
        <w:rPr>
          <w:rFonts w:ascii="Times New Roman" w:hAnsi="Times New Roman" w:cs="Times New Roman"/>
          <w:i/>
          <w:sz w:val="32"/>
          <w:szCs w:val="32"/>
        </w:rPr>
        <w:t>влади</w:t>
      </w:r>
      <w:r w:rsidR="00732D84" w:rsidRPr="00695A49">
        <w:rPr>
          <w:rFonts w:ascii="Times New Roman" w:hAnsi="Times New Roman" w:cs="Times New Roman"/>
          <w:sz w:val="32"/>
          <w:szCs w:val="32"/>
        </w:rPr>
        <w:t>,</w:t>
      </w:r>
      <w:r w:rsidR="00732D84" w:rsidRPr="00695A49">
        <w:rPr>
          <w:rFonts w:ascii="Times New Roman" w:hAnsi="Times New Roman" w:cs="Times New Roman"/>
          <w:i/>
          <w:sz w:val="32"/>
          <w:szCs w:val="32"/>
        </w:rPr>
        <w:t xml:space="preserve"> </w:t>
      </w:r>
      <w:r w:rsidR="007363A1" w:rsidRPr="00695A49">
        <w:rPr>
          <w:rFonts w:ascii="Times New Roman" w:hAnsi="Times New Roman" w:cs="Times New Roman"/>
          <w:i/>
          <w:sz w:val="32"/>
          <w:szCs w:val="32"/>
        </w:rPr>
        <w:t>передвиборчий старт</w:t>
      </w:r>
      <w:r w:rsidR="007363A1"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фронт</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змін</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книжна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лексика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суспільно-політична лексика</w:t>
      </w:r>
      <w:r w:rsidRPr="00695A49">
        <w:rPr>
          <w:rFonts w:ascii="Times New Roman" w:hAnsi="Times New Roman" w:cs="Times New Roman"/>
          <w:sz w:val="32"/>
          <w:szCs w:val="32"/>
        </w:rPr>
        <w:t>.</w:t>
      </w:r>
    </w:p>
    <w:p w:rsidR="00F54C99" w:rsidRPr="00695A49" w:rsidRDefault="00F54C99"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Публіцистичний стиль</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w:t>
      </w:r>
      <w:r w:rsidR="008E2A49" w:rsidRPr="00695A49">
        <w:rPr>
          <w:rFonts w:ascii="Times New Roman" w:hAnsi="Times New Roman" w:cs="Times New Roman"/>
          <w:sz w:val="32"/>
          <w:szCs w:val="32"/>
        </w:rPr>
        <w:t xml:space="preserve"> </w:t>
      </w:r>
      <w:r w:rsidRPr="00695A49">
        <w:rPr>
          <w:rFonts w:ascii="Times New Roman" w:hAnsi="Times New Roman" w:cs="Times New Roman"/>
          <w:sz w:val="32"/>
          <w:szCs w:val="32"/>
        </w:rPr>
        <w:t>функціональний різновид літературної мови, що обслуговує політико-ідеологічну,</w:t>
      </w:r>
      <w:r w:rsidR="00FD718D" w:rsidRPr="00695A49">
        <w:rPr>
          <w:rFonts w:ascii="Times New Roman" w:hAnsi="Times New Roman" w:cs="Times New Roman"/>
          <w:sz w:val="32"/>
          <w:szCs w:val="32"/>
        </w:rPr>
        <w:t xml:space="preserve"> суспільно-громадську та культурну </w:t>
      </w:r>
      <w:r w:rsidRPr="00695A49">
        <w:rPr>
          <w:rFonts w:ascii="Times New Roman" w:hAnsi="Times New Roman" w:cs="Times New Roman"/>
          <w:sz w:val="32"/>
          <w:szCs w:val="32"/>
        </w:rPr>
        <w:t>діяльність мовців і пошире</w:t>
      </w:r>
      <w:r w:rsidR="008A6EB7">
        <w:rPr>
          <w:rFonts w:ascii="Times New Roman" w:hAnsi="Times New Roman" w:cs="Times New Roman"/>
          <w:sz w:val="32"/>
          <w:szCs w:val="32"/>
        </w:rPr>
        <w:t>ний у сфері масової комунікації. С</w:t>
      </w:r>
      <w:r w:rsidR="008E2A49" w:rsidRPr="00695A49">
        <w:rPr>
          <w:rFonts w:ascii="Times New Roman" w:hAnsi="Times New Roman" w:cs="Times New Roman"/>
          <w:sz w:val="32"/>
          <w:szCs w:val="32"/>
        </w:rPr>
        <w:t>тиль засобів ма</w:t>
      </w:r>
      <w:r w:rsidR="008A6EB7">
        <w:rPr>
          <w:rFonts w:ascii="Times New Roman" w:hAnsi="Times New Roman" w:cs="Times New Roman"/>
          <w:sz w:val="32"/>
          <w:szCs w:val="32"/>
        </w:rPr>
        <w:t>сової інформації та пропаганди н</w:t>
      </w:r>
      <w:r w:rsidRPr="00695A49">
        <w:rPr>
          <w:rFonts w:ascii="Times New Roman" w:hAnsi="Times New Roman" w:cs="Times New Roman"/>
          <w:sz w:val="32"/>
          <w:szCs w:val="32"/>
        </w:rPr>
        <w:t xml:space="preserve">айповніше використовується в газетах, суспільно-політичних журналах, на радіо, телебаченні, в документальному кіно. Див. також: </w:t>
      </w:r>
      <w:r w:rsidR="00E84CAC" w:rsidRPr="00695A49">
        <w:rPr>
          <w:rFonts w:ascii="Times New Roman" w:hAnsi="Times New Roman" w:cs="Times New Roman"/>
          <w:i/>
          <w:color w:val="C00000"/>
          <w:sz w:val="32"/>
          <w:szCs w:val="32"/>
        </w:rPr>
        <w:t>Додат</w:t>
      </w:r>
      <w:r w:rsidR="00A35099" w:rsidRPr="00695A49">
        <w:rPr>
          <w:rFonts w:ascii="Times New Roman" w:hAnsi="Times New Roman" w:cs="Times New Roman"/>
          <w:i/>
          <w:color w:val="C00000"/>
          <w:sz w:val="32"/>
          <w:szCs w:val="32"/>
        </w:rPr>
        <w:t>ок Г</w:t>
      </w:r>
      <w:r w:rsidR="00E84CAC" w:rsidRPr="00695A49">
        <w:rPr>
          <w:rFonts w:ascii="Times New Roman" w:hAnsi="Times New Roman" w:cs="Times New Roman"/>
          <w:i/>
          <w:color w:val="C00000"/>
          <w:sz w:val="32"/>
          <w:szCs w:val="32"/>
        </w:rPr>
        <w:t xml:space="preserve">. </w:t>
      </w:r>
      <w:r w:rsidR="00E84CAC" w:rsidRPr="00695A49">
        <w:rPr>
          <w:rFonts w:ascii="Times New Roman" w:hAnsi="Times New Roman" w:cs="Times New Roman"/>
          <w:i/>
          <w:sz w:val="32"/>
          <w:szCs w:val="32"/>
        </w:rPr>
        <w:t>Загальна характеристика стилів</w:t>
      </w:r>
      <w:r w:rsidR="00E84CAC"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стиль мовлення</w:t>
      </w:r>
      <w:r w:rsidRPr="00695A49">
        <w:rPr>
          <w:rFonts w:ascii="Times New Roman" w:hAnsi="Times New Roman" w:cs="Times New Roman"/>
          <w:sz w:val="32"/>
          <w:szCs w:val="32"/>
        </w:rPr>
        <w:t>.</w:t>
      </w:r>
    </w:p>
    <w:p w:rsidR="00F54C99" w:rsidRPr="00695A49" w:rsidRDefault="00F54C99"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 xml:space="preserve">Публіцистичні фразеологізми </w:t>
      </w:r>
      <w:r w:rsidR="004D4756" w:rsidRPr="00695A49">
        <w:rPr>
          <w:rFonts w:ascii="Times New Roman" w:hAnsi="Times New Roman" w:cs="Times New Roman"/>
          <w:sz w:val="32"/>
          <w:szCs w:val="32"/>
        </w:rPr>
        <w:t>– сукупність фразеологічних одиниць</w:t>
      </w:r>
      <w:r w:rsidRPr="00695A49">
        <w:rPr>
          <w:rFonts w:ascii="Times New Roman" w:hAnsi="Times New Roman" w:cs="Times New Roman"/>
          <w:sz w:val="32"/>
          <w:szCs w:val="32"/>
        </w:rPr>
        <w:t xml:space="preserve"> виразного книжного походження, до яких належать: типові усталені словосполучення з незначною мірою емоційного забарвлення, основне призначення яких – посилення логізації викладу матеріалу</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(наприклад: </w:t>
      </w:r>
      <w:r w:rsidRPr="00695A49">
        <w:rPr>
          <w:rFonts w:ascii="Times New Roman" w:hAnsi="Times New Roman" w:cs="Times New Roman"/>
          <w:i/>
          <w:sz w:val="32"/>
          <w:szCs w:val="32"/>
        </w:rPr>
        <w:t>дати відсіч</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знайти вихід</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ключові </w:t>
      </w:r>
      <w:r w:rsidRPr="00695A49">
        <w:rPr>
          <w:rFonts w:ascii="Times New Roman" w:hAnsi="Times New Roman" w:cs="Times New Roman"/>
          <w:i/>
          <w:sz w:val="32"/>
          <w:szCs w:val="32"/>
        </w:rPr>
        <w:lastRenderedPageBreak/>
        <w:t>питання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мати вплив</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покласти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край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почесний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обов’язок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шліфування кадрів</w:t>
      </w:r>
      <w:r w:rsidRPr="00695A49">
        <w:rPr>
          <w:rFonts w:ascii="Times New Roman" w:hAnsi="Times New Roman" w:cs="Times New Roman"/>
          <w:sz w:val="32"/>
          <w:szCs w:val="32"/>
        </w:rPr>
        <w:t>); група фразеологізмів, які не втратили ще своєї о</w:t>
      </w:r>
      <w:r w:rsidR="0046078A" w:rsidRPr="00695A49">
        <w:rPr>
          <w:rFonts w:ascii="Times New Roman" w:hAnsi="Times New Roman" w:cs="Times New Roman"/>
          <w:sz w:val="32"/>
          <w:szCs w:val="32"/>
        </w:rPr>
        <w:t>бразності, значне місце серед н</w:t>
      </w:r>
      <w:r w:rsidRPr="00695A49">
        <w:rPr>
          <w:rFonts w:ascii="Times New Roman" w:hAnsi="Times New Roman" w:cs="Times New Roman"/>
          <w:sz w:val="32"/>
          <w:szCs w:val="32"/>
        </w:rPr>
        <w:t>их займають крилаті вислови (</w:t>
      </w:r>
      <w:r w:rsidRPr="00695A49">
        <w:rPr>
          <w:rFonts w:ascii="Times New Roman" w:hAnsi="Times New Roman" w:cs="Times New Roman"/>
          <w:i/>
          <w:sz w:val="32"/>
          <w:szCs w:val="32"/>
        </w:rPr>
        <w:t>біла ворона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гордіїв вузол</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 відкритою душею</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круглий стіл</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мертві душі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місце під сонцем</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наріжний камінь</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прикласти руку</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путівка в життя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ходіння по муках</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чорний піар</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усе тече, все змінюється</w:t>
      </w:r>
      <w:r w:rsidRPr="00695A49">
        <w:rPr>
          <w:rFonts w:ascii="Times New Roman" w:hAnsi="Times New Roman" w:cs="Times New Roman"/>
          <w:sz w:val="32"/>
          <w:szCs w:val="32"/>
        </w:rPr>
        <w:t>); пол</w:t>
      </w:r>
      <w:r w:rsidR="008D4D44" w:rsidRPr="00695A49">
        <w:rPr>
          <w:rFonts w:ascii="Times New Roman" w:hAnsi="Times New Roman" w:cs="Times New Roman"/>
          <w:sz w:val="32"/>
          <w:szCs w:val="32"/>
        </w:rPr>
        <w:t>ітичні фразеологізми (на зразок,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антикорупційна система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виборчий блок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всенародне обговорення</w:t>
      </w:r>
      <w:r w:rsidRPr="00695A49">
        <w:rPr>
          <w:rFonts w:ascii="Times New Roman" w:hAnsi="Times New Roman" w:cs="Times New Roman"/>
          <w:sz w:val="32"/>
          <w:szCs w:val="32"/>
        </w:rPr>
        <w:t xml:space="preserve">, </w:t>
      </w:r>
      <w:r w:rsidR="0046078A" w:rsidRPr="00695A49">
        <w:rPr>
          <w:rFonts w:ascii="Times New Roman" w:hAnsi="Times New Roman" w:cs="Times New Roman"/>
          <w:i/>
          <w:sz w:val="32"/>
          <w:szCs w:val="32"/>
        </w:rPr>
        <w:t>всенародний референдум</w:t>
      </w:r>
      <w:r w:rsidR="0046078A" w:rsidRPr="00695A49">
        <w:rPr>
          <w:rFonts w:ascii="Times New Roman" w:hAnsi="Times New Roman" w:cs="Times New Roman"/>
          <w:sz w:val="32"/>
          <w:szCs w:val="32"/>
        </w:rPr>
        <w:t xml:space="preserve">, </w:t>
      </w:r>
      <w:r w:rsidR="0046078A" w:rsidRPr="00695A49">
        <w:rPr>
          <w:rFonts w:ascii="Times New Roman" w:hAnsi="Times New Roman" w:cs="Times New Roman"/>
          <w:i/>
          <w:sz w:val="32"/>
          <w:szCs w:val="32"/>
        </w:rPr>
        <w:t>гуманітарна катастрофа</w:t>
      </w:r>
      <w:r w:rsidR="0046078A" w:rsidRPr="00695A49">
        <w:rPr>
          <w:rFonts w:ascii="Times New Roman" w:hAnsi="Times New Roman" w:cs="Times New Roman"/>
          <w:sz w:val="32"/>
          <w:szCs w:val="32"/>
        </w:rPr>
        <w:t>,</w:t>
      </w:r>
      <w:r w:rsidR="0046078A"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гуманітарний коридор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депутатська недоторканність</w:t>
      </w:r>
      <w:r w:rsidRPr="00695A49">
        <w:rPr>
          <w:rFonts w:ascii="Times New Roman" w:hAnsi="Times New Roman" w:cs="Times New Roman"/>
          <w:sz w:val="32"/>
          <w:szCs w:val="32"/>
        </w:rPr>
        <w:t xml:space="preserve">, </w:t>
      </w:r>
      <w:r w:rsidR="00EB772C" w:rsidRPr="00EB772C">
        <w:rPr>
          <w:rFonts w:ascii="Times New Roman" w:hAnsi="Times New Roman" w:cs="Times New Roman"/>
          <w:i/>
          <w:sz w:val="32"/>
          <w:szCs w:val="32"/>
        </w:rPr>
        <w:t>зона АТО</w:t>
      </w:r>
      <w:r w:rsidR="00EB772C">
        <w:rPr>
          <w:rFonts w:ascii="Times New Roman" w:hAnsi="Times New Roman" w:cs="Times New Roman"/>
          <w:sz w:val="32"/>
          <w:szCs w:val="32"/>
        </w:rPr>
        <w:t xml:space="preserve">, </w:t>
      </w:r>
      <w:r w:rsidRPr="00695A49">
        <w:rPr>
          <w:rFonts w:ascii="Times New Roman" w:hAnsi="Times New Roman" w:cs="Times New Roman"/>
          <w:i/>
          <w:sz w:val="32"/>
          <w:szCs w:val="32"/>
        </w:rPr>
        <w:t>країни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Європейського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Союзу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народне віче</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передвиборча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кампанія </w:t>
      </w:r>
      <w:r w:rsidRPr="00695A49">
        <w:rPr>
          <w:rFonts w:ascii="Times New Roman" w:hAnsi="Times New Roman" w:cs="Times New Roman"/>
          <w:sz w:val="32"/>
          <w:szCs w:val="32"/>
        </w:rPr>
        <w:t>(</w:t>
      </w:r>
      <w:r w:rsidR="008D4D44" w:rsidRPr="00695A49">
        <w:rPr>
          <w:rFonts w:ascii="Times New Roman" w:hAnsi="Times New Roman" w:cs="Times New Roman"/>
          <w:i/>
          <w:sz w:val="32"/>
          <w:szCs w:val="32"/>
        </w:rPr>
        <w:t>агітація</w:t>
      </w:r>
      <w:r w:rsidR="008D4D44" w:rsidRPr="00695A49">
        <w:rPr>
          <w:rFonts w:ascii="Times New Roman" w:hAnsi="Times New Roman" w:cs="Times New Roman"/>
          <w:sz w:val="32"/>
          <w:szCs w:val="32"/>
        </w:rPr>
        <w:t>,</w:t>
      </w:r>
      <w:r w:rsidR="008D4D44"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платформа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політичні дебати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правлячі кола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президентське вето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EB772C">
        <w:rPr>
          <w:rFonts w:ascii="Times New Roman" w:hAnsi="Times New Roman" w:cs="Times New Roman"/>
          <w:i/>
          <w:sz w:val="32"/>
          <w:szCs w:val="32"/>
        </w:rPr>
        <w:t>сіра зона</w:t>
      </w:r>
      <w:r w:rsidR="00EB772C" w:rsidRPr="00EB772C">
        <w:rPr>
          <w:rFonts w:ascii="Times New Roman" w:hAnsi="Times New Roman" w:cs="Times New Roman"/>
          <w:sz w:val="32"/>
          <w:szCs w:val="32"/>
        </w:rPr>
        <w:t>,</w:t>
      </w:r>
      <w:r w:rsidR="00EB772C">
        <w:rPr>
          <w:rFonts w:ascii="Times New Roman" w:hAnsi="Times New Roman" w:cs="Times New Roman"/>
          <w:i/>
          <w:sz w:val="32"/>
          <w:szCs w:val="32"/>
        </w:rPr>
        <w:t xml:space="preserve"> </w:t>
      </w:r>
      <w:r w:rsidRPr="00695A49">
        <w:rPr>
          <w:rFonts w:ascii="Times New Roman" w:hAnsi="Times New Roman" w:cs="Times New Roman"/>
          <w:i/>
          <w:sz w:val="32"/>
          <w:szCs w:val="32"/>
        </w:rPr>
        <w:t>соціальне становище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терористичний акт </w:t>
      </w:r>
      <w:r w:rsidR="00C8396C" w:rsidRPr="00695A49">
        <w:rPr>
          <w:rFonts w:ascii="Times New Roman" w:hAnsi="Times New Roman" w:cs="Times New Roman"/>
          <w:sz w:val="32"/>
          <w:szCs w:val="32"/>
        </w:rPr>
        <w:t>тощо);</w:t>
      </w:r>
      <w:r w:rsidRPr="00695A49">
        <w:rPr>
          <w:rFonts w:ascii="Times New Roman" w:hAnsi="Times New Roman" w:cs="Times New Roman"/>
          <w:sz w:val="32"/>
          <w:szCs w:val="32"/>
        </w:rPr>
        <w:t xml:space="preserve"> а також інші групи </w:t>
      </w:r>
      <w:r w:rsidR="009D445F" w:rsidRPr="00695A49">
        <w:rPr>
          <w:rFonts w:ascii="Times New Roman" w:hAnsi="Times New Roman" w:cs="Times New Roman"/>
          <w:sz w:val="32"/>
          <w:szCs w:val="32"/>
        </w:rPr>
        <w:t xml:space="preserve">усталених виразів </w:t>
      </w:r>
      <w:r w:rsidRPr="00695A49">
        <w:rPr>
          <w:rFonts w:ascii="Times New Roman" w:hAnsi="Times New Roman" w:cs="Times New Roman"/>
          <w:sz w:val="32"/>
          <w:szCs w:val="32"/>
        </w:rPr>
        <w:t>(</w:t>
      </w:r>
      <w:r w:rsidRPr="00695A49">
        <w:rPr>
          <w:rFonts w:ascii="Times New Roman" w:hAnsi="Times New Roman" w:cs="Times New Roman"/>
          <w:i/>
          <w:sz w:val="32"/>
          <w:szCs w:val="32"/>
        </w:rPr>
        <w:t>засоби масової інформації</w:t>
      </w:r>
      <w:r w:rsidRPr="00695A49">
        <w:rPr>
          <w:rFonts w:ascii="Times New Roman" w:hAnsi="Times New Roman" w:cs="Times New Roman"/>
          <w:sz w:val="32"/>
          <w:szCs w:val="32"/>
        </w:rPr>
        <w:t>,</w:t>
      </w:r>
      <w:r w:rsidR="00EC2C2E" w:rsidRPr="00695A49">
        <w:rPr>
          <w:rFonts w:ascii="Times New Roman" w:hAnsi="Times New Roman" w:cs="Times New Roman"/>
          <w:i/>
          <w:sz w:val="32"/>
          <w:szCs w:val="32"/>
        </w:rPr>
        <w:t xml:space="preserve"> комплексні заходи</w:t>
      </w:r>
      <w:r w:rsidR="00EC2C2E"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EC2C2E" w:rsidRPr="00695A49">
        <w:rPr>
          <w:rFonts w:ascii="Times New Roman" w:hAnsi="Times New Roman" w:cs="Times New Roman"/>
          <w:i/>
          <w:sz w:val="32"/>
          <w:szCs w:val="32"/>
        </w:rPr>
        <w:t>криміногенна ситуація</w:t>
      </w:r>
      <w:r w:rsidR="00EC2C2E" w:rsidRPr="00695A49">
        <w:rPr>
          <w:rFonts w:ascii="Times New Roman" w:hAnsi="Times New Roman" w:cs="Times New Roman"/>
          <w:sz w:val="32"/>
          <w:szCs w:val="32"/>
        </w:rPr>
        <w:t xml:space="preserve">, </w:t>
      </w:r>
      <w:r w:rsidR="00EC2C2E" w:rsidRPr="00695A49">
        <w:rPr>
          <w:rFonts w:ascii="Times New Roman" w:hAnsi="Times New Roman" w:cs="Times New Roman"/>
          <w:i/>
          <w:sz w:val="32"/>
          <w:szCs w:val="32"/>
        </w:rPr>
        <w:t>маніпулювання громадською думкою</w:t>
      </w:r>
      <w:r w:rsidR="00EC2C2E" w:rsidRPr="00695A49">
        <w:rPr>
          <w:rFonts w:ascii="Times New Roman" w:hAnsi="Times New Roman" w:cs="Times New Roman"/>
          <w:sz w:val="32"/>
          <w:szCs w:val="32"/>
        </w:rPr>
        <w:t xml:space="preserve">, </w:t>
      </w:r>
      <w:r w:rsidR="00EC2C2E" w:rsidRPr="00695A49">
        <w:rPr>
          <w:rFonts w:ascii="Times New Roman" w:hAnsi="Times New Roman" w:cs="Times New Roman"/>
          <w:i/>
          <w:sz w:val="32"/>
          <w:szCs w:val="32"/>
        </w:rPr>
        <w:t>організована злочинність</w:t>
      </w:r>
      <w:r w:rsidR="00EC2C2E" w:rsidRPr="00695A49">
        <w:rPr>
          <w:rFonts w:ascii="Times New Roman" w:hAnsi="Times New Roman" w:cs="Times New Roman"/>
          <w:sz w:val="32"/>
          <w:szCs w:val="32"/>
        </w:rPr>
        <w:t xml:space="preserve">, </w:t>
      </w:r>
      <w:r w:rsidR="00EC2C2E" w:rsidRPr="00695A49">
        <w:rPr>
          <w:rFonts w:ascii="Times New Roman" w:hAnsi="Times New Roman" w:cs="Times New Roman"/>
          <w:i/>
          <w:sz w:val="32"/>
          <w:szCs w:val="32"/>
        </w:rPr>
        <w:t>пленарне засідання</w:t>
      </w:r>
      <w:r w:rsidR="00EC2C2E"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правоохоронні органи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стан довкілля</w:t>
      </w:r>
      <w:r w:rsidR="005158C1" w:rsidRPr="00695A49">
        <w:rPr>
          <w:rFonts w:ascii="Times New Roman" w:hAnsi="Times New Roman" w:cs="Times New Roman"/>
          <w:sz w:val="32"/>
          <w:szCs w:val="32"/>
        </w:rPr>
        <w:t>,</w:t>
      </w:r>
      <w:r w:rsidR="005158C1" w:rsidRPr="00695A49">
        <w:rPr>
          <w:rFonts w:ascii="Times New Roman" w:hAnsi="Times New Roman" w:cs="Times New Roman"/>
          <w:i/>
          <w:sz w:val="32"/>
          <w:szCs w:val="32"/>
        </w:rPr>
        <w:t xml:space="preserve"> сфера обслуговування</w:t>
      </w:r>
      <w:r w:rsidRPr="00695A49">
        <w:rPr>
          <w:rFonts w:ascii="Times New Roman" w:hAnsi="Times New Roman" w:cs="Times New Roman"/>
          <w:i/>
          <w:sz w:val="32"/>
          <w:szCs w:val="32"/>
        </w:rPr>
        <w:t xml:space="preserve"> </w:t>
      </w:r>
      <w:r w:rsidR="00C8396C" w:rsidRPr="00695A49">
        <w:rPr>
          <w:rFonts w:ascii="Times New Roman" w:hAnsi="Times New Roman" w:cs="Times New Roman"/>
          <w:sz w:val="32"/>
          <w:szCs w:val="32"/>
        </w:rPr>
        <w:t>тощо). Досить</w:t>
      </w:r>
      <w:r w:rsidRPr="00695A49">
        <w:rPr>
          <w:rFonts w:ascii="Times New Roman" w:hAnsi="Times New Roman" w:cs="Times New Roman"/>
          <w:sz w:val="32"/>
          <w:szCs w:val="32"/>
        </w:rPr>
        <w:t xml:space="preserve"> різнорідна за своїм складом публіцистична (газетна) фразеологія не виключає фразеологічних одиниць, характерних для розмовного та художнього стилів, що відзначаються значним ступенем експресії, свіжістю, оригінальністю думки, незвичністю форми вираження, здатністю видозмінюватися, творити варіанти фразеологічних одиниць шляхом їх контамінації чи трансформації і вживаються з метою впливу на читача</w:t>
      </w:r>
      <w:r w:rsidR="003D13F0" w:rsidRPr="00695A49">
        <w:rPr>
          <w:rFonts w:ascii="Times New Roman" w:hAnsi="Times New Roman" w:cs="Times New Roman"/>
          <w:sz w:val="32"/>
          <w:szCs w:val="32"/>
        </w:rPr>
        <w:t>.</w:t>
      </w:r>
      <w:r w:rsidR="003D13F0" w:rsidRPr="00695A49">
        <w:rPr>
          <w:rFonts w:ascii="Times New Roman" w:hAnsi="Times New Roman" w:cs="Times New Roman"/>
          <w:i/>
          <w:sz w:val="32"/>
          <w:szCs w:val="32"/>
        </w:rPr>
        <w:t xml:space="preserve"> </w:t>
      </w:r>
      <w:r w:rsidR="003D13F0" w:rsidRPr="00695A49">
        <w:rPr>
          <w:rFonts w:ascii="Times New Roman" w:hAnsi="Times New Roman" w:cs="Times New Roman"/>
          <w:sz w:val="32"/>
          <w:szCs w:val="32"/>
        </w:rPr>
        <w:t>Н</w:t>
      </w:r>
      <w:r w:rsidRPr="00695A49">
        <w:rPr>
          <w:rFonts w:ascii="Times New Roman" w:hAnsi="Times New Roman" w:cs="Times New Roman"/>
          <w:sz w:val="32"/>
          <w:szCs w:val="32"/>
        </w:rPr>
        <w:t xml:space="preserve">априклад: </w:t>
      </w:r>
      <w:r w:rsidRPr="00695A49">
        <w:rPr>
          <w:rFonts w:ascii="Times New Roman" w:hAnsi="Times New Roman" w:cs="Times New Roman"/>
          <w:i/>
          <w:sz w:val="32"/>
          <w:szCs w:val="32"/>
        </w:rPr>
        <w:t xml:space="preserve">Ми висуваємо свого кандидата, а вони – свого. Наш перемагає, а вони нас знов </w:t>
      </w:r>
      <w:r w:rsidRPr="00695A49">
        <w:rPr>
          <w:rFonts w:ascii="Times New Roman" w:hAnsi="Times New Roman" w:cs="Times New Roman"/>
          <w:b/>
          <w:i/>
          <w:sz w:val="32"/>
          <w:szCs w:val="32"/>
        </w:rPr>
        <w:t>б’ють по чайнику</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Я з 1991 року </w:t>
      </w:r>
      <w:r w:rsidRPr="00695A49">
        <w:rPr>
          <w:rFonts w:ascii="Times New Roman" w:hAnsi="Times New Roman" w:cs="Times New Roman"/>
          <w:b/>
          <w:i/>
          <w:sz w:val="32"/>
          <w:szCs w:val="32"/>
        </w:rPr>
        <w:t>отримую по шиї</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але</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 xml:space="preserve">шия в мене товста </w:t>
      </w:r>
      <w:r w:rsidR="003D13F0" w:rsidRPr="00695A49">
        <w:rPr>
          <w:rFonts w:ascii="Times New Roman" w:hAnsi="Times New Roman" w:cs="Times New Roman"/>
          <w:sz w:val="32"/>
          <w:szCs w:val="32"/>
        </w:rPr>
        <w:t>(Із газети</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книжні фразеологізми</w:t>
      </w:r>
      <w:r w:rsidRPr="00695A49">
        <w:rPr>
          <w:rFonts w:ascii="Times New Roman" w:hAnsi="Times New Roman" w:cs="Times New Roman"/>
          <w:sz w:val="32"/>
          <w:szCs w:val="32"/>
        </w:rPr>
        <w:t>.</w:t>
      </w:r>
    </w:p>
    <w:p w:rsidR="00F54C99" w:rsidRPr="00695A49" w:rsidRDefault="00F54C99"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Пуризм </w:t>
      </w:r>
      <w:r w:rsidRPr="00695A49">
        <w:rPr>
          <w:rFonts w:ascii="Times New Roman" w:hAnsi="Times New Roman" w:cs="Times New Roman"/>
          <w:bCs/>
          <w:sz w:val="32"/>
          <w:szCs w:val="32"/>
        </w:rPr>
        <w:t>–</w:t>
      </w:r>
      <w:r w:rsidR="004754E3">
        <w:rPr>
          <w:rFonts w:ascii="Times New Roman" w:hAnsi="Times New Roman" w:cs="Times New Roman"/>
          <w:bCs/>
          <w:sz w:val="32"/>
          <w:szCs w:val="32"/>
        </w:rPr>
        <w:t xml:space="preserve"> чистомовність;</w:t>
      </w:r>
      <w:r w:rsidR="004754E3"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надмірне прагнення очистити свою мову від слів іншомовного походження, неологізмів, а також від проникнення в літературну мову лексичних чи граматичних елементів, які сто</w:t>
      </w:r>
      <w:r w:rsidR="00323C87" w:rsidRPr="00695A49">
        <w:rPr>
          <w:rFonts w:ascii="Times New Roman" w:hAnsi="Times New Roman" w:cs="Times New Roman"/>
          <w:bCs/>
          <w:sz w:val="32"/>
          <w:szCs w:val="32"/>
        </w:rPr>
        <w:t>ять поза межами норми (розмовні, просторічні</w:t>
      </w:r>
      <w:r w:rsidRPr="00695A49">
        <w:rPr>
          <w:rFonts w:ascii="Times New Roman" w:hAnsi="Times New Roman" w:cs="Times New Roman"/>
          <w:bCs/>
          <w:sz w:val="32"/>
          <w:szCs w:val="32"/>
        </w:rPr>
        <w:t xml:space="preserve"> </w:t>
      </w:r>
      <w:r w:rsidR="00323C87" w:rsidRPr="00695A49">
        <w:rPr>
          <w:rFonts w:ascii="Times New Roman" w:hAnsi="Times New Roman" w:cs="Times New Roman"/>
          <w:bCs/>
          <w:sz w:val="32"/>
          <w:szCs w:val="32"/>
        </w:rPr>
        <w:t xml:space="preserve">одиниці </w:t>
      </w:r>
      <w:r w:rsidRPr="00695A49">
        <w:rPr>
          <w:rFonts w:ascii="Times New Roman" w:hAnsi="Times New Roman" w:cs="Times New Roman"/>
          <w:bCs/>
          <w:sz w:val="32"/>
          <w:szCs w:val="32"/>
        </w:rPr>
        <w:t xml:space="preserve">та ін.). </w:t>
      </w:r>
      <w:r w:rsidR="004754E3">
        <w:rPr>
          <w:rFonts w:ascii="Times New Roman" w:hAnsi="Times New Roman" w:cs="Times New Roman"/>
          <w:bCs/>
          <w:sz w:val="32"/>
          <w:szCs w:val="32"/>
        </w:rPr>
        <w:t xml:space="preserve">Наприклад: </w:t>
      </w:r>
      <w:r w:rsidR="00FE2DC3" w:rsidRPr="00FE2DC3">
        <w:rPr>
          <w:rFonts w:ascii="Times New Roman" w:hAnsi="Times New Roman" w:cs="Times New Roman"/>
          <w:bCs/>
          <w:i/>
          <w:sz w:val="32"/>
          <w:szCs w:val="32"/>
        </w:rPr>
        <w:t>біговисько</w:t>
      </w:r>
      <w:r w:rsidR="00FE2DC3">
        <w:rPr>
          <w:rFonts w:ascii="Times New Roman" w:hAnsi="Times New Roman" w:cs="Times New Roman"/>
          <w:bCs/>
          <w:sz w:val="32"/>
          <w:szCs w:val="32"/>
        </w:rPr>
        <w:t xml:space="preserve"> (іподром), </w:t>
      </w:r>
      <w:r w:rsidR="00A62A70" w:rsidRPr="004754E3">
        <w:rPr>
          <w:rStyle w:val="ab"/>
          <w:rFonts w:ascii="Times New Roman" w:hAnsi="Times New Roman" w:cs="Times New Roman"/>
          <w:b w:val="0"/>
          <w:i/>
          <w:sz w:val="32"/>
          <w:szCs w:val="32"/>
        </w:rPr>
        <w:t>ґудзик</w:t>
      </w:r>
      <w:r w:rsidR="00A62A70">
        <w:rPr>
          <w:rFonts w:ascii="Times New Roman" w:hAnsi="Times New Roman" w:cs="Times New Roman"/>
          <w:sz w:val="32"/>
          <w:szCs w:val="32"/>
        </w:rPr>
        <w:t xml:space="preserve"> (власне клавіша), </w:t>
      </w:r>
      <w:r w:rsidR="00FE2DC3" w:rsidRPr="00FE2DC3">
        <w:rPr>
          <w:rFonts w:ascii="Times New Roman" w:hAnsi="Times New Roman" w:cs="Times New Roman"/>
          <w:bCs/>
          <w:i/>
          <w:sz w:val="32"/>
          <w:szCs w:val="32"/>
        </w:rPr>
        <w:t>жильник</w:t>
      </w:r>
      <w:r w:rsidR="00FE2DC3">
        <w:rPr>
          <w:rFonts w:ascii="Times New Roman" w:hAnsi="Times New Roman" w:cs="Times New Roman"/>
          <w:bCs/>
          <w:sz w:val="32"/>
          <w:szCs w:val="32"/>
        </w:rPr>
        <w:t xml:space="preserve"> (кабель), </w:t>
      </w:r>
      <w:r w:rsidR="00FE2DC3" w:rsidRPr="00FE2DC3">
        <w:rPr>
          <w:rFonts w:ascii="Times New Roman" w:hAnsi="Times New Roman" w:cs="Times New Roman"/>
          <w:bCs/>
          <w:i/>
          <w:sz w:val="32"/>
          <w:szCs w:val="32"/>
        </w:rPr>
        <w:t>зліпиво</w:t>
      </w:r>
      <w:r w:rsidR="00FE2DC3">
        <w:rPr>
          <w:rFonts w:ascii="Times New Roman" w:hAnsi="Times New Roman" w:cs="Times New Roman"/>
          <w:bCs/>
          <w:sz w:val="32"/>
          <w:szCs w:val="32"/>
        </w:rPr>
        <w:t xml:space="preserve"> (цемент), </w:t>
      </w:r>
      <w:r w:rsidR="00FE2DC3" w:rsidRPr="00FE2DC3">
        <w:rPr>
          <w:rFonts w:ascii="Times New Roman" w:hAnsi="Times New Roman" w:cs="Times New Roman"/>
          <w:bCs/>
          <w:i/>
          <w:sz w:val="32"/>
          <w:szCs w:val="32"/>
        </w:rPr>
        <w:t>коливальник</w:t>
      </w:r>
      <w:r w:rsidR="00FE2DC3">
        <w:rPr>
          <w:rFonts w:ascii="Times New Roman" w:hAnsi="Times New Roman" w:cs="Times New Roman"/>
          <w:bCs/>
          <w:sz w:val="32"/>
          <w:szCs w:val="32"/>
        </w:rPr>
        <w:t xml:space="preserve"> (вібратор), </w:t>
      </w:r>
      <w:r w:rsidR="00FE2DC3" w:rsidRPr="00FE2DC3">
        <w:rPr>
          <w:rFonts w:ascii="Times New Roman" w:hAnsi="Times New Roman" w:cs="Times New Roman"/>
          <w:bCs/>
          <w:i/>
          <w:sz w:val="32"/>
          <w:szCs w:val="32"/>
        </w:rPr>
        <w:t>крапчак</w:t>
      </w:r>
      <w:r w:rsidR="00FE2DC3">
        <w:rPr>
          <w:rFonts w:ascii="Times New Roman" w:hAnsi="Times New Roman" w:cs="Times New Roman"/>
          <w:bCs/>
          <w:sz w:val="32"/>
          <w:szCs w:val="32"/>
        </w:rPr>
        <w:t xml:space="preserve"> (пунктир), </w:t>
      </w:r>
      <w:r w:rsidR="00CC13D4" w:rsidRPr="004754E3">
        <w:rPr>
          <w:rStyle w:val="ab"/>
          <w:rFonts w:ascii="Times New Roman" w:hAnsi="Times New Roman" w:cs="Times New Roman"/>
          <w:b w:val="0"/>
          <w:i/>
          <w:sz w:val="32"/>
          <w:szCs w:val="32"/>
        </w:rPr>
        <w:t>накладанець</w:t>
      </w:r>
      <w:r w:rsidR="00CC13D4" w:rsidRPr="004754E3">
        <w:rPr>
          <w:rFonts w:ascii="Times New Roman" w:hAnsi="Times New Roman" w:cs="Times New Roman"/>
          <w:sz w:val="32"/>
          <w:szCs w:val="32"/>
        </w:rPr>
        <w:t xml:space="preserve"> (бутерброд)</w:t>
      </w:r>
      <w:r w:rsidR="00CC13D4">
        <w:rPr>
          <w:rFonts w:ascii="Times New Roman" w:hAnsi="Times New Roman" w:cs="Times New Roman"/>
          <w:sz w:val="32"/>
          <w:szCs w:val="32"/>
        </w:rPr>
        <w:t xml:space="preserve">, </w:t>
      </w:r>
      <w:r w:rsidR="00CC13D4" w:rsidRPr="004754E3">
        <w:rPr>
          <w:rStyle w:val="ab"/>
          <w:rFonts w:ascii="Times New Roman" w:hAnsi="Times New Roman" w:cs="Times New Roman"/>
          <w:b w:val="0"/>
          <w:i/>
          <w:sz w:val="32"/>
          <w:szCs w:val="32"/>
        </w:rPr>
        <w:t>прогалик</w:t>
      </w:r>
      <w:r w:rsidR="00CC13D4" w:rsidRPr="004754E3">
        <w:rPr>
          <w:rFonts w:ascii="Times New Roman" w:hAnsi="Times New Roman" w:cs="Times New Roman"/>
          <w:sz w:val="32"/>
          <w:szCs w:val="32"/>
        </w:rPr>
        <w:t xml:space="preserve"> (клавіша пробіл)</w:t>
      </w:r>
      <w:r w:rsidR="00CC13D4">
        <w:rPr>
          <w:rFonts w:ascii="Times New Roman" w:hAnsi="Times New Roman" w:cs="Times New Roman"/>
          <w:sz w:val="32"/>
          <w:szCs w:val="32"/>
        </w:rPr>
        <w:t xml:space="preserve">, </w:t>
      </w:r>
      <w:r w:rsidR="00CC13D4" w:rsidRPr="00FE2DC3">
        <w:rPr>
          <w:rFonts w:ascii="Times New Roman" w:hAnsi="Times New Roman" w:cs="Times New Roman"/>
          <w:i/>
          <w:sz w:val="32"/>
          <w:szCs w:val="32"/>
        </w:rPr>
        <w:t>рівноденник</w:t>
      </w:r>
      <w:r w:rsidR="00CC13D4">
        <w:rPr>
          <w:rFonts w:ascii="Times New Roman" w:hAnsi="Times New Roman" w:cs="Times New Roman"/>
          <w:sz w:val="32"/>
          <w:szCs w:val="32"/>
        </w:rPr>
        <w:t xml:space="preserve"> (екватор), </w:t>
      </w:r>
      <w:r w:rsidR="00FE2DC3" w:rsidRPr="00FE2DC3">
        <w:rPr>
          <w:rFonts w:ascii="Times New Roman" w:hAnsi="Times New Roman" w:cs="Times New Roman"/>
          <w:bCs/>
          <w:i/>
          <w:sz w:val="32"/>
          <w:szCs w:val="32"/>
        </w:rPr>
        <w:t>світлина</w:t>
      </w:r>
      <w:r w:rsidR="00FE2DC3">
        <w:rPr>
          <w:rFonts w:ascii="Times New Roman" w:hAnsi="Times New Roman" w:cs="Times New Roman"/>
          <w:bCs/>
          <w:sz w:val="32"/>
          <w:szCs w:val="32"/>
        </w:rPr>
        <w:t xml:space="preserve"> (фотографія)</w:t>
      </w:r>
      <w:r w:rsidR="004754E3" w:rsidRPr="004754E3">
        <w:rPr>
          <w:rFonts w:ascii="Times New Roman" w:hAnsi="Times New Roman" w:cs="Times New Roman"/>
          <w:sz w:val="32"/>
          <w:szCs w:val="32"/>
        </w:rPr>
        <w:t>.</w:t>
      </w:r>
      <w:r w:rsidR="004754E3">
        <w:t xml:space="preserve"> </w:t>
      </w:r>
      <w:r w:rsidRPr="00695A49">
        <w:rPr>
          <w:rFonts w:ascii="Times New Roman" w:hAnsi="Times New Roman" w:cs="Times New Roman"/>
          <w:bCs/>
          <w:sz w:val="32"/>
          <w:szCs w:val="32"/>
        </w:rPr>
        <w:t xml:space="preserve">Позитивною рисою пуризму є піклування </w:t>
      </w:r>
      <w:r w:rsidRPr="00695A49">
        <w:rPr>
          <w:rFonts w:ascii="Times New Roman" w:hAnsi="Times New Roman" w:cs="Times New Roman"/>
          <w:bCs/>
          <w:sz w:val="32"/>
          <w:szCs w:val="32"/>
        </w:rPr>
        <w:lastRenderedPageBreak/>
        <w:t>про самобутній розвиток національної літературної мови і культури, звернення до багатств рідної загальнонародної мови, використання її лексичних і словотворчих надбань. Негативним є відмежування від закономірних інтернаціональних зв’язків між народами і мовами, намагання звільнитися від того, що вже засвоєно мовою, суб’єктивне прагнення нав’язати мові штучно створені питомі слова замість чужомовних.</w:t>
      </w:r>
    </w:p>
    <w:p w:rsidR="003612F4" w:rsidRPr="00695A49" w:rsidRDefault="003612F4"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Редагування </w:t>
      </w:r>
      <w:r w:rsidRPr="00695A49">
        <w:rPr>
          <w:rFonts w:ascii="Times New Roman" w:hAnsi="Times New Roman" w:cs="Times New Roman"/>
          <w:bCs/>
          <w:sz w:val="32"/>
          <w:szCs w:val="32"/>
        </w:rPr>
        <w:t xml:space="preserve">– </w:t>
      </w:r>
      <w:r w:rsidR="004C4CC4" w:rsidRPr="00695A49">
        <w:rPr>
          <w:rFonts w:ascii="Times New Roman" w:hAnsi="Times New Roman" w:cs="Times New Roman"/>
          <w:bCs/>
          <w:sz w:val="32"/>
          <w:szCs w:val="32"/>
        </w:rPr>
        <w:t>це аналіз тексту, перевірка й уточнення в ньому відомостей, оцінка й у</w:t>
      </w:r>
      <w:r w:rsidR="00A6502B" w:rsidRPr="00695A49">
        <w:rPr>
          <w:rFonts w:ascii="Times New Roman" w:hAnsi="Times New Roman" w:cs="Times New Roman"/>
          <w:bCs/>
          <w:sz w:val="32"/>
          <w:szCs w:val="32"/>
        </w:rPr>
        <w:t>досконалення стилю викладеного;</w:t>
      </w:r>
      <w:r w:rsidR="00315C42"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етап творчого процесу, пов’язаний із підготовкою рукописного твору до друку. В редагування входить перевірка наведених фактів, виправлення тексту з наукового погляду, скорочення, а також його стилістичне опрацювання (усунення лексико-граматичних і стилістичних помилок тощо).</w:t>
      </w:r>
      <w:r w:rsidR="00A6502B" w:rsidRPr="00695A49">
        <w:rPr>
          <w:rFonts w:ascii="Times New Roman" w:hAnsi="Times New Roman" w:cs="Times New Roman"/>
          <w:b/>
          <w:bCs/>
          <w:sz w:val="32"/>
          <w:szCs w:val="32"/>
        </w:rPr>
        <w:t xml:space="preserve"> </w:t>
      </w:r>
      <w:r w:rsidR="00A6502B" w:rsidRPr="00695A49">
        <w:rPr>
          <w:rFonts w:ascii="Times New Roman" w:hAnsi="Times New Roman" w:cs="Times New Roman"/>
          <w:bCs/>
          <w:sz w:val="32"/>
          <w:szCs w:val="32"/>
        </w:rPr>
        <w:t xml:space="preserve">Див. також: </w:t>
      </w:r>
      <w:r w:rsidR="00A6502B" w:rsidRPr="00695A49">
        <w:rPr>
          <w:rFonts w:ascii="Times New Roman" w:hAnsi="Times New Roman" w:cs="Times New Roman"/>
          <w:bCs/>
          <w:i/>
          <w:sz w:val="32"/>
          <w:szCs w:val="32"/>
        </w:rPr>
        <w:t>стилістичне редагування</w:t>
      </w:r>
      <w:r w:rsidR="00A6502B" w:rsidRPr="00695A49">
        <w:rPr>
          <w:rFonts w:ascii="Times New Roman" w:hAnsi="Times New Roman" w:cs="Times New Roman"/>
          <w:bCs/>
          <w:sz w:val="32"/>
          <w:szCs w:val="32"/>
        </w:rPr>
        <w:t>.</w:t>
      </w:r>
    </w:p>
    <w:p w:rsidR="003612F4" w:rsidRPr="00695A49" w:rsidRDefault="003612F4"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Редуплікація </w:t>
      </w:r>
      <w:r w:rsidRPr="00695A49">
        <w:rPr>
          <w:rFonts w:ascii="Times New Roman" w:hAnsi="Times New Roman" w:cs="Times New Roman"/>
          <w:bCs/>
          <w:sz w:val="32"/>
          <w:szCs w:val="32"/>
        </w:rPr>
        <w:t>(подвоєння)</w:t>
      </w:r>
      <w:r w:rsidRPr="00695A49">
        <w:rPr>
          <w:rFonts w:ascii="Times New Roman" w:hAnsi="Times New Roman" w:cs="Times New Roman"/>
          <w:sz w:val="32"/>
          <w:szCs w:val="32"/>
        </w:rPr>
        <w:t xml:space="preserve"> – повторення того самого слова у тій самій формі (кореня, основи), морфологічний повтор (наприклад:</w:t>
      </w:r>
      <w:r w:rsidRPr="00695A49">
        <w:rPr>
          <w:rFonts w:ascii="Times New Roman" w:hAnsi="Times New Roman" w:cs="Times New Roman"/>
          <w:i/>
          <w:sz w:val="32"/>
          <w:szCs w:val="32"/>
        </w:rPr>
        <w:t xml:space="preserve"> </w:t>
      </w:r>
      <w:r w:rsidR="00374BC5" w:rsidRPr="00695A49">
        <w:rPr>
          <w:rFonts w:ascii="Times New Roman" w:hAnsi="Times New Roman" w:cs="Times New Roman"/>
          <w:i/>
          <w:sz w:val="32"/>
          <w:szCs w:val="32"/>
        </w:rPr>
        <w:t>ледь-ледь</w:t>
      </w:r>
      <w:r w:rsidR="00374BC5"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ніжно-ніжно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тась-тась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тю-тю-тю</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ту-ту</w:t>
      </w:r>
      <w:r w:rsidRPr="00695A49">
        <w:rPr>
          <w:rFonts w:ascii="Times New Roman" w:hAnsi="Times New Roman" w:cs="Times New Roman"/>
          <w:sz w:val="32"/>
          <w:szCs w:val="32"/>
        </w:rPr>
        <w:t>). Таке повторення слів може застосовуватися для посилення ознаки, ступеня якості або дії, для вказівки на тривалість дії.</w:t>
      </w:r>
    </w:p>
    <w:p w:rsidR="003612F4" w:rsidRPr="00695A49" w:rsidRDefault="003612F4"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Рема</w:t>
      </w:r>
      <w:r w:rsidRPr="00695A49">
        <w:rPr>
          <w:rFonts w:ascii="Times New Roman" w:hAnsi="Times New Roman" w:cs="Times New Roman"/>
          <w:bCs/>
          <w:sz w:val="32"/>
          <w:szCs w:val="32"/>
        </w:rPr>
        <w:t xml:space="preserve"> –</w:t>
      </w:r>
      <w:r w:rsidR="00374BC5"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ядро висловлювання</w:t>
      </w:r>
      <w:r w:rsidR="00374BC5" w:rsidRPr="00695A49">
        <w:rPr>
          <w:rFonts w:ascii="Times New Roman" w:hAnsi="Times New Roman" w:cs="Times New Roman"/>
          <w:bCs/>
          <w:sz w:val="32"/>
          <w:szCs w:val="32"/>
        </w:rPr>
        <w:t xml:space="preserve"> за теорією актуального членування речення</w:t>
      </w:r>
      <w:r w:rsidRPr="00695A49">
        <w:rPr>
          <w:rFonts w:ascii="Times New Roman" w:hAnsi="Times New Roman" w:cs="Times New Roman"/>
          <w:bCs/>
          <w:sz w:val="32"/>
          <w:szCs w:val="32"/>
        </w:rPr>
        <w:t>; те нове, що повідомляється в реченні про тему. Рема здебільшого розташована в кінці фрази і становить головну комунікат</w:t>
      </w:r>
      <w:r w:rsidR="00323C87" w:rsidRPr="00695A49">
        <w:rPr>
          <w:rFonts w:ascii="Times New Roman" w:hAnsi="Times New Roman" w:cs="Times New Roman"/>
          <w:bCs/>
          <w:sz w:val="32"/>
          <w:szCs w:val="32"/>
        </w:rPr>
        <w:t>ивну частину речення. Наприклад</w:t>
      </w:r>
      <w:r w:rsidRPr="00695A49">
        <w:rPr>
          <w:rFonts w:ascii="Times New Roman" w:hAnsi="Times New Roman" w:cs="Times New Roman"/>
          <w:bCs/>
          <w:sz w:val="32"/>
          <w:szCs w:val="32"/>
        </w:rPr>
        <w:t xml:space="preserve"> у реченні: </w:t>
      </w:r>
      <w:r w:rsidRPr="00695A49">
        <w:rPr>
          <w:rFonts w:ascii="Times New Roman" w:hAnsi="Times New Roman" w:cs="Times New Roman"/>
          <w:bCs/>
          <w:i/>
          <w:sz w:val="32"/>
          <w:szCs w:val="32"/>
        </w:rPr>
        <w:t>Фармацевти виготовляють лікарські препарати</w:t>
      </w:r>
      <w:r w:rsidRPr="00695A49">
        <w:rPr>
          <w:rFonts w:ascii="Times New Roman" w:hAnsi="Times New Roman" w:cs="Times New Roman"/>
          <w:bCs/>
          <w:sz w:val="32"/>
          <w:szCs w:val="32"/>
        </w:rPr>
        <w:t>, – ремою є «</w:t>
      </w:r>
      <w:r w:rsidRPr="00695A49">
        <w:rPr>
          <w:rFonts w:ascii="Times New Roman" w:hAnsi="Times New Roman" w:cs="Times New Roman"/>
          <w:bCs/>
          <w:i/>
          <w:sz w:val="32"/>
          <w:szCs w:val="32"/>
        </w:rPr>
        <w:t>виготовляють лікарські препарати</w:t>
      </w:r>
      <w:r w:rsidRPr="00695A49">
        <w:rPr>
          <w:rFonts w:ascii="Times New Roman" w:hAnsi="Times New Roman" w:cs="Times New Roman"/>
          <w:bCs/>
          <w:sz w:val="32"/>
          <w:szCs w:val="32"/>
        </w:rPr>
        <w:t xml:space="preserve">». Див. також: </w:t>
      </w:r>
      <w:r w:rsidRPr="00695A49">
        <w:rPr>
          <w:rFonts w:ascii="Times New Roman" w:hAnsi="Times New Roman" w:cs="Times New Roman"/>
          <w:bCs/>
          <w:i/>
          <w:sz w:val="32"/>
          <w:szCs w:val="32"/>
        </w:rPr>
        <w:t>актуальне членування речення</w:t>
      </w:r>
      <w:r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тема</w:t>
      </w:r>
      <w:r w:rsidRPr="00695A49">
        <w:rPr>
          <w:rFonts w:ascii="Times New Roman" w:hAnsi="Times New Roman" w:cs="Times New Roman"/>
          <w:bCs/>
          <w:sz w:val="32"/>
          <w:szCs w:val="32"/>
        </w:rPr>
        <w:t>.</w:t>
      </w:r>
    </w:p>
    <w:p w:rsidR="003612F4" w:rsidRPr="00695A49" w:rsidRDefault="003612F4"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Ремінісценція</w:t>
      </w:r>
      <w:r w:rsidRPr="00695A49">
        <w:rPr>
          <w:rFonts w:ascii="Times New Roman" w:hAnsi="Times New Roman" w:cs="Times New Roman"/>
          <w:sz w:val="32"/>
          <w:szCs w:val="32"/>
        </w:rPr>
        <w:t xml:space="preserve"> – </w:t>
      </w:r>
      <w:r w:rsidR="00620674" w:rsidRPr="00695A49">
        <w:rPr>
          <w:rFonts w:ascii="Times New Roman" w:hAnsi="Times New Roman" w:cs="Times New Roman"/>
          <w:sz w:val="32"/>
          <w:szCs w:val="32"/>
        </w:rPr>
        <w:t xml:space="preserve">творче запозичення, </w:t>
      </w:r>
      <w:r w:rsidRPr="00695A49">
        <w:rPr>
          <w:rFonts w:ascii="Times New Roman" w:hAnsi="Times New Roman" w:cs="Times New Roman"/>
          <w:sz w:val="32"/>
          <w:szCs w:val="32"/>
        </w:rPr>
        <w:t>один</w:t>
      </w:r>
      <w:r w:rsidR="00620674" w:rsidRPr="00695A49">
        <w:rPr>
          <w:rFonts w:ascii="Times New Roman" w:hAnsi="Times New Roman" w:cs="Times New Roman"/>
          <w:sz w:val="32"/>
          <w:szCs w:val="32"/>
        </w:rPr>
        <w:t xml:space="preserve"> із видів творчих взаємовпливів</w:t>
      </w:r>
      <w:r w:rsidRPr="00695A49">
        <w:rPr>
          <w:rFonts w:ascii="Times New Roman" w:hAnsi="Times New Roman" w:cs="Times New Roman"/>
          <w:sz w:val="32"/>
          <w:szCs w:val="32"/>
        </w:rPr>
        <w:t xml:space="preserve">; ритмічно-стилістичний засіб, що містить відгомін у творі окремих елементів (фраз, думок, мотивів, образів, деталей) іншого твору. Наприклад: </w:t>
      </w:r>
      <w:r w:rsidRPr="00695A49">
        <w:rPr>
          <w:rFonts w:ascii="Times New Roman" w:hAnsi="Times New Roman" w:cs="Times New Roman"/>
          <w:i/>
          <w:sz w:val="32"/>
          <w:szCs w:val="32"/>
        </w:rPr>
        <w:t xml:space="preserve">З нудьги, знічев’я, з неспокою, З недоброго передчуття </w:t>
      </w:r>
      <w:r w:rsidR="008B17A2" w:rsidRPr="00695A49">
        <w:rPr>
          <w:rFonts w:ascii="Times New Roman" w:hAnsi="Times New Roman" w:cs="Times New Roman"/>
          <w:b/>
          <w:i/>
          <w:sz w:val="32"/>
          <w:szCs w:val="32"/>
        </w:rPr>
        <w:t>Я</w:t>
      </w:r>
      <w:r w:rsidRPr="00695A49">
        <w:rPr>
          <w:rFonts w:ascii="Times New Roman" w:hAnsi="Times New Roman" w:cs="Times New Roman"/>
          <w:b/>
          <w:i/>
          <w:sz w:val="32"/>
          <w:szCs w:val="32"/>
        </w:rPr>
        <w:t xml:space="preserve"> знову мучуся собою</w:t>
      </w:r>
      <w:r w:rsidR="008B17A2" w:rsidRPr="00695A49">
        <w:rPr>
          <w:rFonts w:ascii="Times New Roman" w:hAnsi="Times New Roman" w:cs="Times New Roman"/>
          <w:i/>
          <w:sz w:val="32"/>
          <w:szCs w:val="32"/>
        </w:rPr>
        <w:t>, Переглядаю все життя.</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І все караюсь, все караюсь</w:t>
      </w:r>
      <w:r w:rsidRPr="00695A49">
        <w:rPr>
          <w:rFonts w:ascii="Times New Roman" w:hAnsi="Times New Roman" w:cs="Times New Roman"/>
          <w:i/>
          <w:sz w:val="32"/>
          <w:szCs w:val="32"/>
        </w:rPr>
        <w:t>, Що я чогось недоробив, І все стараюсь, все стараюсь, Щоб сам себе не розлюбив</w:t>
      </w:r>
      <w:r w:rsidRPr="00695A49">
        <w:rPr>
          <w:rFonts w:ascii="Times New Roman" w:hAnsi="Times New Roman" w:cs="Times New Roman"/>
          <w:sz w:val="32"/>
          <w:szCs w:val="32"/>
        </w:rPr>
        <w:t xml:space="preserve"> (І. Муратов</w:t>
      </w:r>
      <w:r w:rsidRPr="00695A49">
        <w:rPr>
          <w:rFonts w:ascii="Times New Roman" w:hAnsi="Times New Roman" w:cs="Times New Roman"/>
          <w:sz w:val="32"/>
          <w:szCs w:val="32"/>
          <w:lang w:val="ru-RU"/>
        </w:rPr>
        <w:t xml:space="preserve">); </w:t>
      </w:r>
      <w:r w:rsidR="008B17A2" w:rsidRPr="00695A49">
        <w:rPr>
          <w:rFonts w:ascii="Times New Roman" w:hAnsi="Times New Roman" w:cs="Times New Roman"/>
          <w:i/>
          <w:sz w:val="32"/>
          <w:szCs w:val="32"/>
        </w:rPr>
        <w:t>Ніхто не запита</w:t>
      </w:r>
      <w:r w:rsidRPr="00695A49">
        <w:rPr>
          <w:rFonts w:ascii="Times New Roman" w:hAnsi="Times New Roman" w:cs="Times New Roman"/>
          <w:i/>
          <w:sz w:val="32"/>
          <w:szCs w:val="32"/>
        </w:rPr>
        <w:t xml:space="preserve"> </w:t>
      </w:r>
      <w:r w:rsidR="008B17A2" w:rsidRPr="00695A49">
        <w:rPr>
          <w:rFonts w:ascii="Times New Roman" w:hAnsi="Times New Roman" w:cs="Times New Roman"/>
          <w:i/>
          <w:sz w:val="32"/>
          <w:szCs w:val="32"/>
        </w:rPr>
        <w:t>В принишклої блідої</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Катерини</w:t>
      </w:r>
      <w:r w:rsidRPr="00695A49">
        <w:rPr>
          <w:rFonts w:ascii="Times New Roman" w:hAnsi="Times New Roman" w:cs="Times New Roman"/>
          <w:i/>
          <w:sz w:val="32"/>
          <w:szCs w:val="32"/>
        </w:rPr>
        <w:t>, Чом на щоці сріблиться</w:t>
      </w:r>
      <w:r w:rsidR="008B17A2" w:rsidRPr="00695A49">
        <w:rPr>
          <w:rFonts w:ascii="Times New Roman" w:hAnsi="Times New Roman" w:cs="Times New Roman"/>
          <w:i/>
          <w:sz w:val="32"/>
          <w:szCs w:val="32"/>
        </w:rPr>
        <w:t xml:space="preserve"> сіль крута – Ще свіжий слід не</w:t>
      </w:r>
      <w:r w:rsidRPr="00695A49">
        <w:rPr>
          <w:rFonts w:ascii="Times New Roman" w:hAnsi="Times New Roman" w:cs="Times New Roman"/>
          <w:i/>
          <w:sz w:val="32"/>
          <w:szCs w:val="32"/>
        </w:rPr>
        <w:t>втертої сльозини</w:t>
      </w:r>
      <w:r w:rsidRPr="00695A49">
        <w:rPr>
          <w:rFonts w:ascii="Times New Roman" w:hAnsi="Times New Roman" w:cs="Times New Roman"/>
          <w:sz w:val="32"/>
          <w:szCs w:val="32"/>
        </w:rPr>
        <w:t xml:space="preserve"> (М. Бажан); </w:t>
      </w:r>
      <w:r w:rsidR="000B3851" w:rsidRPr="00695A49">
        <w:rPr>
          <w:rFonts w:ascii="Times New Roman" w:hAnsi="Times New Roman" w:cs="Times New Roman"/>
          <w:i/>
          <w:sz w:val="32"/>
          <w:szCs w:val="32"/>
        </w:rPr>
        <w:t>А</w:t>
      </w:r>
      <w:r w:rsidR="008B17A2" w:rsidRPr="00695A49">
        <w:rPr>
          <w:rFonts w:ascii="Times New Roman" w:hAnsi="Times New Roman" w:cs="Times New Roman"/>
          <w:i/>
          <w:sz w:val="32"/>
          <w:szCs w:val="32"/>
        </w:rPr>
        <w:t xml:space="preserve"> поки що – ні просвітку, ні дня.</w:t>
      </w:r>
      <w:r w:rsidR="000B3851" w:rsidRPr="00695A49">
        <w:rPr>
          <w:rFonts w:ascii="Times New Roman" w:hAnsi="Times New Roman" w:cs="Times New Roman"/>
          <w:i/>
          <w:sz w:val="32"/>
          <w:szCs w:val="32"/>
        </w:rPr>
        <w:t xml:space="preserve"> </w:t>
      </w:r>
      <w:r w:rsidR="008B17A2" w:rsidRPr="00695A49">
        <w:rPr>
          <w:rFonts w:ascii="Times New Roman" w:hAnsi="Times New Roman" w:cs="Times New Roman"/>
          <w:b/>
          <w:i/>
          <w:sz w:val="32"/>
          <w:szCs w:val="32"/>
        </w:rPr>
        <w:t>Світ мене ловить, ловить… доганя</w:t>
      </w:r>
      <w:r w:rsidR="000B3851" w:rsidRPr="00695A49">
        <w:rPr>
          <w:rFonts w:ascii="Times New Roman" w:hAnsi="Times New Roman" w:cs="Times New Roman"/>
          <w:i/>
          <w:sz w:val="32"/>
          <w:szCs w:val="32"/>
        </w:rPr>
        <w:t>!</w:t>
      </w:r>
      <w:r w:rsidR="008B17A2" w:rsidRPr="00695A49">
        <w:rPr>
          <w:rFonts w:ascii="Times New Roman" w:hAnsi="Times New Roman" w:cs="Times New Roman"/>
          <w:sz w:val="32"/>
          <w:szCs w:val="32"/>
        </w:rPr>
        <w:t xml:space="preserve"> </w:t>
      </w:r>
      <w:r w:rsidR="008B17A2" w:rsidRPr="00695A49">
        <w:rPr>
          <w:rFonts w:ascii="Times New Roman" w:hAnsi="Times New Roman" w:cs="Times New Roman"/>
          <w:sz w:val="32"/>
          <w:szCs w:val="32"/>
          <w:lang w:val="ru-RU"/>
        </w:rPr>
        <w:t>[</w:t>
      </w:r>
      <w:r w:rsidR="008B17A2" w:rsidRPr="00695A49">
        <w:rPr>
          <w:rFonts w:ascii="Times New Roman" w:hAnsi="Times New Roman" w:cs="Times New Roman"/>
          <w:sz w:val="32"/>
          <w:szCs w:val="32"/>
        </w:rPr>
        <w:t>…</w:t>
      </w:r>
      <w:r w:rsidR="008B17A2" w:rsidRPr="00695A49">
        <w:rPr>
          <w:rFonts w:ascii="Times New Roman" w:hAnsi="Times New Roman" w:cs="Times New Roman"/>
          <w:sz w:val="32"/>
          <w:szCs w:val="32"/>
          <w:lang w:val="ru-RU"/>
        </w:rPr>
        <w:t>]</w:t>
      </w:r>
      <w:r w:rsidR="008B17A2" w:rsidRPr="00695A49">
        <w:rPr>
          <w:rFonts w:ascii="Times New Roman" w:hAnsi="Times New Roman" w:cs="Times New Roman"/>
          <w:sz w:val="32"/>
          <w:szCs w:val="32"/>
        </w:rPr>
        <w:t xml:space="preserve"> </w:t>
      </w:r>
      <w:r w:rsidR="008B17A2" w:rsidRPr="00695A49">
        <w:rPr>
          <w:rFonts w:ascii="Times New Roman" w:hAnsi="Times New Roman" w:cs="Times New Roman"/>
          <w:i/>
          <w:sz w:val="32"/>
          <w:szCs w:val="32"/>
        </w:rPr>
        <w:t>Минає день,</w:t>
      </w:r>
      <w:r w:rsidR="000B3851" w:rsidRPr="00695A49">
        <w:rPr>
          <w:rFonts w:ascii="Times New Roman" w:hAnsi="Times New Roman" w:cs="Times New Roman"/>
          <w:i/>
          <w:sz w:val="32"/>
          <w:szCs w:val="32"/>
        </w:rPr>
        <w:t xml:space="preserve"> минає день,</w:t>
      </w:r>
      <w:r w:rsidR="008B17A2" w:rsidRPr="00695A49">
        <w:rPr>
          <w:rFonts w:ascii="Times New Roman" w:hAnsi="Times New Roman" w:cs="Times New Roman"/>
          <w:i/>
          <w:sz w:val="32"/>
          <w:szCs w:val="32"/>
        </w:rPr>
        <w:t xml:space="preserve"> м</w:t>
      </w:r>
      <w:r w:rsidR="000B3851" w:rsidRPr="00695A49">
        <w:rPr>
          <w:rFonts w:ascii="Times New Roman" w:hAnsi="Times New Roman" w:cs="Times New Roman"/>
          <w:i/>
          <w:sz w:val="32"/>
          <w:szCs w:val="32"/>
        </w:rPr>
        <w:t>инає день!</w:t>
      </w:r>
      <w:r w:rsidRPr="00695A49">
        <w:rPr>
          <w:rFonts w:ascii="Times New Roman" w:hAnsi="Times New Roman" w:cs="Times New Roman"/>
          <w:i/>
          <w:sz w:val="32"/>
          <w:szCs w:val="32"/>
        </w:rPr>
        <w:t xml:space="preserve"> А де </w:t>
      </w:r>
      <w:r w:rsidRPr="00695A49">
        <w:rPr>
          <w:rFonts w:ascii="Times New Roman" w:hAnsi="Times New Roman" w:cs="Times New Roman"/>
          <w:i/>
          <w:sz w:val="32"/>
          <w:szCs w:val="32"/>
        </w:rPr>
        <w:lastRenderedPageBreak/>
        <w:t xml:space="preserve">ж мій </w:t>
      </w:r>
      <w:r w:rsidRPr="00695A49">
        <w:rPr>
          <w:rFonts w:ascii="Times New Roman" w:hAnsi="Times New Roman" w:cs="Times New Roman"/>
          <w:b/>
          <w:i/>
          <w:sz w:val="32"/>
          <w:szCs w:val="32"/>
        </w:rPr>
        <w:t>сад божественних</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пісень</w:t>
      </w:r>
      <w:r w:rsidR="000B3851" w:rsidRPr="00695A49">
        <w:rPr>
          <w:rFonts w:ascii="Times New Roman" w:hAnsi="Times New Roman" w:cs="Times New Roman"/>
          <w:i/>
          <w:sz w:val="32"/>
          <w:szCs w:val="32"/>
        </w:rPr>
        <w:t>?</w:t>
      </w:r>
      <w:r w:rsidRPr="00695A49">
        <w:rPr>
          <w:rFonts w:ascii="Times New Roman" w:hAnsi="Times New Roman" w:cs="Times New Roman"/>
          <w:sz w:val="32"/>
          <w:szCs w:val="32"/>
        </w:rPr>
        <w:t xml:space="preserve"> (Л. Костенко).</w:t>
      </w:r>
      <w:r w:rsidRPr="00695A49">
        <w:rPr>
          <w:rFonts w:ascii="Times New Roman" w:hAnsi="Times New Roman" w:cs="Times New Roman"/>
          <w:sz w:val="32"/>
          <w:szCs w:val="32"/>
          <w:lang w:val="ru-RU"/>
        </w:rPr>
        <w:t xml:space="preserve"> </w:t>
      </w:r>
      <w:r w:rsidRPr="00695A49">
        <w:rPr>
          <w:rFonts w:ascii="Times New Roman" w:hAnsi="Times New Roman" w:cs="Times New Roman"/>
          <w:sz w:val="32"/>
          <w:szCs w:val="32"/>
        </w:rPr>
        <w:t xml:space="preserve">Такі запозичення, як правило, зазнають певного переосмислення, наснажені новими штрихами й органічно вплітаються </w:t>
      </w:r>
      <w:r w:rsidR="004D4756" w:rsidRPr="00695A49">
        <w:rPr>
          <w:rFonts w:ascii="Times New Roman" w:hAnsi="Times New Roman" w:cs="Times New Roman"/>
          <w:sz w:val="32"/>
          <w:szCs w:val="32"/>
        </w:rPr>
        <w:t>в</w:t>
      </w:r>
      <w:r w:rsidRPr="00695A49">
        <w:rPr>
          <w:rFonts w:ascii="Times New Roman" w:hAnsi="Times New Roman" w:cs="Times New Roman"/>
          <w:sz w:val="32"/>
          <w:szCs w:val="32"/>
        </w:rPr>
        <w:t xml:space="preserve"> структуру твору митця. Див. також: </w:t>
      </w:r>
      <w:r w:rsidRPr="00695A49">
        <w:rPr>
          <w:rFonts w:ascii="Times New Roman" w:hAnsi="Times New Roman" w:cs="Times New Roman"/>
          <w:i/>
          <w:sz w:val="32"/>
          <w:szCs w:val="32"/>
        </w:rPr>
        <w:t>афоризм</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імітація</w:t>
      </w:r>
      <w:bookmarkStart w:id="24" w:name="248"/>
      <w:r w:rsidRPr="00695A49">
        <w:rPr>
          <w:rFonts w:ascii="Times New Roman" w:hAnsi="Times New Roman" w:cs="Times New Roman"/>
          <w:sz w:val="32"/>
          <w:szCs w:val="32"/>
        </w:rPr>
        <w:t>.</w:t>
      </w:r>
    </w:p>
    <w:p w:rsidR="003612F4" w:rsidRPr="00695A49" w:rsidRDefault="003612F4" w:rsidP="00F64494">
      <w:pPr>
        <w:spacing w:after="0" w:line="240" w:lineRule="auto"/>
        <w:ind w:firstLine="709"/>
        <w:jc w:val="both"/>
        <w:rPr>
          <w:rFonts w:ascii="Times New Roman" w:hAnsi="Times New Roman" w:cs="Times New Roman"/>
          <w:sz w:val="32"/>
          <w:szCs w:val="32"/>
        </w:rPr>
      </w:pPr>
      <w:r w:rsidRPr="00695A49">
        <w:rPr>
          <w:rFonts w:ascii="Times New Roman" w:eastAsia="Times New Roman" w:hAnsi="Times New Roman" w:cs="Times New Roman"/>
          <w:b/>
          <w:bCs/>
          <w:sz w:val="32"/>
          <w:szCs w:val="32"/>
          <w:lang w:eastAsia="uk-UA"/>
        </w:rPr>
        <w:t xml:space="preserve">Репліка </w:t>
      </w:r>
      <w:bookmarkEnd w:id="24"/>
      <w:r w:rsidRPr="00695A49">
        <w:rPr>
          <w:rFonts w:ascii="Times New Roman" w:eastAsia="Times New Roman" w:hAnsi="Times New Roman" w:cs="Times New Roman"/>
          <w:sz w:val="32"/>
          <w:szCs w:val="32"/>
          <w:lang w:eastAsia="uk-UA"/>
        </w:rPr>
        <w:t xml:space="preserve">– окреме </w:t>
      </w:r>
      <w:r w:rsidR="00E17643" w:rsidRPr="00695A49">
        <w:rPr>
          <w:rFonts w:ascii="Times New Roman" w:eastAsia="Times New Roman" w:hAnsi="Times New Roman" w:cs="Times New Roman"/>
          <w:sz w:val="32"/>
          <w:szCs w:val="32"/>
          <w:lang w:eastAsia="uk-UA"/>
        </w:rPr>
        <w:t xml:space="preserve">коротке </w:t>
      </w:r>
      <w:r w:rsidRPr="00695A49">
        <w:rPr>
          <w:rFonts w:ascii="Times New Roman" w:eastAsia="Times New Roman" w:hAnsi="Times New Roman" w:cs="Times New Roman"/>
          <w:sz w:val="32"/>
          <w:szCs w:val="32"/>
          <w:lang w:eastAsia="uk-UA"/>
        </w:rPr>
        <w:t xml:space="preserve">висловлення в діалозі чи </w:t>
      </w:r>
      <w:r w:rsidR="00637E84" w:rsidRPr="00695A49">
        <w:rPr>
          <w:rFonts w:ascii="Times New Roman" w:eastAsia="Times New Roman" w:hAnsi="Times New Roman" w:cs="Times New Roman"/>
          <w:sz w:val="32"/>
          <w:szCs w:val="32"/>
          <w:lang w:eastAsia="uk-UA"/>
        </w:rPr>
        <w:t>полілозі, що вимовляється у відповідь на сказане</w:t>
      </w:r>
      <w:r w:rsidRPr="00695A49">
        <w:rPr>
          <w:rFonts w:ascii="Times New Roman" w:eastAsia="Times New Roman" w:hAnsi="Times New Roman" w:cs="Times New Roman"/>
          <w:sz w:val="32"/>
          <w:szCs w:val="32"/>
          <w:lang w:eastAsia="uk-UA"/>
        </w:rPr>
        <w:t>.</w:t>
      </w:r>
    </w:p>
    <w:p w:rsidR="00CD4BD9" w:rsidRPr="00695A49" w:rsidRDefault="00CD4BD9"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Репортаж </w:t>
      </w:r>
      <w:r w:rsidRPr="00695A49">
        <w:rPr>
          <w:rFonts w:ascii="Times New Roman" w:eastAsia="Times New Roman" w:hAnsi="Times New Roman" w:cs="Times New Roman"/>
          <w:sz w:val="32"/>
          <w:szCs w:val="32"/>
          <w:lang w:eastAsia="uk-UA"/>
        </w:rPr>
        <w:t>– публіцистичний жанр, що містить інформацію, розповідь про поточні події, культурних і політичних діячів.</w:t>
      </w:r>
    </w:p>
    <w:p w:rsidR="00135609" w:rsidRPr="00695A49" w:rsidRDefault="00135609"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Рецептивний</w:t>
      </w:r>
      <w:r w:rsidRPr="00695A49">
        <w:rPr>
          <w:rFonts w:ascii="Times New Roman" w:eastAsia="Times New Roman" w:hAnsi="Times New Roman" w:cs="Times New Roman"/>
          <w:b/>
          <w:bCs/>
          <w:sz w:val="32"/>
          <w:szCs w:val="32"/>
          <w:lang w:eastAsia="uk-UA"/>
        </w:rPr>
        <w:t xml:space="preserve"> </w:t>
      </w:r>
      <w:r w:rsidRPr="00695A49">
        <w:rPr>
          <w:rFonts w:ascii="Times New Roman" w:eastAsia="Times New Roman" w:hAnsi="Times New Roman" w:cs="Times New Roman"/>
          <w:sz w:val="32"/>
          <w:szCs w:val="32"/>
          <w:lang w:eastAsia="uk-UA"/>
        </w:rPr>
        <w:t>–</w:t>
      </w:r>
      <w:r w:rsidR="00F6104F"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sz w:val="32"/>
          <w:szCs w:val="32"/>
          <w:lang w:eastAsia="uk-UA"/>
        </w:rPr>
        <w:t>зрозумілий, знайомий, проте невживаний у по</w:t>
      </w:r>
      <w:r w:rsidR="00323C87" w:rsidRPr="00695A49">
        <w:rPr>
          <w:rFonts w:ascii="Times New Roman" w:eastAsia="Times New Roman" w:hAnsi="Times New Roman" w:cs="Times New Roman"/>
          <w:sz w:val="32"/>
          <w:szCs w:val="32"/>
          <w:lang w:eastAsia="uk-UA"/>
        </w:rPr>
        <w:t>всякденному мовленні, наприклад</w:t>
      </w:r>
      <w:r w:rsidRPr="00695A49">
        <w:rPr>
          <w:rFonts w:ascii="Times New Roman" w:eastAsia="Times New Roman" w:hAnsi="Times New Roman" w:cs="Times New Roman"/>
          <w:sz w:val="32"/>
          <w:szCs w:val="32"/>
          <w:lang w:eastAsia="uk-UA"/>
        </w:rPr>
        <w:t xml:space="preserve"> рецептивний словниковий запас.</w:t>
      </w:r>
      <w:r w:rsidR="00BC05CE" w:rsidRPr="00695A49">
        <w:rPr>
          <w:rFonts w:ascii="Times New Roman" w:hAnsi="Times New Roman" w:cs="Times New Roman"/>
          <w:sz w:val="32"/>
          <w:szCs w:val="32"/>
        </w:rPr>
        <w:t xml:space="preserve"> Див. також: </w:t>
      </w:r>
      <w:r w:rsidR="00BC05CE" w:rsidRPr="00695A49">
        <w:rPr>
          <w:rFonts w:ascii="Times New Roman" w:hAnsi="Times New Roman" w:cs="Times New Roman"/>
          <w:i/>
          <w:sz w:val="32"/>
          <w:szCs w:val="32"/>
        </w:rPr>
        <w:t>пасивний словник</w:t>
      </w:r>
      <w:r w:rsidR="00BC05CE" w:rsidRPr="00695A49">
        <w:rPr>
          <w:rFonts w:ascii="Times New Roman" w:hAnsi="Times New Roman" w:cs="Times New Roman"/>
          <w:sz w:val="32"/>
          <w:szCs w:val="32"/>
        </w:rPr>
        <w:t>.</w:t>
      </w:r>
    </w:p>
    <w:p w:rsidR="003612F4" w:rsidRPr="00695A49" w:rsidRDefault="003612F4"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Рефрен</w:t>
      </w:r>
      <w:r w:rsidR="00135609" w:rsidRPr="00695A49">
        <w:rPr>
          <w:rFonts w:ascii="Times New Roman" w:hAnsi="Times New Roman" w:cs="Times New Roman"/>
          <w:sz w:val="32"/>
          <w:szCs w:val="32"/>
        </w:rPr>
        <w:t xml:space="preserve"> – </w:t>
      </w:r>
      <w:r w:rsidRPr="00695A49">
        <w:rPr>
          <w:rFonts w:ascii="Times New Roman" w:hAnsi="Times New Roman" w:cs="Times New Roman"/>
          <w:sz w:val="32"/>
          <w:szCs w:val="32"/>
        </w:rPr>
        <w:t>різновид епіфори, найбільш характерний для фольклорних творів, зокрема пісень, балад, дум, казок, а також віршів літературного походження. У поезії – це строфа або частина строфи, що ритмічно повторюється на площині тексту з метою увиразнення важливої думки</w:t>
      </w:r>
      <w:r w:rsidR="00135609" w:rsidRPr="00695A49">
        <w:rPr>
          <w:rFonts w:ascii="Times New Roman" w:hAnsi="Times New Roman" w:cs="Times New Roman"/>
          <w:sz w:val="32"/>
          <w:szCs w:val="32"/>
        </w:rPr>
        <w:t>, тіснішого об’єднання його компонентів</w:t>
      </w:r>
      <w:r w:rsidRPr="00695A49">
        <w:rPr>
          <w:rFonts w:ascii="Times New Roman" w:hAnsi="Times New Roman" w:cs="Times New Roman"/>
          <w:sz w:val="32"/>
          <w:szCs w:val="32"/>
        </w:rPr>
        <w:t xml:space="preserve">. Наприклад, приспів в українській народній пісні «Ти ж мене підманула»: </w:t>
      </w:r>
      <w:r w:rsidRPr="00695A49">
        <w:rPr>
          <w:rFonts w:ascii="Times New Roman" w:hAnsi="Times New Roman" w:cs="Times New Roman"/>
          <w:b/>
          <w:i/>
          <w:sz w:val="32"/>
          <w:szCs w:val="32"/>
        </w:rPr>
        <w:t>Ти ж мене підманула, Ти ж мене підвела, Ти ж мене, молодого, З ума-розуму звела!</w:t>
      </w:r>
      <w:r w:rsidR="00D13ABD">
        <w:rPr>
          <w:rFonts w:ascii="Times New Roman" w:hAnsi="Times New Roman" w:cs="Times New Roman"/>
          <w:sz w:val="32"/>
          <w:szCs w:val="32"/>
        </w:rPr>
        <w:t>,</w:t>
      </w:r>
      <w:r w:rsidR="00001E71" w:rsidRPr="00695A49">
        <w:rPr>
          <w:rFonts w:ascii="Times New Roman" w:hAnsi="Times New Roman" w:cs="Times New Roman"/>
          <w:sz w:val="32"/>
          <w:szCs w:val="32"/>
        </w:rPr>
        <w:t xml:space="preserve"> або ж</w:t>
      </w:r>
      <w:r w:rsidR="00D13ABD">
        <w:rPr>
          <w:rFonts w:ascii="Times New Roman" w:hAnsi="Times New Roman" w:cs="Times New Roman"/>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Різні бувають естафети.</w:t>
      </w:r>
      <w:r w:rsidRPr="00695A49">
        <w:rPr>
          <w:rFonts w:ascii="Times New Roman" w:hAnsi="Times New Roman" w:cs="Times New Roman"/>
          <w:i/>
          <w:sz w:val="32"/>
          <w:szCs w:val="32"/>
        </w:rPr>
        <w:t xml:space="preserve"> Міщани міщанам передають буфети, заяложені ложки, тупі ножі, глупоту свою й думки чужі. </w:t>
      </w:r>
      <w:r w:rsidRPr="00695A49">
        <w:rPr>
          <w:rFonts w:ascii="Times New Roman" w:hAnsi="Times New Roman" w:cs="Times New Roman"/>
          <w:b/>
          <w:i/>
          <w:sz w:val="32"/>
          <w:szCs w:val="32"/>
        </w:rPr>
        <w:t>Різні бувають естафети.</w:t>
      </w:r>
      <w:r w:rsidRPr="00695A49">
        <w:rPr>
          <w:rFonts w:ascii="Times New Roman" w:hAnsi="Times New Roman" w:cs="Times New Roman"/>
          <w:i/>
          <w:sz w:val="32"/>
          <w:szCs w:val="32"/>
        </w:rPr>
        <w:t xml:space="preserve"> Воїни воїнам передають багнети, майстри майстрам – свої таємниці, царі царям – декрети й темниці. </w:t>
      </w:r>
      <w:r w:rsidRPr="00695A49">
        <w:rPr>
          <w:rFonts w:ascii="Times New Roman" w:hAnsi="Times New Roman" w:cs="Times New Roman"/>
          <w:b/>
          <w:i/>
          <w:sz w:val="32"/>
          <w:szCs w:val="32"/>
        </w:rPr>
        <w:t>Різні бувають естафети.</w:t>
      </w:r>
      <w:r w:rsidRPr="00695A49">
        <w:rPr>
          <w:rFonts w:ascii="Times New Roman" w:hAnsi="Times New Roman" w:cs="Times New Roman"/>
          <w:i/>
          <w:sz w:val="32"/>
          <w:szCs w:val="32"/>
        </w:rPr>
        <w:t xml:space="preserve"> Передають поетам поети із душі в душу, із мови в мову свободу духу і правду слова </w:t>
      </w:r>
      <w:r w:rsidRPr="00695A49">
        <w:rPr>
          <w:rFonts w:ascii="Times New Roman" w:hAnsi="Times New Roman" w:cs="Times New Roman"/>
          <w:sz w:val="32"/>
          <w:szCs w:val="32"/>
        </w:rPr>
        <w:t xml:space="preserve">(Л. Костенко). У прозі та журналістиці – це кількаразовий повтор фрази чи уривку тексту, що об’єднує його за смислом та експресивно і наголошує на певному аспекті думки. Див. також: </w:t>
      </w:r>
      <w:r w:rsidRPr="00695A49">
        <w:rPr>
          <w:rFonts w:ascii="Times New Roman" w:hAnsi="Times New Roman" w:cs="Times New Roman"/>
          <w:i/>
          <w:sz w:val="32"/>
          <w:szCs w:val="32"/>
        </w:rPr>
        <w:t>епіфора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стилістичні фігури</w:t>
      </w:r>
      <w:r w:rsidRPr="00695A49">
        <w:rPr>
          <w:rFonts w:ascii="Times New Roman" w:hAnsi="Times New Roman" w:cs="Times New Roman"/>
          <w:sz w:val="32"/>
          <w:szCs w:val="32"/>
        </w:rPr>
        <w:t xml:space="preserve">. </w:t>
      </w:r>
    </w:p>
    <w:p w:rsidR="003F00ED" w:rsidRPr="00695A49" w:rsidRDefault="003F00ED"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Речення</w:t>
      </w:r>
      <w:r w:rsidRPr="00695A49">
        <w:rPr>
          <w:rFonts w:ascii="Times New Roman" w:hAnsi="Times New Roman" w:cs="Times New Roman"/>
          <w:bCs/>
          <w:sz w:val="32"/>
          <w:szCs w:val="32"/>
        </w:rPr>
        <w:t xml:space="preserve"> – основна одиниця мовного спілкування, що є інтонаційно оформленим смисловим і граматичним цілим, яке формує і виражає окрему, відносно закінчену думку</w:t>
      </w:r>
      <w:r w:rsidR="00CF1C21"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й відношення її змісту до дійсності. Речення служить також для вираження емоцій і волевиявлень людини. За функцією</w:t>
      </w:r>
      <w:r w:rsidR="00001E71" w:rsidRPr="00695A49">
        <w:rPr>
          <w:rFonts w:ascii="Times New Roman" w:hAnsi="Times New Roman" w:cs="Times New Roman"/>
          <w:bCs/>
          <w:sz w:val="32"/>
          <w:szCs w:val="32"/>
        </w:rPr>
        <w:t xml:space="preserve"> та</w:t>
      </w:r>
      <w:r w:rsidRPr="00695A49">
        <w:rPr>
          <w:rFonts w:ascii="Times New Roman" w:hAnsi="Times New Roman" w:cs="Times New Roman"/>
          <w:bCs/>
          <w:sz w:val="32"/>
          <w:szCs w:val="32"/>
        </w:rPr>
        <w:t xml:space="preserve"> метою висловлювання поділяються на </w:t>
      </w:r>
      <w:r w:rsidRPr="00695A49">
        <w:rPr>
          <w:rFonts w:ascii="Times New Roman" w:hAnsi="Times New Roman" w:cs="Times New Roman"/>
          <w:bCs/>
          <w:i/>
          <w:sz w:val="32"/>
          <w:szCs w:val="32"/>
        </w:rPr>
        <w:t>розповідні</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питальні</w:t>
      </w:r>
      <w:r w:rsidRPr="00695A49">
        <w:rPr>
          <w:rFonts w:ascii="Times New Roman" w:hAnsi="Times New Roman" w:cs="Times New Roman"/>
          <w:bCs/>
          <w:sz w:val="32"/>
          <w:szCs w:val="32"/>
        </w:rPr>
        <w:t xml:space="preserve"> </w:t>
      </w:r>
      <w:r w:rsidR="00001E71" w:rsidRPr="00695A49">
        <w:rPr>
          <w:rFonts w:ascii="Times New Roman" w:hAnsi="Times New Roman" w:cs="Times New Roman"/>
          <w:bCs/>
          <w:sz w:val="32"/>
          <w:szCs w:val="32"/>
        </w:rPr>
        <w:t xml:space="preserve">й </w:t>
      </w:r>
      <w:r w:rsidRPr="00695A49">
        <w:rPr>
          <w:rFonts w:ascii="Times New Roman" w:hAnsi="Times New Roman" w:cs="Times New Roman"/>
          <w:bCs/>
          <w:i/>
          <w:sz w:val="32"/>
          <w:szCs w:val="32"/>
        </w:rPr>
        <w:t>спонукальні</w:t>
      </w:r>
      <w:r w:rsidRPr="00695A49">
        <w:rPr>
          <w:rFonts w:ascii="Times New Roman" w:hAnsi="Times New Roman" w:cs="Times New Roman"/>
          <w:bCs/>
          <w:sz w:val="32"/>
          <w:szCs w:val="32"/>
        </w:rPr>
        <w:t xml:space="preserve">. Речення кожного із цих трьох типів можуть бути </w:t>
      </w:r>
      <w:r w:rsidRPr="00695A49">
        <w:rPr>
          <w:rFonts w:ascii="Times New Roman" w:hAnsi="Times New Roman" w:cs="Times New Roman"/>
          <w:bCs/>
          <w:i/>
          <w:sz w:val="32"/>
          <w:szCs w:val="32"/>
        </w:rPr>
        <w:t>окличними</w:t>
      </w:r>
      <w:r w:rsidRPr="00695A49">
        <w:rPr>
          <w:rFonts w:ascii="Times New Roman" w:hAnsi="Times New Roman" w:cs="Times New Roman"/>
          <w:bCs/>
          <w:sz w:val="32"/>
          <w:szCs w:val="32"/>
        </w:rPr>
        <w:t>, якщо зміст речення супроводжується вираженням емоцій мовця</w:t>
      </w:r>
      <w:r w:rsidR="00001E71" w:rsidRPr="00695A49">
        <w:rPr>
          <w:rFonts w:ascii="Times New Roman" w:hAnsi="Times New Roman" w:cs="Times New Roman"/>
          <w:bCs/>
          <w:sz w:val="32"/>
          <w:szCs w:val="32"/>
        </w:rPr>
        <w:t xml:space="preserve"> і</w:t>
      </w:r>
      <w:r w:rsidRPr="00695A49">
        <w:rPr>
          <w:rFonts w:ascii="Times New Roman" w:hAnsi="Times New Roman" w:cs="Times New Roman"/>
          <w:bCs/>
          <w:sz w:val="32"/>
          <w:szCs w:val="32"/>
        </w:rPr>
        <w:t xml:space="preserve"> виявляється в особливій окличній інтонації.</w:t>
      </w:r>
      <w:r w:rsidR="00CF1C21" w:rsidRPr="00695A49">
        <w:rPr>
          <w:rFonts w:ascii="Times New Roman" w:hAnsi="Times New Roman" w:cs="Times New Roman"/>
          <w:bCs/>
          <w:sz w:val="32"/>
          <w:szCs w:val="32"/>
        </w:rPr>
        <w:t xml:space="preserve"> За характером відношення змісту речення до дійсності речення </w:t>
      </w:r>
      <w:r w:rsidR="00CF1C21" w:rsidRPr="00695A49">
        <w:rPr>
          <w:rFonts w:ascii="Times New Roman" w:hAnsi="Times New Roman" w:cs="Times New Roman"/>
          <w:bCs/>
          <w:sz w:val="32"/>
          <w:szCs w:val="32"/>
        </w:rPr>
        <w:lastRenderedPageBreak/>
        <w:t xml:space="preserve">поділяються на </w:t>
      </w:r>
      <w:r w:rsidR="00CF1C21" w:rsidRPr="00695A49">
        <w:rPr>
          <w:rFonts w:ascii="Times New Roman" w:hAnsi="Times New Roman" w:cs="Times New Roman"/>
          <w:bCs/>
          <w:i/>
          <w:sz w:val="32"/>
          <w:szCs w:val="32"/>
        </w:rPr>
        <w:t>стверджувальні</w:t>
      </w:r>
      <w:r w:rsidR="00CF1C21" w:rsidRPr="00695A49">
        <w:rPr>
          <w:rFonts w:ascii="Times New Roman" w:hAnsi="Times New Roman" w:cs="Times New Roman"/>
          <w:bCs/>
          <w:sz w:val="32"/>
          <w:szCs w:val="32"/>
        </w:rPr>
        <w:t xml:space="preserve"> й </w:t>
      </w:r>
      <w:r w:rsidR="00CF1C21" w:rsidRPr="00695A49">
        <w:rPr>
          <w:rFonts w:ascii="Times New Roman" w:hAnsi="Times New Roman" w:cs="Times New Roman"/>
          <w:bCs/>
          <w:i/>
          <w:sz w:val="32"/>
          <w:szCs w:val="32"/>
        </w:rPr>
        <w:t>заперечні</w:t>
      </w:r>
      <w:r w:rsidR="00CF1C21" w:rsidRPr="00695A49">
        <w:rPr>
          <w:rFonts w:ascii="Times New Roman" w:hAnsi="Times New Roman" w:cs="Times New Roman"/>
          <w:bCs/>
          <w:sz w:val="32"/>
          <w:szCs w:val="32"/>
        </w:rPr>
        <w:t xml:space="preserve">. За структурою речення можуть бути </w:t>
      </w:r>
      <w:r w:rsidR="00CF1C21" w:rsidRPr="00695A49">
        <w:rPr>
          <w:rFonts w:ascii="Times New Roman" w:hAnsi="Times New Roman" w:cs="Times New Roman"/>
          <w:bCs/>
          <w:i/>
          <w:sz w:val="32"/>
          <w:szCs w:val="32"/>
        </w:rPr>
        <w:t>простими</w:t>
      </w:r>
      <w:r w:rsidR="00CF1C21" w:rsidRPr="00695A49">
        <w:rPr>
          <w:rFonts w:ascii="Times New Roman" w:hAnsi="Times New Roman" w:cs="Times New Roman"/>
          <w:bCs/>
          <w:sz w:val="32"/>
          <w:szCs w:val="32"/>
        </w:rPr>
        <w:t xml:space="preserve"> й </w:t>
      </w:r>
      <w:r w:rsidR="00CF1C21" w:rsidRPr="00695A49">
        <w:rPr>
          <w:rFonts w:ascii="Times New Roman" w:hAnsi="Times New Roman" w:cs="Times New Roman"/>
          <w:bCs/>
          <w:i/>
          <w:sz w:val="32"/>
          <w:szCs w:val="32"/>
        </w:rPr>
        <w:t>складними</w:t>
      </w:r>
      <w:r w:rsidR="00CF1C21" w:rsidRPr="00695A49">
        <w:rPr>
          <w:rFonts w:ascii="Times New Roman" w:hAnsi="Times New Roman" w:cs="Times New Roman"/>
          <w:bCs/>
          <w:sz w:val="32"/>
          <w:szCs w:val="32"/>
        </w:rPr>
        <w:t xml:space="preserve">, </w:t>
      </w:r>
      <w:r w:rsidR="00CF1C21" w:rsidRPr="00695A49">
        <w:rPr>
          <w:rFonts w:ascii="Times New Roman" w:hAnsi="Times New Roman" w:cs="Times New Roman"/>
          <w:bCs/>
          <w:i/>
          <w:sz w:val="32"/>
          <w:szCs w:val="32"/>
        </w:rPr>
        <w:t>поширеними</w:t>
      </w:r>
      <w:r w:rsidR="00CF1C21" w:rsidRPr="00695A49">
        <w:rPr>
          <w:rFonts w:ascii="Times New Roman" w:hAnsi="Times New Roman" w:cs="Times New Roman"/>
          <w:bCs/>
          <w:sz w:val="32"/>
          <w:szCs w:val="32"/>
        </w:rPr>
        <w:t xml:space="preserve"> й </w:t>
      </w:r>
      <w:r w:rsidR="00CF1C21" w:rsidRPr="00695A49">
        <w:rPr>
          <w:rFonts w:ascii="Times New Roman" w:hAnsi="Times New Roman" w:cs="Times New Roman"/>
          <w:bCs/>
          <w:i/>
          <w:sz w:val="32"/>
          <w:szCs w:val="32"/>
        </w:rPr>
        <w:t>непоширеними</w:t>
      </w:r>
      <w:r w:rsidR="00CF1C21" w:rsidRPr="00695A49">
        <w:rPr>
          <w:rFonts w:ascii="Times New Roman" w:hAnsi="Times New Roman" w:cs="Times New Roman"/>
          <w:bCs/>
          <w:sz w:val="32"/>
          <w:szCs w:val="32"/>
        </w:rPr>
        <w:t xml:space="preserve">, </w:t>
      </w:r>
      <w:r w:rsidR="00CF1C21" w:rsidRPr="00695A49">
        <w:rPr>
          <w:rFonts w:ascii="Times New Roman" w:hAnsi="Times New Roman" w:cs="Times New Roman"/>
          <w:bCs/>
          <w:i/>
          <w:sz w:val="32"/>
          <w:szCs w:val="32"/>
        </w:rPr>
        <w:t>повними</w:t>
      </w:r>
      <w:r w:rsidR="00CF1C21" w:rsidRPr="00695A49">
        <w:rPr>
          <w:rFonts w:ascii="Times New Roman" w:hAnsi="Times New Roman" w:cs="Times New Roman"/>
          <w:bCs/>
          <w:sz w:val="32"/>
          <w:szCs w:val="32"/>
        </w:rPr>
        <w:t xml:space="preserve"> чи </w:t>
      </w:r>
      <w:r w:rsidR="00CF1C21" w:rsidRPr="00695A49">
        <w:rPr>
          <w:rFonts w:ascii="Times New Roman" w:hAnsi="Times New Roman" w:cs="Times New Roman"/>
          <w:bCs/>
          <w:i/>
          <w:sz w:val="32"/>
          <w:szCs w:val="32"/>
        </w:rPr>
        <w:t>неповними</w:t>
      </w:r>
      <w:r w:rsidR="00CF1C21" w:rsidRPr="00695A49">
        <w:rPr>
          <w:rFonts w:ascii="Times New Roman" w:hAnsi="Times New Roman" w:cs="Times New Roman"/>
          <w:bCs/>
          <w:sz w:val="32"/>
          <w:szCs w:val="32"/>
        </w:rPr>
        <w:t>.</w:t>
      </w:r>
      <w:r w:rsidR="00C12330" w:rsidRPr="00695A49">
        <w:rPr>
          <w:rFonts w:ascii="Times New Roman" w:hAnsi="Times New Roman" w:cs="Times New Roman"/>
          <w:bCs/>
          <w:sz w:val="32"/>
          <w:szCs w:val="32"/>
        </w:rPr>
        <w:t xml:space="preserve"> Див. також: </w:t>
      </w:r>
      <w:r w:rsidR="00C12330" w:rsidRPr="00695A49">
        <w:rPr>
          <w:rFonts w:ascii="Times New Roman" w:hAnsi="Times New Roman" w:cs="Times New Roman"/>
          <w:bCs/>
          <w:i/>
          <w:sz w:val="32"/>
          <w:szCs w:val="32"/>
        </w:rPr>
        <w:t>слова-речення</w:t>
      </w:r>
      <w:r w:rsidR="00C12330" w:rsidRPr="00695A49">
        <w:rPr>
          <w:rFonts w:ascii="Times New Roman" w:hAnsi="Times New Roman" w:cs="Times New Roman"/>
          <w:bCs/>
          <w:sz w:val="32"/>
          <w:szCs w:val="32"/>
        </w:rPr>
        <w:t>.</w:t>
      </w:r>
    </w:p>
    <w:p w:rsidR="003612F4" w:rsidRPr="00695A49" w:rsidRDefault="003612F4"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Рима</w:t>
      </w:r>
      <w:r w:rsidRPr="00695A49">
        <w:rPr>
          <w:rFonts w:ascii="Times New Roman" w:hAnsi="Times New Roman" w:cs="Times New Roman"/>
          <w:sz w:val="32"/>
          <w:szCs w:val="32"/>
        </w:rPr>
        <w:t xml:space="preserve"> –</w:t>
      </w:r>
      <w:r w:rsidR="00E72F2F"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фонетико-стилістична ознака віршованого мовлення, його інтонаційного оформлення, яка полягає в ритмічному розташуванні однакових або дуже близьких звуків у кінці слів</w:t>
      </w:r>
      <w:r w:rsidR="00826A23" w:rsidRPr="00695A49">
        <w:rPr>
          <w:rFonts w:ascii="Times New Roman" w:hAnsi="Times New Roman" w:cs="Times New Roman"/>
          <w:sz w:val="32"/>
          <w:szCs w:val="32"/>
        </w:rPr>
        <w:t xml:space="preserve">; співзвуччя кінців віршованих рядків, </w:t>
      </w:r>
      <w:r w:rsidR="00194368" w:rsidRPr="00695A49">
        <w:rPr>
          <w:rFonts w:ascii="Times New Roman" w:hAnsi="Times New Roman" w:cs="Times New Roman"/>
          <w:sz w:val="32"/>
          <w:szCs w:val="32"/>
        </w:rPr>
        <w:t>що</w:t>
      </w:r>
      <w:r w:rsidR="00826A23" w:rsidRPr="00695A49">
        <w:rPr>
          <w:rFonts w:ascii="Times New Roman" w:hAnsi="Times New Roman" w:cs="Times New Roman"/>
          <w:sz w:val="32"/>
          <w:szCs w:val="32"/>
        </w:rPr>
        <w:t xml:space="preserve"> охоплює останній наголошений голосний і наступні з ним звуки</w:t>
      </w:r>
      <w:r w:rsidRPr="00695A49">
        <w:rPr>
          <w:rFonts w:ascii="Times New Roman" w:hAnsi="Times New Roman" w:cs="Times New Roman"/>
          <w:sz w:val="32"/>
          <w:szCs w:val="32"/>
        </w:rPr>
        <w:t>.</w:t>
      </w:r>
      <w:r w:rsidR="00186294" w:rsidRPr="00695A49">
        <w:rPr>
          <w:rFonts w:ascii="Verdana" w:hAnsi="Verdana"/>
          <w:color w:val="000000"/>
          <w:sz w:val="32"/>
          <w:szCs w:val="32"/>
          <w:bdr w:val="none" w:sz="0" w:space="0" w:color="auto" w:frame="1"/>
        </w:rPr>
        <w:t xml:space="preserve"> </w:t>
      </w:r>
      <w:r w:rsidR="00186294" w:rsidRPr="00695A49">
        <w:rPr>
          <w:rFonts w:ascii="Times New Roman" w:hAnsi="Times New Roman" w:cs="Times New Roman"/>
          <w:color w:val="000000"/>
          <w:sz w:val="32"/>
          <w:szCs w:val="32"/>
          <w:bdr w:val="none" w:sz="0" w:space="0" w:color="auto" w:frame="1"/>
        </w:rPr>
        <w:t xml:space="preserve">Наприклад: </w:t>
      </w:r>
      <w:r w:rsidR="00186294" w:rsidRPr="00695A49">
        <w:rPr>
          <w:rFonts w:ascii="Times New Roman" w:hAnsi="Times New Roman" w:cs="Times New Roman"/>
          <w:i/>
          <w:color w:val="000000"/>
          <w:sz w:val="32"/>
          <w:szCs w:val="32"/>
          <w:bdr w:val="none" w:sz="0" w:space="0" w:color="auto" w:frame="1"/>
        </w:rPr>
        <w:t>Козак на північ прудко м</w:t>
      </w:r>
      <w:r w:rsidR="00186294" w:rsidRPr="00695A49">
        <w:rPr>
          <w:rFonts w:ascii="Times New Roman" w:hAnsi="Times New Roman" w:cs="Times New Roman"/>
          <w:b/>
          <w:i/>
          <w:color w:val="000000"/>
          <w:sz w:val="32"/>
          <w:szCs w:val="32"/>
          <w:bdr w:val="none" w:sz="0" w:space="0" w:color="auto" w:frame="1"/>
        </w:rPr>
        <w:t>чить</w:t>
      </w:r>
      <w:r w:rsidR="00186294" w:rsidRPr="00695A49">
        <w:rPr>
          <w:rFonts w:ascii="Times New Roman" w:hAnsi="Times New Roman" w:cs="Times New Roman"/>
          <w:i/>
          <w:color w:val="000000"/>
          <w:sz w:val="32"/>
          <w:szCs w:val="32"/>
          <w:bdr w:val="none" w:sz="0" w:space="0" w:color="auto" w:frame="1"/>
        </w:rPr>
        <w:t>,</w:t>
      </w:r>
      <w:r w:rsidR="00186294" w:rsidRPr="00695A49">
        <w:rPr>
          <w:rFonts w:ascii="Times New Roman" w:hAnsi="Times New Roman" w:cs="Times New Roman"/>
          <w:i/>
          <w:color w:val="000000"/>
          <w:sz w:val="32"/>
          <w:szCs w:val="32"/>
        </w:rPr>
        <w:t xml:space="preserve"> </w:t>
      </w:r>
      <w:r w:rsidR="00186294" w:rsidRPr="00695A49">
        <w:rPr>
          <w:rFonts w:ascii="Times New Roman" w:hAnsi="Times New Roman" w:cs="Times New Roman"/>
          <w:i/>
          <w:color w:val="000000"/>
          <w:sz w:val="32"/>
          <w:szCs w:val="32"/>
          <w:bdr w:val="none" w:sz="0" w:space="0" w:color="auto" w:frame="1"/>
        </w:rPr>
        <w:t>Козак не хоче відпо</w:t>
      </w:r>
      <w:r w:rsidR="00186294" w:rsidRPr="00695A49">
        <w:rPr>
          <w:rFonts w:ascii="Times New Roman" w:hAnsi="Times New Roman" w:cs="Times New Roman"/>
          <w:b/>
          <w:i/>
          <w:color w:val="000000"/>
          <w:sz w:val="32"/>
          <w:szCs w:val="32"/>
          <w:bdr w:val="none" w:sz="0" w:space="0" w:color="auto" w:frame="1"/>
        </w:rPr>
        <w:t>чить</w:t>
      </w:r>
      <w:r w:rsidR="00186294" w:rsidRPr="00695A49">
        <w:rPr>
          <w:rFonts w:ascii="Times New Roman" w:hAnsi="Times New Roman" w:cs="Times New Roman"/>
          <w:i/>
          <w:color w:val="000000"/>
          <w:sz w:val="32"/>
          <w:szCs w:val="32"/>
          <w:bdr w:val="none" w:sz="0" w:space="0" w:color="auto" w:frame="1"/>
        </w:rPr>
        <w:t>.</w:t>
      </w:r>
      <w:r w:rsidR="00186294" w:rsidRPr="00695A49">
        <w:rPr>
          <w:rFonts w:ascii="Times New Roman" w:hAnsi="Times New Roman" w:cs="Times New Roman"/>
          <w:i/>
          <w:color w:val="000000"/>
          <w:sz w:val="32"/>
          <w:szCs w:val="32"/>
        </w:rPr>
        <w:t xml:space="preserve"> </w:t>
      </w:r>
      <w:r w:rsidR="00186294" w:rsidRPr="00695A49">
        <w:rPr>
          <w:rFonts w:ascii="Times New Roman" w:hAnsi="Times New Roman" w:cs="Times New Roman"/>
          <w:i/>
          <w:color w:val="000000"/>
          <w:sz w:val="32"/>
          <w:szCs w:val="32"/>
          <w:bdr w:val="none" w:sz="0" w:space="0" w:color="auto" w:frame="1"/>
        </w:rPr>
        <w:t>Копито сніг примерзлий б’</w:t>
      </w:r>
      <w:r w:rsidR="00186294" w:rsidRPr="00695A49">
        <w:rPr>
          <w:rFonts w:ascii="Times New Roman" w:hAnsi="Times New Roman" w:cs="Times New Roman"/>
          <w:b/>
          <w:i/>
          <w:color w:val="000000"/>
          <w:sz w:val="32"/>
          <w:szCs w:val="32"/>
          <w:bdr w:val="none" w:sz="0" w:space="0" w:color="auto" w:frame="1"/>
        </w:rPr>
        <w:t>є</w:t>
      </w:r>
      <w:r w:rsidR="00186294" w:rsidRPr="00695A49">
        <w:rPr>
          <w:rFonts w:ascii="Times New Roman" w:hAnsi="Times New Roman" w:cs="Times New Roman"/>
          <w:i/>
          <w:color w:val="000000"/>
          <w:sz w:val="32"/>
          <w:szCs w:val="32"/>
          <w:bdr w:val="none" w:sz="0" w:space="0" w:color="auto" w:frame="1"/>
        </w:rPr>
        <w:t>,</w:t>
      </w:r>
      <w:r w:rsidR="00186294" w:rsidRPr="00695A49">
        <w:rPr>
          <w:rFonts w:ascii="Times New Roman" w:hAnsi="Times New Roman" w:cs="Times New Roman"/>
          <w:i/>
          <w:color w:val="000000"/>
          <w:sz w:val="32"/>
          <w:szCs w:val="32"/>
        </w:rPr>
        <w:t xml:space="preserve"> </w:t>
      </w:r>
      <w:r w:rsidR="00186294" w:rsidRPr="00695A49">
        <w:rPr>
          <w:rFonts w:ascii="Times New Roman" w:hAnsi="Times New Roman" w:cs="Times New Roman"/>
          <w:i/>
          <w:color w:val="000000"/>
          <w:sz w:val="32"/>
          <w:szCs w:val="32"/>
          <w:bdr w:val="none" w:sz="0" w:space="0" w:color="auto" w:frame="1"/>
        </w:rPr>
        <w:t>Луною дзенькіт одда</w:t>
      </w:r>
      <w:r w:rsidR="00186294" w:rsidRPr="00695A49">
        <w:rPr>
          <w:rFonts w:ascii="Times New Roman" w:hAnsi="Times New Roman" w:cs="Times New Roman"/>
          <w:b/>
          <w:i/>
          <w:color w:val="000000"/>
          <w:sz w:val="32"/>
          <w:szCs w:val="32"/>
          <w:bdr w:val="none" w:sz="0" w:space="0" w:color="auto" w:frame="1"/>
        </w:rPr>
        <w:t>є</w:t>
      </w:r>
      <w:r w:rsidR="00186294" w:rsidRPr="00695A49">
        <w:rPr>
          <w:rFonts w:ascii="Times New Roman" w:hAnsi="Times New Roman" w:cs="Times New Roman"/>
          <w:i/>
          <w:color w:val="000000"/>
          <w:sz w:val="32"/>
          <w:szCs w:val="32"/>
          <w:bdr w:val="none" w:sz="0" w:space="0" w:color="auto" w:frame="1"/>
        </w:rPr>
        <w:t>.</w:t>
      </w:r>
      <w:r w:rsidR="00186294" w:rsidRPr="00695A49">
        <w:rPr>
          <w:rFonts w:ascii="Times New Roman" w:hAnsi="Times New Roman" w:cs="Times New Roman"/>
          <w:i/>
          <w:color w:val="000000"/>
          <w:sz w:val="32"/>
          <w:szCs w:val="32"/>
        </w:rPr>
        <w:t xml:space="preserve"> </w:t>
      </w:r>
      <w:r w:rsidR="00186294" w:rsidRPr="00695A49">
        <w:rPr>
          <w:rFonts w:ascii="Times New Roman" w:hAnsi="Times New Roman" w:cs="Times New Roman"/>
          <w:i/>
          <w:color w:val="000000"/>
          <w:sz w:val="32"/>
          <w:szCs w:val="32"/>
          <w:bdr w:val="none" w:sz="0" w:space="0" w:color="auto" w:frame="1"/>
        </w:rPr>
        <w:t>Безлюддя й пустка навкру</w:t>
      </w:r>
      <w:r w:rsidR="00186294" w:rsidRPr="00695A49">
        <w:rPr>
          <w:rFonts w:ascii="Times New Roman" w:hAnsi="Times New Roman" w:cs="Times New Roman"/>
          <w:b/>
          <w:i/>
          <w:color w:val="000000"/>
          <w:sz w:val="32"/>
          <w:szCs w:val="32"/>
          <w:bdr w:val="none" w:sz="0" w:space="0" w:color="auto" w:frame="1"/>
        </w:rPr>
        <w:t>ги</w:t>
      </w:r>
      <w:r w:rsidR="00186294" w:rsidRPr="00695A49">
        <w:rPr>
          <w:rFonts w:ascii="Times New Roman" w:hAnsi="Times New Roman" w:cs="Times New Roman"/>
          <w:i/>
          <w:color w:val="000000"/>
          <w:sz w:val="32"/>
          <w:szCs w:val="32"/>
          <w:bdr w:val="none" w:sz="0" w:space="0" w:color="auto" w:frame="1"/>
        </w:rPr>
        <w:t>.</w:t>
      </w:r>
      <w:r w:rsidR="00186294" w:rsidRPr="00695A49">
        <w:rPr>
          <w:rFonts w:ascii="Times New Roman" w:hAnsi="Times New Roman" w:cs="Times New Roman"/>
          <w:i/>
          <w:color w:val="000000"/>
          <w:sz w:val="32"/>
          <w:szCs w:val="32"/>
        </w:rPr>
        <w:t xml:space="preserve"> </w:t>
      </w:r>
      <w:r w:rsidR="00186294" w:rsidRPr="00695A49">
        <w:rPr>
          <w:rFonts w:ascii="Times New Roman" w:hAnsi="Times New Roman" w:cs="Times New Roman"/>
          <w:i/>
          <w:color w:val="000000"/>
          <w:sz w:val="32"/>
          <w:szCs w:val="32"/>
          <w:bdr w:val="none" w:sz="0" w:space="0" w:color="auto" w:frame="1"/>
        </w:rPr>
        <w:t>Кошлаті гачарі. Сні</w:t>
      </w:r>
      <w:r w:rsidR="00186294" w:rsidRPr="00695A49">
        <w:rPr>
          <w:rFonts w:ascii="Times New Roman" w:hAnsi="Times New Roman" w:cs="Times New Roman"/>
          <w:b/>
          <w:i/>
          <w:color w:val="000000"/>
          <w:sz w:val="32"/>
          <w:szCs w:val="32"/>
          <w:bdr w:val="none" w:sz="0" w:space="0" w:color="auto" w:frame="1"/>
        </w:rPr>
        <w:t>ги</w:t>
      </w:r>
      <w:r w:rsidR="00186294" w:rsidRPr="00695A49">
        <w:rPr>
          <w:rFonts w:ascii="Times New Roman" w:hAnsi="Times New Roman" w:cs="Times New Roman"/>
          <w:i/>
          <w:color w:val="000000"/>
          <w:sz w:val="32"/>
          <w:szCs w:val="32"/>
          <w:bdr w:val="none" w:sz="0" w:space="0" w:color="auto" w:frame="1"/>
        </w:rPr>
        <w:t>.</w:t>
      </w:r>
      <w:r w:rsidR="00186294" w:rsidRPr="00695A49">
        <w:rPr>
          <w:rFonts w:ascii="Times New Roman" w:hAnsi="Times New Roman" w:cs="Times New Roman"/>
          <w:i/>
          <w:color w:val="000000"/>
          <w:sz w:val="32"/>
          <w:szCs w:val="32"/>
        </w:rPr>
        <w:t xml:space="preserve"> </w:t>
      </w:r>
      <w:r w:rsidR="00186294" w:rsidRPr="00695A49">
        <w:rPr>
          <w:rFonts w:ascii="Times New Roman" w:hAnsi="Times New Roman" w:cs="Times New Roman"/>
          <w:color w:val="000000"/>
          <w:sz w:val="32"/>
          <w:szCs w:val="32"/>
          <w:bdr w:val="none" w:sz="0" w:space="0" w:color="auto" w:frame="1"/>
        </w:rPr>
        <w:t>(М. Бажан).</w:t>
      </w:r>
      <w:r w:rsidRPr="00695A49">
        <w:rPr>
          <w:rFonts w:ascii="Times New Roman" w:hAnsi="Times New Roman" w:cs="Times New Roman"/>
          <w:sz w:val="32"/>
          <w:szCs w:val="32"/>
        </w:rPr>
        <w:t xml:space="preserve"> Рими є чоловічі (на голосний звук), жіночі (на приголосний звук), бідні (один кінцевий голосний), багаті (кілька звуків), парні, перехресні, переплетені, кільцеві. Рима відіграє значну роль у тексті: підсилює зміст, </w:t>
      </w:r>
      <w:r w:rsidR="007208C9" w:rsidRPr="00695A49">
        <w:rPr>
          <w:rFonts w:ascii="Times New Roman" w:hAnsi="Times New Roman" w:cs="Times New Roman"/>
          <w:sz w:val="32"/>
          <w:szCs w:val="32"/>
        </w:rPr>
        <w:t xml:space="preserve">ідейне й </w:t>
      </w:r>
      <w:r w:rsidRPr="00695A49">
        <w:rPr>
          <w:rFonts w:ascii="Times New Roman" w:hAnsi="Times New Roman" w:cs="Times New Roman"/>
          <w:sz w:val="32"/>
          <w:szCs w:val="32"/>
        </w:rPr>
        <w:t xml:space="preserve">емоційне звучання вірша, оскільки слова, включені </w:t>
      </w:r>
      <w:r w:rsidR="00194368" w:rsidRPr="00695A49">
        <w:rPr>
          <w:rFonts w:ascii="Times New Roman" w:hAnsi="Times New Roman" w:cs="Times New Roman"/>
          <w:sz w:val="32"/>
          <w:szCs w:val="32"/>
        </w:rPr>
        <w:t>в</w:t>
      </w:r>
      <w:r w:rsidRPr="00695A49">
        <w:rPr>
          <w:rFonts w:ascii="Times New Roman" w:hAnsi="Times New Roman" w:cs="Times New Roman"/>
          <w:sz w:val="32"/>
          <w:szCs w:val="32"/>
        </w:rPr>
        <w:t xml:space="preserve"> риму, самим своїм місцем у рядку привертають до себе особливу увагу читача або слухача; як різновид епіфори створює багатий звуковий повтор, який по</w:t>
      </w:r>
      <w:r w:rsidR="00826A23" w:rsidRPr="00695A49">
        <w:rPr>
          <w:rFonts w:ascii="Times New Roman" w:hAnsi="Times New Roman" w:cs="Times New Roman"/>
          <w:sz w:val="32"/>
          <w:szCs w:val="32"/>
        </w:rPr>
        <w:t xml:space="preserve">силює музикальність </w:t>
      </w:r>
      <w:r w:rsidR="003D6E0E" w:rsidRPr="00695A49">
        <w:rPr>
          <w:rFonts w:ascii="Times New Roman" w:hAnsi="Times New Roman" w:cs="Times New Roman"/>
          <w:sz w:val="32"/>
          <w:szCs w:val="32"/>
        </w:rPr>
        <w:t>поетичної</w:t>
      </w:r>
      <w:r w:rsidR="007208C9" w:rsidRPr="00695A49">
        <w:rPr>
          <w:rFonts w:ascii="Times New Roman" w:hAnsi="Times New Roman" w:cs="Times New Roman"/>
          <w:sz w:val="32"/>
          <w:szCs w:val="32"/>
        </w:rPr>
        <w:t xml:space="preserve"> мови</w:t>
      </w:r>
      <w:r w:rsidR="00826A23" w:rsidRPr="00695A49">
        <w:rPr>
          <w:rFonts w:ascii="Times New Roman" w:hAnsi="Times New Roman" w:cs="Times New Roman"/>
          <w:sz w:val="32"/>
          <w:szCs w:val="32"/>
        </w:rPr>
        <w:t>,</w:t>
      </w:r>
      <w:r w:rsidRPr="00695A49">
        <w:rPr>
          <w:rFonts w:ascii="Times New Roman" w:hAnsi="Times New Roman" w:cs="Times New Roman"/>
          <w:sz w:val="32"/>
          <w:szCs w:val="32"/>
        </w:rPr>
        <w:t xml:space="preserve"> є важливим елементом ритму</w:t>
      </w:r>
      <w:r w:rsidR="007208C9" w:rsidRPr="00695A49">
        <w:rPr>
          <w:rFonts w:ascii="Times New Roman" w:hAnsi="Times New Roman" w:cs="Times New Roman"/>
          <w:sz w:val="32"/>
          <w:szCs w:val="32"/>
        </w:rPr>
        <w:t>,</w:t>
      </w:r>
      <w:r w:rsidR="007208C9" w:rsidRPr="00695A49">
        <w:rPr>
          <w:rFonts w:ascii="Courier New" w:hAnsi="Courier New" w:cs="Courier New"/>
          <w:color w:val="000000"/>
          <w:sz w:val="32"/>
          <w:szCs w:val="32"/>
        </w:rPr>
        <w:t xml:space="preserve"> </w:t>
      </w:r>
      <w:r w:rsidR="007208C9" w:rsidRPr="00695A49">
        <w:rPr>
          <w:rFonts w:ascii="Times New Roman" w:hAnsi="Times New Roman" w:cs="Times New Roman"/>
          <w:color w:val="000000"/>
          <w:sz w:val="32"/>
          <w:szCs w:val="32"/>
        </w:rPr>
        <w:t>оскільки чітко підкреслює завершеність кожного віршового рядка, що є одиницею ритму</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епіфора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звукоповтори</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поезія</w:t>
      </w:r>
      <w:r w:rsidR="006E0AEC" w:rsidRPr="00695A49">
        <w:rPr>
          <w:rFonts w:ascii="Times New Roman" w:hAnsi="Times New Roman" w:cs="Times New Roman"/>
          <w:bCs/>
          <w:sz w:val="32"/>
          <w:szCs w:val="32"/>
        </w:rPr>
        <w:t xml:space="preserve">, </w:t>
      </w:r>
      <w:r w:rsidR="006E0AEC" w:rsidRPr="00695A49">
        <w:rPr>
          <w:rFonts w:ascii="Times New Roman" w:hAnsi="Times New Roman" w:cs="Times New Roman"/>
          <w:bCs/>
          <w:i/>
          <w:sz w:val="32"/>
          <w:szCs w:val="32"/>
        </w:rPr>
        <w:t>ритм</w:t>
      </w:r>
      <w:r w:rsidRPr="00695A49">
        <w:rPr>
          <w:rFonts w:ascii="Times New Roman" w:hAnsi="Times New Roman" w:cs="Times New Roman"/>
          <w:bCs/>
          <w:sz w:val="32"/>
          <w:szCs w:val="32"/>
        </w:rPr>
        <w:t xml:space="preserve">. </w:t>
      </w:r>
    </w:p>
    <w:p w:rsidR="003612F4" w:rsidRPr="00695A49" w:rsidRDefault="003612F4"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Ритм</w:t>
      </w:r>
      <w:r w:rsidRPr="00695A49">
        <w:rPr>
          <w:rFonts w:ascii="Times New Roman" w:hAnsi="Times New Roman" w:cs="Times New Roman"/>
          <w:sz w:val="32"/>
          <w:szCs w:val="32"/>
        </w:rPr>
        <w:t xml:space="preserve"> – </w:t>
      </w:r>
      <w:r w:rsidRPr="00695A49">
        <w:rPr>
          <w:rFonts w:ascii="Times New Roman" w:hAnsi="Times New Roman" w:cs="Times New Roman"/>
          <w:bCs/>
          <w:sz w:val="32"/>
          <w:szCs w:val="32"/>
        </w:rPr>
        <w:t xml:space="preserve">один </w:t>
      </w:r>
      <w:r w:rsidR="00194368" w:rsidRPr="00695A49">
        <w:rPr>
          <w:rFonts w:ascii="Times New Roman" w:hAnsi="Times New Roman" w:cs="Times New Roman"/>
          <w:bCs/>
          <w:sz w:val="32"/>
          <w:szCs w:val="32"/>
        </w:rPr>
        <w:t>і</w:t>
      </w:r>
      <w:r w:rsidRPr="00695A49">
        <w:rPr>
          <w:rFonts w:ascii="Times New Roman" w:hAnsi="Times New Roman" w:cs="Times New Roman"/>
          <w:bCs/>
          <w:sz w:val="32"/>
          <w:szCs w:val="32"/>
        </w:rPr>
        <w:t xml:space="preserve">з елементів інтонації; </w:t>
      </w:r>
      <w:r w:rsidRPr="00695A49">
        <w:rPr>
          <w:rFonts w:ascii="Times New Roman" w:hAnsi="Times New Roman" w:cs="Times New Roman"/>
          <w:sz w:val="32"/>
          <w:szCs w:val="32"/>
        </w:rPr>
        <w:t>рівномірне чергування впорядкованих елементів (звуків</w:t>
      </w:r>
      <w:r w:rsidRPr="00695A49">
        <w:rPr>
          <w:rFonts w:ascii="Times New Roman" w:hAnsi="Times New Roman" w:cs="Times New Roman"/>
          <w:bCs/>
          <w:sz w:val="32"/>
          <w:szCs w:val="32"/>
        </w:rPr>
        <w:t xml:space="preserve"> наголошених і ненаголошених</w:t>
      </w:r>
      <w:r w:rsidRPr="00695A49">
        <w:rPr>
          <w:rFonts w:ascii="Times New Roman" w:hAnsi="Times New Roman" w:cs="Times New Roman"/>
          <w:sz w:val="32"/>
          <w:szCs w:val="32"/>
        </w:rPr>
        <w:t>,</w:t>
      </w:r>
      <w:r w:rsidRPr="00695A49">
        <w:rPr>
          <w:rFonts w:ascii="Times New Roman" w:hAnsi="Times New Roman" w:cs="Times New Roman"/>
          <w:bCs/>
          <w:sz w:val="32"/>
          <w:szCs w:val="32"/>
        </w:rPr>
        <w:t xml:space="preserve"> довгих і коротких складів та</w:t>
      </w:r>
      <w:r w:rsidRPr="00695A49">
        <w:rPr>
          <w:rFonts w:ascii="Times New Roman" w:hAnsi="Times New Roman" w:cs="Times New Roman"/>
          <w:sz w:val="32"/>
          <w:szCs w:val="32"/>
        </w:rPr>
        <w:t xml:space="preserve"> інших мовних одиниць), </w:t>
      </w:r>
      <w:r w:rsidRPr="00695A49">
        <w:rPr>
          <w:rFonts w:ascii="Times New Roman" w:hAnsi="Times New Roman" w:cs="Times New Roman"/>
          <w:bCs/>
          <w:sz w:val="32"/>
          <w:szCs w:val="32"/>
        </w:rPr>
        <w:t xml:space="preserve">а також чергування пауз і звучання, </w:t>
      </w:r>
      <w:r w:rsidRPr="00695A49">
        <w:rPr>
          <w:rFonts w:ascii="Times New Roman" w:hAnsi="Times New Roman" w:cs="Times New Roman"/>
          <w:sz w:val="32"/>
          <w:szCs w:val="32"/>
        </w:rPr>
        <w:t>циклів, фаз, тих чи інших процесів, явищ. Головне у ритмі – повторюваність через рів</w:t>
      </w:r>
      <w:r w:rsidR="00194368" w:rsidRPr="00695A49">
        <w:rPr>
          <w:rFonts w:ascii="Times New Roman" w:hAnsi="Times New Roman" w:cs="Times New Roman"/>
          <w:sz w:val="32"/>
          <w:szCs w:val="32"/>
        </w:rPr>
        <w:t>ні проміжки часу певних одиниць,</w:t>
      </w:r>
      <w:r w:rsidRPr="00695A49">
        <w:rPr>
          <w:rFonts w:ascii="Times New Roman" w:hAnsi="Times New Roman" w:cs="Times New Roman"/>
          <w:sz w:val="32"/>
          <w:szCs w:val="32"/>
        </w:rPr>
        <w:t xml:space="preserve"> періодичність звукової послідовності, що характеризує живе мовлення. Ритм найвиразніше проявляється </w:t>
      </w:r>
      <w:r w:rsidR="00194368" w:rsidRPr="00695A49">
        <w:rPr>
          <w:rFonts w:ascii="Times New Roman" w:hAnsi="Times New Roman" w:cs="Times New Roman"/>
          <w:sz w:val="32"/>
          <w:szCs w:val="32"/>
        </w:rPr>
        <w:t>в</w:t>
      </w:r>
      <w:r w:rsidRPr="00695A49">
        <w:rPr>
          <w:rFonts w:ascii="Times New Roman" w:hAnsi="Times New Roman" w:cs="Times New Roman"/>
          <w:sz w:val="32"/>
          <w:szCs w:val="32"/>
        </w:rPr>
        <w:t xml:space="preserve"> поетичному мовленні, але притаманний і прозовому (бо в його основі – людське дихання, а ми дихаємо ритмічно, що зумовлює неминучі зупинки – паузи, які членують мову на певні одиниці, що звуться мовними тактами). Ритм може бути однорідний, правильний, рівномірний (повторення відбувається через однакові проміжки часу), складний (з варіаціями), кількісний (за інтенсивністю і тривалістю), якісний (з повторами змін висоти і тембру звуків), суб’єктивний (за слуховими враженнями). Див. </w:t>
      </w:r>
      <w:r w:rsidRPr="00695A49">
        <w:rPr>
          <w:rFonts w:ascii="Times New Roman" w:hAnsi="Times New Roman" w:cs="Times New Roman"/>
          <w:sz w:val="32"/>
          <w:szCs w:val="32"/>
        </w:rPr>
        <w:lastRenderedPageBreak/>
        <w:t xml:space="preserve">також: </w:t>
      </w:r>
      <w:r w:rsidRPr="00695A49">
        <w:rPr>
          <w:rFonts w:ascii="Times New Roman" w:hAnsi="Times New Roman" w:cs="Times New Roman"/>
          <w:i/>
          <w:sz w:val="32"/>
          <w:szCs w:val="32"/>
        </w:rPr>
        <w:t>інтонація</w:t>
      </w:r>
      <w:r w:rsidRPr="00695A49">
        <w:rPr>
          <w:rFonts w:ascii="Times New Roman" w:hAnsi="Times New Roman" w:cs="Times New Roman"/>
          <w:sz w:val="32"/>
          <w:szCs w:val="32"/>
        </w:rPr>
        <w:t xml:space="preserve">, </w:t>
      </w:r>
      <w:r w:rsidRPr="00695A49">
        <w:rPr>
          <w:rFonts w:ascii="Times New Roman" w:hAnsi="Times New Roman" w:cs="Times New Roman"/>
          <w:bCs/>
          <w:i/>
          <w:sz w:val="32"/>
          <w:szCs w:val="32"/>
        </w:rPr>
        <w:t>поезія</w:t>
      </w:r>
      <w:r w:rsidRPr="00695A49">
        <w:rPr>
          <w:rFonts w:ascii="Times New Roman" w:hAnsi="Times New Roman" w:cs="Times New Roman"/>
          <w:bCs/>
          <w:sz w:val="32"/>
          <w:szCs w:val="32"/>
        </w:rPr>
        <w:t xml:space="preserve">, </w:t>
      </w:r>
      <w:r w:rsidRPr="00695A49">
        <w:rPr>
          <w:rFonts w:ascii="Times New Roman" w:hAnsi="Times New Roman" w:cs="Times New Roman"/>
          <w:i/>
          <w:sz w:val="32"/>
          <w:szCs w:val="32"/>
        </w:rPr>
        <w:t>проза</w:t>
      </w:r>
      <w:r w:rsidRPr="00695A49">
        <w:rPr>
          <w:rFonts w:ascii="Times New Roman" w:hAnsi="Times New Roman" w:cs="Times New Roman"/>
          <w:sz w:val="32"/>
          <w:szCs w:val="32"/>
        </w:rPr>
        <w:t xml:space="preserve">, </w:t>
      </w:r>
      <w:r w:rsidR="005259AA" w:rsidRPr="00695A49">
        <w:rPr>
          <w:rFonts w:ascii="Times New Roman" w:hAnsi="Times New Roman" w:cs="Times New Roman"/>
          <w:i/>
          <w:sz w:val="32"/>
          <w:szCs w:val="32"/>
        </w:rPr>
        <w:t>рима</w:t>
      </w:r>
      <w:r w:rsidR="005259AA"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ритміка</w:t>
      </w:r>
      <w:r w:rsidR="005204FE" w:rsidRPr="00695A49">
        <w:rPr>
          <w:rFonts w:ascii="Times New Roman" w:hAnsi="Times New Roman" w:cs="Times New Roman"/>
          <w:sz w:val="32"/>
          <w:szCs w:val="32"/>
        </w:rPr>
        <w:t xml:space="preserve">, </w:t>
      </w:r>
      <w:r w:rsidR="00A63054" w:rsidRPr="00695A49">
        <w:rPr>
          <w:rFonts w:ascii="Times New Roman" w:hAnsi="Times New Roman" w:cs="Times New Roman"/>
          <w:i/>
          <w:sz w:val="32"/>
          <w:szCs w:val="32"/>
        </w:rPr>
        <w:t>ритмомелодика</w:t>
      </w:r>
      <w:r w:rsidR="00A63054" w:rsidRPr="00695A49">
        <w:rPr>
          <w:rFonts w:ascii="Times New Roman" w:hAnsi="Times New Roman" w:cs="Times New Roman"/>
          <w:sz w:val="32"/>
          <w:szCs w:val="32"/>
        </w:rPr>
        <w:t xml:space="preserve">, </w:t>
      </w:r>
      <w:r w:rsidR="005204FE" w:rsidRPr="00695A49">
        <w:rPr>
          <w:rFonts w:ascii="Times New Roman" w:hAnsi="Times New Roman" w:cs="Times New Roman"/>
          <w:i/>
          <w:sz w:val="32"/>
          <w:szCs w:val="32"/>
        </w:rPr>
        <w:t>стопа</w:t>
      </w:r>
      <w:r w:rsidR="005204FE" w:rsidRPr="00695A49">
        <w:rPr>
          <w:rFonts w:ascii="Times New Roman" w:hAnsi="Times New Roman" w:cs="Times New Roman"/>
          <w:sz w:val="32"/>
          <w:szCs w:val="32"/>
        </w:rPr>
        <w:t>.</w:t>
      </w:r>
    </w:p>
    <w:p w:rsidR="003612F4" w:rsidRPr="00695A49" w:rsidRDefault="003612F4"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Ритміка</w:t>
      </w:r>
      <w:r w:rsidRPr="00695A49">
        <w:rPr>
          <w:rFonts w:ascii="Times New Roman" w:hAnsi="Times New Roman" w:cs="Times New Roman"/>
          <w:sz w:val="32"/>
          <w:szCs w:val="32"/>
        </w:rPr>
        <w:t xml:space="preserve"> – 1) наука про ритм; 2) сукупність усіх конкретних виявів ритму; ознака віршової мови </w:t>
      </w:r>
      <w:r w:rsidR="004F744A" w:rsidRPr="00695A49">
        <w:rPr>
          <w:rFonts w:ascii="Times New Roman" w:hAnsi="Times New Roman" w:cs="Times New Roman"/>
          <w:sz w:val="32"/>
          <w:szCs w:val="32"/>
        </w:rPr>
        <w:t xml:space="preserve">й </w:t>
      </w:r>
      <w:r w:rsidRPr="00695A49">
        <w:rPr>
          <w:rFonts w:ascii="Times New Roman" w:hAnsi="Times New Roman" w:cs="Times New Roman"/>
          <w:sz w:val="32"/>
          <w:szCs w:val="32"/>
        </w:rPr>
        <w:t xml:space="preserve">ритмічної прози, що досягається певним розподілом наголошення. Див. також: </w:t>
      </w:r>
      <w:r w:rsidR="004F744A" w:rsidRPr="00695A49">
        <w:rPr>
          <w:rFonts w:ascii="Times New Roman" w:hAnsi="Times New Roman" w:cs="Times New Roman"/>
          <w:i/>
          <w:sz w:val="32"/>
          <w:szCs w:val="32"/>
        </w:rPr>
        <w:t>проза</w:t>
      </w:r>
      <w:r w:rsidR="004F744A"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ритм</w:t>
      </w:r>
      <w:r w:rsidRPr="00695A49">
        <w:rPr>
          <w:rFonts w:ascii="Times New Roman" w:hAnsi="Times New Roman" w:cs="Times New Roman"/>
          <w:sz w:val="32"/>
          <w:szCs w:val="32"/>
        </w:rPr>
        <w:t>.</w:t>
      </w:r>
    </w:p>
    <w:p w:rsidR="003612F4" w:rsidRPr="00695A49" w:rsidRDefault="003612F4"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Ритмомелодика </w:t>
      </w:r>
      <w:r w:rsidRPr="00695A49">
        <w:rPr>
          <w:rFonts w:ascii="Times New Roman" w:hAnsi="Times New Roman" w:cs="Times New Roman"/>
          <w:bCs/>
          <w:sz w:val="32"/>
          <w:szCs w:val="32"/>
        </w:rPr>
        <w:t xml:space="preserve">– побудова одиниць мовлення за інтонаційними (пониження </w:t>
      </w:r>
      <w:r w:rsidR="00194368" w:rsidRPr="00695A49">
        <w:rPr>
          <w:rFonts w:ascii="Times New Roman" w:hAnsi="Times New Roman" w:cs="Times New Roman"/>
          <w:bCs/>
          <w:sz w:val="32"/>
          <w:szCs w:val="32"/>
        </w:rPr>
        <w:t>й</w:t>
      </w:r>
      <w:r w:rsidRPr="00695A49">
        <w:rPr>
          <w:rFonts w:ascii="Times New Roman" w:hAnsi="Times New Roman" w:cs="Times New Roman"/>
          <w:bCs/>
          <w:sz w:val="32"/>
          <w:szCs w:val="32"/>
        </w:rPr>
        <w:t xml:space="preserve"> підвищення голосу) і ритмічними (чергування прискорення й уповільнення, напруження й ослаблення) моделями.</w:t>
      </w:r>
      <w:r w:rsidRPr="00695A49">
        <w:rPr>
          <w:rFonts w:ascii="Times New Roman" w:hAnsi="Times New Roman" w:cs="Times New Roman"/>
          <w:sz w:val="32"/>
          <w:szCs w:val="32"/>
        </w:rPr>
        <w:t xml:space="preserve"> Див. також: </w:t>
      </w:r>
      <w:r w:rsidR="00231D89" w:rsidRPr="00695A49">
        <w:rPr>
          <w:rFonts w:ascii="Times New Roman" w:hAnsi="Times New Roman" w:cs="Times New Roman"/>
          <w:i/>
          <w:sz w:val="32"/>
          <w:szCs w:val="32"/>
        </w:rPr>
        <w:t>інтонація</w:t>
      </w:r>
      <w:r w:rsidR="00231D89"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мелодика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ритм</w:t>
      </w:r>
      <w:r w:rsidRPr="00695A49">
        <w:rPr>
          <w:rFonts w:ascii="Times New Roman" w:hAnsi="Times New Roman" w:cs="Times New Roman"/>
          <w:sz w:val="32"/>
          <w:szCs w:val="32"/>
        </w:rPr>
        <w:t>.</w:t>
      </w:r>
    </w:p>
    <w:p w:rsidR="003612F4" w:rsidRPr="00695A49" w:rsidRDefault="003612F4" w:rsidP="008C6C66">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Риторика</w:t>
      </w:r>
      <w:r w:rsidR="008C6C66">
        <w:rPr>
          <w:rFonts w:ascii="Times New Roman" w:hAnsi="Times New Roman" w:cs="Times New Roman"/>
          <w:b/>
          <w:bCs/>
          <w:sz w:val="32"/>
          <w:szCs w:val="32"/>
        </w:rPr>
        <w:t xml:space="preserve"> </w:t>
      </w:r>
      <w:r w:rsidR="008C6C66" w:rsidRPr="008C6C66">
        <w:rPr>
          <w:rFonts w:ascii="Times New Roman" w:hAnsi="Times New Roman" w:cs="Times New Roman"/>
          <w:bCs/>
          <w:sz w:val="32"/>
          <w:szCs w:val="32"/>
        </w:rPr>
        <w:t>(</w:t>
      </w:r>
      <w:r w:rsidR="008C6C66">
        <w:rPr>
          <w:rFonts w:ascii="Times New Roman" w:hAnsi="Times New Roman" w:cs="Times New Roman"/>
          <w:bCs/>
          <w:sz w:val="32"/>
          <w:szCs w:val="32"/>
        </w:rPr>
        <w:t xml:space="preserve">красномовство, </w:t>
      </w:r>
      <w:r w:rsidR="008C6C66" w:rsidRPr="00695A49">
        <w:rPr>
          <w:rFonts w:ascii="Times New Roman" w:eastAsia="Times New Roman" w:hAnsi="Times New Roman" w:cs="Times New Roman"/>
          <w:bCs/>
          <w:sz w:val="32"/>
          <w:szCs w:val="32"/>
          <w:lang w:eastAsia="uk-UA"/>
        </w:rPr>
        <w:t>ораторське мистецтво</w:t>
      </w:r>
      <w:r w:rsidR="008C6C66" w:rsidRPr="008C6C66">
        <w:rPr>
          <w:rFonts w:ascii="Times New Roman" w:hAnsi="Times New Roman" w:cs="Times New Roman"/>
          <w:bCs/>
          <w:sz w:val="32"/>
          <w:szCs w:val="32"/>
        </w:rPr>
        <w:t>)</w:t>
      </w:r>
      <w:r w:rsidRPr="00695A49">
        <w:rPr>
          <w:rFonts w:ascii="Times New Roman" w:hAnsi="Times New Roman" w:cs="Times New Roman"/>
          <w:bCs/>
          <w:sz w:val="32"/>
          <w:szCs w:val="32"/>
        </w:rPr>
        <w:t xml:space="preserve"> –</w:t>
      </w:r>
      <w:r w:rsidR="008C6C66">
        <w:rPr>
          <w:rFonts w:ascii="Times New Roman" w:hAnsi="Times New Roman" w:cs="Times New Roman"/>
          <w:bCs/>
          <w:sz w:val="32"/>
          <w:szCs w:val="32"/>
        </w:rPr>
        <w:t xml:space="preserve"> </w:t>
      </w:r>
      <w:r w:rsidR="008C6C66" w:rsidRPr="00695A49">
        <w:rPr>
          <w:rFonts w:ascii="Times New Roman" w:hAnsi="Times New Roman" w:cs="Times New Roman"/>
          <w:bCs/>
          <w:sz w:val="32"/>
          <w:szCs w:val="32"/>
        </w:rPr>
        <w:t>теорія й практична майстерність доцільного і вп</w:t>
      </w:r>
      <w:r w:rsidR="008C6C66">
        <w:rPr>
          <w:rFonts w:ascii="Times New Roman" w:hAnsi="Times New Roman" w:cs="Times New Roman"/>
          <w:bCs/>
          <w:sz w:val="32"/>
          <w:szCs w:val="32"/>
        </w:rPr>
        <w:t>ливового, гармонійного мовлення;</w:t>
      </w:r>
      <w:r w:rsidR="00E828DA" w:rsidRPr="00695A49">
        <w:rPr>
          <w:rFonts w:ascii="Times New Roman" w:hAnsi="Times New Roman" w:cs="Times New Roman"/>
          <w:bCs/>
          <w:sz w:val="32"/>
          <w:szCs w:val="32"/>
        </w:rPr>
        <w:t xml:space="preserve"> </w:t>
      </w:r>
      <w:r w:rsidR="008C6C66" w:rsidRPr="00695A49">
        <w:rPr>
          <w:rFonts w:ascii="Times New Roman" w:hAnsi="Times New Roman" w:cs="Times New Roman"/>
          <w:bCs/>
          <w:sz w:val="32"/>
          <w:szCs w:val="32"/>
        </w:rPr>
        <w:t xml:space="preserve">володіння мистецтвом слова, виражальними засобами мови, стилістичними багатствами, невербальними засобами спілкування; мистецтво переконання, ефективного мовлення відповідно до умов спілкування. </w:t>
      </w:r>
      <w:r w:rsidR="00E828DA" w:rsidRPr="00695A49">
        <w:rPr>
          <w:rFonts w:ascii="Times New Roman" w:hAnsi="Times New Roman" w:cs="Times New Roman"/>
          <w:bCs/>
          <w:sz w:val="32"/>
          <w:szCs w:val="32"/>
        </w:rPr>
        <w:t xml:space="preserve">Це </w:t>
      </w:r>
      <w:r w:rsidRPr="00695A49">
        <w:rPr>
          <w:rFonts w:ascii="Times New Roman" w:hAnsi="Times New Roman" w:cs="Times New Roman"/>
          <w:bCs/>
          <w:sz w:val="32"/>
          <w:szCs w:val="32"/>
        </w:rPr>
        <w:t xml:space="preserve">комплексна наука про закони управління мисленнєво-мовленнєвою діяльністю. </w:t>
      </w:r>
      <w:r w:rsidR="007C17FE" w:rsidRPr="00695A49">
        <w:rPr>
          <w:rFonts w:ascii="Times New Roman" w:hAnsi="Times New Roman" w:cs="Times New Roman"/>
          <w:bCs/>
          <w:sz w:val="32"/>
          <w:szCs w:val="32"/>
        </w:rPr>
        <w:t>Утворена на стику цілого ряду дисциплін (філософії, логіки, психології, лінгвістики, етики, сценічної майстерності, літературозна</w:t>
      </w:r>
      <w:r w:rsidR="008C6C66">
        <w:rPr>
          <w:rFonts w:ascii="Times New Roman" w:hAnsi="Times New Roman" w:cs="Times New Roman"/>
          <w:bCs/>
          <w:sz w:val="32"/>
          <w:szCs w:val="32"/>
        </w:rPr>
        <w:t>вства), – розвиває в людині</w:t>
      </w:r>
      <w:r w:rsidR="007C17FE" w:rsidRPr="00695A49">
        <w:rPr>
          <w:rFonts w:ascii="Times New Roman" w:hAnsi="Times New Roman" w:cs="Times New Roman"/>
          <w:bCs/>
          <w:sz w:val="32"/>
          <w:szCs w:val="32"/>
        </w:rPr>
        <w:t xml:space="preserve"> систему особистісних якостей: культуру мислення, мовлення, поведінки, спілкування, виконавської майстерності тощо. </w:t>
      </w:r>
      <w:r w:rsidR="008C6C66" w:rsidRPr="00695A49">
        <w:rPr>
          <w:rFonts w:ascii="Times New Roman" w:eastAsia="Times New Roman" w:hAnsi="Times New Roman" w:cs="Times New Roman"/>
          <w:sz w:val="32"/>
          <w:szCs w:val="32"/>
          <w:lang w:eastAsia="uk-UA"/>
        </w:rPr>
        <w:t>Майстерність виголошення усного слова ґрунтується на засвоєнні основних положень ритор</w:t>
      </w:r>
      <w:r w:rsidR="008C6C66">
        <w:rPr>
          <w:rFonts w:ascii="Times New Roman" w:eastAsia="Times New Roman" w:hAnsi="Times New Roman" w:cs="Times New Roman"/>
          <w:sz w:val="32"/>
          <w:szCs w:val="32"/>
          <w:lang w:eastAsia="uk-UA"/>
        </w:rPr>
        <w:t>ики та особливих якостях мовця.</w:t>
      </w:r>
      <w:r w:rsidR="008C6C66">
        <w:rPr>
          <w:rFonts w:ascii="Times New Roman" w:hAnsi="Times New Roman" w:cs="Times New Roman"/>
          <w:sz w:val="32"/>
          <w:szCs w:val="32"/>
        </w:rPr>
        <w:t xml:space="preserve"> </w:t>
      </w:r>
      <w:r w:rsidR="000B4F61" w:rsidRPr="00695A49">
        <w:rPr>
          <w:rFonts w:ascii="Times New Roman" w:hAnsi="Times New Roman" w:cs="Times New Roman"/>
          <w:bCs/>
          <w:sz w:val="32"/>
          <w:szCs w:val="32"/>
        </w:rPr>
        <w:t>Р</w:t>
      </w:r>
      <w:r w:rsidR="007C17FE" w:rsidRPr="00695A49">
        <w:rPr>
          <w:rFonts w:ascii="Times New Roman" w:hAnsi="Times New Roman" w:cs="Times New Roman"/>
          <w:bCs/>
          <w:sz w:val="32"/>
          <w:szCs w:val="32"/>
        </w:rPr>
        <w:t>иторика виникла в античності (І </w:t>
      </w:r>
      <w:r w:rsidR="000B4F61" w:rsidRPr="00695A49">
        <w:rPr>
          <w:rFonts w:ascii="Times New Roman" w:hAnsi="Times New Roman" w:cs="Times New Roman"/>
          <w:bCs/>
          <w:sz w:val="32"/>
          <w:szCs w:val="32"/>
        </w:rPr>
        <w:t xml:space="preserve">тисячоліття до н. е.), синкретично вміщуючи основні гуманітарні дисципліни. На Україні була провідною навчальною дисципліною в братських школах, Києво-Могилянській академії. У ХІХ ст. втрачає статус теоретичної галузі знань. У ІІ половині ХХ ст. риторика відроджується, виникає нова (неориторика). </w:t>
      </w:r>
      <w:r w:rsidRPr="00695A49">
        <w:rPr>
          <w:rFonts w:ascii="Times New Roman" w:hAnsi="Times New Roman" w:cs="Times New Roman"/>
          <w:bCs/>
          <w:sz w:val="32"/>
          <w:szCs w:val="32"/>
        </w:rPr>
        <w:t>Див. також:</w:t>
      </w:r>
      <w:r w:rsidR="00220944" w:rsidRPr="00695A49">
        <w:rPr>
          <w:rFonts w:ascii="Times New Roman" w:hAnsi="Times New Roman" w:cs="Times New Roman"/>
          <w:bCs/>
          <w:i/>
          <w:sz w:val="32"/>
          <w:szCs w:val="32"/>
        </w:rPr>
        <w:t xml:space="preserve"> неориторика</w:t>
      </w:r>
      <w:r w:rsidRPr="00695A49">
        <w:rPr>
          <w:rFonts w:ascii="Times New Roman" w:hAnsi="Times New Roman" w:cs="Times New Roman"/>
          <w:bCs/>
          <w:sz w:val="32"/>
          <w:szCs w:val="32"/>
        </w:rPr>
        <w:t>.</w:t>
      </w:r>
    </w:p>
    <w:p w:rsidR="003612F4" w:rsidRPr="00695A49" w:rsidRDefault="003612F4"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Риторичний</w:t>
      </w:r>
      <w:r w:rsidRPr="00695A49">
        <w:rPr>
          <w:rFonts w:ascii="Times New Roman" w:hAnsi="Times New Roman" w:cs="Times New Roman"/>
          <w:bCs/>
          <w:sz w:val="32"/>
          <w:szCs w:val="32"/>
        </w:rPr>
        <w:t xml:space="preserve"> – 1) той, що стосується риторики; 2) піднесений, який має у своєму складі слова і звороти, розраховані на привернення уваги, підсилення враження від висловлюваного. </w:t>
      </w:r>
    </w:p>
    <w:p w:rsidR="00FE2E23" w:rsidRPr="003B01BD" w:rsidRDefault="00FE2E23" w:rsidP="00F64494">
      <w:pPr>
        <w:pStyle w:val="a3"/>
        <w:spacing w:line="240" w:lineRule="auto"/>
        <w:ind w:firstLine="709"/>
        <w:rPr>
          <w:bCs/>
          <w:sz w:val="32"/>
          <w:szCs w:val="32"/>
        </w:rPr>
      </w:pPr>
      <w:r w:rsidRPr="00695A49">
        <w:rPr>
          <w:b/>
          <w:bCs/>
          <w:sz w:val="32"/>
          <w:szCs w:val="32"/>
        </w:rPr>
        <w:t>Риторичні вміння</w:t>
      </w:r>
      <w:r w:rsidRPr="00695A49">
        <w:rPr>
          <w:bCs/>
          <w:sz w:val="32"/>
          <w:szCs w:val="32"/>
        </w:rPr>
        <w:t xml:space="preserve"> –</w:t>
      </w:r>
      <w:r w:rsidR="00FD7283" w:rsidRPr="00695A49">
        <w:rPr>
          <w:bCs/>
          <w:sz w:val="32"/>
          <w:szCs w:val="32"/>
        </w:rPr>
        <w:t xml:space="preserve"> уміння аналізувати публічне мовлення</w:t>
      </w:r>
      <w:r w:rsidR="00DD6A19" w:rsidRPr="00695A49">
        <w:rPr>
          <w:bCs/>
          <w:sz w:val="32"/>
          <w:szCs w:val="32"/>
        </w:rPr>
        <w:t xml:space="preserve"> </w:t>
      </w:r>
      <w:r w:rsidR="00FD7283" w:rsidRPr="00695A49">
        <w:rPr>
          <w:bCs/>
          <w:sz w:val="32"/>
          <w:szCs w:val="32"/>
        </w:rPr>
        <w:t>з погляду його доцільності</w:t>
      </w:r>
      <w:r w:rsidR="00DD6A19" w:rsidRPr="00695A49">
        <w:rPr>
          <w:bCs/>
          <w:sz w:val="32"/>
          <w:szCs w:val="32"/>
        </w:rPr>
        <w:t xml:space="preserve"> </w:t>
      </w:r>
      <w:r w:rsidR="00FD7283" w:rsidRPr="00695A49">
        <w:rPr>
          <w:bCs/>
          <w:sz w:val="32"/>
          <w:szCs w:val="32"/>
        </w:rPr>
        <w:t>й ефективності</w:t>
      </w:r>
      <w:r w:rsidR="00887546" w:rsidRPr="00695A49">
        <w:rPr>
          <w:bCs/>
          <w:sz w:val="32"/>
          <w:szCs w:val="32"/>
        </w:rPr>
        <w:t>,</w:t>
      </w:r>
      <w:r w:rsidR="00DD6A19" w:rsidRPr="00695A49">
        <w:rPr>
          <w:bCs/>
          <w:sz w:val="32"/>
          <w:szCs w:val="32"/>
        </w:rPr>
        <w:t xml:space="preserve"> </w:t>
      </w:r>
      <w:r w:rsidR="00FD7283" w:rsidRPr="00695A49">
        <w:rPr>
          <w:bCs/>
          <w:sz w:val="32"/>
          <w:szCs w:val="32"/>
        </w:rPr>
        <w:t>побудови</w:t>
      </w:r>
      <w:r w:rsidR="00887546" w:rsidRPr="00695A49">
        <w:rPr>
          <w:bCs/>
          <w:sz w:val="32"/>
          <w:szCs w:val="32"/>
        </w:rPr>
        <w:t xml:space="preserve"> </w:t>
      </w:r>
      <w:r w:rsidR="00FD7283" w:rsidRPr="00695A49">
        <w:rPr>
          <w:bCs/>
          <w:sz w:val="32"/>
          <w:szCs w:val="32"/>
        </w:rPr>
        <w:t>й</w:t>
      </w:r>
      <w:r w:rsidR="00887546" w:rsidRPr="00695A49">
        <w:rPr>
          <w:bCs/>
          <w:sz w:val="32"/>
          <w:szCs w:val="32"/>
        </w:rPr>
        <w:t xml:space="preserve"> </w:t>
      </w:r>
      <w:r w:rsidR="00FD7283" w:rsidRPr="00695A49">
        <w:rPr>
          <w:bCs/>
          <w:sz w:val="32"/>
          <w:szCs w:val="32"/>
        </w:rPr>
        <w:t>мовного оформлення</w:t>
      </w:r>
      <w:r w:rsidR="00887546" w:rsidRPr="00695A49">
        <w:rPr>
          <w:bCs/>
          <w:sz w:val="32"/>
          <w:szCs w:val="32"/>
        </w:rPr>
        <w:t>,</w:t>
      </w:r>
      <w:r w:rsidR="00FD7283" w:rsidRPr="00695A49">
        <w:rPr>
          <w:bCs/>
          <w:sz w:val="32"/>
          <w:szCs w:val="32"/>
        </w:rPr>
        <w:t xml:space="preserve"> обговорювати різні моделі публічних висловлювань, визначати</w:t>
      </w:r>
      <w:r w:rsidR="00887546" w:rsidRPr="00695A49">
        <w:rPr>
          <w:bCs/>
          <w:sz w:val="32"/>
          <w:szCs w:val="32"/>
        </w:rPr>
        <w:t xml:space="preserve"> </w:t>
      </w:r>
      <w:r w:rsidR="00FD7283" w:rsidRPr="00695A49">
        <w:rPr>
          <w:bCs/>
          <w:sz w:val="32"/>
          <w:szCs w:val="32"/>
        </w:rPr>
        <w:t>їх</w:t>
      </w:r>
      <w:r w:rsidR="00887546" w:rsidRPr="00695A49">
        <w:rPr>
          <w:bCs/>
          <w:sz w:val="32"/>
          <w:szCs w:val="32"/>
        </w:rPr>
        <w:t xml:space="preserve"> переваги й недоліки; </w:t>
      </w:r>
      <w:r w:rsidR="00FD7283" w:rsidRPr="00695A49">
        <w:rPr>
          <w:bCs/>
          <w:sz w:val="32"/>
          <w:szCs w:val="32"/>
        </w:rPr>
        <w:t>уміння будувати комунікативно доцільне,</w:t>
      </w:r>
      <w:r w:rsidR="00887546" w:rsidRPr="00695A49">
        <w:rPr>
          <w:bCs/>
          <w:sz w:val="32"/>
          <w:szCs w:val="32"/>
        </w:rPr>
        <w:t xml:space="preserve"> </w:t>
      </w:r>
      <w:r w:rsidR="00FD7283" w:rsidRPr="00695A49">
        <w:rPr>
          <w:bCs/>
          <w:sz w:val="32"/>
          <w:szCs w:val="32"/>
        </w:rPr>
        <w:t xml:space="preserve">змістовне, виразне </w:t>
      </w:r>
      <w:r w:rsidR="00FD7283" w:rsidRPr="00695A49">
        <w:rPr>
          <w:bCs/>
          <w:sz w:val="32"/>
          <w:szCs w:val="32"/>
        </w:rPr>
        <w:lastRenderedPageBreak/>
        <w:t>висловлювання, що має бездоганне мовне оформлення,</w:t>
      </w:r>
      <w:r w:rsidR="00887546" w:rsidRPr="00695A49">
        <w:rPr>
          <w:bCs/>
          <w:sz w:val="32"/>
          <w:szCs w:val="32"/>
        </w:rPr>
        <w:t xml:space="preserve"> </w:t>
      </w:r>
      <w:r w:rsidR="00FD7283" w:rsidRPr="00695A49">
        <w:rPr>
          <w:bCs/>
          <w:sz w:val="32"/>
          <w:szCs w:val="32"/>
        </w:rPr>
        <w:t>уміння говорити по суті,</w:t>
      </w:r>
      <w:r w:rsidR="00887546" w:rsidRPr="00695A49">
        <w:rPr>
          <w:bCs/>
          <w:sz w:val="32"/>
          <w:szCs w:val="32"/>
        </w:rPr>
        <w:t xml:space="preserve"> </w:t>
      </w:r>
      <w:r w:rsidR="00FD7283" w:rsidRPr="00695A49">
        <w:rPr>
          <w:bCs/>
          <w:sz w:val="32"/>
          <w:szCs w:val="32"/>
        </w:rPr>
        <w:t>аргументовано</w:t>
      </w:r>
      <w:r w:rsidR="00887546" w:rsidRPr="00695A49">
        <w:rPr>
          <w:bCs/>
          <w:sz w:val="32"/>
          <w:szCs w:val="32"/>
        </w:rPr>
        <w:t xml:space="preserve"> </w:t>
      </w:r>
      <w:r w:rsidR="00FD7283" w:rsidRPr="00695A49">
        <w:rPr>
          <w:bCs/>
          <w:sz w:val="32"/>
          <w:szCs w:val="32"/>
        </w:rPr>
        <w:t xml:space="preserve">й переконливо викладати свої думки, дискутувати, відстоювати власні погляди, використовуючи різні способи аргументації, вести діалог </w:t>
      </w:r>
      <w:r w:rsidR="00D12110" w:rsidRPr="00695A49">
        <w:rPr>
          <w:bCs/>
          <w:sz w:val="32"/>
          <w:szCs w:val="32"/>
        </w:rPr>
        <w:t>і</w:t>
      </w:r>
      <w:r w:rsidR="00FD7283" w:rsidRPr="00695A49">
        <w:rPr>
          <w:bCs/>
          <w:sz w:val="32"/>
          <w:szCs w:val="32"/>
        </w:rPr>
        <w:t>з різними співрозмовниками, дотримуючись правил мовленнєвого етикету.</w:t>
      </w:r>
      <w:r w:rsidR="003B01BD" w:rsidRPr="003B01BD">
        <w:rPr>
          <w:b/>
          <w:bCs/>
          <w:sz w:val="32"/>
          <w:szCs w:val="32"/>
        </w:rPr>
        <w:t xml:space="preserve"> </w:t>
      </w:r>
      <w:r w:rsidR="003B01BD" w:rsidRPr="003B01BD">
        <w:rPr>
          <w:bCs/>
          <w:sz w:val="32"/>
          <w:szCs w:val="32"/>
        </w:rPr>
        <w:t xml:space="preserve">Див. також: </w:t>
      </w:r>
      <w:r w:rsidR="003B01BD" w:rsidRPr="003B01BD">
        <w:rPr>
          <w:bCs/>
          <w:i/>
          <w:sz w:val="32"/>
          <w:szCs w:val="32"/>
        </w:rPr>
        <w:t>мовленнєвий етикет</w:t>
      </w:r>
      <w:r w:rsidR="003B01BD" w:rsidRPr="003B01BD">
        <w:rPr>
          <w:bCs/>
          <w:sz w:val="32"/>
          <w:szCs w:val="32"/>
        </w:rPr>
        <w:t>.</w:t>
      </w:r>
    </w:p>
    <w:p w:rsidR="00031F25" w:rsidRPr="00695A49" w:rsidRDefault="00031F25" w:rsidP="00F64494">
      <w:pPr>
        <w:pStyle w:val="a3"/>
        <w:spacing w:line="240" w:lineRule="auto"/>
        <w:ind w:firstLine="709"/>
        <w:rPr>
          <w:bCs/>
          <w:sz w:val="32"/>
          <w:szCs w:val="32"/>
        </w:rPr>
      </w:pPr>
      <w:r w:rsidRPr="00695A49">
        <w:rPr>
          <w:b/>
          <w:bCs/>
          <w:sz w:val="32"/>
          <w:szCs w:val="32"/>
        </w:rPr>
        <w:t xml:space="preserve">Риторичні вправи </w:t>
      </w:r>
      <w:r w:rsidRPr="00695A49">
        <w:rPr>
          <w:bCs/>
          <w:sz w:val="32"/>
          <w:szCs w:val="32"/>
        </w:rPr>
        <w:t xml:space="preserve">– вправи, що сприяють формуванню риторичних умінь і навичок. Виділяють </w:t>
      </w:r>
      <w:r w:rsidRPr="00695A49">
        <w:rPr>
          <w:bCs/>
          <w:i/>
          <w:sz w:val="32"/>
          <w:szCs w:val="32"/>
        </w:rPr>
        <w:t>дихальні</w:t>
      </w:r>
      <w:r w:rsidRPr="00695A49">
        <w:rPr>
          <w:bCs/>
          <w:sz w:val="32"/>
          <w:szCs w:val="32"/>
        </w:rPr>
        <w:t xml:space="preserve"> вправи (передбачають тренування таких якостей голосу, як </w:t>
      </w:r>
      <w:r w:rsidR="003B01BD">
        <w:rPr>
          <w:bCs/>
          <w:sz w:val="32"/>
          <w:szCs w:val="32"/>
        </w:rPr>
        <w:t>гучність, сила</w:t>
      </w:r>
      <w:r w:rsidRPr="00695A49">
        <w:rPr>
          <w:bCs/>
          <w:sz w:val="32"/>
          <w:szCs w:val="32"/>
        </w:rPr>
        <w:t xml:space="preserve">, темп, тембр тощо), </w:t>
      </w:r>
      <w:r w:rsidRPr="00695A49">
        <w:rPr>
          <w:bCs/>
          <w:i/>
          <w:sz w:val="32"/>
          <w:szCs w:val="32"/>
        </w:rPr>
        <w:t>дикційні</w:t>
      </w:r>
      <w:r w:rsidRPr="00695A49">
        <w:rPr>
          <w:bCs/>
          <w:sz w:val="32"/>
          <w:szCs w:val="32"/>
        </w:rPr>
        <w:t xml:space="preserve"> (базуються на скоромовках і виконують допоміжну функцію – відпрацювання інтонаційних умінь і навичок), </w:t>
      </w:r>
      <w:r w:rsidRPr="00695A49">
        <w:rPr>
          <w:bCs/>
          <w:i/>
          <w:sz w:val="32"/>
          <w:szCs w:val="32"/>
        </w:rPr>
        <w:t>інтонаційні</w:t>
      </w:r>
      <w:r w:rsidR="00BE3D96" w:rsidRPr="00695A49">
        <w:rPr>
          <w:bCs/>
          <w:sz w:val="32"/>
          <w:szCs w:val="32"/>
        </w:rPr>
        <w:t xml:space="preserve"> (передбачають роботу з інтонемами, які допомагають розрізняти інтонаційно-смислові відрізки в мовленні)</w:t>
      </w:r>
      <w:r w:rsidRPr="00695A49">
        <w:rPr>
          <w:bCs/>
          <w:sz w:val="32"/>
          <w:szCs w:val="32"/>
        </w:rPr>
        <w:t xml:space="preserve">, </w:t>
      </w:r>
      <w:r w:rsidRPr="00695A49">
        <w:rPr>
          <w:bCs/>
          <w:i/>
          <w:sz w:val="32"/>
          <w:szCs w:val="32"/>
        </w:rPr>
        <w:t>стилістичні</w:t>
      </w:r>
      <w:r w:rsidR="00BE3D96" w:rsidRPr="00695A49">
        <w:rPr>
          <w:bCs/>
          <w:sz w:val="32"/>
          <w:szCs w:val="32"/>
        </w:rPr>
        <w:t xml:space="preserve"> (передбачають аналіз тексту з погляду його стильової приналежності</w:t>
      </w:r>
      <w:r w:rsidR="00D67DCA" w:rsidRPr="00695A49">
        <w:rPr>
          <w:bCs/>
          <w:sz w:val="32"/>
          <w:szCs w:val="32"/>
        </w:rPr>
        <w:t>, вияв мовних і мовленнєвих явищ, які найбільш яскраво виражають індивідуальний стиль мовлення, характеристику й оцінку індивідуального стилю мовлення</w:t>
      </w:r>
      <w:r w:rsidR="00BE3D96" w:rsidRPr="00695A49">
        <w:rPr>
          <w:bCs/>
          <w:sz w:val="32"/>
          <w:szCs w:val="32"/>
        </w:rPr>
        <w:t>)</w:t>
      </w:r>
      <w:r w:rsidRPr="00695A49">
        <w:rPr>
          <w:bCs/>
          <w:sz w:val="32"/>
          <w:szCs w:val="32"/>
        </w:rPr>
        <w:t>,</w:t>
      </w:r>
      <w:r w:rsidR="00A324BC" w:rsidRPr="00695A49">
        <w:rPr>
          <w:bCs/>
          <w:sz w:val="32"/>
          <w:szCs w:val="32"/>
        </w:rPr>
        <w:t xml:space="preserve"> </w:t>
      </w:r>
      <w:r w:rsidRPr="00695A49">
        <w:rPr>
          <w:bCs/>
          <w:i/>
          <w:sz w:val="32"/>
          <w:szCs w:val="32"/>
        </w:rPr>
        <w:t>інформувальні</w:t>
      </w:r>
      <w:r w:rsidR="00D67DCA" w:rsidRPr="00695A49">
        <w:rPr>
          <w:bCs/>
          <w:sz w:val="32"/>
          <w:szCs w:val="32"/>
        </w:rPr>
        <w:t xml:space="preserve"> (</w:t>
      </w:r>
      <w:r w:rsidR="007918BC" w:rsidRPr="00695A49">
        <w:rPr>
          <w:bCs/>
          <w:sz w:val="32"/>
          <w:szCs w:val="32"/>
        </w:rPr>
        <w:t xml:space="preserve">передбачають повідомлення </w:t>
      </w:r>
      <w:r w:rsidR="00D12110" w:rsidRPr="00695A49">
        <w:rPr>
          <w:bCs/>
          <w:sz w:val="32"/>
          <w:szCs w:val="32"/>
        </w:rPr>
        <w:t>й</w:t>
      </w:r>
      <w:r w:rsidR="007918BC" w:rsidRPr="00695A49">
        <w:rPr>
          <w:bCs/>
          <w:sz w:val="32"/>
          <w:szCs w:val="32"/>
        </w:rPr>
        <w:t xml:space="preserve"> </w:t>
      </w:r>
      <w:r w:rsidR="00D12110" w:rsidRPr="00695A49">
        <w:rPr>
          <w:bCs/>
          <w:sz w:val="32"/>
          <w:szCs w:val="32"/>
        </w:rPr>
        <w:t>узагальнення інформації</w:t>
      </w:r>
      <w:r w:rsidR="007918BC" w:rsidRPr="00695A49">
        <w:rPr>
          <w:bCs/>
          <w:sz w:val="32"/>
          <w:szCs w:val="32"/>
        </w:rPr>
        <w:t>,</w:t>
      </w:r>
      <w:r w:rsidR="00D12110" w:rsidRPr="00695A49">
        <w:rPr>
          <w:bCs/>
          <w:sz w:val="32"/>
          <w:szCs w:val="32"/>
        </w:rPr>
        <w:t xml:space="preserve"> </w:t>
      </w:r>
      <w:r w:rsidR="007918BC" w:rsidRPr="00695A49">
        <w:rPr>
          <w:bCs/>
          <w:sz w:val="32"/>
          <w:szCs w:val="32"/>
        </w:rPr>
        <w:t>ознайомлення з жанрами усного інформативного мовлення</w:t>
      </w:r>
      <w:r w:rsidR="00D67DCA" w:rsidRPr="00695A49">
        <w:rPr>
          <w:bCs/>
          <w:sz w:val="32"/>
          <w:szCs w:val="32"/>
        </w:rPr>
        <w:t>)</w:t>
      </w:r>
      <w:r w:rsidR="00D12110" w:rsidRPr="00695A49">
        <w:rPr>
          <w:bCs/>
          <w:sz w:val="32"/>
          <w:szCs w:val="32"/>
        </w:rPr>
        <w:t xml:space="preserve"> та</w:t>
      </w:r>
      <w:r w:rsidRPr="00695A49">
        <w:rPr>
          <w:bCs/>
          <w:sz w:val="32"/>
          <w:szCs w:val="32"/>
        </w:rPr>
        <w:t xml:space="preserve"> </w:t>
      </w:r>
      <w:r w:rsidRPr="00695A49">
        <w:rPr>
          <w:bCs/>
          <w:i/>
          <w:sz w:val="32"/>
          <w:szCs w:val="32"/>
        </w:rPr>
        <w:t>аргументативні</w:t>
      </w:r>
      <w:r w:rsidR="007918BC" w:rsidRPr="00695A49">
        <w:rPr>
          <w:bCs/>
          <w:sz w:val="32"/>
          <w:szCs w:val="32"/>
        </w:rPr>
        <w:t xml:space="preserve"> вправи (поглиблюють отримані знання про предмет мовлення, вчать виявляти елементи аргументації в жанрах повсякденного спілкування).</w:t>
      </w:r>
    </w:p>
    <w:p w:rsidR="003612F4" w:rsidRPr="00695A49" w:rsidRDefault="003612F4" w:rsidP="00F64494">
      <w:pPr>
        <w:pStyle w:val="a3"/>
        <w:spacing w:line="240" w:lineRule="auto"/>
        <w:ind w:firstLine="709"/>
        <w:rPr>
          <w:sz w:val="32"/>
          <w:szCs w:val="32"/>
        </w:rPr>
      </w:pPr>
      <w:r w:rsidRPr="00695A49">
        <w:rPr>
          <w:b/>
          <w:bCs/>
          <w:sz w:val="32"/>
          <w:szCs w:val="32"/>
        </w:rPr>
        <w:t>Риторичні фігури</w:t>
      </w:r>
      <w:r w:rsidRPr="00695A49">
        <w:rPr>
          <w:sz w:val="32"/>
          <w:szCs w:val="32"/>
        </w:rPr>
        <w:t xml:space="preserve"> (власне риторичні фігури, фігури діалогізаці</w:t>
      </w:r>
      <w:r w:rsidR="008E0AB0" w:rsidRPr="00695A49">
        <w:rPr>
          <w:sz w:val="32"/>
          <w:szCs w:val="32"/>
        </w:rPr>
        <w:t>ї) – своєрідна</w:t>
      </w:r>
      <w:r w:rsidRPr="00695A49">
        <w:rPr>
          <w:sz w:val="32"/>
          <w:szCs w:val="32"/>
        </w:rPr>
        <w:t xml:space="preserve"> синт</w:t>
      </w:r>
      <w:r w:rsidR="00FC047A" w:rsidRPr="00695A49">
        <w:rPr>
          <w:sz w:val="32"/>
          <w:szCs w:val="32"/>
        </w:rPr>
        <w:t>аксична побудова фрази</w:t>
      </w:r>
      <w:r w:rsidR="008E0AB0" w:rsidRPr="00695A49">
        <w:rPr>
          <w:sz w:val="32"/>
          <w:szCs w:val="32"/>
        </w:rPr>
        <w:t xml:space="preserve"> умовно-діалогічного характеру, відмінна</w:t>
      </w:r>
      <w:r w:rsidRPr="00695A49">
        <w:rPr>
          <w:sz w:val="32"/>
          <w:szCs w:val="32"/>
        </w:rPr>
        <w:t xml:space="preserve"> від уз</w:t>
      </w:r>
      <w:r w:rsidR="00FC047A" w:rsidRPr="00695A49">
        <w:rPr>
          <w:sz w:val="32"/>
          <w:szCs w:val="32"/>
        </w:rPr>
        <w:t>вич</w:t>
      </w:r>
      <w:r w:rsidR="008E0AB0" w:rsidRPr="00695A49">
        <w:rPr>
          <w:sz w:val="32"/>
          <w:szCs w:val="32"/>
        </w:rPr>
        <w:t>аєного порядку слів, що виступає</w:t>
      </w:r>
      <w:r w:rsidRPr="00695A49">
        <w:rPr>
          <w:sz w:val="32"/>
          <w:szCs w:val="32"/>
        </w:rPr>
        <w:t xml:space="preserve"> засобом підсилення емоційної вмотивованості мови. Наприклад: </w:t>
      </w:r>
      <w:r w:rsidRPr="00695A49">
        <w:rPr>
          <w:i/>
          <w:sz w:val="32"/>
          <w:szCs w:val="32"/>
        </w:rPr>
        <w:t xml:space="preserve">О рідне слово! О мово рідна! Що за таємна у тобі сила, Що така мила і необхідна – Кому чужина душу втомила?! </w:t>
      </w:r>
      <w:r w:rsidRPr="00695A49">
        <w:rPr>
          <w:sz w:val="32"/>
          <w:szCs w:val="32"/>
        </w:rPr>
        <w:t>(І. Кращу</w:t>
      </w:r>
      <w:r w:rsidR="008E0AB0" w:rsidRPr="00695A49">
        <w:rPr>
          <w:sz w:val="32"/>
          <w:szCs w:val="32"/>
        </w:rPr>
        <w:t xml:space="preserve">к). До власне риторичних фігур </w:t>
      </w:r>
      <w:r w:rsidRPr="00695A49">
        <w:rPr>
          <w:sz w:val="32"/>
          <w:szCs w:val="32"/>
        </w:rPr>
        <w:t xml:space="preserve">належать: </w:t>
      </w:r>
      <w:r w:rsidRPr="00695A49">
        <w:rPr>
          <w:bCs/>
          <w:i/>
          <w:sz w:val="32"/>
          <w:szCs w:val="32"/>
        </w:rPr>
        <w:t>запитання і відповідь</w:t>
      </w:r>
      <w:r w:rsidRPr="00695A49">
        <w:rPr>
          <w:sz w:val="32"/>
          <w:szCs w:val="32"/>
        </w:rPr>
        <w:t xml:space="preserve"> (апокриза, атіологія) – фігура думки (мислення), в якій на поставлене мовцем за</w:t>
      </w:r>
      <w:r w:rsidR="00901691" w:rsidRPr="00695A49">
        <w:rPr>
          <w:sz w:val="32"/>
          <w:szCs w:val="32"/>
        </w:rPr>
        <w:t>питання відповідати слід йому ж;</w:t>
      </w:r>
      <w:r w:rsidRPr="00695A49">
        <w:rPr>
          <w:sz w:val="32"/>
          <w:szCs w:val="32"/>
        </w:rPr>
        <w:t xml:space="preserve"> основне призначення – зосередити увагу читача (слухача) на певному положенні, слугувати засобом увиразнення, збільшення експресивності висловлення або вираження авторського ставлення до сказаного: </w:t>
      </w:r>
      <w:r w:rsidRPr="00695A49">
        <w:rPr>
          <w:i/>
          <w:sz w:val="32"/>
          <w:szCs w:val="32"/>
        </w:rPr>
        <w:t xml:space="preserve">Кого ж її любити? Ні батька, ні неньки: Одна, як та пташка в далекім краю </w:t>
      </w:r>
      <w:r w:rsidRPr="00695A49">
        <w:rPr>
          <w:sz w:val="32"/>
          <w:szCs w:val="32"/>
        </w:rPr>
        <w:t xml:space="preserve">(Т. Шевченко); </w:t>
      </w:r>
      <w:r w:rsidRPr="00695A49">
        <w:rPr>
          <w:i/>
          <w:sz w:val="32"/>
          <w:szCs w:val="32"/>
        </w:rPr>
        <w:t>риторичне заперечення</w:t>
      </w:r>
      <w:r w:rsidRPr="00695A49">
        <w:rPr>
          <w:sz w:val="32"/>
          <w:szCs w:val="32"/>
        </w:rPr>
        <w:t xml:space="preserve"> – поетична фігура, що полягає </w:t>
      </w:r>
      <w:r w:rsidR="00EF04DA" w:rsidRPr="00695A49">
        <w:rPr>
          <w:sz w:val="32"/>
          <w:szCs w:val="32"/>
        </w:rPr>
        <w:t>в</w:t>
      </w:r>
      <w:r w:rsidRPr="00695A49">
        <w:rPr>
          <w:sz w:val="32"/>
          <w:szCs w:val="32"/>
        </w:rPr>
        <w:t xml:space="preserve"> повному або </w:t>
      </w:r>
      <w:r w:rsidRPr="00695A49">
        <w:rPr>
          <w:sz w:val="32"/>
          <w:szCs w:val="32"/>
        </w:rPr>
        <w:lastRenderedPageBreak/>
        <w:t xml:space="preserve">частковому запереченні певної думки як засобу посилення уваги на чому-небудь; має форму відповіді на вірогідне припущення, думку уявного співрозмовника: </w:t>
      </w:r>
      <w:r w:rsidRPr="00695A49">
        <w:rPr>
          <w:i/>
          <w:sz w:val="32"/>
          <w:szCs w:val="32"/>
        </w:rPr>
        <w:t>Я був – не Я. Лиш мрія, сон. Навколо – дзвонні згуки, І пітьми творчої хітон, І благовісні руки</w:t>
      </w:r>
      <w:r w:rsidRPr="00695A49">
        <w:rPr>
          <w:sz w:val="32"/>
          <w:szCs w:val="32"/>
        </w:rPr>
        <w:t xml:space="preserve"> (П. Тичина) чи </w:t>
      </w:r>
      <w:r w:rsidRPr="00695A49">
        <w:rPr>
          <w:i/>
          <w:sz w:val="32"/>
          <w:szCs w:val="32"/>
        </w:rPr>
        <w:t>Ні, я себе не можу уявить без тебе, Дніпре, як і без тополі, що в серці моїм змалку тополить</w:t>
      </w:r>
      <w:r w:rsidRPr="00695A49">
        <w:rPr>
          <w:sz w:val="32"/>
          <w:szCs w:val="32"/>
        </w:rPr>
        <w:t xml:space="preserve"> (М. Вінграновський); </w:t>
      </w:r>
      <w:r w:rsidRPr="00695A49">
        <w:rPr>
          <w:i/>
          <w:sz w:val="32"/>
          <w:szCs w:val="32"/>
        </w:rPr>
        <w:t>Ні, друже мій, не та родина! Сучасна пісня – не перина…</w:t>
      </w:r>
      <w:r w:rsidRPr="00695A49">
        <w:rPr>
          <w:sz w:val="32"/>
          <w:szCs w:val="32"/>
        </w:rPr>
        <w:t xml:space="preserve"> (І. Франко); </w:t>
      </w:r>
      <w:r w:rsidRPr="00695A49">
        <w:rPr>
          <w:bCs/>
          <w:i/>
          <w:sz w:val="32"/>
          <w:szCs w:val="32"/>
        </w:rPr>
        <w:t>риторичне запитання</w:t>
      </w:r>
      <w:r w:rsidRPr="00695A49">
        <w:rPr>
          <w:sz w:val="32"/>
          <w:szCs w:val="32"/>
        </w:rPr>
        <w:t xml:space="preserve"> – запитання, яке не потребує відповіді, оскільки</w:t>
      </w:r>
      <w:r w:rsidR="008E0AB0" w:rsidRPr="00695A49">
        <w:rPr>
          <w:sz w:val="32"/>
          <w:szCs w:val="32"/>
        </w:rPr>
        <w:t xml:space="preserve"> вона загальнозрозуміла; слугує</w:t>
      </w:r>
      <w:r w:rsidRPr="00695A49">
        <w:rPr>
          <w:sz w:val="32"/>
          <w:szCs w:val="32"/>
        </w:rPr>
        <w:t xml:space="preserve"> для підкреслення власного ставлення до висловлюваного, покликана привернути увагу до певного явища, теми мовлення</w:t>
      </w:r>
      <w:r w:rsidR="00901691" w:rsidRPr="00695A49">
        <w:rPr>
          <w:sz w:val="32"/>
          <w:szCs w:val="32"/>
        </w:rPr>
        <w:t>,</w:t>
      </w:r>
      <w:r w:rsidRPr="00695A49">
        <w:rPr>
          <w:sz w:val="32"/>
          <w:szCs w:val="32"/>
        </w:rPr>
        <w:t xml:space="preserve"> або самим запитанням висловити ствердну думку, і відзначається великим зарядом експресії: </w:t>
      </w:r>
      <w:r w:rsidRPr="00695A49">
        <w:rPr>
          <w:i/>
          <w:sz w:val="32"/>
          <w:szCs w:val="32"/>
        </w:rPr>
        <w:t>Що краще є від простих слів, коли вони із серця ллються?</w:t>
      </w:r>
      <w:r w:rsidRPr="00695A49">
        <w:rPr>
          <w:sz w:val="32"/>
          <w:szCs w:val="32"/>
        </w:rPr>
        <w:t xml:space="preserve"> (М. Рильський); </w:t>
      </w:r>
      <w:r w:rsidR="008E0AB0" w:rsidRPr="00695A49">
        <w:rPr>
          <w:i/>
          <w:sz w:val="32"/>
          <w:szCs w:val="32"/>
          <w:shd w:val="clear" w:color="auto" w:fill="FFFFFF"/>
        </w:rPr>
        <w:t>Хто може випити Дніпро,</w:t>
      </w:r>
      <w:r w:rsidR="008E0AB0" w:rsidRPr="00695A49">
        <w:rPr>
          <w:rStyle w:val="apple-converted-space"/>
          <w:i/>
          <w:sz w:val="32"/>
          <w:szCs w:val="32"/>
          <w:shd w:val="clear" w:color="auto" w:fill="FFFFFF"/>
        </w:rPr>
        <w:t xml:space="preserve"> </w:t>
      </w:r>
      <w:r w:rsidR="008E0AB0" w:rsidRPr="00695A49">
        <w:rPr>
          <w:i/>
          <w:sz w:val="32"/>
          <w:szCs w:val="32"/>
          <w:shd w:val="clear" w:color="auto" w:fill="FFFFFF"/>
        </w:rPr>
        <w:t>Хто властен виплескати море,</w:t>
      </w:r>
      <w:r w:rsidR="008E0AB0" w:rsidRPr="00695A49">
        <w:rPr>
          <w:rStyle w:val="apple-converted-space"/>
          <w:i/>
          <w:sz w:val="32"/>
          <w:szCs w:val="32"/>
          <w:shd w:val="clear" w:color="auto" w:fill="FFFFFF"/>
        </w:rPr>
        <w:t xml:space="preserve"> </w:t>
      </w:r>
      <w:r w:rsidR="008E0AB0" w:rsidRPr="00695A49">
        <w:rPr>
          <w:i/>
          <w:sz w:val="32"/>
          <w:szCs w:val="32"/>
          <w:shd w:val="clear" w:color="auto" w:fill="FFFFFF"/>
        </w:rPr>
        <w:t>Хто наше злото-серебро</w:t>
      </w:r>
      <w:r w:rsidR="008E0AB0" w:rsidRPr="00695A49">
        <w:rPr>
          <w:rStyle w:val="apple-converted-space"/>
          <w:i/>
          <w:sz w:val="32"/>
          <w:szCs w:val="32"/>
          <w:shd w:val="clear" w:color="auto" w:fill="FFFFFF"/>
        </w:rPr>
        <w:t xml:space="preserve"> </w:t>
      </w:r>
      <w:r w:rsidR="008E0AB0" w:rsidRPr="00695A49">
        <w:rPr>
          <w:i/>
          <w:sz w:val="32"/>
          <w:szCs w:val="32"/>
          <w:shd w:val="clear" w:color="auto" w:fill="FFFFFF"/>
        </w:rPr>
        <w:t>Плугами кривди переоре,</w:t>
      </w:r>
      <w:r w:rsidR="008E0AB0" w:rsidRPr="00695A49">
        <w:rPr>
          <w:rStyle w:val="apple-converted-space"/>
          <w:i/>
          <w:sz w:val="32"/>
          <w:szCs w:val="32"/>
          <w:shd w:val="clear" w:color="auto" w:fill="FFFFFF"/>
        </w:rPr>
        <w:t xml:space="preserve"> </w:t>
      </w:r>
      <w:r w:rsidR="008E0AB0" w:rsidRPr="00695A49">
        <w:rPr>
          <w:i/>
          <w:sz w:val="32"/>
          <w:szCs w:val="32"/>
          <w:shd w:val="clear" w:color="auto" w:fill="FFFFFF"/>
        </w:rPr>
        <w:t>Хто серця чистого добро</w:t>
      </w:r>
      <w:r w:rsidR="008E0AB0" w:rsidRPr="00695A49">
        <w:rPr>
          <w:rStyle w:val="apple-converted-space"/>
          <w:i/>
          <w:sz w:val="32"/>
          <w:szCs w:val="32"/>
          <w:shd w:val="clear" w:color="auto" w:fill="FFFFFF"/>
        </w:rPr>
        <w:t xml:space="preserve"> </w:t>
      </w:r>
      <w:r w:rsidR="008E0AB0" w:rsidRPr="00695A49">
        <w:rPr>
          <w:i/>
          <w:sz w:val="32"/>
          <w:szCs w:val="32"/>
          <w:shd w:val="clear" w:color="auto" w:fill="FFFFFF"/>
        </w:rPr>
        <w:t>Злобою чорною поборе?</w:t>
      </w:r>
      <w:r w:rsidR="008E0AB0" w:rsidRPr="00695A49">
        <w:rPr>
          <w:rStyle w:val="apple-converted-space"/>
          <w:rFonts w:ascii="Arial" w:hAnsi="Arial" w:cs="Arial"/>
          <w:sz w:val="32"/>
          <w:szCs w:val="32"/>
          <w:shd w:val="clear" w:color="auto" w:fill="FFFFFF"/>
        </w:rPr>
        <w:t xml:space="preserve"> </w:t>
      </w:r>
      <w:r w:rsidRPr="00695A49">
        <w:rPr>
          <w:sz w:val="32"/>
          <w:szCs w:val="32"/>
        </w:rPr>
        <w:t>(</w:t>
      </w:r>
      <w:r w:rsidR="008E0AB0" w:rsidRPr="00695A49">
        <w:rPr>
          <w:sz w:val="32"/>
          <w:szCs w:val="32"/>
        </w:rPr>
        <w:t>М. Рильський</w:t>
      </w:r>
      <w:r w:rsidRPr="00695A49">
        <w:rPr>
          <w:sz w:val="32"/>
          <w:szCs w:val="32"/>
        </w:rPr>
        <w:t xml:space="preserve">); це властивість піднесеної, високоемоційної мови, часто використовується з метою афористичного узагальнення загальновідомої або очевидної думки, інколи поставлене автором запитання мотивує подальше розгортання художнього викладу, яке розкриває ті чи інші, пов’язані з запитанням, смислові аспекти; </w:t>
      </w:r>
      <w:r w:rsidR="008E0AB0" w:rsidRPr="00695A49">
        <w:rPr>
          <w:bCs/>
          <w:i/>
          <w:sz w:val="32"/>
          <w:szCs w:val="32"/>
        </w:rPr>
        <w:t>риторичне звертання</w:t>
      </w:r>
      <w:r w:rsidR="008E0AB0" w:rsidRPr="00695A49">
        <w:rPr>
          <w:i/>
          <w:sz w:val="32"/>
          <w:szCs w:val="32"/>
        </w:rPr>
        <w:t xml:space="preserve"> </w:t>
      </w:r>
      <w:r w:rsidR="008E0AB0" w:rsidRPr="00695A49">
        <w:rPr>
          <w:sz w:val="32"/>
          <w:szCs w:val="32"/>
        </w:rPr>
        <w:t>(апострофа</w:t>
      </w:r>
      <w:r w:rsidR="008E0AB0" w:rsidRPr="00695A49">
        <w:rPr>
          <w:bCs/>
          <w:sz w:val="32"/>
          <w:szCs w:val="32"/>
        </w:rPr>
        <w:t xml:space="preserve">) </w:t>
      </w:r>
      <w:r w:rsidR="008E0AB0" w:rsidRPr="00695A49">
        <w:rPr>
          <w:sz w:val="32"/>
          <w:szCs w:val="32"/>
        </w:rPr>
        <w:t xml:space="preserve">– стилістична фігура, яка полягає в підкресленому зверненні до неживого предмета, абстрактного поняття чи відсутньої особи з метою безпосереднього адресування змісту, </w:t>
      </w:r>
      <w:r w:rsidR="00F40F1B" w:rsidRPr="00695A49">
        <w:rPr>
          <w:sz w:val="32"/>
          <w:szCs w:val="32"/>
        </w:rPr>
        <w:t>чим посилюється його виразність</w:t>
      </w:r>
      <w:r w:rsidR="008E0AB0" w:rsidRPr="00695A49">
        <w:rPr>
          <w:sz w:val="32"/>
          <w:szCs w:val="32"/>
        </w:rPr>
        <w:t xml:space="preserve">: </w:t>
      </w:r>
      <w:r w:rsidR="008E0AB0" w:rsidRPr="00695A49">
        <w:rPr>
          <w:b/>
          <w:i/>
          <w:sz w:val="32"/>
          <w:szCs w:val="32"/>
        </w:rPr>
        <w:t>Думи</w:t>
      </w:r>
      <w:r w:rsidR="008E0AB0" w:rsidRPr="00695A49">
        <w:rPr>
          <w:i/>
          <w:sz w:val="32"/>
          <w:szCs w:val="32"/>
        </w:rPr>
        <w:t xml:space="preserve"> </w:t>
      </w:r>
      <w:r w:rsidR="008E0AB0" w:rsidRPr="00695A49">
        <w:rPr>
          <w:b/>
          <w:i/>
          <w:sz w:val="32"/>
          <w:szCs w:val="32"/>
        </w:rPr>
        <w:t>мої</w:t>
      </w:r>
      <w:r w:rsidR="008E0AB0" w:rsidRPr="00695A49">
        <w:rPr>
          <w:i/>
          <w:sz w:val="32"/>
          <w:szCs w:val="32"/>
        </w:rPr>
        <w:t xml:space="preserve">, </w:t>
      </w:r>
      <w:r w:rsidR="008E0AB0" w:rsidRPr="00695A49">
        <w:rPr>
          <w:b/>
          <w:i/>
          <w:sz w:val="32"/>
          <w:szCs w:val="32"/>
        </w:rPr>
        <w:t>думи мої</w:t>
      </w:r>
      <w:r w:rsidR="008E0AB0" w:rsidRPr="00695A49">
        <w:rPr>
          <w:i/>
          <w:sz w:val="32"/>
          <w:szCs w:val="32"/>
        </w:rPr>
        <w:t xml:space="preserve">, Лихо мені з вами! Нащо стали на папері Сумними рядами?.. </w:t>
      </w:r>
      <w:r w:rsidR="008E0AB0" w:rsidRPr="00695A49">
        <w:rPr>
          <w:sz w:val="32"/>
          <w:szCs w:val="32"/>
        </w:rPr>
        <w:t>(Т. Шевченко);</w:t>
      </w:r>
      <w:r w:rsidR="00F40F1B" w:rsidRPr="00695A49">
        <w:rPr>
          <w:sz w:val="32"/>
          <w:szCs w:val="32"/>
        </w:rPr>
        <w:t xml:space="preserve"> не розраховане на відповідь, воно є стилістичним засобом емоційно напруженого зображення подій, вироблення в читача або слухача певного ставлення до висловлюваного;</w:t>
      </w:r>
      <w:r w:rsidR="008E0AB0" w:rsidRPr="00695A49">
        <w:rPr>
          <w:sz w:val="32"/>
          <w:szCs w:val="32"/>
        </w:rPr>
        <w:t xml:space="preserve"> </w:t>
      </w:r>
      <w:r w:rsidRPr="00695A49">
        <w:rPr>
          <w:i/>
          <w:sz w:val="32"/>
          <w:szCs w:val="32"/>
        </w:rPr>
        <w:t xml:space="preserve">риторичне ствердження </w:t>
      </w:r>
      <w:r w:rsidRPr="00695A49">
        <w:rPr>
          <w:sz w:val="32"/>
          <w:szCs w:val="32"/>
        </w:rPr>
        <w:t xml:space="preserve">– фігура поетичного синтаксису, що полягає в запевненні, мотивуванні правдивості, незаперечності висловлених поглядів, думок, суджень; надає твору піднесеного, оптимістичного настрою: </w:t>
      </w:r>
      <w:r w:rsidRPr="00695A49">
        <w:rPr>
          <w:i/>
          <w:sz w:val="32"/>
          <w:szCs w:val="32"/>
        </w:rPr>
        <w:t>Благословен той день і час, Коли прослалась килимами Земля, яку сходив Тарас Малими босими ногами, Земля, яку скропив Тарас Дрібними росами-сльозами</w:t>
      </w:r>
      <w:r w:rsidRPr="00695A49">
        <w:rPr>
          <w:sz w:val="32"/>
          <w:szCs w:val="32"/>
        </w:rPr>
        <w:t xml:space="preserve"> (М. Рильський); </w:t>
      </w:r>
      <w:r w:rsidRPr="00695A49">
        <w:rPr>
          <w:i/>
          <w:sz w:val="32"/>
          <w:szCs w:val="32"/>
        </w:rPr>
        <w:t>риторичний оклик</w:t>
      </w:r>
      <w:r w:rsidRPr="00695A49">
        <w:rPr>
          <w:sz w:val="32"/>
          <w:szCs w:val="32"/>
        </w:rPr>
        <w:t xml:space="preserve"> (</w:t>
      </w:r>
      <w:r w:rsidRPr="00695A49">
        <w:rPr>
          <w:bCs/>
          <w:sz w:val="32"/>
          <w:szCs w:val="32"/>
        </w:rPr>
        <w:t>вигук</w:t>
      </w:r>
      <w:r w:rsidRPr="00695A49">
        <w:rPr>
          <w:sz w:val="32"/>
          <w:szCs w:val="32"/>
        </w:rPr>
        <w:t xml:space="preserve">) </w:t>
      </w:r>
      <w:r w:rsidRPr="00695A49">
        <w:rPr>
          <w:b/>
          <w:sz w:val="32"/>
          <w:szCs w:val="32"/>
        </w:rPr>
        <w:t>–</w:t>
      </w:r>
      <w:r w:rsidRPr="00695A49">
        <w:rPr>
          <w:sz w:val="32"/>
          <w:szCs w:val="32"/>
        </w:rPr>
        <w:t xml:space="preserve"> вислів, що має підкреслено емоційний характер твердження, констатація якого-</w:t>
      </w:r>
      <w:r w:rsidRPr="00695A49">
        <w:rPr>
          <w:sz w:val="32"/>
          <w:szCs w:val="32"/>
        </w:rPr>
        <w:lastRenderedPageBreak/>
        <w:t xml:space="preserve">небудь факту чи думки, що супроводжується окличною інтонацією і вводиться переважно з метою затримати або посилити увагу на якомусь із аспектів зображуваного: </w:t>
      </w:r>
      <w:r w:rsidR="00B7382C" w:rsidRPr="00695A49">
        <w:rPr>
          <w:i/>
          <w:sz w:val="32"/>
          <w:szCs w:val="32"/>
        </w:rPr>
        <w:t xml:space="preserve">О часи! О звичаї! </w:t>
      </w:r>
      <w:r w:rsidR="00B7382C" w:rsidRPr="00695A49">
        <w:rPr>
          <w:sz w:val="32"/>
          <w:szCs w:val="32"/>
        </w:rPr>
        <w:t xml:space="preserve">(Ціцерон); </w:t>
      </w:r>
      <w:r w:rsidRPr="00695A49">
        <w:rPr>
          <w:i/>
          <w:sz w:val="32"/>
          <w:szCs w:val="32"/>
        </w:rPr>
        <w:t xml:space="preserve">О, що за туга розум мій опала! Яка крізь серце потекла Каяла, Що за чуття на серце налягло! </w:t>
      </w:r>
      <w:r w:rsidRPr="00695A49">
        <w:rPr>
          <w:sz w:val="32"/>
          <w:szCs w:val="32"/>
        </w:rPr>
        <w:t xml:space="preserve">(М. Зеров); </w:t>
      </w:r>
      <w:r w:rsidR="008B4F40" w:rsidRPr="00695A49">
        <w:rPr>
          <w:i/>
          <w:color w:val="000000"/>
          <w:sz w:val="32"/>
          <w:szCs w:val="32"/>
          <w:shd w:val="clear" w:color="auto" w:fill="FFFFFF"/>
        </w:rPr>
        <w:t>Трагічна мово! Вже тобі труну не тільки вороги, а й діти власні тешуть. Безсмертна мово! Ти смієшся гірко.</w:t>
      </w:r>
      <w:r w:rsidR="008B4F40" w:rsidRPr="00695A49">
        <w:rPr>
          <w:rStyle w:val="apple-converted-space"/>
          <w:i/>
          <w:color w:val="000000"/>
          <w:sz w:val="32"/>
          <w:szCs w:val="32"/>
          <w:shd w:val="clear" w:color="auto" w:fill="FFFFFF"/>
        </w:rPr>
        <w:t xml:space="preserve"> </w:t>
      </w:r>
      <w:r w:rsidR="008B4F40" w:rsidRPr="00695A49">
        <w:rPr>
          <w:i/>
          <w:color w:val="000000"/>
          <w:sz w:val="32"/>
          <w:szCs w:val="32"/>
          <w:shd w:val="clear" w:color="auto" w:fill="FFFFFF"/>
        </w:rPr>
        <w:t>Ти ж в тій труні й не вмістишся, до речі.</w:t>
      </w:r>
      <w:r w:rsidR="008B4F40" w:rsidRPr="00695A49">
        <w:rPr>
          <w:rStyle w:val="apple-converted-space"/>
          <w:i/>
          <w:color w:val="000000"/>
          <w:sz w:val="32"/>
          <w:szCs w:val="32"/>
          <w:shd w:val="clear" w:color="auto" w:fill="FFFFFF"/>
        </w:rPr>
        <w:t xml:space="preserve"> </w:t>
      </w:r>
      <w:r w:rsidR="008B4F40" w:rsidRPr="00695A49">
        <w:rPr>
          <w:i/>
          <w:color w:val="000000"/>
          <w:sz w:val="32"/>
          <w:szCs w:val="32"/>
          <w:shd w:val="clear" w:color="auto" w:fill="FFFFFF"/>
        </w:rPr>
        <w:t>Вони ж дурні, вони ж знімали мірку з твоїх принижень – не з твоєї величі!</w:t>
      </w:r>
      <w:r w:rsidRPr="00695A49">
        <w:rPr>
          <w:i/>
          <w:sz w:val="32"/>
          <w:szCs w:val="32"/>
        </w:rPr>
        <w:t xml:space="preserve"> </w:t>
      </w:r>
      <w:r w:rsidRPr="00695A49">
        <w:rPr>
          <w:sz w:val="32"/>
          <w:szCs w:val="32"/>
        </w:rPr>
        <w:t>(Л. К</w:t>
      </w:r>
      <w:r w:rsidR="00243F59" w:rsidRPr="00695A49">
        <w:rPr>
          <w:sz w:val="32"/>
          <w:szCs w:val="32"/>
        </w:rPr>
        <w:t>остенко)</w:t>
      </w:r>
      <w:r w:rsidR="008E0AB0" w:rsidRPr="00695A49">
        <w:rPr>
          <w:sz w:val="32"/>
          <w:szCs w:val="32"/>
        </w:rPr>
        <w:t xml:space="preserve">. </w:t>
      </w:r>
      <w:r w:rsidRPr="00695A49">
        <w:rPr>
          <w:sz w:val="32"/>
          <w:szCs w:val="32"/>
        </w:rPr>
        <w:t>Див. також:</w:t>
      </w:r>
      <w:r w:rsidRPr="00695A49">
        <w:rPr>
          <w:bCs/>
          <w:sz w:val="32"/>
          <w:szCs w:val="32"/>
        </w:rPr>
        <w:t xml:space="preserve"> </w:t>
      </w:r>
      <w:r w:rsidRPr="00695A49">
        <w:rPr>
          <w:bCs/>
          <w:i/>
          <w:sz w:val="32"/>
          <w:szCs w:val="32"/>
        </w:rPr>
        <w:t>апострофа</w:t>
      </w:r>
      <w:r w:rsidRPr="00695A49">
        <w:rPr>
          <w:bCs/>
          <w:sz w:val="32"/>
          <w:szCs w:val="32"/>
        </w:rPr>
        <w:t xml:space="preserve">, </w:t>
      </w:r>
      <w:r w:rsidRPr="00695A49">
        <w:rPr>
          <w:bCs/>
          <w:i/>
          <w:sz w:val="32"/>
          <w:szCs w:val="32"/>
        </w:rPr>
        <w:t>оклик</w:t>
      </w:r>
      <w:r w:rsidRPr="00695A49">
        <w:rPr>
          <w:bCs/>
          <w:sz w:val="32"/>
          <w:szCs w:val="32"/>
        </w:rPr>
        <w:t xml:space="preserve">, </w:t>
      </w:r>
      <w:r w:rsidRPr="00695A49">
        <w:rPr>
          <w:bCs/>
          <w:i/>
          <w:sz w:val="32"/>
          <w:szCs w:val="32"/>
        </w:rPr>
        <w:t>окличне речення</w:t>
      </w:r>
      <w:r w:rsidRPr="00695A49">
        <w:rPr>
          <w:bCs/>
          <w:sz w:val="32"/>
          <w:szCs w:val="32"/>
        </w:rPr>
        <w:t xml:space="preserve">, </w:t>
      </w:r>
      <w:r w:rsidRPr="00695A49">
        <w:rPr>
          <w:i/>
          <w:sz w:val="32"/>
          <w:szCs w:val="32"/>
        </w:rPr>
        <w:t>стилістичні фігури</w:t>
      </w:r>
      <w:r w:rsidRPr="00695A49">
        <w:rPr>
          <w:sz w:val="32"/>
          <w:szCs w:val="32"/>
        </w:rPr>
        <w:t xml:space="preserve">, </w:t>
      </w:r>
      <w:r w:rsidRPr="00695A49">
        <w:rPr>
          <w:i/>
          <w:sz w:val="32"/>
          <w:szCs w:val="32"/>
        </w:rPr>
        <w:t>фігура мови</w:t>
      </w:r>
      <w:r w:rsidRPr="00695A49">
        <w:rPr>
          <w:sz w:val="32"/>
          <w:szCs w:val="32"/>
        </w:rPr>
        <w:t>.</w:t>
      </w:r>
    </w:p>
    <w:p w:rsidR="006B4607" w:rsidRPr="00695A49" w:rsidRDefault="006B4607"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Розвиток мовлення </w:t>
      </w:r>
      <w:r w:rsidRPr="00695A49">
        <w:rPr>
          <w:rFonts w:ascii="Times New Roman" w:hAnsi="Times New Roman" w:cs="Times New Roman"/>
          <w:bCs/>
          <w:sz w:val="32"/>
          <w:szCs w:val="32"/>
        </w:rPr>
        <w:t>– формування умінь і навичок усного і писемного мовлення</w:t>
      </w:r>
      <w:r w:rsidR="00D31D48"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 xml:space="preserve">Розвиток комунікативних (мовленнєвих) умінь здійснюється </w:t>
      </w:r>
      <w:r w:rsidR="00B7382C" w:rsidRPr="00695A49">
        <w:rPr>
          <w:rFonts w:ascii="Times New Roman" w:hAnsi="Times New Roman" w:cs="Times New Roman"/>
          <w:bCs/>
          <w:sz w:val="32"/>
          <w:szCs w:val="32"/>
        </w:rPr>
        <w:t>в</w:t>
      </w:r>
      <w:r w:rsidRPr="00695A49">
        <w:rPr>
          <w:rFonts w:ascii="Times New Roman" w:hAnsi="Times New Roman" w:cs="Times New Roman"/>
          <w:bCs/>
          <w:sz w:val="32"/>
          <w:szCs w:val="32"/>
        </w:rPr>
        <w:t xml:space="preserve"> трьох напрямах: збагачення словникового </w:t>
      </w:r>
      <w:r w:rsidR="00D31D48" w:rsidRPr="00695A49">
        <w:rPr>
          <w:rFonts w:ascii="Times New Roman" w:hAnsi="Times New Roman" w:cs="Times New Roman"/>
          <w:bCs/>
          <w:sz w:val="32"/>
          <w:szCs w:val="32"/>
        </w:rPr>
        <w:t>запасу мовця,</w:t>
      </w:r>
      <w:r w:rsidRPr="00695A49">
        <w:rPr>
          <w:rFonts w:ascii="Times New Roman" w:hAnsi="Times New Roman" w:cs="Times New Roman"/>
          <w:bCs/>
          <w:sz w:val="32"/>
          <w:szCs w:val="32"/>
        </w:rPr>
        <w:t xml:space="preserve"> засвоєння норм літературної мови</w:t>
      </w:r>
      <w:r w:rsidR="00D31D48" w:rsidRPr="00695A49">
        <w:rPr>
          <w:rFonts w:ascii="Times New Roman" w:hAnsi="Times New Roman" w:cs="Times New Roman"/>
          <w:bCs/>
          <w:sz w:val="32"/>
          <w:szCs w:val="32"/>
        </w:rPr>
        <w:t xml:space="preserve"> та</w:t>
      </w:r>
      <w:r w:rsidRPr="00695A49">
        <w:rPr>
          <w:rFonts w:ascii="Times New Roman" w:hAnsi="Times New Roman" w:cs="Times New Roman"/>
          <w:bCs/>
          <w:sz w:val="32"/>
          <w:szCs w:val="32"/>
        </w:rPr>
        <w:t xml:space="preserve"> формування умінь і навичок будувати висловлювання в усній і писемній </w:t>
      </w:r>
      <w:r w:rsidR="00D31D48" w:rsidRPr="00695A49">
        <w:rPr>
          <w:rFonts w:ascii="Times New Roman" w:hAnsi="Times New Roman" w:cs="Times New Roman"/>
          <w:bCs/>
          <w:sz w:val="32"/>
          <w:szCs w:val="32"/>
        </w:rPr>
        <w:t xml:space="preserve">формі певного типу й </w:t>
      </w:r>
      <w:r w:rsidRPr="00695A49">
        <w:rPr>
          <w:rFonts w:ascii="Times New Roman" w:hAnsi="Times New Roman" w:cs="Times New Roman"/>
          <w:bCs/>
          <w:sz w:val="32"/>
          <w:szCs w:val="32"/>
        </w:rPr>
        <w:t xml:space="preserve">стилю </w:t>
      </w:r>
      <w:r w:rsidR="00D31D48" w:rsidRPr="00695A49">
        <w:rPr>
          <w:rFonts w:ascii="Times New Roman" w:hAnsi="Times New Roman" w:cs="Times New Roman"/>
          <w:bCs/>
          <w:sz w:val="32"/>
          <w:szCs w:val="32"/>
        </w:rPr>
        <w:t>м</w:t>
      </w:r>
      <w:r w:rsidRPr="00695A49">
        <w:rPr>
          <w:rFonts w:ascii="Times New Roman" w:hAnsi="Times New Roman" w:cs="Times New Roman"/>
          <w:bCs/>
          <w:sz w:val="32"/>
          <w:szCs w:val="32"/>
        </w:rPr>
        <w:t xml:space="preserve">овлення. </w:t>
      </w:r>
      <w:r w:rsidR="00D31D48" w:rsidRPr="00695A49">
        <w:rPr>
          <w:rFonts w:ascii="Times New Roman" w:hAnsi="Times New Roman" w:cs="Times New Roman"/>
          <w:bCs/>
          <w:sz w:val="32"/>
          <w:szCs w:val="32"/>
        </w:rPr>
        <w:t xml:space="preserve">Розвивати мовлення </w:t>
      </w:r>
      <w:r w:rsidR="009A7D14" w:rsidRPr="00695A49">
        <w:rPr>
          <w:rFonts w:ascii="Times New Roman" w:hAnsi="Times New Roman" w:cs="Times New Roman"/>
          <w:bCs/>
          <w:sz w:val="32"/>
          <w:szCs w:val="32"/>
        </w:rPr>
        <w:t xml:space="preserve">– </w:t>
      </w:r>
      <w:r w:rsidR="00D31D48" w:rsidRPr="00695A49">
        <w:rPr>
          <w:rFonts w:ascii="Times New Roman" w:hAnsi="Times New Roman" w:cs="Times New Roman"/>
          <w:bCs/>
          <w:sz w:val="32"/>
          <w:szCs w:val="32"/>
        </w:rPr>
        <w:t>означає набувати навичок вільно й правильно послуговуватися мовою як засобом спілкування в різних життєвих ситуаціях.</w:t>
      </w:r>
    </w:p>
    <w:p w:rsidR="006B341F" w:rsidRPr="00695A49" w:rsidRDefault="006B341F" w:rsidP="00F64494">
      <w:pPr>
        <w:spacing w:after="0" w:line="240" w:lineRule="auto"/>
        <w:ind w:firstLine="709"/>
        <w:jc w:val="both"/>
        <w:rPr>
          <w:rFonts w:ascii="Times New Roman" w:hAnsi="Times New Roman" w:cs="Times New Roman"/>
          <w:sz w:val="32"/>
          <w:szCs w:val="32"/>
          <w:shd w:val="clear" w:color="auto" w:fill="FFFFFF"/>
        </w:rPr>
      </w:pPr>
      <w:r w:rsidRPr="00695A49">
        <w:rPr>
          <w:rFonts w:ascii="Times New Roman" w:hAnsi="Times New Roman" w:cs="Times New Roman"/>
          <w:b/>
          <w:bCs/>
          <w:sz w:val="32"/>
          <w:szCs w:val="32"/>
          <w:shd w:val="clear" w:color="auto" w:fill="FFFFFF"/>
        </w:rPr>
        <w:t>Розмір віршовий</w:t>
      </w:r>
      <w:r w:rsidRPr="00695A49">
        <w:rPr>
          <w:rFonts w:ascii="Times New Roman" w:hAnsi="Times New Roman" w:cs="Times New Roman"/>
          <w:sz w:val="32"/>
          <w:szCs w:val="32"/>
          <w:shd w:val="clear" w:color="auto" w:fill="FFFFFF"/>
        </w:rPr>
        <w:t xml:space="preserve"> (метр) – термін для позначення особливостей ритмічної одиниці, покладеної в основу певного віршового твору, власне –</w:t>
      </w:r>
      <w:r w:rsidR="00C86479" w:rsidRPr="00695A49">
        <w:rPr>
          <w:rFonts w:ascii="Times New Roman" w:hAnsi="Times New Roman" w:cs="Times New Roman"/>
          <w:sz w:val="32"/>
          <w:szCs w:val="32"/>
          <w:shd w:val="clear" w:color="auto" w:fill="FFFFFF"/>
        </w:rPr>
        <w:t xml:space="preserve"> </w:t>
      </w:r>
      <w:r w:rsidRPr="00695A49">
        <w:rPr>
          <w:rFonts w:ascii="Times New Roman" w:hAnsi="Times New Roman" w:cs="Times New Roman"/>
          <w:sz w:val="32"/>
          <w:szCs w:val="32"/>
          <w:shd w:val="clear" w:color="auto" w:fill="FFFFFF"/>
        </w:rPr>
        <w:t>міра</w:t>
      </w:r>
      <w:r w:rsidRPr="00695A49">
        <w:rPr>
          <w:rStyle w:val="apple-converted-space"/>
          <w:rFonts w:ascii="Times New Roman" w:hAnsi="Times New Roman" w:cs="Times New Roman"/>
          <w:sz w:val="32"/>
          <w:szCs w:val="32"/>
          <w:shd w:val="clear" w:color="auto" w:fill="FFFFFF"/>
        </w:rPr>
        <w:t xml:space="preserve"> </w:t>
      </w:r>
      <w:hyperlink r:id="rId17" w:tooltip="Вірш" w:history="1">
        <w:r w:rsidRPr="00695A49">
          <w:rPr>
            <w:rStyle w:val="af2"/>
            <w:rFonts w:ascii="Times New Roman" w:hAnsi="Times New Roman" w:cs="Times New Roman"/>
            <w:color w:val="auto"/>
            <w:sz w:val="32"/>
            <w:szCs w:val="32"/>
            <w:u w:val="none"/>
            <w:shd w:val="clear" w:color="auto" w:fill="FFFFFF"/>
          </w:rPr>
          <w:t>вірша</w:t>
        </w:r>
      </w:hyperlink>
      <w:r w:rsidRPr="00695A49">
        <w:rPr>
          <w:rFonts w:ascii="Times New Roman" w:hAnsi="Times New Roman" w:cs="Times New Roman"/>
          <w:sz w:val="32"/>
          <w:szCs w:val="32"/>
          <w:shd w:val="clear" w:color="auto" w:fill="FFFFFF"/>
        </w:rPr>
        <w:t>, його загальна схема, з якою узгоджуються його елементи (</w:t>
      </w:r>
      <w:hyperlink r:id="rId18" w:tooltip="Ямб" w:history="1">
        <w:r w:rsidRPr="00695A49">
          <w:rPr>
            <w:rStyle w:val="af2"/>
            <w:rFonts w:ascii="Times New Roman" w:hAnsi="Times New Roman" w:cs="Times New Roman"/>
            <w:color w:val="auto"/>
            <w:sz w:val="32"/>
            <w:szCs w:val="32"/>
            <w:u w:val="none"/>
            <w:shd w:val="clear" w:color="auto" w:fill="FFFFFF"/>
          </w:rPr>
          <w:t>ямбічний</w:t>
        </w:r>
      </w:hyperlink>
      <w:r w:rsidRPr="00695A49">
        <w:rPr>
          <w:rStyle w:val="apple-converted-space"/>
          <w:rFonts w:ascii="Times New Roman" w:hAnsi="Times New Roman" w:cs="Times New Roman"/>
          <w:sz w:val="32"/>
          <w:szCs w:val="32"/>
          <w:shd w:val="clear" w:color="auto" w:fill="FFFFFF"/>
        </w:rPr>
        <w:t xml:space="preserve"> </w:t>
      </w:r>
      <w:r w:rsidRPr="00695A49">
        <w:rPr>
          <w:rFonts w:ascii="Times New Roman" w:hAnsi="Times New Roman" w:cs="Times New Roman"/>
          <w:sz w:val="32"/>
          <w:szCs w:val="32"/>
          <w:shd w:val="clear" w:color="auto" w:fill="FFFFFF"/>
        </w:rPr>
        <w:t xml:space="preserve">розмір, </w:t>
      </w:r>
      <w:hyperlink r:id="rId19" w:tooltip="Дактиль" w:history="1">
        <w:r w:rsidRPr="00695A49">
          <w:rPr>
            <w:rStyle w:val="af2"/>
            <w:rFonts w:ascii="Times New Roman" w:hAnsi="Times New Roman" w:cs="Times New Roman"/>
            <w:color w:val="auto"/>
            <w:sz w:val="32"/>
            <w:szCs w:val="32"/>
            <w:u w:val="none"/>
            <w:shd w:val="clear" w:color="auto" w:fill="FFFFFF"/>
          </w:rPr>
          <w:t>дактилічний</w:t>
        </w:r>
      </w:hyperlink>
      <w:r w:rsidRPr="00695A49">
        <w:rPr>
          <w:rStyle w:val="apple-converted-space"/>
          <w:rFonts w:ascii="Times New Roman" w:hAnsi="Times New Roman" w:cs="Times New Roman"/>
          <w:sz w:val="32"/>
          <w:szCs w:val="32"/>
          <w:shd w:val="clear" w:color="auto" w:fill="FFFFFF"/>
        </w:rPr>
        <w:t xml:space="preserve"> </w:t>
      </w:r>
      <w:r w:rsidRPr="00695A49">
        <w:rPr>
          <w:rFonts w:ascii="Times New Roman" w:hAnsi="Times New Roman" w:cs="Times New Roman"/>
          <w:sz w:val="32"/>
          <w:szCs w:val="32"/>
          <w:shd w:val="clear" w:color="auto" w:fill="FFFFFF"/>
        </w:rPr>
        <w:t>розмір тощо).</w:t>
      </w:r>
      <w:r w:rsidR="00EA2478" w:rsidRPr="00695A49">
        <w:rPr>
          <w:rFonts w:ascii="Times New Roman" w:hAnsi="Times New Roman" w:cs="Times New Roman"/>
          <w:sz w:val="32"/>
          <w:szCs w:val="32"/>
          <w:shd w:val="clear" w:color="auto" w:fill="FFFFFF"/>
        </w:rPr>
        <w:t xml:space="preserve"> Див. також: </w:t>
      </w:r>
      <w:r w:rsidR="00EA2478" w:rsidRPr="00695A49">
        <w:rPr>
          <w:rFonts w:ascii="Times New Roman" w:hAnsi="Times New Roman" w:cs="Times New Roman"/>
          <w:i/>
          <w:sz w:val="32"/>
          <w:szCs w:val="32"/>
          <w:shd w:val="clear" w:color="auto" w:fill="FFFFFF"/>
        </w:rPr>
        <w:t>поезія</w:t>
      </w:r>
      <w:r w:rsidR="00EA2478" w:rsidRPr="00695A49">
        <w:rPr>
          <w:rFonts w:ascii="Times New Roman" w:hAnsi="Times New Roman" w:cs="Times New Roman"/>
          <w:sz w:val="32"/>
          <w:szCs w:val="32"/>
          <w:shd w:val="clear" w:color="auto" w:fill="FFFFFF"/>
        </w:rPr>
        <w:t>.</w:t>
      </w:r>
    </w:p>
    <w:p w:rsidR="003612F4" w:rsidRPr="00695A49" w:rsidRDefault="003612F4"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Розмовна лексика</w:t>
      </w:r>
      <w:r w:rsidRPr="00695A49">
        <w:rPr>
          <w:rFonts w:ascii="Times New Roman" w:hAnsi="Times New Roman" w:cs="Times New Roman"/>
          <w:sz w:val="32"/>
          <w:szCs w:val="32"/>
        </w:rPr>
        <w:t xml:space="preserve"> – слова, які виникли і вживаються в живому у</w:t>
      </w:r>
      <w:r w:rsidR="00A26E7F" w:rsidRPr="00695A49">
        <w:rPr>
          <w:rFonts w:ascii="Times New Roman" w:hAnsi="Times New Roman" w:cs="Times New Roman"/>
          <w:sz w:val="32"/>
          <w:szCs w:val="32"/>
        </w:rPr>
        <w:t>сному невимушеному спілкуванні,</w:t>
      </w:r>
      <w:r w:rsidRPr="00695A49">
        <w:rPr>
          <w:rFonts w:ascii="Times New Roman" w:hAnsi="Times New Roman" w:cs="Times New Roman"/>
          <w:sz w:val="32"/>
          <w:szCs w:val="32"/>
        </w:rPr>
        <w:t xml:space="preserve"> перебувають у рамках літературної мови</w:t>
      </w:r>
      <w:r w:rsidR="00B7382C" w:rsidRPr="00695A49">
        <w:rPr>
          <w:rFonts w:ascii="Times New Roman" w:hAnsi="Times New Roman" w:cs="Times New Roman"/>
          <w:sz w:val="32"/>
          <w:szCs w:val="32"/>
        </w:rPr>
        <w:t xml:space="preserve"> і надають</w:t>
      </w:r>
      <w:r w:rsidRPr="00695A49">
        <w:rPr>
          <w:rFonts w:ascii="Times New Roman" w:hAnsi="Times New Roman" w:cs="Times New Roman"/>
          <w:sz w:val="32"/>
          <w:szCs w:val="32"/>
        </w:rPr>
        <w:t xml:space="preserve"> висловлюванню виразно розмовного характеру. Це розмовно-к</w:t>
      </w:r>
      <w:r w:rsidR="00B1163C" w:rsidRPr="00695A49">
        <w:rPr>
          <w:rFonts w:ascii="Times New Roman" w:hAnsi="Times New Roman" w:cs="Times New Roman"/>
          <w:sz w:val="32"/>
          <w:szCs w:val="32"/>
        </w:rPr>
        <w:t>одифіковані елементи (на зразок:</w:t>
      </w:r>
      <w:r w:rsidRPr="00695A49">
        <w:rPr>
          <w:rFonts w:ascii="Times New Roman" w:eastAsia="Times New Roman" w:hAnsi="Times New Roman" w:cs="Times New Roman"/>
          <w:i/>
          <w:iCs/>
          <w:sz w:val="32"/>
          <w:szCs w:val="32"/>
          <w:lang w:eastAsia="uk-UA"/>
        </w:rPr>
        <w:t xml:space="preserve"> </w:t>
      </w:r>
      <w:r w:rsidRPr="00695A49">
        <w:rPr>
          <w:rFonts w:ascii="Times New Roman" w:hAnsi="Times New Roman" w:cs="Times New Roman"/>
          <w:i/>
          <w:sz w:val="32"/>
          <w:szCs w:val="32"/>
        </w:rPr>
        <w:t>балакати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бебехнутися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бозна-як</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ген-ген</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горілиць</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eastAsia="Times New Roman" w:hAnsi="Times New Roman" w:cs="Times New Roman"/>
          <w:i/>
          <w:iCs/>
          <w:sz w:val="32"/>
          <w:szCs w:val="32"/>
          <w:lang w:eastAsia="uk-UA"/>
        </w:rPr>
        <w:t>куняти</w:t>
      </w:r>
      <w:r w:rsidRPr="00695A49">
        <w:rPr>
          <w:rFonts w:ascii="Times New Roman" w:eastAsia="Times New Roman" w:hAnsi="Times New Roman" w:cs="Times New Roman"/>
          <w:iCs/>
          <w:sz w:val="32"/>
          <w:szCs w:val="32"/>
          <w:lang w:eastAsia="uk-UA"/>
        </w:rPr>
        <w:t xml:space="preserve">, </w:t>
      </w:r>
      <w:r w:rsidRPr="00695A49">
        <w:rPr>
          <w:rFonts w:ascii="Times New Roman" w:hAnsi="Times New Roman" w:cs="Times New Roman"/>
          <w:i/>
          <w:sz w:val="32"/>
          <w:szCs w:val="32"/>
        </w:rPr>
        <w:t>хутко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слова з типовими суфіксами та подвоєними префіксами</w:t>
      </w:r>
      <w:r w:rsidR="00FB4FD4"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FB4FD4" w:rsidRPr="00695A49">
        <w:rPr>
          <w:rFonts w:ascii="Times New Roman" w:hAnsi="Times New Roman" w:cs="Times New Roman"/>
          <w:i/>
          <w:sz w:val="32"/>
          <w:szCs w:val="32"/>
        </w:rPr>
        <w:t>-есеньк-</w:t>
      </w:r>
      <w:r w:rsidR="00FB4FD4" w:rsidRPr="00695A49">
        <w:rPr>
          <w:rFonts w:ascii="Times New Roman" w:hAnsi="Times New Roman" w:cs="Times New Roman"/>
          <w:sz w:val="32"/>
          <w:szCs w:val="32"/>
        </w:rPr>
        <w:t xml:space="preserve">, </w:t>
      </w:r>
      <w:r w:rsidR="00DB7008" w:rsidRPr="00695A49">
        <w:rPr>
          <w:rFonts w:ascii="Times New Roman" w:hAnsi="Times New Roman" w:cs="Times New Roman"/>
          <w:i/>
          <w:sz w:val="32"/>
          <w:szCs w:val="32"/>
        </w:rPr>
        <w:t>-оньк-</w:t>
      </w:r>
      <w:r w:rsidR="00DB7008" w:rsidRPr="00695A49">
        <w:rPr>
          <w:rFonts w:ascii="Times New Roman" w:hAnsi="Times New Roman" w:cs="Times New Roman"/>
          <w:sz w:val="32"/>
          <w:szCs w:val="32"/>
        </w:rPr>
        <w:t xml:space="preserve">, </w:t>
      </w:r>
      <w:r w:rsidR="00FB4FD4" w:rsidRPr="00695A49">
        <w:rPr>
          <w:rFonts w:ascii="Times New Roman" w:hAnsi="Times New Roman" w:cs="Times New Roman"/>
          <w:i/>
          <w:sz w:val="32"/>
          <w:szCs w:val="32"/>
        </w:rPr>
        <w:t>-аг</w:t>
      </w:r>
      <w:r w:rsidR="00FC047A" w:rsidRPr="00695A49">
        <w:rPr>
          <w:rFonts w:ascii="Times New Roman" w:hAnsi="Times New Roman" w:cs="Times New Roman"/>
          <w:i/>
          <w:sz w:val="32"/>
          <w:szCs w:val="32"/>
        </w:rPr>
        <w:t>-</w:t>
      </w:r>
      <w:r w:rsidR="00FB4FD4" w:rsidRPr="00695A49">
        <w:rPr>
          <w:rFonts w:ascii="Times New Roman" w:hAnsi="Times New Roman" w:cs="Times New Roman"/>
          <w:sz w:val="32"/>
          <w:szCs w:val="32"/>
        </w:rPr>
        <w:t xml:space="preserve">, </w:t>
      </w:r>
      <w:r w:rsidR="00FB4FD4" w:rsidRPr="00695A49">
        <w:rPr>
          <w:rFonts w:ascii="Times New Roman" w:hAnsi="Times New Roman" w:cs="Times New Roman"/>
          <w:i/>
          <w:sz w:val="32"/>
          <w:szCs w:val="32"/>
        </w:rPr>
        <w:t>-еньки-</w:t>
      </w:r>
      <w:r w:rsidR="00FB4FD4" w:rsidRPr="00695A49">
        <w:rPr>
          <w:rFonts w:ascii="Times New Roman" w:hAnsi="Times New Roman" w:cs="Times New Roman"/>
          <w:sz w:val="32"/>
          <w:szCs w:val="32"/>
        </w:rPr>
        <w:t xml:space="preserve">, </w:t>
      </w:r>
      <w:r w:rsidR="00FB4FD4" w:rsidRPr="00695A49">
        <w:rPr>
          <w:rFonts w:ascii="Times New Roman" w:hAnsi="Times New Roman" w:cs="Times New Roman"/>
          <w:i/>
          <w:sz w:val="32"/>
          <w:szCs w:val="32"/>
        </w:rPr>
        <w:t>-к-</w:t>
      </w:r>
      <w:r w:rsidR="00FB4FD4" w:rsidRPr="00695A49">
        <w:rPr>
          <w:rFonts w:ascii="Times New Roman" w:hAnsi="Times New Roman" w:cs="Times New Roman"/>
          <w:sz w:val="32"/>
          <w:szCs w:val="32"/>
        </w:rPr>
        <w:t xml:space="preserve">, </w:t>
      </w:r>
      <w:r w:rsidR="00FB4FD4" w:rsidRPr="00695A49">
        <w:rPr>
          <w:rFonts w:ascii="Times New Roman" w:hAnsi="Times New Roman" w:cs="Times New Roman"/>
          <w:i/>
          <w:sz w:val="32"/>
          <w:szCs w:val="32"/>
        </w:rPr>
        <w:t>-ш-</w:t>
      </w:r>
      <w:r w:rsidR="00FB4FD4" w:rsidRPr="00695A49">
        <w:rPr>
          <w:rFonts w:ascii="Times New Roman" w:hAnsi="Times New Roman" w:cs="Times New Roman"/>
          <w:sz w:val="32"/>
          <w:szCs w:val="32"/>
        </w:rPr>
        <w:t xml:space="preserve">, </w:t>
      </w:r>
      <w:r w:rsidR="00FB4FD4" w:rsidRPr="00695A49">
        <w:rPr>
          <w:rFonts w:ascii="Times New Roman" w:hAnsi="Times New Roman" w:cs="Times New Roman"/>
          <w:i/>
          <w:sz w:val="32"/>
          <w:szCs w:val="32"/>
        </w:rPr>
        <w:t>-их-</w:t>
      </w:r>
      <w:r w:rsidR="009F25DE"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попо-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поза- </w:t>
      </w:r>
      <w:r w:rsidRPr="00695A49">
        <w:rPr>
          <w:rFonts w:ascii="Times New Roman" w:hAnsi="Times New Roman" w:cs="Times New Roman"/>
          <w:sz w:val="32"/>
          <w:szCs w:val="32"/>
        </w:rPr>
        <w:t xml:space="preserve">(наприклад: </w:t>
      </w:r>
      <w:r w:rsidRPr="00695A49">
        <w:rPr>
          <w:rFonts w:ascii="Times New Roman" w:hAnsi="Times New Roman" w:cs="Times New Roman"/>
          <w:i/>
          <w:sz w:val="32"/>
          <w:szCs w:val="32"/>
        </w:rPr>
        <w:t>малесенький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спатоньки</w:t>
      </w:r>
      <w:r w:rsidRPr="00695A49">
        <w:rPr>
          <w:rFonts w:ascii="Times New Roman" w:hAnsi="Times New Roman" w:cs="Times New Roman"/>
          <w:sz w:val="32"/>
          <w:szCs w:val="32"/>
        </w:rPr>
        <w:t>,</w:t>
      </w:r>
      <w:r w:rsidR="00DB7008" w:rsidRPr="00DB7008">
        <w:rPr>
          <w:rFonts w:ascii="Times New Roman" w:hAnsi="Times New Roman" w:cs="Times New Roman"/>
          <w:i/>
          <w:sz w:val="32"/>
          <w:szCs w:val="32"/>
        </w:rPr>
        <w:t xml:space="preserve"> </w:t>
      </w:r>
      <w:r w:rsidRPr="00695A49">
        <w:rPr>
          <w:rFonts w:ascii="Times New Roman" w:eastAsia="Times New Roman" w:hAnsi="Times New Roman" w:cs="Times New Roman"/>
          <w:i/>
          <w:iCs/>
          <w:sz w:val="32"/>
          <w:szCs w:val="32"/>
          <w:lang w:eastAsia="uk-UA"/>
        </w:rPr>
        <w:t>електричка</w:t>
      </w:r>
      <w:r w:rsidRPr="00695A49">
        <w:rPr>
          <w:rFonts w:ascii="Times New Roman" w:eastAsia="Times New Roman" w:hAnsi="Times New Roman" w:cs="Times New Roman"/>
          <w:iCs/>
          <w:sz w:val="32"/>
          <w:szCs w:val="32"/>
          <w:lang w:eastAsia="uk-UA"/>
        </w:rPr>
        <w:t xml:space="preserve">, </w:t>
      </w:r>
      <w:r w:rsidR="00DB7008" w:rsidRPr="00695A49">
        <w:rPr>
          <w:rFonts w:ascii="Times New Roman" w:hAnsi="Times New Roman" w:cs="Times New Roman"/>
          <w:i/>
          <w:sz w:val="32"/>
          <w:szCs w:val="32"/>
        </w:rPr>
        <w:t>доповідачка</w:t>
      </w:r>
      <w:r w:rsidR="00DB7008" w:rsidRPr="00DB7008">
        <w:rPr>
          <w:rFonts w:ascii="Times New Roman" w:hAnsi="Times New Roman" w:cs="Times New Roman"/>
          <w:sz w:val="32"/>
          <w:szCs w:val="32"/>
        </w:rPr>
        <w:t>,</w:t>
      </w:r>
      <w:r w:rsidR="00DB7008" w:rsidRPr="00695A49">
        <w:rPr>
          <w:rFonts w:ascii="Times New Roman" w:eastAsia="Times New Roman" w:hAnsi="Times New Roman" w:cs="Times New Roman"/>
          <w:i/>
          <w:iCs/>
          <w:sz w:val="32"/>
          <w:szCs w:val="32"/>
          <w:lang w:eastAsia="uk-UA"/>
        </w:rPr>
        <w:t xml:space="preserve"> </w:t>
      </w:r>
      <w:r w:rsidR="00A607AE" w:rsidRPr="00695A49">
        <w:rPr>
          <w:rFonts w:ascii="Times New Roman" w:eastAsia="Times New Roman" w:hAnsi="Times New Roman" w:cs="Times New Roman"/>
          <w:i/>
          <w:iCs/>
          <w:sz w:val="32"/>
          <w:szCs w:val="32"/>
          <w:lang w:eastAsia="uk-UA"/>
        </w:rPr>
        <w:t>математичка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ректорша</w:t>
      </w:r>
      <w:r w:rsidRPr="00695A49">
        <w:rPr>
          <w:rFonts w:ascii="Times New Roman" w:hAnsi="Times New Roman" w:cs="Times New Roman"/>
          <w:sz w:val="32"/>
          <w:szCs w:val="32"/>
        </w:rPr>
        <w:t xml:space="preserve">, </w:t>
      </w:r>
      <w:r w:rsidR="00DB7008">
        <w:rPr>
          <w:rFonts w:ascii="Times New Roman" w:hAnsi="Times New Roman" w:cs="Times New Roman"/>
          <w:i/>
          <w:sz w:val="32"/>
          <w:szCs w:val="32"/>
        </w:rPr>
        <w:t>головиха</w:t>
      </w:r>
      <w:r w:rsidR="00DB7008" w:rsidRPr="00DB7008">
        <w:rPr>
          <w:rFonts w:ascii="Times New Roman" w:hAnsi="Times New Roman" w:cs="Times New Roman"/>
          <w:sz w:val="32"/>
          <w:szCs w:val="32"/>
        </w:rPr>
        <w:t>,</w:t>
      </w:r>
      <w:r w:rsidR="00DB7008">
        <w:rPr>
          <w:rFonts w:ascii="Times New Roman" w:hAnsi="Times New Roman" w:cs="Times New Roman"/>
          <w:i/>
          <w:sz w:val="32"/>
          <w:szCs w:val="32"/>
        </w:rPr>
        <w:t xml:space="preserve"> </w:t>
      </w:r>
      <w:r w:rsidRPr="00695A49">
        <w:rPr>
          <w:rFonts w:ascii="Times New Roman" w:hAnsi="Times New Roman" w:cs="Times New Roman"/>
          <w:i/>
          <w:sz w:val="32"/>
          <w:szCs w:val="32"/>
        </w:rPr>
        <w:t>попоїсти</w:t>
      </w:r>
      <w:r w:rsidR="00DB7008" w:rsidRPr="00DB7008">
        <w:rPr>
          <w:rFonts w:ascii="Times New Roman" w:hAnsi="Times New Roman" w:cs="Times New Roman"/>
          <w:sz w:val="32"/>
          <w:szCs w:val="32"/>
        </w:rPr>
        <w:t>,</w:t>
      </w:r>
      <w:r w:rsidR="00DB7008" w:rsidRPr="00DB7008">
        <w:rPr>
          <w:rFonts w:ascii="Times New Roman" w:hAnsi="Times New Roman" w:cs="Times New Roman"/>
          <w:i/>
          <w:sz w:val="32"/>
          <w:szCs w:val="32"/>
        </w:rPr>
        <w:t xml:space="preserve"> </w:t>
      </w:r>
      <w:r w:rsidR="00DB7008" w:rsidRPr="00695A49">
        <w:rPr>
          <w:rFonts w:ascii="Times New Roman" w:hAnsi="Times New Roman" w:cs="Times New Roman"/>
          <w:i/>
          <w:sz w:val="32"/>
          <w:szCs w:val="32"/>
        </w:rPr>
        <w:t xml:space="preserve">понаходити </w:t>
      </w:r>
      <w:r w:rsidR="00464F50" w:rsidRPr="00695A49">
        <w:rPr>
          <w:rFonts w:ascii="Times New Roman" w:hAnsi="Times New Roman" w:cs="Times New Roman"/>
          <w:sz w:val="32"/>
          <w:szCs w:val="32"/>
        </w:rPr>
        <w:t>й под</w:t>
      </w:r>
      <w:r w:rsidRPr="00695A49">
        <w:rPr>
          <w:rFonts w:ascii="Times New Roman" w:hAnsi="Times New Roman" w:cs="Times New Roman"/>
          <w:sz w:val="32"/>
          <w:szCs w:val="32"/>
        </w:rPr>
        <w:t>.); часом розмовні слова є замінниками лексикалізованих словосполучень (</w:t>
      </w:r>
      <w:r w:rsidRPr="00695A49">
        <w:rPr>
          <w:rFonts w:ascii="Times New Roman" w:hAnsi="Times New Roman" w:cs="Times New Roman"/>
          <w:i/>
          <w:sz w:val="32"/>
          <w:szCs w:val="32"/>
        </w:rPr>
        <w:t>академка</w:t>
      </w:r>
      <w:r w:rsidRPr="00695A49">
        <w:rPr>
          <w:rFonts w:ascii="Times New Roman" w:hAnsi="Times New Roman" w:cs="Times New Roman"/>
          <w:sz w:val="32"/>
          <w:szCs w:val="32"/>
        </w:rPr>
        <w:t xml:space="preserve"> – академічна відпустка,</w:t>
      </w:r>
      <w:r w:rsidRPr="00695A49">
        <w:rPr>
          <w:rFonts w:ascii="Times New Roman" w:eastAsia="Times New Roman" w:hAnsi="Times New Roman" w:cs="Times New Roman"/>
          <w:i/>
          <w:iCs/>
          <w:sz w:val="32"/>
          <w:szCs w:val="32"/>
          <w:lang w:eastAsia="uk-UA"/>
        </w:rPr>
        <w:t xml:space="preserve"> </w:t>
      </w:r>
      <w:r w:rsidRPr="00695A49">
        <w:rPr>
          <w:rFonts w:ascii="Times New Roman" w:hAnsi="Times New Roman" w:cs="Times New Roman"/>
          <w:i/>
          <w:sz w:val="32"/>
          <w:szCs w:val="32"/>
        </w:rPr>
        <w:t>заліковка</w:t>
      </w:r>
      <w:r w:rsidRPr="00695A49">
        <w:rPr>
          <w:rFonts w:ascii="Times New Roman" w:hAnsi="Times New Roman" w:cs="Times New Roman"/>
          <w:sz w:val="32"/>
          <w:szCs w:val="32"/>
        </w:rPr>
        <w:t xml:space="preserve"> – залікова</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книжка); це службові частини мови, вигуки, звуконаслідувальні слова (</w:t>
      </w:r>
      <w:r w:rsidRPr="00695A49">
        <w:rPr>
          <w:rFonts w:ascii="Times New Roman" w:hAnsi="Times New Roman" w:cs="Times New Roman"/>
          <w:i/>
          <w:sz w:val="32"/>
          <w:szCs w:val="32"/>
        </w:rPr>
        <w:t>бо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бодай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гей</w:t>
      </w:r>
      <w:r w:rsidRPr="00695A49">
        <w:rPr>
          <w:rFonts w:ascii="Times New Roman" w:hAnsi="Times New Roman" w:cs="Times New Roman"/>
          <w:sz w:val="32"/>
          <w:szCs w:val="32"/>
        </w:rPr>
        <w:t xml:space="preserve">, </w:t>
      </w:r>
      <w:r w:rsidR="00AB6E99" w:rsidRPr="00695A49">
        <w:rPr>
          <w:rFonts w:ascii="Times New Roman" w:hAnsi="Times New Roman" w:cs="Times New Roman"/>
          <w:i/>
          <w:sz w:val="32"/>
          <w:szCs w:val="32"/>
        </w:rPr>
        <w:t>гук-стук</w:t>
      </w:r>
      <w:r w:rsidR="00AB6E99" w:rsidRPr="00695A49">
        <w:rPr>
          <w:rFonts w:ascii="Times New Roman" w:hAnsi="Times New Roman" w:cs="Times New Roman"/>
          <w:sz w:val="32"/>
          <w:szCs w:val="32"/>
        </w:rPr>
        <w:t>,</w:t>
      </w:r>
      <w:r w:rsidR="00AB6E99"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охкати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трісь</w:t>
      </w:r>
      <w:r w:rsidR="00B7382C" w:rsidRPr="00695A49">
        <w:rPr>
          <w:rFonts w:ascii="Times New Roman" w:hAnsi="Times New Roman" w:cs="Times New Roman"/>
          <w:sz w:val="32"/>
          <w:szCs w:val="32"/>
        </w:rPr>
        <w:t xml:space="preserve">); частину розмовної лексики складає </w:t>
      </w:r>
      <w:r w:rsidR="00B7382C" w:rsidRPr="00695A49">
        <w:rPr>
          <w:rFonts w:ascii="Times New Roman" w:hAnsi="Times New Roman" w:cs="Times New Roman"/>
          <w:i/>
          <w:sz w:val="32"/>
          <w:szCs w:val="32"/>
        </w:rPr>
        <w:t>побутова</w:t>
      </w:r>
      <w:r w:rsidR="00B7382C" w:rsidRPr="00695A49">
        <w:rPr>
          <w:rFonts w:ascii="Times New Roman" w:hAnsi="Times New Roman" w:cs="Times New Roman"/>
          <w:sz w:val="32"/>
          <w:szCs w:val="32"/>
        </w:rPr>
        <w:t xml:space="preserve"> </w:t>
      </w:r>
      <w:r w:rsidR="00B7382C" w:rsidRPr="00695A49">
        <w:rPr>
          <w:rFonts w:ascii="Times New Roman" w:hAnsi="Times New Roman" w:cs="Times New Roman"/>
          <w:sz w:val="32"/>
          <w:szCs w:val="32"/>
        </w:rPr>
        <w:lastRenderedPageBreak/>
        <w:t>лексика (специфічно-побутова)</w:t>
      </w:r>
      <w:r w:rsidR="00B1163C" w:rsidRPr="00695A49">
        <w:rPr>
          <w:rFonts w:ascii="Times New Roman" w:hAnsi="Times New Roman" w:cs="Times New Roman"/>
          <w:sz w:val="32"/>
          <w:szCs w:val="32"/>
        </w:rPr>
        <w:t xml:space="preserve">, наприклад: </w:t>
      </w:r>
      <w:r w:rsidR="00416030" w:rsidRPr="00695A49">
        <w:rPr>
          <w:rFonts w:ascii="Times New Roman" w:hAnsi="Times New Roman" w:cs="Times New Roman"/>
          <w:i/>
          <w:sz w:val="32"/>
          <w:szCs w:val="32"/>
        </w:rPr>
        <w:t>борщ</w:t>
      </w:r>
      <w:r w:rsidR="00416030" w:rsidRPr="00695A49">
        <w:rPr>
          <w:rFonts w:ascii="Times New Roman" w:hAnsi="Times New Roman" w:cs="Times New Roman"/>
          <w:sz w:val="32"/>
          <w:szCs w:val="32"/>
        </w:rPr>
        <w:t xml:space="preserve">, </w:t>
      </w:r>
      <w:r w:rsidR="00416030" w:rsidRPr="00695A49">
        <w:rPr>
          <w:rFonts w:ascii="Times New Roman" w:hAnsi="Times New Roman" w:cs="Times New Roman"/>
          <w:i/>
          <w:sz w:val="32"/>
          <w:szCs w:val="32"/>
        </w:rPr>
        <w:t>віник</w:t>
      </w:r>
      <w:r w:rsidR="00416030" w:rsidRPr="00695A49">
        <w:rPr>
          <w:rFonts w:ascii="Times New Roman" w:hAnsi="Times New Roman" w:cs="Times New Roman"/>
          <w:sz w:val="32"/>
          <w:szCs w:val="32"/>
        </w:rPr>
        <w:t xml:space="preserve">, </w:t>
      </w:r>
      <w:r w:rsidR="00B97214" w:rsidRPr="00695A49">
        <w:rPr>
          <w:rFonts w:ascii="Times New Roman" w:hAnsi="Times New Roman" w:cs="Times New Roman"/>
          <w:i/>
          <w:sz w:val="32"/>
          <w:szCs w:val="32"/>
        </w:rPr>
        <w:t>капелюх</w:t>
      </w:r>
      <w:r w:rsidR="00B97214" w:rsidRPr="00695A49">
        <w:rPr>
          <w:rFonts w:ascii="Times New Roman" w:hAnsi="Times New Roman" w:cs="Times New Roman"/>
          <w:sz w:val="32"/>
          <w:szCs w:val="32"/>
        </w:rPr>
        <w:t xml:space="preserve">, </w:t>
      </w:r>
      <w:r w:rsidR="00416030" w:rsidRPr="00695A49">
        <w:rPr>
          <w:rFonts w:ascii="Times New Roman" w:hAnsi="Times New Roman" w:cs="Times New Roman"/>
          <w:i/>
          <w:sz w:val="32"/>
          <w:szCs w:val="32"/>
        </w:rPr>
        <w:t>ліжко</w:t>
      </w:r>
      <w:r w:rsidR="00416030" w:rsidRPr="00695A49">
        <w:rPr>
          <w:rFonts w:ascii="Times New Roman" w:hAnsi="Times New Roman" w:cs="Times New Roman"/>
          <w:sz w:val="32"/>
          <w:szCs w:val="32"/>
        </w:rPr>
        <w:t xml:space="preserve">, </w:t>
      </w:r>
      <w:r w:rsidR="00416030" w:rsidRPr="00695A49">
        <w:rPr>
          <w:rFonts w:ascii="Times New Roman" w:hAnsi="Times New Roman" w:cs="Times New Roman"/>
          <w:i/>
          <w:sz w:val="32"/>
          <w:szCs w:val="32"/>
        </w:rPr>
        <w:t>стілець</w:t>
      </w:r>
      <w:r w:rsidR="00416030" w:rsidRPr="00695A49">
        <w:rPr>
          <w:rFonts w:ascii="Times New Roman" w:hAnsi="Times New Roman" w:cs="Times New Roman"/>
          <w:sz w:val="32"/>
          <w:szCs w:val="32"/>
        </w:rPr>
        <w:t xml:space="preserve">, </w:t>
      </w:r>
      <w:r w:rsidR="00B97214" w:rsidRPr="00695A49">
        <w:rPr>
          <w:rFonts w:ascii="Times New Roman" w:hAnsi="Times New Roman" w:cs="Times New Roman"/>
          <w:i/>
          <w:sz w:val="32"/>
          <w:szCs w:val="32"/>
        </w:rPr>
        <w:t>хустина</w:t>
      </w:r>
      <w:r w:rsidR="00B97214" w:rsidRPr="00695A49">
        <w:rPr>
          <w:rFonts w:ascii="Times New Roman" w:hAnsi="Times New Roman" w:cs="Times New Roman"/>
          <w:sz w:val="32"/>
          <w:szCs w:val="32"/>
        </w:rPr>
        <w:t xml:space="preserve">, </w:t>
      </w:r>
      <w:r w:rsidR="00B97214" w:rsidRPr="00695A49">
        <w:rPr>
          <w:rFonts w:ascii="Times New Roman" w:hAnsi="Times New Roman" w:cs="Times New Roman"/>
          <w:i/>
          <w:sz w:val="32"/>
          <w:szCs w:val="32"/>
        </w:rPr>
        <w:t>черевики</w:t>
      </w:r>
      <w:r w:rsidR="00B1163C" w:rsidRPr="00695A49">
        <w:rPr>
          <w:rFonts w:ascii="Times New Roman" w:hAnsi="Times New Roman" w:cs="Times New Roman"/>
          <w:sz w:val="32"/>
          <w:szCs w:val="32"/>
        </w:rPr>
        <w:t>).</w:t>
      </w:r>
      <w:r w:rsidR="00416030" w:rsidRPr="00695A49">
        <w:rPr>
          <w:rFonts w:ascii="Times New Roman" w:hAnsi="Times New Roman" w:cs="Times New Roman"/>
          <w:sz w:val="32"/>
          <w:szCs w:val="32"/>
        </w:rPr>
        <w:t xml:space="preserve"> </w:t>
      </w:r>
      <w:r w:rsidRPr="00695A49">
        <w:rPr>
          <w:rFonts w:ascii="Times New Roman" w:hAnsi="Times New Roman" w:cs="Times New Roman"/>
          <w:sz w:val="32"/>
          <w:szCs w:val="32"/>
        </w:rPr>
        <w:t>Такі мовні одиниці поширені здебільшого в розмовно-побутовому стилі усного літературного мовлення, протиставляються загальновживаній нейтральній лексиці, що не пов’язана з певними функціональними стилями мови. Розмовна лексика має стилістичне забарвлення неофіційності, у розмовній формі мови – вживається як засіб невимушеного спілкування на одному рівні з нейтральною лексикою, не знижуючи стилю; потр</w:t>
      </w:r>
      <w:r w:rsidR="00676C8B" w:rsidRPr="00695A49">
        <w:rPr>
          <w:rFonts w:ascii="Times New Roman" w:hAnsi="Times New Roman" w:cs="Times New Roman"/>
          <w:sz w:val="32"/>
          <w:szCs w:val="32"/>
        </w:rPr>
        <w:t xml:space="preserve">апляючи в інші стилі, зокрема </w:t>
      </w:r>
      <w:r w:rsidRPr="00695A49">
        <w:rPr>
          <w:rFonts w:ascii="Times New Roman" w:hAnsi="Times New Roman" w:cs="Times New Roman"/>
          <w:sz w:val="32"/>
          <w:szCs w:val="32"/>
        </w:rPr>
        <w:t>художнє мовлення, публіцистику, одиниці цього розряду лексики потенційно створюють колорит простоти, атмосферу розмовності, привносять відтінок певної експресії, можуть надавати мовленню іронічного, ж</w:t>
      </w:r>
      <w:r w:rsidR="00676C8B" w:rsidRPr="00695A49">
        <w:rPr>
          <w:rFonts w:ascii="Times New Roman" w:hAnsi="Times New Roman" w:cs="Times New Roman"/>
          <w:sz w:val="32"/>
          <w:szCs w:val="32"/>
        </w:rPr>
        <w:t>артівливого, фамільярного та інших</w:t>
      </w:r>
      <w:r w:rsidRPr="00695A49">
        <w:rPr>
          <w:rFonts w:ascii="Times New Roman" w:hAnsi="Times New Roman" w:cs="Times New Roman"/>
          <w:sz w:val="32"/>
          <w:szCs w:val="32"/>
        </w:rPr>
        <w:t xml:space="preserve"> </w:t>
      </w:r>
      <w:r w:rsidR="00B7382C" w:rsidRPr="00695A49">
        <w:rPr>
          <w:rFonts w:ascii="Times New Roman" w:hAnsi="Times New Roman" w:cs="Times New Roman"/>
          <w:sz w:val="32"/>
          <w:szCs w:val="32"/>
        </w:rPr>
        <w:t xml:space="preserve">стилістичних </w:t>
      </w:r>
      <w:r w:rsidRPr="00695A49">
        <w:rPr>
          <w:rFonts w:ascii="Times New Roman" w:hAnsi="Times New Roman" w:cs="Times New Roman"/>
          <w:sz w:val="32"/>
          <w:szCs w:val="32"/>
        </w:rPr>
        <w:t xml:space="preserve">відтінків </w:t>
      </w:r>
      <w:r w:rsidR="00B7382C" w:rsidRPr="00695A49">
        <w:rPr>
          <w:rFonts w:ascii="Times New Roman" w:hAnsi="Times New Roman" w:cs="Times New Roman"/>
          <w:sz w:val="32"/>
          <w:szCs w:val="32"/>
        </w:rPr>
        <w:t>під час</w:t>
      </w:r>
      <w:r w:rsidRPr="00695A49">
        <w:rPr>
          <w:rFonts w:ascii="Times New Roman" w:hAnsi="Times New Roman" w:cs="Times New Roman"/>
          <w:sz w:val="32"/>
          <w:szCs w:val="32"/>
        </w:rPr>
        <w:t xml:space="preserve"> характеристики персонажів, </w:t>
      </w:r>
      <w:r w:rsidR="00B7382C" w:rsidRPr="00695A49">
        <w:rPr>
          <w:rFonts w:ascii="Times New Roman" w:hAnsi="Times New Roman" w:cs="Times New Roman"/>
          <w:sz w:val="32"/>
          <w:szCs w:val="32"/>
        </w:rPr>
        <w:t>зображення</w:t>
      </w:r>
      <w:r w:rsidRPr="00695A49">
        <w:rPr>
          <w:rFonts w:ascii="Times New Roman" w:hAnsi="Times New Roman" w:cs="Times New Roman"/>
          <w:sz w:val="32"/>
          <w:szCs w:val="32"/>
        </w:rPr>
        <w:t xml:space="preserve"> явищ, </w:t>
      </w:r>
      <w:r w:rsidR="00B7382C" w:rsidRPr="00695A49">
        <w:rPr>
          <w:rFonts w:ascii="Times New Roman" w:hAnsi="Times New Roman" w:cs="Times New Roman"/>
          <w:sz w:val="32"/>
          <w:szCs w:val="32"/>
        </w:rPr>
        <w:t>подій тощо</w:t>
      </w:r>
      <w:r w:rsidRPr="00695A49">
        <w:rPr>
          <w:rFonts w:ascii="Times New Roman" w:hAnsi="Times New Roman" w:cs="Times New Roman"/>
          <w:sz w:val="32"/>
          <w:szCs w:val="32"/>
        </w:rPr>
        <w:t xml:space="preserve">. Наприклад: </w:t>
      </w:r>
      <w:r w:rsidRPr="00695A49">
        <w:rPr>
          <w:rFonts w:ascii="Times New Roman" w:hAnsi="Times New Roman" w:cs="Times New Roman"/>
          <w:i/>
          <w:sz w:val="32"/>
          <w:szCs w:val="32"/>
        </w:rPr>
        <w:t xml:space="preserve">Ще воно й </w:t>
      </w:r>
      <w:r w:rsidRPr="00695A49">
        <w:rPr>
          <w:rFonts w:ascii="Times New Roman" w:hAnsi="Times New Roman" w:cs="Times New Roman"/>
          <w:b/>
          <w:i/>
          <w:sz w:val="32"/>
          <w:szCs w:val="32"/>
        </w:rPr>
        <w:t>комизиться</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(М. Стельмах); </w:t>
      </w:r>
      <w:r w:rsidRPr="00695A49">
        <w:rPr>
          <w:rFonts w:ascii="Times New Roman" w:hAnsi="Times New Roman" w:cs="Times New Roman"/>
          <w:b/>
          <w:i/>
          <w:sz w:val="32"/>
          <w:szCs w:val="32"/>
        </w:rPr>
        <w:t>Наклювавшись</w:t>
      </w:r>
      <w:r w:rsidRPr="00695A49">
        <w:rPr>
          <w:rFonts w:ascii="Times New Roman" w:hAnsi="Times New Roman" w:cs="Times New Roman"/>
          <w:i/>
          <w:sz w:val="32"/>
          <w:szCs w:val="32"/>
        </w:rPr>
        <w:t>, кум Онисим в мить одну зробився лисим</w:t>
      </w:r>
      <w:r w:rsidR="00B7382C" w:rsidRPr="00695A49">
        <w:rPr>
          <w:rFonts w:ascii="Times New Roman" w:hAnsi="Times New Roman" w:cs="Times New Roman"/>
          <w:sz w:val="32"/>
          <w:szCs w:val="32"/>
        </w:rPr>
        <w:t xml:space="preserve"> (С. Олійник)</w:t>
      </w:r>
      <w:r w:rsidRPr="00695A49">
        <w:rPr>
          <w:rFonts w:ascii="Times New Roman" w:hAnsi="Times New Roman" w:cs="Times New Roman"/>
          <w:sz w:val="32"/>
          <w:szCs w:val="32"/>
        </w:rPr>
        <w:t xml:space="preserve">. Див. також: </w:t>
      </w:r>
      <w:r w:rsidRPr="00695A49">
        <w:rPr>
          <w:rFonts w:ascii="Times New Roman" w:hAnsi="Times New Roman" w:cs="Times New Roman"/>
          <w:bCs/>
          <w:i/>
          <w:sz w:val="32"/>
          <w:szCs w:val="32"/>
        </w:rPr>
        <w:t>лексика</w:t>
      </w:r>
      <w:r w:rsidRPr="00695A49">
        <w:rPr>
          <w:rFonts w:ascii="Times New Roman" w:hAnsi="Times New Roman" w:cs="Times New Roman"/>
          <w:i/>
          <w:sz w:val="32"/>
          <w:szCs w:val="32"/>
        </w:rPr>
        <w:t xml:space="preserve"> </w:t>
      </w:r>
      <w:r w:rsidRPr="00695A49">
        <w:rPr>
          <w:rFonts w:ascii="Times New Roman" w:hAnsi="Times New Roman" w:cs="Times New Roman"/>
          <w:bCs/>
          <w:i/>
          <w:sz w:val="32"/>
          <w:szCs w:val="32"/>
        </w:rPr>
        <w:t>усного</w:t>
      </w:r>
      <w:r w:rsidRPr="00695A49">
        <w:rPr>
          <w:rFonts w:ascii="Times New Roman" w:hAnsi="Times New Roman" w:cs="Times New Roman"/>
          <w:i/>
          <w:sz w:val="32"/>
          <w:szCs w:val="32"/>
        </w:rPr>
        <w:t xml:space="preserve"> </w:t>
      </w:r>
      <w:r w:rsidRPr="00695A49">
        <w:rPr>
          <w:rFonts w:ascii="Times New Roman" w:hAnsi="Times New Roman" w:cs="Times New Roman"/>
          <w:bCs/>
          <w:i/>
          <w:sz w:val="32"/>
          <w:szCs w:val="32"/>
        </w:rPr>
        <w:t>мовлення</w:t>
      </w:r>
      <w:r w:rsidRPr="00695A49">
        <w:rPr>
          <w:rFonts w:ascii="Times New Roman" w:hAnsi="Times New Roman" w:cs="Times New Roman"/>
          <w:bCs/>
          <w:sz w:val="32"/>
          <w:szCs w:val="32"/>
        </w:rPr>
        <w:t>,</w:t>
      </w:r>
      <w:r w:rsidRPr="00695A49">
        <w:rPr>
          <w:rFonts w:ascii="Times New Roman" w:hAnsi="Times New Roman" w:cs="Times New Roman"/>
          <w:i/>
          <w:sz w:val="32"/>
          <w:szCs w:val="32"/>
        </w:rPr>
        <w:t xml:space="preserve"> </w:t>
      </w:r>
      <w:r w:rsidR="00DC78E6" w:rsidRPr="00695A49">
        <w:rPr>
          <w:rFonts w:ascii="Times New Roman" w:hAnsi="Times New Roman" w:cs="Times New Roman"/>
          <w:i/>
          <w:sz w:val="32"/>
          <w:szCs w:val="32"/>
        </w:rPr>
        <w:t>побутова лексика</w:t>
      </w:r>
      <w:r w:rsidR="00DC78E6" w:rsidRPr="00695A49">
        <w:rPr>
          <w:rFonts w:ascii="Times New Roman" w:hAnsi="Times New Roman" w:cs="Times New Roman"/>
          <w:sz w:val="32"/>
          <w:szCs w:val="32"/>
        </w:rPr>
        <w:t>,</w:t>
      </w:r>
      <w:r w:rsidR="00DC78E6"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просторічна лексика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фамільярна лексика</w:t>
      </w:r>
      <w:r w:rsidRPr="00695A49">
        <w:rPr>
          <w:rFonts w:ascii="Times New Roman" w:hAnsi="Times New Roman" w:cs="Times New Roman"/>
          <w:sz w:val="32"/>
          <w:szCs w:val="32"/>
        </w:rPr>
        <w:t xml:space="preserve">. Протилежне – </w:t>
      </w:r>
      <w:r w:rsidRPr="00695A49">
        <w:rPr>
          <w:rFonts w:ascii="Times New Roman" w:hAnsi="Times New Roman" w:cs="Times New Roman"/>
          <w:i/>
          <w:sz w:val="32"/>
          <w:szCs w:val="32"/>
        </w:rPr>
        <w:t>книжна лексика</w:t>
      </w:r>
      <w:r w:rsidRPr="00695A49">
        <w:rPr>
          <w:rFonts w:ascii="Times New Roman" w:hAnsi="Times New Roman" w:cs="Times New Roman"/>
          <w:sz w:val="32"/>
          <w:szCs w:val="32"/>
        </w:rPr>
        <w:t>.</w:t>
      </w:r>
    </w:p>
    <w:p w:rsidR="00F76CEB" w:rsidRPr="00695A49" w:rsidRDefault="003612F4" w:rsidP="000E0F1A">
      <w:pPr>
        <w:pStyle w:val="a8"/>
        <w:spacing w:before="0" w:beforeAutospacing="0" w:after="0" w:afterAutospacing="0"/>
        <w:ind w:firstLine="709"/>
        <w:jc w:val="both"/>
        <w:rPr>
          <w:sz w:val="32"/>
          <w:szCs w:val="32"/>
        </w:rPr>
      </w:pPr>
      <w:r w:rsidRPr="00695A49">
        <w:rPr>
          <w:rFonts w:eastAsia="Times New Roman"/>
          <w:b/>
          <w:bCs/>
          <w:sz w:val="32"/>
          <w:szCs w:val="32"/>
        </w:rPr>
        <w:t xml:space="preserve">Розмовна мова </w:t>
      </w:r>
      <w:r w:rsidR="000E0F1A" w:rsidRPr="00695A49">
        <w:rPr>
          <w:rFonts w:eastAsia="Times New Roman"/>
          <w:bCs/>
          <w:sz w:val="32"/>
          <w:szCs w:val="32"/>
        </w:rPr>
        <w:t>(народн</w:t>
      </w:r>
      <w:r w:rsidR="008979FB">
        <w:rPr>
          <w:rFonts w:eastAsia="Times New Roman"/>
          <w:bCs/>
          <w:sz w:val="32"/>
          <w:szCs w:val="32"/>
        </w:rPr>
        <w:t>о</w:t>
      </w:r>
      <w:r w:rsidR="00230113">
        <w:rPr>
          <w:rFonts w:eastAsia="Times New Roman"/>
          <w:bCs/>
          <w:sz w:val="32"/>
          <w:szCs w:val="32"/>
        </w:rPr>
        <w:t>розмовн</w:t>
      </w:r>
      <w:r w:rsidR="000E0F1A" w:rsidRPr="00695A49">
        <w:rPr>
          <w:rFonts w:eastAsia="Times New Roman"/>
          <w:bCs/>
          <w:sz w:val="32"/>
          <w:szCs w:val="32"/>
        </w:rPr>
        <w:t>а мова)</w:t>
      </w:r>
      <w:r w:rsidR="000E0F1A" w:rsidRPr="00695A49">
        <w:rPr>
          <w:rFonts w:eastAsia="Times New Roman"/>
          <w:sz w:val="32"/>
          <w:szCs w:val="32"/>
        </w:rPr>
        <w:t xml:space="preserve"> </w:t>
      </w:r>
      <w:r w:rsidRPr="00695A49">
        <w:rPr>
          <w:rFonts w:eastAsia="Times New Roman"/>
          <w:sz w:val="32"/>
          <w:szCs w:val="32"/>
        </w:rPr>
        <w:t xml:space="preserve">– стилістична підсистема національної мови, </w:t>
      </w:r>
      <w:r w:rsidR="00BA2FCC" w:rsidRPr="00695A49">
        <w:rPr>
          <w:sz w:val="32"/>
          <w:szCs w:val="32"/>
        </w:rPr>
        <w:t xml:space="preserve">що використовується </w:t>
      </w:r>
      <w:r w:rsidR="009E29E8">
        <w:rPr>
          <w:sz w:val="32"/>
          <w:szCs w:val="32"/>
        </w:rPr>
        <w:t>у повсякденному побутовому спілкуванні,</w:t>
      </w:r>
      <w:r w:rsidR="009E29E8" w:rsidRPr="009E29E8">
        <w:rPr>
          <w:sz w:val="32"/>
          <w:szCs w:val="32"/>
        </w:rPr>
        <w:t xml:space="preserve"> </w:t>
      </w:r>
      <w:r w:rsidR="009E29E8" w:rsidRPr="00695A49">
        <w:rPr>
          <w:sz w:val="32"/>
          <w:szCs w:val="32"/>
        </w:rPr>
        <w:t>у неофіційних життєвих ситуаціях</w:t>
      </w:r>
      <w:r w:rsidR="00BA2FCC" w:rsidRPr="00695A49">
        <w:rPr>
          <w:sz w:val="32"/>
          <w:szCs w:val="32"/>
        </w:rPr>
        <w:t xml:space="preserve"> </w:t>
      </w:r>
      <w:r w:rsidR="009E29E8">
        <w:rPr>
          <w:sz w:val="32"/>
          <w:szCs w:val="32"/>
        </w:rPr>
        <w:t>носіїв мови</w:t>
      </w:r>
      <w:r w:rsidR="00BA2FCC" w:rsidRPr="00695A49">
        <w:rPr>
          <w:sz w:val="32"/>
          <w:szCs w:val="32"/>
        </w:rPr>
        <w:t>;</w:t>
      </w:r>
      <w:r w:rsidRPr="00695A49">
        <w:rPr>
          <w:rFonts w:eastAsia="Times New Roman"/>
          <w:sz w:val="32"/>
          <w:szCs w:val="32"/>
        </w:rPr>
        <w:t xml:space="preserve"> протиставляється літературно-книжній і має два різновиди: розмовну кодифіковану (</w:t>
      </w:r>
      <w:r w:rsidR="00230113">
        <w:rPr>
          <w:rFonts w:eastAsia="Times New Roman"/>
          <w:sz w:val="32"/>
          <w:szCs w:val="32"/>
        </w:rPr>
        <w:t xml:space="preserve">унормовану, </w:t>
      </w:r>
      <w:r w:rsidRPr="00695A49">
        <w:rPr>
          <w:rFonts w:eastAsia="Times New Roman"/>
          <w:sz w:val="32"/>
          <w:szCs w:val="32"/>
        </w:rPr>
        <w:t xml:space="preserve">літературну) </w:t>
      </w:r>
      <w:r w:rsidR="003B6382" w:rsidRPr="00695A49">
        <w:rPr>
          <w:rFonts w:eastAsia="Times New Roman"/>
          <w:sz w:val="32"/>
          <w:szCs w:val="32"/>
        </w:rPr>
        <w:t xml:space="preserve">й </w:t>
      </w:r>
      <w:r w:rsidRPr="00695A49">
        <w:rPr>
          <w:rFonts w:eastAsia="Times New Roman"/>
          <w:sz w:val="32"/>
          <w:szCs w:val="32"/>
        </w:rPr>
        <w:t>розмовну некодифіковану мову (просторіччя, вульгаризми, жаргон).</w:t>
      </w:r>
      <w:r w:rsidR="00BA2FCC" w:rsidRPr="00695A49">
        <w:rPr>
          <w:sz w:val="32"/>
          <w:szCs w:val="32"/>
        </w:rPr>
        <w:t xml:space="preserve"> </w:t>
      </w:r>
      <w:r w:rsidRPr="00695A49">
        <w:rPr>
          <w:sz w:val="32"/>
          <w:szCs w:val="32"/>
        </w:rPr>
        <w:t>Вона є засобом безпосереднього, спеціально не підготовленого, спонтанного спілкування двох чи більше осіб</w:t>
      </w:r>
      <w:r w:rsidR="0046037A">
        <w:rPr>
          <w:sz w:val="32"/>
          <w:szCs w:val="32"/>
        </w:rPr>
        <w:t>,</w:t>
      </w:r>
      <w:r w:rsidR="000E0F1A" w:rsidRPr="00695A49">
        <w:rPr>
          <w:sz w:val="32"/>
          <w:szCs w:val="32"/>
        </w:rPr>
        <w:t xml:space="preserve"> і відповідно до обставин загальновживана мова набуває то більш побутового чи діалектного, то більш літературного чи професійного характеру.</w:t>
      </w:r>
      <w:r w:rsidRPr="00695A49">
        <w:rPr>
          <w:sz w:val="32"/>
          <w:szCs w:val="32"/>
        </w:rPr>
        <w:t xml:space="preserve"> Вибір мовних засобів залежить від умов спілкування, від характеру стосунків між мовцями (особисті, офіційні та ін.), що зумовлює більшу чи меншу експресивність, невимушеність тощо. Розмовна мова активно послуговується діалектними та соціолектними елементами. Див. також: </w:t>
      </w:r>
      <w:r w:rsidRPr="00695A49">
        <w:rPr>
          <w:i/>
          <w:sz w:val="32"/>
          <w:szCs w:val="32"/>
        </w:rPr>
        <w:t>розмовне мовлення</w:t>
      </w:r>
      <w:r w:rsidR="00421259">
        <w:rPr>
          <w:sz w:val="32"/>
          <w:szCs w:val="32"/>
        </w:rPr>
        <w:t>.</w:t>
      </w:r>
      <w:r w:rsidR="003C00FD" w:rsidRPr="00695A49">
        <w:rPr>
          <w:sz w:val="32"/>
          <w:szCs w:val="32"/>
        </w:rPr>
        <w:t xml:space="preserve"> Протилежне –</w:t>
      </w:r>
      <w:r w:rsidRPr="00695A49">
        <w:rPr>
          <w:sz w:val="32"/>
          <w:szCs w:val="32"/>
        </w:rPr>
        <w:t xml:space="preserve"> </w:t>
      </w:r>
      <w:r w:rsidRPr="00695A49">
        <w:rPr>
          <w:i/>
          <w:sz w:val="32"/>
          <w:szCs w:val="32"/>
        </w:rPr>
        <w:t>літературна мова</w:t>
      </w:r>
      <w:r w:rsidRPr="00695A49">
        <w:rPr>
          <w:sz w:val="32"/>
          <w:szCs w:val="32"/>
        </w:rPr>
        <w:t>.</w:t>
      </w:r>
    </w:p>
    <w:p w:rsidR="003612F4" w:rsidRPr="00695A49" w:rsidRDefault="003612F4" w:rsidP="00F64494">
      <w:pPr>
        <w:pStyle w:val="a8"/>
        <w:spacing w:before="0" w:beforeAutospacing="0" w:after="0" w:afterAutospacing="0"/>
        <w:ind w:firstLine="709"/>
        <w:jc w:val="both"/>
        <w:rPr>
          <w:sz w:val="32"/>
          <w:szCs w:val="32"/>
        </w:rPr>
      </w:pPr>
      <w:r w:rsidRPr="00695A49">
        <w:rPr>
          <w:b/>
          <w:bCs/>
          <w:sz w:val="32"/>
          <w:szCs w:val="32"/>
        </w:rPr>
        <w:t xml:space="preserve">Розмовне мовлення </w:t>
      </w:r>
      <w:r w:rsidRPr="00695A49">
        <w:rPr>
          <w:bCs/>
          <w:sz w:val="32"/>
          <w:szCs w:val="32"/>
        </w:rPr>
        <w:t xml:space="preserve">– </w:t>
      </w:r>
      <w:r w:rsidR="00230113">
        <w:rPr>
          <w:bCs/>
          <w:sz w:val="32"/>
          <w:szCs w:val="32"/>
        </w:rPr>
        <w:t xml:space="preserve">усний спосіб спілкування; </w:t>
      </w:r>
      <w:r w:rsidRPr="00695A49">
        <w:rPr>
          <w:bCs/>
          <w:sz w:val="32"/>
          <w:szCs w:val="32"/>
        </w:rPr>
        <w:t xml:space="preserve">різновид мови, який використовується в умовах невимушеного усного </w:t>
      </w:r>
      <w:r w:rsidRPr="00695A49">
        <w:rPr>
          <w:bCs/>
          <w:sz w:val="32"/>
          <w:szCs w:val="32"/>
        </w:rPr>
        <w:lastRenderedPageBreak/>
        <w:t xml:space="preserve">спілкування. </w:t>
      </w:r>
      <w:r w:rsidR="0026611A">
        <w:rPr>
          <w:bCs/>
          <w:sz w:val="32"/>
          <w:szCs w:val="32"/>
        </w:rPr>
        <w:t xml:space="preserve">З одного боку, розмовне мовлення протиставляється </w:t>
      </w:r>
      <w:r w:rsidR="0026611A" w:rsidRPr="0026611A">
        <w:rPr>
          <w:bCs/>
          <w:i/>
          <w:sz w:val="32"/>
          <w:szCs w:val="32"/>
        </w:rPr>
        <w:t xml:space="preserve">книжній, писемній літературній </w:t>
      </w:r>
      <w:r w:rsidR="0026611A" w:rsidRPr="0026611A">
        <w:rPr>
          <w:bCs/>
          <w:sz w:val="32"/>
          <w:szCs w:val="32"/>
        </w:rPr>
        <w:t>формі мовлення</w:t>
      </w:r>
      <w:r w:rsidR="0026611A">
        <w:rPr>
          <w:bCs/>
          <w:sz w:val="32"/>
          <w:szCs w:val="32"/>
        </w:rPr>
        <w:t>. Ц</w:t>
      </w:r>
      <w:r w:rsidRPr="00695A49">
        <w:rPr>
          <w:bCs/>
          <w:sz w:val="32"/>
          <w:szCs w:val="32"/>
        </w:rPr>
        <w:t xml:space="preserve">е мовлення спеціально не підготовлене, народжується </w:t>
      </w:r>
      <w:r w:rsidR="00777119" w:rsidRPr="00695A49">
        <w:rPr>
          <w:bCs/>
          <w:sz w:val="32"/>
          <w:szCs w:val="32"/>
        </w:rPr>
        <w:t>в</w:t>
      </w:r>
      <w:r w:rsidRPr="00695A49">
        <w:rPr>
          <w:bCs/>
          <w:sz w:val="32"/>
          <w:szCs w:val="32"/>
        </w:rPr>
        <w:t xml:space="preserve"> процесі говоріння</w:t>
      </w:r>
      <w:r w:rsidR="00551DD2">
        <w:rPr>
          <w:bCs/>
          <w:sz w:val="32"/>
          <w:szCs w:val="32"/>
        </w:rPr>
        <w:t xml:space="preserve"> і характеризується некодифікованістю, спонтанністю, безпосередністю, синхронністю, неструктурованістю, однофразністю, відсутністю офіційності, широким спектром паравербальних засобів</w:t>
      </w:r>
      <w:r w:rsidR="0026611A">
        <w:rPr>
          <w:bCs/>
          <w:sz w:val="32"/>
          <w:szCs w:val="32"/>
        </w:rPr>
        <w:t>(</w:t>
      </w:r>
      <w:r w:rsidRPr="00695A49">
        <w:rPr>
          <w:sz w:val="32"/>
          <w:szCs w:val="32"/>
        </w:rPr>
        <w:t>інтонація, жести, міміка</w:t>
      </w:r>
      <w:r w:rsidR="0026611A">
        <w:rPr>
          <w:sz w:val="32"/>
          <w:szCs w:val="32"/>
        </w:rPr>
        <w:t xml:space="preserve"> тощо)</w:t>
      </w:r>
      <w:r w:rsidR="00551DD2">
        <w:rPr>
          <w:sz w:val="32"/>
          <w:szCs w:val="32"/>
        </w:rPr>
        <w:t>, а також особливою репрезентацією мовних засобів різних рівнів</w:t>
      </w:r>
      <w:r w:rsidRPr="00695A49">
        <w:rPr>
          <w:sz w:val="32"/>
          <w:szCs w:val="32"/>
        </w:rPr>
        <w:t xml:space="preserve">. Зміна інтонації, тембру, видозміни емоційних забарвлень і моральних оцінок роблять його природним, виразним, яскравим. </w:t>
      </w:r>
      <w:r w:rsidR="00551DD2">
        <w:rPr>
          <w:sz w:val="32"/>
          <w:szCs w:val="32"/>
        </w:rPr>
        <w:t>Нерідко лінгвісти включають до розмовного мовлення не лише усне мовлення побутової сфери спілкування, а й саме таку літературну форму усного мовлення як різновид літературної мови або її стиль, де усне літературне мовлення є кодифікованим, структурованим, здебільшого завчасно підготовленим, обдуманим і переважно офіційним (чи напівофіційним)</w:t>
      </w:r>
      <w:r w:rsidR="00BF34F2">
        <w:rPr>
          <w:sz w:val="32"/>
          <w:szCs w:val="32"/>
        </w:rPr>
        <w:t>. Таку форму усного мовлення використовують у засобах масової інформації, у виступах перед аудиторією, лекціях тощо.</w:t>
      </w:r>
      <w:r w:rsidR="00551DD2">
        <w:rPr>
          <w:sz w:val="32"/>
          <w:szCs w:val="32"/>
        </w:rPr>
        <w:t xml:space="preserve"> </w:t>
      </w:r>
      <w:r w:rsidRPr="00695A49">
        <w:rPr>
          <w:bCs/>
          <w:sz w:val="32"/>
          <w:szCs w:val="32"/>
        </w:rPr>
        <w:t xml:space="preserve">Див. також: </w:t>
      </w:r>
      <w:r w:rsidRPr="00695A49">
        <w:rPr>
          <w:i/>
          <w:sz w:val="32"/>
          <w:szCs w:val="32"/>
        </w:rPr>
        <w:t>розмовна мова</w:t>
      </w:r>
      <w:r w:rsidRPr="00695A49">
        <w:rPr>
          <w:sz w:val="32"/>
          <w:szCs w:val="32"/>
        </w:rPr>
        <w:t>,</w:t>
      </w:r>
      <w:r w:rsidRPr="00695A49">
        <w:rPr>
          <w:bCs/>
          <w:i/>
          <w:sz w:val="32"/>
          <w:szCs w:val="32"/>
        </w:rPr>
        <w:t xml:space="preserve"> розмовно-побутовий</w:t>
      </w:r>
      <w:r w:rsidRPr="00695A49">
        <w:rPr>
          <w:bCs/>
          <w:sz w:val="32"/>
          <w:szCs w:val="32"/>
        </w:rPr>
        <w:t xml:space="preserve"> </w:t>
      </w:r>
      <w:r w:rsidRPr="00695A49">
        <w:rPr>
          <w:bCs/>
          <w:i/>
          <w:sz w:val="32"/>
          <w:szCs w:val="32"/>
        </w:rPr>
        <w:t>стиль</w:t>
      </w:r>
      <w:r w:rsidR="00421259">
        <w:rPr>
          <w:bCs/>
          <w:sz w:val="32"/>
          <w:szCs w:val="32"/>
        </w:rPr>
        <w:t>,</w:t>
      </w:r>
      <w:r w:rsidR="00421259" w:rsidRPr="00421259">
        <w:rPr>
          <w:i/>
          <w:sz w:val="32"/>
          <w:szCs w:val="32"/>
        </w:rPr>
        <w:t xml:space="preserve"> </w:t>
      </w:r>
      <w:r w:rsidR="00421259">
        <w:rPr>
          <w:i/>
          <w:sz w:val="32"/>
          <w:szCs w:val="32"/>
        </w:rPr>
        <w:t>форми мовлення</w:t>
      </w:r>
      <w:r w:rsidRPr="00695A49">
        <w:rPr>
          <w:bCs/>
          <w:sz w:val="32"/>
          <w:szCs w:val="32"/>
        </w:rPr>
        <w:t>.</w:t>
      </w:r>
      <w:r w:rsidR="0005731C" w:rsidRPr="00695A49">
        <w:rPr>
          <w:sz w:val="32"/>
          <w:szCs w:val="32"/>
        </w:rPr>
        <w:t xml:space="preserve"> Протилежне – </w:t>
      </w:r>
      <w:r w:rsidR="0005731C" w:rsidRPr="00695A49">
        <w:rPr>
          <w:i/>
          <w:sz w:val="32"/>
          <w:szCs w:val="32"/>
        </w:rPr>
        <w:t>книжне</w:t>
      </w:r>
      <w:r w:rsidR="0005731C" w:rsidRPr="00695A49">
        <w:rPr>
          <w:sz w:val="32"/>
          <w:szCs w:val="32"/>
        </w:rPr>
        <w:t xml:space="preserve"> </w:t>
      </w:r>
      <w:r w:rsidR="0005731C" w:rsidRPr="00695A49">
        <w:rPr>
          <w:i/>
          <w:sz w:val="32"/>
          <w:szCs w:val="32"/>
        </w:rPr>
        <w:t>мовлення</w:t>
      </w:r>
      <w:r w:rsidR="0005731C" w:rsidRPr="00695A49">
        <w:rPr>
          <w:sz w:val="32"/>
          <w:szCs w:val="32"/>
        </w:rPr>
        <w:t>.</w:t>
      </w:r>
    </w:p>
    <w:p w:rsidR="00FD266C" w:rsidRDefault="003612F4" w:rsidP="00FD266C">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Розмовні фразеологізми</w:t>
      </w:r>
      <w:r w:rsidRPr="00695A49">
        <w:rPr>
          <w:rFonts w:ascii="Times New Roman" w:hAnsi="Times New Roman" w:cs="Times New Roman"/>
          <w:sz w:val="32"/>
          <w:szCs w:val="32"/>
        </w:rPr>
        <w:t xml:space="preserve"> – функціонально-стильовий </w:t>
      </w:r>
      <w:r w:rsidR="00BA2FCC" w:rsidRPr="00695A49">
        <w:rPr>
          <w:rFonts w:ascii="Times New Roman" w:hAnsi="Times New Roman" w:cs="Times New Roman"/>
          <w:sz w:val="32"/>
          <w:szCs w:val="32"/>
        </w:rPr>
        <w:t>різновид фразем, що характеризую</w:t>
      </w:r>
      <w:r w:rsidRPr="00695A49">
        <w:rPr>
          <w:rFonts w:ascii="Times New Roman" w:hAnsi="Times New Roman" w:cs="Times New Roman"/>
          <w:sz w:val="32"/>
          <w:szCs w:val="32"/>
        </w:rPr>
        <w:t>ться вузькою с</w:t>
      </w:r>
      <w:r w:rsidR="008979FB">
        <w:rPr>
          <w:rFonts w:ascii="Times New Roman" w:hAnsi="Times New Roman" w:cs="Times New Roman"/>
          <w:sz w:val="32"/>
          <w:szCs w:val="32"/>
        </w:rPr>
        <w:t>ферою вживання, насамперед усно</w:t>
      </w:r>
      <w:r w:rsidRPr="00695A49">
        <w:rPr>
          <w:rFonts w:ascii="Times New Roman" w:hAnsi="Times New Roman" w:cs="Times New Roman"/>
          <w:sz w:val="32"/>
          <w:szCs w:val="32"/>
        </w:rPr>
        <w:t>розмовною, побутовим характером функціонування, інколи специфічно зниж</w:t>
      </w:r>
      <w:r w:rsidR="00D449EA" w:rsidRPr="00695A49">
        <w:rPr>
          <w:rFonts w:ascii="Times New Roman" w:hAnsi="Times New Roman" w:cs="Times New Roman"/>
          <w:sz w:val="32"/>
          <w:szCs w:val="32"/>
        </w:rPr>
        <w:t xml:space="preserve">еним стилістичним забарвленням </w:t>
      </w:r>
      <w:r w:rsidR="00FA130E" w:rsidRPr="00695A49">
        <w:rPr>
          <w:rFonts w:ascii="Times New Roman" w:hAnsi="Times New Roman" w:cs="Times New Roman"/>
          <w:sz w:val="32"/>
          <w:szCs w:val="32"/>
        </w:rPr>
        <w:t>та</w:t>
      </w:r>
      <w:r w:rsidRPr="00695A49">
        <w:rPr>
          <w:rFonts w:ascii="Times New Roman" w:hAnsi="Times New Roman" w:cs="Times New Roman"/>
          <w:sz w:val="32"/>
          <w:szCs w:val="32"/>
        </w:rPr>
        <w:t xml:space="preserve"> </w:t>
      </w:r>
      <w:r w:rsidR="00FA130E" w:rsidRPr="00695A49">
        <w:rPr>
          <w:rFonts w:ascii="Times New Roman" w:hAnsi="Times New Roman" w:cs="Times New Roman"/>
          <w:sz w:val="32"/>
          <w:szCs w:val="32"/>
        </w:rPr>
        <w:t>експресіє</w:t>
      </w:r>
      <w:r w:rsidR="00D449EA" w:rsidRPr="00695A49">
        <w:rPr>
          <w:rFonts w:ascii="Times New Roman" w:hAnsi="Times New Roman" w:cs="Times New Roman"/>
          <w:sz w:val="32"/>
          <w:szCs w:val="32"/>
        </w:rPr>
        <w:t xml:space="preserve">ю </w:t>
      </w:r>
      <w:r w:rsidRPr="00695A49">
        <w:rPr>
          <w:rFonts w:ascii="Times New Roman" w:hAnsi="Times New Roman" w:cs="Times New Roman"/>
          <w:sz w:val="32"/>
          <w:szCs w:val="32"/>
        </w:rPr>
        <w:t>невимушеності, простоти, фамільярності (певної віль</w:t>
      </w:r>
      <w:r w:rsidR="00FA130E" w:rsidRPr="00695A49">
        <w:rPr>
          <w:rFonts w:ascii="Times New Roman" w:hAnsi="Times New Roman" w:cs="Times New Roman"/>
          <w:sz w:val="32"/>
          <w:szCs w:val="32"/>
        </w:rPr>
        <w:t>ності), емоційно-оцінної позначу</w:t>
      </w:r>
      <w:r w:rsidRPr="00695A49">
        <w:rPr>
          <w:rFonts w:ascii="Times New Roman" w:hAnsi="Times New Roman" w:cs="Times New Roman"/>
          <w:sz w:val="32"/>
          <w:szCs w:val="32"/>
        </w:rPr>
        <w:t xml:space="preserve">ваності (наприклад: </w:t>
      </w:r>
      <w:r w:rsidRPr="00695A49">
        <w:rPr>
          <w:rFonts w:ascii="Times New Roman" w:hAnsi="Times New Roman" w:cs="Times New Roman"/>
          <w:i/>
          <w:sz w:val="32"/>
          <w:szCs w:val="32"/>
        </w:rPr>
        <w:t>витріщити очі</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дуба дати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з іншої опери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і за холодну воду не братись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клювати носом</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міняти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шило на мило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підбивати клинці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підкрутити гайки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покласти зуби на полицю</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пустити з торбами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у дурні пошити</w:t>
      </w:r>
      <w:r w:rsidR="00FA130E" w:rsidRPr="00695A49">
        <w:rPr>
          <w:rFonts w:ascii="Times New Roman" w:hAnsi="Times New Roman" w:cs="Times New Roman"/>
          <w:sz w:val="32"/>
          <w:szCs w:val="32"/>
        </w:rPr>
        <w:t>). Фразеологізми вказа</w:t>
      </w:r>
      <w:r w:rsidRPr="00695A49">
        <w:rPr>
          <w:rFonts w:ascii="Times New Roman" w:hAnsi="Times New Roman" w:cs="Times New Roman"/>
          <w:sz w:val="32"/>
          <w:szCs w:val="32"/>
        </w:rPr>
        <w:t>ного типу мають у своєму складі як слова-діалектизми, так і професіоналізми, терміни,</w:t>
      </w:r>
      <w:r w:rsidR="009110E6">
        <w:rPr>
          <w:rFonts w:ascii="Times New Roman" w:hAnsi="Times New Roman" w:cs="Times New Roman"/>
          <w:sz w:val="32"/>
          <w:szCs w:val="32"/>
        </w:rPr>
        <w:t xml:space="preserve"> архаїзми тощо; їх</w:t>
      </w:r>
      <w:r w:rsidRPr="00695A49">
        <w:rPr>
          <w:rFonts w:ascii="Times New Roman" w:hAnsi="Times New Roman" w:cs="Times New Roman"/>
          <w:sz w:val="32"/>
          <w:szCs w:val="32"/>
        </w:rPr>
        <w:t xml:space="preserve"> визначальною рисою є перебільшення, карикатурне зображення чогось, вони широко використовуються в художніх творах з певною стилістичною настановою. Компонентами розмовної фразеології є </w:t>
      </w:r>
      <w:r w:rsidRPr="00695A49">
        <w:rPr>
          <w:rFonts w:ascii="Times New Roman" w:hAnsi="Times New Roman" w:cs="Times New Roman"/>
          <w:i/>
          <w:sz w:val="32"/>
          <w:szCs w:val="32"/>
        </w:rPr>
        <w:t>фразеологізми-вигуки</w:t>
      </w:r>
      <w:r w:rsidRPr="00695A49">
        <w:rPr>
          <w:rFonts w:ascii="Times New Roman" w:hAnsi="Times New Roman" w:cs="Times New Roman"/>
          <w:sz w:val="32"/>
          <w:szCs w:val="32"/>
        </w:rPr>
        <w:t>, різноманітні за типами емоцій (</w:t>
      </w:r>
      <w:r w:rsidRPr="00695A49">
        <w:rPr>
          <w:rFonts w:ascii="Times New Roman" w:hAnsi="Times New Roman" w:cs="Times New Roman"/>
          <w:i/>
          <w:sz w:val="32"/>
          <w:szCs w:val="32"/>
        </w:rPr>
        <w:t>О Боже!</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От тобі і на!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Хай йому грець!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вигуки-привітання</w:t>
      </w:r>
      <w:r w:rsidRPr="00695A49">
        <w:rPr>
          <w:rFonts w:ascii="Times New Roman" w:hAnsi="Times New Roman" w:cs="Times New Roman"/>
          <w:sz w:val="32"/>
          <w:szCs w:val="32"/>
        </w:rPr>
        <w:t xml:space="preserve"> і </w:t>
      </w:r>
      <w:r w:rsidRPr="00695A49">
        <w:rPr>
          <w:rFonts w:ascii="Times New Roman" w:hAnsi="Times New Roman" w:cs="Times New Roman"/>
          <w:i/>
          <w:sz w:val="32"/>
          <w:szCs w:val="32"/>
        </w:rPr>
        <w:t>побажання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Здоровенькі були!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З Новим роком, з новим щастям!</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Хай Бог </w:t>
      </w:r>
      <w:r w:rsidRPr="00695A49">
        <w:rPr>
          <w:rFonts w:ascii="Times New Roman" w:hAnsi="Times New Roman" w:cs="Times New Roman"/>
          <w:i/>
          <w:sz w:val="32"/>
          <w:szCs w:val="32"/>
        </w:rPr>
        <w:lastRenderedPageBreak/>
        <w:t>помагає!</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Просторічні фразеологізми</w:t>
      </w:r>
      <w:r w:rsidRPr="00695A49">
        <w:rPr>
          <w:rFonts w:ascii="Times New Roman" w:hAnsi="Times New Roman" w:cs="Times New Roman"/>
          <w:sz w:val="32"/>
          <w:szCs w:val="32"/>
        </w:rPr>
        <w:t xml:space="preserve"> – це фамільярні, зневажливо-осудливі, лайливі звороти (</w:t>
      </w:r>
      <w:r w:rsidRPr="00695A49">
        <w:rPr>
          <w:rFonts w:ascii="Times New Roman" w:hAnsi="Times New Roman" w:cs="Times New Roman"/>
          <w:i/>
          <w:sz w:val="32"/>
          <w:szCs w:val="32"/>
        </w:rPr>
        <w:t xml:space="preserve">А нехай йому мамурдує </w:t>
      </w:r>
      <w:r w:rsidRPr="00695A49">
        <w:rPr>
          <w:rFonts w:ascii="Times New Roman" w:hAnsi="Times New Roman" w:cs="Times New Roman"/>
          <w:sz w:val="32"/>
          <w:szCs w:val="32"/>
        </w:rPr>
        <w:t>(</w:t>
      </w:r>
      <w:r w:rsidRPr="00695A49">
        <w:rPr>
          <w:rFonts w:ascii="Times New Roman" w:hAnsi="Times New Roman" w:cs="Times New Roman"/>
          <w:i/>
          <w:sz w:val="32"/>
          <w:szCs w:val="32"/>
        </w:rPr>
        <w:t>грець</w:t>
      </w:r>
      <w:r w:rsidRPr="00695A49">
        <w:rPr>
          <w:rFonts w:ascii="Times New Roman" w:hAnsi="Times New Roman" w:cs="Times New Roman"/>
          <w:sz w:val="32"/>
          <w:szCs w:val="32"/>
        </w:rPr>
        <w:t>)</w:t>
      </w:r>
      <w:r w:rsidRPr="00695A49">
        <w:rPr>
          <w:rFonts w:ascii="Times New Roman" w:hAnsi="Times New Roman" w:cs="Times New Roman"/>
          <w:i/>
          <w:sz w:val="32"/>
          <w:szCs w:val="32"/>
        </w:rPr>
        <w:t>!</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Тіпун тобі на язик!</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Іди до біса!</w:t>
      </w:r>
      <w:r w:rsidRPr="00695A49">
        <w:rPr>
          <w:rFonts w:ascii="Times New Roman" w:hAnsi="Times New Roman" w:cs="Times New Roman"/>
          <w:sz w:val="32"/>
          <w:szCs w:val="32"/>
        </w:rPr>
        <w:t xml:space="preserve">). Див. також: </w:t>
      </w:r>
      <w:r w:rsidR="00927126" w:rsidRPr="00695A49">
        <w:rPr>
          <w:rFonts w:ascii="Times New Roman" w:hAnsi="Times New Roman" w:cs="Times New Roman"/>
          <w:i/>
          <w:sz w:val="32"/>
          <w:szCs w:val="32"/>
        </w:rPr>
        <w:t>стилістично забарвлені фразеологізми</w:t>
      </w:r>
      <w:r w:rsidR="00927126" w:rsidRPr="00695A49">
        <w:rPr>
          <w:rFonts w:ascii="Times New Roman" w:hAnsi="Times New Roman" w:cs="Times New Roman"/>
          <w:sz w:val="32"/>
          <w:szCs w:val="32"/>
        </w:rPr>
        <w:t>,</w:t>
      </w:r>
      <w:r w:rsidR="00927126"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функціонально-стильова диференціація фразеологізмів</w:t>
      </w:r>
      <w:r w:rsidRPr="00695A49">
        <w:rPr>
          <w:rFonts w:ascii="Times New Roman" w:hAnsi="Times New Roman" w:cs="Times New Roman"/>
          <w:sz w:val="32"/>
          <w:szCs w:val="32"/>
        </w:rPr>
        <w:t xml:space="preserve">. Протилежне – </w:t>
      </w:r>
      <w:r w:rsidRPr="00695A49">
        <w:rPr>
          <w:rFonts w:ascii="Times New Roman" w:hAnsi="Times New Roman" w:cs="Times New Roman"/>
          <w:i/>
          <w:sz w:val="32"/>
          <w:szCs w:val="32"/>
        </w:rPr>
        <w:t>книжні фразеологізми</w:t>
      </w:r>
      <w:r w:rsidR="00FD266C">
        <w:rPr>
          <w:rFonts w:ascii="Times New Roman" w:hAnsi="Times New Roman" w:cs="Times New Roman"/>
          <w:sz w:val="32"/>
          <w:szCs w:val="32"/>
        </w:rPr>
        <w:t>.</w:t>
      </w:r>
    </w:p>
    <w:p w:rsidR="003612F4" w:rsidRPr="00695A49" w:rsidRDefault="003612F4" w:rsidP="00FD266C">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Розмовно-побутовий стиль</w:t>
      </w:r>
      <w:r w:rsidRPr="00695A49">
        <w:rPr>
          <w:rFonts w:ascii="Times New Roman" w:hAnsi="Times New Roman" w:cs="Times New Roman"/>
          <w:sz w:val="32"/>
          <w:szCs w:val="32"/>
        </w:rPr>
        <w:t xml:space="preserve"> – особливий і найдавніший різновид усного літературного мовлення, що виявляється в неофіційній сфері суспільних стосунків і виконує функцію повсякденного спілкування людей в побуті, на роботі, в особистому та громадському житті. </w:t>
      </w:r>
      <w:r w:rsidR="004721B1" w:rsidRPr="004721B1">
        <w:rPr>
          <w:rFonts w:ascii="Times New Roman" w:eastAsia="Times New Roman" w:hAnsi="Times New Roman" w:cs="Times New Roman"/>
          <w:sz w:val="32"/>
          <w:szCs w:val="32"/>
          <w:lang w:eastAsia="uk-UA"/>
        </w:rPr>
        <w:t>Характеризується тим, що тут можливі відступи від літературних норм у вимові звуків, у побудові речень, у наголошуванні. Усне побутове мовлення більш довільне в доборі лексичних засобів мовлення</w:t>
      </w:r>
      <w:r w:rsidR="00FD266C">
        <w:rPr>
          <w:rFonts w:ascii="Times New Roman" w:eastAsia="Times New Roman" w:hAnsi="Times New Roman" w:cs="Times New Roman"/>
          <w:sz w:val="32"/>
          <w:szCs w:val="32"/>
          <w:lang w:eastAsia="uk-UA"/>
        </w:rPr>
        <w:t xml:space="preserve"> (</w:t>
      </w:r>
      <w:r w:rsidR="004721B1" w:rsidRPr="004721B1">
        <w:rPr>
          <w:rFonts w:ascii="Times New Roman" w:eastAsia="Times New Roman" w:hAnsi="Times New Roman" w:cs="Times New Roman"/>
          <w:sz w:val="32"/>
          <w:szCs w:val="32"/>
          <w:lang w:eastAsia="uk-UA"/>
        </w:rPr>
        <w:t>вживаються просторічні слова, жаргонні вислови,</w:t>
      </w:r>
      <w:r w:rsidR="00FD266C">
        <w:rPr>
          <w:rFonts w:ascii="Times New Roman" w:eastAsia="Times New Roman" w:hAnsi="Times New Roman" w:cs="Times New Roman"/>
          <w:sz w:val="32"/>
          <w:szCs w:val="32"/>
          <w:lang w:eastAsia="uk-UA"/>
        </w:rPr>
        <w:t xml:space="preserve"> вульгаризми, діалектна лексика,</w:t>
      </w:r>
      <w:r w:rsidR="004721B1" w:rsidRPr="004721B1">
        <w:rPr>
          <w:rFonts w:ascii="Times New Roman" w:eastAsia="Times New Roman" w:hAnsi="Times New Roman" w:cs="Times New Roman"/>
          <w:sz w:val="32"/>
          <w:szCs w:val="32"/>
          <w:lang w:eastAsia="uk-UA"/>
        </w:rPr>
        <w:t xml:space="preserve"> ненормативні запозичення з інших мов</w:t>
      </w:r>
      <w:r w:rsidR="00FD266C">
        <w:rPr>
          <w:rFonts w:ascii="Times New Roman" w:eastAsia="Times New Roman" w:hAnsi="Times New Roman" w:cs="Times New Roman"/>
          <w:sz w:val="32"/>
          <w:szCs w:val="32"/>
          <w:lang w:eastAsia="uk-UA"/>
        </w:rPr>
        <w:t>)</w:t>
      </w:r>
      <w:r w:rsidR="004721B1" w:rsidRPr="004721B1">
        <w:rPr>
          <w:rFonts w:ascii="Times New Roman" w:eastAsia="Times New Roman" w:hAnsi="Times New Roman" w:cs="Times New Roman"/>
          <w:sz w:val="32"/>
          <w:szCs w:val="32"/>
          <w:lang w:eastAsia="uk-UA"/>
        </w:rPr>
        <w:t>.</w:t>
      </w:r>
      <w:r w:rsidR="00FD266C">
        <w:rPr>
          <w:rFonts w:ascii="Times New Roman" w:hAnsi="Times New Roman" w:cs="Times New Roman"/>
          <w:sz w:val="32"/>
          <w:szCs w:val="32"/>
        </w:rPr>
        <w:t xml:space="preserve"> </w:t>
      </w:r>
      <w:r w:rsidRPr="00695A49">
        <w:rPr>
          <w:rFonts w:ascii="Times New Roman" w:hAnsi="Times New Roman" w:cs="Times New Roman"/>
          <w:sz w:val="32"/>
          <w:szCs w:val="32"/>
        </w:rPr>
        <w:t xml:space="preserve">Розрізняють два різновиди усно-розмовного стилю: </w:t>
      </w:r>
      <w:r w:rsidRPr="00695A49">
        <w:rPr>
          <w:rFonts w:ascii="Times New Roman" w:hAnsi="Times New Roman" w:cs="Times New Roman"/>
          <w:i/>
          <w:sz w:val="32"/>
          <w:szCs w:val="32"/>
        </w:rPr>
        <w:t>повсякденно-побутове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спілкування </w:t>
      </w:r>
      <w:r w:rsidRPr="00695A49">
        <w:rPr>
          <w:rFonts w:ascii="Times New Roman" w:hAnsi="Times New Roman" w:cs="Times New Roman"/>
          <w:sz w:val="32"/>
          <w:szCs w:val="32"/>
        </w:rPr>
        <w:t xml:space="preserve">і </w:t>
      </w:r>
      <w:r w:rsidRPr="00695A49">
        <w:rPr>
          <w:rFonts w:ascii="Times New Roman" w:hAnsi="Times New Roman" w:cs="Times New Roman"/>
          <w:i/>
          <w:sz w:val="32"/>
          <w:szCs w:val="32"/>
        </w:rPr>
        <w:t>повсякденно-службове спілкування</w:t>
      </w:r>
      <w:r w:rsidRPr="00695A49">
        <w:rPr>
          <w:rFonts w:ascii="Times New Roman" w:hAnsi="Times New Roman" w:cs="Times New Roman"/>
          <w:sz w:val="32"/>
          <w:szCs w:val="32"/>
        </w:rPr>
        <w:t xml:space="preserve">. Див. також: </w:t>
      </w:r>
      <w:r w:rsidR="005E5648" w:rsidRPr="00695A49">
        <w:rPr>
          <w:rFonts w:ascii="Times New Roman" w:hAnsi="Times New Roman" w:cs="Times New Roman"/>
          <w:i/>
          <w:color w:val="C00000"/>
          <w:sz w:val="32"/>
          <w:szCs w:val="32"/>
        </w:rPr>
        <w:t>Додат</w:t>
      </w:r>
      <w:r w:rsidR="009A45F5" w:rsidRPr="00695A49">
        <w:rPr>
          <w:rFonts w:ascii="Times New Roman" w:hAnsi="Times New Roman" w:cs="Times New Roman"/>
          <w:i/>
          <w:color w:val="C00000"/>
          <w:sz w:val="32"/>
          <w:szCs w:val="32"/>
        </w:rPr>
        <w:t>ок Г</w:t>
      </w:r>
      <w:r w:rsidR="005E5648" w:rsidRPr="00695A49">
        <w:rPr>
          <w:rFonts w:ascii="Times New Roman" w:hAnsi="Times New Roman" w:cs="Times New Roman"/>
          <w:i/>
          <w:color w:val="C00000"/>
          <w:sz w:val="32"/>
          <w:szCs w:val="32"/>
        </w:rPr>
        <w:t>.</w:t>
      </w:r>
      <w:r w:rsidR="005E5648" w:rsidRPr="00695A49">
        <w:rPr>
          <w:rFonts w:ascii="Times New Roman" w:hAnsi="Times New Roman" w:cs="Times New Roman"/>
          <w:i/>
          <w:sz w:val="32"/>
          <w:szCs w:val="32"/>
        </w:rPr>
        <w:t xml:space="preserve"> Загальна характеристика стилів</w:t>
      </w:r>
      <w:r w:rsidR="005E5648"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w:t>
      </w:r>
      <w:r w:rsidRPr="00695A49">
        <w:rPr>
          <w:rFonts w:ascii="Times New Roman" w:hAnsi="Times New Roman" w:cs="Times New Roman"/>
          <w:bCs/>
          <w:i/>
          <w:sz w:val="32"/>
          <w:szCs w:val="32"/>
        </w:rPr>
        <w:t>озмовне мовлення</w:t>
      </w:r>
      <w:r w:rsidRPr="00695A49">
        <w:rPr>
          <w:rFonts w:ascii="Times New Roman" w:hAnsi="Times New Roman" w:cs="Times New Roman"/>
          <w:bCs/>
          <w:sz w:val="32"/>
          <w:szCs w:val="32"/>
        </w:rPr>
        <w:t>.</w:t>
      </w:r>
    </w:p>
    <w:p w:rsidR="003612F4" w:rsidRPr="00695A49" w:rsidRDefault="003612F4"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Розповідне речення </w:t>
      </w:r>
      <w:r w:rsidRPr="00695A49">
        <w:rPr>
          <w:rFonts w:ascii="Times New Roman" w:hAnsi="Times New Roman" w:cs="Times New Roman"/>
          <w:bCs/>
          <w:sz w:val="32"/>
          <w:szCs w:val="32"/>
        </w:rPr>
        <w:t>– речення, що містить у собі повідомлення про якийсь факт дійсності, явище, подію, відповідь на поставлене запитання</w:t>
      </w:r>
      <w:r w:rsidRPr="00695A49">
        <w:rPr>
          <w:rFonts w:ascii="Times New Roman" w:hAnsi="Times New Roman" w:cs="Times New Roman"/>
          <w:sz w:val="32"/>
          <w:szCs w:val="32"/>
        </w:rPr>
        <w:t xml:space="preserve">. Наприклад: </w:t>
      </w:r>
      <w:r w:rsidR="00051E05" w:rsidRPr="00695A49">
        <w:rPr>
          <w:rFonts w:ascii="Times New Roman" w:hAnsi="Times New Roman" w:cs="Times New Roman"/>
          <w:i/>
          <w:sz w:val="32"/>
          <w:szCs w:val="32"/>
        </w:rPr>
        <w:t>Н</w:t>
      </w:r>
      <w:r w:rsidR="00051E05" w:rsidRPr="00695A49">
        <w:rPr>
          <w:rFonts w:ascii="Times New Roman" w:hAnsi="Times New Roman" w:cs="Times New Roman"/>
          <w:i/>
          <w:sz w:val="32"/>
          <w:szCs w:val="32"/>
          <w:shd w:val="clear" w:color="auto" w:fill="FFFFFF"/>
        </w:rPr>
        <w:t>арод, що не усвідомлює значення рідної мови для свого вищого духовного життя і сам її покидає і відрікається, виконує над собою самовбивство</w:t>
      </w:r>
      <w:r w:rsidR="00051E05" w:rsidRPr="00695A49">
        <w:rPr>
          <w:rFonts w:ascii="Arial" w:hAnsi="Arial" w:cs="Arial"/>
          <w:sz w:val="32"/>
          <w:szCs w:val="32"/>
          <w:shd w:val="clear" w:color="auto" w:fill="FFFFFF"/>
        </w:rPr>
        <w:t xml:space="preserve"> </w:t>
      </w:r>
      <w:r w:rsidR="00051E05" w:rsidRPr="00695A49">
        <w:rPr>
          <w:rFonts w:ascii="Times New Roman" w:hAnsi="Times New Roman" w:cs="Times New Roman"/>
          <w:sz w:val="32"/>
          <w:szCs w:val="32"/>
        </w:rPr>
        <w:t>(Ю</w:t>
      </w:r>
      <w:r w:rsidRPr="00695A49">
        <w:rPr>
          <w:rFonts w:ascii="Times New Roman" w:hAnsi="Times New Roman" w:cs="Times New Roman"/>
          <w:sz w:val="32"/>
          <w:szCs w:val="32"/>
        </w:rPr>
        <w:t>. Шаф</w:t>
      </w:r>
      <w:r w:rsidR="00051E05" w:rsidRPr="00695A49">
        <w:rPr>
          <w:rFonts w:ascii="Times New Roman" w:hAnsi="Times New Roman" w:cs="Times New Roman"/>
          <w:sz w:val="32"/>
          <w:szCs w:val="32"/>
        </w:rPr>
        <w:t>ран</w:t>
      </w:r>
      <w:r w:rsidRPr="00695A49">
        <w:rPr>
          <w:rFonts w:ascii="Times New Roman" w:hAnsi="Times New Roman" w:cs="Times New Roman"/>
          <w:sz w:val="32"/>
          <w:szCs w:val="32"/>
        </w:rPr>
        <w:t xml:space="preserve">ик). </w:t>
      </w:r>
      <w:r w:rsidRPr="00695A49">
        <w:rPr>
          <w:rFonts w:ascii="Times New Roman" w:hAnsi="Times New Roman" w:cs="Times New Roman"/>
          <w:bCs/>
          <w:sz w:val="32"/>
          <w:szCs w:val="32"/>
        </w:rPr>
        <w:t>Розповідні речення характеризуються закінченістю думки, їм властива особлива інтонація: рівний тон з підвищенням на логічно наголошеному слові і спокі</w:t>
      </w:r>
      <w:r w:rsidR="006F3098">
        <w:rPr>
          <w:rFonts w:ascii="Times New Roman" w:hAnsi="Times New Roman" w:cs="Times New Roman"/>
          <w:bCs/>
          <w:sz w:val="32"/>
          <w:szCs w:val="32"/>
        </w:rPr>
        <w:t>йним зниженням на кінці речення Ц</w:t>
      </w:r>
      <w:r w:rsidRPr="00695A49">
        <w:rPr>
          <w:rFonts w:ascii="Times New Roman" w:hAnsi="Times New Roman" w:cs="Times New Roman"/>
          <w:bCs/>
          <w:sz w:val="32"/>
          <w:szCs w:val="32"/>
        </w:rPr>
        <w:t xml:space="preserve">е найпоширеніший тип речень </w:t>
      </w:r>
      <w:r w:rsidR="000C7A32" w:rsidRPr="00695A49">
        <w:rPr>
          <w:rFonts w:ascii="Times New Roman" w:hAnsi="Times New Roman" w:cs="Times New Roman"/>
          <w:bCs/>
          <w:sz w:val="32"/>
          <w:szCs w:val="32"/>
        </w:rPr>
        <w:t>у в</w:t>
      </w:r>
      <w:r w:rsidRPr="00695A49">
        <w:rPr>
          <w:rFonts w:ascii="Times New Roman" w:hAnsi="Times New Roman" w:cs="Times New Roman"/>
          <w:bCs/>
          <w:sz w:val="32"/>
          <w:szCs w:val="32"/>
        </w:rPr>
        <w:t xml:space="preserve">сіх стилях. Див. також: </w:t>
      </w:r>
      <w:r w:rsidRPr="00695A49">
        <w:rPr>
          <w:rFonts w:ascii="Times New Roman" w:hAnsi="Times New Roman" w:cs="Times New Roman"/>
          <w:bCs/>
          <w:i/>
          <w:sz w:val="32"/>
          <w:szCs w:val="32"/>
        </w:rPr>
        <w:t>окличне речення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речення</w:t>
      </w:r>
      <w:r w:rsidRPr="00695A49">
        <w:rPr>
          <w:rFonts w:ascii="Times New Roman" w:hAnsi="Times New Roman" w:cs="Times New Roman"/>
          <w:sz w:val="32"/>
          <w:szCs w:val="32"/>
        </w:rPr>
        <w:t>.</w:t>
      </w:r>
    </w:p>
    <w:p w:rsidR="003612F4" w:rsidRPr="00695A49" w:rsidRDefault="003612F4"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Розповідь</w:t>
      </w:r>
      <w:r w:rsidRPr="00695A49">
        <w:rPr>
          <w:rFonts w:ascii="Times New Roman" w:hAnsi="Times New Roman" w:cs="Times New Roman"/>
          <w:bCs/>
          <w:sz w:val="32"/>
          <w:szCs w:val="32"/>
        </w:rPr>
        <w:t xml:space="preserve"> – </w:t>
      </w:r>
      <w:r w:rsidR="00CA025A" w:rsidRPr="00695A49">
        <w:rPr>
          <w:rFonts w:ascii="Times New Roman" w:hAnsi="Times New Roman" w:cs="Times New Roman"/>
          <w:bCs/>
          <w:sz w:val="32"/>
          <w:szCs w:val="32"/>
        </w:rPr>
        <w:t>функціонально-</w:t>
      </w:r>
      <w:r w:rsidR="0040698E" w:rsidRPr="00695A49">
        <w:rPr>
          <w:rFonts w:ascii="Times New Roman" w:hAnsi="Times New Roman" w:cs="Times New Roman"/>
          <w:bCs/>
          <w:sz w:val="32"/>
          <w:szCs w:val="32"/>
        </w:rPr>
        <w:t xml:space="preserve">смисловий </w:t>
      </w:r>
      <w:r w:rsidR="009A18F0" w:rsidRPr="00695A49">
        <w:rPr>
          <w:rFonts w:ascii="Times New Roman" w:hAnsi="Times New Roman" w:cs="Times New Roman"/>
          <w:bCs/>
          <w:sz w:val="32"/>
          <w:szCs w:val="32"/>
        </w:rPr>
        <w:t xml:space="preserve">тип мовлення; </w:t>
      </w:r>
      <w:r w:rsidRPr="00695A49">
        <w:rPr>
          <w:rFonts w:ascii="Times New Roman" w:hAnsi="Times New Roman" w:cs="Times New Roman"/>
          <w:bCs/>
          <w:sz w:val="32"/>
          <w:szCs w:val="32"/>
        </w:rPr>
        <w:t xml:space="preserve">композиційно-стилістичний засіб, суть якого полягає в </w:t>
      </w:r>
      <w:r w:rsidRPr="00695A49">
        <w:rPr>
          <w:rFonts w:ascii="Times New Roman" w:hAnsi="Times New Roman" w:cs="Times New Roman"/>
          <w:sz w:val="32"/>
          <w:szCs w:val="32"/>
        </w:rPr>
        <w:t>повідомленні про дії</w:t>
      </w:r>
      <w:r w:rsidR="00AB5583" w:rsidRPr="00695A49">
        <w:rPr>
          <w:rFonts w:ascii="Times New Roman" w:hAnsi="Times New Roman" w:cs="Times New Roman"/>
          <w:sz w:val="32"/>
          <w:szCs w:val="32"/>
        </w:rPr>
        <w:t>, процеси</w:t>
      </w:r>
      <w:r w:rsidR="00E214AD" w:rsidRPr="00695A49">
        <w:rPr>
          <w:rFonts w:ascii="Times New Roman" w:hAnsi="Times New Roman" w:cs="Times New Roman"/>
          <w:sz w:val="32"/>
          <w:szCs w:val="32"/>
        </w:rPr>
        <w:t xml:space="preserve"> у певній послідовності</w:t>
      </w:r>
      <w:r w:rsidR="00D631F8" w:rsidRPr="00695A49">
        <w:rPr>
          <w:rFonts w:ascii="Times New Roman" w:hAnsi="Times New Roman" w:cs="Times New Roman"/>
          <w:sz w:val="32"/>
          <w:szCs w:val="32"/>
        </w:rPr>
        <w:t xml:space="preserve">, </w:t>
      </w:r>
      <w:r w:rsidRPr="00695A49">
        <w:rPr>
          <w:rFonts w:ascii="Times New Roman" w:hAnsi="Times New Roman" w:cs="Times New Roman"/>
          <w:sz w:val="32"/>
          <w:szCs w:val="32"/>
        </w:rPr>
        <w:t>у відтворенні життя</w:t>
      </w:r>
      <w:r w:rsidR="00AB5583" w:rsidRPr="00695A49">
        <w:rPr>
          <w:rFonts w:ascii="Times New Roman" w:hAnsi="Times New Roman" w:cs="Times New Roman"/>
          <w:sz w:val="32"/>
          <w:szCs w:val="32"/>
        </w:rPr>
        <w:t xml:space="preserve"> в динаміці</w:t>
      </w:r>
      <w:r w:rsidR="00C05BBD" w:rsidRPr="00695A49">
        <w:rPr>
          <w:rFonts w:ascii="Times New Roman" w:hAnsi="Times New Roman" w:cs="Times New Roman"/>
          <w:sz w:val="32"/>
          <w:szCs w:val="32"/>
        </w:rPr>
        <w:t xml:space="preserve">. </w:t>
      </w:r>
      <w:r w:rsidR="00AB5583" w:rsidRPr="00695A49">
        <w:rPr>
          <w:rFonts w:ascii="Times New Roman" w:hAnsi="Times New Roman" w:cs="Times New Roman"/>
          <w:sz w:val="32"/>
          <w:szCs w:val="32"/>
        </w:rPr>
        <w:t>Мета розповіді – передати хід розвитку подій у певних просторових і часових умовах.</w:t>
      </w:r>
      <w:r w:rsidRPr="00695A49">
        <w:rPr>
          <w:rFonts w:ascii="Times New Roman" w:hAnsi="Times New Roman" w:cs="Times New Roman"/>
          <w:bCs/>
          <w:sz w:val="32"/>
          <w:szCs w:val="32"/>
        </w:rPr>
        <w:t xml:space="preserve"> Див. також: </w:t>
      </w:r>
      <w:r w:rsidRPr="00695A49">
        <w:rPr>
          <w:rFonts w:ascii="Times New Roman" w:hAnsi="Times New Roman" w:cs="Times New Roman"/>
          <w:bCs/>
          <w:i/>
          <w:sz w:val="32"/>
          <w:szCs w:val="32"/>
        </w:rPr>
        <w:t>міркування</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опис</w:t>
      </w:r>
      <w:r w:rsidR="001A702B" w:rsidRPr="00695A49">
        <w:rPr>
          <w:rFonts w:ascii="Times New Roman" w:hAnsi="Times New Roman" w:cs="Times New Roman"/>
          <w:bCs/>
          <w:sz w:val="32"/>
          <w:szCs w:val="32"/>
        </w:rPr>
        <w:t xml:space="preserve">, </w:t>
      </w:r>
      <w:r w:rsidR="001A702B" w:rsidRPr="00695A49">
        <w:rPr>
          <w:rFonts w:ascii="Times New Roman" w:hAnsi="Times New Roman" w:cs="Times New Roman"/>
          <w:bCs/>
          <w:i/>
          <w:sz w:val="32"/>
          <w:szCs w:val="32"/>
        </w:rPr>
        <w:t>типи мовлення</w:t>
      </w:r>
      <w:r w:rsidR="001A702B" w:rsidRPr="00695A49">
        <w:rPr>
          <w:rFonts w:ascii="Times New Roman" w:hAnsi="Times New Roman" w:cs="Times New Roman"/>
          <w:bCs/>
          <w:sz w:val="32"/>
          <w:szCs w:val="32"/>
        </w:rPr>
        <w:t>.</w:t>
      </w:r>
    </w:p>
    <w:p w:rsidR="003612F4" w:rsidRPr="00695A49" w:rsidRDefault="003612F4"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 xml:space="preserve">Розщеплений присудок </w:t>
      </w:r>
      <w:r w:rsidRPr="00695A49">
        <w:rPr>
          <w:rFonts w:ascii="Times New Roman" w:hAnsi="Times New Roman" w:cs="Times New Roman"/>
          <w:sz w:val="32"/>
          <w:szCs w:val="32"/>
        </w:rPr>
        <w:t xml:space="preserve">– виділення із семантичної структури дієслова-присудка віддієслівного іменника і </w:t>
      </w:r>
      <w:r w:rsidRPr="00695A49">
        <w:rPr>
          <w:rFonts w:ascii="Times New Roman" w:hAnsi="Times New Roman" w:cs="Times New Roman"/>
          <w:sz w:val="32"/>
          <w:szCs w:val="32"/>
        </w:rPr>
        <w:lastRenderedPageBreak/>
        <w:t>допоміжного дієслова</w:t>
      </w:r>
      <w:r w:rsidR="00C449F0" w:rsidRPr="00695A49">
        <w:rPr>
          <w:rFonts w:ascii="Times New Roman" w:hAnsi="Times New Roman" w:cs="Times New Roman"/>
          <w:sz w:val="32"/>
          <w:szCs w:val="32"/>
        </w:rPr>
        <w:t xml:space="preserve"> (наприклад: </w:t>
      </w:r>
      <w:r w:rsidR="00C449F0" w:rsidRPr="00695A49">
        <w:rPr>
          <w:rFonts w:ascii="Times New Roman" w:hAnsi="Times New Roman" w:cs="Times New Roman"/>
          <w:i/>
          <w:sz w:val="32"/>
          <w:szCs w:val="32"/>
        </w:rPr>
        <w:t>здійснити перевірку</w:t>
      </w:r>
      <w:r w:rsidR="00C449F0" w:rsidRPr="00695A49">
        <w:rPr>
          <w:rFonts w:ascii="Times New Roman" w:hAnsi="Times New Roman" w:cs="Times New Roman"/>
          <w:sz w:val="32"/>
          <w:szCs w:val="32"/>
        </w:rPr>
        <w:t xml:space="preserve">, </w:t>
      </w:r>
      <w:r w:rsidR="00C449F0" w:rsidRPr="00695A49">
        <w:rPr>
          <w:rFonts w:ascii="Times New Roman" w:hAnsi="Times New Roman" w:cs="Times New Roman"/>
          <w:i/>
          <w:sz w:val="32"/>
          <w:szCs w:val="32"/>
        </w:rPr>
        <w:t>надати допомогу</w:t>
      </w:r>
      <w:r w:rsidR="00C449F0" w:rsidRPr="00695A49">
        <w:rPr>
          <w:rFonts w:ascii="Times New Roman" w:hAnsi="Times New Roman" w:cs="Times New Roman"/>
          <w:sz w:val="32"/>
          <w:szCs w:val="32"/>
        </w:rPr>
        <w:t>)</w:t>
      </w:r>
      <w:r w:rsidRPr="00695A49">
        <w:rPr>
          <w:rFonts w:ascii="Times New Roman" w:hAnsi="Times New Roman" w:cs="Times New Roman"/>
          <w:sz w:val="32"/>
          <w:szCs w:val="32"/>
        </w:rPr>
        <w:t>.</w:t>
      </w:r>
    </w:p>
    <w:p w:rsidR="003612F4" w:rsidRPr="00695A49" w:rsidRDefault="003612F4" w:rsidP="00F64494">
      <w:pPr>
        <w:spacing w:after="0" w:line="240" w:lineRule="auto"/>
        <w:ind w:firstLine="709"/>
        <w:jc w:val="both"/>
        <w:rPr>
          <w:rFonts w:ascii="Times New Roman" w:hAnsi="Times New Roman" w:cs="Times New Roman"/>
          <w:i/>
          <w:sz w:val="32"/>
          <w:szCs w:val="32"/>
        </w:rPr>
      </w:pPr>
      <w:r w:rsidRPr="00695A49">
        <w:rPr>
          <w:rFonts w:ascii="Times New Roman" w:hAnsi="Times New Roman" w:cs="Times New Roman"/>
          <w:b/>
          <w:sz w:val="32"/>
          <w:szCs w:val="32"/>
        </w:rPr>
        <w:t>Русизми</w:t>
      </w:r>
      <w:r w:rsidRPr="00695A49">
        <w:rPr>
          <w:rFonts w:ascii="Times New Roman" w:hAnsi="Times New Roman" w:cs="Times New Roman"/>
          <w:sz w:val="32"/>
          <w:szCs w:val="32"/>
        </w:rPr>
        <w:t xml:space="preserve"> –</w:t>
      </w:r>
      <w:r w:rsidR="00AD1042" w:rsidRPr="00695A49">
        <w:rPr>
          <w:rFonts w:ascii="Times New Roman" w:hAnsi="Times New Roman" w:cs="Times New Roman"/>
          <w:sz w:val="32"/>
          <w:szCs w:val="32"/>
        </w:rPr>
        <w:t xml:space="preserve"> </w:t>
      </w:r>
      <w:r w:rsidRPr="00695A49">
        <w:rPr>
          <w:rFonts w:ascii="Times New Roman" w:hAnsi="Times New Roman" w:cs="Times New Roman"/>
          <w:sz w:val="32"/>
          <w:szCs w:val="32"/>
        </w:rPr>
        <w:t>спотворен</w:t>
      </w:r>
      <w:r w:rsidR="00AD1042" w:rsidRPr="00695A49">
        <w:rPr>
          <w:rFonts w:ascii="Times New Roman" w:hAnsi="Times New Roman" w:cs="Times New Roman"/>
          <w:sz w:val="32"/>
          <w:szCs w:val="32"/>
        </w:rPr>
        <w:t>і запозичення з російської мови;</w:t>
      </w:r>
      <w:r w:rsidRPr="00695A49">
        <w:rPr>
          <w:rFonts w:ascii="Times New Roman" w:hAnsi="Times New Roman" w:cs="Times New Roman"/>
          <w:sz w:val="32"/>
          <w:szCs w:val="32"/>
        </w:rPr>
        <w:t xml:space="preserve"> слова в неграмотному оформленні, елементи розмовно-просторічного суржика. Як стилістична категорія відіграють значну роль в емоційно-експресивному плані художнього тексту, надаючи йому виключно іронічного звучання, гумористично-сатиричного забарвлення, а також слугують засобом увиразнення мови персонажів</w:t>
      </w:r>
      <w:r w:rsidRPr="00695A49">
        <w:rPr>
          <w:rFonts w:ascii="Times New Roman" w:hAnsi="Times New Roman" w:cs="Times New Roman"/>
          <w:sz w:val="32"/>
          <w:szCs w:val="32"/>
          <w:lang w:val="ru-RU"/>
        </w:rPr>
        <w:t xml:space="preserve">. Наприклад: </w:t>
      </w:r>
      <w:r w:rsidRPr="00695A49">
        <w:rPr>
          <w:rFonts w:ascii="Times New Roman" w:hAnsi="Times New Roman" w:cs="Times New Roman"/>
          <w:i/>
          <w:sz w:val="32"/>
          <w:szCs w:val="32"/>
        </w:rPr>
        <w:t xml:space="preserve">Загартований, загратований, прикиданий землею, снігами, кременем, досі був би реабілітований, хоч посмертно, зато </w:t>
      </w:r>
      <w:r w:rsidRPr="00695A49">
        <w:rPr>
          <w:rFonts w:ascii="Times New Roman" w:hAnsi="Times New Roman" w:cs="Times New Roman"/>
          <w:b/>
          <w:i/>
          <w:sz w:val="32"/>
          <w:szCs w:val="32"/>
        </w:rPr>
        <w:t>своєвременно</w:t>
      </w:r>
      <w:r w:rsidRPr="00695A49">
        <w:rPr>
          <w:rFonts w:ascii="Times New Roman" w:hAnsi="Times New Roman" w:cs="Times New Roman"/>
          <w:sz w:val="32"/>
          <w:szCs w:val="32"/>
        </w:rPr>
        <w:t xml:space="preserve"> (Л. Костенко);</w:t>
      </w:r>
      <w:r w:rsidRPr="00695A49">
        <w:rPr>
          <w:rFonts w:ascii="Times New Roman" w:hAnsi="Times New Roman" w:cs="Times New Roman"/>
          <w:i/>
          <w:sz w:val="32"/>
          <w:szCs w:val="32"/>
        </w:rPr>
        <w:t xml:space="preserve"> Та ви ж знали, в мене день </w:t>
      </w:r>
      <w:r w:rsidRPr="00695A49">
        <w:rPr>
          <w:rFonts w:ascii="Times New Roman" w:hAnsi="Times New Roman" w:cs="Times New Roman"/>
          <w:b/>
          <w:i/>
          <w:sz w:val="32"/>
          <w:szCs w:val="32"/>
        </w:rPr>
        <w:t>рождєння</w:t>
      </w:r>
      <w:r w:rsidRPr="00695A49">
        <w:rPr>
          <w:rFonts w:ascii="Times New Roman" w:hAnsi="Times New Roman" w:cs="Times New Roman"/>
          <w:i/>
          <w:sz w:val="32"/>
          <w:szCs w:val="32"/>
        </w:rPr>
        <w:t xml:space="preserve">, А ви отак явилися Без </w:t>
      </w:r>
      <w:r w:rsidRPr="00695A49">
        <w:rPr>
          <w:rFonts w:ascii="Times New Roman" w:hAnsi="Times New Roman" w:cs="Times New Roman"/>
          <w:b/>
          <w:i/>
          <w:sz w:val="32"/>
          <w:szCs w:val="32"/>
        </w:rPr>
        <w:t>предупреждєння</w:t>
      </w:r>
      <w:r w:rsidRPr="00695A49">
        <w:rPr>
          <w:rFonts w:ascii="Times New Roman" w:hAnsi="Times New Roman" w:cs="Times New Roman"/>
          <w:sz w:val="32"/>
          <w:szCs w:val="32"/>
        </w:rPr>
        <w:t xml:space="preserve"> (П. Глазовий); </w:t>
      </w:r>
      <w:r w:rsidRPr="00695A49">
        <w:rPr>
          <w:rFonts w:ascii="Times New Roman" w:hAnsi="Times New Roman" w:cs="Times New Roman"/>
          <w:i/>
          <w:sz w:val="32"/>
          <w:szCs w:val="32"/>
        </w:rPr>
        <w:t xml:space="preserve">У </w:t>
      </w:r>
      <w:r w:rsidRPr="00695A49">
        <w:rPr>
          <w:rFonts w:ascii="Times New Roman" w:hAnsi="Times New Roman" w:cs="Times New Roman"/>
          <w:b/>
          <w:i/>
          <w:sz w:val="32"/>
          <w:szCs w:val="32"/>
        </w:rPr>
        <w:t>соприкосновенії</w:t>
      </w:r>
      <w:r w:rsidRPr="00695A49">
        <w:rPr>
          <w:rFonts w:ascii="Times New Roman" w:hAnsi="Times New Roman" w:cs="Times New Roman"/>
          <w:i/>
          <w:sz w:val="32"/>
          <w:szCs w:val="32"/>
        </w:rPr>
        <w:t xml:space="preserve"> з ворогом був, от і навчився</w:t>
      </w:r>
      <w:r w:rsidRPr="00695A49">
        <w:rPr>
          <w:rFonts w:ascii="Times New Roman" w:hAnsi="Times New Roman" w:cs="Times New Roman"/>
          <w:sz w:val="32"/>
          <w:szCs w:val="32"/>
        </w:rPr>
        <w:t xml:space="preserve"> (О. Вишня); </w:t>
      </w:r>
      <w:r w:rsidRPr="00695A49">
        <w:rPr>
          <w:rFonts w:ascii="Times New Roman" w:hAnsi="Times New Roman" w:cs="Times New Roman"/>
          <w:i/>
          <w:sz w:val="32"/>
          <w:szCs w:val="32"/>
        </w:rPr>
        <w:t xml:space="preserve">П р о н я. </w:t>
      </w:r>
      <w:r w:rsidRPr="00695A49">
        <w:rPr>
          <w:rFonts w:ascii="Times New Roman" w:hAnsi="Times New Roman" w:cs="Times New Roman"/>
          <w:b/>
          <w:i/>
          <w:sz w:val="32"/>
          <w:szCs w:val="32"/>
        </w:rPr>
        <w:t>Рикомендую</w:t>
      </w:r>
      <w:r w:rsidRPr="00695A49">
        <w:rPr>
          <w:rFonts w:ascii="Times New Roman" w:hAnsi="Times New Roman" w:cs="Times New Roman"/>
          <w:i/>
          <w:sz w:val="32"/>
          <w:szCs w:val="32"/>
        </w:rPr>
        <w:t xml:space="preserve"> вам мого хорошого </w:t>
      </w:r>
      <w:r w:rsidRPr="00695A49">
        <w:rPr>
          <w:rFonts w:ascii="Times New Roman" w:hAnsi="Times New Roman" w:cs="Times New Roman"/>
          <w:b/>
          <w:i/>
          <w:sz w:val="32"/>
          <w:szCs w:val="32"/>
        </w:rPr>
        <w:t>знакомого</w:t>
      </w:r>
      <w:r w:rsidRPr="00695A49">
        <w:rPr>
          <w:rFonts w:ascii="Times New Roman" w:hAnsi="Times New Roman" w:cs="Times New Roman"/>
          <w:i/>
          <w:sz w:val="32"/>
          <w:szCs w:val="32"/>
        </w:rPr>
        <w:t xml:space="preserve">. Г о л о х в о с т и й (кланяється з пристуком). Свирид Петрович Голохвастов з </w:t>
      </w:r>
      <w:r w:rsidRPr="00695A49">
        <w:rPr>
          <w:rFonts w:ascii="Times New Roman" w:hAnsi="Times New Roman" w:cs="Times New Roman"/>
          <w:b/>
          <w:i/>
          <w:sz w:val="32"/>
          <w:szCs w:val="32"/>
        </w:rPr>
        <w:t xml:space="preserve">собственною </w:t>
      </w:r>
      <w:r w:rsidRPr="00695A49">
        <w:rPr>
          <w:rFonts w:ascii="Times New Roman" w:hAnsi="Times New Roman" w:cs="Times New Roman"/>
          <w:i/>
          <w:sz w:val="32"/>
          <w:szCs w:val="32"/>
        </w:rPr>
        <w:t xml:space="preserve">персоною. </w:t>
      </w:r>
      <w:r w:rsidRPr="00695A49">
        <w:rPr>
          <w:rFonts w:ascii="Times New Roman" w:hAnsi="Times New Roman" w:cs="Times New Roman"/>
          <w:b/>
          <w:i/>
          <w:sz w:val="32"/>
          <w:szCs w:val="32"/>
        </w:rPr>
        <w:t>Позвольте</w:t>
      </w:r>
      <w:r w:rsidRPr="00695A49">
        <w:rPr>
          <w:rFonts w:ascii="Times New Roman" w:hAnsi="Times New Roman" w:cs="Times New Roman"/>
          <w:i/>
          <w:sz w:val="32"/>
          <w:szCs w:val="32"/>
        </w:rPr>
        <w:t xml:space="preserve"> до ручки? (Цілує.) </w:t>
      </w:r>
      <w:r w:rsidRPr="00695A49">
        <w:rPr>
          <w:rFonts w:ascii="Times New Roman" w:hAnsi="Times New Roman" w:cs="Times New Roman"/>
          <w:sz w:val="32"/>
          <w:szCs w:val="32"/>
        </w:rPr>
        <w:t xml:space="preserve">(М. Старицький). Див. також: </w:t>
      </w:r>
      <w:r w:rsidRPr="00695A49">
        <w:rPr>
          <w:rFonts w:ascii="Times New Roman" w:hAnsi="Times New Roman" w:cs="Times New Roman"/>
          <w:i/>
          <w:sz w:val="32"/>
          <w:szCs w:val="32"/>
        </w:rPr>
        <w:t>калька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суржик</w:t>
      </w:r>
      <w:r w:rsidRPr="00695A49">
        <w:rPr>
          <w:rFonts w:ascii="Times New Roman" w:hAnsi="Times New Roman" w:cs="Times New Roman"/>
          <w:sz w:val="32"/>
          <w:szCs w:val="32"/>
        </w:rPr>
        <w:t>.</w:t>
      </w:r>
    </w:p>
    <w:p w:rsidR="00E82778" w:rsidRPr="00695A49" w:rsidRDefault="00E82778"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Сарказм</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xml:space="preserve">– злісна насмішка; форма іронії, відкрите уїдливе, викривальне, іноді гірке глузування, спрямоване на викорінення суспільних проблем та людських вад; сарказму властива надзвичайно дошкульна, разюча безпосередність і прямота, він не має переносного (прихованого) значення. Наприклад: </w:t>
      </w:r>
      <w:r w:rsidRPr="00695A49">
        <w:rPr>
          <w:rFonts w:ascii="Times New Roman" w:hAnsi="Times New Roman" w:cs="Times New Roman"/>
          <w:i/>
          <w:sz w:val="32"/>
          <w:szCs w:val="32"/>
        </w:rPr>
        <w:t>Народ наш, мов дитя, сліпеє зроду, Ніколи світа-сонця не видав, За ворогів іде в огонь і в воду, Катам своїх поводирів оддав</w:t>
      </w:r>
      <w:r w:rsidRPr="00695A49">
        <w:rPr>
          <w:rFonts w:ascii="Times New Roman" w:hAnsi="Times New Roman" w:cs="Times New Roman"/>
          <w:sz w:val="32"/>
          <w:szCs w:val="32"/>
        </w:rPr>
        <w:t xml:space="preserve"> (Л. Українка). Див. також: </w:t>
      </w:r>
      <w:r w:rsidRPr="00695A49">
        <w:rPr>
          <w:rFonts w:ascii="Times New Roman" w:hAnsi="Times New Roman" w:cs="Times New Roman"/>
          <w:i/>
          <w:sz w:val="32"/>
          <w:szCs w:val="32"/>
        </w:rPr>
        <w:t>гумор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іронія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сатира</w:t>
      </w:r>
      <w:r w:rsidRPr="00695A49">
        <w:rPr>
          <w:rFonts w:ascii="Times New Roman" w:hAnsi="Times New Roman" w:cs="Times New Roman"/>
          <w:sz w:val="32"/>
          <w:szCs w:val="32"/>
        </w:rPr>
        <w:t>.</w:t>
      </w:r>
    </w:p>
    <w:p w:rsidR="00E82778" w:rsidRPr="00695A49" w:rsidRDefault="00E82778"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Сатира</w:t>
      </w:r>
      <w:r w:rsidRPr="00695A49">
        <w:rPr>
          <w:rFonts w:ascii="Times New Roman" w:hAnsi="Times New Roman" w:cs="Times New Roman"/>
          <w:sz w:val="32"/>
          <w:szCs w:val="32"/>
        </w:rPr>
        <w:t xml:space="preserve"> – гнівний осуд, презирство; художній засіб, що ґрунтується на різкому викритті, гострому висміюванні пороків, хиб, негативних явищ, </w:t>
      </w:r>
      <w:r w:rsidR="00AD1042" w:rsidRPr="00695A49">
        <w:rPr>
          <w:rFonts w:ascii="Times New Roman" w:hAnsi="Times New Roman" w:cs="Times New Roman"/>
          <w:sz w:val="32"/>
          <w:szCs w:val="32"/>
        </w:rPr>
        <w:t>водночас</w:t>
      </w:r>
      <w:r w:rsidRPr="00695A49">
        <w:rPr>
          <w:rFonts w:ascii="Times New Roman" w:hAnsi="Times New Roman" w:cs="Times New Roman"/>
          <w:sz w:val="32"/>
          <w:szCs w:val="32"/>
        </w:rPr>
        <w:t xml:space="preserve"> те, що піддається сатиричному висміюванню, часто показується у перебільшено смішному, комічному чи навіть гротескному вигляді, щоб викликати негативне ставлення до нього. Наприклад: </w:t>
      </w:r>
      <w:r w:rsidRPr="00695A49">
        <w:rPr>
          <w:rFonts w:ascii="Times New Roman" w:hAnsi="Times New Roman" w:cs="Times New Roman"/>
          <w:i/>
          <w:sz w:val="32"/>
          <w:szCs w:val="32"/>
        </w:rPr>
        <w:t xml:space="preserve">Україно! Україно! Оце твої діти, Твої квіти молодії, Чорнилом политі. Московською блекотою В німецьких теплицях Заглушені!.. Плач, Украйно! Бездітна вдовице! </w:t>
      </w:r>
      <w:r w:rsidRPr="00695A49">
        <w:rPr>
          <w:rFonts w:ascii="Times New Roman" w:hAnsi="Times New Roman" w:cs="Times New Roman"/>
          <w:sz w:val="32"/>
          <w:szCs w:val="32"/>
        </w:rPr>
        <w:t xml:space="preserve">(Т. Шевченка). Див. також: </w:t>
      </w:r>
      <w:r w:rsidRPr="00695A49">
        <w:rPr>
          <w:rFonts w:ascii="Times New Roman" w:hAnsi="Times New Roman" w:cs="Times New Roman"/>
          <w:i/>
          <w:sz w:val="32"/>
          <w:szCs w:val="32"/>
        </w:rPr>
        <w:t>гумор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гротеск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іронія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комічне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сарказм</w:t>
      </w:r>
      <w:r w:rsidRPr="00695A49">
        <w:rPr>
          <w:rFonts w:ascii="Times New Roman" w:hAnsi="Times New Roman" w:cs="Times New Roman"/>
          <w:sz w:val="32"/>
          <w:szCs w:val="32"/>
        </w:rPr>
        <w:t>.</w:t>
      </w:r>
    </w:p>
    <w:p w:rsidR="00887CBF" w:rsidRPr="00695A49" w:rsidRDefault="00887CBF" w:rsidP="00F64494">
      <w:pPr>
        <w:spacing w:after="0" w:line="240" w:lineRule="auto"/>
        <w:ind w:firstLine="709"/>
        <w:jc w:val="both"/>
        <w:rPr>
          <w:rFonts w:ascii="Times New Roman" w:hAnsi="Times New Roman" w:cs="Times New Roman"/>
          <w:b/>
          <w:sz w:val="32"/>
          <w:szCs w:val="32"/>
        </w:rPr>
      </w:pPr>
      <w:r w:rsidRPr="00695A49">
        <w:rPr>
          <w:rFonts w:ascii="Times New Roman" w:hAnsi="Times New Roman" w:cs="Times New Roman"/>
          <w:b/>
          <w:sz w:val="32"/>
          <w:szCs w:val="32"/>
        </w:rPr>
        <w:t xml:space="preserve">Світогляд </w:t>
      </w:r>
      <w:r w:rsidRPr="00695A49">
        <w:rPr>
          <w:rFonts w:ascii="Times New Roman" w:hAnsi="Times New Roman" w:cs="Times New Roman"/>
          <w:sz w:val="32"/>
          <w:szCs w:val="32"/>
        </w:rPr>
        <w:t xml:space="preserve">– система поглядів, понять і уявлень про навколишній світ: філософських, суспільно-політичних, етичних, </w:t>
      </w:r>
      <w:r w:rsidRPr="00695A49">
        <w:rPr>
          <w:rFonts w:ascii="Times New Roman" w:hAnsi="Times New Roman" w:cs="Times New Roman"/>
          <w:sz w:val="32"/>
          <w:szCs w:val="32"/>
        </w:rPr>
        <w:lastRenderedPageBreak/>
        <w:t>естетичних, природничо-наукових тощо. Є формою духовно-практичного освоєння світу; своєрідна духовна призма, що визначає життєву позицію особистості, формує емоційно забарвлену установку співвідношення, окреслює горизонт світобачення, надає соціального смислу життєвій меті людини.</w:t>
      </w:r>
      <w:r w:rsidR="000C7EF4" w:rsidRPr="00695A49">
        <w:rPr>
          <w:rFonts w:ascii="Times New Roman" w:hAnsi="Times New Roman" w:cs="Times New Roman"/>
          <w:sz w:val="32"/>
          <w:szCs w:val="32"/>
        </w:rPr>
        <w:t xml:space="preserve"> </w:t>
      </w:r>
    </w:p>
    <w:p w:rsidR="00505D9A" w:rsidRPr="00695A49" w:rsidRDefault="00E82778" w:rsidP="00F64494">
      <w:pPr>
        <w:spacing w:after="0" w:line="240" w:lineRule="auto"/>
        <w:ind w:firstLine="709"/>
        <w:jc w:val="both"/>
        <w:rPr>
          <w:rFonts w:ascii="Times New Roman" w:hAnsi="Times New Roman" w:cs="Times New Roman"/>
          <w:color w:val="000000"/>
          <w:sz w:val="32"/>
          <w:szCs w:val="32"/>
        </w:rPr>
      </w:pPr>
      <w:r w:rsidRPr="00695A49">
        <w:rPr>
          <w:rFonts w:ascii="Times New Roman" w:hAnsi="Times New Roman" w:cs="Times New Roman"/>
          <w:b/>
          <w:sz w:val="32"/>
          <w:szCs w:val="32"/>
        </w:rPr>
        <w:t>Світогляд автора</w:t>
      </w:r>
      <w:r w:rsidRPr="00695A49">
        <w:rPr>
          <w:rFonts w:ascii="Times New Roman" w:hAnsi="Times New Roman" w:cs="Times New Roman"/>
          <w:sz w:val="32"/>
          <w:szCs w:val="32"/>
        </w:rPr>
        <w:t xml:space="preserve"> – складова структури авторської моделі об’єктивної дійсності.</w:t>
      </w:r>
      <w:r w:rsidRPr="00695A49">
        <w:rPr>
          <w:rFonts w:ascii="Times New Roman" w:hAnsi="Times New Roman" w:cs="Times New Roman"/>
          <w:color w:val="000000"/>
          <w:sz w:val="32"/>
          <w:szCs w:val="32"/>
        </w:rPr>
        <w:t xml:space="preserve"> </w:t>
      </w:r>
      <w:r w:rsidR="000C7EF4" w:rsidRPr="00695A49">
        <w:rPr>
          <w:rFonts w:ascii="Times New Roman" w:hAnsi="Times New Roman" w:cs="Times New Roman"/>
          <w:color w:val="000000"/>
          <w:sz w:val="32"/>
          <w:szCs w:val="32"/>
        </w:rPr>
        <w:t xml:space="preserve">Див. також: </w:t>
      </w:r>
      <w:r w:rsidR="00505D9A" w:rsidRPr="00695A49">
        <w:rPr>
          <w:rFonts w:ascii="Times New Roman" w:hAnsi="Times New Roman" w:cs="Times New Roman"/>
          <w:i/>
          <w:color w:val="000000"/>
          <w:sz w:val="32"/>
          <w:szCs w:val="32"/>
        </w:rPr>
        <w:t>стиль індивідуальний</w:t>
      </w:r>
      <w:r w:rsidR="00505D9A" w:rsidRPr="00695A49">
        <w:rPr>
          <w:rFonts w:ascii="Times New Roman" w:hAnsi="Times New Roman" w:cs="Times New Roman"/>
          <w:color w:val="000000"/>
          <w:sz w:val="32"/>
          <w:szCs w:val="32"/>
        </w:rPr>
        <w:t>.</w:t>
      </w:r>
    </w:p>
    <w:p w:rsidR="00E82778" w:rsidRPr="00695A49" w:rsidRDefault="00E82778"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Семантизація </w:t>
      </w:r>
      <w:r w:rsidRPr="00695A49">
        <w:rPr>
          <w:rFonts w:ascii="Times New Roman" w:hAnsi="Times New Roman" w:cs="Times New Roman"/>
          <w:bCs/>
          <w:sz w:val="32"/>
          <w:szCs w:val="32"/>
        </w:rPr>
        <w:t>– виявлення змісту, значення мовної одиниці.</w:t>
      </w:r>
    </w:p>
    <w:p w:rsidR="00E82778" w:rsidRPr="00695A49" w:rsidRDefault="00E82778"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Семантика </w:t>
      </w:r>
      <w:r w:rsidRPr="00695A49">
        <w:rPr>
          <w:rFonts w:ascii="Times New Roman" w:hAnsi="Times New Roman" w:cs="Times New Roman"/>
          <w:bCs/>
          <w:sz w:val="32"/>
          <w:szCs w:val="32"/>
        </w:rPr>
        <w:t xml:space="preserve">– 1) значення мовних одиниць – слів, фразеологізмів, морфем тощо; 2) розділ науки про мову, що вивчає значення слів і виразів та зміну цих значень. Див. також: </w:t>
      </w:r>
      <w:r w:rsidRPr="00695A49">
        <w:rPr>
          <w:rFonts w:ascii="Times New Roman" w:hAnsi="Times New Roman" w:cs="Times New Roman"/>
          <w:bCs/>
          <w:i/>
          <w:sz w:val="32"/>
          <w:szCs w:val="32"/>
        </w:rPr>
        <w:t>значення слова</w:t>
      </w:r>
      <w:r w:rsidRPr="00695A49">
        <w:rPr>
          <w:rFonts w:ascii="Times New Roman" w:hAnsi="Times New Roman" w:cs="Times New Roman"/>
          <w:bCs/>
          <w:sz w:val="32"/>
          <w:szCs w:val="32"/>
        </w:rPr>
        <w:t xml:space="preserve">. </w:t>
      </w:r>
    </w:p>
    <w:p w:rsidR="00E82778" w:rsidRPr="00695A49" w:rsidRDefault="00E82778"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Семантична група </w:t>
      </w:r>
      <w:r w:rsidRPr="00695A49">
        <w:rPr>
          <w:rFonts w:ascii="Times New Roman" w:hAnsi="Times New Roman" w:cs="Times New Roman"/>
          <w:bCs/>
          <w:sz w:val="32"/>
          <w:szCs w:val="32"/>
        </w:rPr>
        <w:t>– підгрупа слів у межах однієї частини мови, які об’єднані спільністю значень.</w:t>
      </w:r>
    </w:p>
    <w:p w:rsidR="00C14D8D" w:rsidRPr="00695A49" w:rsidRDefault="00C14D8D"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Семантична організація тексту </w:t>
      </w:r>
      <w:r w:rsidRPr="00695A49">
        <w:rPr>
          <w:rFonts w:ascii="Times New Roman" w:hAnsi="Times New Roman" w:cs="Times New Roman"/>
          <w:bCs/>
          <w:sz w:val="32"/>
          <w:szCs w:val="32"/>
        </w:rPr>
        <w:t>– це ознаки, що забезпечують змістову цілісність тексту. До цих ознак відносять тематичну єдність, завершеність тексту, змістовий зв</w:t>
      </w:r>
      <w:r w:rsidR="007D6618" w:rsidRPr="00695A49">
        <w:rPr>
          <w:rFonts w:ascii="Times New Roman" w:hAnsi="Times New Roman" w:cs="Times New Roman"/>
          <w:sz w:val="32"/>
          <w:szCs w:val="32"/>
        </w:rPr>
        <w:t>’</w:t>
      </w:r>
      <w:r w:rsidRPr="00695A49">
        <w:rPr>
          <w:rFonts w:ascii="Times New Roman" w:hAnsi="Times New Roman" w:cs="Times New Roman"/>
          <w:bCs/>
          <w:sz w:val="32"/>
          <w:szCs w:val="32"/>
        </w:rPr>
        <w:t xml:space="preserve">язок, послідовність речень. </w:t>
      </w:r>
    </w:p>
    <w:p w:rsidR="00E82778" w:rsidRPr="00695A49" w:rsidRDefault="00E82778"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Семантичне поле </w:t>
      </w:r>
      <w:r w:rsidRPr="00695A49">
        <w:rPr>
          <w:rFonts w:ascii="Times New Roman" w:hAnsi="Times New Roman" w:cs="Times New Roman"/>
          <w:bCs/>
          <w:sz w:val="32"/>
          <w:szCs w:val="32"/>
        </w:rPr>
        <w:t>– сукупність слів і виразів мови, що становлять тематичний ряд, який охоплює певне коло значень; лексична мікросистема (наприклад, семантичне поле слів, які означають часові</w:t>
      </w:r>
      <w:r w:rsidR="007C0073" w:rsidRPr="00695A49">
        <w:rPr>
          <w:rFonts w:ascii="Times New Roman" w:hAnsi="Times New Roman" w:cs="Times New Roman"/>
          <w:bCs/>
          <w:sz w:val="32"/>
          <w:szCs w:val="32"/>
        </w:rPr>
        <w:t>, просторові</w:t>
      </w:r>
      <w:r w:rsidRPr="00695A49">
        <w:rPr>
          <w:rFonts w:ascii="Times New Roman" w:hAnsi="Times New Roman" w:cs="Times New Roman"/>
          <w:bCs/>
          <w:sz w:val="32"/>
          <w:szCs w:val="32"/>
        </w:rPr>
        <w:t xml:space="preserve"> поняття, явища природи тощо).</w:t>
      </w:r>
    </w:p>
    <w:p w:rsidR="00E82778" w:rsidRPr="00695A49" w:rsidRDefault="00E82778"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Семантичні варіанти </w:t>
      </w:r>
      <w:r w:rsidRPr="00695A49">
        <w:rPr>
          <w:rFonts w:ascii="Times New Roman" w:hAnsi="Times New Roman" w:cs="Times New Roman"/>
          <w:bCs/>
          <w:sz w:val="32"/>
          <w:szCs w:val="32"/>
        </w:rPr>
        <w:t xml:space="preserve">– різні значення багатозначного слова. Див. також: </w:t>
      </w:r>
      <w:r w:rsidRPr="00695A49">
        <w:rPr>
          <w:rFonts w:ascii="Times New Roman" w:hAnsi="Times New Roman" w:cs="Times New Roman"/>
          <w:bCs/>
          <w:i/>
          <w:sz w:val="32"/>
          <w:szCs w:val="32"/>
        </w:rPr>
        <w:t>багатозначність</w:t>
      </w:r>
      <w:r w:rsidRPr="00695A49">
        <w:rPr>
          <w:rFonts w:ascii="Times New Roman" w:hAnsi="Times New Roman" w:cs="Times New Roman"/>
          <w:bCs/>
          <w:sz w:val="32"/>
          <w:szCs w:val="32"/>
        </w:rPr>
        <w:t>.</w:t>
      </w:r>
    </w:p>
    <w:p w:rsidR="00E82778" w:rsidRPr="00695A49" w:rsidRDefault="00E82778"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Семема</w:t>
      </w:r>
      <w:r w:rsidRPr="00695A49">
        <w:rPr>
          <w:rFonts w:ascii="Times New Roman" w:hAnsi="Times New Roman" w:cs="Times New Roman"/>
          <w:sz w:val="32"/>
          <w:szCs w:val="32"/>
        </w:rPr>
        <w:t xml:space="preserve"> –</w:t>
      </w:r>
      <w:r w:rsidR="000402AB">
        <w:rPr>
          <w:rFonts w:ascii="Times New Roman" w:hAnsi="Times New Roman" w:cs="Times New Roman"/>
          <w:sz w:val="32"/>
          <w:szCs w:val="32"/>
        </w:rPr>
        <w:t xml:space="preserve"> одне зі значень мовної одиниці</w:t>
      </w:r>
      <w:r w:rsidRPr="00695A49">
        <w:rPr>
          <w:rFonts w:ascii="Times New Roman" w:hAnsi="Times New Roman" w:cs="Times New Roman"/>
          <w:sz w:val="32"/>
          <w:szCs w:val="32"/>
        </w:rPr>
        <w:t>.</w:t>
      </w:r>
    </w:p>
    <w:p w:rsidR="00E82778" w:rsidRPr="00695A49" w:rsidRDefault="00E82778"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Сентенція</w:t>
      </w:r>
      <w:r w:rsidRPr="00695A49">
        <w:rPr>
          <w:rFonts w:ascii="Times New Roman" w:hAnsi="Times New Roman" w:cs="Times New Roman"/>
          <w:sz w:val="32"/>
          <w:szCs w:val="32"/>
        </w:rPr>
        <w:t xml:space="preserve"> – різновид афоризму; влучний вислів морально-етичного спрямування, що має повчально-настановчий характер, містить життєве напучення, слушну пораду, застереження тощо</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Наприклад:</w:t>
      </w:r>
      <w:r w:rsidRPr="00695A49">
        <w:rPr>
          <w:rFonts w:ascii="Times New Roman" w:hAnsi="Times New Roman" w:cs="Times New Roman"/>
          <w:i/>
          <w:sz w:val="32"/>
          <w:szCs w:val="32"/>
        </w:rPr>
        <w:t xml:space="preserve"> Якби ви вчились так як треба, то й мудрість би була своя…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Кохайтеся, чорнобриві, та не з москалями,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Бо москалі – чужі люде, Роблять лихо з вами</w:t>
      </w:r>
      <w:r w:rsidRPr="00695A49">
        <w:rPr>
          <w:rFonts w:ascii="Times New Roman" w:hAnsi="Times New Roman" w:cs="Times New Roman"/>
          <w:sz w:val="32"/>
          <w:szCs w:val="32"/>
        </w:rPr>
        <w:t xml:space="preserve"> (З тв. Т. Шевченка). Часто афористичного характеру набувають цитати з літературних творів, зна</w:t>
      </w:r>
      <w:r w:rsidR="006E5CFF" w:rsidRPr="00695A49">
        <w:rPr>
          <w:rFonts w:ascii="Times New Roman" w:hAnsi="Times New Roman" w:cs="Times New Roman"/>
          <w:sz w:val="32"/>
          <w:szCs w:val="32"/>
        </w:rPr>
        <w:t>чну їх кількість містить Біблія;</w:t>
      </w:r>
      <w:r w:rsidRPr="00695A49">
        <w:rPr>
          <w:rFonts w:ascii="Times New Roman" w:hAnsi="Times New Roman" w:cs="Times New Roman"/>
          <w:sz w:val="32"/>
          <w:szCs w:val="32"/>
        </w:rPr>
        <w:t xml:space="preserve"> сентенціями стають висловлювання відомих політиків, філософів, громадських та релігійних діячів. Див. також: </w:t>
      </w:r>
      <w:r w:rsidRPr="00695A49">
        <w:rPr>
          <w:rFonts w:ascii="Times New Roman" w:hAnsi="Times New Roman" w:cs="Times New Roman"/>
          <w:i/>
          <w:sz w:val="32"/>
          <w:szCs w:val="32"/>
        </w:rPr>
        <w:t>афоризм</w:t>
      </w:r>
      <w:r w:rsidRPr="00695A49">
        <w:rPr>
          <w:rFonts w:ascii="Times New Roman" w:hAnsi="Times New Roman" w:cs="Times New Roman"/>
          <w:sz w:val="32"/>
          <w:szCs w:val="32"/>
        </w:rPr>
        <w:t>.</w:t>
      </w:r>
    </w:p>
    <w:p w:rsidR="00E82778" w:rsidRPr="00695A49" w:rsidRDefault="00E82778"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lang w:val="en-US"/>
        </w:rPr>
        <w:t>C</w:t>
      </w:r>
      <w:r w:rsidRPr="00695A49">
        <w:rPr>
          <w:rFonts w:ascii="Times New Roman" w:hAnsi="Times New Roman" w:cs="Times New Roman"/>
          <w:b/>
          <w:sz w:val="32"/>
          <w:szCs w:val="32"/>
        </w:rPr>
        <w:t>ередній рід</w:t>
      </w:r>
      <w:r w:rsidRPr="00695A49">
        <w:rPr>
          <w:rFonts w:ascii="Times New Roman" w:hAnsi="Times New Roman" w:cs="Times New Roman"/>
          <w:sz w:val="32"/>
          <w:szCs w:val="32"/>
        </w:rPr>
        <w:t xml:space="preserve"> – морфологічна категорія, найбільш містка </w:t>
      </w:r>
      <w:r w:rsidR="009324BB" w:rsidRPr="00695A49">
        <w:rPr>
          <w:rFonts w:ascii="Times New Roman" w:hAnsi="Times New Roman" w:cs="Times New Roman"/>
          <w:sz w:val="32"/>
          <w:szCs w:val="32"/>
        </w:rPr>
        <w:t>й різноманітна</w:t>
      </w:r>
      <w:r w:rsidRPr="00695A49">
        <w:rPr>
          <w:rFonts w:ascii="Times New Roman" w:hAnsi="Times New Roman" w:cs="Times New Roman"/>
          <w:sz w:val="32"/>
          <w:szCs w:val="32"/>
        </w:rPr>
        <w:t xml:space="preserve"> у своїх стилістичних виявах, навантажена різними відтінками експресії. </w:t>
      </w:r>
      <w:r w:rsidR="004F2276" w:rsidRPr="00695A49">
        <w:rPr>
          <w:rFonts w:ascii="Times New Roman" w:hAnsi="Times New Roman" w:cs="Times New Roman"/>
          <w:sz w:val="32"/>
          <w:szCs w:val="32"/>
        </w:rPr>
        <w:t>Ч</w:t>
      </w:r>
      <w:r w:rsidRPr="00695A49">
        <w:rPr>
          <w:rFonts w:ascii="Times New Roman" w:hAnsi="Times New Roman" w:cs="Times New Roman"/>
          <w:sz w:val="32"/>
          <w:szCs w:val="32"/>
        </w:rPr>
        <w:t xml:space="preserve">асто використовується для називання </w:t>
      </w:r>
      <w:r w:rsidRPr="00695A49">
        <w:rPr>
          <w:rFonts w:ascii="Times New Roman" w:hAnsi="Times New Roman" w:cs="Times New Roman"/>
          <w:sz w:val="32"/>
          <w:szCs w:val="32"/>
        </w:rPr>
        <w:lastRenderedPageBreak/>
        <w:t xml:space="preserve">малих істот (інколи ампліфіковано й без взаємозаміни) </w:t>
      </w:r>
      <w:r w:rsidR="004F2276" w:rsidRPr="00695A49">
        <w:rPr>
          <w:rFonts w:ascii="Times New Roman" w:hAnsi="Times New Roman" w:cs="Times New Roman"/>
          <w:sz w:val="32"/>
          <w:szCs w:val="32"/>
        </w:rPr>
        <w:t xml:space="preserve">й </w:t>
      </w:r>
      <w:r w:rsidRPr="00695A49">
        <w:rPr>
          <w:rFonts w:ascii="Times New Roman" w:hAnsi="Times New Roman" w:cs="Times New Roman"/>
          <w:sz w:val="32"/>
          <w:szCs w:val="32"/>
        </w:rPr>
        <w:t xml:space="preserve">може вживатися як узвичаєний прийом звертання до дитини, створюючи своєрідне забарвлення на загальному мовному тлі. Наприклад: </w:t>
      </w:r>
      <w:r w:rsidRPr="00695A49">
        <w:rPr>
          <w:rFonts w:ascii="Times New Roman" w:hAnsi="Times New Roman" w:cs="Times New Roman"/>
          <w:b/>
          <w:i/>
          <w:sz w:val="32"/>
          <w:szCs w:val="32"/>
        </w:rPr>
        <w:t>Воно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сповитеє</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кричало</w:t>
      </w:r>
      <w:r w:rsidRPr="00695A49">
        <w:rPr>
          <w:rFonts w:ascii="Times New Roman" w:hAnsi="Times New Roman" w:cs="Times New Roman"/>
          <w:i/>
          <w:sz w:val="32"/>
          <w:szCs w:val="32"/>
        </w:rPr>
        <w:t xml:space="preserve"> у холодочку за снопом</w:t>
      </w:r>
      <w:r w:rsidRPr="00695A49">
        <w:rPr>
          <w:rFonts w:ascii="Times New Roman" w:hAnsi="Times New Roman" w:cs="Times New Roman"/>
          <w:sz w:val="32"/>
          <w:szCs w:val="32"/>
        </w:rPr>
        <w:t xml:space="preserve"> чи</w:t>
      </w:r>
      <w:r w:rsidRPr="00695A49">
        <w:rPr>
          <w:rFonts w:ascii="Times New Roman" w:hAnsi="Times New Roman" w:cs="Times New Roman"/>
          <w:i/>
          <w:sz w:val="32"/>
          <w:szCs w:val="32"/>
        </w:rPr>
        <w:t xml:space="preserve"> </w:t>
      </w:r>
      <w:r w:rsidR="00A737C2" w:rsidRPr="00695A49">
        <w:rPr>
          <w:rFonts w:ascii="Times New Roman" w:hAnsi="Times New Roman" w:cs="Times New Roman"/>
          <w:i/>
          <w:sz w:val="32"/>
          <w:szCs w:val="32"/>
        </w:rPr>
        <w:t xml:space="preserve">А сирота її в селі, Її єдиная </w:t>
      </w:r>
      <w:r w:rsidR="00A737C2" w:rsidRPr="00695A49">
        <w:rPr>
          <w:rFonts w:ascii="Times New Roman" w:hAnsi="Times New Roman" w:cs="Times New Roman"/>
          <w:b/>
          <w:i/>
          <w:sz w:val="32"/>
          <w:szCs w:val="32"/>
        </w:rPr>
        <w:t>дитина</w:t>
      </w:r>
      <w:r w:rsidR="00A737C2"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 xml:space="preserve">Мов </w:t>
      </w:r>
      <w:r w:rsidRPr="00695A49">
        <w:rPr>
          <w:rFonts w:ascii="Times New Roman" w:hAnsi="Times New Roman" w:cs="Times New Roman"/>
          <w:b/>
          <w:i/>
          <w:sz w:val="32"/>
          <w:szCs w:val="32"/>
        </w:rPr>
        <w:t>одірвалось</w:t>
      </w:r>
      <w:r w:rsidRPr="00695A49">
        <w:rPr>
          <w:rFonts w:ascii="Times New Roman" w:hAnsi="Times New Roman" w:cs="Times New Roman"/>
          <w:i/>
          <w:sz w:val="32"/>
          <w:szCs w:val="32"/>
        </w:rPr>
        <w:t xml:space="preserve"> од гіллі, </w:t>
      </w:r>
      <w:r w:rsidRPr="00695A49">
        <w:rPr>
          <w:rFonts w:ascii="Times New Roman" w:hAnsi="Times New Roman" w:cs="Times New Roman"/>
          <w:b/>
          <w:i/>
          <w:sz w:val="32"/>
          <w:szCs w:val="32"/>
        </w:rPr>
        <w:t>ненагодоване</w:t>
      </w:r>
      <w:r w:rsidRPr="00695A49">
        <w:rPr>
          <w:rFonts w:ascii="Times New Roman" w:hAnsi="Times New Roman" w:cs="Times New Roman"/>
          <w:i/>
          <w:sz w:val="32"/>
          <w:szCs w:val="32"/>
        </w:rPr>
        <w:t xml:space="preserve"> і </w:t>
      </w:r>
      <w:r w:rsidRPr="00695A49">
        <w:rPr>
          <w:rFonts w:ascii="Times New Roman" w:hAnsi="Times New Roman" w:cs="Times New Roman"/>
          <w:b/>
          <w:i/>
          <w:sz w:val="32"/>
          <w:szCs w:val="32"/>
        </w:rPr>
        <w:t>босе</w:t>
      </w:r>
      <w:r w:rsidR="007D250A" w:rsidRPr="007D250A">
        <w:rPr>
          <w:rFonts w:ascii="Times New Roman" w:hAnsi="Times New Roman" w:cs="Times New Roman"/>
          <w:i/>
          <w:sz w:val="32"/>
          <w:szCs w:val="32"/>
        </w:rPr>
        <w:t>,</w:t>
      </w:r>
      <w:r w:rsidRPr="00695A49">
        <w:rPr>
          <w:rFonts w:ascii="Times New Roman" w:hAnsi="Times New Roman" w:cs="Times New Roman"/>
          <w:i/>
          <w:sz w:val="32"/>
          <w:szCs w:val="32"/>
        </w:rPr>
        <w:t xml:space="preserve"> Сорочечку до зносу носить</w:t>
      </w:r>
      <w:r w:rsidRPr="00695A49">
        <w:rPr>
          <w:rFonts w:ascii="Times New Roman" w:hAnsi="Times New Roman" w:cs="Times New Roman"/>
          <w:sz w:val="32"/>
          <w:szCs w:val="32"/>
        </w:rPr>
        <w:t xml:space="preserve"> (З тв. Т. Шевченка). Досить виразного стилістичного осмислення середній рід набуває за допомогою прийому взаємозаміни родових форм (жіночого, рідше чоловічого). Переосмислене вживання </w:t>
      </w:r>
      <w:r w:rsidR="004F2276" w:rsidRPr="00695A49">
        <w:rPr>
          <w:rFonts w:ascii="Times New Roman" w:hAnsi="Times New Roman" w:cs="Times New Roman"/>
          <w:sz w:val="32"/>
          <w:szCs w:val="32"/>
        </w:rPr>
        <w:t>викликає яскравий ефект і використовується</w:t>
      </w:r>
      <w:r w:rsidRPr="00695A49">
        <w:rPr>
          <w:rFonts w:ascii="Times New Roman" w:hAnsi="Times New Roman" w:cs="Times New Roman"/>
          <w:sz w:val="32"/>
          <w:szCs w:val="32"/>
        </w:rPr>
        <w:t xml:space="preserve"> </w:t>
      </w:r>
      <w:r w:rsidR="00F357EA" w:rsidRPr="00695A49">
        <w:rPr>
          <w:rFonts w:ascii="Times New Roman" w:hAnsi="Times New Roman" w:cs="Times New Roman"/>
          <w:sz w:val="32"/>
          <w:szCs w:val="32"/>
        </w:rPr>
        <w:t>з художнім завданням –</w:t>
      </w:r>
      <w:r w:rsidRPr="00695A49">
        <w:rPr>
          <w:rFonts w:ascii="Times New Roman" w:hAnsi="Times New Roman" w:cs="Times New Roman"/>
          <w:sz w:val="32"/>
          <w:szCs w:val="32"/>
        </w:rPr>
        <w:t xml:space="preserve"> створення своєрідного </w:t>
      </w:r>
      <w:r w:rsidR="009324BB" w:rsidRPr="00695A49">
        <w:rPr>
          <w:rFonts w:ascii="Times New Roman" w:hAnsi="Times New Roman" w:cs="Times New Roman"/>
          <w:sz w:val="32"/>
          <w:szCs w:val="32"/>
        </w:rPr>
        <w:t xml:space="preserve">емоційного </w:t>
      </w:r>
      <w:r w:rsidRPr="00695A49">
        <w:rPr>
          <w:rFonts w:ascii="Times New Roman" w:hAnsi="Times New Roman" w:cs="Times New Roman"/>
          <w:sz w:val="32"/>
          <w:szCs w:val="32"/>
        </w:rPr>
        <w:t xml:space="preserve">тону мовлення, насамперед ласкавості, пестливості, а також вираження суб’єктивної оцінки особи, ставлення до неї – прихильності, симпатії, співчуття, замилування, жалю тощо. Наприклад: </w:t>
      </w:r>
      <w:r w:rsidR="00F357EA" w:rsidRPr="00695A49">
        <w:rPr>
          <w:rFonts w:ascii="Times New Roman" w:hAnsi="Times New Roman" w:cs="Times New Roman"/>
          <w:i/>
          <w:sz w:val="32"/>
          <w:szCs w:val="32"/>
        </w:rPr>
        <w:t>…</w:t>
      </w:r>
      <w:r w:rsidRPr="00695A49">
        <w:rPr>
          <w:rFonts w:ascii="Times New Roman" w:hAnsi="Times New Roman" w:cs="Times New Roman"/>
          <w:i/>
          <w:sz w:val="32"/>
          <w:szCs w:val="32"/>
        </w:rPr>
        <w:t xml:space="preserve">Під калиною </w:t>
      </w:r>
      <w:r w:rsidRPr="00695A49">
        <w:rPr>
          <w:rFonts w:ascii="Times New Roman" w:hAnsi="Times New Roman" w:cs="Times New Roman"/>
          <w:b/>
          <w:i/>
          <w:sz w:val="32"/>
          <w:szCs w:val="32"/>
        </w:rPr>
        <w:t>дівчина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Спала</w:t>
      </w:r>
      <w:r w:rsidR="00F357EA" w:rsidRPr="00695A49">
        <w:rPr>
          <w:rFonts w:ascii="Times New Roman" w:hAnsi="Times New Roman" w:cs="Times New Roman"/>
          <w:i/>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не вставала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Утомилось молодеє</w:t>
      </w:r>
      <w:r w:rsidRPr="00695A49">
        <w:rPr>
          <w:rFonts w:ascii="Times New Roman" w:hAnsi="Times New Roman" w:cs="Times New Roman"/>
          <w:i/>
          <w:sz w:val="32"/>
          <w:szCs w:val="32"/>
        </w:rPr>
        <w:t xml:space="preserve">, Навіки </w:t>
      </w:r>
      <w:r w:rsidRPr="00695A49">
        <w:rPr>
          <w:rFonts w:ascii="Times New Roman" w:hAnsi="Times New Roman" w:cs="Times New Roman"/>
          <w:b/>
          <w:i/>
          <w:sz w:val="32"/>
          <w:szCs w:val="32"/>
        </w:rPr>
        <w:t>спочило</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(Т. Шевченко); </w:t>
      </w:r>
      <w:r w:rsidRPr="00695A49">
        <w:rPr>
          <w:rFonts w:ascii="Times New Roman" w:hAnsi="Times New Roman" w:cs="Times New Roman"/>
          <w:b/>
          <w:i/>
          <w:sz w:val="32"/>
          <w:szCs w:val="32"/>
        </w:rPr>
        <w:t>Вона</w:t>
      </w:r>
      <w:r w:rsidRPr="00695A49">
        <w:rPr>
          <w:rFonts w:ascii="Times New Roman" w:hAnsi="Times New Roman" w:cs="Times New Roman"/>
          <w:i/>
          <w:sz w:val="32"/>
          <w:szCs w:val="32"/>
        </w:rPr>
        <w:t xml:space="preserve"> усе сльозами </w:t>
      </w:r>
      <w:r w:rsidRPr="00695A49">
        <w:rPr>
          <w:rFonts w:ascii="Times New Roman" w:hAnsi="Times New Roman" w:cs="Times New Roman"/>
          <w:b/>
          <w:i/>
          <w:sz w:val="32"/>
          <w:szCs w:val="32"/>
        </w:rPr>
        <w:t>вмивалася</w:t>
      </w:r>
      <w:r w:rsidRPr="00695A49">
        <w:rPr>
          <w:rFonts w:ascii="Times New Roman" w:hAnsi="Times New Roman" w:cs="Times New Roman"/>
          <w:i/>
          <w:sz w:val="32"/>
          <w:szCs w:val="32"/>
        </w:rPr>
        <w:t xml:space="preserve">, а він стояв та думав: </w:t>
      </w:r>
      <w:r w:rsidRPr="00695A49">
        <w:rPr>
          <w:rFonts w:ascii="Times New Roman" w:hAnsi="Times New Roman" w:cs="Times New Roman"/>
          <w:b/>
          <w:i/>
          <w:sz w:val="32"/>
          <w:szCs w:val="32"/>
        </w:rPr>
        <w:t>Нещаслива якая</w:t>
      </w:r>
      <w:r w:rsidRPr="00695A49">
        <w:rPr>
          <w:rFonts w:ascii="Times New Roman" w:hAnsi="Times New Roman" w:cs="Times New Roman"/>
          <w:i/>
          <w:sz w:val="32"/>
          <w:szCs w:val="32"/>
        </w:rPr>
        <w:t xml:space="preserve">! А </w:t>
      </w:r>
      <w:r w:rsidRPr="00695A49">
        <w:rPr>
          <w:rFonts w:ascii="Times New Roman" w:hAnsi="Times New Roman" w:cs="Times New Roman"/>
          <w:b/>
          <w:i/>
          <w:sz w:val="32"/>
          <w:szCs w:val="32"/>
        </w:rPr>
        <w:t>молоде</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Хороше</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(М. Вовчок). Цей </w:t>
      </w:r>
      <w:r w:rsidR="00F357EA" w:rsidRPr="00695A49">
        <w:rPr>
          <w:rFonts w:ascii="Times New Roman" w:hAnsi="Times New Roman" w:cs="Times New Roman"/>
          <w:sz w:val="32"/>
          <w:szCs w:val="32"/>
        </w:rPr>
        <w:t>же прийом може використовуватися</w:t>
      </w:r>
      <w:r w:rsidRPr="00695A49">
        <w:rPr>
          <w:rFonts w:ascii="Times New Roman" w:hAnsi="Times New Roman" w:cs="Times New Roman"/>
          <w:sz w:val="32"/>
          <w:szCs w:val="32"/>
        </w:rPr>
        <w:t xml:space="preserve"> з іншою стилістичною метою – задаючи знижений тон мовленню, слугувати засобом вираження зневаги, ненависті, презирства, огиди, тобто негативного струменя експресії з іронічно-сатиричним </w:t>
      </w:r>
      <w:r w:rsidR="004F2276" w:rsidRPr="00695A49">
        <w:rPr>
          <w:rFonts w:ascii="Times New Roman" w:hAnsi="Times New Roman" w:cs="Times New Roman"/>
          <w:sz w:val="32"/>
          <w:szCs w:val="32"/>
        </w:rPr>
        <w:t>звучанням</w:t>
      </w:r>
      <w:r w:rsidRPr="00695A49">
        <w:rPr>
          <w:rFonts w:ascii="Times New Roman" w:hAnsi="Times New Roman" w:cs="Times New Roman"/>
          <w:sz w:val="32"/>
          <w:szCs w:val="32"/>
        </w:rPr>
        <w:t xml:space="preserve"> для досягнен</w:t>
      </w:r>
      <w:r w:rsidR="006B6CE1" w:rsidRPr="00695A49">
        <w:rPr>
          <w:rFonts w:ascii="Times New Roman" w:hAnsi="Times New Roman" w:cs="Times New Roman"/>
          <w:sz w:val="32"/>
          <w:szCs w:val="32"/>
        </w:rPr>
        <w:t>ня виключно пейоративної</w:t>
      </w:r>
      <w:r w:rsidRPr="00695A49">
        <w:rPr>
          <w:rFonts w:ascii="Times New Roman" w:hAnsi="Times New Roman" w:cs="Times New Roman"/>
          <w:sz w:val="32"/>
          <w:szCs w:val="32"/>
        </w:rPr>
        <w:t xml:space="preserve"> характеристик</w:t>
      </w:r>
      <w:r w:rsidR="006B6CE1" w:rsidRPr="00695A49">
        <w:rPr>
          <w:rFonts w:ascii="Times New Roman" w:hAnsi="Times New Roman" w:cs="Times New Roman"/>
          <w:sz w:val="32"/>
          <w:szCs w:val="32"/>
        </w:rPr>
        <w:t>и</w:t>
      </w:r>
      <w:r w:rsidRPr="00695A49">
        <w:rPr>
          <w:rFonts w:ascii="Times New Roman" w:hAnsi="Times New Roman" w:cs="Times New Roman"/>
          <w:sz w:val="32"/>
          <w:szCs w:val="32"/>
        </w:rPr>
        <w:t xml:space="preserve"> персонажів. Наприклад: </w:t>
      </w:r>
      <w:r w:rsidRPr="00695A49">
        <w:rPr>
          <w:rFonts w:ascii="Times New Roman" w:hAnsi="Times New Roman" w:cs="Times New Roman"/>
          <w:i/>
          <w:sz w:val="32"/>
          <w:szCs w:val="32"/>
        </w:rPr>
        <w:t xml:space="preserve">Де </w:t>
      </w:r>
      <w:r w:rsidRPr="00695A49">
        <w:rPr>
          <w:rFonts w:ascii="Times New Roman" w:hAnsi="Times New Roman" w:cs="Times New Roman"/>
          <w:b/>
          <w:i/>
          <w:sz w:val="32"/>
          <w:szCs w:val="32"/>
        </w:rPr>
        <w:t>воно</w:t>
      </w:r>
      <w:r w:rsidRPr="00695A49">
        <w:rPr>
          <w:rFonts w:ascii="Times New Roman" w:hAnsi="Times New Roman" w:cs="Times New Roman"/>
          <w:sz w:val="32"/>
          <w:szCs w:val="32"/>
        </w:rPr>
        <w:t xml:space="preserve"> </w:t>
      </w:r>
      <w:r w:rsidRPr="00695A49">
        <w:rPr>
          <w:rFonts w:ascii="Times New Roman" w:hAnsi="Times New Roman" w:cs="Times New Roman"/>
          <w:sz w:val="32"/>
          <w:szCs w:val="32"/>
          <w:lang w:val="ru-RU"/>
        </w:rPr>
        <w:t>[</w:t>
      </w:r>
      <w:r w:rsidRPr="00695A49">
        <w:rPr>
          <w:rFonts w:ascii="Times New Roman" w:hAnsi="Times New Roman" w:cs="Times New Roman"/>
          <w:sz w:val="32"/>
          <w:szCs w:val="32"/>
        </w:rPr>
        <w:t>хлопець</w:t>
      </w:r>
      <w:r w:rsidRPr="00695A49">
        <w:rPr>
          <w:rFonts w:ascii="Times New Roman" w:hAnsi="Times New Roman" w:cs="Times New Roman"/>
          <w:sz w:val="32"/>
          <w:szCs w:val="32"/>
          <w:lang w:val="ru-RU"/>
        </w:rPr>
        <w:t>]</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не</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ходило</w:t>
      </w:r>
      <w:r w:rsidRPr="00695A49">
        <w:rPr>
          <w:rFonts w:ascii="Times New Roman" w:hAnsi="Times New Roman" w:cs="Times New Roman"/>
          <w:i/>
          <w:sz w:val="32"/>
          <w:szCs w:val="32"/>
        </w:rPr>
        <w:t xml:space="preserve">, де </w:t>
      </w:r>
      <w:r w:rsidRPr="00695A49">
        <w:rPr>
          <w:rFonts w:ascii="Times New Roman" w:hAnsi="Times New Roman" w:cs="Times New Roman"/>
          <w:b/>
          <w:i/>
          <w:sz w:val="32"/>
          <w:szCs w:val="32"/>
        </w:rPr>
        <w:t>воно не</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було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Спало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де впало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їло</w:t>
      </w:r>
      <w:r w:rsidRPr="00695A49">
        <w:rPr>
          <w:rFonts w:ascii="Times New Roman" w:hAnsi="Times New Roman" w:cs="Times New Roman"/>
          <w:i/>
          <w:sz w:val="32"/>
          <w:szCs w:val="32"/>
        </w:rPr>
        <w:t xml:space="preserve">, що </w:t>
      </w:r>
      <w:r w:rsidRPr="00695A49">
        <w:rPr>
          <w:rFonts w:ascii="Times New Roman" w:hAnsi="Times New Roman" w:cs="Times New Roman"/>
          <w:b/>
          <w:i/>
          <w:sz w:val="32"/>
          <w:szCs w:val="32"/>
        </w:rPr>
        <w:t>мало</w:t>
      </w:r>
      <w:r w:rsidRPr="00695A49">
        <w:rPr>
          <w:rFonts w:ascii="Times New Roman" w:hAnsi="Times New Roman" w:cs="Times New Roman"/>
          <w:i/>
          <w:sz w:val="32"/>
          <w:szCs w:val="32"/>
        </w:rPr>
        <w:t xml:space="preserve">, та, мов трава </w:t>
      </w:r>
      <w:r w:rsidRPr="00695A49">
        <w:rPr>
          <w:rFonts w:ascii="Times New Roman" w:hAnsi="Times New Roman" w:cs="Times New Roman"/>
          <w:b/>
          <w:i/>
          <w:sz w:val="32"/>
          <w:szCs w:val="32"/>
        </w:rPr>
        <w:t>росло</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(В. Симоненко); </w:t>
      </w:r>
      <w:r w:rsidRPr="00695A49">
        <w:rPr>
          <w:rFonts w:ascii="Times New Roman" w:hAnsi="Times New Roman" w:cs="Times New Roman"/>
          <w:i/>
          <w:sz w:val="32"/>
          <w:szCs w:val="32"/>
        </w:rPr>
        <w:t xml:space="preserve">Молодий </w:t>
      </w:r>
      <w:r w:rsidRPr="00695A49">
        <w:rPr>
          <w:rFonts w:ascii="Times New Roman" w:hAnsi="Times New Roman" w:cs="Times New Roman"/>
          <w:b/>
          <w:i/>
          <w:sz w:val="32"/>
          <w:szCs w:val="32"/>
        </w:rPr>
        <w:t>панок</w:t>
      </w:r>
      <w:r w:rsidRPr="00695A49">
        <w:rPr>
          <w:rFonts w:ascii="Times New Roman" w:hAnsi="Times New Roman" w:cs="Times New Roman"/>
          <w:i/>
          <w:sz w:val="32"/>
          <w:szCs w:val="32"/>
        </w:rPr>
        <w:t xml:space="preserve">, місцевий </w:t>
      </w:r>
      <w:r w:rsidRPr="00695A49">
        <w:rPr>
          <w:rFonts w:ascii="Times New Roman" w:hAnsi="Times New Roman" w:cs="Times New Roman"/>
          <w:b/>
          <w:i/>
          <w:sz w:val="32"/>
          <w:szCs w:val="32"/>
        </w:rPr>
        <w:t>слідуватель</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щось миршавеньке</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золотушне</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(С. Васильченко); </w:t>
      </w:r>
      <w:r w:rsidRPr="00695A49">
        <w:rPr>
          <w:rFonts w:ascii="Times New Roman" w:hAnsi="Times New Roman" w:cs="Times New Roman"/>
          <w:i/>
          <w:sz w:val="32"/>
          <w:szCs w:val="32"/>
        </w:rPr>
        <w:t xml:space="preserve">Таки й справді морока його знає, що </w:t>
      </w:r>
      <w:r w:rsidRPr="00695A49">
        <w:rPr>
          <w:rFonts w:ascii="Times New Roman" w:hAnsi="Times New Roman" w:cs="Times New Roman"/>
          <w:b/>
          <w:i/>
          <w:sz w:val="32"/>
          <w:szCs w:val="32"/>
        </w:rPr>
        <w:t>воно</w:t>
      </w:r>
      <w:r w:rsidRPr="00695A49">
        <w:rPr>
          <w:rFonts w:ascii="Times New Roman" w:hAnsi="Times New Roman" w:cs="Times New Roman"/>
          <w:i/>
          <w:sz w:val="32"/>
          <w:szCs w:val="32"/>
        </w:rPr>
        <w:t xml:space="preserve"> за </w:t>
      </w:r>
      <w:r w:rsidRPr="00695A49">
        <w:rPr>
          <w:rFonts w:ascii="Times New Roman" w:hAnsi="Times New Roman" w:cs="Times New Roman"/>
          <w:b/>
          <w:i/>
          <w:sz w:val="32"/>
          <w:szCs w:val="32"/>
        </w:rPr>
        <w:t>молодиця</w:t>
      </w:r>
      <w:r w:rsidR="006F5B2E" w:rsidRPr="00695A49">
        <w:rPr>
          <w:rFonts w:ascii="Times New Roman" w:hAnsi="Times New Roman" w:cs="Times New Roman"/>
          <w:i/>
          <w:sz w:val="32"/>
          <w:szCs w:val="32"/>
        </w:rPr>
        <w:t>:</w:t>
      </w:r>
      <w:r w:rsidR="006F5B2E" w:rsidRPr="00695A49">
        <w:rPr>
          <w:rFonts w:ascii="Times New Roman" w:hAnsi="Times New Roman" w:cs="Times New Roman"/>
          <w:i/>
          <w:color w:val="333333"/>
          <w:sz w:val="32"/>
          <w:szCs w:val="32"/>
          <w:shd w:val="clear" w:color="auto" w:fill="FFFFFF"/>
        </w:rPr>
        <w:t xml:space="preserve"> і робить, і шанується, а все якимсь вовком позирає, як </w:t>
      </w:r>
      <w:r w:rsidR="006F5B2E" w:rsidRPr="00695A49">
        <w:rPr>
          <w:rFonts w:ascii="Times New Roman" w:hAnsi="Times New Roman" w:cs="Times New Roman"/>
          <w:b/>
          <w:i/>
          <w:color w:val="333333"/>
          <w:sz w:val="32"/>
          <w:szCs w:val="32"/>
          <w:shd w:val="clear" w:color="auto" w:fill="FFFFFF"/>
        </w:rPr>
        <w:t xml:space="preserve">чуже </w:t>
      </w:r>
      <w:r w:rsidR="006F5B2E" w:rsidRPr="00695A49">
        <w:rPr>
          <w:rFonts w:ascii="Times New Roman" w:hAnsi="Times New Roman" w:cs="Times New Roman"/>
          <w:color w:val="333333"/>
          <w:sz w:val="32"/>
          <w:szCs w:val="32"/>
          <w:shd w:val="clear" w:color="auto" w:fill="FFFFFF"/>
          <w:lang w:val="ru-RU"/>
        </w:rPr>
        <w:t>[</w:t>
      </w:r>
      <w:r w:rsidRPr="00695A49">
        <w:rPr>
          <w:rFonts w:ascii="Times New Roman" w:hAnsi="Times New Roman" w:cs="Times New Roman"/>
          <w:sz w:val="32"/>
          <w:szCs w:val="32"/>
        </w:rPr>
        <w:t>…</w:t>
      </w:r>
      <w:r w:rsidR="006F5B2E" w:rsidRPr="00695A49">
        <w:rPr>
          <w:rFonts w:ascii="Times New Roman" w:hAnsi="Times New Roman" w:cs="Times New Roman"/>
          <w:sz w:val="32"/>
          <w:szCs w:val="32"/>
          <w:lang w:val="ru-RU"/>
        </w:rPr>
        <w:t>]</w:t>
      </w:r>
      <w:r w:rsidRPr="00695A49">
        <w:rPr>
          <w:rFonts w:ascii="Times New Roman" w:hAnsi="Times New Roman" w:cs="Times New Roman"/>
          <w:i/>
          <w:sz w:val="32"/>
          <w:szCs w:val="32"/>
        </w:rPr>
        <w:t xml:space="preserve"> І не розбереш: чи </w:t>
      </w:r>
      <w:r w:rsidRPr="00695A49">
        <w:rPr>
          <w:rFonts w:ascii="Times New Roman" w:hAnsi="Times New Roman" w:cs="Times New Roman"/>
          <w:b/>
          <w:i/>
          <w:sz w:val="32"/>
          <w:szCs w:val="32"/>
        </w:rPr>
        <w:t>воно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таке плохе</w:t>
      </w:r>
      <w:r w:rsidRPr="00695A49">
        <w:rPr>
          <w:rFonts w:ascii="Times New Roman" w:hAnsi="Times New Roman" w:cs="Times New Roman"/>
          <w:i/>
          <w:sz w:val="32"/>
          <w:szCs w:val="32"/>
        </w:rPr>
        <w:t xml:space="preserve">, чи </w:t>
      </w:r>
      <w:r w:rsidRPr="00695A49">
        <w:rPr>
          <w:rFonts w:ascii="Times New Roman" w:hAnsi="Times New Roman" w:cs="Times New Roman"/>
          <w:b/>
          <w:i/>
          <w:sz w:val="32"/>
          <w:szCs w:val="32"/>
        </w:rPr>
        <w:t>дурне</w:t>
      </w:r>
      <w:r w:rsidRPr="00695A49">
        <w:rPr>
          <w:rFonts w:ascii="Times New Roman" w:hAnsi="Times New Roman" w:cs="Times New Roman"/>
          <w:sz w:val="32"/>
          <w:szCs w:val="32"/>
        </w:rPr>
        <w:t xml:space="preserve"> (С. Васильченко); </w:t>
      </w:r>
      <w:r w:rsidRPr="00695A49">
        <w:rPr>
          <w:rFonts w:ascii="Times New Roman" w:hAnsi="Times New Roman" w:cs="Times New Roman"/>
          <w:b/>
          <w:i/>
          <w:sz w:val="32"/>
          <w:szCs w:val="32"/>
        </w:rPr>
        <w:t>Таке молоде</w:t>
      </w:r>
      <w:r w:rsidRPr="00695A49">
        <w:rPr>
          <w:rFonts w:ascii="Times New Roman" w:hAnsi="Times New Roman" w:cs="Times New Roman"/>
          <w:i/>
          <w:sz w:val="32"/>
          <w:szCs w:val="32"/>
        </w:rPr>
        <w:t xml:space="preserve">, а </w:t>
      </w:r>
      <w:r w:rsidRPr="00695A49">
        <w:rPr>
          <w:rFonts w:ascii="Times New Roman" w:hAnsi="Times New Roman" w:cs="Times New Roman"/>
          <w:b/>
          <w:i/>
          <w:sz w:val="32"/>
          <w:szCs w:val="32"/>
        </w:rPr>
        <w:t>таке</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немилосердне</w:t>
      </w:r>
      <w:r w:rsidRPr="00695A49">
        <w:rPr>
          <w:rFonts w:ascii="Times New Roman" w:hAnsi="Times New Roman" w:cs="Times New Roman"/>
          <w:i/>
          <w:sz w:val="32"/>
          <w:szCs w:val="32"/>
        </w:rPr>
        <w:t>, Господи!</w:t>
      </w:r>
      <w:r w:rsidRPr="00695A49">
        <w:rPr>
          <w:rFonts w:ascii="Times New Roman" w:hAnsi="Times New Roman" w:cs="Times New Roman"/>
          <w:sz w:val="32"/>
          <w:szCs w:val="32"/>
        </w:rPr>
        <w:t xml:space="preserve"> (М. Вовчок); </w:t>
      </w:r>
      <w:r w:rsidRPr="00695A49">
        <w:rPr>
          <w:rFonts w:ascii="Times New Roman" w:hAnsi="Times New Roman" w:cs="Times New Roman"/>
          <w:b/>
          <w:i/>
          <w:sz w:val="32"/>
          <w:szCs w:val="32"/>
        </w:rPr>
        <w:t>Старе</w:t>
      </w:r>
      <w:r w:rsidRPr="00695A49">
        <w:rPr>
          <w:rFonts w:ascii="Times New Roman" w:hAnsi="Times New Roman" w:cs="Times New Roman"/>
          <w:i/>
          <w:sz w:val="32"/>
          <w:szCs w:val="32"/>
        </w:rPr>
        <w:t xml:space="preserve">, аж труситься, а </w:t>
      </w:r>
      <w:r w:rsidRPr="00695A49">
        <w:rPr>
          <w:rFonts w:ascii="Times New Roman" w:hAnsi="Times New Roman" w:cs="Times New Roman"/>
          <w:b/>
          <w:i/>
          <w:sz w:val="32"/>
          <w:szCs w:val="32"/>
        </w:rPr>
        <w:t>дурне</w:t>
      </w:r>
      <w:r w:rsidRPr="00695A49">
        <w:rPr>
          <w:rFonts w:ascii="Times New Roman" w:hAnsi="Times New Roman" w:cs="Times New Roman"/>
          <w:i/>
          <w:sz w:val="32"/>
          <w:szCs w:val="32"/>
        </w:rPr>
        <w:t xml:space="preserve">, аж крутиться </w:t>
      </w:r>
      <w:r w:rsidRPr="00695A49">
        <w:rPr>
          <w:rFonts w:ascii="Times New Roman" w:hAnsi="Times New Roman" w:cs="Times New Roman"/>
          <w:sz w:val="32"/>
          <w:szCs w:val="32"/>
        </w:rPr>
        <w:t>(Н. тв.). Особливий експресивний ефект живомовності досягається, коли середній рід виступає своєрідним узагальненням і слугує замінником як чоловічого</w:t>
      </w:r>
      <w:r w:rsidR="009324BB" w:rsidRPr="00695A49">
        <w:rPr>
          <w:rFonts w:ascii="Times New Roman" w:hAnsi="Times New Roman" w:cs="Times New Roman"/>
          <w:sz w:val="32"/>
          <w:szCs w:val="32"/>
        </w:rPr>
        <w:t xml:space="preserve"> роду</w:t>
      </w:r>
      <w:r w:rsidRPr="00695A49">
        <w:rPr>
          <w:rFonts w:ascii="Times New Roman" w:hAnsi="Times New Roman" w:cs="Times New Roman"/>
          <w:sz w:val="32"/>
          <w:szCs w:val="32"/>
        </w:rPr>
        <w:t xml:space="preserve">, так і жіночого: </w:t>
      </w:r>
      <w:r w:rsidRPr="00695A49">
        <w:rPr>
          <w:rFonts w:ascii="Times New Roman" w:hAnsi="Times New Roman" w:cs="Times New Roman"/>
          <w:i/>
          <w:sz w:val="32"/>
          <w:szCs w:val="32"/>
        </w:rPr>
        <w:t xml:space="preserve">Любили Уляну і в дворі й за двором, </w:t>
      </w:r>
      <w:r w:rsidRPr="00695A49">
        <w:rPr>
          <w:rFonts w:ascii="Times New Roman" w:hAnsi="Times New Roman" w:cs="Times New Roman"/>
          <w:b/>
          <w:i/>
          <w:sz w:val="32"/>
          <w:szCs w:val="32"/>
        </w:rPr>
        <w:t>старе</w:t>
      </w:r>
      <w:r w:rsidRPr="00695A49">
        <w:rPr>
          <w:rFonts w:ascii="Times New Roman" w:hAnsi="Times New Roman" w:cs="Times New Roman"/>
          <w:i/>
          <w:sz w:val="32"/>
          <w:szCs w:val="32"/>
        </w:rPr>
        <w:t xml:space="preserve"> й </w:t>
      </w:r>
      <w:r w:rsidRPr="00695A49">
        <w:rPr>
          <w:rFonts w:ascii="Times New Roman" w:hAnsi="Times New Roman" w:cs="Times New Roman"/>
          <w:b/>
          <w:i/>
          <w:sz w:val="32"/>
          <w:szCs w:val="32"/>
        </w:rPr>
        <w:t>мале</w:t>
      </w:r>
      <w:r w:rsidRPr="00695A49">
        <w:rPr>
          <w:rFonts w:ascii="Times New Roman" w:hAnsi="Times New Roman" w:cs="Times New Roman"/>
          <w:sz w:val="32"/>
          <w:szCs w:val="32"/>
        </w:rPr>
        <w:t xml:space="preserve"> (П. Мирний); </w:t>
      </w:r>
      <w:r w:rsidRPr="00695A49">
        <w:rPr>
          <w:rFonts w:ascii="Times New Roman" w:hAnsi="Times New Roman" w:cs="Times New Roman"/>
          <w:i/>
          <w:sz w:val="32"/>
          <w:szCs w:val="32"/>
        </w:rPr>
        <w:t xml:space="preserve">Час немов стер усі подробиці їхнього життя, залишивши тільки те </w:t>
      </w:r>
      <w:r w:rsidRPr="00695A49">
        <w:rPr>
          <w:rFonts w:ascii="Times New Roman" w:hAnsi="Times New Roman" w:cs="Times New Roman"/>
          <w:b/>
          <w:i/>
          <w:sz w:val="32"/>
          <w:szCs w:val="32"/>
        </w:rPr>
        <w:t>головне</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спільне</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найвизначніше</w:t>
      </w:r>
      <w:r w:rsidRPr="00695A49">
        <w:rPr>
          <w:rFonts w:ascii="Times New Roman" w:hAnsi="Times New Roman" w:cs="Times New Roman"/>
          <w:i/>
          <w:sz w:val="32"/>
          <w:szCs w:val="32"/>
        </w:rPr>
        <w:t xml:space="preserve"> для них обох</w:t>
      </w:r>
      <w:r w:rsidRPr="00695A49">
        <w:rPr>
          <w:rFonts w:ascii="Times New Roman" w:hAnsi="Times New Roman" w:cs="Times New Roman"/>
          <w:sz w:val="32"/>
          <w:szCs w:val="32"/>
        </w:rPr>
        <w:t xml:space="preserve"> (Авторське). Середній рід уживається також для вираження загадковості, таємничості а</w:t>
      </w:r>
      <w:r w:rsidR="007D250A">
        <w:rPr>
          <w:rFonts w:ascii="Times New Roman" w:hAnsi="Times New Roman" w:cs="Times New Roman"/>
          <w:sz w:val="32"/>
          <w:szCs w:val="32"/>
        </w:rPr>
        <w:t xml:space="preserve">бо ж </w:t>
      </w:r>
      <w:r w:rsidR="007D250A">
        <w:rPr>
          <w:rFonts w:ascii="Times New Roman" w:hAnsi="Times New Roman" w:cs="Times New Roman"/>
          <w:sz w:val="32"/>
          <w:szCs w:val="32"/>
        </w:rPr>
        <w:lastRenderedPageBreak/>
        <w:t>нез’ясованості</w:t>
      </w:r>
      <w:r w:rsidR="009324BB" w:rsidRPr="00695A49">
        <w:rPr>
          <w:rFonts w:ascii="Times New Roman" w:hAnsi="Times New Roman" w:cs="Times New Roman"/>
          <w:sz w:val="32"/>
          <w:szCs w:val="32"/>
        </w:rPr>
        <w:t xml:space="preserve"> чи </w:t>
      </w:r>
      <w:r w:rsidRPr="00695A49">
        <w:rPr>
          <w:rFonts w:ascii="Times New Roman" w:hAnsi="Times New Roman" w:cs="Times New Roman"/>
          <w:sz w:val="32"/>
          <w:szCs w:val="32"/>
        </w:rPr>
        <w:t>невизначеності</w:t>
      </w:r>
      <w:r w:rsidR="009324BB" w:rsidRPr="00695A49">
        <w:rPr>
          <w:rFonts w:ascii="Times New Roman" w:hAnsi="Times New Roman" w:cs="Times New Roman"/>
          <w:sz w:val="32"/>
          <w:szCs w:val="32"/>
        </w:rPr>
        <w:t xml:space="preserve"> чогось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Оддаліки </w:t>
      </w:r>
      <w:r w:rsidRPr="00695A49">
        <w:rPr>
          <w:rFonts w:ascii="Times New Roman" w:hAnsi="Times New Roman" w:cs="Times New Roman"/>
          <w:b/>
          <w:i/>
          <w:sz w:val="32"/>
          <w:szCs w:val="32"/>
        </w:rPr>
        <w:t>щось</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манячіло</w:t>
      </w:r>
      <w:r w:rsidRPr="00695A49">
        <w:rPr>
          <w:rFonts w:ascii="Times New Roman" w:hAnsi="Times New Roman" w:cs="Times New Roman"/>
          <w:i/>
          <w:sz w:val="32"/>
          <w:szCs w:val="32"/>
        </w:rPr>
        <w:t xml:space="preserve"> на шляху…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А </w:t>
      </w:r>
      <w:r w:rsidRPr="00695A49">
        <w:rPr>
          <w:rFonts w:ascii="Times New Roman" w:hAnsi="Times New Roman" w:cs="Times New Roman"/>
          <w:b/>
          <w:i/>
          <w:sz w:val="32"/>
          <w:szCs w:val="32"/>
        </w:rPr>
        <w:t>воно ішло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Воно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котилось</w:t>
      </w:r>
      <w:r w:rsidRPr="00695A49">
        <w:rPr>
          <w:rFonts w:ascii="Times New Roman" w:hAnsi="Times New Roman" w:cs="Times New Roman"/>
          <w:i/>
          <w:sz w:val="32"/>
          <w:szCs w:val="32"/>
        </w:rPr>
        <w:t xml:space="preserve"> за ними невпинними, непереможними, веселими хвилями, золотом </w:t>
      </w:r>
      <w:r w:rsidRPr="00695A49">
        <w:rPr>
          <w:rFonts w:ascii="Times New Roman" w:hAnsi="Times New Roman" w:cs="Times New Roman"/>
          <w:b/>
          <w:i/>
          <w:sz w:val="32"/>
          <w:szCs w:val="32"/>
        </w:rPr>
        <w:t>розсипалось</w:t>
      </w:r>
      <w:r w:rsidRPr="00695A49">
        <w:rPr>
          <w:rFonts w:ascii="Times New Roman" w:hAnsi="Times New Roman" w:cs="Times New Roman"/>
          <w:i/>
          <w:sz w:val="32"/>
          <w:szCs w:val="32"/>
        </w:rPr>
        <w:t xml:space="preserve"> по плавнях, </w:t>
      </w:r>
      <w:r w:rsidRPr="00695A49">
        <w:rPr>
          <w:rFonts w:ascii="Times New Roman" w:hAnsi="Times New Roman" w:cs="Times New Roman"/>
          <w:b/>
          <w:i/>
          <w:sz w:val="32"/>
          <w:szCs w:val="32"/>
        </w:rPr>
        <w:t>жерло</w:t>
      </w:r>
      <w:r w:rsidRPr="00695A49">
        <w:rPr>
          <w:rFonts w:ascii="Times New Roman" w:hAnsi="Times New Roman" w:cs="Times New Roman"/>
          <w:i/>
          <w:sz w:val="32"/>
          <w:szCs w:val="32"/>
        </w:rPr>
        <w:t xml:space="preserve"> очерет, </w:t>
      </w:r>
      <w:r w:rsidRPr="00695A49">
        <w:rPr>
          <w:rFonts w:ascii="Times New Roman" w:hAnsi="Times New Roman" w:cs="Times New Roman"/>
          <w:b/>
          <w:i/>
          <w:sz w:val="32"/>
          <w:szCs w:val="32"/>
        </w:rPr>
        <w:t>випивало</w:t>
      </w:r>
      <w:r w:rsidRPr="00695A49">
        <w:rPr>
          <w:rFonts w:ascii="Times New Roman" w:hAnsi="Times New Roman" w:cs="Times New Roman"/>
          <w:i/>
          <w:sz w:val="32"/>
          <w:szCs w:val="32"/>
        </w:rPr>
        <w:t xml:space="preserve"> воду, </w:t>
      </w:r>
      <w:r w:rsidRPr="00695A49">
        <w:rPr>
          <w:rFonts w:ascii="Times New Roman" w:hAnsi="Times New Roman" w:cs="Times New Roman"/>
          <w:b/>
          <w:i/>
          <w:sz w:val="32"/>
          <w:szCs w:val="32"/>
        </w:rPr>
        <w:t>підпалювало</w:t>
      </w:r>
      <w:r w:rsidRPr="00695A49">
        <w:rPr>
          <w:rFonts w:ascii="Times New Roman" w:hAnsi="Times New Roman" w:cs="Times New Roman"/>
          <w:i/>
          <w:sz w:val="32"/>
          <w:szCs w:val="32"/>
        </w:rPr>
        <w:t xml:space="preserve"> небо</w:t>
      </w:r>
      <w:r w:rsidRPr="00695A49">
        <w:rPr>
          <w:rFonts w:ascii="Times New Roman" w:hAnsi="Times New Roman" w:cs="Times New Roman"/>
          <w:sz w:val="32"/>
          <w:szCs w:val="32"/>
        </w:rPr>
        <w:t xml:space="preserve"> (З тв. М. Коцюбинського). Інші взаємозамінні родові форми створюють виразний стилістичний ефект, позначений переважно відтінками негативного забарвлення. Наприклад: </w:t>
      </w:r>
      <w:r w:rsidRPr="00695A49">
        <w:rPr>
          <w:rStyle w:val="HTML1"/>
          <w:rFonts w:ascii="Times New Roman" w:eastAsiaTheme="minorHAnsi" w:hAnsi="Times New Roman" w:cs="Times New Roman"/>
          <w:i/>
          <w:sz w:val="32"/>
          <w:szCs w:val="32"/>
        </w:rPr>
        <w:t>А люди про хлопця так</w:t>
      </w:r>
      <w:r w:rsidRPr="00695A49">
        <w:rPr>
          <w:rFonts w:ascii="Times New Roman" w:hAnsi="Times New Roman" w:cs="Times New Roman"/>
          <w:i/>
          <w:sz w:val="32"/>
          <w:szCs w:val="32"/>
        </w:rPr>
        <w:t xml:space="preserve"> </w:t>
      </w:r>
      <w:r w:rsidRPr="00695A49">
        <w:rPr>
          <w:rStyle w:val="HTML1"/>
          <w:rFonts w:ascii="Times New Roman" w:eastAsiaTheme="minorHAnsi" w:hAnsi="Times New Roman" w:cs="Times New Roman"/>
          <w:i/>
          <w:sz w:val="32"/>
          <w:szCs w:val="32"/>
        </w:rPr>
        <w:t>говорили:</w:t>
      </w:r>
      <w:r w:rsidRPr="00695A49">
        <w:rPr>
          <w:rFonts w:ascii="Times New Roman" w:hAnsi="Times New Roman" w:cs="Times New Roman"/>
          <w:i/>
          <w:sz w:val="32"/>
          <w:szCs w:val="32"/>
        </w:rPr>
        <w:t xml:space="preserve"> </w:t>
      </w:r>
      <w:r w:rsidRPr="00695A49">
        <w:rPr>
          <w:rStyle w:val="HTML1"/>
          <w:rFonts w:ascii="Times New Roman" w:eastAsiaTheme="minorHAnsi" w:hAnsi="Times New Roman" w:cs="Times New Roman"/>
          <w:i/>
          <w:sz w:val="32"/>
          <w:szCs w:val="32"/>
        </w:rPr>
        <w:t>Чому б не рости, коли</w:t>
      </w:r>
      <w:r w:rsidRPr="00695A49">
        <w:rPr>
          <w:rFonts w:ascii="Times New Roman" w:hAnsi="Times New Roman" w:cs="Times New Roman"/>
          <w:i/>
          <w:sz w:val="32"/>
          <w:szCs w:val="32"/>
        </w:rPr>
        <w:t xml:space="preserve"> </w:t>
      </w:r>
      <w:r w:rsidRPr="00695A49">
        <w:rPr>
          <w:rStyle w:val="HTML1"/>
          <w:rFonts w:ascii="Times New Roman" w:eastAsiaTheme="minorHAnsi" w:hAnsi="Times New Roman" w:cs="Times New Roman"/>
          <w:b/>
          <w:i/>
          <w:sz w:val="32"/>
          <w:szCs w:val="32"/>
        </w:rPr>
        <w:t>вiн</w:t>
      </w:r>
      <w:r w:rsidRPr="00695A49">
        <w:rPr>
          <w:rStyle w:val="HTML1"/>
          <w:rFonts w:ascii="Times New Roman" w:eastAsiaTheme="minorHAnsi" w:hAnsi="Times New Roman" w:cs="Times New Roman"/>
          <w:i/>
          <w:sz w:val="32"/>
          <w:szCs w:val="32"/>
        </w:rPr>
        <w:t xml:space="preserve"> </w:t>
      </w:r>
      <w:r w:rsidRPr="00695A49">
        <w:rPr>
          <w:rStyle w:val="HTML1"/>
          <w:rFonts w:ascii="Times New Roman" w:eastAsiaTheme="minorHAnsi" w:hAnsi="Times New Roman" w:cs="Times New Roman"/>
          <w:b/>
          <w:i/>
          <w:sz w:val="32"/>
          <w:szCs w:val="32"/>
        </w:rPr>
        <w:t>Дурило</w:t>
      </w:r>
      <w:r w:rsidRPr="00695A49">
        <w:rPr>
          <w:rStyle w:val="HTML1"/>
          <w:rFonts w:ascii="Times New Roman" w:eastAsiaTheme="minorHAnsi" w:hAnsi="Times New Roman" w:cs="Times New Roman"/>
          <w:i/>
          <w:sz w:val="32"/>
          <w:szCs w:val="32"/>
        </w:rPr>
        <w:t>!</w:t>
      </w:r>
      <w:r w:rsidRPr="00695A49">
        <w:rPr>
          <w:rStyle w:val="HTML1"/>
          <w:rFonts w:ascii="Times New Roman" w:eastAsiaTheme="minorHAnsi" w:hAnsi="Times New Roman" w:cs="Times New Roman"/>
          <w:sz w:val="32"/>
          <w:szCs w:val="32"/>
        </w:rPr>
        <w:t xml:space="preserve">; </w:t>
      </w:r>
      <w:r w:rsidRPr="00695A49">
        <w:rPr>
          <w:rFonts w:ascii="Times New Roman" w:hAnsi="Times New Roman" w:cs="Times New Roman"/>
          <w:b/>
          <w:i/>
          <w:sz w:val="32"/>
          <w:szCs w:val="32"/>
        </w:rPr>
        <w:t>Диктатори</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королі</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імператори</w:t>
      </w:r>
      <w:r w:rsidR="001208FA" w:rsidRPr="00695A49">
        <w:rPr>
          <w:rFonts w:ascii="Times New Roman" w:hAnsi="Times New Roman" w:cs="Times New Roman"/>
          <w:b/>
          <w:i/>
          <w:sz w:val="32"/>
          <w:szCs w:val="32"/>
          <w:lang w:val="ru-RU"/>
        </w:rPr>
        <w:t xml:space="preserve"> </w:t>
      </w:r>
      <w:r w:rsidR="001208FA" w:rsidRPr="00695A49">
        <w:rPr>
          <w:rFonts w:ascii="Times New Roman" w:hAnsi="Times New Roman" w:cs="Times New Roman"/>
          <w:sz w:val="32"/>
          <w:szCs w:val="32"/>
          <w:lang w:val="ru-RU"/>
        </w:rPr>
        <w:t>[</w:t>
      </w:r>
      <w:r w:rsidR="001208FA" w:rsidRPr="00695A49">
        <w:rPr>
          <w:rFonts w:ascii="Times New Roman" w:hAnsi="Times New Roman" w:cs="Times New Roman"/>
          <w:sz w:val="32"/>
          <w:szCs w:val="32"/>
        </w:rPr>
        <w:t>…</w:t>
      </w:r>
      <w:r w:rsidR="001208FA" w:rsidRPr="00695A49">
        <w:rPr>
          <w:rFonts w:ascii="Times New Roman" w:hAnsi="Times New Roman" w:cs="Times New Roman"/>
          <w:sz w:val="32"/>
          <w:szCs w:val="32"/>
          <w:lang w:val="ru-RU"/>
        </w:rPr>
        <w:t>]</w:t>
      </w:r>
      <w:r w:rsidR="001208FA" w:rsidRPr="00695A49">
        <w:rPr>
          <w:rFonts w:ascii="Times New Roman" w:hAnsi="Times New Roman" w:cs="Times New Roman"/>
          <w:i/>
          <w:sz w:val="32"/>
          <w:szCs w:val="32"/>
          <w:lang w:val="ru-RU"/>
        </w:rPr>
        <w:t xml:space="preserve"> </w:t>
      </w:r>
      <w:r w:rsidRPr="00695A49">
        <w:rPr>
          <w:rFonts w:ascii="Times New Roman" w:hAnsi="Times New Roman" w:cs="Times New Roman"/>
          <w:i/>
          <w:sz w:val="32"/>
          <w:szCs w:val="32"/>
        </w:rPr>
        <w:t xml:space="preserve">Нікчемна, продажна </w:t>
      </w:r>
      <w:r w:rsidRPr="00695A49">
        <w:rPr>
          <w:rFonts w:ascii="Times New Roman" w:hAnsi="Times New Roman" w:cs="Times New Roman"/>
          <w:b/>
          <w:i/>
          <w:sz w:val="32"/>
          <w:szCs w:val="32"/>
        </w:rPr>
        <w:t>челядь</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Банда</w:t>
      </w:r>
      <w:r w:rsidRPr="00695A49">
        <w:rPr>
          <w:rFonts w:ascii="Times New Roman" w:hAnsi="Times New Roman" w:cs="Times New Roman"/>
          <w:i/>
          <w:sz w:val="32"/>
          <w:szCs w:val="32"/>
        </w:rPr>
        <w:t xml:space="preserve"> кривляк для втіх</w:t>
      </w:r>
      <w:r w:rsidR="001208FA" w:rsidRPr="00695A49">
        <w:rPr>
          <w:rFonts w:ascii="Times New Roman" w:hAnsi="Times New Roman" w:cs="Times New Roman"/>
          <w:i/>
          <w:sz w:val="32"/>
          <w:szCs w:val="32"/>
        </w:rPr>
        <w:t>…</w:t>
      </w:r>
      <w:r w:rsidRPr="00695A49">
        <w:rPr>
          <w:rFonts w:ascii="Times New Roman" w:hAnsi="Times New Roman" w:cs="Times New Roman"/>
          <w:sz w:val="32"/>
          <w:szCs w:val="32"/>
        </w:rPr>
        <w:t xml:space="preserve"> (З тв. В. Симоненко); </w:t>
      </w:r>
      <w:r w:rsidRPr="00695A49">
        <w:rPr>
          <w:rFonts w:ascii="Times New Roman" w:hAnsi="Times New Roman" w:cs="Times New Roman"/>
          <w:b/>
          <w:i/>
          <w:sz w:val="32"/>
          <w:szCs w:val="32"/>
        </w:rPr>
        <w:t>Лановий</w:t>
      </w:r>
      <w:r w:rsidRPr="00695A49">
        <w:rPr>
          <w:rFonts w:ascii="Times New Roman" w:hAnsi="Times New Roman" w:cs="Times New Roman"/>
          <w:i/>
          <w:sz w:val="32"/>
          <w:szCs w:val="32"/>
        </w:rPr>
        <w:t xml:space="preserve"> – </w:t>
      </w:r>
      <w:r w:rsidRPr="00695A49">
        <w:rPr>
          <w:rFonts w:ascii="Times New Roman" w:hAnsi="Times New Roman" w:cs="Times New Roman"/>
          <w:b/>
          <w:i/>
          <w:sz w:val="32"/>
          <w:szCs w:val="32"/>
        </w:rPr>
        <w:t>стара собака</w:t>
      </w:r>
      <w:r w:rsidRPr="00695A49">
        <w:rPr>
          <w:rFonts w:ascii="Times New Roman" w:hAnsi="Times New Roman" w:cs="Times New Roman"/>
          <w:i/>
          <w:sz w:val="32"/>
          <w:szCs w:val="32"/>
        </w:rPr>
        <w:t xml:space="preserve">, знову всіх зганяв на панщину </w:t>
      </w:r>
      <w:r w:rsidRPr="00695A49">
        <w:rPr>
          <w:rFonts w:ascii="Times New Roman" w:hAnsi="Times New Roman" w:cs="Times New Roman"/>
          <w:sz w:val="32"/>
          <w:szCs w:val="32"/>
        </w:rPr>
        <w:t xml:space="preserve">(І. Нечуй-Левицький); </w:t>
      </w:r>
      <w:r w:rsidRPr="00695A49">
        <w:rPr>
          <w:rFonts w:ascii="Times New Roman" w:hAnsi="Times New Roman" w:cs="Times New Roman"/>
          <w:b/>
          <w:i/>
          <w:sz w:val="32"/>
          <w:szCs w:val="32"/>
        </w:rPr>
        <w:t>Не новий</w:t>
      </w:r>
      <w:r w:rsidRPr="00695A49">
        <w:rPr>
          <w:rFonts w:ascii="Times New Roman" w:hAnsi="Times New Roman" w:cs="Times New Roman"/>
          <w:i/>
          <w:sz w:val="32"/>
          <w:szCs w:val="32"/>
        </w:rPr>
        <w:t xml:space="preserve">, оцей </w:t>
      </w:r>
      <w:r w:rsidRPr="00695A49">
        <w:rPr>
          <w:rFonts w:ascii="Times New Roman" w:hAnsi="Times New Roman" w:cs="Times New Roman"/>
          <w:b/>
          <w:i/>
          <w:sz w:val="32"/>
          <w:szCs w:val="32"/>
        </w:rPr>
        <w:t>собака лановий</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Стара собака</w:t>
      </w:r>
      <w:r w:rsidRPr="00695A49">
        <w:rPr>
          <w:rFonts w:ascii="Times New Roman" w:hAnsi="Times New Roman" w:cs="Times New Roman"/>
          <w:i/>
          <w:sz w:val="32"/>
          <w:szCs w:val="32"/>
        </w:rPr>
        <w:t xml:space="preserve"> та ще й </w:t>
      </w:r>
      <w:r w:rsidRPr="00695A49">
        <w:rPr>
          <w:rFonts w:ascii="Times New Roman" w:hAnsi="Times New Roman" w:cs="Times New Roman"/>
          <w:b/>
          <w:i/>
          <w:sz w:val="32"/>
          <w:szCs w:val="32"/>
        </w:rPr>
        <w:t>бита</w:t>
      </w:r>
      <w:r w:rsidRPr="00695A49">
        <w:rPr>
          <w:rFonts w:ascii="Times New Roman" w:hAnsi="Times New Roman" w:cs="Times New Roman"/>
          <w:sz w:val="32"/>
          <w:szCs w:val="32"/>
        </w:rPr>
        <w:t xml:space="preserve"> (Т. Шевченко); </w:t>
      </w:r>
      <w:r w:rsidRPr="00695A49">
        <w:rPr>
          <w:rFonts w:ascii="Times New Roman" w:hAnsi="Times New Roman" w:cs="Times New Roman"/>
          <w:i/>
          <w:sz w:val="32"/>
          <w:szCs w:val="32"/>
        </w:rPr>
        <w:t xml:space="preserve">А </w:t>
      </w:r>
      <w:r w:rsidRPr="00695A49">
        <w:rPr>
          <w:rFonts w:ascii="Times New Roman" w:hAnsi="Times New Roman" w:cs="Times New Roman"/>
          <w:b/>
          <w:i/>
          <w:sz w:val="32"/>
          <w:szCs w:val="32"/>
        </w:rPr>
        <w:t>соцький</w:t>
      </w:r>
      <w:r w:rsidRPr="00695A49">
        <w:rPr>
          <w:rFonts w:ascii="Times New Roman" w:hAnsi="Times New Roman" w:cs="Times New Roman"/>
          <w:i/>
          <w:sz w:val="32"/>
          <w:szCs w:val="32"/>
        </w:rPr>
        <w:t xml:space="preserve">, він </w:t>
      </w:r>
      <w:r w:rsidRPr="00695A49">
        <w:rPr>
          <w:rFonts w:ascii="Times New Roman" w:hAnsi="Times New Roman" w:cs="Times New Roman"/>
          <w:b/>
          <w:i/>
          <w:sz w:val="32"/>
          <w:szCs w:val="32"/>
        </w:rPr>
        <w:t>свиня</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пиката</w:t>
      </w:r>
      <w:r w:rsidRPr="00695A49">
        <w:rPr>
          <w:rFonts w:ascii="Times New Roman" w:hAnsi="Times New Roman" w:cs="Times New Roman"/>
          <w:i/>
          <w:sz w:val="32"/>
          <w:szCs w:val="32"/>
        </w:rPr>
        <w:t xml:space="preserve">, нехай минає мою хату </w:t>
      </w:r>
      <w:r w:rsidRPr="00695A49">
        <w:rPr>
          <w:rFonts w:ascii="Times New Roman" w:hAnsi="Times New Roman" w:cs="Times New Roman"/>
          <w:sz w:val="32"/>
          <w:szCs w:val="32"/>
        </w:rPr>
        <w:t>(М. Кропивницький)</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Див. також: </w:t>
      </w:r>
      <w:r w:rsidRPr="00695A49">
        <w:rPr>
          <w:rFonts w:ascii="Times New Roman" w:hAnsi="Times New Roman" w:cs="Times New Roman"/>
          <w:i/>
          <w:sz w:val="32"/>
          <w:szCs w:val="32"/>
        </w:rPr>
        <w:t>еналага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категорія роду</w:t>
      </w:r>
      <w:r w:rsidRPr="00695A49">
        <w:rPr>
          <w:rFonts w:ascii="Times New Roman" w:hAnsi="Times New Roman" w:cs="Times New Roman"/>
          <w:sz w:val="32"/>
          <w:szCs w:val="32"/>
        </w:rPr>
        <w:t>.</w:t>
      </w:r>
    </w:p>
    <w:p w:rsidR="00E82778" w:rsidRPr="00695A49" w:rsidRDefault="00E82778" w:rsidP="00F64494">
      <w:pPr>
        <w:tabs>
          <w:tab w:val="left" w:pos="993"/>
        </w:tabs>
        <w:spacing w:after="0" w:line="240" w:lineRule="auto"/>
        <w:ind w:firstLine="709"/>
        <w:jc w:val="both"/>
        <w:rPr>
          <w:rFonts w:ascii="Times New Roman" w:hAnsi="Times New Roman" w:cs="Times New Roman"/>
          <w:bCs/>
          <w:color w:val="C00000"/>
          <w:sz w:val="32"/>
          <w:szCs w:val="32"/>
        </w:rPr>
      </w:pPr>
      <w:r w:rsidRPr="00695A49">
        <w:rPr>
          <w:rFonts w:ascii="Times New Roman" w:hAnsi="Times New Roman" w:cs="Times New Roman"/>
          <w:b/>
          <w:sz w:val="32"/>
          <w:szCs w:val="32"/>
        </w:rPr>
        <w:t>Середній стиль</w:t>
      </w:r>
      <w:r w:rsidRPr="00695A49">
        <w:rPr>
          <w:rFonts w:ascii="Times New Roman" w:hAnsi="Times New Roman" w:cs="Times New Roman"/>
          <w:sz w:val="32"/>
          <w:szCs w:val="32"/>
        </w:rPr>
        <w:t xml:space="preserve"> – </w:t>
      </w:r>
      <w:r w:rsidRPr="00695A49">
        <w:rPr>
          <w:rFonts w:ascii="Times New Roman" w:hAnsi="Times New Roman" w:cs="Times New Roman"/>
          <w:bCs/>
          <w:sz w:val="32"/>
          <w:szCs w:val="32"/>
        </w:rPr>
        <w:t>один із</w:t>
      </w:r>
      <w:r w:rsidR="00CD1818" w:rsidRPr="00695A49">
        <w:rPr>
          <w:rFonts w:ascii="Times New Roman" w:hAnsi="Times New Roman" w:cs="Times New Roman"/>
          <w:bCs/>
          <w:sz w:val="32"/>
          <w:szCs w:val="32"/>
        </w:rPr>
        <w:t xml:space="preserve"> трьох </w:t>
      </w:r>
      <w:r w:rsidR="001403EC" w:rsidRPr="00695A49">
        <w:rPr>
          <w:rFonts w:ascii="Times New Roman" w:hAnsi="Times New Roman" w:cs="Times New Roman"/>
          <w:bCs/>
          <w:sz w:val="32"/>
          <w:szCs w:val="32"/>
        </w:rPr>
        <w:t xml:space="preserve">експресивних </w:t>
      </w:r>
      <w:r w:rsidR="00CD1818" w:rsidRPr="00695A49">
        <w:rPr>
          <w:rFonts w:ascii="Times New Roman" w:hAnsi="Times New Roman" w:cs="Times New Roman"/>
          <w:bCs/>
          <w:sz w:val="32"/>
          <w:szCs w:val="32"/>
        </w:rPr>
        <w:t>стилів літературної мови;</w:t>
      </w:r>
      <w:r w:rsidRPr="00695A49">
        <w:rPr>
          <w:rFonts w:ascii="Times New Roman" w:hAnsi="Times New Roman" w:cs="Times New Roman"/>
          <w:sz w:val="32"/>
          <w:szCs w:val="32"/>
        </w:rPr>
        <w:t xml:space="preserve"> проміжна ланка між висо</w:t>
      </w:r>
      <w:r w:rsidR="006B6CE1" w:rsidRPr="00695A49">
        <w:rPr>
          <w:rFonts w:ascii="Times New Roman" w:hAnsi="Times New Roman" w:cs="Times New Roman"/>
          <w:sz w:val="32"/>
          <w:szCs w:val="32"/>
        </w:rPr>
        <w:t xml:space="preserve">ким і низьким, оскільки </w:t>
      </w:r>
      <w:r w:rsidRPr="00695A49">
        <w:rPr>
          <w:rFonts w:ascii="Times New Roman" w:hAnsi="Times New Roman" w:cs="Times New Roman"/>
          <w:sz w:val="32"/>
          <w:szCs w:val="32"/>
        </w:rPr>
        <w:t xml:space="preserve">з високого стилю запозичував прикрашувальні мовні засоби, </w:t>
      </w:r>
      <w:r w:rsidR="001403EC" w:rsidRPr="00695A49">
        <w:rPr>
          <w:rFonts w:ascii="Times New Roman" w:hAnsi="Times New Roman" w:cs="Times New Roman"/>
          <w:sz w:val="32"/>
          <w:szCs w:val="32"/>
        </w:rPr>
        <w:t xml:space="preserve">а </w:t>
      </w:r>
      <w:r w:rsidRPr="00695A49">
        <w:rPr>
          <w:rFonts w:ascii="Times New Roman" w:hAnsi="Times New Roman" w:cs="Times New Roman"/>
          <w:sz w:val="32"/>
          <w:szCs w:val="32"/>
        </w:rPr>
        <w:t>з низького – прості, звичайні.</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Придатний для помірних думок та емоцій, для звеселяння, він передба</w:t>
      </w:r>
      <w:r w:rsidR="00CD1818" w:rsidRPr="00695A49">
        <w:rPr>
          <w:rFonts w:ascii="Times New Roman" w:hAnsi="Times New Roman" w:cs="Times New Roman"/>
          <w:sz w:val="32"/>
          <w:szCs w:val="32"/>
        </w:rPr>
        <w:t xml:space="preserve">чав емоційно спокійний, помірно </w:t>
      </w:r>
      <w:r w:rsidRPr="00695A49">
        <w:rPr>
          <w:rFonts w:ascii="Times New Roman" w:hAnsi="Times New Roman" w:cs="Times New Roman"/>
          <w:sz w:val="32"/>
          <w:szCs w:val="32"/>
        </w:rPr>
        <w:t xml:space="preserve">прикрашальний виклад, присвячений менш важливим темам, </w:t>
      </w:r>
      <w:r w:rsidR="00CD1818" w:rsidRPr="00695A49">
        <w:rPr>
          <w:rFonts w:ascii="Times New Roman" w:hAnsi="Times New Roman" w:cs="Times New Roman"/>
          <w:sz w:val="32"/>
          <w:szCs w:val="32"/>
        </w:rPr>
        <w:t>а</w:t>
      </w:r>
      <w:r w:rsidRPr="00695A49">
        <w:rPr>
          <w:rFonts w:ascii="Times New Roman" w:hAnsi="Times New Roman" w:cs="Times New Roman"/>
          <w:sz w:val="32"/>
          <w:szCs w:val="32"/>
        </w:rPr>
        <w:t xml:space="preserve">ніж у високому стилі. Слова </w:t>
      </w:r>
      <w:r w:rsidR="006B6CE1" w:rsidRPr="00695A49">
        <w:rPr>
          <w:rFonts w:ascii="Times New Roman" w:hAnsi="Times New Roman" w:cs="Times New Roman"/>
          <w:sz w:val="32"/>
          <w:szCs w:val="32"/>
        </w:rPr>
        <w:t xml:space="preserve">й </w:t>
      </w:r>
      <w:r w:rsidRPr="00695A49">
        <w:rPr>
          <w:rFonts w:ascii="Times New Roman" w:hAnsi="Times New Roman" w:cs="Times New Roman"/>
          <w:sz w:val="32"/>
          <w:szCs w:val="32"/>
        </w:rPr>
        <w:t xml:space="preserve">стилістичні фігури прямо співвідносилися з реаліями і поняттями, перевага надавалася не надто вишуканим, пишномовним судженням </w:t>
      </w:r>
      <w:r w:rsidR="00D81C7C" w:rsidRPr="00695A49">
        <w:rPr>
          <w:rFonts w:ascii="Times New Roman" w:hAnsi="Times New Roman" w:cs="Times New Roman"/>
          <w:sz w:val="32"/>
          <w:szCs w:val="32"/>
        </w:rPr>
        <w:t>і</w:t>
      </w:r>
      <w:r w:rsidRPr="00695A49">
        <w:rPr>
          <w:rFonts w:ascii="Times New Roman" w:hAnsi="Times New Roman" w:cs="Times New Roman"/>
          <w:sz w:val="32"/>
          <w:szCs w:val="32"/>
        </w:rPr>
        <w:t xml:space="preserve">з характерною нейтральною лексикою (не книжна і не просторічна), не зведеною до розмовної мови. Середнім стилем писалися численні віршовані твори </w:t>
      </w:r>
      <w:r w:rsidRPr="00695A49">
        <w:rPr>
          <w:rFonts w:ascii="Times New Roman" w:hAnsi="Times New Roman" w:cs="Times New Roman"/>
          <w:sz w:val="32"/>
          <w:szCs w:val="32"/>
          <w:lang w:val="en-US"/>
        </w:rPr>
        <w:t>XVII</w:t>
      </w:r>
      <w:r w:rsidRPr="00695A49">
        <w:rPr>
          <w:rFonts w:ascii="Times New Roman" w:hAnsi="Times New Roman" w:cs="Times New Roman"/>
          <w:sz w:val="32"/>
          <w:szCs w:val="32"/>
        </w:rPr>
        <w:t>–</w:t>
      </w:r>
      <w:r w:rsidRPr="00695A49">
        <w:rPr>
          <w:rFonts w:ascii="Times New Roman" w:hAnsi="Times New Roman" w:cs="Times New Roman"/>
          <w:sz w:val="32"/>
          <w:szCs w:val="32"/>
          <w:lang w:val="en-US"/>
        </w:rPr>
        <w:t>XVIII</w:t>
      </w:r>
      <w:r w:rsidRPr="00695A49">
        <w:rPr>
          <w:rFonts w:ascii="Times New Roman" w:hAnsi="Times New Roman" w:cs="Times New Roman"/>
          <w:sz w:val="32"/>
          <w:szCs w:val="32"/>
        </w:rPr>
        <w:t xml:space="preserve"> ст. </w:t>
      </w:r>
      <w:r w:rsidR="00D81C7C" w:rsidRPr="00695A49">
        <w:rPr>
          <w:rFonts w:ascii="Times New Roman" w:hAnsi="Times New Roman" w:cs="Times New Roman"/>
          <w:sz w:val="32"/>
          <w:szCs w:val="32"/>
        </w:rPr>
        <w:t xml:space="preserve">– </w:t>
      </w:r>
      <w:r w:rsidRPr="00695A49">
        <w:rPr>
          <w:rFonts w:ascii="Times New Roman" w:hAnsi="Times New Roman" w:cs="Times New Roman"/>
          <w:sz w:val="32"/>
          <w:szCs w:val="32"/>
        </w:rPr>
        <w:t>е</w:t>
      </w:r>
      <w:r w:rsidR="00D81C7C" w:rsidRPr="00695A49">
        <w:rPr>
          <w:rFonts w:ascii="Times New Roman" w:hAnsi="Times New Roman" w:cs="Times New Roman"/>
          <w:sz w:val="32"/>
          <w:szCs w:val="32"/>
        </w:rPr>
        <w:t>легії, епіграми, дифірамби, оди</w:t>
      </w:r>
      <w:r w:rsidRPr="00695A49">
        <w:rPr>
          <w:rFonts w:ascii="Times New Roman" w:hAnsi="Times New Roman" w:cs="Times New Roman"/>
          <w:sz w:val="32"/>
          <w:szCs w:val="32"/>
        </w:rPr>
        <w:t xml:space="preserve">, хронографи, літописи, подорожні нотатки (Мелетій Смотрицький, Іван Величковський), повісті та легенди (Самійло Величко, Самовидець), ораторська проза. За структурно-типологічними особливостями до середнього стилю наближалася мова практично всіх українських ділових текстів </w:t>
      </w:r>
      <w:r w:rsidRPr="00695A49">
        <w:rPr>
          <w:rFonts w:ascii="Times New Roman" w:hAnsi="Times New Roman" w:cs="Times New Roman"/>
          <w:sz w:val="32"/>
          <w:szCs w:val="32"/>
          <w:lang w:val="en-US"/>
        </w:rPr>
        <w:t>XVII</w:t>
      </w:r>
      <w:r w:rsidRPr="00695A49">
        <w:rPr>
          <w:rFonts w:ascii="Times New Roman" w:hAnsi="Times New Roman" w:cs="Times New Roman"/>
          <w:sz w:val="32"/>
          <w:szCs w:val="32"/>
        </w:rPr>
        <w:t>–</w:t>
      </w:r>
      <w:r w:rsidRPr="00695A49">
        <w:rPr>
          <w:rFonts w:ascii="Times New Roman" w:hAnsi="Times New Roman" w:cs="Times New Roman"/>
          <w:sz w:val="32"/>
          <w:szCs w:val="32"/>
          <w:lang w:val="en-US"/>
        </w:rPr>
        <w:t>XVIII</w:t>
      </w:r>
      <w:r w:rsidR="00D81C7C" w:rsidRPr="00695A49">
        <w:rPr>
          <w:rFonts w:ascii="Times New Roman" w:hAnsi="Times New Roman" w:cs="Times New Roman"/>
          <w:sz w:val="32"/>
          <w:szCs w:val="32"/>
        </w:rPr>
        <w:t xml:space="preserve"> ст. У</w:t>
      </w:r>
      <w:r w:rsidRPr="00695A49">
        <w:rPr>
          <w:rFonts w:ascii="Times New Roman" w:hAnsi="Times New Roman" w:cs="Times New Roman"/>
          <w:sz w:val="32"/>
          <w:szCs w:val="32"/>
        </w:rPr>
        <w:t xml:space="preserve"> кінці </w:t>
      </w:r>
      <w:r w:rsidRPr="00695A49">
        <w:rPr>
          <w:rFonts w:ascii="Times New Roman" w:hAnsi="Times New Roman" w:cs="Times New Roman"/>
          <w:sz w:val="32"/>
          <w:szCs w:val="32"/>
          <w:lang w:val="en-US"/>
        </w:rPr>
        <w:t>XVIII</w:t>
      </w:r>
      <w:r w:rsidRPr="00695A49">
        <w:rPr>
          <w:rFonts w:ascii="Times New Roman" w:hAnsi="Times New Roman" w:cs="Times New Roman"/>
          <w:sz w:val="32"/>
          <w:szCs w:val="32"/>
        </w:rPr>
        <w:t xml:space="preserve"> ст. середній стиль почасти занепадає, стає основним для розвитку нових структурно-функціональних стилів і жанрів української літературної мови. Див. також: </w:t>
      </w:r>
      <w:r w:rsidRPr="00695A49">
        <w:rPr>
          <w:rFonts w:ascii="Times New Roman" w:hAnsi="Times New Roman" w:cs="Times New Roman"/>
          <w:i/>
          <w:sz w:val="32"/>
          <w:szCs w:val="32"/>
        </w:rPr>
        <w:t>вчення про три стилі</w:t>
      </w:r>
      <w:r w:rsidRPr="00695A49">
        <w:rPr>
          <w:rFonts w:ascii="Times New Roman" w:hAnsi="Times New Roman" w:cs="Times New Roman"/>
          <w:sz w:val="32"/>
          <w:szCs w:val="32"/>
        </w:rPr>
        <w:t>.</w:t>
      </w:r>
    </w:p>
    <w:p w:rsidR="00E82778" w:rsidRPr="00E236FC" w:rsidRDefault="00E82778" w:rsidP="00E236FC">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Символ</w:t>
      </w:r>
      <w:r w:rsidRPr="00695A49">
        <w:rPr>
          <w:rFonts w:ascii="Times New Roman" w:hAnsi="Times New Roman" w:cs="Times New Roman"/>
          <w:bCs/>
          <w:sz w:val="32"/>
          <w:szCs w:val="32"/>
        </w:rPr>
        <w:t xml:space="preserve"> – </w:t>
      </w:r>
      <w:r w:rsidR="00A47873">
        <w:rPr>
          <w:rFonts w:ascii="Times New Roman" w:hAnsi="Times New Roman" w:cs="Times New Roman"/>
          <w:bCs/>
          <w:sz w:val="32"/>
          <w:szCs w:val="32"/>
        </w:rPr>
        <w:t xml:space="preserve">1) </w:t>
      </w:r>
      <w:r w:rsidR="002A675E">
        <w:rPr>
          <w:rFonts w:ascii="Times New Roman" w:hAnsi="Times New Roman" w:cs="Times New Roman"/>
          <w:bCs/>
          <w:sz w:val="32"/>
          <w:szCs w:val="32"/>
        </w:rPr>
        <w:t xml:space="preserve">естетично канонізована культурно значима концептуальна структура іншої, ніж первинний зміст реалії чи </w:t>
      </w:r>
      <w:r w:rsidR="002A675E">
        <w:rPr>
          <w:rFonts w:ascii="Times New Roman" w:hAnsi="Times New Roman" w:cs="Times New Roman"/>
          <w:bCs/>
          <w:sz w:val="32"/>
          <w:szCs w:val="32"/>
        </w:rPr>
        <w:lastRenderedPageBreak/>
        <w:t>знака, поня</w:t>
      </w:r>
      <w:r w:rsidR="00E236FC">
        <w:rPr>
          <w:rFonts w:ascii="Times New Roman" w:hAnsi="Times New Roman" w:cs="Times New Roman"/>
          <w:bCs/>
          <w:sz w:val="32"/>
          <w:szCs w:val="32"/>
        </w:rPr>
        <w:t>тійної сфери;</w:t>
      </w:r>
      <w:r w:rsidR="002A675E">
        <w:rPr>
          <w:rFonts w:ascii="Times New Roman" w:hAnsi="Times New Roman" w:cs="Times New Roman"/>
          <w:bCs/>
          <w:sz w:val="32"/>
          <w:szCs w:val="32"/>
        </w:rPr>
        <w:t xml:space="preserve"> його смисл існує в колективній свідомості певної культурної групи, зокрема, й етносу в готовому вигляд</w:t>
      </w:r>
      <w:r w:rsidR="00A47873">
        <w:rPr>
          <w:rFonts w:ascii="Times New Roman" w:hAnsi="Times New Roman" w:cs="Times New Roman"/>
          <w:bCs/>
          <w:sz w:val="32"/>
          <w:szCs w:val="32"/>
        </w:rPr>
        <w:t>і і вилучається у разі потреби; 2) </w:t>
      </w:r>
      <w:r w:rsidRPr="00695A49">
        <w:rPr>
          <w:rFonts w:ascii="Times New Roman" w:hAnsi="Times New Roman" w:cs="Times New Roman"/>
          <w:bCs/>
          <w:sz w:val="32"/>
          <w:szCs w:val="32"/>
        </w:rPr>
        <w:t xml:space="preserve">комбінований і багатозначний образ, </w:t>
      </w:r>
      <w:r w:rsidR="001403EC" w:rsidRPr="00695A49">
        <w:rPr>
          <w:rFonts w:ascii="Times New Roman" w:hAnsi="Times New Roman" w:cs="Times New Roman"/>
          <w:bCs/>
          <w:sz w:val="32"/>
          <w:szCs w:val="32"/>
        </w:rPr>
        <w:t>який</w:t>
      </w:r>
      <w:r w:rsidRPr="00695A49">
        <w:rPr>
          <w:rFonts w:ascii="Times New Roman" w:hAnsi="Times New Roman" w:cs="Times New Roman"/>
          <w:bCs/>
          <w:sz w:val="32"/>
          <w:szCs w:val="32"/>
        </w:rPr>
        <w:t xml:space="preserve"> приховує конкретний та асоціативний зміст; слово-образ, що втілює у собі загальну ідею, себто умовне позначення певного предмета, явища за допомогою інших понять на основі спільної ознаки, часткової чи приблизної подібності для гранично стислого, але виразного, заснованого на асоціативності, передавання глибинної сутності означуваного слова. </w:t>
      </w:r>
      <w:r w:rsidR="001B0569">
        <w:rPr>
          <w:rFonts w:ascii="Times New Roman" w:hAnsi="Times New Roman" w:cs="Times New Roman"/>
          <w:bCs/>
          <w:sz w:val="32"/>
          <w:szCs w:val="32"/>
        </w:rPr>
        <w:t xml:space="preserve">На відміну від метафори, яка є знаковим підґрунтям виникнення символу, він виражає загальну ідею, уособлює цілу ситуацію, має надзвичайно глибокий зміст, багатошарову семантику, здатний збагачуватися, за ним стоїть внутрішній текст. Літературознавці кваліфікують символ у мистецтві як естетичну категорію, зміст якої розкривається шляхом зіставлення його із суміжними категоріями – образу, знака й алегорії. </w:t>
      </w:r>
      <w:r w:rsidRPr="00695A49">
        <w:rPr>
          <w:rFonts w:ascii="Times New Roman" w:hAnsi="Times New Roman" w:cs="Times New Roman"/>
          <w:bCs/>
          <w:sz w:val="32"/>
          <w:szCs w:val="32"/>
        </w:rPr>
        <w:t xml:space="preserve">Символ пов’язаний </w:t>
      </w:r>
      <w:r w:rsidR="00EF71BB" w:rsidRPr="00695A49">
        <w:rPr>
          <w:rFonts w:ascii="Times New Roman" w:hAnsi="Times New Roman" w:cs="Times New Roman"/>
          <w:bCs/>
          <w:sz w:val="32"/>
          <w:szCs w:val="32"/>
        </w:rPr>
        <w:t>і</w:t>
      </w:r>
      <w:r w:rsidRPr="00695A49">
        <w:rPr>
          <w:rFonts w:ascii="Times New Roman" w:hAnsi="Times New Roman" w:cs="Times New Roman"/>
          <w:bCs/>
          <w:sz w:val="32"/>
          <w:szCs w:val="32"/>
        </w:rPr>
        <w:t xml:space="preserve">з алегорією та персоніфікацією, але глибший, інтенсивніший від них; це образ, що на противагу алегорії, яка зображає життєву ознаку за явною схожістю, доволі умовного характеру і застосовується в усіх жанрово-стильових різновидах художнього мовлення. Наведемо приклад: </w:t>
      </w:r>
      <w:r w:rsidRPr="00695A49">
        <w:rPr>
          <w:rFonts w:ascii="Times New Roman" w:hAnsi="Times New Roman" w:cs="Times New Roman"/>
          <w:b/>
          <w:bCs/>
          <w:i/>
          <w:sz w:val="32"/>
          <w:szCs w:val="32"/>
        </w:rPr>
        <w:t>Діамант</w:t>
      </w:r>
      <w:r w:rsidR="001403EC" w:rsidRPr="00695A49">
        <w:rPr>
          <w:rFonts w:ascii="Times New Roman" w:hAnsi="Times New Roman" w:cs="Times New Roman"/>
          <w:bCs/>
          <w:i/>
          <w:sz w:val="32"/>
          <w:szCs w:val="32"/>
        </w:rPr>
        <w:t xml:space="preserve"> дорогий на дорозі лежав,</w:t>
      </w:r>
      <w:r w:rsidRPr="00695A49">
        <w:rPr>
          <w:rFonts w:ascii="Times New Roman" w:hAnsi="Times New Roman" w:cs="Times New Roman"/>
          <w:bCs/>
          <w:i/>
          <w:sz w:val="32"/>
          <w:szCs w:val="32"/>
        </w:rPr>
        <w:t xml:space="preserve"> Тим великим шляхом люд усякий минав, І ніхто не пізнав </w:t>
      </w:r>
      <w:r w:rsidRPr="00695A49">
        <w:rPr>
          <w:rFonts w:ascii="Times New Roman" w:hAnsi="Times New Roman" w:cs="Times New Roman"/>
          <w:b/>
          <w:bCs/>
          <w:i/>
          <w:sz w:val="32"/>
          <w:szCs w:val="32"/>
        </w:rPr>
        <w:t>діаманта</w:t>
      </w:r>
      <w:r w:rsidR="001403EC" w:rsidRPr="00695A49">
        <w:rPr>
          <w:rFonts w:ascii="Times New Roman" w:hAnsi="Times New Roman" w:cs="Times New Roman"/>
          <w:bCs/>
          <w:i/>
          <w:sz w:val="32"/>
          <w:szCs w:val="32"/>
        </w:rPr>
        <w:t xml:space="preserve"> того. Йшли</w:t>
      </w:r>
      <w:r w:rsidRPr="00695A49">
        <w:rPr>
          <w:rFonts w:ascii="Times New Roman" w:hAnsi="Times New Roman" w:cs="Times New Roman"/>
          <w:bCs/>
          <w:i/>
          <w:sz w:val="32"/>
          <w:szCs w:val="32"/>
        </w:rPr>
        <w:t xml:space="preserve"> багато людей і</w:t>
      </w:r>
      <w:r w:rsidR="001403EC" w:rsidRPr="00695A49">
        <w:rPr>
          <w:rFonts w:ascii="Times New Roman" w:hAnsi="Times New Roman" w:cs="Times New Roman"/>
          <w:bCs/>
          <w:i/>
          <w:sz w:val="32"/>
          <w:szCs w:val="32"/>
        </w:rPr>
        <w:t xml:space="preserve"> топтали йог</w:t>
      </w:r>
      <w:r w:rsidR="007D250A">
        <w:rPr>
          <w:rFonts w:ascii="Times New Roman" w:hAnsi="Times New Roman" w:cs="Times New Roman"/>
          <w:bCs/>
          <w:i/>
          <w:sz w:val="32"/>
          <w:szCs w:val="32"/>
        </w:rPr>
        <w:t>о</w:t>
      </w:r>
      <w:r w:rsidR="001403EC" w:rsidRPr="00695A49">
        <w:rPr>
          <w:rFonts w:ascii="Times New Roman" w:hAnsi="Times New Roman" w:cs="Times New Roman"/>
          <w:bCs/>
          <w:i/>
          <w:sz w:val="32"/>
          <w:szCs w:val="32"/>
        </w:rPr>
        <w:t>.</w:t>
      </w:r>
      <w:r w:rsidRPr="00695A49">
        <w:rPr>
          <w:rFonts w:ascii="Times New Roman" w:hAnsi="Times New Roman" w:cs="Times New Roman"/>
          <w:bCs/>
          <w:i/>
          <w:sz w:val="32"/>
          <w:szCs w:val="32"/>
        </w:rPr>
        <w:t xml:space="preserve"> Але раз тим шляхом хтось чудовний ішов</w:t>
      </w:r>
      <w:r w:rsidR="001403EC" w:rsidRPr="00695A49">
        <w:rPr>
          <w:rFonts w:ascii="Times New Roman" w:hAnsi="Times New Roman" w:cs="Times New Roman"/>
          <w:bCs/>
          <w:i/>
          <w:sz w:val="32"/>
          <w:szCs w:val="32"/>
        </w:rPr>
        <w:t>,</w:t>
      </w:r>
      <w:r w:rsidRPr="00695A49">
        <w:rPr>
          <w:rFonts w:ascii="Times New Roman" w:hAnsi="Times New Roman" w:cs="Times New Roman"/>
          <w:bCs/>
          <w:i/>
          <w:sz w:val="32"/>
          <w:szCs w:val="32"/>
        </w:rPr>
        <w:t xml:space="preserve"> І в пилу на шляху </w:t>
      </w:r>
      <w:r w:rsidRPr="00695A49">
        <w:rPr>
          <w:rFonts w:ascii="Times New Roman" w:hAnsi="Times New Roman" w:cs="Times New Roman"/>
          <w:b/>
          <w:bCs/>
          <w:i/>
          <w:sz w:val="32"/>
          <w:szCs w:val="32"/>
        </w:rPr>
        <w:t>діамант</w:t>
      </w:r>
      <w:r w:rsidRPr="00695A49">
        <w:rPr>
          <w:rFonts w:ascii="Times New Roman" w:hAnsi="Times New Roman" w:cs="Times New Roman"/>
          <w:bCs/>
          <w:i/>
          <w:sz w:val="32"/>
          <w:szCs w:val="32"/>
        </w:rPr>
        <w:t xml:space="preserve"> він найшов.</w:t>
      </w:r>
      <w:r w:rsidRPr="00695A49">
        <w:rPr>
          <w:rFonts w:ascii="Times New Roman" w:hAnsi="Times New Roman" w:cs="Times New Roman"/>
          <w:bCs/>
          <w:sz w:val="32"/>
          <w:szCs w:val="32"/>
        </w:rPr>
        <w:t xml:space="preserve"> […] </w:t>
      </w:r>
      <w:r w:rsidRPr="00695A49">
        <w:rPr>
          <w:rFonts w:ascii="Times New Roman" w:hAnsi="Times New Roman" w:cs="Times New Roman"/>
          <w:bCs/>
          <w:i/>
          <w:sz w:val="32"/>
          <w:szCs w:val="32"/>
        </w:rPr>
        <w:t>Так в пилу на шляху наша мова була, І мислива рука її з пилу взяла. Полюбила її, обробила її, Положила на ню усі сили свої…</w:t>
      </w:r>
      <w:r w:rsidRPr="00695A49">
        <w:rPr>
          <w:rFonts w:ascii="Times New Roman" w:hAnsi="Times New Roman" w:cs="Times New Roman"/>
          <w:bCs/>
          <w:sz w:val="32"/>
          <w:szCs w:val="32"/>
        </w:rPr>
        <w:t xml:space="preserve"> (В. Самійленко). </w:t>
      </w:r>
      <w:r w:rsidRPr="00695A49">
        <w:rPr>
          <w:rFonts w:ascii="Times New Roman" w:hAnsi="Times New Roman" w:cs="Times New Roman"/>
          <w:sz w:val="32"/>
          <w:szCs w:val="32"/>
        </w:rPr>
        <w:t>Кожна мовна культура витвори</w:t>
      </w:r>
      <w:r w:rsidR="00A150E3">
        <w:rPr>
          <w:rFonts w:ascii="Times New Roman" w:hAnsi="Times New Roman" w:cs="Times New Roman"/>
          <w:sz w:val="32"/>
          <w:szCs w:val="32"/>
        </w:rPr>
        <w:t xml:space="preserve">ла свою специфічну систему </w:t>
      </w:r>
      <w:r w:rsidRPr="00695A49">
        <w:rPr>
          <w:rFonts w:ascii="Times New Roman" w:hAnsi="Times New Roman" w:cs="Times New Roman"/>
          <w:sz w:val="32"/>
          <w:szCs w:val="32"/>
        </w:rPr>
        <w:t xml:space="preserve">символів. </w:t>
      </w:r>
      <w:r w:rsidRPr="00695A49">
        <w:rPr>
          <w:rFonts w:ascii="Times New Roman" w:hAnsi="Times New Roman" w:cs="Times New Roman"/>
          <w:i/>
          <w:sz w:val="32"/>
          <w:szCs w:val="32"/>
        </w:rPr>
        <w:t>Національними</w:t>
      </w:r>
      <w:r w:rsidRPr="00695A49">
        <w:rPr>
          <w:rFonts w:ascii="Times New Roman" w:hAnsi="Times New Roman" w:cs="Times New Roman"/>
          <w:sz w:val="32"/>
          <w:szCs w:val="32"/>
        </w:rPr>
        <w:t xml:space="preserve"> (національно традиційними) називаються образи-символи, сформовані на власне національному ґрунті, властиві одній із культур, в яких втілюються знання певно</w:t>
      </w:r>
      <w:r w:rsidR="00CC096E" w:rsidRPr="00695A49">
        <w:rPr>
          <w:rFonts w:ascii="Times New Roman" w:hAnsi="Times New Roman" w:cs="Times New Roman"/>
          <w:sz w:val="32"/>
          <w:szCs w:val="32"/>
        </w:rPr>
        <w:t>го народу про навколишній світ</w:t>
      </w:r>
      <w:r w:rsidRPr="00695A49">
        <w:rPr>
          <w:rFonts w:ascii="Times New Roman" w:hAnsi="Times New Roman" w:cs="Times New Roman"/>
          <w:sz w:val="32"/>
          <w:szCs w:val="32"/>
        </w:rPr>
        <w:t xml:space="preserve">, історичний чи мовний досвід (наприклад, </w:t>
      </w:r>
      <w:r w:rsidRPr="00695A49">
        <w:rPr>
          <w:rFonts w:ascii="Times New Roman" w:hAnsi="Times New Roman" w:cs="Times New Roman"/>
          <w:i/>
          <w:sz w:val="32"/>
          <w:szCs w:val="32"/>
        </w:rPr>
        <w:t>тополя</w:t>
      </w:r>
      <w:r w:rsidRPr="00695A49">
        <w:rPr>
          <w:rFonts w:ascii="Times New Roman" w:hAnsi="Times New Roman" w:cs="Times New Roman"/>
          <w:sz w:val="32"/>
          <w:szCs w:val="32"/>
        </w:rPr>
        <w:t xml:space="preserve"> в українців – символ нещасливої жіночої долі; </w:t>
      </w:r>
      <w:r w:rsidRPr="00695A49">
        <w:rPr>
          <w:rFonts w:ascii="Times New Roman" w:hAnsi="Times New Roman" w:cs="Times New Roman"/>
          <w:i/>
          <w:sz w:val="32"/>
          <w:szCs w:val="32"/>
        </w:rPr>
        <w:t>дуб</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явір</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сокіл</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орел</w:t>
      </w:r>
      <w:r w:rsidRPr="00695A49">
        <w:rPr>
          <w:rFonts w:ascii="Times New Roman" w:hAnsi="Times New Roman" w:cs="Times New Roman"/>
          <w:sz w:val="32"/>
          <w:szCs w:val="32"/>
        </w:rPr>
        <w:t xml:space="preserve"> – уособлення парубка, </w:t>
      </w:r>
      <w:r w:rsidRPr="00695A49">
        <w:rPr>
          <w:rFonts w:ascii="Times New Roman" w:hAnsi="Times New Roman" w:cs="Times New Roman"/>
          <w:i/>
          <w:sz w:val="32"/>
          <w:szCs w:val="32"/>
        </w:rPr>
        <w:t>місяць</w:t>
      </w:r>
      <w:r w:rsidR="00495744" w:rsidRPr="00695A49">
        <w:rPr>
          <w:rFonts w:ascii="Times New Roman" w:hAnsi="Times New Roman" w:cs="Times New Roman"/>
          <w:sz w:val="32"/>
          <w:szCs w:val="32"/>
        </w:rPr>
        <w:t xml:space="preserve"> – батька тощо); однак</w:t>
      </w:r>
      <w:r w:rsidRPr="00695A49">
        <w:rPr>
          <w:rFonts w:ascii="Times New Roman" w:hAnsi="Times New Roman" w:cs="Times New Roman"/>
          <w:sz w:val="32"/>
          <w:szCs w:val="32"/>
        </w:rPr>
        <w:t xml:space="preserve"> це не виключає значної кількості </w:t>
      </w:r>
      <w:r w:rsidRPr="00695A49">
        <w:rPr>
          <w:rFonts w:ascii="Times New Roman" w:hAnsi="Times New Roman" w:cs="Times New Roman"/>
          <w:i/>
          <w:sz w:val="32"/>
          <w:szCs w:val="32"/>
        </w:rPr>
        <w:t>універсальних</w:t>
      </w:r>
      <w:r w:rsidRPr="00695A49">
        <w:rPr>
          <w:rFonts w:ascii="Times New Roman" w:hAnsi="Times New Roman" w:cs="Times New Roman"/>
          <w:sz w:val="32"/>
          <w:szCs w:val="32"/>
        </w:rPr>
        <w:t xml:space="preserve"> (загальнолюдських) символічних образів (наприклад таких, як</w:t>
      </w:r>
      <w:r w:rsidRPr="00695A49">
        <w:rPr>
          <w:rFonts w:ascii="Times New Roman" w:hAnsi="Times New Roman" w:cs="Times New Roman"/>
          <w:i/>
          <w:sz w:val="32"/>
          <w:szCs w:val="32"/>
        </w:rPr>
        <w:t xml:space="preserve"> ріка</w:t>
      </w:r>
      <w:r w:rsidRPr="00695A49">
        <w:rPr>
          <w:rFonts w:ascii="Times New Roman" w:hAnsi="Times New Roman" w:cs="Times New Roman"/>
          <w:sz w:val="32"/>
          <w:szCs w:val="32"/>
        </w:rPr>
        <w:t xml:space="preserve"> – втілення минущості життя, його пройдешності, швидкоплинності;</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колоратив </w:t>
      </w:r>
      <w:r w:rsidRPr="00695A49">
        <w:rPr>
          <w:rFonts w:ascii="Times New Roman" w:hAnsi="Times New Roman" w:cs="Times New Roman"/>
          <w:i/>
          <w:sz w:val="32"/>
          <w:szCs w:val="32"/>
        </w:rPr>
        <w:t>зелений</w:t>
      </w:r>
      <w:r w:rsidRPr="00695A49">
        <w:rPr>
          <w:rFonts w:ascii="Times New Roman" w:hAnsi="Times New Roman" w:cs="Times New Roman"/>
          <w:sz w:val="32"/>
          <w:szCs w:val="32"/>
        </w:rPr>
        <w:t>, що у світовій к</w:t>
      </w:r>
      <w:r w:rsidR="00675CF6" w:rsidRPr="00695A49">
        <w:rPr>
          <w:rFonts w:ascii="Times New Roman" w:hAnsi="Times New Roman" w:cs="Times New Roman"/>
          <w:sz w:val="32"/>
          <w:szCs w:val="32"/>
        </w:rPr>
        <w:t xml:space="preserve">ультурі органічно пов’язується </w:t>
      </w:r>
      <w:r w:rsidRPr="00695A49">
        <w:rPr>
          <w:rFonts w:ascii="Times New Roman" w:hAnsi="Times New Roman" w:cs="Times New Roman"/>
          <w:sz w:val="32"/>
          <w:szCs w:val="32"/>
        </w:rPr>
        <w:t xml:space="preserve">з молодістю, юністю, </w:t>
      </w:r>
      <w:r w:rsidRPr="00695A49">
        <w:rPr>
          <w:rFonts w:ascii="Times New Roman" w:hAnsi="Times New Roman" w:cs="Times New Roman"/>
          <w:sz w:val="32"/>
          <w:szCs w:val="32"/>
        </w:rPr>
        <w:lastRenderedPageBreak/>
        <w:t xml:space="preserve">життєвим розквітом); </w:t>
      </w:r>
      <w:r w:rsidRPr="00695A49">
        <w:rPr>
          <w:rFonts w:ascii="Times New Roman" w:hAnsi="Times New Roman" w:cs="Times New Roman"/>
          <w:i/>
          <w:sz w:val="32"/>
          <w:szCs w:val="32"/>
        </w:rPr>
        <w:t xml:space="preserve">індивідуально-авторські </w:t>
      </w:r>
      <w:r w:rsidRPr="00695A49">
        <w:rPr>
          <w:rFonts w:ascii="Times New Roman" w:hAnsi="Times New Roman" w:cs="Times New Roman"/>
          <w:sz w:val="32"/>
          <w:szCs w:val="32"/>
        </w:rPr>
        <w:t xml:space="preserve">символи виникають і живуть лише в </w:t>
      </w:r>
      <w:r w:rsidR="002728A6" w:rsidRPr="00695A49">
        <w:rPr>
          <w:rFonts w:ascii="Times New Roman" w:hAnsi="Times New Roman" w:cs="Times New Roman"/>
          <w:sz w:val="32"/>
          <w:szCs w:val="32"/>
        </w:rPr>
        <w:t>конкретному творі письменника,</w:t>
      </w:r>
      <w:r w:rsidRPr="00695A49">
        <w:rPr>
          <w:rFonts w:ascii="Times New Roman" w:hAnsi="Times New Roman" w:cs="Times New Roman"/>
          <w:sz w:val="32"/>
          <w:szCs w:val="32"/>
        </w:rPr>
        <w:t xml:space="preserve"> є творчим надбанням певного митця (наприклад, поетичний образ «</w:t>
      </w:r>
      <w:r w:rsidRPr="00695A49">
        <w:rPr>
          <w:rFonts w:ascii="Times New Roman" w:hAnsi="Times New Roman" w:cs="Times New Roman"/>
          <w:i/>
          <w:sz w:val="32"/>
          <w:szCs w:val="32"/>
        </w:rPr>
        <w:t>маминої вишні»</w:t>
      </w:r>
      <w:r w:rsidRPr="00695A49">
        <w:rPr>
          <w:rFonts w:ascii="Times New Roman" w:hAnsi="Times New Roman" w:cs="Times New Roman"/>
          <w:sz w:val="32"/>
          <w:szCs w:val="32"/>
        </w:rPr>
        <w:t xml:space="preserve"> Д. Луценка, «</w:t>
      </w:r>
      <w:r w:rsidRPr="00695A49">
        <w:rPr>
          <w:rFonts w:ascii="Times New Roman" w:hAnsi="Times New Roman" w:cs="Times New Roman"/>
          <w:i/>
          <w:sz w:val="32"/>
          <w:szCs w:val="32"/>
        </w:rPr>
        <w:t>черешні»</w:t>
      </w:r>
      <w:r w:rsidRPr="00695A49">
        <w:rPr>
          <w:rFonts w:ascii="Times New Roman" w:hAnsi="Times New Roman" w:cs="Times New Roman"/>
          <w:sz w:val="32"/>
          <w:szCs w:val="32"/>
        </w:rPr>
        <w:t xml:space="preserve"> – М. Луківа; «</w:t>
      </w:r>
      <w:r w:rsidRPr="00695A49">
        <w:rPr>
          <w:rFonts w:ascii="Times New Roman" w:hAnsi="Times New Roman" w:cs="Times New Roman"/>
          <w:i/>
          <w:sz w:val="32"/>
          <w:szCs w:val="32"/>
        </w:rPr>
        <w:t>соняшника»</w:t>
      </w:r>
      <w:r w:rsidRPr="00695A49">
        <w:rPr>
          <w:rFonts w:ascii="Times New Roman" w:hAnsi="Times New Roman" w:cs="Times New Roman"/>
          <w:sz w:val="32"/>
          <w:szCs w:val="32"/>
        </w:rPr>
        <w:t xml:space="preserve"> – І. Драча тощо).</w:t>
      </w:r>
      <w:r w:rsidR="00675CF6" w:rsidRPr="00695A49">
        <w:rPr>
          <w:rFonts w:ascii="Times New Roman" w:hAnsi="Times New Roman" w:cs="Times New Roman"/>
          <w:sz w:val="32"/>
          <w:szCs w:val="32"/>
        </w:rPr>
        <w:t xml:space="preserve"> </w:t>
      </w:r>
      <w:r w:rsidR="005E2158">
        <w:rPr>
          <w:rFonts w:ascii="Times New Roman" w:hAnsi="Times New Roman" w:cs="Times New Roman"/>
          <w:sz w:val="32"/>
          <w:szCs w:val="32"/>
        </w:rPr>
        <w:t xml:space="preserve">Символ є стабільною функціональною категорією культури, однак може руйнуватися за умови втрати культурно-часової перспективи. </w:t>
      </w:r>
      <w:r w:rsidR="005A3B31">
        <w:rPr>
          <w:rFonts w:ascii="Times New Roman" w:hAnsi="Times New Roman" w:cs="Times New Roman"/>
          <w:bCs/>
          <w:sz w:val="32"/>
          <w:szCs w:val="32"/>
        </w:rPr>
        <w:t xml:space="preserve">Можливим є оновлення символу за умови його образної трансформації та переінтерпретації в іншій понятійній сфері культури. </w:t>
      </w:r>
      <w:r w:rsidR="002A675E">
        <w:rPr>
          <w:rFonts w:ascii="Times New Roman" w:hAnsi="Times New Roman" w:cs="Times New Roman"/>
          <w:bCs/>
          <w:sz w:val="32"/>
          <w:szCs w:val="32"/>
        </w:rPr>
        <w:t xml:space="preserve">В основі символу лежить образ як психологічне явище, </w:t>
      </w:r>
      <w:r w:rsidR="00A47873">
        <w:rPr>
          <w:rFonts w:ascii="Times New Roman" w:hAnsi="Times New Roman" w:cs="Times New Roman"/>
          <w:bCs/>
          <w:sz w:val="32"/>
          <w:szCs w:val="32"/>
        </w:rPr>
        <w:t>тому</w:t>
      </w:r>
      <w:r w:rsidR="002A675E">
        <w:rPr>
          <w:rFonts w:ascii="Times New Roman" w:hAnsi="Times New Roman" w:cs="Times New Roman"/>
          <w:bCs/>
          <w:sz w:val="32"/>
          <w:szCs w:val="32"/>
        </w:rPr>
        <w:t xml:space="preserve"> основою процесів символізації</w:t>
      </w:r>
      <w:r w:rsidR="00A47873">
        <w:rPr>
          <w:rFonts w:ascii="Times New Roman" w:hAnsi="Times New Roman" w:cs="Times New Roman"/>
          <w:bCs/>
          <w:sz w:val="32"/>
          <w:szCs w:val="32"/>
        </w:rPr>
        <w:t xml:space="preserve"> є</w:t>
      </w:r>
      <w:r w:rsidR="002A675E">
        <w:rPr>
          <w:rFonts w:ascii="Times New Roman" w:hAnsi="Times New Roman" w:cs="Times New Roman"/>
          <w:bCs/>
          <w:sz w:val="32"/>
          <w:szCs w:val="32"/>
        </w:rPr>
        <w:t xml:space="preserve"> певна міра </w:t>
      </w:r>
      <w:r w:rsidR="00A47873">
        <w:rPr>
          <w:rFonts w:ascii="Times New Roman" w:hAnsi="Times New Roman" w:cs="Times New Roman"/>
          <w:bCs/>
          <w:sz w:val="32"/>
          <w:szCs w:val="32"/>
        </w:rPr>
        <w:t>образності</w:t>
      </w:r>
      <w:r w:rsidR="002A675E">
        <w:rPr>
          <w:rFonts w:ascii="Times New Roman" w:hAnsi="Times New Roman" w:cs="Times New Roman"/>
          <w:bCs/>
          <w:sz w:val="32"/>
          <w:szCs w:val="32"/>
        </w:rPr>
        <w:t xml:space="preserve">. </w:t>
      </w:r>
      <w:r w:rsidR="00A47873">
        <w:rPr>
          <w:rFonts w:ascii="Times New Roman" w:hAnsi="Times New Roman" w:cs="Times New Roman"/>
          <w:bCs/>
          <w:sz w:val="32"/>
          <w:szCs w:val="32"/>
        </w:rPr>
        <w:t xml:space="preserve">На відміну від образу, символ – це </w:t>
      </w:r>
      <w:r w:rsidR="00CB0EE2">
        <w:rPr>
          <w:rFonts w:ascii="Times New Roman" w:hAnsi="Times New Roman" w:cs="Times New Roman"/>
          <w:bCs/>
          <w:sz w:val="32"/>
          <w:szCs w:val="32"/>
        </w:rPr>
        <w:t>образ в аспекті знаковості,</w:t>
      </w:r>
      <w:r w:rsidR="00E236FC">
        <w:rPr>
          <w:rFonts w:ascii="Times New Roman" w:hAnsi="Times New Roman" w:cs="Times New Roman"/>
          <w:bCs/>
          <w:sz w:val="32"/>
          <w:szCs w:val="32"/>
        </w:rPr>
        <w:t xml:space="preserve"> </w:t>
      </w:r>
      <w:r w:rsidR="00A47873">
        <w:rPr>
          <w:rFonts w:ascii="Times New Roman" w:hAnsi="Times New Roman" w:cs="Times New Roman"/>
          <w:bCs/>
          <w:sz w:val="32"/>
          <w:szCs w:val="32"/>
        </w:rPr>
        <w:t xml:space="preserve">на відміну від знака, символ – є </w:t>
      </w:r>
      <w:r w:rsidR="00E236FC">
        <w:rPr>
          <w:rFonts w:ascii="Times New Roman" w:hAnsi="Times New Roman" w:cs="Times New Roman"/>
          <w:bCs/>
          <w:sz w:val="32"/>
          <w:szCs w:val="32"/>
        </w:rPr>
        <w:t>к</w:t>
      </w:r>
      <w:r w:rsidR="00A47873">
        <w:rPr>
          <w:rFonts w:ascii="Times New Roman" w:hAnsi="Times New Roman" w:cs="Times New Roman"/>
          <w:bCs/>
          <w:sz w:val="32"/>
          <w:szCs w:val="32"/>
        </w:rPr>
        <w:t xml:space="preserve">анонізованим, </w:t>
      </w:r>
      <w:r w:rsidR="00E236FC">
        <w:rPr>
          <w:rFonts w:ascii="Times New Roman" w:hAnsi="Times New Roman" w:cs="Times New Roman"/>
          <w:bCs/>
          <w:sz w:val="32"/>
          <w:szCs w:val="32"/>
        </w:rPr>
        <w:t>у</w:t>
      </w:r>
      <w:r w:rsidR="00A47873">
        <w:rPr>
          <w:rFonts w:ascii="Times New Roman" w:hAnsi="Times New Roman" w:cs="Times New Roman"/>
          <w:bCs/>
          <w:sz w:val="32"/>
          <w:szCs w:val="32"/>
        </w:rPr>
        <w:t>міщує різні концептуальні сфери на підставі глибинних асоціацій,</w:t>
      </w:r>
      <w:r w:rsidR="00E236FC">
        <w:rPr>
          <w:rFonts w:ascii="Times New Roman" w:hAnsi="Times New Roman" w:cs="Times New Roman"/>
          <w:bCs/>
          <w:sz w:val="32"/>
          <w:szCs w:val="32"/>
        </w:rPr>
        <w:t xml:space="preserve"> </w:t>
      </w:r>
      <w:r w:rsidR="00A47873">
        <w:rPr>
          <w:rFonts w:ascii="Times New Roman" w:hAnsi="Times New Roman" w:cs="Times New Roman"/>
          <w:bCs/>
          <w:sz w:val="32"/>
          <w:szCs w:val="32"/>
        </w:rPr>
        <w:t>є</w:t>
      </w:r>
      <w:r w:rsidR="00E236FC">
        <w:rPr>
          <w:rFonts w:ascii="Times New Roman" w:hAnsi="Times New Roman" w:cs="Times New Roman"/>
          <w:bCs/>
          <w:sz w:val="32"/>
          <w:szCs w:val="32"/>
        </w:rPr>
        <w:t xml:space="preserve"> </w:t>
      </w:r>
      <w:r w:rsidR="00A47873">
        <w:rPr>
          <w:rFonts w:ascii="Times New Roman" w:hAnsi="Times New Roman" w:cs="Times New Roman"/>
          <w:bCs/>
          <w:sz w:val="32"/>
          <w:szCs w:val="32"/>
        </w:rPr>
        <w:t xml:space="preserve">культуромістким. </w:t>
      </w:r>
      <w:r w:rsidR="00675CF6" w:rsidRPr="00695A49">
        <w:rPr>
          <w:rFonts w:ascii="Times New Roman" w:hAnsi="Times New Roman" w:cs="Times New Roman"/>
          <w:sz w:val="32"/>
          <w:szCs w:val="32"/>
        </w:rPr>
        <w:t xml:space="preserve">Див. також: </w:t>
      </w:r>
      <w:r w:rsidR="00675CF6" w:rsidRPr="00695A49">
        <w:rPr>
          <w:rFonts w:ascii="Times New Roman" w:hAnsi="Times New Roman" w:cs="Times New Roman"/>
          <w:i/>
          <w:sz w:val="32"/>
          <w:szCs w:val="32"/>
        </w:rPr>
        <w:t>образ словесний.</w:t>
      </w:r>
    </w:p>
    <w:p w:rsidR="00E82778" w:rsidRPr="00695A49" w:rsidRDefault="00E82778" w:rsidP="00F64494">
      <w:pPr>
        <w:shd w:val="clear" w:color="auto" w:fill="FFFFFF"/>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Симпатія </w:t>
      </w:r>
      <w:r w:rsidRPr="00695A49">
        <w:rPr>
          <w:rFonts w:ascii="Times New Roman" w:hAnsi="Times New Roman" w:cs="Times New Roman"/>
          <w:bCs/>
          <w:sz w:val="32"/>
          <w:szCs w:val="32"/>
        </w:rPr>
        <w:t>– почуття приязні, прихильності, доброзичливості до когось, здатні передаватися різними мовними засобами.</w:t>
      </w:r>
    </w:p>
    <w:p w:rsidR="00E82778" w:rsidRPr="00695A49" w:rsidRDefault="00E82778"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Симфора</w:t>
      </w:r>
      <w:r w:rsidRPr="00695A49">
        <w:rPr>
          <w:rFonts w:ascii="Times New Roman" w:hAnsi="Times New Roman" w:cs="Times New Roman"/>
          <w:bCs/>
          <w:sz w:val="32"/>
          <w:szCs w:val="32"/>
        </w:rPr>
        <w:t xml:space="preserve"> – найвища форма метафоричного висловлення, в якій опущена посередня ланка порівняння </w:t>
      </w:r>
      <w:r w:rsidR="002728A6" w:rsidRPr="00695A49">
        <w:rPr>
          <w:rFonts w:ascii="Times New Roman" w:hAnsi="Times New Roman" w:cs="Times New Roman"/>
          <w:bCs/>
          <w:sz w:val="32"/>
          <w:szCs w:val="32"/>
        </w:rPr>
        <w:t>й</w:t>
      </w:r>
      <w:r w:rsidRPr="00695A49">
        <w:rPr>
          <w:rFonts w:ascii="Times New Roman" w:hAnsi="Times New Roman" w:cs="Times New Roman"/>
          <w:bCs/>
          <w:sz w:val="32"/>
          <w:szCs w:val="32"/>
        </w:rPr>
        <w:t xml:space="preserve"> подані характерні для предмета ознаки, внаслідок чого образ не названого прямо предмета відчувається як чисте художнє уявлення, що збігається з </w:t>
      </w:r>
      <w:r w:rsidR="00F357EA" w:rsidRPr="00695A49">
        <w:rPr>
          <w:rFonts w:ascii="Times New Roman" w:hAnsi="Times New Roman" w:cs="Times New Roman"/>
          <w:bCs/>
          <w:sz w:val="32"/>
          <w:szCs w:val="32"/>
        </w:rPr>
        <w:t>поняттям про предмет. Наприклад</w:t>
      </w:r>
      <w:r w:rsidRPr="00695A49">
        <w:rPr>
          <w:rFonts w:ascii="Times New Roman" w:hAnsi="Times New Roman" w:cs="Times New Roman"/>
          <w:sz w:val="32"/>
          <w:szCs w:val="32"/>
        </w:rPr>
        <w:t xml:space="preserve"> про дівчину: –</w:t>
      </w:r>
      <w:r w:rsidRPr="00695A49">
        <w:rPr>
          <w:rFonts w:ascii="Times New Roman" w:hAnsi="Times New Roman" w:cs="Times New Roman"/>
          <w:bCs/>
          <w:sz w:val="32"/>
          <w:szCs w:val="32"/>
        </w:rPr>
        <w:t xml:space="preserve"> </w:t>
      </w:r>
      <w:r w:rsidRPr="00695A49">
        <w:rPr>
          <w:rFonts w:ascii="Times New Roman" w:hAnsi="Times New Roman" w:cs="Times New Roman"/>
          <w:i/>
          <w:sz w:val="32"/>
          <w:szCs w:val="32"/>
        </w:rPr>
        <w:t xml:space="preserve">Хіба вона іде? </w:t>
      </w:r>
      <w:r w:rsidRPr="00695A49">
        <w:rPr>
          <w:rFonts w:ascii="Times New Roman" w:hAnsi="Times New Roman" w:cs="Times New Roman"/>
          <w:b/>
          <w:i/>
          <w:sz w:val="32"/>
          <w:szCs w:val="32"/>
        </w:rPr>
        <w:t>Рожевий вальс усміхненої ружі</w:t>
      </w:r>
      <w:r w:rsidRPr="00695A49">
        <w:rPr>
          <w:rFonts w:ascii="Times New Roman" w:hAnsi="Times New Roman" w:cs="Times New Roman"/>
          <w:sz w:val="32"/>
          <w:szCs w:val="32"/>
        </w:rPr>
        <w:t xml:space="preserve"> (С. Йовенко</w:t>
      </w:r>
      <w:r w:rsidRPr="00695A49">
        <w:rPr>
          <w:rFonts w:ascii="Times New Roman" w:hAnsi="Times New Roman" w:cs="Times New Roman"/>
          <w:bCs/>
          <w:sz w:val="32"/>
          <w:szCs w:val="32"/>
        </w:rPr>
        <w:t xml:space="preserve">) чи </w:t>
      </w:r>
      <w:r w:rsidRPr="00695A49">
        <w:rPr>
          <w:rFonts w:ascii="Times New Roman" w:hAnsi="Times New Roman" w:cs="Times New Roman"/>
          <w:bCs/>
          <w:i/>
          <w:sz w:val="32"/>
          <w:szCs w:val="32"/>
        </w:rPr>
        <w:t xml:space="preserve">Розквітла троянда у батьковому саду, зарум’янилася від сонця і тепла, радіє привітному дню, усміхається і вабить своєю чарівністю </w:t>
      </w:r>
      <w:r w:rsidRPr="00695A49">
        <w:rPr>
          <w:rFonts w:ascii="Times New Roman" w:hAnsi="Times New Roman" w:cs="Times New Roman"/>
          <w:bCs/>
          <w:sz w:val="32"/>
          <w:szCs w:val="32"/>
        </w:rPr>
        <w:t xml:space="preserve">(Авторське). Див. також: </w:t>
      </w:r>
      <w:r w:rsidRPr="00695A49">
        <w:rPr>
          <w:rFonts w:ascii="Times New Roman" w:hAnsi="Times New Roman" w:cs="Times New Roman"/>
          <w:bCs/>
          <w:i/>
          <w:sz w:val="32"/>
          <w:szCs w:val="32"/>
        </w:rPr>
        <w:t>метафора</w:t>
      </w:r>
      <w:r w:rsidRPr="00695A49">
        <w:rPr>
          <w:rFonts w:ascii="Times New Roman" w:hAnsi="Times New Roman" w:cs="Times New Roman"/>
          <w:bCs/>
          <w:sz w:val="32"/>
          <w:szCs w:val="32"/>
        </w:rPr>
        <w:t>.</w:t>
      </w:r>
    </w:p>
    <w:p w:rsidR="00E82778" w:rsidRPr="00695A49" w:rsidRDefault="00E82778" w:rsidP="00F64494">
      <w:pPr>
        <w:spacing w:after="0" w:line="240" w:lineRule="auto"/>
        <w:ind w:firstLine="709"/>
        <w:jc w:val="both"/>
        <w:rPr>
          <w:rFonts w:ascii="Times New Roman" w:eastAsia="Times New Roman" w:hAnsi="Times New Roman" w:cs="Times New Roman"/>
          <w:sz w:val="32"/>
          <w:szCs w:val="32"/>
          <w:lang w:eastAsia="uk-UA"/>
        </w:rPr>
      </w:pPr>
      <w:r w:rsidRPr="00695A49">
        <w:rPr>
          <w:rFonts w:ascii="Times New Roman" w:hAnsi="Times New Roman" w:cs="Times New Roman"/>
          <w:b/>
          <w:bCs/>
          <w:sz w:val="32"/>
          <w:szCs w:val="32"/>
        </w:rPr>
        <w:t>Синекдоха</w:t>
      </w:r>
      <w:r w:rsidRPr="00695A49">
        <w:rPr>
          <w:rFonts w:ascii="Times New Roman" w:hAnsi="Times New Roman" w:cs="Times New Roman"/>
          <w:sz w:val="32"/>
          <w:szCs w:val="32"/>
        </w:rPr>
        <w:t xml:space="preserve"> – різновид метонімії; тропеїчний зворот, оснований на кількісній заміні понять</w:t>
      </w:r>
      <w:r w:rsidRPr="00695A49">
        <w:rPr>
          <w:rFonts w:ascii="Times New Roman" w:eastAsia="Times New Roman" w:hAnsi="Times New Roman" w:cs="Times New Roman"/>
          <w:sz w:val="32"/>
          <w:szCs w:val="32"/>
          <w:lang w:eastAsia="uk-UA"/>
        </w:rPr>
        <w:t xml:space="preserve"> (наприклад: </w:t>
      </w:r>
      <w:r w:rsidRPr="00695A49">
        <w:rPr>
          <w:rFonts w:ascii="Times New Roman" w:eastAsia="Times New Roman" w:hAnsi="Times New Roman" w:cs="Times New Roman"/>
          <w:i/>
          <w:sz w:val="32"/>
          <w:szCs w:val="32"/>
          <w:lang w:eastAsia="uk-UA"/>
        </w:rPr>
        <w:t xml:space="preserve">ділитися шматком хліба </w:t>
      </w:r>
      <w:r w:rsidRPr="00695A49">
        <w:rPr>
          <w:rFonts w:ascii="Times New Roman" w:hAnsi="Times New Roman" w:cs="Times New Roman"/>
          <w:sz w:val="32"/>
          <w:szCs w:val="32"/>
        </w:rPr>
        <w:t>[жити дружно]</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не було й крихти в роті</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не ступала людська нога</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щоб і ноги твоєї там не було</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він накинув оком</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має десь руку</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не показує носа</w:t>
      </w:r>
      <w:r w:rsidR="00495744" w:rsidRPr="00695A49">
        <w:rPr>
          <w:rFonts w:ascii="Times New Roman" w:eastAsia="Times New Roman" w:hAnsi="Times New Roman" w:cs="Times New Roman"/>
          <w:i/>
          <w:sz w:val="32"/>
          <w:szCs w:val="32"/>
          <w:lang w:eastAsia="uk-UA"/>
        </w:rPr>
        <w:t xml:space="preserve"> </w:t>
      </w:r>
      <w:r w:rsidR="00495744" w:rsidRPr="00695A49">
        <w:rPr>
          <w:rFonts w:ascii="Times New Roman" w:eastAsia="Times New Roman" w:hAnsi="Times New Roman" w:cs="Times New Roman"/>
          <w:sz w:val="32"/>
          <w:szCs w:val="32"/>
          <w:lang w:eastAsia="uk-UA"/>
        </w:rPr>
        <w:t>та ін.</w:t>
      </w:r>
      <w:r w:rsidRPr="00695A49">
        <w:rPr>
          <w:rFonts w:ascii="Times New Roman" w:eastAsia="Times New Roman" w:hAnsi="Times New Roman" w:cs="Times New Roman"/>
          <w:sz w:val="32"/>
          <w:szCs w:val="32"/>
          <w:lang w:eastAsia="uk-UA"/>
        </w:rPr>
        <w:t>)</w:t>
      </w:r>
      <w:r w:rsidRPr="00695A49">
        <w:rPr>
          <w:rFonts w:ascii="Times New Roman" w:hAnsi="Times New Roman" w:cs="Times New Roman"/>
          <w:sz w:val="32"/>
          <w:szCs w:val="32"/>
        </w:rPr>
        <w:t xml:space="preserve">. Найбільш уживаними є такі види синекдохи: </w:t>
      </w:r>
      <w:r w:rsidR="00495744" w:rsidRPr="00695A49">
        <w:rPr>
          <w:rFonts w:ascii="Times New Roman" w:eastAsia="Times New Roman" w:hAnsi="Times New Roman" w:cs="Times New Roman"/>
          <w:sz w:val="32"/>
          <w:szCs w:val="32"/>
          <w:lang w:eastAsia="uk-UA"/>
        </w:rPr>
        <w:t xml:space="preserve">сукупність, </w:t>
      </w:r>
      <w:r w:rsidRPr="00695A49">
        <w:rPr>
          <w:rFonts w:ascii="Times New Roman" w:eastAsia="Times New Roman" w:hAnsi="Times New Roman" w:cs="Times New Roman"/>
          <w:sz w:val="32"/>
          <w:szCs w:val="32"/>
          <w:lang w:eastAsia="uk-UA"/>
        </w:rPr>
        <w:t>ціле</w:t>
      </w:r>
      <w:r w:rsidR="00495744" w:rsidRPr="00695A49">
        <w:rPr>
          <w:rFonts w:ascii="Times New Roman" w:eastAsia="Times New Roman" w:hAnsi="Times New Roman" w:cs="Times New Roman"/>
          <w:sz w:val="32"/>
          <w:szCs w:val="32"/>
          <w:lang w:eastAsia="uk-UA"/>
        </w:rPr>
        <w:t>, загальне</w:t>
      </w:r>
      <w:r w:rsidRPr="00695A49">
        <w:rPr>
          <w:rFonts w:ascii="Times New Roman" w:eastAsia="Times New Roman" w:hAnsi="Times New Roman" w:cs="Times New Roman"/>
          <w:sz w:val="32"/>
          <w:szCs w:val="32"/>
          <w:lang w:eastAsia="uk-UA"/>
        </w:rPr>
        <w:t xml:space="preserve"> под</w:t>
      </w:r>
      <w:r w:rsidR="00476E28" w:rsidRPr="00695A49">
        <w:rPr>
          <w:rFonts w:ascii="Times New Roman" w:eastAsia="Times New Roman" w:hAnsi="Times New Roman" w:cs="Times New Roman"/>
          <w:sz w:val="32"/>
          <w:szCs w:val="32"/>
          <w:lang w:eastAsia="uk-UA"/>
        </w:rPr>
        <w:t xml:space="preserve">ається </w:t>
      </w:r>
      <w:r w:rsidR="00225676">
        <w:rPr>
          <w:rFonts w:ascii="Times New Roman" w:eastAsia="Times New Roman" w:hAnsi="Times New Roman" w:cs="Times New Roman"/>
          <w:sz w:val="32"/>
          <w:szCs w:val="32"/>
          <w:lang w:eastAsia="uk-UA"/>
        </w:rPr>
        <w:t>частковим</w:t>
      </w:r>
      <w:r w:rsidR="00495744" w:rsidRPr="00695A49">
        <w:rPr>
          <w:rFonts w:ascii="Times New Roman" w:eastAsia="Times New Roman" w:hAnsi="Times New Roman" w:cs="Times New Roman"/>
          <w:sz w:val="32"/>
          <w:szCs w:val="32"/>
          <w:lang w:eastAsia="uk-UA"/>
        </w:rPr>
        <w:t xml:space="preserve"> вираження</w:t>
      </w:r>
      <w:r w:rsidR="00225676">
        <w:rPr>
          <w:rFonts w:ascii="Times New Roman" w:eastAsia="Times New Roman" w:hAnsi="Times New Roman" w:cs="Times New Roman"/>
          <w:sz w:val="32"/>
          <w:szCs w:val="32"/>
          <w:lang w:eastAsia="uk-UA"/>
        </w:rPr>
        <w:t>м</w:t>
      </w:r>
      <w:r w:rsidR="00495744" w:rsidRPr="00695A49">
        <w:rPr>
          <w:rFonts w:ascii="Times New Roman" w:eastAsia="Times New Roman" w:hAnsi="Times New Roman" w:cs="Times New Roman"/>
          <w:sz w:val="32"/>
          <w:szCs w:val="32"/>
          <w:lang w:eastAsia="uk-UA"/>
        </w:rPr>
        <w:t xml:space="preserve">, </w:t>
      </w:r>
      <w:r w:rsidR="00225676">
        <w:rPr>
          <w:rFonts w:ascii="Times New Roman" w:eastAsia="Times New Roman" w:hAnsi="Times New Roman" w:cs="Times New Roman"/>
          <w:sz w:val="32"/>
          <w:szCs w:val="32"/>
          <w:lang w:eastAsia="uk-UA"/>
        </w:rPr>
        <w:t xml:space="preserve">найменуванням </w:t>
      </w:r>
      <w:r w:rsidR="00476E28" w:rsidRPr="00695A49">
        <w:rPr>
          <w:rFonts w:ascii="Times New Roman" w:eastAsia="Times New Roman" w:hAnsi="Times New Roman" w:cs="Times New Roman"/>
          <w:sz w:val="32"/>
          <w:szCs w:val="32"/>
          <w:lang w:eastAsia="uk-UA"/>
        </w:rPr>
        <w:t>частини</w:t>
      </w:r>
      <w:r w:rsidR="00225676">
        <w:rPr>
          <w:rFonts w:ascii="Times New Roman" w:eastAsia="Times New Roman" w:hAnsi="Times New Roman" w:cs="Times New Roman"/>
          <w:sz w:val="32"/>
          <w:szCs w:val="32"/>
          <w:lang w:eastAsia="uk-UA"/>
        </w:rPr>
        <w:t>, що є найбільш значимим і суттєвим</w:t>
      </w:r>
      <w:r w:rsidR="00476E28" w:rsidRPr="00695A49">
        <w:rPr>
          <w:rFonts w:ascii="Times New Roman" w:eastAsia="Times New Roman" w:hAnsi="Times New Roman" w:cs="Times New Roman"/>
          <w:sz w:val="32"/>
          <w:szCs w:val="32"/>
          <w:lang w:eastAsia="uk-UA"/>
        </w:rPr>
        <w:t>;</w:t>
      </w:r>
      <w:r w:rsidRPr="00695A49">
        <w:rPr>
          <w:rFonts w:ascii="Times New Roman" w:eastAsia="Times New Roman" w:hAnsi="Times New Roman" w:cs="Times New Roman"/>
          <w:sz w:val="32"/>
          <w:szCs w:val="32"/>
          <w:lang w:eastAsia="uk-UA"/>
        </w:rPr>
        <w:t xml:space="preserve"> </w:t>
      </w:r>
      <w:r w:rsidR="00225676">
        <w:rPr>
          <w:rFonts w:ascii="Times New Roman" w:hAnsi="Times New Roman" w:cs="Times New Roman"/>
          <w:sz w:val="32"/>
          <w:szCs w:val="32"/>
        </w:rPr>
        <w:t>однина</w:t>
      </w:r>
      <w:r w:rsidR="00495744" w:rsidRPr="00695A49">
        <w:rPr>
          <w:rFonts w:ascii="Times New Roman" w:hAnsi="Times New Roman" w:cs="Times New Roman"/>
          <w:sz w:val="32"/>
          <w:szCs w:val="32"/>
        </w:rPr>
        <w:t xml:space="preserve"> </w:t>
      </w:r>
      <w:r w:rsidR="00225676">
        <w:rPr>
          <w:rFonts w:ascii="Times New Roman" w:hAnsi="Times New Roman" w:cs="Times New Roman"/>
          <w:sz w:val="32"/>
          <w:szCs w:val="32"/>
        </w:rPr>
        <w:t xml:space="preserve">подається </w:t>
      </w:r>
      <w:r w:rsidR="00476E28" w:rsidRPr="00695A49">
        <w:rPr>
          <w:rFonts w:ascii="Times New Roman" w:hAnsi="Times New Roman" w:cs="Times New Roman"/>
          <w:sz w:val="32"/>
          <w:szCs w:val="32"/>
        </w:rPr>
        <w:t>через множину чи навпаки;</w:t>
      </w:r>
      <w:r w:rsidRPr="00695A49">
        <w:rPr>
          <w:rFonts w:ascii="Times New Roman" w:hAnsi="Times New Roman" w:cs="Times New Roman"/>
          <w:sz w:val="32"/>
          <w:szCs w:val="32"/>
        </w:rPr>
        <w:t xml:space="preserve"> заміна неозначеного</w:t>
      </w:r>
      <w:r w:rsidR="00476E28" w:rsidRPr="00695A49">
        <w:rPr>
          <w:rFonts w:ascii="Times New Roman" w:hAnsi="Times New Roman" w:cs="Times New Roman"/>
          <w:sz w:val="32"/>
          <w:szCs w:val="32"/>
        </w:rPr>
        <w:t xml:space="preserve"> числівника означеним і навпаки,</w:t>
      </w:r>
      <w:r w:rsidRPr="00695A49">
        <w:rPr>
          <w:rFonts w:ascii="Times New Roman" w:hAnsi="Times New Roman" w:cs="Times New Roman"/>
          <w:sz w:val="32"/>
          <w:szCs w:val="32"/>
        </w:rPr>
        <w:t xml:space="preserve"> за</w:t>
      </w:r>
      <w:r w:rsidR="00476E28" w:rsidRPr="00695A49">
        <w:rPr>
          <w:rFonts w:ascii="Times New Roman" w:hAnsi="Times New Roman" w:cs="Times New Roman"/>
          <w:sz w:val="32"/>
          <w:szCs w:val="32"/>
        </w:rPr>
        <w:t>перечення означеного числівника;</w:t>
      </w:r>
      <w:r w:rsidRPr="00695A49">
        <w:rPr>
          <w:rFonts w:ascii="Times New Roman" w:hAnsi="Times New Roman" w:cs="Times New Roman"/>
          <w:sz w:val="32"/>
          <w:szCs w:val="32"/>
        </w:rPr>
        <w:t xml:space="preserve"> </w:t>
      </w:r>
      <w:r w:rsidR="00225676">
        <w:rPr>
          <w:rFonts w:ascii="Times New Roman" w:hAnsi="Times New Roman" w:cs="Times New Roman"/>
          <w:sz w:val="32"/>
          <w:szCs w:val="32"/>
        </w:rPr>
        <w:t>позначення «ми» заміщується</w:t>
      </w:r>
      <w:r w:rsidRPr="00695A49">
        <w:rPr>
          <w:rFonts w:ascii="Times New Roman" w:hAnsi="Times New Roman" w:cs="Times New Roman"/>
          <w:sz w:val="32"/>
          <w:szCs w:val="32"/>
        </w:rPr>
        <w:t xml:space="preserve"> «я» тощо. Наприклад: </w:t>
      </w:r>
      <w:r w:rsidRPr="00695A49">
        <w:rPr>
          <w:rFonts w:ascii="Times New Roman" w:eastAsia="Times New Roman" w:hAnsi="Times New Roman" w:cs="Times New Roman"/>
          <w:i/>
          <w:sz w:val="32"/>
          <w:szCs w:val="32"/>
          <w:lang w:eastAsia="uk-UA"/>
        </w:rPr>
        <w:t xml:space="preserve">Старий Мартин, жебрацький покровитель, з тобою тут </w:t>
      </w:r>
      <w:r w:rsidRPr="00695A49">
        <w:rPr>
          <w:rFonts w:ascii="Times New Roman" w:eastAsia="Times New Roman" w:hAnsi="Times New Roman" w:cs="Times New Roman"/>
          <w:b/>
          <w:i/>
          <w:sz w:val="32"/>
          <w:szCs w:val="32"/>
          <w:lang w:eastAsia="uk-UA"/>
        </w:rPr>
        <w:t>поділиться</w:t>
      </w:r>
      <w:r w:rsidRPr="00695A49">
        <w:rPr>
          <w:rFonts w:ascii="Times New Roman" w:eastAsia="Times New Roman" w:hAnsi="Times New Roman" w:cs="Times New Roman"/>
          <w:i/>
          <w:sz w:val="32"/>
          <w:szCs w:val="32"/>
          <w:lang w:eastAsia="uk-UA"/>
        </w:rPr>
        <w:t xml:space="preserve"> </w:t>
      </w:r>
      <w:r w:rsidRPr="00695A49">
        <w:rPr>
          <w:rFonts w:ascii="Times New Roman" w:eastAsia="Times New Roman" w:hAnsi="Times New Roman" w:cs="Times New Roman"/>
          <w:b/>
          <w:i/>
          <w:sz w:val="32"/>
          <w:szCs w:val="32"/>
          <w:lang w:eastAsia="uk-UA"/>
        </w:rPr>
        <w:t>плащем</w:t>
      </w:r>
      <w:r w:rsidRPr="00695A49">
        <w:rPr>
          <w:rFonts w:ascii="Times New Roman" w:eastAsia="Times New Roman" w:hAnsi="Times New Roman" w:cs="Times New Roman"/>
          <w:sz w:val="32"/>
          <w:szCs w:val="32"/>
          <w:lang w:eastAsia="uk-UA"/>
        </w:rPr>
        <w:t xml:space="preserve"> [дасть притулок </w:t>
      </w:r>
      <w:r w:rsidRPr="00695A49">
        <w:rPr>
          <w:rFonts w:ascii="Times New Roman" w:eastAsia="Times New Roman" w:hAnsi="Times New Roman" w:cs="Times New Roman"/>
          <w:sz w:val="32"/>
          <w:szCs w:val="32"/>
          <w:lang w:eastAsia="uk-UA"/>
        </w:rPr>
        <w:lastRenderedPageBreak/>
        <w:t xml:space="preserve">і догляд] (Л. Костенко); </w:t>
      </w:r>
      <w:r w:rsidRPr="00695A49">
        <w:rPr>
          <w:rFonts w:ascii="Times New Roman" w:hAnsi="Times New Roman" w:cs="Times New Roman"/>
          <w:i/>
          <w:sz w:val="32"/>
          <w:szCs w:val="32"/>
        </w:rPr>
        <w:t xml:space="preserve">Чекає на </w:t>
      </w:r>
      <w:r w:rsidRPr="00695A49">
        <w:rPr>
          <w:rFonts w:ascii="Times New Roman" w:hAnsi="Times New Roman" w:cs="Times New Roman"/>
          <w:b/>
          <w:i/>
          <w:sz w:val="32"/>
          <w:szCs w:val="32"/>
        </w:rPr>
        <w:t>ката</w:t>
      </w:r>
      <w:r w:rsidRPr="00695A49">
        <w:rPr>
          <w:rFonts w:ascii="Times New Roman" w:hAnsi="Times New Roman" w:cs="Times New Roman"/>
          <w:i/>
          <w:sz w:val="32"/>
          <w:szCs w:val="32"/>
        </w:rPr>
        <w:t xml:space="preserve"> ганьба й домовина, де б </w:t>
      </w:r>
      <w:r w:rsidRPr="00695A49">
        <w:rPr>
          <w:rFonts w:ascii="Times New Roman" w:hAnsi="Times New Roman" w:cs="Times New Roman"/>
          <w:b/>
          <w:i/>
          <w:sz w:val="32"/>
          <w:szCs w:val="32"/>
        </w:rPr>
        <w:t>чоботом</w:t>
      </w:r>
      <w:r w:rsidRPr="00695A49">
        <w:rPr>
          <w:rFonts w:ascii="Times New Roman" w:hAnsi="Times New Roman" w:cs="Times New Roman"/>
          <w:i/>
          <w:sz w:val="32"/>
          <w:szCs w:val="32"/>
        </w:rPr>
        <w:t xml:space="preserve"> він не </w:t>
      </w:r>
      <w:r w:rsidRPr="00695A49">
        <w:rPr>
          <w:rFonts w:ascii="Times New Roman" w:hAnsi="Times New Roman" w:cs="Times New Roman"/>
          <w:b/>
          <w:i/>
          <w:sz w:val="32"/>
          <w:szCs w:val="32"/>
        </w:rPr>
        <w:t>ступив</w:t>
      </w:r>
      <w:r w:rsidRPr="00695A49">
        <w:rPr>
          <w:rFonts w:ascii="Times New Roman" w:hAnsi="Times New Roman" w:cs="Times New Roman"/>
          <w:sz w:val="32"/>
          <w:szCs w:val="32"/>
        </w:rPr>
        <w:t xml:space="preserve"> (М. Бажан); </w:t>
      </w:r>
      <w:r w:rsidRPr="00695A49">
        <w:rPr>
          <w:rFonts w:ascii="Times New Roman" w:hAnsi="Times New Roman" w:cs="Times New Roman"/>
          <w:i/>
          <w:sz w:val="32"/>
          <w:szCs w:val="32"/>
        </w:rPr>
        <w:t xml:space="preserve">Вона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не звикла ще до думки, що завтра </w:t>
      </w:r>
      <w:r w:rsidRPr="00695A49">
        <w:rPr>
          <w:rFonts w:ascii="Times New Roman" w:hAnsi="Times New Roman" w:cs="Times New Roman"/>
          <w:b/>
          <w:i/>
          <w:sz w:val="32"/>
          <w:szCs w:val="32"/>
        </w:rPr>
        <w:t>покине</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 xml:space="preserve">батьківську стріху </w:t>
      </w:r>
      <w:r w:rsidRPr="00695A49">
        <w:rPr>
          <w:rFonts w:ascii="Times New Roman" w:hAnsi="Times New Roman" w:cs="Times New Roman"/>
          <w:sz w:val="32"/>
          <w:szCs w:val="32"/>
        </w:rPr>
        <w:t>(М. Коцюбинський);</w:t>
      </w:r>
      <w:r w:rsidRPr="00695A49">
        <w:rPr>
          <w:rFonts w:ascii="Times New Roman" w:hAnsi="Times New Roman" w:cs="Times New Roman"/>
          <w:i/>
          <w:sz w:val="32"/>
          <w:szCs w:val="32"/>
        </w:rPr>
        <w:t xml:space="preserve"> Про які вже там, панове, </w:t>
      </w:r>
      <w:r w:rsidRPr="00695A49">
        <w:rPr>
          <w:rFonts w:ascii="Times New Roman" w:hAnsi="Times New Roman" w:cs="Times New Roman"/>
          <w:b/>
          <w:i/>
          <w:sz w:val="32"/>
          <w:szCs w:val="32"/>
        </w:rPr>
        <w:t>Азії-Європи</w:t>
      </w:r>
      <w:r w:rsidRPr="00695A49">
        <w:rPr>
          <w:rFonts w:ascii="Times New Roman" w:hAnsi="Times New Roman" w:cs="Times New Roman"/>
          <w:i/>
          <w:sz w:val="32"/>
          <w:szCs w:val="32"/>
        </w:rPr>
        <w:t>, Коли навіть і про Київ ще немає згадки</w:t>
      </w:r>
      <w:r w:rsidRPr="00695A49">
        <w:rPr>
          <w:rFonts w:ascii="Times New Roman" w:hAnsi="Times New Roman" w:cs="Times New Roman"/>
          <w:sz w:val="32"/>
          <w:szCs w:val="32"/>
        </w:rPr>
        <w:t xml:space="preserve"> (Б. Олійник); </w:t>
      </w:r>
      <w:r w:rsidRPr="00695A49">
        <w:rPr>
          <w:rFonts w:ascii="Times New Roman" w:hAnsi="Times New Roman" w:cs="Times New Roman"/>
          <w:i/>
          <w:sz w:val="32"/>
          <w:szCs w:val="32"/>
        </w:rPr>
        <w:t xml:space="preserve">Сопучи й ступаючи, </w:t>
      </w:r>
      <w:r w:rsidRPr="00695A49">
        <w:rPr>
          <w:rFonts w:ascii="Times New Roman" w:hAnsi="Times New Roman" w:cs="Times New Roman"/>
          <w:b/>
          <w:i/>
          <w:sz w:val="32"/>
          <w:szCs w:val="32"/>
        </w:rPr>
        <w:t>чоботища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перелазять</w:t>
      </w:r>
      <w:r w:rsidRPr="00695A49">
        <w:rPr>
          <w:rFonts w:ascii="Times New Roman" w:hAnsi="Times New Roman" w:cs="Times New Roman"/>
          <w:i/>
          <w:sz w:val="32"/>
          <w:szCs w:val="32"/>
        </w:rPr>
        <w:t xml:space="preserve"> через поріг </w:t>
      </w:r>
      <w:r w:rsidRPr="00695A49">
        <w:rPr>
          <w:rFonts w:ascii="Times New Roman" w:hAnsi="Times New Roman" w:cs="Times New Roman"/>
          <w:sz w:val="32"/>
          <w:szCs w:val="32"/>
        </w:rPr>
        <w:t xml:space="preserve">(С. Васильченко); </w:t>
      </w:r>
      <w:r w:rsidRPr="00695A49">
        <w:rPr>
          <w:rFonts w:ascii="Times New Roman" w:hAnsi="Times New Roman" w:cs="Times New Roman"/>
          <w:i/>
          <w:sz w:val="32"/>
          <w:szCs w:val="32"/>
        </w:rPr>
        <w:t xml:space="preserve">Все життя Горпина важко працювала, щоб </w:t>
      </w:r>
      <w:r w:rsidRPr="00695A49">
        <w:rPr>
          <w:rFonts w:ascii="Times New Roman" w:hAnsi="Times New Roman" w:cs="Times New Roman"/>
          <w:b/>
          <w:i/>
          <w:sz w:val="32"/>
          <w:szCs w:val="32"/>
        </w:rPr>
        <w:t>заробити</w:t>
      </w:r>
      <w:r w:rsidRPr="00695A49">
        <w:rPr>
          <w:rFonts w:ascii="Times New Roman" w:hAnsi="Times New Roman" w:cs="Times New Roman"/>
          <w:i/>
          <w:sz w:val="32"/>
          <w:szCs w:val="32"/>
        </w:rPr>
        <w:t xml:space="preserve"> якусь </w:t>
      </w:r>
      <w:r w:rsidRPr="00695A49">
        <w:rPr>
          <w:rFonts w:ascii="Times New Roman" w:hAnsi="Times New Roman" w:cs="Times New Roman"/>
          <w:b/>
          <w:i/>
          <w:sz w:val="32"/>
          <w:szCs w:val="32"/>
        </w:rPr>
        <w:t>копійку</w:t>
      </w:r>
      <w:r w:rsidRPr="00695A49">
        <w:rPr>
          <w:rFonts w:ascii="Times New Roman" w:hAnsi="Times New Roman" w:cs="Times New Roman"/>
          <w:sz w:val="32"/>
          <w:szCs w:val="32"/>
        </w:rPr>
        <w:t xml:space="preserve"> (М.  Вовчок); </w:t>
      </w:r>
      <w:r w:rsidRPr="00695A49">
        <w:rPr>
          <w:rFonts w:ascii="Times New Roman" w:hAnsi="Times New Roman" w:cs="Times New Roman"/>
          <w:i/>
          <w:sz w:val="32"/>
          <w:szCs w:val="32"/>
        </w:rPr>
        <w:t xml:space="preserve">Гляньте на його вроду, чого він вартий: </w:t>
      </w:r>
      <w:r w:rsidRPr="00695A49">
        <w:rPr>
          <w:rFonts w:ascii="Times New Roman" w:hAnsi="Times New Roman" w:cs="Times New Roman"/>
          <w:b/>
          <w:i/>
          <w:sz w:val="32"/>
          <w:szCs w:val="32"/>
        </w:rPr>
        <w:t>сім</w:t>
      </w:r>
      <w:r w:rsidRPr="00695A49">
        <w:rPr>
          <w:rFonts w:ascii="Times New Roman" w:hAnsi="Times New Roman" w:cs="Times New Roman"/>
          <w:i/>
          <w:sz w:val="32"/>
          <w:szCs w:val="32"/>
        </w:rPr>
        <w:t xml:space="preserve"> гривень – таких </w:t>
      </w:r>
      <w:r w:rsidRPr="00695A49">
        <w:rPr>
          <w:rFonts w:ascii="Times New Roman" w:hAnsi="Times New Roman" w:cs="Times New Roman"/>
          <w:b/>
          <w:i/>
          <w:sz w:val="32"/>
          <w:szCs w:val="32"/>
        </w:rPr>
        <w:t>сотня</w:t>
      </w:r>
      <w:r w:rsidRPr="00695A49">
        <w:rPr>
          <w:rFonts w:ascii="Times New Roman" w:hAnsi="Times New Roman" w:cs="Times New Roman"/>
          <w:sz w:val="32"/>
          <w:szCs w:val="32"/>
        </w:rPr>
        <w:t xml:space="preserve"> (Н. тв.); </w:t>
      </w:r>
      <w:r w:rsidRPr="00695A49">
        <w:rPr>
          <w:rFonts w:ascii="Times New Roman" w:hAnsi="Times New Roman" w:cs="Times New Roman"/>
          <w:i/>
          <w:sz w:val="32"/>
          <w:szCs w:val="32"/>
        </w:rPr>
        <w:t xml:space="preserve">Погодою в нас на сінокосі щось </w:t>
      </w:r>
      <w:r w:rsidRPr="00695A49">
        <w:rPr>
          <w:rFonts w:ascii="Times New Roman" w:hAnsi="Times New Roman" w:cs="Times New Roman"/>
          <w:b/>
          <w:i/>
          <w:sz w:val="32"/>
          <w:szCs w:val="32"/>
        </w:rPr>
        <w:t>років з півтораста</w:t>
      </w:r>
      <w:r w:rsidRPr="00695A49">
        <w:rPr>
          <w:rFonts w:ascii="Times New Roman" w:hAnsi="Times New Roman" w:cs="Times New Roman"/>
          <w:i/>
          <w:sz w:val="32"/>
          <w:szCs w:val="32"/>
        </w:rPr>
        <w:t xml:space="preserve"> завідувала ворона</w:t>
      </w:r>
      <w:r w:rsidRPr="00695A49">
        <w:rPr>
          <w:rFonts w:ascii="Times New Roman" w:hAnsi="Times New Roman" w:cs="Times New Roman"/>
          <w:sz w:val="32"/>
          <w:szCs w:val="32"/>
        </w:rPr>
        <w:t xml:space="preserve"> (О. Довженко); </w:t>
      </w:r>
      <w:r w:rsidRPr="00695A49">
        <w:rPr>
          <w:rFonts w:ascii="Times New Roman" w:hAnsi="Times New Roman" w:cs="Times New Roman"/>
          <w:i/>
          <w:sz w:val="32"/>
          <w:szCs w:val="32"/>
        </w:rPr>
        <w:t xml:space="preserve">Я топтав кілометрів </w:t>
      </w:r>
      <w:r w:rsidRPr="00695A49">
        <w:rPr>
          <w:rFonts w:ascii="Times New Roman" w:hAnsi="Times New Roman" w:cs="Times New Roman"/>
          <w:b/>
          <w:i/>
          <w:sz w:val="32"/>
          <w:szCs w:val="32"/>
        </w:rPr>
        <w:t>не сто</w:t>
      </w:r>
      <w:r w:rsidRPr="00695A49">
        <w:rPr>
          <w:rFonts w:ascii="Times New Roman" w:hAnsi="Times New Roman" w:cs="Times New Roman"/>
          <w:i/>
          <w:sz w:val="32"/>
          <w:szCs w:val="32"/>
        </w:rPr>
        <w:t xml:space="preserve">, і </w:t>
      </w:r>
      <w:r w:rsidRPr="00695A49">
        <w:rPr>
          <w:rFonts w:ascii="Times New Roman" w:hAnsi="Times New Roman" w:cs="Times New Roman"/>
          <w:b/>
          <w:i/>
          <w:sz w:val="32"/>
          <w:szCs w:val="32"/>
        </w:rPr>
        <w:t>не двісті</w:t>
      </w:r>
      <w:r w:rsidRPr="00695A49">
        <w:rPr>
          <w:rFonts w:ascii="Times New Roman" w:hAnsi="Times New Roman" w:cs="Times New Roman"/>
          <w:i/>
          <w:sz w:val="32"/>
          <w:szCs w:val="32"/>
        </w:rPr>
        <w:t xml:space="preserve">, й </w:t>
      </w:r>
      <w:r w:rsidRPr="00695A49">
        <w:rPr>
          <w:rFonts w:ascii="Times New Roman" w:hAnsi="Times New Roman" w:cs="Times New Roman"/>
          <w:b/>
          <w:i/>
          <w:sz w:val="32"/>
          <w:szCs w:val="32"/>
        </w:rPr>
        <w:t>не триста</w:t>
      </w:r>
      <w:r w:rsidRPr="00695A49">
        <w:rPr>
          <w:rFonts w:ascii="Times New Roman" w:hAnsi="Times New Roman" w:cs="Times New Roman"/>
          <w:i/>
          <w:sz w:val="32"/>
          <w:szCs w:val="32"/>
        </w:rPr>
        <w:t xml:space="preserve">, Все в похід, у похід, в небезпеки на правім краю </w:t>
      </w:r>
      <w:r w:rsidRPr="00695A49">
        <w:rPr>
          <w:rFonts w:ascii="Times New Roman" w:hAnsi="Times New Roman" w:cs="Times New Roman"/>
          <w:sz w:val="32"/>
          <w:szCs w:val="32"/>
        </w:rPr>
        <w:t>(А.  Малишко). Така фігура слова надає йому ширшого значення, ніж звичайно, посилює яскравість мови; у</w:t>
      </w:r>
      <w:r w:rsidRPr="00695A49">
        <w:rPr>
          <w:rFonts w:ascii="Times New Roman" w:eastAsia="Times New Roman" w:hAnsi="Times New Roman" w:cs="Times New Roman"/>
          <w:sz w:val="32"/>
          <w:szCs w:val="32"/>
          <w:lang w:eastAsia="uk-UA"/>
        </w:rPr>
        <w:t xml:space="preserve"> риториці її називають фігурою заміщення. Див. також: </w:t>
      </w:r>
      <w:r w:rsidRPr="00695A49">
        <w:rPr>
          <w:rFonts w:ascii="Times New Roman" w:eastAsia="Times New Roman" w:hAnsi="Times New Roman" w:cs="Times New Roman"/>
          <w:i/>
          <w:sz w:val="32"/>
          <w:szCs w:val="32"/>
          <w:lang w:eastAsia="uk-UA"/>
        </w:rPr>
        <w:t>категорія числа</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метонімія</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sz w:val="32"/>
          <w:szCs w:val="32"/>
          <w:lang w:eastAsia="uk-UA"/>
        </w:rPr>
        <w:t>троп</w:t>
      </w:r>
      <w:r w:rsidR="00A17665">
        <w:rPr>
          <w:rFonts w:ascii="Times New Roman" w:eastAsia="Times New Roman" w:hAnsi="Times New Roman" w:cs="Times New Roman"/>
          <w:i/>
          <w:sz w:val="32"/>
          <w:szCs w:val="32"/>
          <w:lang w:eastAsia="uk-UA"/>
        </w:rPr>
        <w:t>и</w:t>
      </w:r>
      <w:r w:rsidRPr="00695A49">
        <w:rPr>
          <w:rFonts w:ascii="Times New Roman" w:eastAsia="Times New Roman" w:hAnsi="Times New Roman" w:cs="Times New Roman"/>
          <w:sz w:val="32"/>
          <w:szCs w:val="32"/>
          <w:lang w:eastAsia="uk-UA"/>
        </w:rPr>
        <w:t>.</w:t>
      </w:r>
    </w:p>
    <w:p w:rsidR="00E82778" w:rsidRPr="00695A49" w:rsidRDefault="00E82778"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Синестезія</w:t>
      </w:r>
      <w:r w:rsidRPr="00695A49">
        <w:rPr>
          <w:rFonts w:ascii="Times New Roman" w:hAnsi="Times New Roman" w:cs="Times New Roman"/>
          <w:sz w:val="32"/>
          <w:szCs w:val="32"/>
        </w:rPr>
        <w:t xml:space="preserve"> – </w:t>
      </w:r>
      <w:r w:rsidR="00C86529">
        <w:rPr>
          <w:rFonts w:ascii="Times New Roman" w:hAnsi="Times New Roman" w:cs="Times New Roman"/>
          <w:sz w:val="32"/>
          <w:szCs w:val="32"/>
        </w:rPr>
        <w:t xml:space="preserve">1) психологічне явище виникнення одного відчуття під впливом неспецифічного для нього подразника іншого; 2) </w:t>
      </w:r>
      <w:r w:rsidRPr="00695A49">
        <w:rPr>
          <w:rFonts w:ascii="Times New Roman" w:hAnsi="Times New Roman" w:cs="Times New Roman"/>
          <w:sz w:val="32"/>
          <w:szCs w:val="32"/>
        </w:rPr>
        <w:t>художній прийом</w:t>
      </w:r>
      <w:r w:rsidR="00A6204A">
        <w:rPr>
          <w:rFonts w:ascii="Times New Roman" w:hAnsi="Times New Roman" w:cs="Times New Roman"/>
          <w:sz w:val="32"/>
          <w:szCs w:val="32"/>
        </w:rPr>
        <w:t xml:space="preserve"> (метафоричний перенос)</w:t>
      </w:r>
      <w:r w:rsidRPr="00695A49">
        <w:rPr>
          <w:rFonts w:ascii="Times New Roman" w:hAnsi="Times New Roman" w:cs="Times New Roman"/>
          <w:sz w:val="32"/>
          <w:szCs w:val="32"/>
        </w:rPr>
        <w:t>, що полягає у поєднанні в одному тропі різних, іноді далеких асоціацій; вираження в мовній семантиці фізіол</w:t>
      </w:r>
      <w:r w:rsidR="00A6204A">
        <w:rPr>
          <w:rFonts w:ascii="Times New Roman" w:hAnsi="Times New Roman" w:cs="Times New Roman"/>
          <w:sz w:val="32"/>
          <w:szCs w:val="32"/>
        </w:rPr>
        <w:t>огічного сприйняття</w:t>
      </w:r>
      <w:r w:rsidR="00C86529">
        <w:rPr>
          <w:rFonts w:ascii="Times New Roman" w:hAnsi="Times New Roman" w:cs="Times New Roman"/>
          <w:sz w:val="32"/>
          <w:szCs w:val="32"/>
        </w:rPr>
        <w:t xml:space="preserve"> одних</w:t>
      </w:r>
      <w:r w:rsidRPr="00695A49">
        <w:rPr>
          <w:rFonts w:ascii="Times New Roman" w:hAnsi="Times New Roman" w:cs="Times New Roman"/>
          <w:sz w:val="32"/>
          <w:szCs w:val="32"/>
        </w:rPr>
        <w:t xml:space="preserve"> відчуттів</w:t>
      </w:r>
      <w:r w:rsidR="00C86529">
        <w:rPr>
          <w:rFonts w:ascii="Times New Roman" w:hAnsi="Times New Roman" w:cs="Times New Roman"/>
          <w:sz w:val="32"/>
          <w:szCs w:val="32"/>
        </w:rPr>
        <w:t xml:space="preserve"> на позначення інших (соматичних</w:t>
      </w:r>
      <w:r w:rsidR="001C3AAD">
        <w:rPr>
          <w:rFonts w:ascii="Times New Roman" w:hAnsi="Times New Roman" w:cs="Times New Roman"/>
          <w:sz w:val="32"/>
          <w:szCs w:val="32"/>
        </w:rPr>
        <w:t xml:space="preserve"> щодо зорових: </w:t>
      </w:r>
      <w:r w:rsidR="001C3AAD" w:rsidRPr="001C3AAD">
        <w:rPr>
          <w:rFonts w:ascii="Times New Roman" w:hAnsi="Times New Roman" w:cs="Times New Roman"/>
          <w:i/>
          <w:sz w:val="32"/>
          <w:szCs w:val="32"/>
        </w:rPr>
        <w:t>теплі кольори</w:t>
      </w:r>
      <w:r w:rsidR="001C3AAD">
        <w:rPr>
          <w:rFonts w:ascii="Times New Roman" w:hAnsi="Times New Roman" w:cs="Times New Roman"/>
          <w:sz w:val="32"/>
          <w:szCs w:val="32"/>
        </w:rPr>
        <w:t xml:space="preserve">, </w:t>
      </w:r>
      <w:r w:rsidR="001C3AAD" w:rsidRPr="001C3AAD">
        <w:rPr>
          <w:rFonts w:ascii="Times New Roman" w:hAnsi="Times New Roman" w:cs="Times New Roman"/>
          <w:i/>
          <w:sz w:val="32"/>
          <w:szCs w:val="32"/>
        </w:rPr>
        <w:t>холодні тони</w:t>
      </w:r>
      <w:r w:rsidR="00C86529">
        <w:rPr>
          <w:rFonts w:ascii="Times New Roman" w:hAnsi="Times New Roman" w:cs="Times New Roman"/>
          <w:sz w:val="32"/>
          <w:szCs w:val="32"/>
        </w:rPr>
        <w:t>; зорових</w:t>
      </w:r>
      <w:r w:rsidR="001C3AAD">
        <w:rPr>
          <w:rFonts w:ascii="Times New Roman" w:hAnsi="Times New Roman" w:cs="Times New Roman"/>
          <w:sz w:val="32"/>
          <w:szCs w:val="32"/>
        </w:rPr>
        <w:t xml:space="preserve"> щодо одоративних: </w:t>
      </w:r>
      <w:r w:rsidR="001C3AAD" w:rsidRPr="001C3AAD">
        <w:rPr>
          <w:rFonts w:ascii="Times New Roman" w:hAnsi="Times New Roman" w:cs="Times New Roman"/>
          <w:i/>
          <w:sz w:val="32"/>
          <w:szCs w:val="32"/>
        </w:rPr>
        <w:t>яскравий запах</w:t>
      </w:r>
      <w:r w:rsidR="001C3AAD">
        <w:rPr>
          <w:rFonts w:ascii="Times New Roman" w:hAnsi="Times New Roman" w:cs="Times New Roman"/>
          <w:sz w:val="32"/>
          <w:szCs w:val="32"/>
        </w:rPr>
        <w:t xml:space="preserve">, </w:t>
      </w:r>
      <w:r w:rsidR="001C3AAD" w:rsidRPr="001C3AAD">
        <w:rPr>
          <w:rFonts w:ascii="Times New Roman" w:hAnsi="Times New Roman" w:cs="Times New Roman"/>
          <w:i/>
          <w:sz w:val="32"/>
          <w:szCs w:val="32"/>
        </w:rPr>
        <w:t>різнобарвний аромат</w:t>
      </w:r>
      <w:r w:rsidR="00C86529">
        <w:rPr>
          <w:rFonts w:ascii="Times New Roman" w:hAnsi="Times New Roman" w:cs="Times New Roman"/>
          <w:sz w:val="32"/>
          <w:szCs w:val="32"/>
        </w:rPr>
        <w:t>; смакових</w:t>
      </w:r>
      <w:r w:rsidR="001C3AAD">
        <w:rPr>
          <w:rFonts w:ascii="Times New Roman" w:hAnsi="Times New Roman" w:cs="Times New Roman"/>
          <w:sz w:val="32"/>
          <w:szCs w:val="32"/>
        </w:rPr>
        <w:t xml:space="preserve"> щодо слухових: </w:t>
      </w:r>
      <w:r w:rsidR="00084C83">
        <w:rPr>
          <w:rFonts w:ascii="Times New Roman" w:hAnsi="Times New Roman" w:cs="Times New Roman"/>
          <w:i/>
          <w:sz w:val="32"/>
          <w:szCs w:val="32"/>
        </w:rPr>
        <w:t>солодка музика</w:t>
      </w:r>
      <w:r w:rsidR="001C3AAD">
        <w:rPr>
          <w:rFonts w:ascii="Times New Roman" w:hAnsi="Times New Roman" w:cs="Times New Roman"/>
          <w:sz w:val="32"/>
          <w:szCs w:val="32"/>
        </w:rPr>
        <w:t xml:space="preserve">, </w:t>
      </w:r>
      <w:r w:rsidR="001C3AAD" w:rsidRPr="001C3AAD">
        <w:rPr>
          <w:rFonts w:ascii="Times New Roman" w:hAnsi="Times New Roman" w:cs="Times New Roman"/>
          <w:i/>
          <w:sz w:val="32"/>
          <w:szCs w:val="32"/>
        </w:rPr>
        <w:t>гіркий дзвін</w:t>
      </w:r>
      <w:r w:rsidR="001C3AAD">
        <w:rPr>
          <w:rFonts w:ascii="Times New Roman" w:hAnsi="Times New Roman" w:cs="Times New Roman"/>
          <w:sz w:val="32"/>
          <w:szCs w:val="32"/>
        </w:rPr>
        <w:t>)</w:t>
      </w:r>
      <w:r w:rsidRPr="00695A49">
        <w:rPr>
          <w:rFonts w:ascii="Times New Roman" w:hAnsi="Times New Roman" w:cs="Times New Roman"/>
          <w:sz w:val="32"/>
          <w:szCs w:val="32"/>
        </w:rPr>
        <w:t>.</w:t>
      </w:r>
    </w:p>
    <w:p w:rsidR="009A6A18" w:rsidRPr="00695A49" w:rsidRDefault="009A6A18"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Синкопа </w:t>
      </w:r>
      <w:r w:rsidRPr="00695A49">
        <w:rPr>
          <w:rFonts w:ascii="Times New Roman" w:hAnsi="Times New Roman" w:cs="Times New Roman"/>
          <w:sz w:val="32"/>
          <w:szCs w:val="32"/>
        </w:rPr>
        <w:t>– вип</w:t>
      </w:r>
      <w:r w:rsidR="00A6204A">
        <w:rPr>
          <w:rFonts w:ascii="Times New Roman" w:hAnsi="Times New Roman" w:cs="Times New Roman"/>
          <w:sz w:val="32"/>
          <w:szCs w:val="32"/>
        </w:rPr>
        <w:t>адіння звука або</w:t>
      </w:r>
      <w:r w:rsidR="00F91865" w:rsidRPr="00695A49">
        <w:rPr>
          <w:rFonts w:ascii="Times New Roman" w:hAnsi="Times New Roman" w:cs="Times New Roman"/>
          <w:sz w:val="32"/>
          <w:szCs w:val="32"/>
        </w:rPr>
        <w:t xml:space="preserve"> звуків у </w:t>
      </w:r>
      <w:r w:rsidRPr="00695A49">
        <w:rPr>
          <w:rFonts w:ascii="Times New Roman" w:hAnsi="Times New Roman" w:cs="Times New Roman"/>
          <w:sz w:val="32"/>
          <w:szCs w:val="32"/>
        </w:rPr>
        <w:t>середині</w:t>
      </w:r>
      <w:r w:rsidR="00C5735A">
        <w:rPr>
          <w:rFonts w:ascii="Times New Roman" w:hAnsi="Times New Roman" w:cs="Times New Roman"/>
          <w:sz w:val="32"/>
          <w:szCs w:val="32"/>
        </w:rPr>
        <w:t xml:space="preserve"> слова</w:t>
      </w:r>
      <w:r w:rsidRPr="00695A49">
        <w:rPr>
          <w:rFonts w:ascii="Times New Roman" w:hAnsi="Times New Roman" w:cs="Times New Roman"/>
          <w:sz w:val="32"/>
          <w:szCs w:val="32"/>
        </w:rPr>
        <w:t xml:space="preserve"> </w:t>
      </w:r>
      <w:r w:rsidR="00A6204A">
        <w:rPr>
          <w:rFonts w:ascii="Times New Roman" w:hAnsi="Times New Roman" w:cs="Times New Roman"/>
          <w:sz w:val="32"/>
          <w:szCs w:val="32"/>
        </w:rPr>
        <w:t xml:space="preserve">як результат економії мовленнєвих зусиль </w:t>
      </w:r>
      <w:r w:rsidR="00C5735A">
        <w:rPr>
          <w:rFonts w:ascii="Times New Roman" w:hAnsi="Times New Roman" w:cs="Times New Roman"/>
          <w:sz w:val="32"/>
          <w:szCs w:val="32"/>
        </w:rPr>
        <w:t xml:space="preserve">при швидкому </w:t>
      </w:r>
      <w:r w:rsidR="00A6204A">
        <w:rPr>
          <w:rFonts w:ascii="Times New Roman" w:hAnsi="Times New Roman" w:cs="Times New Roman"/>
          <w:sz w:val="32"/>
          <w:szCs w:val="32"/>
        </w:rPr>
        <w:t>мовленні</w:t>
      </w:r>
      <w:r w:rsidRPr="00695A49">
        <w:rPr>
          <w:rFonts w:ascii="Times New Roman" w:hAnsi="Times New Roman" w:cs="Times New Roman"/>
          <w:sz w:val="32"/>
          <w:szCs w:val="32"/>
        </w:rPr>
        <w:t xml:space="preserve"> (наприклад, розмовн</w:t>
      </w:r>
      <w:r w:rsidR="00F91865" w:rsidRPr="00695A49">
        <w:rPr>
          <w:rFonts w:ascii="Times New Roman" w:hAnsi="Times New Roman" w:cs="Times New Roman"/>
          <w:sz w:val="32"/>
          <w:szCs w:val="32"/>
        </w:rPr>
        <w:t>о-просторічн</w:t>
      </w:r>
      <w:r w:rsidRPr="00695A49">
        <w:rPr>
          <w:rFonts w:ascii="Times New Roman" w:hAnsi="Times New Roman" w:cs="Times New Roman"/>
          <w:sz w:val="32"/>
          <w:szCs w:val="32"/>
        </w:rPr>
        <w:t xml:space="preserve">і </w:t>
      </w:r>
      <w:r w:rsidRPr="0088427F">
        <w:rPr>
          <w:rFonts w:ascii="Times New Roman" w:hAnsi="Times New Roman" w:cs="Times New Roman"/>
          <w:i/>
          <w:sz w:val="32"/>
          <w:szCs w:val="32"/>
        </w:rPr>
        <w:t>кае</w:t>
      </w:r>
      <w:r w:rsidRPr="00695A49">
        <w:rPr>
          <w:rFonts w:ascii="Times New Roman" w:hAnsi="Times New Roman" w:cs="Times New Roman"/>
          <w:b/>
          <w:sz w:val="32"/>
          <w:szCs w:val="32"/>
        </w:rPr>
        <w:t xml:space="preserve"> </w:t>
      </w:r>
      <w:r w:rsidRPr="00695A49">
        <w:rPr>
          <w:rFonts w:ascii="Times New Roman" w:hAnsi="Times New Roman" w:cs="Times New Roman"/>
          <w:sz w:val="32"/>
          <w:szCs w:val="32"/>
        </w:rPr>
        <w:t>(</w:t>
      </w:r>
      <w:r w:rsidRPr="0088427F">
        <w:rPr>
          <w:rFonts w:ascii="Times New Roman" w:hAnsi="Times New Roman" w:cs="Times New Roman"/>
          <w:sz w:val="32"/>
          <w:szCs w:val="32"/>
        </w:rPr>
        <w:t>каже</w:t>
      </w:r>
      <w:r w:rsidRPr="00695A49">
        <w:rPr>
          <w:rFonts w:ascii="Times New Roman" w:hAnsi="Times New Roman" w:cs="Times New Roman"/>
          <w:sz w:val="32"/>
          <w:szCs w:val="32"/>
        </w:rPr>
        <w:t xml:space="preserve">), </w:t>
      </w:r>
      <w:r w:rsidRPr="0088427F">
        <w:rPr>
          <w:rFonts w:ascii="Times New Roman" w:hAnsi="Times New Roman" w:cs="Times New Roman"/>
          <w:i/>
          <w:sz w:val="32"/>
          <w:szCs w:val="32"/>
        </w:rPr>
        <w:t>тра</w:t>
      </w:r>
      <w:r w:rsidRPr="00695A49">
        <w:rPr>
          <w:rFonts w:ascii="Times New Roman" w:hAnsi="Times New Roman" w:cs="Times New Roman"/>
          <w:b/>
          <w:sz w:val="32"/>
          <w:szCs w:val="32"/>
        </w:rPr>
        <w:t xml:space="preserve"> </w:t>
      </w:r>
      <w:r w:rsidRPr="00695A49">
        <w:rPr>
          <w:rFonts w:ascii="Times New Roman" w:hAnsi="Times New Roman" w:cs="Times New Roman"/>
          <w:sz w:val="32"/>
          <w:szCs w:val="32"/>
        </w:rPr>
        <w:t>(</w:t>
      </w:r>
      <w:r w:rsidRPr="0088427F">
        <w:rPr>
          <w:rFonts w:ascii="Times New Roman" w:hAnsi="Times New Roman" w:cs="Times New Roman"/>
          <w:sz w:val="32"/>
          <w:szCs w:val="32"/>
        </w:rPr>
        <w:t>треба</w:t>
      </w:r>
      <w:r w:rsidRPr="00695A49">
        <w:rPr>
          <w:rFonts w:ascii="Times New Roman" w:hAnsi="Times New Roman" w:cs="Times New Roman"/>
          <w:sz w:val="32"/>
          <w:szCs w:val="32"/>
        </w:rPr>
        <w:t>)</w:t>
      </w:r>
      <w:r w:rsidR="00387E22" w:rsidRPr="00695A49">
        <w:rPr>
          <w:rFonts w:ascii="Times New Roman" w:hAnsi="Times New Roman" w:cs="Times New Roman"/>
          <w:sz w:val="32"/>
          <w:szCs w:val="32"/>
        </w:rPr>
        <w:t xml:space="preserve">, </w:t>
      </w:r>
      <w:r w:rsidR="00387E22" w:rsidRPr="0088427F">
        <w:rPr>
          <w:rFonts w:ascii="Times New Roman" w:hAnsi="Times New Roman" w:cs="Times New Roman"/>
          <w:i/>
          <w:sz w:val="32"/>
          <w:szCs w:val="32"/>
        </w:rPr>
        <w:t>зара</w:t>
      </w:r>
      <w:r w:rsidR="00387E22" w:rsidRPr="00695A49">
        <w:rPr>
          <w:rFonts w:ascii="Times New Roman" w:hAnsi="Times New Roman" w:cs="Times New Roman"/>
          <w:b/>
          <w:sz w:val="32"/>
          <w:szCs w:val="32"/>
        </w:rPr>
        <w:t xml:space="preserve"> </w:t>
      </w:r>
      <w:r w:rsidR="00387E22" w:rsidRPr="00695A49">
        <w:rPr>
          <w:rFonts w:ascii="Times New Roman" w:hAnsi="Times New Roman" w:cs="Times New Roman"/>
          <w:sz w:val="32"/>
          <w:szCs w:val="32"/>
        </w:rPr>
        <w:t>(</w:t>
      </w:r>
      <w:r w:rsidR="00387E22" w:rsidRPr="0088427F">
        <w:rPr>
          <w:rFonts w:ascii="Times New Roman" w:hAnsi="Times New Roman" w:cs="Times New Roman"/>
          <w:sz w:val="32"/>
          <w:szCs w:val="32"/>
        </w:rPr>
        <w:t>зараз</w:t>
      </w:r>
      <w:r w:rsidR="00387E22" w:rsidRPr="00695A49">
        <w:rPr>
          <w:rFonts w:ascii="Times New Roman" w:hAnsi="Times New Roman" w:cs="Times New Roman"/>
          <w:sz w:val="32"/>
          <w:szCs w:val="32"/>
        </w:rPr>
        <w:t>)</w:t>
      </w:r>
      <w:r w:rsidR="003E55CB" w:rsidRPr="00695A49">
        <w:rPr>
          <w:rFonts w:ascii="Times New Roman" w:hAnsi="Times New Roman" w:cs="Times New Roman"/>
          <w:sz w:val="32"/>
          <w:szCs w:val="32"/>
        </w:rPr>
        <w:t xml:space="preserve"> і т.</w:t>
      </w:r>
      <w:r w:rsidR="00E25BAA" w:rsidRPr="00695A49">
        <w:rPr>
          <w:rFonts w:ascii="Times New Roman" w:hAnsi="Times New Roman" w:cs="Times New Roman"/>
          <w:sz w:val="32"/>
          <w:szCs w:val="32"/>
        </w:rPr>
        <w:t xml:space="preserve"> </w:t>
      </w:r>
      <w:r w:rsidR="003E55CB" w:rsidRPr="00695A49">
        <w:rPr>
          <w:rFonts w:ascii="Times New Roman" w:hAnsi="Times New Roman" w:cs="Times New Roman"/>
          <w:sz w:val="32"/>
          <w:szCs w:val="32"/>
        </w:rPr>
        <w:t>ін</w:t>
      </w:r>
      <w:r w:rsidR="00387E22" w:rsidRPr="00695A49">
        <w:rPr>
          <w:rFonts w:ascii="Times New Roman" w:hAnsi="Times New Roman" w:cs="Times New Roman"/>
          <w:sz w:val="32"/>
          <w:szCs w:val="32"/>
        </w:rPr>
        <w:t>.</w:t>
      </w:r>
      <w:r w:rsidR="00F91865" w:rsidRPr="00695A49">
        <w:rPr>
          <w:rFonts w:ascii="Times New Roman" w:hAnsi="Times New Roman" w:cs="Times New Roman"/>
          <w:sz w:val="32"/>
          <w:szCs w:val="32"/>
        </w:rPr>
        <w:t>).</w:t>
      </w:r>
    </w:p>
    <w:p w:rsidR="00E82778" w:rsidRPr="00695A49" w:rsidRDefault="00E82778" w:rsidP="00F64494">
      <w:pPr>
        <w:spacing w:after="0" w:line="240" w:lineRule="auto"/>
        <w:ind w:firstLine="709"/>
        <w:jc w:val="both"/>
        <w:rPr>
          <w:rFonts w:ascii="Times New Roman" w:hAnsi="Times New Roman" w:cs="Times New Roman"/>
          <w:b/>
          <w:sz w:val="32"/>
          <w:szCs w:val="32"/>
        </w:rPr>
      </w:pPr>
      <w:r w:rsidRPr="00695A49">
        <w:rPr>
          <w:rFonts w:ascii="Times New Roman" w:hAnsi="Times New Roman" w:cs="Times New Roman"/>
          <w:b/>
          <w:bCs/>
          <w:sz w:val="32"/>
          <w:szCs w:val="32"/>
        </w:rPr>
        <w:t>Синоніми</w:t>
      </w:r>
      <w:r w:rsidRPr="00695A49">
        <w:rPr>
          <w:rFonts w:ascii="Times New Roman" w:hAnsi="Times New Roman" w:cs="Times New Roman"/>
          <w:sz w:val="32"/>
          <w:szCs w:val="32"/>
        </w:rPr>
        <w:t xml:space="preserve"> – близькі</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або однакові</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за значенням </w:t>
      </w:r>
      <w:r w:rsidR="00C5735A">
        <w:rPr>
          <w:rFonts w:ascii="Times New Roman" w:hAnsi="Times New Roman" w:cs="Times New Roman"/>
          <w:sz w:val="32"/>
          <w:szCs w:val="32"/>
        </w:rPr>
        <w:t>лексеми</w:t>
      </w:r>
      <w:r w:rsidRPr="00695A49">
        <w:rPr>
          <w:rFonts w:ascii="Times New Roman" w:hAnsi="Times New Roman" w:cs="Times New Roman"/>
          <w:sz w:val="32"/>
          <w:szCs w:val="32"/>
        </w:rPr>
        <w:t>, які різняться тонкими смисловими відтінками або емоційно-експресивним забарвленням (чи цим і тим водночас),</w:t>
      </w:r>
      <w:r w:rsidRPr="00695A49">
        <w:rPr>
          <w:rFonts w:ascii="Times New Roman" w:eastAsia="Times New Roman" w:hAnsi="Times New Roman" w:cs="Times New Roman"/>
          <w:sz w:val="32"/>
          <w:szCs w:val="32"/>
          <w:lang w:eastAsia="uk-UA"/>
        </w:rPr>
        <w:t xml:space="preserve"> сферою стилістичного використання </w:t>
      </w:r>
      <w:r w:rsidR="00F0460C" w:rsidRPr="00695A49">
        <w:rPr>
          <w:rFonts w:ascii="Times New Roman" w:eastAsia="Times New Roman" w:hAnsi="Times New Roman" w:cs="Times New Roman"/>
          <w:sz w:val="32"/>
          <w:szCs w:val="32"/>
          <w:lang w:eastAsia="uk-UA"/>
        </w:rPr>
        <w:t>або</w:t>
      </w:r>
      <w:r w:rsidRPr="00695A49">
        <w:rPr>
          <w:rFonts w:ascii="Times New Roman" w:eastAsia="Times New Roman" w:hAnsi="Times New Roman" w:cs="Times New Roman"/>
          <w:sz w:val="32"/>
          <w:szCs w:val="32"/>
          <w:lang w:eastAsia="uk-UA"/>
        </w:rPr>
        <w:t xml:space="preserve"> можливостями поєднання з іншими словами.</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Наприклад: </w:t>
      </w:r>
      <w:r w:rsidRPr="00695A49">
        <w:rPr>
          <w:rFonts w:ascii="Times New Roman" w:hAnsi="Times New Roman" w:cs="Times New Roman"/>
          <w:i/>
          <w:sz w:val="32"/>
          <w:szCs w:val="32"/>
        </w:rPr>
        <w:t>гарний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хороший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красивий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вродливий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гожий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чудовий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прекрасний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обрій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горизонт</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видноколо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виднокруг</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крайнебо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небокрай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небосхил</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овид</w:t>
      </w:r>
      <w:r w:rsidRPr="00695A49">
        <w:rPr>
          <w:rFonts w:ascii="Times New Roman" w:hAnsi="Times New Roman" w:cs="Times New Roman"/>
          <w:sz w:val="32"/>
          <w:szCs w:val="32"/>
        </w:rPr>
        <w:t>. Синоніми є одним із найважливіших складників арсеналу стилістичних засобів мови;</w:t>
      </w:r>
      <w:r w:rsidRPr="00695A49">
        <w:rPr>
          <w:rFonts w:ascii="Times New Roman" w:eastAsia="Times New Roman" w:hAnsi="Times New Roman" w:cs="Times New Roman"/>
          <w:sz w:val="32"/>
          <w:szCs w:val="32"/>
          <w:lang w:eastAsia="uk-UA"/>
        </w:rPr>
        <w:t xml:space="preserve"> </w:t>
      </w:r>
      <w:r w:rsidRPr="00695A49">
        <w:rPr>
          <w:rFonts w:ascii="Times New Roman" w:hAnsi="Times New Roman" w:cs="Times New Roman"/>
          <w:sz w:val="32"/>
          <w:szCs w:val="32"/>
        </w:rPr>
        <w:t xml:space="preserve">надають великі можливості стильового </w:t>
      </w:r>
      <w:r w:rsidR="00F0460C" w:rsidRPr="00695A49">
        <w:rPr>
          <w:rFonts w:ascii="Times New Roman" w:hAnsi="Times New Roman" w:cs="Times New Roman"/>
          <w:sz w:val="32"/>
          <w:szCs w:val="32"/>
        </w:rPr>
        <w:t>й</w:t>
      </w:r>
      <w:r w:rsidRPr="00695A49">
        <w:rPr>
          <w:rFonts w:ascii="Times New Roman" w:hAnsi="Times New Roman" w:cs="Times New Roman"/>
          <w:sz w:val="32"/>
          <w:szCs w:val="32"/>
        </w:rPr>
        <w:t xml:space="preserve"> стилістичного добору слів у контексті, вибору </w:t>
      </w:r>
      <w:r w:rsidRPr="00695A49">
        <w:rPr>
          <w:rFonts w:ascii="Times New Roman" w:hAnsi="Times New Roman" w:cs="Times New Roman"/>
          <w:sz w:val="32"/>
          <w:szCs w:val="32"/>
        </w:rPr>
        <w:lastRenderedPageBreak/>
        <w:t>найточнішого, найдоречнішого слова, що є особливо важливим у застосуванні до наукового, ділового, публіцистичного різновидів мовлення; а також сприяють уник</w:t>
      </w:r>
      <w:r w:rsidR="00F0460C" w:rsidRPr="00695A49">
        <w:rPr>
          <w:rFonts w:ascii="Times New Roman" w:hAnsi="Times New Roman" w:cs="Times New Roman"/>
          <w:sz w:val="32"/>
          <w:szCs w:val="32"/>
        </w:rPr>
        <w:t>ненню повторів</w:t>
      </w:r>
      <w:r w:rsidR="0000452A" w:rsidRPr="00695A49">
        <w:rPr>
          <w:rFonts w:ascii="Times New Roman" w:hAnsi="Times New Roman" w:cs="Times New Roman"/>
          <w:sz w:val="32"/>
          <w:szCs w:val="32"/>
        </w:rPr>
        <w:t xml:space="preserve">, </w:t>
      </w:r>
      <w:r w:rsidR="00F0460C" w:rsidRPr="00695A49">
        <w:rPr>
          <w:rFonts w:ascii="Times New Roman" w:hAnsi="Times New Roman" w:cs="Times New Roman"/>
          <w:sz w:val="32"/>
          <w:szCs w:val="32"/>
        </w:rPr>
        <w:t>у</w:t>
      </w:r>
      <w:r w:rsidRPr="00695A49">
        <w:rPr>
          <w:rFonts w:ascii="Times New Roman" w:hAnsi="Times New Roman" w:cs="Times New Roman"/>
          <w:sz w:val="32"/>
          <w:szCs w:val="32"/>
        </w:rPr>
        <w:t>живаються за умови необхідності в деталізації, конкретизації, поясненні матеріалу;</w:t>
      </w:r>
      <w:r w:rsidRPr="00695A49">
        <w:rPr>
          <w:rFonts w:ascii="Times New Roman" w:eastAsia="Times New Roman" w:hAnsi="Times New Roman" w:cs="Times New Roman"/>
          <w:sz w:val="32"/>
          <w:szCs w:val="32"/>
          <w:lang w:eastAsia="uk-UA"/>
        </w:rPr>
        <w:t xml:space="preserve"> у сфері художнього, розмовного мовлення зокрема, створюють певний стилістичний ефект.</w:t>
      </w:r>
      <w:r w:rsidRPr="00695A49">
        <w:rPr>
          <w:rFonts w:ascii="Times New Roman" w:hAnsi="Times New Roman" w:cs="Times New Roman"/>
          <w:sz w:val="32"/>
          <w:szCs w:val="32"/>
        </w:rPr>
        <w:t xml:space="preserve"> Розрізняють </w:t>
      </w:r>
      <w:r w:rsidRPr="00695A49">
        <w:rPr>
          <w:rFonts w:ascii="Times New Roman" w:hAnsi="Times New Roman" w:cs="Times New Roman"/>
          <w:bCs/>
          <w:i/>
          <w:sz w:val="32"/>
          <w:szCs w:val="32"/>
        </w:rPr>
        <w:t xml:space="preserve">абсолютні </w:t>
      </w:r>
      <w:r w:rsidRPr="00695A49">
        <w:rPr>
          <w:rFonts w:ascii="Times New Roman" w:hAnsi="Times New Roman" w:cs="Times New Roman"/>
          <w:bCs/>
          <w:sz w:val="32"/>
          <w:szCs w:val="32"/>
        </w:rPr>
        <w:t>синоніми</w:t>
      </w:r>
      <w:r w:rsidR="00C5735A">
        <w:rPr>
          <w:rFonts w:ascii="Times New Roman" w:hAnsi="Times New Roman" w:cs="Times New Roman"/>
          <w:bCs/>
          <w:sz w:val="32"/>
          <w:szCs w:val="32"/>
        </w:rPr>
        <w:t>, тобто еквіваленти</w:t>
      </w:r>
      <w:r w:rsidRPr="00695A49">
        <w:rPr>
          <w:rFonts w:ascii="Times New Roman" w:hAnsi="Times New Roman" w:cs="Times New Roman"/>
          <w:sz w:val="32"/>
          <w:szCs w:val="32"/>
        </w:rPr>
        <w:t xml:space="preserve"> (лексичні дублети) – слова, тотожні за значенням і стилістичним забарвленням (</w:t>
      </w:r>
      <w:r w:rsidR="0007437B" w:rsidRPr="0007437B">
        <w:rPr>
          <w:rFonts w:ascii="Times New Roman" w:hAnsi="Times New Roman" w:cs="Times New Roman"/>
          <w:i/>
          <w:sz w:val="32"/>
          <w:szCs w:val="32"/>
        </w:rPr>
        <w:t>алфавіт</w:t>
      </w:r>
      <w:r w:rsidR="0007437B">
        <w:rPr>
          <w:rFonts w:ascii="Times New Roman" w:hAnsi="Times New Roman" w:cs="Times New Roman"/>
          <w:sz w:val="32"/>
          <w:szCs w:val="32"/>
        </w:rPr>
        <w:t xml:space="preserve"> – </w:t>
      </w:r>
      <w:r w:rsidR="0007437B" w:rsidRPr="0007437B">
        <w:rPr>
          <w:rFonts w:ascii="Times New Roman" w:hAnsi="Times New Roman" w:cs="Times New Roman"/>
          <w:i/>
          <w:sz w:val="32"/>
          <w:szCs w:val="32"/>
        </w:rPr>
        <w:t>абетка</w:t>
      </w:r>
      <w:r w:rsidR="0007437B">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гіпопотам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бегемот</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всесвіт</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космос</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індустрія</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промисловість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лінгвістика</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мовознавство</w:t>
      </w:r>
      <w:r w:rsidRPr="00695A49">
        <w:rPr>
          <w:rFonts w:ascii="Times New Roman" w:hAnsi="Times New Roman" w:cs="Times New Roman"/>
          <w:sz w:val="32"/>
          <w:szCs w:val="32"/>
        </w:rPr>
        <w:t xml:space="preserve">, </w:t>
      </w:r>
      <w:r w:rsidR="00C5735A" w:rsidRPr="00695A49">
        <w:rPr>
          <w:rFonts w:ascii="Times New Roman" w:hAnsi="Times New Roman" w:cs="Times New Roman"/>
          <w:i/>
          <w:sz w:val="32"/>
          <w:szCs w:val="32"/>
        </w:rPr>
        <w:t>льотчик</w:t>
      </w:r>
      <w:r w:rsidR="00C5735A" w:rsidRPr="00695A49">
        <w:rPr>
          <w:rFonts w:ascii="Times New Roman" w:hAnsi="Times New Roman" w:cs="Times New Roman"/>
          <w:sz w:val="32"/>
          <w:szCs w:val="32"/>
        </w:rPr>
        <w:t xml:space="preserve"> – </w:t>
      </w:r>
      <w:r w:rsidR="00C5735A" w:rsidRPr="00695A49">
        <w:rPr>
          <w:rFonts w:ascii="Times New Roman" w:hAnsi="Times New Roman" w:cs="Times New Roman"/>
          <w:i/>
          <w:sz w:val="32"/>
          <w:szCs w:val="32"/>
        </w:rPr>
        <w:t>пілот</w:t>
      </w:r>
      <w:r w:rsidR="00C5735A" w:rsidRPr="00695A49">
        <w:rPr>
          <w:rFonts w:ascii="Times New Roman" w:hAnsi="Times New Roman" w:cs="Times New Roman"/>
          <w:sz w:val="32"/>
          <w:szCs w:val="32"/>
        </w:rPr>
        <w:t xml:space="preserve">, </w:t>
      </w:r>
      <w:r w:rsidR="00F44BCD" w:rsidRPr="00695A49">
        <w:rPr>
          <w:rFonts w:ascii="Times New Roman" w:hAnsi="Times New Roman" w:cs="Times New Roman"/>
          <w:i/>
          <w:sz w:val="32"/>
          <w:szCs w:val="32"/>
        </w:rPr>
        <w:t>орфографія</w:t>
      </w:r>
      <w:r w:rsidR="00F44BCD" w:rsidRPr="00695A49">
        <w:rPr>
          <w:rFonts w:ascii="Times New Roman" w:hAnsi="Times New Roman" w:cs="Times New Roman"/>
          <w:sz w:val="32"/>
          <w:szCs w:val="32"/>
        </w:rPr>
        <w:t xml:space="preserve"> – </w:t>
      </w:r>
      <w:r w:rsidR="00F44BCD" w:rsidRPr="00695A49">
        <w:rPr>
          <w:rFonts w:ascii="Times New Roman" w:hAnsi="Times New Roman" w:cs="Times New Roman"/>
          <w:i/>
          <w:sz w:val="32"/>
          <w:szCs w:val="32"/>
        </w:rPr>
        <w:t>правопис</w:t>
      </w:r>
      <w:r w:rsidR="00F44BCD"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полісемія</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багатозначність</w:t>
      </w:r>
      <w:r w:rsidRPr="00695A49">
        <w:rPr>
          <w:rFonts w:ascii="Times New Roman" w:hAnsi="Times New Roman" w:cs="Times New Roman"/>
          <w:sz w:val="32"/>
          <w:szCs w:val="32"/>
        </w:rPr>
        <w:t xml:space="preserve">, </w:t>
      </w:r>
      <w:r w:rsidR="00C5735A" w:rsidRPr="00695A49">
        <w:rPr>
          <w:rFonts w:ascii="Times New Roman" w:hAnsi="Times New Roman" w:cs="Times New Roman"/>
          <w:i/>
          <w:sz w:val="32"/>
          <w:szCs w:val="32"/>
        </w:rPr>
        <w:t xml:space="preserve">процент </w:t>
      </w:r>
      <w:r w:rsidR="00C5735A" w:rsidRPr="00695A49">
        <w:rPr>
          <w:rFonts w:ascii="Times New Roman" w:hAnsi="Times New Roman" w:cs="Times New Roman"/>
          <w:sz w:val="32"/>
          <w:szCs w:val="32"/>
        </w:rPr>
        <w:t xml:space="preserve">– </w:t>
      </w:r>
      <w:r w:rsidR="00C5735A" w:rsidRPr="00695A49">
        <w:rPr>
          <w:rFonts w:ascii="Times New Roman" w:hAnsi="Times New Roman" w:cs="Times New Roman"/>
          <w:i/>
          <w:sz w:val="32"/>
          <w:szCs w:val="32"/>
        </w:rPr>
        <w:t>відсоток</w:t>
      </w:r>
      <w:r w:rsidR="00C5735A"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фактор</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чинник</w:t>
      </w:r>
      <w:r w:rsidR="00C5735A">
        <w:rPr>
          <w:rFonts w:ascii="Times New Roman" w:hAnsi="Times New Roman" w:cs="Times New Roman"/>
          <w:sz w:val="32"/>
          <w:szCs w:val="32"/>
        </w:rPr>
        <w:t>,</w:t>
      </w:r>
      <w:r w:rsidR="00C5735A" w:rsidRPr="00C5735A">
        <w:rPr>
          <w:rFonts w:ascii="Times New Roman" w:hAnsi="Times New Roman" w:cs="Times New Roman"/>
          <w:i/>
          <w:sz w:val="32"/>
          <w:szCs w:val="32"/>
        </w:rPr>
        <w:t xml:space="preserve"> </w:t>
      </w:r>
      <w:r w:rsidR="00C5735A" w:rsidRPr="00695A49">
        <w:rPr>
          <w:rFonts w:ascii="Times New Roman" w:hAnsi="Times New Roman" w:cs="Times New Roman"/>
          <w:i/>
          <w:sz w:val="32"/>
          <w:szCs w:val="32"/>
        </w:rPr>
        <w:t>флора</w:t>
      </w:r>
      <w:r w:rsidR="00C5735A" w:rsidRPr="00695A49">
        <w:rPr>
          <w:rFonts w:ascii="Times New Roman" w:hAnsi="Times New Roman" w:cs="Times New Roman"/>
          <w:sz w:val="32"/>
          <w:szCs w:val="32"/>
        </w:rPr>
        <w:t xml:space="preserve"> – </w:t>
      </w:r>
      <w:r w:rsidR="00C5735A" w:rsidRPr="00695A49">
        <w:rPr>
          <w:rFonts w:ascii="Times New Roman" w:hAnsi="Times New Roman" w:cs="Times New Roman"/>
          <w:i/>
          <w:sz w:val="32"/>
          <w:szCs w:val="32"/>
        </w:rPr>
        <w:t>рослинність</w:t>
      </w:r>
      <w:r w:rsidRPr="00695A49">
        <w:rPr>
          <w:rFonts w:ascii="Times New Roman" w:hAnsi="Times New Roman" w:cs="Times New Roman"/>
          <w:sz w:val="32"/>
          <w:szCs w:val="32"/>
        </w:rPr>
        <w:t xml:space="preserve">); </w:t>
      </w:r>
      <w:r w:rsidRPr="00695A49">
        <w:rPr>
          <w:rFonts w:ascii="Times New Roman" w:hAnsi="Times New Roman" w:cs="Times New Roman"/>
          <w:bCs/>
          <w:i/>
          <w:sz w:val="32"/>
          <w:szCs w:val="32"/>
        </w:rPr>
        <w:t>ідеографічні</w:t>
      </w:r>
      <w:r w:rsidRPr="00695A49">
        <w:rPr>
          <w:rFonts w:ascii="Times New Roman" w:hAnsi="Times New Roman" w:cs="Times New Roman"/>
          <w:b/>
          <w:bCs/>
          <w:sz w:val="32"/>
          <w:szCs w:val="32"/>
        </w:rPr>
        <w:t xml:space="preserve"> </w:t>
      </w:r>
      <w:r w:rsidRPr="00695A49">
        <w:rPr>
          <w:rFonts w:ascii="Times New Roman" w:hAnsi="Times New Roman" w:cs="Times New Roman"/>
          <w:bCs/>
          <w:sz w:val="32"/>
          <w:szCs w:val="32"/>
        </w:rPr>
        <w:t>(понятійні, семантичні)</w:t>
      </w:r>
      <w:r w:rsidRPr="00695A49">
        <w:rPr>
          <w:rFonts w:ascii="Times New Roman" w:hAnsi="Times New Roman" w:cs="Times New Roman"/>
          <w:sz w:val="32"/>
          <w:szCs w:val="32"/>
        </w:rPr>
        <w:t xml:space="preserve"> – стилістично нейтральні слова, що означають те саме поняття і відрізняються додатковими значеннєвими відтінками, обсягом семантики</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w:t>
      </w:r>
      <w:r w:rsidRPr="00695A49">
        <w:rPr>
          <w:rFonts w:ascii="Times New Roman" w:hAnsi="Times New Roman" w:cs="Times New Roman"/>
          <w:i/>
          <w:sz w:val="32"/>
          <w:szCs w:val="32"/>
        </w:rPr>
        <w:t>прагнення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потяг</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жадоба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жага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мрія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запашний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ароматний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пахучий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духмяний</w:t>
      </w:r>
      <w:r w:rsidR="0000452A" w:rsidRPr="00695A49">
        <w:rPr>
          <w:rFonts w:ascii="Times New Roman" w:hAnsi="Times New Roman" w:cs="Times New Roman"/>
          <w:sz w:val="32"/>
          <w:szCs w:val="32"/>
        </w:rPr>
        <w:t xml:space="preserve">); </w:t>
      </w:r>
      <w:r w:rsidRPr="00695A49">
        <w:rPr>
          <w:rFonts w:ascii="Times New Roman" w:hAnsi="Times New Roman" w:cs="Times New Roman"/>
          <w:bCs/>
          <w:i/>
          <w:sz w:val="32"/>
          <w:szCs w:val="32"/>
        </w:rPr>
        <w:t>стилістичні</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тотожні за значенням слова, але різні за емоційно-експресивним забарвленням, сферою вживання, приналежністю до того чи іншого функціонального стилю (</w:t>
      </w:r>
      <w:r w:rsidRPr="00695A49">
        <w:rPr>
          <w:rFonts w:ascii="Times New Roman" w:hAnsi="Times New Roman" w:cs="Times New Roman"/>
          <w:i/>
          <w:sz w:val="32"/>
          <w:szCs w:val="32"/>
        </w:rPr>
        <w:t xml:space="preserve">пригода </w:t>
      </w:r>
      <w:r w:rsidRPr="00695A49">
        <w:rPr>
          <w:rFonts w:ascii="Times New Roman" w:hAnsi="Times New Roman" w:cs="Times New Roman"/>
          <w:sz w:val="32"/>
          <w:szCs w:val="32"/>
        </w:rPr>
        <w:t>(загальновживане),</w:t>
      </w:r>
      <w:r w:rsidRPr="00695A49">
        <w:rPr>
          <w:rFonts w:ascii="Times New Roman" w:hAnsi="Times New Roman" w:cs="Times New Roman"/>
          <w:i/>
          <w:sz w:val="32"/>
          <w:szCs w:val="32"/>
        </w:rPr>
        <w:t xml:space="preserve"> приключка </w:t>
      </w:r>
      <w:r w:rsidRPr="00695A49">
        <w:rPr>
          <w:rFonts w:ascii="Times New Roman" w:hAnsi="Times New Roman" w:cs="Times New Roman"/>
          <w:sz w:val="32"/>
          <w:szCs w:val="32"/>
        </w:rPr>
        <w:t>(розмовне),</w:t>
      </w:r>
      <w:r w:rsidRPr="00695A49">
        <w:rPr>
          <w:rFonts w:ascii="Times New Roman" w:hAnsi="Times New Roman" w:cs="Times New Roman"/>
          <w:i/>
          <w:sz w:val="32"/>
          <w:szCs w:val="32"/>
        </w:rPr>
        <w:t xml:space="preserve"> притча </w:t>
      </w:r>
      <w:r w:rsidRPr="00695A49">
        <w:rPr>
          <w:rFonts w:ascii="Times New Roman" w:hAnsi="Times New Roman" w:cs="Times New Roman"/>
          <w:sz w:val="32"/>
          <w:szCs w:val="32"/>
        </w:rPr>
        <w:t xml:space="preserve">(розмовне застаріле), </w:t>
      </w:r>
      <w:r w:rsidRPr="00695A49">
        <w:rPr>
          <w:rFonts w:ascii="Times New Roman" w:hAnsi="Times New Roman" w:cs="Times New Roman"/>
          <w:i/>
          <w:sz w:val="32"/>
          <w:szCs w:val="32"/>
        </w:rPr>
        <w:t xml:space="preserve">авантура </w:t>
      </w:r>
      <w:r w:rsidRPr="00695A49">
        <w:rPr>
          <w:rFonts w:ascii="Times New Roman" w:hAnsi="Times New Roman" w:cs="Times New Roman"/>
          <w:sz w:val="32"/>
          <w:szCs w:val="32"/>
        </w:rPr>
        <w:t xml:space="preserve">(застаріле), а також пор.: </w:t>
      </w:r>
      <w:r w:rsidRPr="00695A49">
        <w:rPr>
          <w:rFonts w:ascii="Times New Roman" w:hAnsi="Times New Roman" w:cs="Times New Roman"/>
          <w:i/>
          <w:sz w:val="32"/>
          <w:szCs w:val="32"/>
        </w:rPr>
        <w:t>ландшафт</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краєвид</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дорога</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гостинець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побачення</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рандеву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парубок</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легінь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обличчя</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пика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лик </w:t>
      </w:r>
      <w:r w:rsidRPr="00695A49">
        <w:rPr>
          <w:rFonts w:ascii="Times New Roman" w:hAnsi="Times New Roman" w:cs="Times New Roman"/>
          <w:sz w:val="32"/>
          <w:szCs w:val="32"/>
        </w:rPr>
        <w:t xml:space="preserve">і т. ін.); </w:t>
      </w:r>
      <w:r w:rsidRPr="00695A49">
        <w:rPr>
          <w:rFonts w:ascii="Times New Roman" w:hAnsi="Times New Roman" w:cs="Times New Roman"/>
          <w:bCs/>
          <w:i/>
          <w:sz w:val="32"/>
          <w:szCs w:val="32"/>
        </w:rPr>
        <w:t>семантико-стилістичні</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слова, що відрізняються як семантичними відтінками, так і стилістичним забарвленням</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w:t>
      </w:r>
      <w:r w:rsidRPr="00695A49">
        <w:rPr>
          <w:rFonts w:ascii="Times New Roman" w:hAnsi="Times New Roman" w:cs="Times New Roman"/>
          <w:i/>
          <w:sz w:val="32"/>
          <w:szCs w:val="32"/>
        </w:rPr>
        <w:t>поганий</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гидкий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бридкий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кепський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осоружний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паскудний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мерзенний</w:t>
      </w:r>
      <w:r w:rsidRPr="00695A49">
        <w:rPr>
          <w:rFonts w:ascii="Times New Roman" w:hAnsi="Times New Roman" w:cs="Times New Roman"/>
          <w:sz w:val="32"/>
          <w:szCs w:val="32"/>
        </w:rPr>
        <w:t>);</w:t>
      </w:r>
      <w:r w:rsidRPr="00695A49">
        <w:rPr>
          <w:rFonts w:ascii="Times New Roman" w:hAnsi="Times New Roman" w:cs="Times New Roman"/>
          <w:bCs/>
          <w:sz w:val="32"/>
          <w:szCs w:val="32"/>
        </w:rPr>
        <w:t xml:space="preserve"> </w:t>
      </w:r>
      <w:r w:rsidR="00710A9A" w:rsidRPr="00695A49">
        <w:rPr>
          <w:rFonts w:ascii="Times New Roman" w:hAnsi="Times New Roman" w:cs="Times New Roman"/>
          <w:bCs/>
          <w:sz w:val="32"/>
          <w:szCs w:val="32"/>
        </w:rPr>
        <w:t xml:space="preserve">та </w:t>
      </w:r>
      <w:r w:rsidRPr="00695A49">
        <w:rPr>
          <w:rFonts w:ascii="Times New Roman" w:hAnsi="Times New Roman" w:cs="Times New Roman"/>
          <w:bCs/>
          <w:i/>
          <w:sz w:val="32"/>
          <w:szCs w:val="32"/>
        </w:rPr>
        <w:t>контекстуальні</w:t>
      </w:r>
      <w:r w:rsidRPr="00695A49">
        <w:rPr>
          <w:rFonts w:ascii="Times New Roman" w:hAnsi="Times New Roman" w:cs="Times New Roman"/>
          <w:sz w:val="32"/>
          <w:szCs w:val="32"/>
        </w:rPr>
        <w:t xml:space="preserve"> – ті, що вступають у синонімічні зв’язки лише </w:t>
      </w:r>
      <w:r w:rsidR="00710A9A" w:rsidRPr="00695A49">
        <w:rPr>
          <w:rFonts w:ascii="Times New Roman" w:hAnsi="Times New Roman" w:cs="Times New Roman"/>
          <w:sz w:val="32"/>
          <w:szCs w:val="32"/>
        </w:rPr>
        <w:t>в</w:t>
      </w:r>
      <w:r w:rsidRPr="00695A49">
        <w:rPr>
          <w:rFonts w:ascii="Times New Roman" w:hAnsi="Times New Roman" w:cs="Times New Roman"/>
          <w:sz w:val="32"/>
          <w:szCs w:val="32"/>
        </w:rPr>
        <w:t xml:space="preserve"> процесі індивідуального мовлення, в умовах певного контексту (наприклад, </w:t>
      </w:r>
      <w:r w:rsidRPr="00695A49">
        <w:rPr>
          <w:rFonts w:ascii="Times New Roman" w:hAnsi="Times New Roman" w:cs="Times New Roman"/>
          <w:i/>
          <w:sz w:val="32"/>
          <w:szCs w:val="32"/>
        </w:rPr>
        <w:t>настрій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веселий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радісний</w:t>
      </w:r>
      <w:r w:rsidRPr="00695A49">
        <w:rPr>
          <w:rFonts w:ascii="Times New Roman" w:hAnsi="Times New Roman" w:cs="Times New Roman"/>
          <w:sz w:val="32"/>
          <w:szCs w:val="32"/>
        </w:rPr>
        <w:t xml:space="preserve"> і </w:t>
      </w:r>
      <w:r w:rsidRPr="00695A49">
        <w:rPr>
          <w:rFonts w:ascii="Times New Roman" w:hAnsi="Times New Roman" w:cs="Times New Roman"/>
          <w:i/>
          <w:sz w:val="32"/>
          <w:szCs w:val="32"/>
        </w:rPr>
        <w:t>весняний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світлий</w:t>
      </w:r>
      <w:r w:rsidRPr="00695A49">
        <w:rPr>
          <w:rFonts w:ascii="Times New Roman" w:hAnsi="Times New Roman" w:cs="Times New Roman"/>
          <w:sz w:val="32"/>
          <w:szCs w:val="32"/>
        </w:rPr>
        <w:t xml:space="preserve">). </w:t>
      </w:r>
      <w:r w:rsidR="00130CDC">
        <w:rPr>
          <w:rFonts w:ascii="Times New Roman" w:hAnsi="Times New Roman" w:cs="Times New Roman"/>
          <w:sz w:val="32"/>
          <w:szCs w:val="32"/>
        </w:rPr>
        <w:t xml:space="preserve">Функціями синонімів є заміщення й уточнення, увиразнення й експресивізація. </w:t>
      </w:r>
      <w:r w:rsidRPr="00695A49">
        <w:rPr>
          <w:rFonts w:ascii="Times New Roman" w:hAnsi="Times New Roman" w:cs="Times New Roman"/>
          <w:sz w:val="32"/>
          <w:szCs w:val="32"/>
        </w:rPr>
        <w:t>Синонімічні лексеми, які відрізняються якістю та мір</w:t>
      </w:r>
      <w:r w:rsidR="00710A9A" w:rsidRPr="00695A49">
        <w:rPr>
          <w:rFonts w:ascii="Times New Roman" w:hAnsi="Times New Roman" w:cs="Times New Roman"/>
          <w:sz w:val="32"/>
          <w:szCs w:val="32"/>
        </w:rPr>
        <w:t>ою емоційно-вольової експресії й</w:t>
      </w:r>
      <w:r w:rsidRPr="00695A49">
        <w:rPr>
          <w:rFonts w:ascii="Times New Roman" w:hAnsi="Times New Roman" w:cs="Times New Roman"/>
          <w:sz w:val="32"/>
          <w:szCs w:val="32"/>
        </w:rPr>
        <w:t xml:space="preserve"> колориту, книжним чи розмовним забарвленням, сприймаються більше як стилістеми, аніж номінативні одиниці, </w:t>
      </w:r>
      <w:r w:rsidR="00710A9A" w:rsidRPr="00695A49">
        <w:rPr>
          <w:rFonts w:ascii="Times New Roman" w:hAnsi="Times New Roman" w:cs="Times New Roman"/>
          <w:sz w:val="32"/>
          <w:szCs w:val="32"/>
        </w:rPr>
        <w:t>й</w:t>
      </w:r>
      <w:r w:rsidR="00736EE1" w:rsidRPr="00695A49">
        <w:rPr>
          <w:rFonts w:ascii="Times New Roman" w:hAnsi="Times New Roman" w:cs="Times New Roman"/>
          <w:sz w:val="32"/>
          <w:szCs w:val="32"/>
        </w:rPr>
        <w:t xml:space="preserve"> особливо часто використовую</w:t>
      </w:r>
      <w:r w:rsidRPr="00695A49">
        <w:rPr>
          <w:rFonts w:ascii="Times New Roman" w:hAnsi="Times New Roman" w:cs="Times New Roman"/>
          <w:sz w:val="32"/>
          <w:szCs w:val="32"/>
        </w:rPr>
        <w:t xml:space="preserve">ться </w:t>
      </w:r>
      <w:r w:rsidR="00654E63" w:rsidRPr="00695A49">
        <w:rPr>
          <w:rFonts w:ascii="Times New Roman" w:hAnsi="Times New Roman" w:cs="Times New Roman"/>
          <w:sz w:val="32"/>
          <w:szCs w:val="32"/>
        </w:rPr>
        <w:t>в</w:t>
      </w:r>
      <w:r w:rsidRPr="00695A49">
        <w:rPr>
          <w:rFonts w:ascii="Times New Roman" w:hAnsi="Times New Roman" w:cs="Times New Roman"/>
          <w:sz w:val="32"/>
          <w:szCs w:val="32"/>
        </w:rPr>
        <w:t xml:space="preserve"> художніх творах, публіцистиці. Стилістичні синоніми зокрема, сприяють</w:t>
      </w:r>
      <w:r w:rsidR="00654E63" w:rsidRPr="00695A49">
        <w:rPr>
          <w:rFonts w:ascii="Times New Roman" w:hAnsi="Times New Roman" w:cs="Times New Roman"/>
          <w:sz w:val="32"/>
          <w:szCs w:val="32"/>
        </w:rPr>
        <w:t xml:space="preserve"> відтворенню найтонших емоційно</w:t>
      </w:r>
      <w:r w:rsidRPr="00695A49">
        <w:rPr>
          <w:rFonts w:ascii="Times New Roman" w:hAnsi="Times New Roman" w:cs="Times New Roman"/>
          <w:sz w:val="32"/>
          <w:szCs w:val="32"/>
        </w:rPr>
        <w:t xml:space="preserve">-оцінних відтінків висловлювання і виступають дієвим засобом урізноманітнення контексту, експресивного відтворення почуттів, дій, станів чи </w:t>
      </w:r>
      <w:r w:rsidRPr="00695A49">
        <w:rPr>
          <w:rFonts w:ascii="Times New Roman" w:hAnsi="Times New Roman" w:cs="Times New Roman"/>
          <w:sz w:val="32"/>
          <w:szCs w:val="32"/>
        </w:rPr>
        <w:lastRenderedPageBreak/>
        <w:t xml:space="preserve">вираження суб’єктивної оцінки. Наприклад: </w:t>
      </w:r>
      <w:r w:rsidRPr="00695A49">
        <w:rPr>
          <w:rFonts w:ascii="Times New Roman" w:hAnsi="Times New Roman" w:cs="Times New Roman"/>
          <w:i/>
          <w:sz w:val="32"/>
          <w:szCs w:val="32"/>
        </w:rPr>
        <w:t xml:space="preserve">Скраєчку будуть мої </w:t>
      </w:r>
      <w:r w:rsidRPr="00695A49">
        <w:rPr>
          <w:rFonts w:ascii="Times New Roman" w:hAnsi="Times New Roman" w:cs="Times New Roman"/>
          <w:b/>
          <w:i/>
          <w:sz w:val="32"/>
          <w:szCs w:val="32"/>
        </w:rPr>
        <w:t>губи</w:t>
      </w:r>
      <w:r w:rsidRPr="00695A49">
        <w:rPr>
          <w:rFonts w:ascii="Times New Roman" w:hAnsi="Times New Roman" w:cs="Times New Roman"/>
          <w:i/>
          <w:sz w:val="32"/>
          <w:szCs w:val="32"/>
        </w:rPr>
        <w:t xml:space="preserve"> Твої </w:t>
      </w:r>
      <w:r w:rsidRPr="00695A49">
        <w:rPr>
          <w:rFonts w:ascii="Times New Roman" w:hAnsi="Times New Roman" w:cs="Times New Roman"/>
          <w:b/>
          <w:i/>
          <w:sz w:val="32"/>
          <w:szCs w:val="32"/>
        </w:rPr>
        <w:t>уста</w:t>
      </w:r>
      <w:r w:rsidRPr="00695A49">
        <w:rPr>
          <w:rFonts w:ascii="Times New Roman" w:hAnsi="Times New Roman" w:cs="Times New Roman"/>
          <w:i/>
          <w:sz w:val="32"/>
          <w:szCs w:val="32"/>
        </w:rPr>
        <w:t xml:space="preserve"> не цілувать...</w:t>
      </w:r>
      <w:r w:rsidRPr="00695A49">
        <w:rPr>
          <w:rFonts w:ascii="Times New Roman" w:hAnsi="Times New Roman" w:cs="Times New Roman"/>
          <w:sz w:val="32"/>
          <w:szCs w:val="32"/>
        </w:rPr>
        <w:t xml:space="preserve"> (М. Вінграновський);</w:t>
      </w:r>
      <w:r w:rsidRPr="00695A49">
        <w:rPr>
          <w:rFonts w:ascii="Times New Roman" w:hAnsi="Times New Roman" w:cs="Times New Roman"/>
          <w:b/>
          <w:i/>
          <w:sz w:val="32"/>
          <w:szCs w:val="32"/>
        </w:rPr>
        <w:t xml:space="preserve"> Неню</w:t>
      </w:r>
      <w:r w:rsidRPr="00695A49">
        <w:rPr>
          <w:rFonts w:ascii="Times New Roman" w:hAnsi="Times New Roman" w:cs="Times New Roman"/>
          <w:i/>
          <w:sz w:val="32"/>
          <w:szCs w:val="32"/>
        </w:rPr>
        <w:t xml:space="preserve">, моя </w:t>
      </w:r>
      <w:r w:rsidRPr="00695A49">
        <w:rPr>
          <w:rFonts w:ascii="Times New Roman" w:hAnsi="Times New Roman" w:cs="Times New Roman"/>
          <w:b/>
          <w:i/>
          <w:sz w:val="32"/>
          <w:szCs w:val="32"/>
        </w:rPr>
        <w:t>матусенько</w:t>
      </w:r>
      <w:r w:rsidRPr="00695A49">
        <w:rPr>
          <w:rFonts w:ascii="Times New Roman" w:hAnsi="Times New Roman" w:cs="Times New Roman"/>
          <w:i/>
          <w:sz w:val="32"/>
          <w:szCs w:val="32"/>
        </w:rPr>
        <w:t>, коли я, мала, помирала, – чаєчкою побивалася – пізно! Пізно було...</w:t>
      </w:r>
      <w:r w:rsidRPr="00695A49">
        <w:rPr>
          <w:rFonts w:ascii="Times New Roman" w:hAnsi="Times New Roman" w:cs="Times New Roman"/>
          <w:sz w:val="32"/>
          <w:szCs w:val="32"/>
        </w:rPr>
        <w:t xml:space="preserve"> (С. Йовенко); </w:t>
      </w:r>
      <w:r w:rsidRPr="00695A49">
        <w:rPr>
          <w:rFonts w:ascii="Times New Roman" w:hAnsi="Times New Roman" w:cs="Times New Roman"/>
          <w:b/>
          <w:i/>
          <w:sz w:val="32"/>
          <w:szCs w:val="32"/>
        </w:rPr>
        <w:t>Злий</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недобрий</w:t>
      </w:r>
      <w:r w:rsidRPr="00695A49">
        <w:rPr>
          <w:rFonts w:ascii="Times New Roman" w:hAnsi="Times New Roman" w:cs="Times New Roman"/>
          <w:i/>
          <w:sz w:val="32"/>
          <w:szCs w:val="32"/>
        </w:rPr>
        <w:t xml:space="preserve"> чоловік, </w:t>
      </w:r>
      <w:r w:rsidRPr="00695A49">
        <w:rPr>
          <w:rFonts w:ascii="Times New Roman" w:hAnsi="Times New Roman" w:cs="Times New Roman"/>
          <w:b/>
          <w:i/>
          <w:sz w:val="32"/>
          <w:szCs w:val="32"/>
        </w:rPr>
        <w:t>лихий</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Кого благаєте, благії, раби </w:t>
      </w:r>
      <w:r w:rsidRPr="00695A49">
        <w:rPr>
          <w:rFonts w:ascii="Times New Roman" w:hAnsi="Times New Roman" w:cs="Times New Roman"/>
          <w:b/>
          <w:i/>
          <w:sz w:val="32"/>
          <w:szCs w:val="32"/>
        </w:rPr>
        <w:t>незрячії</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сліпії</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(З тв. Т. Шевченка). Інші види слів-синонімів, виступаючи у складі образн</w:t>
      </w:r>
      <w:r w:rsidR="00654E63" w:rsidRPr="00695A49">
        <w:rPr>
          <w:rFonts w:ascii="Times New Roman" w:hAnsi="Times New Roman" w:cs="Times New Roman"/>
          <w:sz w:val="32"/>
          <w:szCs w:val="32"/>
        </w:rPr>
        <w:t>о-стилістичн</w:t>
      </w:r>
      <w:r w:rsidRPr="00695A49">
        <w:rPr>
          <w:rFonts w:ascii="Times New Roman" w:hAnsi="Times New Roman" w:cs="Times New Roman"/>
          <w:sz w:val="32"/>
          <w:szCs w:val="32"/>
        </w:rPr>
        <w:t xml:space="preserve">их </w:t>
      </w:r>
      <w:r w:rsidR="00F0460C" w:rsidRPr="00695A49">
        <w:rPr>
          <w:rFonts w:ascii="Times New Roman" w:hAnsi="Times New Roman" w:cs="Times New Roman"/>
          <w:sz w:val="32"/>
          <w:szCs w:val="32"/>
        </w:rPr>
        <w:t>фігур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ампліфікація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градація</w:t>
      </w:r>
      <w:r w:rsidR="00F0460C" w:rsidRPr="00695A49">
        <w:rPr>
          <w:rFonts w:ascii="Times New Roman" w:hAnsi="Times New Roman" w:cs="Times New Roman"/>
          <w:sz w:val="32"/>
          <w:szCs w:val="32"/>
        </w:rPr>
        <w:t>,</w:t>
      </w:r>
      <w:r w:rsidR="00F0460C" w:rsidRPr="00695A49">
        <w:rPr>
          <w:rFonts w:ascii="Times New Roman" w:hAnsi="Times New Roman" w:cs="Times New Roman"/>
          <w:i/>
          <w:sz w:val="32"/>
          <w:szCs w:val="32"/>
        </w:rPr>
        <w:t xml:space="preserve"> евфемізм</w:t>
      </w:r>
      <w:r w:rsidR="00F0460C"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F0460C" w:rsidRPr="00695A49">
        <w:rPr>
          <w:rFonts w:ascii="Times New Roman" w:hAnsi="Times New Roman" w:cs="Times New Roman"/>
          <w:i/>
          <w:sz w:val="32"/>
          <w:szCs w:val="32"/>
        </w:rPr>
        <w:t>перифраз</w:t>
      </w:r>
      <w:r w:rsidR="00F0460C" w:rsidRPr="00695A49">
        <w:rPr>
          <w:rFonts w:ascii="Times New Roman" w:hAnsi="Times New Roman" w:cs="Times New Roman"/>
          <w:sz w:val="32"/>
          <w:szCs w:val="32"/>
        </w:rPr>
        <w:t xml:space="preserve">, </w:t>
      </w:r>
      <w:r w:rsidR="00F0460C" w:rsidRPr="00695A49">
        <w:rPr>
          <w:rFonts w:ascii="Times New Roman" w:hAnsi="Times New Roman" w:cs="Times New Roman"/>
          <w:i/>
          <w:sz w:val="32"/>
          <w:szCs w:val="32"/>
        </w:rPr>
        <w:t>плеоназм</w:t>
      </w:r>
      <w:r w:rsidR="00F0460C" w:rsidRPr="00695A49">
        <w:rPr>
          <w:rFonts w:ascii="Times New Roman" w:hAnsi="Times New Roman" w:cs="Times New Roman"/>
          <w:sz w:val="32"/>
          <w:szCs w:val="32"/>
        </w:rPr>
        <w:t>,</w:t>
      </w:r>
      <w:r w:rsidR="00F0460C" w:rsidRPr="00695A49">
        <w:rPr>
          <w:rFonts w:ascii="Times New Roman" w:hAnsi="Times New Roman" w:cs="Times New Roman"/>
          <w:i/>
          <w:sz w:val="32"/>
          <w:szCs w:val="32"/>
        </w:rPr>
        <w:t xml:space="preserve"> синонімічний</w:t>
      </w:r>
      <w:r w:rsidR="00F0460C" w:rsidRPr="00695A49">
        <w:rPr>
          <w:rFonts w:ascii="Times New Roman" w:hAnsi="Times New Roman" w:cs="Times New Roman"/>
          <w:sz w:val="32"/>
          <w:szCs w:val="32"/>
        </w:rPr>
        <w:t xml:space="preserve"> </w:t>
      </w:r>
      <w:r w:rsidR="00F0460C" w:rsidRPr="00695A49">
        <w:rPr>
          <w:rFonts w:ascii="Times New Roman" w:hAnsi="Times New Roman" w:cs="Times New Roman"/>
          <w:i/>
          <w:sz w:val="32"/>
          <w:szCs w:val="32"/>
        </w:rPr>
        <w:t>повтор</w:t>
      </w:r>
      <w:r w:rsidR="00F0460C" w:rsidRPr="00695A49">
        <w:rPr>
          <w:rFonts w:ascii="Times New Roman" w:hAnsi="Times New Roman" w:cs="Times New Roman"/>
          <w:sz w:val="32"/>
          <w:szCs w:val="32"/>
        </w:rPr>
        <w:t xml:space="preserve"> </w:t>
      </w:r>
      <w:r w:rsidRPr="00695A49">
        <w:rPr>
          <w:rFonts w:ascii="Times New Roman" w:hAnsi="Times New Roman" w:cs="Times New Roman"/>
          <w:sz w:val="32"/>
          <w:szCs w:val="32"/>
        </w:rPr>
        <w:t>тощо</w:t>
      </w:r>
      <w:r w:rsidR="00F0460C" w:rsidRPr="00695A49">
        <w:rPr>
          <w:rFonts w:ascii="Times New Roman" w:hAnsi="Times New Roman" w:cs="Times New Roman"/>
          <w:sz w:val="32"/>
          <w:szCs w:val="32"/>
        </w:rPr>
        <w:t>), слугують експресивними центр</w:t>
      </w:r>
      <w:r w:rsidRPr="00695A49">
        <w:rPr>
          <w:rFonts w:ascii="Times New Roman" w:hAnsi="Times New Roman" w:cs="Times New Roman"/>
          <w:sz w:val="32"/>
          <w:szCs w:val="32"/>
        </w:rPr>
        <w:t xml:space="preserve">ами збагачення авторської думки, виразним засобом поетизації, образного відтворення дійсності, посилення певних якостей зображуваного. Наприклад: </w:t>
      </w:r>
      <w:r w:rsidRPr="00695A49">
        <w:rPr>
          <w:rFonts w:ascii="Times New Roman" w:hAnsi="Times New Roman" w:cs="Times New Roman"/>
          <w:i/>
          <w:sz w:val="32"/>
          <w:szCs w:val="32"/>
        </w:rPr>
        <w:t xml:space="preserve">Надворі </w:t>
      </w:r>
      <w:r w:rsidRPr="00695A49">
        <w:rPr>
          <w:rFonts w:ascii="Times New Roman" w:hAnsi="Times New Roman" w:cs="Times New Roman"/>
          <w:b/>
          <w:i/>
          <w:sz w:val="32"/>
          <w:szCs w:val="32"/>
        </w:rPr>
        <w:t>ревла</w:t>
      </w:r>
      <w:r w:rsidRPr="00695A49">
        <w:rPr>
          <w:rFonts w:ascii="Times New Roman" w:hAnsi="Times New Roman" w:cs="Times New Roman"/>
          <w:i/>
          <w:sz w:val="32"/>
          <w:szCs w:val="32"/>
        </w:rPr>
        <w:t xml:space="preserve"> сердита буря, </w:t>
      </w:r>
      <w:r w:rsidRPr="00695A49">
        <w:rPr>
          <w:rFonts w:ascii="Times New Roman" w:hAnsi="Times New Roman" w:cs="Times New Roman"/>
          <w:b/>
          <w:i/>
          <w:sz w:val="32"/>
          <w:szCs w:val="32"/>
        </w:rPr>
        <w:t>стугоніла</w:t>
      </w:r>
      <w:r w:rsidRPr="00695A49">
        <w:rPr>
          <w:rFonts w:ascii="Times New Roman" w:hAnsi="Times New Roman" w:cs="Times New Roman"/>
          <w:i/>
          <w:sz w:val="32"/>
          <w:szCs w:val="32"/>
        </w:rPr>
        <w:t xml:space="preserve"> в стіни, стрибала по оселі, </w:t>
      </w:r>
      <w:r w:rsidRPr="00695A49">
        <w:rPr>
          <w:rFonts w:ascii="Times New Roman" w:hAnsi="Times New Roman" w:cs="Times New Roman"/>
          <w:b/>
          <w:i/>
          <w:sz w:val="32"/>
          <w:szCs w:val="32"/>
        </w:rPr>
        <w:t>вила</w:t>
      </w:r>
      <w:r w:rsidRPr="00695A49">
        <w:rPr>
          <w:rFonts w:ascii="Times New Roman" w:hAnsi="Times New Roman" w:cs="Times New Roman"/>
          <w:i/>
          <w:sz w:val="32"/>
          <w:szCs w:val="32"/>
        </w:rPr>
        <w:t xml:space="preserve"> в димарі, </w:t>
      </w:r>
      <w:r w:rsidRPr="00695A49">
        <w:rPr>
          <w:rFonts w:ascii="Times New Roman" w:hAnsi="Times New Roman" w:cs="Times New Roman"/>
          <w:b/>
          <w:i/>
          <w:sz w:val="32"/>
          <w:szCs w:val="32"/>
        </w:rPr>
        <w:t>гуркотіла</w:t>
      </w:r>
      <w:r w:rsidRPr="00695A49">
        <w:rPr>
          <w:rFonts w:ascii="Times New Roman" w:hAnsi="Times New Roman" w:cs="Times New Roman"/>
          <w:i/>
          <w:sz w:val="32"/>
          <w:szCs w:val="32"/>
        </w:rPr>
        <w:t xml:space="preserve"> у вікна</w:t>
      </w:r>
      <w:r w:rsidRPr="00695A49">
        <w:rPr>
          <w:rFonts w:ascii="Times New Roman" w:hAnsi="Times New Roman" w:cs="Times New Roman"/>
          <w:sz w:val="32"/>
          <w:szCs w:val="32"/>
        </w:rPr>
        <w:t xml:space="preserve"> (П. Мирний);</w:t>
      </w:r>
      <w:r w:rsidR="00654E63" w:rsidRPr="00695A49">
        <w:rPr>
          <w:rFonts w:ascii="Times New Roman" w:hAnsi="Times New Roman" w:cs="Times New Roman"/>
          <w:i/>
          <w:sz w:val="32"/>
          <w:szCs w:val="32"/>
        </w:rPr>
        <w:t xml:space="preserve"> Багрець вечірньої зорі </w:t>
      </w:r>
      <w:r w:rsidR="00654E63" w:rsidRPr="00695A49">
        <w:rPr>
          <w:rFonts w:ascii="Times New Roman" w:hAnsi="Times New Roman" w:cs="Times New Roman"/>
          <w:b/>
          <w:i/>
          <w:sz w:val="32"/>
          <w:szCs w:val="32"/>
        </w:rPr>
        <w:t>палав,</w:t>
      </w:r>
      <w:r w:rsidR="00654E63" w:rsidRPr="00695A49">
        <w:rPr>
          <w:rFonts w:ascii="Times New Roman" w:hAnsi="Times New Roman" w:cs="Times New Roman"/>
          <w:i/>
          <w:sz w:val="32"/>
          <w:szCs w:val="32"/>
        </w:rPr>
        <w:t xml:space="preserve"> </w:t>
      </w:r>
      <w:r w:rsidR="00654E63" w:rsidRPr="00695A49">
        <w:rPr>
          <w:rFonts w:ascii="Times New Roman" w:hAnsi="Times New Roman" w:cs="Times New Roman"/>
          <w:b/>
          <w:i/>
          <w:sz w:val="32"/>
          <w:szCs w:val="32"/>
        </w:rPr>
        <w:t>мигтів, палахкотів</w:t>
      </w:r>
      <w:r w:rsidR="00654E63" w:rsidRPr="00695A49">
        <w:rPr>
          <w:rFonts w:ascii="Times New Roman" w:hAnsi="Times New Roman" w:cs="Times New Roman"/>
          <w:sz w:val="32"/>
          <w:szCs w:val="32"/>
        </w:rPr>
        <w:t xml:space="preserve"> (М. Бажан)</w:t>
      </w:r>
      <w:r w:rsidR="00F0460C" w:rsidRPr="00695A49">
        <w:rPr>
          <w:rFonts w:ascii="Times New Roman" w:hAnsi="Times New Roman" w:cs="Times New Roman"/>
          <w:sz w:val="32"/>
          <w:szCs w:val="32"/>
        </w:rPr>
        <w:t>;</w:t>
      </w:r>
      <w:r w:rsidR="00F0460C" w:rsidRPr="00695A49">
        <w:rPr>
          <w:rFonts w:ascii="Times New Roman" w:hAnsi="Times New Roman" w:cs="Times New Roman"/>
          <w:b/>
          <w:i/>
          <w:sz w:val="32"/>
          <w:szCs w:val="32"/>
        </w:rPr>
        <w:t xml:space="preserve"> Ліси</w:t>
      </w:r>
      <w:r w:rsidR="00F0460C" w:rsidRPr="00695A49">
        <w:rPr>
          <w:rFonts w:ascii="Times New Roman" w:hAnsi="Times New Roman" w:cs="Times New Roman"/>
          <w:i/>
          <w:sz w:val="32"/>
          <w:szCs w:val="32"/>
        </w:rPr>
        <w:t xml:space="preserve"> правічні, </w:t>
      </w:r>
      <w:r w:rsidR="00F0460C" w:rsidRPr="00695A49">
        <w:rPr>
          <w:rFonts w:ascii="Times New Roman" w:hAnsi="Times New Roman" w:cs="Times New Roman"/>
          <w:b/>
          <w:i/>
          <w:sz w:val="32"/>
          <w:szCs w:val="32"/>
        </w:rPr>
        <w:t>госпіталь душі</w:t>
      </w:r>
      <w:r w:rsidR="00F0460C" w:rsidRPr="00695A49">
        <w:rPr>
          <w:rFonts w:ascii="Times New Roman" w:hAnsi="Times New Roman" w:cs="Times New Roman"/>
          <w:i/>
          <w:sz w:val="32"/>
          <w:szCs w:val="32"/>
        </w:rPr>
        <w:t>!</w:t>
      </w:r>
      <w:r w:rsidR="00F0460C" w:rsidRPr="00695A49">
        <w:rPr>
          <w:rFonts w:ascii="Times New Roman" w:hAnsi="Times New Roman" w:cs="Times New Roman"/>
          <w:sz w:val="32"/>
          <w:szCs w:val="32"/>
        </w:rPr>
        <w:t xml:space="preserve"> (Л. Костенко); </w:t>
      </w:r>
      <w:r w:rsidR="00F0460C" w:rsidRPr="00695A49">
        <w:rPr>
          <w:rFonts w:ascii="Times New Roman" w:hAnsi="Times New Roman" w:cs="Times New Roman"/>
          <w:i/>
          <w:sz w:val="32"/>
          <w:szCs w:val="32"/>
        </w:rPr>
        <w:t xml:space="preserve">Так моє серце жалем загорілося, З </w:t>
      </w:r>
      <w:r w:rsidR="00F0460C" w:rsidRPr="00695A49">
        <w:rPr>
          <w:rFonts w:ascii="Times New Roman" w:hAnsi="Times New Roman" w:cs="Times New Roman"/>
          <w:b/>
          <w:i/>
          <w:sz w:val="32"/>
          <w:szCs w:val="32"/>
        </w:rPr>
        <w:t>милим-коханим</w:t>
      </w:r>
      <w:r w:rsidR="00F0460C" w:rsidRPr="00695A49">
        <w:rPr>
          <w:rFonts w:ascii="Times New Roman" w:hAnsi="Times New Roman" w:cs="Times New Roman"/>
          <w:i/>
          <w:sz w:val="32"/>
          <w:szCs w:val="32"/>
        </w:rPr>
        <w:t xml:space="preserve"> моїм розлучаючись</w:t>
      </w:r>
      <w:r w:rsidR="00F0460C" w:rsidRPr="00695A49">
        <w:rPr>
          <w:rFonts w:ascii="Times New Roman" w:hAnsi="Times New Roman" w:cs="Times New Roman"/>
          <w:sz w:val="32"/>
          <w:szCs w:val="32"/>
        </w:rPr>
        <w:t xml:space="preserve"> (Л. Українка); </w:t>
      </w:r>
      <w:r w:rsidR="00342344" w:rsidRPr="00695A49">
        <w:rPr>
          <w:rFonts w:ascii="Times New Roman" w:hAnsi="Times New Roman" w:cs="Times New Roman"/>
          <w:b/>
          <w:i/>
          <w:iCs/>
          <w:color w:val="000000"/>
          <w:sz w:val="32"/>
          <w:szCs w:val="32"/>
        </w:rPr>
        <w:t>Ватра</w:t>
      </w:r>
      <w:r w:rsidR="00342344" w:rsidRPr="00695A49">
        <w:rPr>
          <w:rFonts w:ascii="Times New Roman" w:hAnsi="Times New Roman" w:cs="Times New Roman"/>
          <w:i/>
          <w:iCs/>
          <w:color w:val="000000"/>
          <w:sz w:val="32"/>
          <w:szCs w:val="32"/>
        </w:rPr>
        <w:t xml:space="preserve">, </w:t>
      </w:r>
      <w:r w:rsidR="00342344" w:rsidRPr="00695A49">
        <w:rPr>
          <w:rFonts w:ascii="Times New Roman" w:hAnsi="Times New Roman" w:cs="Times New Roman"/>
          <w:b/>
          <w:i/>
          <w:iCs/>
          <w:color w:val="000000"/>
          <w:sz w:val="32"/>
          <w:szCs w:val="32"/>
        </w:rPr>
        <w:t>вогнище</w:t>
      </w:r>
      <w:r w:rsidR="00342344" w:rsidRPr="00695A49">
        <w:rPr>
          <w:rFonts w:ascii="Times New Roman" w:hAnsi="Times New Roman" w:cs="Times New Roman"/>
          <w:i/>
          <w:iCs/>
          <w:color w:val="000000"/>
          <w:sz w:val="32"/>
          <w:szCs w:val="32"/>
        </w:rPr>
        <w:t xml:space="preserve">, </w:t>
      </w:r>
      <w:r w:rsidR="00342344" w:rsidRPr="00695A49">
        <w:rPr>
          <w:rFonts w:ascii="Times New Roman" w:hAnsi="Times New Roman" w:cs="Times New Roman"/>
          <w:b/>
          <w:i/>
          <w:iCs/>
          <w:color w:val="000000"/>
          <w:sz w:val="32"/>
          <w:szCs w:val="32"/>
        </w:rPr>
        <w:t>багаття</w:t>
      </w:r>
      <w:r w:rsidR="00342344" w:rsidRPr="00695A49">
        <w:rPr>
          <w:rFonts w:ascii="Times New Roman" w:hAnsi="Times New Roman" w:cs="Times New Roman"/>
          <w:i/>
          <w:iCs/>
          <w:color w:val="000000"/>
          <w:sz w:val="32"/>
          <w:szCs w:val="32"/>
        </w:rPr>
        <w:t>!</w:t>
      </w:r>
      <w:r w:rsidR="00342344" w:rsidRPr="00695A49">
        <w:rPr>
          <w:rFonts w:ascii="Times New Roman" w:hAnsi="Times New Roman" w:cs="Times New Roman"/>
          <w:sz w:val="32"/>
          <w:szCs w:val="32"/>
        </w:rPr>
        <w:t xml:space="preserve"> </w:t>
      </w:r>
      <w:r w:rsidR="00342344" w:rsidRPr="00695A49">
        <w:rPr>
          <w:rFonts w:ascii="Times New Roman" w:hAnsi="Times New Roman" w:cs="Times New Roman"/>
          <w:i/>
          <w:color w:val="000000"/>
          <w:sz w:val="32"/>
          <w:szCs w:val="32"/>
        </w:rPr>
        <w:t xml:space="preserve">А </w:t>
      </w:r>
      <w:r w:rsidR="00342344" w:rsidRPr="00695A49">
        <w:rPr>
          <w:rFonts w:ascii="Times New Roman" w:hAnsi="Times New Roman" w:cs="Times New Roman"/>
          <w:b/>
          <w:i/>
          <w:color w:val="000000"/>
          <w:sz w:val="32"/>
          <w:szCs w:val="32"/>
        </w:rPr>
        <w:t>вогонь</w:t>
      </w:r>
      <w:r w:rsidR="00342344" w:rsidRPr="00695A49">
        <w:rPr>
          <w:rFonts w:ascii="Times New Roman" w:hAnsi="Times New Roman" w:cs="Times New Roman"/>
          <w:i/>
          <w:color w:val="000000"/>
          <w:sz w:val="32"/>
          <w:szCs w:val="32"/>
        </w:rPr>
        <w:t xml:space="preserve"> один? Та ні!</w:t>
      </w:r>
      <w:r w:rsidR="00342344" w:rsidRPr="00695A49">
        <w:rPr>
          <w:rFonts w:ascii="Times New Roman" w:hAnsi="Times New Roman" w:cs="Times New Roman"/>
          <w:i/>
          <w:sz w:val="32"/>
          <w:szCs w:val="32"/>
        </w:rPr>
        <w:t xml:space="preserve"> </w:t>
      </w:r>
      <w:r w:rsidR="00342344" w:rsidRPr="00695A49">
        <w:rPr>
          <w:rFonts w:ascii="Times New Roman" w:hAnsi="Times New Roman" w:cs="Times New Roman"/>
          <w:i/>
          <w:color w:val="000000"/>
          <w:sz w:val="32"/>
          <w:szCs w:val="32"/>
        </w:rPr>
        <w:t>Різні назви, різні плаття,</w:t>
      </w:r>
      <w:r w:rsidR="00342344" w:rsidRPr="00695A49">
        <w:rPr>
          <w:rFonts w:ascii="Times New Roman" w:hAnsi="Times New Roman" w:cs="Times New Roman"/>
          <w:i/>
          <w:sz w:val="32"/>
          <w:szCs w:val="32"/>
        </w:rPr>
        <w:t xml:space="preserve"> </w:t>
      </w:r>
      <w:r w:rsidR="00342344" w:rsidRPr="00695A49">
        <w:rPr>
          <w:rFonts w:ascii="Times New Roman" w:hAnsi="Times New Roman" w:cs="Times New Roman"/>
          <w:i/>
          <w:color w:val="000000"/>
          <w:sz w:val="32"/>
          <w:szCs w:val="32"/>
        </w:rPr>
        <w:t xml:space="preserve">Різні лики вогняні </w:t>
      </w:r>
      <w:r w:rsidR="00342344" w:rsidRPr="00695A49">
        <w:rPr>
          <w:rFonts w:ascii="Times New Roman" w:hAnsi="Times New Roman" w:cs="Times New Roman"/>
          <w:color w:val="000000"/>
          <w:sz w:val="32"/>
          <w:szCs w:val="32"/>
        </w:rPr>
        <w:t>(Д. Павличко)</w:t>
      </w:r>
      <w:r w:rsidRPr="00695A49">
        <w:rPr>
          <w:rFonts w:ascii="Times New Roman" w:hAnsi="Times New Roman" w:cs="Times New Roman"/>
          <w:sz w:val="32"/>
          <w:szCs w:val="32"/>
        </w:rPr>
        <w:t xml:space="preserve">. </w:t>
      </w:r>
      <w:r w:rsidRPr="00695A49">
        <w:rPr>
          <w:rFonts w:ascii="Times New Roman" w:hAnsi="Times New Roman" w:cs="Times New Roman"/>
          <w:color w:val="000000"/>
          <w:sz w:val="32"/>
          <w:szCs w:val="32"/>
        </w:rPr>
        <w:t xml:space="preserve">Див. також: </w:t>
      </w:r>
      <w:r w:rsidRPr="00695A49">
        <w:rPr>
          <w:rFonts w:ascii="Times New Roman" w:hAnsi="Times New Roman" w:cs="Times New Roman"/>
          <w:i/>
          <w:color w:val="000000"/>
          <w:sz w:val="32"/>
          <w:szCs w:val="32"/>
        </w:rPr>
        <w:t>дублет</w:t>
      </w:r>
      <w:r w:rsidRPr="00695A49">
        <w:rPr>
          <w:rFonts w:ascii="Times New Roman" w:hAnsi="Times New Roman" w:cs="Times New Roman"/>
          <w:color w:val="000000"/>
          <w:sz w:val="32"/>
          <w:szCs w:val="32"/>
        </w:rPr>
        <w:t>,</w:t>
      </w:r>
      <w:r w:rsidRPr="00695A49">
        <w:rPr>
          <w:rFonts w:ascii="Times New Roman" w:hAnsi="Times New Roman" w:cs="Times New Roman"/>
          <w:color w:val="C00000"/>
          <w:sz w:val="32"/>
          <w:szCs w:val="32"/>
        </w:rPr>
        <w:t xml:space="preserve"> </w:t>
      </w:r>
      <w:r w:rsidRPr="00695A49">
        <w:rPr>
          <w:rFonts w:ascii="Times New Roman" w:hAnsi="Times New Roman" w:cs="Times New Roman"/>
          <w:i/>
          <w:sz w:val="32"/>
          <w:szCs w:val="32"/>
        </w:rPr>
        <w:t>синонімія</w:t>
      </w:r>
      <w:r w:rsidRPr="00695A49">
        <w:rPr>
          <w:rFonts w:ascii="Times New Roman" w:hAnsi="Times New Roman" w:cs="Times New Roman"/>
          <w:color w:val="000000"/>
          <w:sz w:val="32"/>
          <w:szCs w:val="32"/>
        </w:rPr>
        <w:t xml:space="preserve">. </w:t>
      </w:r>
    </w:p>
    <w:p w:rsidR="00E82778" w:rsidRPr="00695A49" w:rsidRDefault="00E82778" w:rsidP="00F64494">
      <w:pPr>
        <w:spacing w:after="0" w:line="240" w:lineRule="auto"/>
        <w:ind w:firstLine="709"/>
        <w:jc w:val="both"/>
        <w:rPr>
          <w:rFonts w:ascii="Times New Roman" w:hAnsi="Times New Roman" w:cs="Times New Roman"/>
          <w:b/>
          <w:sz w:val="32"/>
          <w:szCs w:val="32"/>
        </w:rPr>
      </w:pPr>
      <w:r w:rsidRPr="00695A49">
        <w:rPr>
          <w:rFonts w:ascii="Times New Roman" w:hAnsi="Times New Roman" w:cs="Times New Roman"/>
          <w:b/>
          <w:sz w:val="32"/>
          <w:szCs w:val="32"/>
        </w:rPr>
        <w:t>Синонімічний повтор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w:t>
      </w:r>
      <w:r w:rsidR="0071080C"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нагнітання</w:t>
      </w:r>
      <w:r w:rsidR="0071080C" w:rsidRPr="00695A49">
        <w:rPr>
          <w:rFonts w:ascii="Times New Roman" w:hAnsi="Times New Roman" w:cs="Times New Roman"/>
          <w:sz w:val="32"/>
          <w:szCs w:val="32"/>
        </w:rPr>
        <w:t>, розташування підряд в тексті</w:t>
      </w:r>
      <w:r w:rsidRPr="00695A49">
        <w:rPr>
          <w:rFonts w:ascii="Times New Roman" w:hAnsi="Times New Roman" w:cs="Times New Roman"/>
          <w:sz w:val="32"/>
          <w:szCs w:val="32"/>
        </w:rPr>
        <w:t xml:space="preserve"> близькозначних слів або висловів. На зразок: </w:t>
      </w:r>
      <w:r w:rsidR="00654E63" w:rsidRPr="00695A49">
        <w:rPr>
          <w:rFonts w:ascii="Times New Roman" w:hAnsi="Times New Roman" w:cs="Times New Roman"/>
          <w:b/>
          <w:i/>
          <w:sz w:val="32"/>
          <w:szCs w:val="32"/>
        </w:rPr>
        <w:t>Криши</w:t>
      </w:r>
      <w:r w:rsidR="00654E63" w:rsidRPr="00695A49">
        <w:rPr>
          <w:rFonts w:ascii="Times New Roman" w:hAnsi="Times New Roman" w:cs="Times New Roman"/>
          <w:i/>
          <w:sz w:val="32"/>
          <w:szCs w:val="32"/>
        </w:rPr>
        <w:t xml:space="preserve">, </w:t>
      </w:r>
      <w:r w:rsidR="00654E63" w:rsidRPr="00695A49">
        <w:rPr>
          <w:rFonts w:ascii="Times New Roman" w:hAnsi="Times New Roman" w:cs="Times New Roman"/>
          <w:b/>
          <w:i/>
          <w:sz w:val="32"/>
          <w:szCs w:val="32"/>
        </w:rPr>
        <w:t>ламай</w:t>
      </w:r>
      <w:r w:rsidR="00654E63" w:rsidRPr="00695A49">
        <w:rPr>
          <w:rFonts w:ascii="Times New Roman" w:hAnsi="Times New Roman" w:cs="Times New Roman"/>
          <w:i/>
          <w:sz w:val="32"/>
          <w:szCs w:val="32"/>
        </w:rPr>
        <w:t xml:space="preserve">, </w:t>
      </w:r>
      <w:r w:rsidR="00654E63" w:rsidRPr="00695A49">
        <w:rPr>
          <w:rFonts w:ascii="Times New Roman" w:hAnsi="Times New Roman" w:cs="Times New Roman"/>
          <w:b/>
          <w:i/>
          <w:sz w:val="32"/>
          <w:szCs w:val="32"/>
        </w:rPr>
        <w:t>трощи</w:t>
      </w:r>
      <w:r w:rsidR="00654E63" w:rsidRPr="00695A49">
        <w:rPr>
          <w:rFonts w:ascii="Times New Roman" w:hAnsi="Times New Roman" w:cs="Times New Roman"/>
          <w:i/>
          <w:sz w:val="32"/>
          <w:szCs w:val="32"/>
        </w:rPr>
        <w:t xml:space="preserve"> стереотипи! Вони кричать, пручаються, – </w:t>
      </w:r>
      <w:r w:rsidR="00654E63" w:rsidRPr="00695A49">
        <w:rPr>
          <w:rFonts w:ascii="Times New Roman" w:hAnsi="Times New Roman" w:cs="Times New Roman"/>
          <w:b/>
          <w:i/>
          <w:sz w:val="32"/>
          <w:szCs w:val="32"/>
        </w:rPr>
        <w:t>ламай</w:t>
      </w:r>
      <w:r w:rsidR="00654E63" w:rsidRPr="00695A49">
        <w:rPr>
          <w:rFonts w:ascii="Times New Roman" w:hAnsi="Times New Roman" w:cs="Times New Roman"/>
          <w:i/>
          <w:sz w:val="32"/>
          <w:szCs w:val="32"/>
        </w:rPr>
        <w:t xml:space="preserve">! </w:t>
      </w:r>
      <w:r w:rsidR="00654E63" w:rsidRPr="00695A49">
        <w:rPr>
          <w:rFonts w:ascii="Times New Roman" w:hAnsi="Times New Roman" w:cs="Times New Roman"/>
          <w:sz w:val="32"/>
          <w:szCs w:val="32"/>
        </w:rPr>
        <w:t>(Л. Костенко)</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ампліфікація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градація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повтор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синоніми</w:t>
      </w:r>
      <w:r w:rsidRPr="00695A49">
        <w:rPr>
          <w:rFonts w:ascii="Times New Roman" w:hAnsi="Times New Roman" w:cs="Times New Roman"/>
          <w:sz w:val="32"/>
          <w:szCs w:val="32"/>
        </w:rPr>
        <w:t xml:space="preserve">. </w:t>
      </w:r>
    </w:p>
    <w:p w:rsidR="00E82778" w:rsidRPr="00695A49" w:rsidRDefault="00E82778" w:rsidP="00F64494">
      <w:pPr>
        <w:spacing w:after="0" w:line="240" w:lineRule="auto"/>
        <w:ind w:firstLine="709"/>
        <w:jc w:val="both"/>
        <w:rPr>
          <w:rFonts w:ascii="Times New Roman" w:hAnsi="Times New Roman" w:cs="Times New Roman"/>
          <w:i/>
          <w:sz w:val="32"/>
          <w:szCs w:val="32"/>
        </w:rPr>
      </w:pPr>
      <w:r w:rsidRPr="00695A49">
        <w:rPr>
          <w:rFonts w:ascii="Times New Roman" w:hAnsi="Times New Roman" w:cs="Times New Roman"/>
          <w:b/>
          <w:bCs/>
          <w:sz w:val="32"/>
          <w:szCs w:val="32"/>
        </w:rPr>
        <w:t xml:space="preserve">Синонімічні конструкції </w:t>
      </w:r>
      <w:r w:rsidRPr="00695A49">
        <w:rPr>
          <w:rFonts w:ascii="Times New Roman" w:hAnsi="Times New Roman" w:cs="Times New Roman"/>
          <w:bCs/>
          <w:sz w:val="32"/>
          <w:szCs w:val="32"/>
        </w:rPr>
        <w:t>–</w:t>
      </w:r>
      <w:r w:rsidR="005B36C2"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с</w:t>
      </w:r>
      <w:r w:rsidR="005B36C2" w:rsidRPr="00695A49">
        <w:rPr>
          <w:rFonts w:ascii="Times New Roman" w:hAnsi="Times New Roman" w:cs="Times New Roman"/>
          <w:bCs/>
          <w:sz w:val="32"/>
          <w:szCs w:val="32"/>
        </w:rPr>
        <w:t>получення слів</w:t>
      </w:r>
      <w:r w:rsidRPr="00695A49">
        <w:rPr>
          <w:rFonts w:ascii="Times New Roman" w:hAnsi="Times New Roman" w:cs="Times New Roman"/>
          <w:bCs/>
          <w:sz w:val="32"/>
          <w:szCs w:val="32"/>
        </w:rPr>
        <w:t xml:space="preserve">, близькі за значенням і тотожні за функцією, але різні за своєю </w:t>
      </w:r>
      <w:r w:rsidR="00C10FB2">
        <w:rPr>
          <w:rFonts w:ascii="Times New Roman" w:hAnsi="Times New Roman" w:cs="Times New Roman"/>
          <w:bCs/>
          <w:sz w:val="32"/>
          <w:szCs w:val="32"/>
        </w:rPr>
        <w:t xml:space="preserve">граматичною </w:t>
      </w:r>
      <w:r w:rsidRPr="00695A49">
        <w:rPr>
          <w:rFonts w:ascii="Times New Roman" w:hAnsi="Times New Roman" w:cs="Times New Roman"/>
          <w:bCs/>
          <w:sz w:val="32"/>
          <w:szCs w:val="32"/>
        </w:rPr>
        <w:t xml:space="preserve">будовою, </w:t>
      </w:r>
      <w:r w:rsidR="00A170D2" w:rsidRPr="00695A49">
        <w:rPr>
          <w:rFonts w:ascii="Times New Roman" w:hAnsi="Times New Roman" w:cs="Times New Roman"/>
          <w:bCs/>
          <w:sz w:val="32"/>
          <w:szCs w:val="32"/>
        </w:rPr>
        <w:t xml:space="preserve">семантичними </w:t>
      </w:r>
      <w:r w:rsidRPr="00695A49">
        <w:rPr>
          <w:rFonts w:ascii="Times New Roman" w:hAnsi="Times New Roman" w:cs="Times New Roman"/>
          <w:bCs/>
          <w:sz w:val="32"/>
          <w:szCs w:val="32"/>
        </w:rPr>
        <w:t xml:space="preserve">відтінками, стилістичними особливостями </w:t>
      </w:r>
      <w:r w:rsidR="005B36C2" w:rsidRPr="00695A49">
        <w:rPr>
          <w:rFonts w:ascii="Times New Roman" w:hAnsi="Times New Roman" w:cs="Times New Roman"/>
          <w:bCs/>
          <w:sz w:val="32"/>
          <w:szCs w:val="32"/>
        </w:rPr>
        <w:t>й</w:t>
      </w:r>
      <w:r w:rsidRPr="00695A49">
        <w:rPr>
          <w:rFonts w:ascii="Times New Roman" w:hAnsi="Times New Roman" w:cs="Times New Roman"/>
          <w:bCs/>
          <w:sz w:val="32"/>
          <w:szCs w:val="32"/>
        </w:rPr>
        <w:t xml:space="preserve"> сферою вживання (наприклад:</w:t>
      </w:r>
      <w:r w:rsidRPr="00695A49">
        <w:rPr>
          <w:rFonts w:ascii="Times New Roman" w:hAnsi="Times New Roman" w:cs="Times New Roman"/>
          <w:bCs/>
          <w:i/>
          <w:sz w:val="32"/>
          <w:szCs w:val="32"/>
        </w:rPr>
        <w:t xml:space="preserve"> </w:t>
      </w:r>
      <w:r w:rsidRPr="00695A49">
        <w:rPr>
          <w:rFonts w:ascii="Times New Roman" w:hAnsi="Times New Roman" w:cs="Times New Roman"/>
          <w:i/>
          <w:sz w:val="32"/>
          <w:szCs w:val="32"/>
        </w:rPr>
        <w:t>радіти з чого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 радіти від чого</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 xml:space="preserve">батькова хата </w:t>
      </w:r>
      <w:r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хата батька</w:t>
      </w:r>
      <w:r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срібна обручка – обручка із срібла</w:t>
      </w:r>
      <w:r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w:t>
      </w:r>
      <w:r w:rsidRPr="00695A49">
        <w:rPr>
          <w:rFonts w:ascii="Times New Roman" w:hAnsi="Times New Roman" w:cs="Times New Roman"/>
          <w:i/>
          <w:sz w:val="32"/>
          <w:szCs w:val="32"/>
        </w:rPr>
        <w:t xml:space="preserve">після впорядкування території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впорядкувавши територію</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CA2FB9">
        <w:rPr>
          <w:rFonts w:ascii="Times New Roman" w:hAnsi="Times New Roman" w:cs="Times New Roman"/>
          <w:i/>
          <w:sz w:val="32"/>
          <w:szCs w:val="32"/>
        </w:rPr>
        <w:t xml:space="preserve">поїздка за кордон </w:t>
      </w:r>
      <w:r w:rsidR="00CA2FB9" w:rsidRPr="006D2B76">
        <w:rPr>
          <w:rFonts w:ascii="Times New Roman" w:hAnsi="Times New Roman" w:cs="Times New Roman"/>
          <w:sz w:val="32"/>
          <w:szCs w:val="32"/>
        </w:rPr>
        <w:t>–</w:t>
      </w:r>
      <w:r w:rsidR="00CA2FB9">
        <w:rPr>
          <w:rFonts w:ascii="Times New Roman" w:hAnsi="Times New Roman" w:cs="Times New Roman"/>
          <w:i/>
          <w:sz w:val="32"/>
          <w:szCs w:val="32"/>
        </w:rPr>
        <w:t xml:space="preserve"> закордонна поїздка</w:t>
      </w:r>
      <w:r w:rsidR="00CA2FB9" w:rsidRPr="00CA2FB9">
        <w:rPr>
          <w:rFonts w:ascii="Times New Roman" w:hAnsi="Times New Roman" w:cs="Times New Roman"/>
          <w:sz w:val="32"/>
          <w:szCs w:val="32"/>
        </w:rPr>
        <w:t>,</w:t>
      </w:r>
      <w:r w:rsidR="00CA2FB9">
        <w:rPr>
          <w:rFonts w:ascii="Times New Roman" w:hAnsi="Times New Roman" w:cs="Times New Roman"/>
          <w:i/>
          <w:sz w:val="32"/>
          <w:szCs w:val="32"/>
        </w:rPr>
        <w:t xml:space="preserve"> </w:t>
      </w:r>
      <w:r w:rsidRPr="00695A49">
        <w:rPr>
          <w:rFonts w:ascii="Times New Roman" w:hAnsi="Times New Roman" w:cs="Times New Roman"/>
          <w:i/>
          <w:sz w:val="32"/>
          <w:szCs w:val="32"/>
        </w:rPr>
        <w:t xml:space="preserve">роботу виконано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робота виконана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bCs/>
          <w:i/>
          <w:sz w:val="32"/>
          <w:szCs w:val="32"/>
        </w:rPr>
        <w:t xml:space="preserve">синє озеро </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синь озера</w:t>
      </w:r>
      <w:r w:rsidR="00CA2FB9" w:rsidRPr="00CA2FB9">
        <w:rPr>
          <w:rFonts w:ascii="Times New Roman" w:hAnsi="Times New Roman" w:cs="Times New Roman"/>
          <w:bCs/>
          <w:sz w:val="32"/>
          <w:szCs w:val="32"/>
        </w:rPr>
        <w:t>,</w:t>
      </w:r>
      <w:r w:rsidR="00CA2FB9">
        <w:rPr>
          <w:rFonts w:ascii="Times New Roman" w:hAnsi="Times New Roman" w:cs="Times New Roman"/>
          <w:bCs/>
          <w:i/>
          <w:sz w:val="32"/>
          <w:szCs w:val="32"/>
        </w:rPr>
        <w:t xml:space="preserve"> цвіт яблуні </w:t>
      </w:r>
      <w:r w:rsidR="00CA2FB9" w:rsidRPr="006D2B76">
        <w:rPr>
          <w:rFonts w:ascii="Times New Roman" w:hAnsi="Times New Roman" w:cs="Times New Roman"/>
          <w:bCs/>
          <w:sz w:val="32"/>
          <w:szCs w:val="32"/>
        </w:rPr>
        <w:t xml:space="preserve">– </w:t>
      </w:r>
      <w:r w:rsidR="00CA2FB9">
        <w:rPr>
          <w:rFonts w:ascii="Times New Roman" w:hAnsi="Times New Roman" w:cs="Times New Roman"/>
          <w:bCs/>
          <w:i/>
          <w:sz w:val="32"/>
          <w:szCs w:val="32"/>
        </w:rPr>
        <w:t>яблуневий цвіт</w:t>
      </w:r>
      <w:r w:rsidRPr="00695A49">
        <w:rPr>
          <w:rFonts w:ascii="Times New Roman" w:hAnsi="Times New Roman" w:cs="Times New Roman"/>
          <w:bCs/>
          <w:sz w:val="32"/>
          <w:szCs w:val="32"/>
        </w:rPr>
        <w:t xml:space="preserve">). Див. також: </w:t>
      </w:r>
      <w:r w:rsidR="00391454" w:rsidRPr="00695A49">
        <w:rPr>
          <w:rFonts w:ascii="Times New Roman" w:hAnsi="Times New Roman" w:cs="Times New Roman"/>
          <w:bCs/>
          <w:i/>
          <w:sz w:val="32"/>
          <w:szCs w:val="32"/>
        </w:rPr>
        <w:t>морфологічні синоніми</w:t>
      </w:r>
      <w:r w:rsidR="00391454"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паралельні синтаксичні конструкції</w:t>
      </w:r>
      <w:r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синонімія</w:t>
      </w:r>
      <w:r w:rsidRPr="00695A49">
        <w:rPr>
          <w:rFonts w:ascii="Times New Roman" w:hAnsi="Times New Roman" w:cs="Times New Roman"/>
          <w:bCs/>
          <w:sz w:val="32"/>
          <w:szCs w:val="32"/>
        </w:rPr>
        <w:t>.</w:t>
      </w:r>
    </w:p>
    <w:p w:rsidR="00E82778" w:rsidRPr="00695A49" w:rsidRDefault="00E82778"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Синонімія </w:t>
      </w:r>
      <w:r w:rsidRPr="00695A49">
        <w:rPr>
          <w:rFonts w:ascii="Times New Roman" w:hAnsi="Times New Roman" w:cs="Times New Roman"/>
          <w:bCs/>
          <w:sz w:val="32"/>
          <w:szCs w:val="32"/>
        </w:rPr>
        <w:t>– збіг за основним значенням морфем, слів, фразеологічних зворотів і синтаксичних конструкцій</w:t>
      </w:r>
      <w:r w:rsidR="000F7C2D" w:rsidRPr="00695A49">
        <w:rPr>
          <w:rFonts w:ascii="Times New Roman" w:hAnsi="Times New Roman" w:cs="Times New Roman"/>
          <w:bCs/>
          <w:sz w:val="32"/>
          <w:szCs w:val="32"/>
        </w:rPr>
        <w:t>,</w:t>
      </w:r>
      <w:r w:rsidR="005B36C2" w:rsidRPr="00695A49">
        <w:rPr>
          <w:rFonts w:ascii="Times New Roman" w:hAnsi="Times New Roman" w:cs="Times New Roman"/>
          <w:bCs/>
          <w:sz w:val="32"/>
          <w:szCs w:val="32"/>
        </w:rPr>
        <w:t xml:space="preserve"> за наявністю у них різних смисл</w:t>
      </w:r>
      <w:r w:rsidRPr="00695A49">
        <w:rPr>
          <w:rFonts w:ascii="Times New Roman" w:hAnsi="Times New Roman" w:cs="Times New Roman"/>
          <w:bCs/>
          <w:sz w:val="32"/>
          <w:szCs w:val="32"/>
        </w:rPr>
        <w:t xml:space="preserve">ових відтінків і стилістичного забарвлення. </w:t>
      </w:r>
      <w:r w:rsidRPr="00695A49">
        <w:rPr>
          <w:rFonts w:ascii="Times New Roman" w:hAnsi="Times New Roman" w:cs="Times New Roman"/>
          <w:sz w:val="32"/>
          <w:szCs w:val="32"/>
        </w:rPr>
        <w:t xml:space="preserve">Мовна синонімія – це найпотужніша категорія її стилістичних можливостей, джерело мовленнєвої образності. </w:t>
      </w:r>
      <w:r w:rsidRPr="00695A49">
        <w:rPr>
          <w:rFonts w:ascii="Times New Roman" w:hAnsi="Times New Roman" w:cs="Times New Roman"/>
          <w:bCs/>
          <w:sz w:val="32"/>
          <w:szCs w:val="32"/>
        </w:rPr>
        <w:lastRenderedPageBreak/>
        <w:t xml:space="preserve">Розрізняють: </w:t>
      </w:r>
      <w:r w:rsidRPr="00695A49">
        <w:rPr>
          <w:rFonts w:ascii="Times New Roman" w:hAnsi="Times New Roman" w:cs="Times New Roman"/>
          <w:bCs/>
          <w:i/>
          <w:sz w:val="32"/>
          <w:szCs w:val="32"/>
        </w:rPr>
        <w:t>лексичну</w:t>
      </w:r>
      <w:r w:rsidRPr="00695A49">
        <w:rPr>
          <w:rFonts w:ascii="Times New Roman" w:hAnsi="Times New Roman" w:cs="Times New Roman"/>
          <w:bCs/>
          <w:sz w:val="32"/>
          <w:szCs w:val="32"/>
        </w:rPr>
        <w:t xml:space="preserve"> синонімію (</w:t>
      </w:r>
      <w:r w:rsidRPr="00695A49">
        <w:rPr>
          <w:rFonts w:ascii="Times New Roman" w:hAnsi="Times New Roman" w:cs="Times New Roman"/>
          <w:bCs/>
          <w:i/>
          <w:sz w:val="32"/>
          <w:szCs w:val="32"/>
        </w:rPr>
        <w:t>хлопець</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юнак</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парубок</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молодець</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легінь</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фразеологічну</w:t>
      </w:r>
      <w:r w:rsidR="00C71650">
        <w:rPr>
          <w:rFonts w:ascii="Times New Roman" w:hAnsi="Times New Roman" w:cs="Times New Roman"/>
          <w:bCs/>
          <w:sz w:val="32"/>
          <w:szCs w:val="32"/>
        </w:rPr>
        <w:t>, що ґрунтується на близькості значень</w:t>
      </w:r>
      <w:r w:rsidRPr="00695A49">
        <w:rPr>
          <w:rFonts w:ascii="Times New Roman" w:hAnsi="Times New Roman" w:cs="Times New Roman"/>
          <w:bCs/>
          <w:sz w:val="32"/>
          <w:szCs w:val="32"/>
        </w:rPr>
        <w:t xml:space="preserve"> фразеологічних одиниць, які виражають те саме поняття, відтіняючи різні його сторони при різній внутрішній формі і неоднаковому лексичному складі, мають однотипне категоріальне значення й однакову сполучуваність (наприклад</w:t>
      </w:r>
      <w:r w:rsidR="000F7C2D" w:rsidRPr="00695A49">
        <w:rPr>
          <w:rFonts w:ascii="Times New Roman" w:hAnsi="Times New Roman" w:cs="Times New Roman"/>
          <w:bCs/>
          <w:sz w:val="32"/>
          <w:szCs w:val="32"/>
        </w:rPr>
        <w:t>:</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аж кишить</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хоч греблю гати</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хоч</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лопатою</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горни</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до біса</w:t>
      </w:r>
      <w:r w:rsidRPr="00695A49">
        <w:rPr>
          <w:rFonts w:ascii="Times New Roman" w:hAnsi="Times New Roman" w:cs="Times New Roman"/>
          <w:bCs/>
          <w:sz w:val="32"/>
          <w:szCs w:val="32"/>
        </w:rPr>
        <w:t>;</w:t>
      </w:r>
      <w:r w:rsidRPr="00695A49">
        <w:rPr>
          <w:rFonts w:ascii="Times New Roman" w:hAnsi="Times New Roman" w:cs="Times New Roman"/>
          <w:i/>
          <w:sz w:val="32"/>
          <w:szCs w:val="32"/>
        </w:rPr>
        <w:t xml:space="preserve"> давати жару</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давати наганяй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давати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прочуханки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вправляти мізки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робити вливання</w:t>
      </w:r>
      <w:r w:rsidR="00A170D2" w:rsidRPr="00695A49">
        <w:rPr>
          <w:rFonts w:ascii="Times New Roman" w:hAnsi="Times New Roman" w:cs="Times New Roman"/>
          <w:bCs/>
          <w:sz w:val="32"/>
          <w:szCs w:val="32"/>
        </w:rPr>
        <w:t>);</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словотвірну</w:t>
      </w:r>
      <w:r w:rsidRPr="00695A49">
        <w:rPr>
          <w:rFonts w:ascii="Times New Roman" w:hAnsi="Times New Roman" w:cs="Times New Roman"/>
          <w:bCs/>
          <w:sz w:val="32"/>
          <w:szCs w:val="32"/>
        </w:rPr>
        <w:t xml:space="preserve"> (афіксальну, однокореневу</w:t>
      </w:r>
      <w:r w:rsidR="00393342">
        <w:rPr>
          <w:rFonts w:ascii="Times New Roman" w:hAnsi="Times New Roman" w:cs="Times New Roman"/>
          <w:bCs/>
          <w:sz w:val="32"/>
          <w:szCs w:val="32"/>
        </w:rPr>
        <w:t>), представлену службовими морфемами з тотожним чи близьким словотвірним або формотворчим значенням (</w:t>
      </w:r>
      <w:r w:rsidRPr="00695A49">
        <w:rPr>
          <w:rFonts w:ascii="Times New Roman" w:hAnsi="Times New Roman" w:cs="Times New Roman"/>
          <w:b/>
          <w:bCs/>
          <w:i/>
          <w:sz w:val="32"/>
          <w:szCs w:val="32"/>
        </w:rPr>
        <w:t>з</w:t>
      </w:r>
      <w:r w:rsidRPr="00695A49">
        <w:rPr>
          <w:rFonts w:ascii="Times New Roman" w:hAnsi="Times New Roman" w:cs="Times New Roman"/>
          <w:bCs/>
          <w:i/>
          <w:sz w:val="32"/>
          <w:szCs w:val="32"/>
        </w:rPr>
        <w:t>в’язувати</w:t>
      </w:r>
      <w:r w:rsidR="005B36C2" w:rsidRPr="00695A49">
        <w:rPr>
          <w:rFonts w:ascii="Times New Roman" w:hAnsi="Times New Roman" w:cs="Times New Roman"/>
          <w:bCs/>
          <w:sz w:val="32"/>
          <w:szCs w:val="32"/>
        </w:rPr>
        <w:t xml:space="preserve">, </w:t>
      </w:r>
      <w:r w:rsidRPr="00695A49">
        <w:rPr>
          <w:rFonts w:ascii="Times New Roman" w:hAnsi="Times New Roman" w:cs="Times New Roman"/>
          <w:b/>
          <w:bCs/>
          <w:i/>
          <w:sz w:val="32"/>
          <w:szCs w:val="32"/>
        </w:rPr>
        <w:t>при</w:t>
      </w:r>
      <w:r w:rsidRPr="00695A49">
        <w:rPr>
          <w:rFonts w:ascii="Times New Roman" w:hAnsi="Times New Roman" w:cs="Times New Roman"/>
          <w:bCs/>
          <w:i/>
          <w:sz w:val="32"/>
          <w:szCs w:val="32"/>
        </w:rPr>
        <w:t>в’язувати</w:t>
      </w:r>
      <w:r w:rsidRPr="00695A49">
        <w:rPr>
          <w:rFonts w:ascii="Times New Roman" w:hAnsi="Times New Roman" w:cs="Times New Roman"/>
          <w:bCs/>
          <w:sz w:val="32"/>
          <w:szCs w:val="32"/>
        </w:rPr>
        <w:t xml:space="preserve">; </w:t>
      </w:r>
      <w:r w:rsidRPr="00695A49">
        <w:rPr>
          <w:rFonts w:ascii="Times New Roman" w:hAnsi="Times New Roman" w:cs="Times New Roman"/>
          <w:b/>
          <w:i/>
          <w:sz w:val="32"/>
          <w:szCs w:val="32"/>
        </w:rPr>
        <w:t>по</w:t>
      </w:r>
      <w:r w:rsidRPr="00695A49">
        <w:rPr>
          <w:rFonts w:ascii="Times New Roman" w:hAnsi="Times New Roman" w:cs="Times New Roman"/>
          <w:i/>
          <w:sz w:val="32"/>
          <w:szCs w:val="32"/>
        </w:rPr>
        <w:t>їв</w:t>
      </w:r>
      <w:r w:rsidR="005B36C2"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попо</w:t>
      </w:r>
      <w:r w:rsidRPr="00695A49">
        <w:rPr>
          <w:rFonts w:ascii="Times New Roman" w:hAnsi="Times New Roman" w:cs="Times New Roman"/>
          <w:i/>
          <w:sz w:val="32"/>
          <w:szCs w:val="32"/>
        </w:rPr>
        <w:t>їв</w:t>
      </w:r>
      <w:r w:rsidRPr="00695A49">
        <w:rPr>
          <w:rFonts w:ascii="Times New Roman" w:hAnsi="Times New Roman" w:cs="Times New Roman"/>
          <w:sz w:val="32"/>
          <w:szCs w:val="32"/>
        </w:rPr>
        <w:t>;</w:t>
      </w:r>
      <w:r w:rsidRPr="00695A49">
        <w:rPr>
          <w:rFonts w:ascii="Times New Roman" w:hAnsi="Times New Roman" w:cs="Times New Roman"/>
          <w:bCs/>
          <w:i/>
          <w:sz w:val="32"/>
          <w:szCs w:val="32"/>
        </w:rPr>
        <w:t xml:space="preserve"> розвідув</w:t>
      </w:r>
      <w:r w:rsidRPr="00695A49">
        <w:rPr>
          <w:rFonts w:ascii="Times New Roman" w:hAnsi="Times New Roman" w:cs="Times New Roman"/>
          <w:b/>
          <w:bCs/>
          <w:i/>
          <w:sz w:val="32"/>
          <w:szCs w:val="32"/>
        </w:rPr>
        <w:t>анн</w:t>
      </w:r>
      <w:r w:rsidRPr="00695A49">
        <w:rPr>
          <w:rFonts w:ascii="Times New Roman" w:hAnsi="Times New Roman" w:cs="Times New Roman"/>
          <w:bCs/>
          <w:i/>
          <w:sz w:val="32"/>
          <w:szCs w:val="32"/>
        </w:rPr>
        <w:t>я</w:t>
      </w:r>
      <w:r w:rsidR="005B36C2" w:rsidRPr="00695A49">
        <w:rPr>
          <w:rFonts w:ascii="Times New Roman" w:hAnsi="Times New Roman" w:cs="Times New Roman"/>
          <w:bCs/>
          <w:sz w:val="32"/>
          <w:szCs w:val="32"/>
        </w:rPr>
        <w:t>,</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розвід</w:t>
      </w:r>
      <w:r w:rsidRPr="00695A49">
        <w:rPr>
          <w:rFonts w:ascii="Times New Roman" w:hAnsi="Times New Roman" w:cs="Times New Roman"/>
          <w:b/>
          <w:bCs/>
          <w:i/>
          <w:sz w:val="32"/>
          <w:szCs w:val="32"/>
        </w:rPr>
        <w:t>к</w:t>
      </w:r>
      <w:r w:rsidRPr="00695A49">
        <w:rPr>
          <w:rFonts w:ascii="Times New Roman" w:hAnsi="Times New Roman" w:cs="Times New Roman"/>
          <w:bCs/>
          <w:i/>
          <w:sz w:val="32"/>
          <w:szCs w:val="32"/>
        </w:rPr>
        <w:t>а</w:t>
      </w:r>
      <w:r w:rsidR="00A170D2" w:rsidRPr="00695A49">
        <w:rPr>
          <w:rFonts w:ascii="Times New Roman" w:hAnsi="Times New Roman" w:cs="Times New Roman"/>
          <w:bCs/>
          <w:sz w:val="32"/>
          <w:szCs w:val="32"/>
        </w:rPr>
        <w:t>);</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морфологічну</w:t>
      </w:r>
      <w:r w:rsidR="009240B3">
        <w:rPr>
          <w:rFonts w:ascii="Times New Roman" w:hAnsi="Times New Roman" w:cs="Times New Roman"/>
          <w:bCs/>
          <w:sz w:val="32"/>
          <w:szCs w:val="32"/>
        </w:rPr>
        <w:t xml:space="preserve"> чи</w:t>
      </w:r>
      <w:r w:rsidR="00130CDC">
        <w:rPr>
          <w:rFonts w:ascii="Times New Roman" w:hAnsi="Times New Roman" w:cs="Times New Roman"/>
          <w:bCs/>
          <w:sz w:val="32"/>
          <w:szCs w:val="32"/>
        </w:rPr>
        <w:t xml:space="preserve"> </w:t>
      </w:r>
      <w:r w:rsidR="00A170D2" w:rsidRPr="00695A49">
        <w:rPr>
          <w:rFonts w:ascii="Times New Roman" w:hAnsi="Times New Roman" w:cs="Times New Roman"/>
          <w:bCs/>
          <w:i/>
          <w:sz w:val="32"/>
          <w:szCs w:val="32"/>
        </w:rPr>
        <w:t>фонетико-морфологічну</w:t>
      </w:r>
      <w:r w:rsidR="00313943">
        <w:rPr>
          <w:rFonts w:ascii="Times New Roman" w:hAnsi="Times New Roman" w:cs="Times New Roman"/>
          <w:bCs/>
          <w:sz w:val="32"/>
          <w:szCs w:val="32"/>
        </w:rPr>
        <w:t xml:space="preserve">, </w:t>
      </w:r>
      <w:r w:rsidR="00393342">
        <w:rPr>
          <w:rFonts w:ascii="Times New Roman" w:hAnsi="Times New Roman" w:cs="Times New Roman"/>
          <w:bCs/>
          <w:sz w:val="32"/>
          <w:szCs w:val="32"/>
        </w:rPr>
        <w:t xml:space="preserve">що реалізується в межах однієї або різних частин мови, </w:t>
      </w:r>
      <w:r w:rsidR="00313943">
        <w:rPr>
          <w:rFonts w:ascii="Times New Roman" w:hAnsi="Times New Roman" w:cs="Times New Roman"/>
          <w:bCs/>
          <w:sz w:val="32"/>
          <w:szCs w:val="32"/>
        </w:rPr>
        <w:t>наявна в певних граматичних категоріях, які</w:t>
      </w:r>
      <w:r w:rsidR="00393342">
        <w:rPr>
          <w:rFonts w:ascii="Times New Roman" w:hAnsi="Times New Roman" w:cs="Times New Roman"/>
          <w:bCs/>
          <w:sz w:val="32"/>
          <w:szCs w:val="32"/>
        </w:rPr>
        <w:t xml:space="preserve"> передають близьке значення </w:t>
      </w:r>
      <w:r w:rsidRPr="00695A49">
        <w:rPr>
          <w:rFonts w:ascii="Times New Roman" w:hAnsi="Times New Roman" w:cs="Times New Roman"/>
          <w:bCs/>
          <w:sz w:val="32"/>
          <w:szCs w:val="32"/>
        </w:rPr>
        <w:t>(</w:t>
      </w:r>
      <w:r w:rsidR="00F75F4B" w:rsidRPr="00F75F4B">
        <w:rPr>
          <w:rFonts w:ascii="Times New Roman" w:hAnsi="Times New Roman" w:cs="Times New Roman"/>
          <w:bCs/>
          <w:i/>
          <w:sz w:val="32"/>
          <w:szCs w:val="32"/>
        </w:rPr>
        <w:t>біля школи</w:t>
      </w:r>
      <w:r w:rsidR="00F75F4B">
        <w:rPr>
          <w:rFonts w:ascii="Times New Roman" w:hAnsi="Times New Roman" w:cs="Times New Roman"/>
          <w:bCs/>
          <w:sz w:val="32"/>
          <w:szCs w:val="32"/>
        </w:rPr>
        <w:t xml:space="preserve">, </w:t>
      </w:r>
      <w:r w:rsidR="00F75F4B" w:rsidRPr="00F75F4B">
        <w:rPr>
          <w:rFonts w:ascii="Times New Roman" w:hAnsi="Times New Roman" w:cs="Times New Roman"/>
          <w:bCs/>
          <w:i/>
          <w:sz w:val="32"/>
          <w:szCs w:val="32"/>
        </w:rPr>
        <w:t>поряд зі школою</w:t>
      </w:r>
      <w:r w:rsidR="00F75F4B">
        <w:rPr>
          <w:rFonts w:ascii="Times New Roman" w:hAnsi="Times New Roman" w:cs="Times New Roman"/>
          <w:bCs/>
          <w:sz w:val="32"/>
          <w:szCs w:val="32"/>
        </w:rPr>
        <w:t xml:space="preserve">; </w:t>
      </w:r>
      <w:r w:rsidR="00F75F4B" w:rsidRPr="00F75F4B">
        <w:rPr>
          <w:rFonts w:ascii="Times New Roman" w:hAnsi="Times New Roman" w:cs="Times New Roman"/>
          <w:bCs/>
          <w:i/>
          <w:sz w:val="32"/>
          <w:szCs w:val="32"/>
        </w:rPr>
        <w:t>три дитини</w:t>
      </w:r>
      <w:r w:rsidR="00F75F4B">
        <w:rPr>
          <w:rFonts w:ascii="Times New Roman" w:hAnsi="Times New Roman" w:cs="Times New Roman"/>
          <w:bCs/>
          <w:sz w:val="32"/>
          <w:szCs w:val="32"/>
        </w:rPr>
        <w:t xml:space="preserve">, </w:t>
      </w:r>
      <w:r w:rsidR="00F75F4B" w:rsidRPr="00F75F4B">
        <w:rPr>
          <w:rFonts w:ascii="Times New Roman" w:hAnsi="Times New Roman" w:cs="Times New Roman"/>
          <w:bCs/>
          <w:i/>
          <w:sz w:val="32"/>
          <w:szCs w:val="32"/>
        </w:rPr>
        <w:t>троє дітей</w:t>
      </w:r>
      <w:r w:rsidR="00F75F4B">
        <w:rPr>
          <w:rFonts w:ascii="Times New Roman" w:hAnsi="Times New Roman" w:cs="Times New Roman"/>
          <w:bCs/>
          <w:sz w:val="32"/>
          <w:szCs w:val="32"/>
        </w:rPr>
        <w:t xml:space="preserve">; </w:t>
      </w:r>
      <w:r w:rsidRPr="00695A49">
        <w:rPr>
          <w:rFonts w:ascii="Times New Roman" w:hAnsi="Times New Roman" w:cs="Times New Roman"/>
          <w:i/>
          <w:sz w:val="32"/>
          <w:szCs w:val="32"/>
        </w:rPr>
        <w:t>читатиму</w:t>
      </w:r>
      <w:r w:rsidR="005B36C2"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буду читати</w:t>
      </w:r>
      <w:r w:rsidR="00391454" w:rsidRPr="00695A49">
        <w:rPr>
          <w:rFonts w:ascii="Times New Roman" w:hAnsi="Times New Roman" w:cs="Times New Roman"/>
          <w:sz w:val="32"/>
          <w:szCs w:val="32"/>
        </w:rPr>
        <w:t xml:space="preserve">; </w:t>
      </w:r>
      <w:r w:rsidR="00393342" w:rsidRPr="00695A49">
        <w:rPr>
          <w:rFonts w:ascii="Times New Roman" w:hAnsi="Times New Roman" w:cs="Times New Roman"/>
          <w:i/>
          <w:sz w:val="32"/>
          <w:szCs w:val="32"/>
        </w:rPr>
        <w:t>на жовтому</w:t>
      </w:r>
      <w:r w:rsidR="00393342" w:rsidRPr="00695A49">
        <w:rPr>
          <w:rFonts w:ascii="Times New Roman" w:hAnsi="Times New Roman" w:cs="Times New Roman"/>
          <w:sz w:val="32"/>
          <w:szCs w:val="32"/>
        </w:rPr>
        <w:t xml:space="preserve">, </w:t>
      </w:r>
      <w:r w:rsidR="00393342" w:rsidRPr="00695A49">
        <w:rPr>
          <w:rFonts w:ascii="Times New Roman" w:hAnsi="Times New Roman" w:cs="Times New Roman"/>
          <w:i/>
          <w:sz w:val="32"/>
          <w:szCs w:val="32"/>
        </w:rPr>
        <w:t>на жовтім</w:t>
      </w:r>
      <w:r w:rsidR="00393342" w:rsidRPr="00695A49">
        <w:rPr>
          <w:rFonts w:ascii="Times New Roman" w:hAnsi="Times New Roman" w:cs="Times New Roman"/>
          <w:sz w:val="32"/>
          <w:szCs w:val="32"/>
        </w:rPr>
        <w:t>;</w:t>
      </w:r>
      <w:r w:rsidR="00393342" w:rsidRPr="00695A49">
        <w:rPr>
          <w:rFonts w:ascii="Times New Roman" w:hAnsi="Times New Roman" w:cs="Times New Roman"/>
          <w:bCs/>
          <w:i/>
          <w:sz w:val="32"/>
          <w:szCs w:val="32"/>
        </w:rPr>
        <w:t xml:space="preserve"> </w:t>
      </w:r>
      <w:r w:rsidR="00393342">
        <w:rPr>
          <w:rFonts w:ascii="Times New Roman" w:hAnsi="Times New Roman" w:cs="Times New Roman"/>
          <w:bCs/>
          <w:i/>
          <w:sz w:val="32"/>
          <w:szCs w:val="32"/>
        </w:rPr>
        <w:t>білі, білії</w:t>
      </w:r>
      <w:r w:rsidR="00393342" w:rsidRPr="0009627C">
        <w:rPr>
          <w:rFonts w:ascii="Times New Roman" w:hAnsi="Times New Roman" w:cs="Times New Roman"/>
          <w:bCs/>
          <w:sz w:val="32"/>
          <w:szCs w:val="32"/>
        </w:rPr>
        <w:t>;</w:t>
      </w:r>
      <w:r w:rsidR="00393342">
        <w:rPr>
          <w:rFonts w:ascii="Times New Roman" w:hAnsi="Times New Roman" w:cs="Times New Roman"/>
          <w:bCs/>
          <w:i/>
          <w:sz w:val="32"/>
          <w:szCs w:val="32"/>
        </w:rPr>
        <w:t xml:space="preserve"> </w:t>
      </w:r>
      <w:r w:rsidR="00393342" w:rsidRPr="00695A49">
        <w:rPr>
          <w:rFonts w:ascii="Times New Roman" w:hAnsi="Times New Roman" w:cs="Times New Roman"/>
          <w:bCs/>
          <w:i/>
          <w:sz w:val="32"/>
          <w:szCs w:val="32"/>
        </w:rPr>
        <w:t>шести</w:t>
      </w:r>
      <w:r w:rsidR="00393342" w:rsidRPr="00695A49">
        <w:rPr>
          <w:rFonts w:ascii="Times New Roman" w:hAnsi="Times New Roman" w:cs="Times New Roman"/>
          <w:bCs/>
          <w:sz w:val="32"/>
          <w:szCs w:val="32"/>
        </w:rPr>
        <w:t xml:space="preserve">, </w:t>
      </w:r>
      <w:r w:rsidR="00393342" w:rsidRPr="00695A49">
        <w:rPr>
          <w:rFonts w:ascii="Times New Roman" w:hAnsi="Times New Roman" w:cs="Times New Roman"/>
          <w:bCs/>
          <w:i/>
          <w:sz w:val="32"/>
          <w:szCs w:val="32"/>
        </w:rPr>
        <w:t>шістьох</w:t>
      </w:r>
      <w:r w:rsidR="00393342" w:rsidRPr="00695A49">
        <w:rPr>
          <w:rFonts w:ascii="Times New Roman" w:hAnsi="Times New Roman" w:cs="Times New Roman"/>
          <w:bCs/>
          <w:sz w:val="32"/>
          <w:szCs w:val="32"/>
        </w:rPr>
        <w:t>;</w:t>
      </w:r>
      <w:r w:rsidR="00393342">
        <w:rPr>
          <w:rFonts w:ascii="Times New Roman" w:hAnsi="Times New Roman" w:cs="Times New Roman"/>
          <w:bCs/>
          <w:sz w:val="32"/>
          <w:szCs w:val="32"/>
        </w:rPr>
        <w:t xml:space="preserve"> </w:t>
      </w:r>
      <w:r w:rsidR="00391454" w:rsidRPr="00695A49">
        <w:rPr>
          <w:rFonts w:ascii="Times New Roman" w:hAnsi="Times New Roman" w:cs="Times New Roman"/>
          <w:i/>
          <w:sz w:val="32"/>
          <w:szCs w:val="32"/>
        </w:rPr>
        <w:t>гуляти</w:t>
      </w:r>
      <w:r w:rsidR="003321CE">
        <w:rPr>
          <w:rFonts w:ascii="Times New Roman" w:hAnsi="Times New Roman" w:cs="Times New Roman"/>
          <w:sz w:val="32"/>
          <w:szCs w:val="32"/>
        </w:rPr>
        <w:t>,</w:t>
      </w:r>
      <w:r w:rsidR="00391454" w:rsidRPr="00695A49">
        <w:rPr>
          <w:rFonts w:ascii="Times New Roman" w:hAnsi="Times New Roman" w:cs="Times New Roman"/>
          <w:sz w:val="32"/>
          <w:szCs w:val="32"/>
        </w:rPr>
        <w:t xml:space="preserve"> </w:t>
      </w:r>
      <w:r w:rsidR="00391454" w:rsidRPr="00695A49">
        <w:rPr>
          <w:rFonts w:ascii="Times New Roman" w:hAnsi="Times New Roman" w:cs="Times New Roman"/>
          <w:i/>
          <w:sz w:val="32"/>
          <w:szCs w:val="32"/>
        </w:rPr>
        <w:t>гуля</w:t>
      </w:r>
      <w:r w:rsidR="00391454" w:rsidRPr="00695A49">
        <w:rPr>
          <w:rFonts w:ascii="Times New Roman" w:hAnsi="Times New Roman" w:cs="Times New Roman"/>
          <w:sz w:val="32"/>
          <w:szCs w:val="32"/>
        </w:rPr>
        <w:t>;</w:t>
      </w:r>
      <w:r w:rsidR="00391454" w:rsidRPr="00695A49">
        <w:rPr>
          <w:rFonts w:ascii="Times New Roman" w:hAnsi="Times New Roman" w:cs="Times New Roman"/>
          <w:i/>
          <w:sz w:val="32"/>
          <w:szCs w:val="32"/>
        </w:rPr>
        <w:t xml:space="preserve"> ходімо</w:t>
      </w:r>
      <w:r w:rsidR="00391454" w:rsidRPr="00695A49">
        <w:rPr>
          <w:rFonts w:ascii="Times New Roman" w:hAnsi="Times New Roman" w:cs="Times New Roman"/>
          <w:sz w:val="32"/>
          <w:szCs w:val="32"/>
        </w:rPr>
        <w:t>,</w:t>
      </w:r>
      <w:r w:rsidR="00391454" w:rsidRPr="00695A49">
        <w:rPr>
          <w:rFonts w:ascii="Times New Roman" w:hAnsi="Times New Roman" w:cs="Times New Roman"/>
          <w:i/>
          <w:sz w:val="32"/>
          <w:szCs w:val="32"/>
        </w:rPr>
        <w:t xml:space="preserve"> ходім</w:t>
      </w:r>
      <w:r w:rsidR="00130CDC">
        <w:rPr>
          <w:rFonts w:ascii="Times New Roman" w:hAnsi="Times New Roman" w:cs="Times New Roman"/>
          <w:bCs/>
          <w:sz w:val="32"/>
          <w:szCs w:val="32"/>
        </w:rPr>
        <w:t>), а</w:t>
      </w:r>
      <w:r w:rsidR="00130CDC" w:rsidRPr="00130CDC">
        <w:rPr>
          <w:rFonts w:ascii="Times New Roman" w:hAnsi="Times New Roman" w:cs="Times New Roman"/>
          <w:sz w:val="32"/>
          <w:szCs w:val="32"/>
        </w:rPr>
        <w:t xml:space="preserve"> </w:t>
      </w:r>
      <w:r w:rsidR="00130CDC" w:rsidRPr="00695A49">
        <w:rPr>
          <w:rFonts w:ascii="Times New Roman" w:hAnsi="Times New Roman" w:cs="Times New Roman"/>
          <w:sz w:val="32"/>
          <w:szCs w:val="32"/>
        </w:rPr>
        <w:t>також фонетичну (</w:t>
      </w:r>
      <w:r w:rsidR="00130CDC" w:rsidRPr="00695A49">
        <w:rPr>
          <w:rFonts w:ascii="Times New Roman" w:hAnsi="Times New Roman" w:cs="Times New Roman"/>
          <w:i/>
          <w:sz w:val="32"/>
          <w:szCs w:val="32"/>
        </w:rPr>
        <w:t>враг</w:t>
      </w:r>
      <w:r w:rsidR="00130CDC" w:rsidRPr="00695A49">
        <w:rPr>
          <w:rFonts w:ascii="Times New Roman" w:hAnsi="Times New Roman" w:cs="Times New Roman"/>
          <w:sz w:val="32"/>
          <w:szCs w:val="32"/>
        </w:rPr>
        <w:t xml:space="preserve">, </w:t>
      </w:r>
      <w:r w:rsidR="00130CDC" w:rsidRPr="00695A49">
        <w:rPr>
          <w:rFonts w:ascii="Times New Roman" w:hAnsi="Times New Roman" w:cs="Times New Roman"/>
          <w:i/>
          <w:sz w:val="32"/>
          <w:szCs w:val="32"/>
        </w:rPr>
        <w:t>ворог</w:t>
      </w:r>
      <w:r w:rsidR="00130CDC" w:rsidRPr="00695A49">
        <w:rPr>
          <w:rFonts w:ascii="Times New Roman" w:hAnsi="Times New Roman" w:cs="Times New Roman"/>
          <w:sz w:val="32"/>
          <w:szCs w:val="32"/>
        </w:rPr>
        <w:t xml:space="preserve">; </w:t>
      </w:r>
      <w:r w:rsidR="00130CDC" w:rsidRPr="00695A49">
        <w:rPr>
          <w:rFonts w:ascii="Times New Roman" w:hAnsi="Times New Roman" w:cs="Times New Roman"/>
          <w:i/>
          <w:sz w:val="32"/>
          <w:szCs w:val="32"/>
        </w:rPr>
        <w:t>страж</w:t>
      </w:r>
      <w:r w:rsidR="00130CDC" w:rsidRPr="00695A49">
        <w:rPr>
          <w:rFonts w:ascii="Times New Roman" w:hAnsi="Times New Roman" w:cs="Times New Roman"/>
          <w:sz w:val="32"/>
          <w:szCs w:val="32"/>
        </w:rPr>
        <w:t xml:space="preserve">, </w:t>
      </w:r>
      <w:r w:rsidR="00130CDC" w:rsidRPr="00695A49">
        <w:rPr>
          <w:rFonts w:ascii="Times New Roman" w:hAnsi="Times New Roman" w:cs="Times New Roman"/>
          <w:i/>
          <w:sz w:val="32"/>
          <w:szCs w:val="32"/>
        </w:rPr>
        <w:t>сторож</w:t>
      </w:r>
      <w:r w:rsidR="00130CDC" w:rsidRPr="00695A49">
        <w:rPr>
          <w:rFonts w:ascii="Times New Roman" w:hAnsi="Times New Roman" w:cs="Times New Roman"/>
          <w:sz w:val="32"/>
          <w:szCs w:val="32"/>
        </w:rPr>
        <w:t>;</w:t>
      </w:r>
      <w:r w:rsidR="00130CDC" w:rsidRPr="00695A49">
        <w:rPr>
          <w:rFonts w:ascii="Times New Roman" w:hAnsi="Times New Roman" w:cs="Times New Roman"/>
          <w:i/>
          <w:sz w:val="32"/>
          <w:szCs w:val="32"/>
        </w:rPr>
        <w:t xml:space="preserve"> під, піді, підо</w:t>
      </w:r>
      <w:r w:rsidR="00130CDC" w:rsidRPr="00695A49">
        <w:rPr>
          <w:rFonts w:ascii="Times New Roman" w:hAnsi="Times New Roman" w:cs="Times New Roman"/>
          <w:sz w:val="32"/>
          <w:szCs w:val="32"/>
        </w:rPr>
        <w:t>)</w:t>
      </w:r>
      <w:r w:rsidR="00130CDC">
        <w:rPr>
          <w:rFonts w:ascii="Times New Roman" w:hAnsi="Times New Roman" w:cs="Times New Roman"/>
          <w:bCs/>
          <w:sz w:val="32"/>
          <w:szCs w:val="32"/>
        </w:rPr>
        <w:t>;</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синтаксичну</w:t>
      </w:r>
      <w:r w:rsidRPr="00695A49">
        <w:rPr>
          <w:rFonts w:ascii="Times New Roman" w:hAnsi="Times New Roman" w:cs="Times New Roman"/>
          <w:bCs/>
          <w:sz w:val="32"/>
          <w:szCs w:val="32"/>
        </w:rPr>
        <w:t>, що виявляється у наявності синонімічних конструкцій у межах словосполучень і речень</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w:t>
      </w:r>
      <w:r w:rsidR="006D2B76" w:rsidRPr="006D2B76">
        <w:rPr>
          <w:rFonts w:ascii="Times New Roman" w:hAnsi="Times New Roman" w:cs="Times New Roman"/>
          <w:i/>
          <w:sz w:val="32"/>
          <w:szCs w:val="32"/>
        </w:rPr>
        <w:t xml:space="preserve">дівчина </w:t>
      </w:r>
      <w:r w:rsidR="00C5735A">
        <w:rPr>
          <w:rFonts w:ascii="Times New Roman" w:hAnsi="Times New Roman" w:cs="Times New Roman"/>
          <w:i/>
          <w:sz w:val="32"/>
          <w:szCs w:val="32"/>
        </w:rPr>
        <w:t>із сіри</w:t>
      </w:r>
      <w:r w:rsidR="006D2B76" w:rsidRPr="006D2B76">
        <w:rPr>
          <w:rFonts w:ascii="Times New Roman" w:hAnsi="Times New Roman" w:cs="Times New Roman"/>
          <w:i/>
          <w:sz w:val="32"/>
          <w:szCs w:val="32"/>
        </w:rPr>
        <w:t>ми очима</w:t>
      </w:r>
      <w:r w:rsidR="006D2B76" w:rsidRPr="006D2B76">
        <w:rPr>
          <w:rFonts w:ascii="Times New Roman" w:hAnsi="Times New Roman" w:cs="Times New Roman"/>
          <w:sz w:val="32"/>
          <w:szCs w:val="32"/>
        </w:rPr>
        <w:t>,</w:t>
      </w:r>
      <w:r w:rsidR="006D2B76">
        <w:rPr>
          <w:rFonts w:ascii="Times New Roman" w:hAnsi="Times New Roman" w:cs="Times New Roman"/>
          <w:i/>
          <w:sz w:val="32"/>
          <w:szCs w:val="32"/>
        </w:rPr>
        <w:t xml:space="preserve"> </w:t>
      </w:r>
      <w:r w:rsidR="00C5735A">
        <w:rPr>
          <w:rFonts w:ascii="Times New Roman" w:hAnsi="Times New Roman" w:cs="Times New Roman"/>
          <w:i/>
          <w:sz w:val="32"/>
          <w:szCs w:val="32"/>
        </w:rPr>
        <w:t>сіро</w:t>
      </w:r>
      <w:r w:rsidR="006D2B76" w:rsidRPr="006D2B76">
        <w:rPr>
          <w:rFonts w:ascii="Times New Roman" w:hAnsi="Times New Roman" w:cs="Times New Roman"/>
          <w:i/>
          <w:sz w:val="32"/>
          <w:szCs w:val="32"/>
        </w:rPr>
        <w:t>ока дівчина</w:t>
      </w:r>
      <w:r w:rsidR="006D2B76">
        <w:rPr>
          <w:rFonts w:ascii="Times New Roman" w:hAnsi="Times New Roman" w:cs="Times New Roman"/>
          <w:sz w:val="32"/>
          <w:szCs w:val="32"/>
        </w:rPr>
        <w:t xml:space="preserve">; </w:t>
      </w:r>
      <w:r w:rsidRPr="00695A49">
        <w:rPr>
          <w:rFonts w:ascii="Times New Roman" w:hAnsi="Times New Roman" w:cs="Times New Roman"/>
          <w:i/>
          <w:sz w:val="32"/>
          <w:szCs w:val="32"/>
        </w:rPr>
        <w:t>материна сукня</w:t>
      </w:r>
      <w:r w:rsidR="005B36C2"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сукня матері</w:t>
      </w:r>
      <w:r w:rsidR="00130CDC">
        <w:rPr>
          <w:rFonts w:ascii="Times New Roman" w:hAnsi="Times New Roman" w:cs="Times New Roman"/>
          <w:sz w:val="32"/>
          <w:szCs w:val="32"/>
        </w:rPr>
        <w:t xml:space="preserve">; </w:t>
      </w:r>
      <w:r w:rsidR="00130CDC" w:rsidRPr="00130CDC">
        <w:rPr>
          <w:rFonts w:ascii="Times New Roman" w:hAnsi="Times New Roman" w:cs="Times New Roman"/>
          <w:i/>
          <w:sz w:val="32"/>
          <w:szCs w:val="32"/>
        </w:rPr>
        <w:t>пташка співає</w:t>
      </w:r>
      <w:r w:rsidR="00130CDC">
        <w:rPr>
          <w:rFonts w:ascii="Times New Roman" w:hAnsi="Times New Roman" w:cs="Times New Roman"/>
          <w:sz w:val="32"/>
          <w:szCs w:val="32"/>
        </w:rPr>
        <w:t xml:space="preserve">, </w:t>
      </w:r>
      <w:r w:rsidR="00130CDC" w:rsidRPr="00130CDC">
        <w:rPr>
          <w:rFonts w:ascii="Times New Roman" w:hAnsi="Times New Roman" w:cs="Times New Roman"/>
          <w:i/>
          <w:sz w:val="32"/>
          <w:szCs w:val="32"/>
        </w:rPr>
        <w:t>спів пташки</w:t>
      </w:r>
      <w:r w:rsidR="00130CDC">
        <w:rPr>
          <w:rFonts w:ascii="Times New Roman" w:hAnsi="Times New Roman" w:cs="Times New Roman"/>
          <w:sz w:val="32"/>
          <w:szCs w:val="32"/>
        </w:rPr>
        <w:t xml:space="preserve">, </w:t>
      </w:r>
      <w:r w:rsidR="00130CDC" w:rsidRPr="00130CDC">
        <w:rPr>
          <w:rFonts w:ascii="Times New Roman" w:hAnsi="Times New Roman" w:cs="Times New Roman"/>
          <w:i/>
          <w:sz w:val="32"/>
          <w:szCs w:val="32"/>
        </w:rPr>
        <w:t>пташиний спів</w:t>
      </w:r>
      <w:r w:rsidR="00130CDC">
        <w:rPr>
          <w:rFonts w:ascii="Times New Roman" w:hAnsi="Times New Roman" w:cs="Times New Roman"/>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bCs/>
          <w:sz w:val="32"/>
          <w:szCs w:val="32"/>
        </w:rPr>
        <w:t>Див.</w:t>
      </w:r>
      <w:r w:rsidRPr="00695A49">
        <w:rPr>
          <w:rFonts w:ascii="Times New Roman" w:hAnsi="Times New Roman" w:cs="Times New Roman"/>
          <w:bCs/>
          <w:i/>
          <w:sz w:val="32"/>
          <w:szCs w:val="32"/>
        </w:rPr>
        <w:t xml:space="preserve"> </w:t>
      </w:r>
      <w:r w:rsidRPr="00695A49">
        <w:rPr>
          <w:rFonts w:ascii="Times New Roman" w:hAnsi="Times New Roman" w:cs="Times New Roman"/>
          <w:bCs/>
          <w:sz w:val="32"/>
          <w:szCs w:val="32"/>
        </w:rPr>
        <w:t xml:space="preserve">також: </w:t>
      </w:r>
      <w:r w:rsidRPr="00695A49">
        <w:rPr>
          <w:rFonts w:ascii="Times New Roman" w:hAnsi="Times New Roman" w:cs="Times New Roman"/>
          <w:bCs/>
          <w:i/>
          <w:sz w:val="32"/>
          <w:szCs w:val="32"/>
        </w:rPr>
        <w:t>морфологічні синоніми</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паралельні синтаксичні конструкції</w:t>
      </w:r>
      <w:r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синоніми</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синонімічні конструкції</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фонетичні синоніми</w:t>
      </w:r>
      <w:r w:rsidRPr="00695A49">
        <w:rPr>
          <w:rFonts w:ascii="Times New Roman" w:hAnsi="Times New Roman" w:cs="Times New Roman"/>
          <w:bCs/>
          <w:sz w:val="32"/>
          <w:szCs w:val="32"/>
        </w:rPr>
        <w:t xml:space="preserve">. </w:t>
      </w:r>
    </w:p>
    <w:p w:rsidR="00641198" w:rsidRDefault="00641198" w:rsidP="00F64494">
      <w:pPr>
        <w:spacing w:after="0" w:line="240" w:lineRule="auto"/>
        <w:ind w:firstLine="709"/>
        <w:jc w:val="both"/>
        <w:rPr>
          <w:rFonts w:ascii="Times New Roman" w:hAnsi="Times New Roman" w:cs="Times New Roman"/>
          <w:b/>
          <w:bCs/>
          <w:sz w:val="32"/>
          <w:szCs w:val="32"/>
        </w:rPr>
      </w:pPr>
      <w:r>
        <w:rPr>
          <w:rFonts w:ascii="Times New Roman" w:hAnsi="Times New Roman" w:cs="Times New Roman"/>
          <w:b/>
          <w:bCs/>
          <w:sz w:val="32"/>
          <w:szCs w:val="32"/>
        </w:rPr>
        <w:t xml:space="preserve">Синсемантизм </w:t>
      </w:r>
      <w:r w:rsidRPr="00641198">
        <w:rPr>
          <w:rFonts w:ascii="Times New Roman" w:hAnsi="Times New Roman" w:cs="Times New Roman"/>
          <w:bCs/>
          <w:sz w:val="32"/>
          <w:szCs w:val="32"/>
        </w:rPr>
        <w:t>–</w:t>
      </w:r>
      <w:r>
        <w:rPr>
          <w:rFonts w:ascii="Times New Roman" w:hAnsi="Times New Roman" w:cs="Times New Roman"/>
          <w:bCs/>
          <w:sz w:val="32"/>
          <w:szCs w:val="32"/>
        </w:rPr>
        <w:t xml:space="preserve"> </w:t>
      </w:r>
      <w:r w:rsidR="009C36C3">
        <w:rPr>
          <w:rFonts w:ascii="Times New Roman" w:hAnsi="Times New Roman" w:cs="Times New Roman"/>
          <w:bCs/>
          <w:sz w:val="32"/>
          <w:szCs w:val="32"/>
        </w:rPr>
        <w:t>властивість мовних одиниць бути</w:t>
      </w:r>
      <w:r w:rsidR="002115A8">
        <w:rPr>
          <w:rFonts w:ascii="Times New Roman" w:hAnsi="Times New Roman" w:cs="Times New Roman"/>
          <w:bCs/>
          <w:sz w:val="32"/>
          <w:szCs w:val="32"/>
        </w:rPr>
        <w:t xml:space="preserve"> за</w:t>
      </w:r>
      <w:r w:rsidR="009C36C3">
        <w:rPr>
          <w:rFonts w:ascii="Times New Roman" w:hAnsi="Times New Roman" w:cs="Times New Roman"/>
          <w:bCs/>
          <w:sz w:val="32"/>
          <w:szCs w:val="32"/>
        </w:rPr>
        <w:t>лежними від інших</w:t>
      </w:r>
      <w:r>
        <w:rPr>
          <w:rFonts w:ascii="Times New Roman" w:hAnsi="Times New Roman" w:cs="Times New Roman"/>
          <w:bCs/>
          <w:sz w:val="32"/>
          <w:szCs w:val="32"/>
        </w:rPr>
        <w:t xml:space="preserve"> </w:t>
      </w:r>
      <w:r w:rsidR="009C36C3">
        <w:rPr>
          <w:rFonts w:ascii="Times New Roman" w:hAnsi="Times New Roman" w:cs="Times New Roman"/>
          <w:bCs/>
          <w:sz w:val="32"/>
          <w:szCs w:val="32"/>
        </w:rPr>
        <w:t>одиниць</w:t>
      </w:r>
      <w:r>
        <w:rPr>
          <w:rFonts w:ascii="Times New Roman" w:hAnsi="Times New Roman" w:cs="Times New Roman"/>
          <w:bCs/>
          <w:sz w:val="32"/>
          <w:szCs w:val="32"/>
        </w:rPr>
        <w:t xml:space="preserve"> за змістом і граматично</w:t>
      </w:r>
      <w:r w:rsidR="002115A8">
        <w:rPr>
          <w:rFonts w:ascii="Times New Roman" w:hAnsi="Times New Roman" w:cs="Times New Roman"/>
          <w:bCs/>
          <w:sz w:val="32"/>
          <w:szCs w:val="32"/>
        </w:rPr>
        <w:t xml:space="preserve">. Протилежне – </w:t>
      </w:r>
      <w:r w:rsidR="002115A8" w:rsidRPr="002115A8">
        <w:rPr>
          <w:rFonts w:ascii="Times New Roman" w:hAnsi="Times New Roman" w:cs="Times New Roman"/>
          <w:bCs/>
          <w:i/>
          <w:sz w:val="32"/>
          <w:szCs w:val="32"/>
        </w:rPr>
        <w:t>автосемантизм</w:t>
      </w:r>
      <w:r w:rsidR="002115A8">
        <w:rPr>
          <w:rFonts w:ascii="Times New Roman" w:hAnsi="Times New Roman" w:cs="Times New Roman"/>
          <w:bCs/>
          <w:sz w:val="32"/>
          <w:szCs w:val="32"/>
        </w:rPr>
        <w:t>.</w:t>
      </w:r>
    </w:p>
    <w:p w:rsidR="00784378" w:rsidRPr="00695A49" w:rsidRDefault="00784378"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Синтагма</w:t>
      </w:r>
      <w:r w:rsidRPr="00695A49">
        <w:rPr>
          <w:rFonts w:ascii="Times New Roman" w:hAnsi="Times New Roman" w:cs="Times New Roman"/>
          <w:bCs/>
          <w:sz w:val="32"/>
          <w:szCs w:val="32"/>
        </w:rPr>
        <w:t xml:space="preserve"> – відрізок усного мовлення чи написаного тексту, який виділяється </w:t>
      </w:r>
      <w:r w:rsidR="00A13420" w:rsidRPr="00695A49">
        <w:rPr>
          <w:rFonts w:ascii="Times New Roman" w:hAnsi="Times New Roman" w:cs="Times New Roman"/>
          <w:bCs/>
          <w:sz w:val="32"/>
          <w:szCs w:val="32"/>
        </w:rPr>
        <w:t>в</w:t>
      </w:r>
      <w:r w:rsidRPr="00695A49">
        <w:rPr>
          <w:rFonts w:ascii="Times New Roman" w:hAnsi="Times New Roman" w:cs="Times New Roman"/>
          <w:bCs/>
          <w:sz w:val="32"/>
          <w:szCs w:val="32"/>
        </w:rPr>
        <w:t xml:space="preserve"> межах речення як певна синтаксична й інтонаційно-смислова єдність</w:t>
      </w:r>
      <w:r w:rsidR="003B43D5">
        <w:rPr>
          <w:rFonts w:ascii="Times New Roman" w:hAnsi="Times New Roman" w:cs="Times New Roman"/>
          <w:bCs/>
          <w:sz w:val="32"/>
          <w:szCs w:val="32"/>
        </w:rPr>
        <w:t>; мовленнєвий такт</w:t>
      </w:r>
      <w:r w:rsidR="005F6C18">
        <w:rPr>
          <w:rFonts w:ascii="Times New Roman" w:hAnsi="Times New Roman" w:cs="Times New Roman"/>
          <w:bCs/>
          <w:sz w:val="32"/>
          <w:szCs w:val="32"/>
        </w:rPr>
        <w:t>,</w:t>
      </w:r>
      <w:r w:rsidR="003B43D5">
        <w:rPr>
          <w:rFonts w:ascii="Times New Roman" w:hAnsi="Times New Roman" w:cs="Times New Roman"/>
          <w:bCs/>
          <w:sz w:val="32"/>
          <w:szCs w:val="32"/>
        </w:rPr>
        <w:t xml:space="preserve"> що складається з фонетичних слів</w:t>
      </w:r>
      <w:r w:rsidR="00550E01">
        <w:rPr>
          <w:rFonts w:ascii="Times New Roman" w:hAnsi="Times New Roman" w:cs="Times New Roman"/>
          <w:bCs/>
          <w:sz w:val="32"/>
          <w:szCs w:val="32"/>
        </w:rPr>
        <w:t xml:space="preserve"> (одиниць, об’єднаних словесним наголосом)</w:t>
      </w:r>
      <w:r w:rsidR="003B43D5">
        <w:rPr>
          <w:rFonts w:ascii="Times New Roman" w:hAnsi="Times New Roman" w:cs="Times New Roman"/>
          <w:bCs/>
          <w:sz w:val="32"/>
          <w:szCs w:val="32"/>
        </w:rPr>
        <w:t xml:space="preserve"> і вимовляється без пауз або змін тону одним поштовхом видихуваного повітря</w:t>
      </w:r>
      <w:r w:rsidRPr="00695A49">
        <w:rPr>
          <w:rFonts w:ascii="Times New Roman" w:hAnsi="Times New Roman" w:cs="Times New Roman"/>
          <w:bCs/>
          <w:sz w:val="32"/>
          <w:szCs w:val="32"/>
        </w:rPr>
        <w:t xml:space="preserve">. </w:t>
      </w:r>
      <w:r w:rsidR="006B7043" w:rsidRPr="00695A49">
        <w:rPr>
          <w:rFonts w:ascii="Times New Roman" w:hAnsi="Times New Roman" w:cs="Times New Roman"/>
          <w:bCs/>
          <w:sz w:val="32"/>
          <w:szCs w:val="32"/>
        </w:rPr>
        <w:t xml:space="preserve">Синтагма є результатом змістового та інтонаційного членування речення й існує лише в реченні. </w:t>
      </w:r>
      <w:r w:rsidRPr="00695A49">
        <w:rPr>
          <w:rFonts w:ascii="Times New Roman" w:hAnsi="Times New Roman" w:cs="Times New Roman"/>
          <w:bCs/>
          <w:sz w:val="32"/>
          <w:szCs w:val="32"/>
        </w:rPr>
        <w:t>Синтагматичне членування здій</w:t>
      </w:r>
      <w:r w:rsidR="003A4EA6" w:rsidRPr="00695A49">
        <w:rPr>
          <w:rFonts w:ascii="Times New Roman" w:hAnsi="Times New Roman" w:cs="Times New Roman"/>
          <w:bCs/>
          <w:sz w:val="32"/>
          <w:szCs w:val="32"/>
        </w:rPr>
        <w:t>снюється інтонаційними засобами;</w:t>
      </w:r>
      <w:r w:rsidRPr="00695A49">
        <w:rPr>
          <w:rFonts w:ascii="Times New Roman" w:hAnsi="Times New Roman" w:cs="Times New Roman"/>
          <w:bCs/>
          <w:sz w:val="32"/>
          <w:szCs w:val="32"/>
        </w:rPr>
        <w:t xml:space="preserve"> серед них найголовнішими є наголос</w:t>
      </w:r>
      <w:r w:rsidR="005F6C18">
        <w:rPr>
          <w:rFonts w:ascii="Times New Roman" w:hAnsi="Times New Roman" w:cs="Times New Roman"/>
          <w:bCs/>
          <w:sz w:val="32"/>
          <w:szCs w:val="32"/>
        </w:rPr>
        <w:t xml:space="preserve"> (тактовий)</w:t>
      </w:r>
      <w:r w:rsidR="00550E01">
        <w:rPr>
          <w:rFonts w:ascii="Times New Roman" w:hAnsi="Times New Roman" w:cs="Times New Roman"/>
          <w:bCs/>
          <w:sz w:val="32"/>
          <w:szCs w:val="32"/>
        </w:rPr>
        <w:t>, який визначає мелодику</w:t>
      </w:r>
      <w:r w:rsidR="003B43D5">
        <w:rPr>
          <w:rFonts w:ascii="Times New Roman" w:hAnsi="Times New Roman" w:cs="Times New Roman"/>
          <w:bCs/>
          <w:sz w:val="32"/>
          <w:szCs w:val="32"/>
        </w:rPr>
        <w:t>,</w:t>
      </w:r>
      <w:r w:rsidR="003B43D5" w:rsidRPr="003B43D5">
        <w:rPr>
          <w:rFonts w:ascii="Times New Roman" w:hAnsi="Times New Roman" w:cs="Times New Roman"/>
          <w:bCs/>
          <w:sz w:val="32"/>
          <w:szCs w:val="32"/>
        </w:rPr>
        <w:t xml:space="preserve"> </w:t>
      </w:r>
      <w:r w:rsidR="005F6C18">
        <w:rPr>
          <w:rFonts w:ascii="Times New Roman" w:hAnsi="Times New Roman" w:cs="Times New Roman"/>
          <w:bCs/>
          <w:sz w:val="32"/>
          <w:szCs w:val="32"/>
        </w:rPr>
        <w:t>темп</w:t>
      </w:r>
      <w:r w:rsidR="00550E01">
        <w:rPr>
          <w:rFonts w:ascii="Times New Roman" w:hAnsi="Times New Roman" w:cs="Times New Roman"/>
          <w:bCs/>
          <w:sz w:val="32"/>
          <w:szCs w:val="32"/>
        </w:rPr>
        <w:t xml:space="preserve"> синтагми;</w:t>
      </w:r>
      <w:r w:rsidR="005F6C18">
        <w:rPr>
          <w:rFonts w:ascii="Times New Roman" w:hAnsi="Times New Roman" w:cs="Times New Roman"/>
          <w:bCs/>
          <w:sz w:val="32"/>
          <w:szCs w:val="32"/>
        </w:rPr>
        <w:t xml:space="preserve"> </w:t>
      </w:r>
      <w:r w:rsidR="003B43D5" w:rsidRPr="00695A49">
        <w:rPr>
          <w:rFonts w:ascii="Times New Roman" w:hAnsi="Times New Roman" w:cs="Times New Roman"/>
          <w:bCs/>
          <w:sz w:val="32"/>
          <w:szCs w:val="32"/>
        </w:rPr>
        <w:t>за допомогою</w:t>
      </w:r>
      <w:r w:rsidR="003B43D5" w:rsidRPr="003B43D5">
        <w:rPr>
          <w:rFonts w:ascii="Times New Roman" w:hAnsi="Times New Roman" w:cs="Times New Roman"/>
          <w:bCs/>
          <w:sz w:val="32"/>
          <w:szCs w:val="32"/>
        </w:rPr>
        <w:t xml:space="preserve"> </w:t>
      </w:r>
      <w:r w:rsidR="003B43D5">
        <w:rPr>
          <w:rFonts w:ascii="Times New Roman" w:hAnsi="Times New Roman" w:cs="Times New Roman"/>
          <w:bCs/>
          <w:sz w:val="32"/>
          <w:szCs w:val="32"/>
        </w:rPr>
        <w:t>коротки</w:t>
      </w:r>
      <w:r w:rsidR="00550E01">
        <w:rPr>
          <w:rFonts w:ascii="Times New Roman" w:hAnsi="Times New Roman" w:cs="Times New Roman"/>
          <w:bCs/>
          <w:sz w:val="32"/>
          <w:szCs w:val="32"/>
        </w:rPr>
        <w:t>х</w:t>
      </w:r>
      <w:r w:rsidR="003B43D5">
        <w:rPr>
          <w:rFonts w:ascii="Times New Roman" w:hAnsi="Times New Roman" w:cs="Times New Roman"/>
          <w:bCs/>
          <w:sz w:val="32"/>
          <w:szCs w:val="32"/>
        </w:rPr>
        <w:t xml:space="preserve"> пауз, </w:t>
      </w:r>
      <w:r w:rsidR="003B43D5">
        <w:rPr>
          <w:rFonts w:ascii="Times New Roman" w:hAnsi="Times New Roman" w:cs="Times New Roman"/>
          <w:bCs/>
          <w:sz w:val="32"/>
          <w:szCs w:val="32"/>
        </w:rPr>
        <w:lastRenderedPageBreak/>
        <w:t xml:space="preserve">на відміну від більш тривалої паузації фраз, синтагми </w:t>
      </w:r>
      <w:r w:rsidRPr="00695A49">
        <w:rPr>
          <w:rFonts w:ascii="Times New Roman" w:hAnsi="Times New Roman" w:cs="Times New Roman"/>
          <w:bCs/>
          <w:sz w:val="32"/>
          <w:szCs w:val="32"/>
        </w:rPr>
        <w:t xml:space="preserve">відмежовуються одна від одної. </w:t>
      </w:r>
      <w:r w:rsidR="005F6C18">
        <w:rPr>
          <w:rFonts w:ascii="Times New Roman" w:hAnsi="Times New Roman" w:cs="Times New Roman"/>
          <w:bCs/>
          <w:sz w:val="32"/>
          <w:szCs w:val="32"/>
        </w:rPr>
        <w:t xml:space="preserve">Синтагма може дорівнювати фразі, за умови неподільності останньої. </w:t>
      </w:r>
      <w:r w:rsidR="006B3F11" w:rsidRPr="00695A49">
        <w:rPr>
          <w:rFonts w:ascii="Times New Roman" w:hAnsi="Times New Roman" w:cs="Times New Roman"/>
          <w:bCs/>
          <w:sz w:val="32"/>
          <w:szCs w:val="32"/>
        </w:rPr>
        <w:t xml:space="preserve">Див. також: </w:t>
      </w:r>
      <w:r w:rsidR="006B3F11" w:rsidRPr="00695A49">
        <w:rPr>
          <w:rFonts w:ascii="Times New Roman" w:hAnsi="Times New Roman" w:cs="Times New Roman"/>
          <w:bCs/>
          <w:i/>
          <w:sz w:val="32"/>
          <w:szCs w:val="32"/>
        </w:rPr>
        <w:t>наголос</w:t>
      </w:r>
      <w:r w:rsidR="006B3F11" w:rsidRPr="00695A49">
        <w:rPr>
          <w:rFonts w:ascii="Times New Roman" w:hAnsi="Times New Roman" w:cs="Times New Roman"/>
          <w:bCs/>
          <w:sz w:val="32"/>
          <w:szCs w:val="32"/>
        </w:rPr>
        <w:t>.</w:t>
      </w:r>
    </w:p>
    <w:p w:rsidR="00E82778" w:rsidRPr="00695A49" w:rsidRDefault="00E82778"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Синтаксична норма</w:t>
      </w:r>
      <w:r w:rsidRPr="00695A49">
        <w:rPr>
          <w:rFonts w:ascii="Times New Roman" w:hAnsi="Times New Roman" w:cs="Times New Roman"/>
          <w:sz w:val="32"/>
          <w:szCs w:val="32"/>
        </w:rPr>
        <w:t xml:space="preserve"> – мовна норма </w:t>
      </w:r>
      <w:r w:rsidR="00A13420" w:rsidRPr="00695A49">
        <w:rPr>
          <w:rFonts w:ascii="Times New Roman" w:hAnsi="Times New Roman" w:cs="Times New Roman"/>
          <w:sz w:val="32"/>
          <w:szCs w:val="32"/>
        </w:rPr>
        <w:t>в</w:t>
      </w:r>
      <w:r w:rsidRPr="00695A49">
        <w:rPr>
          <w:rFonts w:ascii="Times New Roman" w:hAnsi="Times New Roman" w:cs="Times New Roman"/>
          <w:sz w:val="32"/>
          <w:szCs w:val="32"/>
        </w:rPr>
        <w:t xml:space="preserve"> галузі правил побудови висловлення; регулює вибір варіантів побудови простих і складних речень. Українська літературна мова має чітко окреслені норми щодо різних видів синтаксичного зв’язку, так слово </w:t>
      </w:r>
      <w:r w:rsidRPr="00695A49">
        <w:rPr>
          <w:rFonts w:ascii="Times New Roman" w:hAnsi="Times New Roman" w:cs="Times New Roman"/>
          <w:i/>
          <w:sz w:val="32"/>
          <w:szCs w:val="32"/>
        </w:rPr>
        <w:t>завідувач</w:t>
      </w:r>
      <w:r w:rsidRPr="00695A49">
        <w:rPr>
          <w:rFonts w:ascii="Times New Roman" w:hAnsi="Times New Roman" w:cs="Times New Roman"/>
          <w:sz w:val="32"/>
          <w:szCs w:val="32"/>
        </w:rPr>
        <w:t xml:space="preserve"> вимагає після себе додатка у Р. відм.: </w:t>
      </w:r>
      <w:r w:rsidRPr="00695A49">
        <w:rPr>
          <w:rFonts w:ascii="Times New Roman" w:hAnsi="Times New Roman" w:cs="Times New Roman"/>
          <w:i/>
          <w:sz w:val="32"/>
          <w:szCs w:val="32"/>
        </w:rPr>
        <w:t>завідувач</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кафедри</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відділу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згідно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w:t>
      </w:r>
      <w:r w:rsidRPr="00695A49">
        <w:rPr>
          <w:rFonts w:ascii="Times New Roman" w:hAnsi="Times New Roman" w:cs="Times New Roman"/>
          <w:sz w:val="32"/>
          <w:szCs w:val="32"/>
        </w:rPr>
        <w:t xml:space="preserve"> –</w:t>
      </w:r>
      <w:r w:rsidR="003A4EA6"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О. відм.: </w:t>
      </w:r>
      <w:r w:rsidRPr="00695A49">
        <w:rPr>
          <w:rFonts w:ascii="Times New Roman" w:hAnsi="Times New Roman" w:cs="Times New Roman"/>
          <w:i/>
          <w:sz w:val="32"/>
          <w:szCs w:val="32"/>
        </w:rPr>
        <w:t xml:space="preserve">згідно з </w:t>
      </w:r>
      <w:r w:rsidRPr="00695A49">
        <w:rPr>
          <w:rFonts w:ascii="Times New Roman" w:hAnsi="Times New Roman" w:cs="Times New Roman"/>
          <w:b/>
          <w:i/>
          <w:sz w:val="32"/>
          <w:szCs w:val="32"/>
        </w:rPr>
        <w:t>наказом</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оригіналом</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побудова</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словосполучень </w:t>
      </w:r>
      <w:r w:rsidR="000F7C2D" w:rsidRPr="00695A49">
        <w:rPr>
          <w:rFonts w:ascii="Times New Roman" w:hAnsi="Times New Roman" w:cs="Times New Roman"/>
          <w:sz w:val="32"/>
          <w:szCs w:val="32"/>
        </w:rPr>
        <w:t>і</w:t>
      </w:r>
      <w:r w:rsidRPr="00695A49">
        <w:rPr>
          <w:rFonts w:ascii="Times New Roman" w:hAnsi="Times New Roman" w:cs="Times New Roman"/>
          <w:sz w:val="32"/>
          <w:szCs w:val="32"/>
        </w:rPr>
        <w:t>з підрядним зв’язком керування передбачає правильність форм:</w:t>
      </w:r>
      <w:r w:rsidRPr="00695A49">
        <w:rPr>
          <w:rFonts w:ascii="Times New Roman" w:hAnsi="Times New Roman" w:cs="Times New Roman"/>
          <w:i/>
          <w:sz w:val="32"/>
          <w:szCs w:val="32"/>
        </w:rPr>
        <w:t xml:space="preserve"> пробачте </w:t>
      </w:r>
      <w:r w:rsidRPr="00695A49">
        <w:rPr>
          <w:rFonts w:ascii="Times New Roman" w:hAnsi="Times New Roman" w:cs="Times New Roman"/>
          <w:b/>
          <w:i/>
          <w:sz w:val="32"/>
          <w:szCs w:val="32"/>
        </w:rPr>
        <w:t>мені</w:t>
      </w:r>
      <w:r w:rsidR="000F7C2D"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мені</w:t>
      </w:r>
      <w:r w:rsidRPr="00695A49">
        <w:rPr>
          <w:rFonts w:ascii="Times New Roman" w:hAnsi="Times New Roman" w:cs="Times New Roman"/>
          <w:i/>
          <w:sz w:val="32"/>
          <w:szCs w:val="32"/>
        </w:rPr>
        <w:t xml:space="preserve"> болить</w:t>
      </w:r>
      <w:r w:rsidRPr="00695A49">
        <w:rPr>
          <w:rFonts w:ascii="Times New Roman" w:hAnsi="Times New Roman" w:cs="Times New Roman"/>
          <w:sz w:val="32"/>
          <w:szCs w:val="32"/>
        </w:rPr>
        <w:t xml:space="preserve"> (а не «мене»); </w:t>
      </w:r>
      <w:r w:rsidRPr="00695A49">
        <w:rPr>
          <w:rFonts w:ascii="Times New Roman" w:hAnsi="Times New Roman" w:cs="Times New Roman"/>
          <w:i/>
          <w:sz w:val="32"/>
          <w:szCs w:val="32"/>
        </w:rPr>
        <w:t xml:space="preserve">дотримати </w:t>
      </w:r>
      <w:r w:rsidRPr="00695A49">
        <w:rPr>
          <w:rFonts w:ascii="Times New Roman" w:hAnsi="Times New Roman" w:cs="Times New Roman"/>
          <w:b/>
          <w:i/>
          <w:sz w:val="32"/>
          <w:szCs w:val="32"/>
        </w:rPr>
        <w:t>слова</w:t>
      </w:r>
      <w:r w:rsidRPr="00695A49">
        <w:rPr>
          <w:rFonts w:ascii="Times New Roman" w:hAnsi="Times New Roman" w:cs="Times New Roman"/>
          <w:sz w:val="32"/>
          <w:szCs w:val="32"/>
        </w:rPr>
        <w:t xml:space="preserve"> (а не «слово»); </w:t>
      </w:r>
      <w:r w:rsidRPr="00695A49">
        <w:rPr>
          <w:rFonts w:ascii="Times New Roman" w:hAnsi="Times New Roman" w:cs="Times New Roman"/>
          <w:i/>
          <w:sz w:val="32"/>
          <w:szCs w:val="32"/>
        </w:rPr>
        <w:t>учитися</w:t>
      </w:r>
      <w:r w:rsidRPr="00695A49">
        <w:rPr>
          <w:rFonts w:ascii="Times New Roman" w:hAnsi="Times New Roman" w:cs="Times New Roman"/>
          <w:b/>
          <w:i/>
          <w:sz w:val="32"/>
          <w:szCs w:val="32"/>
        </w:rPr>
        <w:t xml:space="preserve"> ремесла</w:t>
      </w:r>
      <w:r w:rsidRPr="00695A49">
        <w:rPr>
          <w:rFonts w:ascii="Times New Roman" w:hAnsi="Times New Roman" w:cs="Times New Roman"/>
          <w:sz w:val="32"/>
          <w:szCs w:val="32"/>
        </w:rPr>
        <w:t xml:space="preserve"> (а не «ремеслу»); а також </w:t>
      </w:r>
      <w:r w:rsidRPr="00695A49">
        <w:rPr>
          <w:rFonts w:ascii="Times New Roman" w:hAnsi="Times New Roman" w:cs="Times New Roman"/>
          <w:i/>
          <w:sz w:val="32"/>
          <w:szCs w:val="32"/>
        </w:rPr>
        <w:t xml:space="preserve">заходи </w:t>
      </w:r>
      <w:r w:rsidRPr="00695A49">
        <w:rPr>
          <w:rFonts w:ascii="Times New Roman" w:hAnsi="Times New Roman" w:cs="Times New Roman"/>
          <w:b/>
          <w:i/>
          <w:sz w:val="32"/>
          <w:szCs w:val="32"/>
        </w:rPr>
        <w:t>щодо поліпшення</w:t>
      </w:r>
      <w:r w:rsidRPr="00695A49">
        <w:rPr>
          <w:rFonts w:ascii="Times New Roman" w:hAnsi="Times New Roman" w:cs="Times New Roman"/>
          <w:sz w:val="32"/>
          <w:szCs w:val="32"/>
        </w:rPr>
        <w:t xml:space="preserve"> (а не «по поліпшенню»);</w:t>
      </w:r>
      <w:r w:rsidRPr="00695A49">
        <w:rPr>
          <w:rFonts w:ascii="Times New Roman" w:hAnsi="Times New Roman" w:cs="Times New Roman"/>
          <w:i/>
          <w:sz w:val="32"/>
          <w:szCs w:val="32"/>
        </w:rPr>
        <w:t xml:space="preserve"> відправити</w:t>
      </w:r>
      <w:r w:rsidRPr="00695A49">
        <w:rPr>
          <w:rFonts w:ascii="Times New Roman" w:hAnsi="Times New Roman" w:cs="Times New Roman"/>
          <w:b/>
          <w:i/>
          <w:sz w:val="32"/>
          <w:szCs w:val="32"/>
        </w:rPr>
        <w:t xml:space="preserve"> поштою</w:t>
      </w:r>
      <w:r w:rsidRPr="00695A49">
        <w:rPr>
          <w:rFonts w:ascii="Times New Roman" w:hAnsi="Times New Roman" w:cs="Times New Roman"/>
          <w:sz w:val="32"/>
          <w:szCs w:val="32"/>
        </w:rPr>
        <w:t xml:space="preserve"> (а не «по пошті»)</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тощо.</w:t>
      </w:r>
      <w:r w:rsidR="0088427F" w:rsidRPr="0088427F">
        <w:rPr>
          <w:rFonts w:ascii="Times New Roman" w:eastAsia="Times New Roman" w:hAnsi="Times New Roman" w:cs="Times New Roman"/>
          <w:sz w:val="32"/>
          <w:szCs w:val="32"/>
          <w:lang w:eastAsia="uk-UA"/>
        </w:rPr>
        <w:t xml:space="preserve"> </w:t>
      </w:r>
      <w:r w:rsidR="0088427F" w:rsidRPr="00695A49">
        <w:rPr>
          <w:rFonts w:ascii="Times New Roman" w:eastAsia="Times New Roman" w:hAnsi="Times New Roman" w:cs="Times New Roman"/>
          <w:sz w:val="32"/>
          <w:szCs w:val="32"/>
          <w:lang w:eastAsia="uk-UA"/>
        </w:rPr>
        <w:t>Див. також:</w:t>
      </w:r>
      <w:r w:rsidR="00830180" w:rsidRPr="00830180">
        <w:rPr>
          <w:rFonts w:ascii="Times New Roman" w:hAnsi="Times New Roman" w:cs="Times New Roman"/>
          <w:i/>
          <w:sz w:val="32"/>
          <w:szCs w:val="32"/>
        </w:rPr>
        <w:t xml:space="preserve"> </w:t>
      </w:r>
      <w:r w:rsidR="00830180" w:rsidRPr="00695A49">
        <w:rPr>
          <w:rFonts w:ascii="Times New Roman" w:hAnsi="Times New Roman" w:cs="Times New Roman"/>
          <w:i/>
          <w:sz w:val="32"/>
          <w:szCs w:val="32"/>
        </w:rPr>
        <w:t>мовна норма</w:t>
      </w:r>
      <w:r w:rsidR="00830180" w:rsidRPr="00695A49">
        <w:rPr>
          <w:rFonts w:ascii="Times New Roman" w:hAnsi="Times New Roman" w:cs="Times New Roman"/>
          <w:sz w:val="32"/>
          <w:szCs w:val="32"/>
        </w:rPr>
        <w:t>.</w:t>
      </w:r>
    </w:p>
    <w:p w:rsidR="00E82778" w:rsidRDefault="00E82778" w:rsidP="00F64494">
      <w:pPr>
        <w:spacing w:after="0" w:line="240" w:lineRule="auto"/>
        <w:ind w:firstLine="709"/>
        <w:jc w:val="both"/>
        <w:rPr>
          <w:rFonts w:ascii="Times New Roman" w:eastAsia="Times New Roman" w:hAnsi="Times New Roman" w:cs="Times New Roman"/>
          <w:sz w:val="32"/>
          <w:szCs w:val="32"/>
          <w:lang w:eastAsia="uk-UA"/>
        </w:rPr>
      </w:pPr>
      <w:r w:rsidRPr="00695A49">
        <w:rPr>
          <w:rFonts w:ascii="Times New Roman" w:hAnsi="Times New Roman" w:cs="Times New Roman"/>
          <w:b/>
          <w:bCs/>
          <w:sz w:val="32"/>
          <w:szCs w:val="32"/>
        </w:rPr>
        <w:t xml:space="preserve">Складне речення </w:t>
      </w:r>
      <w:r w:rsidRPr="00695A49">
        <w:rPr>
          <w:rFonts w:ascii="Times New Roman" w:hAnsi="Times New Roman" w:cs="Times New Roman"/>
          <w:bCs/>
          <w:sz w:val="32"/>
          <w:szCs w:val="32"/>
        </w:rPr>
        <w:t>–</w:t>
      </w:r>
      <w:r w:rsidRPr="00695A49">
        <w:rPr>
          <w:rFonts w:ascii="Times New Roman" w:hAnsi="Times New Roman" w:cs="Times New Roman"/>
          <w:sz w:val="32"/>
          <w:szCs w:val="32"/>
        </w:rPr>
        <w:t xml:space="preserve"> цілісна синтаксична конструкція, що складається з двох чи більше частин, кожна з яких має свою граматичну основу і за своєю будовою подібна до простого речення; є </w:t>
      </w:r>
      <w:r w:rsidR="00B5386B" w:rsidRPr="00695A49">
        <w:rPr>
          <w:rFonts w:ascii="Times New Roman" w:hAnsi="Times New Roman" w:cs="Times New Roman"/>
          <w:sz w:val="32"/>
          <w:szCs w:val="32"/>
        </w:rPr>
        <w:t>активно в</w:t>
      </w:r>
      <w:r w:rsidRPr="00695A49">
        <w:rPr>
          <w:rFonts w:ascii="Times New Roman" w:hAnsi="Times New Roman" w:cs="Times New Roman"/>
          <w:sz w:val="32"/>
          <w:szCs w:val="32"/>
        </w:rPr>
        <w:t>живаним у книжному мовленні,</w:t>
      </w:r>
      <w:r w:rsidRPr="00695A49">
        <w:rPr>
          <w:rFonts w:ascii="Times New Roman" w:eastAsia="Times New Roman" w:hAnsi="Times New Roman" w:cs="Times New Roman"/>
          <w:sz w:val="32"/>
          <w:szCs w:val="32"/>
          <w:lang w:eastAsia="uk-UA"/>
        </w:rPr>
        <w:t xml:space="preserve"> оскільки найбільше відбиває його логічність та інтелектуальність</w:t>
      </w:r>
      <w:r w:rsidRPr="00695A49">
        <w:rPr>
          <w:rFonts w:ascii="Times New Roman" w:hAnsi="Times New Roman" w:cs="Times New Roman"/>
          <w:sz w:val="32"/>
          <w:szCs w:val="32"/>
        </w:rPr>
        <w:t>. У складному реченні передається спокійний характер висловлюваного, а в простих реченнях відчувається напружена розповідь, елемент</w:t>
      </w:r>
      <w:r w:rsidR="00A13420" w:rsidRPr="00695A49">
        <w:rPr>
          <w:rFonts w:ascii="Times New Roman" w:hAnsi="Times New Roman" w:cs="Times New Roman"/>
          <w:sz w:val="32"/>
          <w:szCs w:val="32"/>
        </w:rPr>
        <w:t>и змальовано</w:t>
      </w:r>
      <w:r w:rsidRPr="00695A49">
        <w:rPr>
          <w:rFonts w:ascii="Times New Roman" w:hAnsi="Times New Roman" w:cs="Times New Roman"/>
          <w:sz w:val="32"/>
          <w:szCs w:val="32"/>
        </w:rPr>
        <w:t xml:space="preserve"> як окремі. </w:t>
      </w:r>
      <w:r w:rsidRPr="00695A49">
        <w:rPr>
          <w:rFonts w:ascii="Times New Roman" w:hAnsi="Times New Roman" w:cs="Times New Roman"/>
          <w:bCs/>
          <w:i/>
          <w:sz w:val="32"/>
          <w:szCs w:val="32"/>
        </w:rPr>
        <w:t>Безсполучникові</w:t>
      </w:r>
      <w:r w:rsidRPr="00695A49">
        <w:rPr>
          <w:rFonts w:ascii="Times New Roman" w:hAnsi="Times New Roman" w:cs="Times New Roman"/>
          <w:bCs/>
          <w:sz w:val="32"/>
          <w:szCs w:val="32"/>
        </w:rPr>
        <w:t xml:space="preserve"> речення, з </w:t>
      </w:r>
      <w:r w:rsidRPr="00695A49">
        <w:rPr>
          <w:rFonts w:ascii="Times New Roman" w:hAnsi="Times New Roman" w:cs="Times New Roman"/>
          <w:sz w:val="32"/>
          <w:szCs w:val="32"/>
        </w:rPr>
        <w:t xml:space="preserve">характерною безпосередністю, динамічністю, часто вживаються в розмовному мовленні, в мові художньої літератури. </w:t>
      </w:r>
      <w:r w:rsidRPr="00695A49">
        <w:rPr>
          <w:rFonts w:ascii="Times New Roman" w:eastAsia="Times New Roman" w:hAnsi="Times New Roman" w:cs="Times New Roman"/>
          <w:sz w:val="32"/>
          <w:szCs w:val="32"/>
          <w:lang w:eastAsia="uk-UA"/>
        </w:rPr>
        <w:t xml:space="preserve">Вони широко представлені в описах природи, місцевості, дорожніх нотатках, де йдеться про зовнішні риси зображуваного. У поетичних творах уживання безсполучникових речень надає відтінку розмовності і сприяє вияву експресії. </w:t>
      </w:r>
      <w:r w:rsidRPr="00695A49">
        <w:rPr>
          <w:rFonts w:ascii="Times New Roman" w:hAnsi="Times New Roman" w:cs="Times New Roman"/>
          <w:sz w:val="32"/>
          <w:szCs w:val="32"/>
        </w:rPr>
        <w:t xml:space="preserve">Відсутність сполучників, що вказують на змістові зв’язки, надолужується інтонацією. </w:t>
      </w:r>
      <w:r w:rsidRPr="00695A49">
        <w:rPr>
          <w:rFonts w:ascii="Times New Roman" w:hAnsi="Times New Roman" w:cs="Times New Roman"/>
          <w:i/>
          <w:sz w:val="32"/>
          <w:szCs w:val="32"/>
        </w:rPr>
        <w:t>Сполучникові</w:t>
      </w:r>
      <w:r w:rsidRPr="00695A49">
        <w:rPr>
          <w:rFonts w:ascii="Times New Roman" w:hAnsi="Times New Roman" w:cs="Times New Roman"/>
          <w:sz w:val="32"/>
          <w:szCs w:val="32"/>
        </w:rPr>
        <w:t xml:space="preserve"> речення більш ясні, чіткі, </w:t>
      </w:r>
      <w:r w:rsidR="00B5386B" w:rsidRPr="00695A49">
        <w:rPr>
          <w:rFonts w:ascii="Times New Roman" w:hAnsi="Times New Roman" w:cs="Times New Roman"/>
          <w:sz w:val="32"/>
          <w:szCs w:val="32"/>
        </w:rPr>
        <w:t xml:space="preserve">багатокомпонентні, але мова </w:t>
      </w:r>
      <w:r w:rsidRPr="00695A49">
        <w:rPr>
          <w:rFonts w:ascii="Times New Roman" w:hAnsi="Times New Roman" w:cs="Times New Roman"/>
          <w:sz w:val="32"/>
          <w:szCs w:val="32"/>
        </w:rPr>
        <w:t>менш жвава, менш експресивна; вони надають мовцеві ширші</w:t>
      </w:r>
      <w:r w:rsidR="00B5386B" w:rsidRPr="00695A49">
        <w:rPr>
          <w:rFonts w:ascii="Times New Roman" w:hAnsi="Times New Roman" w:cs="Times New Roman"/>
          <w:sz w:val="32"/>
          <w:szCs w:val="32"/>
        </w:rPr>
        <w:t>, різноманітніші</w:t>
      </w:r>
      <w:r w:rsidRPr="00695A49">
        <w:rPr>
          <w:rFonts w:ascii="Times New Roman" w:hAnsi="Times New Roman" w:cs="Times New Roman"/>
          <w:sz w:val="32"/>
          <w:szCs w:val="32"/>
        </w:rPr>
        <w:t xml:space="preserve"> можливості, ніж </w:t>
      </w:r>
      <w:r w:rsidR="00B5386B" w:rsidRPr="00695A49">
        <w:rPr>
          <w:rFonts w:ascii="Times New Roman" w:hAnsi="Times New Roman" w:cs="Times New Roman"/>
          <w:sz w:val="32"/>
          <w:szCs w:val="32"/>
        </w:rPr>
        <w:t>безсполучникові</w:t>
      </w:r>
      <w:r w:rsidRPr="00695A49">
        <w:rPr>
          <w:rFonts w:ascii="Times New Roman" w:hAnsi="Times New Roman" w:cs="Times New Roman"/>
          <w:sz w:val="32"/>
          <w:szCs w:val="32"/>
        </w:rPr>
        <w:t xml:space="preserve">; властиві й розмовному мовленню, не мають обов’язкового стилістичного забарвлення книжності, однак </w:t>
      </w:r>
      <w:r w:rsidR="00A13420" w:rsidRPr="00695A49">
        <w:rPr>
          <w:rFonts w:ascii="Times New Roman" w:hAnsi="Times New Roman" w:cs="Times New Roman"/>
          <w:sz w:val="32"/>
          <w:szCs w:val="32"/>
        </w:rPr>
        <w:t>у</w:t>
      </w:r>
      <w:r w:rsidRPr="00695A49">
        <w:rPr>
          <w:rFonts w:ascii="Times New Roman" w:hAnsi="Times New Roman" w:cs="Times New Roman"/>
          <w:sz w:val="32"/>
          <w:szCs w:val="32"/>
        </w:rPr>
        <w:t xml:space="preserve"> книжних стилях цьому типові речень віддають перевагу. </w:t>
      </w:r>
      <w:r w:rsidRPr="00695A49">
        <w:rPr>
          <w:rFonts w:ascii="Times New Roman" w:hAnsi="Times New Roman" w:cs="Times New Roman"/>
          <w:i/>
          <w:sz w:val="32"/>
          <w:szCs w:val="32"/>
        </w:rPr>
        <w:t>Складнопідрядні</w:t>
      </w:r>
      <w:r w:rsidRPr="00695A49">
        <w:rPr>
          <w:rFonts w:ascii="Times New Roman" w:hAnsi="Times New Roman" w:cs="Times New Roman"/>
          <w:sz w:val="32"/>
          <w:szCs w:val="32"/>
        </w:rPr>
        <w:t xml:space="preserve"> речення характерні для наукового стилю,</w:t>
      </w:r>
      <w:r w:rsidRPr="00695A49">
        <w:rPr>
          <w:rFonts w:ascii="Times New Roman" w:eastAsia="Times New Roman" w:hAnsi="Times New Roman" w:cs="Times New Roman"/>
          <w:sz w:val="32"/>
          <w:szCs w:val="32"/>
          <w:lang w:eastAsia="uk-UA"/>
        </w:rPr>
        <w:t xml:space="preserve"> оскільки науковий виклад потребує виявлення часових, умовних</w:t>
      </w:r>
      <w:r w:rsidR="00B40102" w:rsidRPr="00695A49">
        <w:rPr>
          <w:rFonts w:ascii="Times New Roman" w:eastAsia="Times New Roman" w:hAnsi="Times New Roman" w:cs="Times New Roman"/>
          <w:sz w:val="32"/>
          <w:szCs w:val="32"/>
          <w:lang w:eastAsia="uk-UA"/>
        </w:rPr>
        <w:t xml:space="preserve">, </w:t>
      </w:r>
      <w:r w:rsidR="00B40102" w:rsidRPr="00695A49">
        <w:rPr>
          <w:rFonts w:ascii="Times New Roman" w:eastAsia="Times New Roman" w:hAnsi="Times New Roman" w:cs="Times New Roman"/>
          <w:sz w:val="32"/>
          <w:szCs w:val="32"/>
          <w:lang w:eastAsia="uk-UA"/>
        </w:rPr>
        <w:lastRenderedPageBreak/>
        <w:t>допустових стосунків, причинн</w:t>
      </w:r>
      <w:r w:rsidRPr="00695A49">
        <w:rPr>
          <w:rFonts w:ascii="Times New Roman" w:eastAsia="Times New Roman" w:hAnsi="Times New Roman" w:cs="Times New Roman"/>
          <w:sz w:val="32"/>
          <w:szCs w:val="32"/>
          <w:lang w:eastAsia="uk-UA"/>
        </w:rPr>
        <w:t xml:space="preserve">о-наслідкових зв’язків. </w:t>
      </w:r>
      <w:r w:rsidRPr="00695A49">
        <w:rPr>
          <w:rFonts w:ascii="Times New Roman" w:hAnsi="Times New Roman" w:cs="Times New Roman"/>
          <w:sz w:val="32"/>
          <w:szCs w:val="32"/>
        </w:rPr>
        <w:t xml:space="preserve">Офіційно-ділове мовлення </w:t>
      </w:r>
      <w:r w:rsidR="00B40102" w:rsidRPr="00695A49">
        <w:rPr>
          <w:rFonts w:ascii="Times New Roman" w:hAnsi="Times New Roman" w:cs="Times New Roman"/>
          <w:sz w:val="32"/>
          <w:szCs w:val="32"/>
        </w:rPr>
        <w:t>значно рідше</w:t>
      </w:r>
      <w:r w:rsidRPr="00695A49">
        <w:rPr>
          <w:rFonts w:ascii="Times New Roman" w:hAnsi="Times New Roman" w:cs="Times New Roman"/>
          <w:sz w:val="32"/>
          <w:szCs w:val="32"/>
        </w:rPr>
        <w:t xml:space="preserve">, ніж наукове, вдається до складнопідрядних речень, йому меншою мірою властиві роздуми. В офіційно-діловому стилі </w:t>
      </w:r>
      <w:r w:rsidR="00A13420" w:rsidRPr="00695A49">
        <w:rPr>
          <w:rFonts w:ascii="Times New Roman" w:hAnsi="Times New Roman" w:cs="Times New Roman"/>
          <w:sz w:val="32"/>
          <w:szCs w:val="32"/>
        </w:rPr>
        <w:t>важливе місце посіда</w:t>
      </w:r>
      <w:r w:rsidRPr="00695A49">
        <w:rPr>
          <w:rFonts w:ascii="Times New Roman" w:hAnsi="Times New Roman" w:cs="Times New Roman"/>
          <w:sz w:val="32"/>
          <w:szCs w:val="32"/>
        </w:rPr>
        <w:t xml:space="preserve">ють прості, але досить поширені речення (нерідко це екстрарозширені структури); </w:t>
      </w:r>
      <w:r w:rsidRPr="00695A49">
        <w:rPr>
          <w:rFonts w:ascii="Times New Roman" w:eastAsia="Times New Roman" w:hAnsi="Times New Roman" w:cs="Times New Roman"/>
          <w:sz w:val="32"/>
          <w:szCs w:val="32"/>
          <w:lang w:eastAsia="uk-UA"/>
        </w:rPr>
        <w:t>перша вимога до таких речень – ясність і точність формулювання</w:t>
      </w:r>
      <w:r w:rsidRPr="00695A49">
        <w:rPr>
          <w:rFonts w:ascii="Times New Roman" w:hAnsi="Times New Roman" w:cs="Times New Roman"/>
          <w:sz w:val="32"/>
          <w:szCs w:val="32"/>
        </w:rPr>
        <w:t>.</w:t>
      </w:r>
      <w:r w:rsidRPr="00695A49">
        <w:rPr>
          <w:rFonts w:ascii="Times New Roman" w:eastAsia="Times New Roman" w:hAnsi="Times New Roman" w:cs="Times New Roman"/>
          <w:sz w:val="32"/>
          <w:szCs w:val="32"/>
          <w:lang w:eastAsia="uk-UA"/>
        </w:rPr>
        <w:t xml:space="preserve"> Для ун</w:t>
      </w:r>
      <w:r w:rsidR="00A13420" w:rsidRPr="00695A49">
        <w:rPr>
          <w:rFonts w:ascii="Times New Roman" w:eastAsia="Times New Roman" w:hAnsi="Times New Roman" w:cs="Times New Roman"/>
          <w:sz w:val="32"/>
          <w:szCs w:val="32"/>
          <w:lang w:eastAsia="uk-UA"/>
        </w:rPr>
        <w:t>икнення надмірного ускладнення в</w:t>
      </w:r>
      <w:r w:rsidRPr="00695A49">
        <w:rPr>
          <w:rFonts w:ascii="Times New Roman" w:eastAsia="Times New Roman" w:hAnsi="Times New Roman" w:cs="Times New Roman"/>
          <w:sz w:val="32"/>
          <w:szCs w:val="32"/>
          <w:lang w:eastAsia="uk-UA"/>
        </w:rPr>
        <w:t xml:space="preserve"> цих текстах запроваджують рубрикацію (пункти й підпункти).</w:t>
      </w:r>
      <w:r w:rsidRPr="00695A49">
        <w:rPr>
          <w:rFonts w:ascii="Times New Roman" w:hAnsi="Times New Roman" w:cs="Times New Roman"/>
          <w:sz w:val="32"/>
          <w:szCs w:val="32"/>
        </w:rPr>
        <w:t xml:space="preserve"> </w:t>
      </w:r>
      <w:r w:rsidR="00A13420" w:rsidRPr="00695A49">
        <w:rPr>
          <w:rFonts w:ascii="Times New Roman" w:hAnsi="Times New Roman" w:cs="Times New Roman"/>
          <w:sz w:val="32"/>
          <w:szCs w:val="32"/>
        </w:rPr>
        <w:t xml:space="preserve">В </w:t>
      </w:r>
      <w:r w:rsidRPr="00695A49">
        <w:rPr>
          <w:rFonts w:ascii="Times New Roman" w:hAnsi="Times New Roman" w:cs="Times New Roman"/>
          <w:sz w:val="32"/>
          <w:szCs w:val="32"/>
        </w:rPr>
        <w:t>п</w:t>
      </w:r>
      <w:r w:rsidR="00AF793A" w:rsidRPr="00695A49">
        <w:rPr>
          <w:rFonts w:ascii="Times New Roman" w:hAnsi="Times New Roman" w:cs="Times New Roman"/>
          <w:sz w:val="32"/>
          <w:szCs w:val="32"/>
        </w:rPr>
        <w:t>убліцистичному стилі перевага</w:t>
      </w:r>
      <w:r w:rsidRPr="00695A49">
        <w:rPr>
          <w:rFonts w:ascii="Times New Roman" w:hAnsi="Times New Roman" w:cs="Times New Roman"/>
          <w:sz w:val="32"/>
          <w:szCs w:val="32"/>
        </w:rPr>
        <w:t xml:space="preserve"> простих чи складних речень залежить від жанрового різновиду тексту.</w:t>
      </w:r>
      <w:r w:rsidRPr="00695A49">
        <w:rPr>
          <w:rFonts w:ascii="Times New Roman" w:eastAsia="Times New Roman" w:hAnsi="Times New Roman" w:cs="Times New Roman"/>
          <w:sz w:val="32"/>
          <w:szCs w:val="32"/>
          <w:lang w:eastAsia="uk-UA"/>
        </w:rPr>
        <w:t xml:space="preserve"> Художньому стилю властиві підрядні обставинні р</w:t>
      </w:r>
      <w:r w:rsidR="00AF793A" w:rsidRPr="00695A49">
        <w:rPr>
          <w:rFonts w:ascii="Times New Roman" w:eastAsia="Times New Roman" w:hAnsi="Times New Roman" w:cs="Times New Roman"/>
          <w:sz w:val="32"/>
          <w:szCs w:val="32"/>
          <w:lang w:eastAsia="uk-UA"/>
        </w:rPr>
        <w:t>ечення часу і місця; п</w:t>
      </w:r>
      <w:r w:rsidRPr="00695A49">
        <w:rPr>
          <w:rFonts w:ascii="Times New Roman" w:eastAsia="Times New Roman" w:hAnsi="Times New Roman" w:cs="Times New Roman"/>
          <w:sz w:val="32"/>
          <w:szCs w:val="32"/>
          <w:lang w:eastAsia="uk-UA"/>
        </w:rPr>
        <w:t xml:space="preserve">ідрядні означальні широко вживаються в усіх стилях. </w:t>
      </w:r>
      <w:r w:rsidRPr="00695A49">
        <w:rPr>
          <w:rFonts w:ascii="Times New Roman" w:eastAsia="Times New Roman" w:hAnsi="Times New Roman" w:cs="Times New Roman"/>
          <w:i/>
          <w:sz w:val="32"/>
          <w:szCs w:val="32"/>
          <w:lang w:eastAsia="uk-UA"/>
        </w:rPr>
        <w:t>Складносурядні</w:t>
      </w:r>
      <w:r w:rsidRPr="00695A49">
        <w:rPr>
          <w:rFonts w:ascii="Times New Roman" w:eastAsia="Times New Roman" w:hAnsi="Times New Roman" w:cs="Times New Roman"/>
          <w:sz w:val="32"/>
          <w:szCs w:val="32"/>
          <w:lang w:eastAsia="uk-UA"/>
        </w:rPr>
        <w:t xml:space="preserve"> речення в нехудожніх стилях констатують певний стан речей і не містять зіставлення чи протиставлення. Особливістю складн</w:t>
      </w:r>
      <w:r w:rsidR="00A13420" w:rsidRPr="00695A49">
        <w:rPr>
          <w:rFonts w:ascii="Times New Roman" w:eastAsia="Times New Roman" w:hAnsi="Times New Roman" w:cs="Times New Roman"/>
          <w:sz w:val="32"/>
          <w:szCs w:val="32"/>
          <w:lang w:eastAsia="uk-UA"/>
        </w:rPr>
        <w:t>осурядних речень є ритмічність,</w:t>
      </w:r>
      <w:r w:rsidRPr="00695A49">
        <w:rPr>
          <w:rFonts w:ascii="Times New Roman" w:eastAsia="Times New Roman" w:hAnsi="Times New Roman" w:cs="Times New Roman"/>
          <w:sz w:val="32"/>
          <w:szCs w:val="32"/>
          <w:lang w:eastAsia="uk-UA"/>
        </w:rPr>
        <w:t xml:space="preserve"> плавність, тому вони надають художньо-</w:t>
      </w:r>
      <w:r w:rsidR="00A13420" w:rsidRPr="00695A49">
        <w:rPr>
          <w:rFonts w:ascii="Times New Roman" w:eastAsia="Times New Roman" w:hAnsi="Times New Roman" w:cs="Times New Roman"/>
          <w:sz w:val="32"/>
          <w:szCs w:val="32"/>
          <w:lang w:eastAsia="uk-UA"/>
        </w:rPr>
        <w:t>белетристичним текстам легкості й</w:t>
      </w:r>
      <w:r w:rsidRPr="00695A49">
        <w:rPr>
          <w:rFonts w:ascii="Times New Roman" w:eastAsia="Times New Roman" w:hAnsi="Times New Roman" w:cs="Times New Roman"/>
          <w:sz w:val="32"/>
          <w:szCs w:val="32"/>
          <w:lang w:eastAsia="uk-UA"/>
        </w:rPr>
        <w:t xml:space="preserve"> витонченості. Див. також: </w:t>
      </w:r>
      <w:r w:rsidRPr="00695A49">
        <w:rPr>
          <w:rFonts w:ascii="Times New Roman" w:eastAsia="Times New Roman" w:hAnsi="Times New Roman" w:cs="Times New Roman"/>
          <w:i/>
          <w:sz w:val="32"/>
          <w:szCs w:val="32"/>
          <w:lang w:eastAsia="uk-UA"/>
        </w:rPr>
        <w:t>речення</w:t>
      </w:r>
      <w:r w:rsidRPr="00695A49">
        <w:rPr>
          <w:rFonts w:ascii="Times New Roman" w:eastAsia="Times New Roman" w:hAnsi="Times New Roman" w:cs="Times New Roman"/>
          <w:sz w:val="32"/>
          <w:szCs w:val="32"/>
          <w:lang w:eastAsia="uk-UA"/>
        </w:rPr>
        <w:t xml:space="preserve">. Протилежне – </w:t>
      </w:r>
      <w:r w:rsidRPr="00695A49">
        <w:rPr>
          <w:rFonts w:ascii="Times New Roman" w:eastAsia="Times New Roman" w:hAnsi="Times New Roman" w:cs="Times New Roman"/>
          <w:i/>
          <w:sz w:val="32"/>
          <w:szCs w:val="32"/>
          <w:lang w:eastAsia="uk-UA"/>
        </w:rPr>
        <w:t>просте речення</w:t>
      </w:r>
      <w:r w:rsidRPr="00695A49">
        <w:rPr>
          <w:rFonts w:ascii="Times New Roman" w:eastAsia="Times New Roman" w:hAnsi="Times New Roman" w:cs="Times New Roman"/>
          <w:sz w:val="32"/>
          <w:szCs w:val="32"/>
          <w:lang w:eastAsia="uk-UA"/>
        </w:rPr>
        <w:t>.</w:t>
      </w:r>
    </w:p>
    <w:p w:rsidR="0086463D" w:rsidRPr="005E33FA" w:rsidRDefault="0086463D" w:rsidP="0096066E">
      <w:pPr>
        <w:pStyle w:val="a8"/>
        <w:spacing w:before="0" w:beforeAutospacing="0" w:after="0" w:afterAutospacing="0"/>
        <w:ind w:firstLine="709"/>
        <w:jc w:val="both"/>
        <w:rPr>
          <w:sz w:val="32"/>
          <w:szCs w:val="32"/>
        </w:rPr>
      </w:pPr>
      <w:r w:rsidRPr="00676C30">
        <w:rPr>
          <w:rFonts w:eastAsia="Times New Roman"/>
          <w:b/>
          <w:sz w:val="32"/>
          <w:szCs w:val="32"/>
        </w:rPr>
        <w:t>Сленг</w:t>
      </w:r>
      <w:r w:rsidR="007C41EF" w:rsidRPr="007C41EF">
        <w:rPr>
          <w:sz w:val="32"/>
          <w:szCs w:val="32"/>
        </w:rPr>
        <w:t xml:space="preserve"> </w:t>
      </w:r>
      <w:r w:rsidR="00676C30" w:rsidRPr="005E33FA">
        <w:rPr>
          <w:sz w:val="32"/>
          <w:szCs w:val="32"/>
        </w:rPr>
        <w:t xml:space="preserve">– </w:t>
      </w:r>
      <w:r w:rsidR="00425FBA">
        <w:rPr>
          <w:sz w:val="32"/>
          <w:szCs w:val="32"/>
        </w:rPr>
        <w:t xml:space="preserve">різновид соціолекту – соціально маркованої лексики певної суспільної групи (професійної, вікової) у межах національної мови; </w:t>
      </w:r>
      <w:r w:rsidR="007C41EF" w:rsidRPr="005E33FA">
        <w:rPr>
          <w:sz w:val="32"/>
          <w:szCs w:val="32"/>
        </w:rPr>
        <w:t xml:space="preserve">міський </w:t>
      </w:r>
      <w:hyperlink r:id="rId20" w:tooltip="Соціолект" w:history="1">
        <w:r w:rsidR="007C41EF" w:rsidRPr="005E33FA">
          <w:rPr>
            <w:rStyle w:val="af2"/>
            <w:color w:val="auto"/>
            <w:sz w:val="32"/>
            <w:szCs w:val="32"/>
            <w:u w:val="none"/>
          </w:rPr>
          <w:t>соціолект</w:t>
        </w:r>
      </w:hyperlink>
      <w:r w:rsidR="00FF4525">
        <w:rPr>
          <w:sz w:val="32"/>
          <w:szCs w:val="32"/>
        </w:rPr>
        <w:t xml:space="preserve"> </w:t>
      </w:r>
      <w:r w:rsidR="007C41EF" w:rsidRPr="005E33FA">
        <w:rPr>
          <w:sz w:val="32"/>
          <w:szCs w:val="32"/>
        </w:rPr>
        <w:t xml:space="preserve">різних замкнених </w:t>
      </w:r>
      <w:hyperlink r:id="rId21" w:tooltip="Соціальна група" w:history="1">
        <w:r w:rsidR="007C41EF" w:rsidRPr="005E33FA">
          <w:rPr>
            <w:rStyle w:val="af2"/>
            <w:color w:val="auto"/>
            <w:sz w:val="32"/>
            <w:szCs w:val="32"/>
            <w:u w:val="none"/>
          </w:rPr>
          <w:t>соціальних груп</w:t>
        </w:r>
      </w:hyperlink>
      <w:r w:rsidR="007C41EF" w:rsidRPr="005E33FA">
        <w:rPr>
          <w:sz w:val="32"/>
          <w:szCs w:val="32"/>
        </w:rPr>
        <w:t xml:space="preserve"> (правопору</w:t>
      </w:r>
      <w:r w:rsidR="005E33FA">
        <w:rPr>
          <w:sz w:val="32"/>
          <w:szCs w:val="32"/>
        </w:rPr>
        <w:t>шників, крамарів, ремісників, в</w:t>
      </w:r>
      <w:r w:rsidR="005E33FA" w:rsidRPr="005E33FA">
        <w:rPr>
          <w:sz w:val="32"/>
          <w:szCs w:val="32"/>
        </w:rPr>
        <w:t>’язнів</w:t>
      </w:r>
      <w:r w:rsidR="007C41EF" w:rsidRPr="005E33FA">
        <w:rPr>
          <w:sz w:val="32"/>
          <w:szCs w:val="32"/>
        </w:rPr>
        <w:t>, бурсаків-учнів, вояків, інтернет-спільноти)</w:t>
      </w:r>
      <w:r w:rsidR="00FF4525">
        <w:rPr>
          <w:sz w:val="32"/>
          <w:szCs w:val="32"/>
        </w:rPr>
        <w:t>, що позиціонує</w:t>
      </w:r>
      <w:r w:rsidR="007C41EF" w:rsidRPr="005E33FA">
        <w:rPr>
          <w:sz w:val="32"/>
          <w:szCs w:val="32"/>
        </w:rPr>
        <w:t xml:space="preserve"> як емоційно забарвлена лексика низького й фамільярного стилю, поширена серед соціальних низів і певних вікових груп (ремісничої, шкільної</w:t>
      </w:r>
      <w:r w:rsidR="00425FBA">
        <w:rPr>
          <w:sz w:val="32"/>
          <w:szCs w:val="32"/>
        </w:rPr>
        <w:t>, студентської</w:t>
      </w:r>
      <w:r w:rsidR="007C41EF" w:rsidRPr="005E33FA">
        <w:rPr>
          <w:sz w:val="32"/>
          <w:szCs w:val="32"/>
        </w:rPr>
        <w:t xml:space="preserve"> молоді) міст</w:t>
      </w:r>
      <w:r w:rsidR="005D4D53" w:rsidRPr="005E33FA">
        <w:rPr>
          <w:sz w:val="32"/>
          <w:szCs w:val="32"/>
        </w:rPr>
        <w:t>.</w:t>
      </w:r>
      <w:r w:rsidR="007C41EF" w:rsidRPr="005E33FA">
        <w:rPr>
          <w:sz w:val="32"/>
          <w:szCs w:val="32"/>
        </w:rPr>
        <w:t xml:space="preserve"> </w:t>
      </w:r>
      <w:r w:rsidR="00A920BE">
        <w:rPr>
          <w:sz w:val="32"/>
          <w:szCs w:val="32"/>
        </w:rPr>
        <w:t>О</w:t>
      </w:r>
      <w:r w:rsidR="00A920BE" w:rsidRPr="005E33FA">
        <w:rPr>
          <w:sz w:val="32"/>
          <w:szCs w:val="32"/>
        </w:rPr>
        <w:t xml:space="preserve">сновні </w:t>
      </w:r>
      <w:r w:rsidR="00A920BE">
        <w:rPr>
          <w:sz w:val="32"/>
          <w:szCs w:val="32"/>
        </w:rPr>
        <w:t>шляхи</w:t>
      </w:r>
      <w:r w:rsidR="00A920BE" w:rsidRPr="005E33FA">
        <w:rPr>
          <w:sz w:val="32"/>
          <w:szCs w:val="32"/>
        </w:rPr>
        <w:t xml:space="preserve"> </w:t>
      </w:r>
      <w:r w:rsidR="00A920BE">
        <w:rPr>
          <w:sz w:val="32"/>
          <w:szCs w:val="32"/>
        </w:rPr>
        <w:t xml:space="preserve">виникнення сленгової лексики: </w:t>
      </w:r>
      <w:hyperlink r:id="rId22" w:tooltip="Телескопія" w:history="1">
        <w:r w:rsidR="00A920BE" w:rsidRPr="005E33FA">
          <w:rPr>
            <w:rStyle w:val="af2"/>
            <w:color w:val="auto"/>
            <w:sz w:val="32"/>
            <w:szCs w:val="32"/>
            <w:u w:val="none"/>
          </w:rPr>
          <w:t>телескопія</w:t>
        </w:r>
      </w:hyperlink>
      <w:r w:rsidR="00A920BE">
        <w:rPr>
          <w:rStyle w:val="af2"/>
          <w:color w:val="auto"/>
          <w:sz w:val="32"/>
          <w:szCs w:val="32"/>
          <w:u w:val="none"/>
        </w:rPr>
        <w:t>,</w:t>
      </w:r>
      <w:r w:rsidR="00A920BE" w:rsidRPr="005E33FA">
        <w:rPr>
          <w:sz w:val="32"/>
          <w:szCs w:val="32"/>
        </w:rPr>
        <w:t xml:space="preserve"> </w:t>
      </w:r>
      <w:r w:rsidR="005D4D53">
        <w:rPr>
          <w:sz w:val="32"/>
          <w:szCs w:val="32"/>
        </w:rPr>
        <w:t xml:space="preserve">переклад, </w:t>
      </w:r>
      <w:hyperlink r:id="rId23" w:tooltip="Калькування" w:history="1">
        <w:r w:rsidR="00A920BE" w:rsidRPr="005E33FA">
          <w:rPr>
            <w:rStyle w:val="af2"/>
            <w:color w:val="auto"/>
            <w:sz w:val="32"/>
            <w:szCs w:val="32"/>
            <w:u w:val="none"/>
          </w:rPr>
          <w:t>калька</w:t>
        </w:r>
      </w:hyperlink>
      <w:r w:rsidR="00A920BE">
        <w:rPr>
          <w:sz w:val="32"/>
          <w:szCs w:val="32"/>
        </w:rPr>
        <w:t xml:space="preserve"> (повне запозичення), </w:t>
      </w:r>
      <w:r w:rsidR="00A920BE" w:rsidRPr="005E33FA">
        <w:rPr>
          <w:sz w:val="32"/>
          <w:szCs w:val="32"/>
        </w:rPr>
        <w:t>н</w:t>
      </w:r>
      <w:r w:rsidR="00A920BE">
        <w:rPr>
          <w:sz w:val="32"/>
          <w:szCs w:val="32"/>
        </w:rPr>
        <w:t>апівкалька (запозичення основи),</w:t>
      </w:r>
      <w:r w:rsidR="00A920BE" w:rsidRPr="00A920BE">
        <w:rPr>
          <w:sz w:val="32"/>
          <w:szCs w:val="32"/>
        </w:rPr>
        <w:t xml:space="preserve"> </w:t>
      </w:r>
      <w:r w:rsidR="00A920BE" w:rsidRPr="005E33FA">
        <w:rPr>
          <w:sz w:val="32"/>
          <w:szCs w:val="32"/>
        </w:rPr>
        <w:t>зближення слів на основі звукової подібності, звукове перенесення</w:t>
      </w:r>
      <w:r w:rsidR="005D4D53">
        <w:rPr>
          <w:sz w:val="32"/>
          <w:szCs w:val="32"/>
        </w:rPr>
        <w:t xml:space="preserve"> </w:t>
      </w:r>
      <w:r w:rsidR="00A920BE">
        <w:rPr>
          <w:sz w:val="32"/>
          <w:szCs w:val="32"/>
        </w:rPr>
        <w:t>тощо, на зразок</w:t>
      </w:r>
      <w:r w:rsidR="005E33FA">
        <w:rPr>
          <w:sz w:val="32"/>
          <w:szCs w:val="32"/>
        </w:rPr>
        <w:t xml:space="preserve">: </w:t>
      </w:r>
      <w:r w:rsidR="00A920BE" w:rsidRPr="00A920BE">
        <w:rPr>
          <w:i/>
          <w:sz w:val="32"/>
          <w:szCs w:val="32"/>
        </w:rPr>
        <w:t>алконавт</w:t>
      </w:r>
      <w:r w:rsidR="00A920BE">
        <w:rPr>
          <w:sz w:val="32"/>
          <w:szCs w:val="32"/>
        </w:rPr>
        <w:t xml:space="preserve"> (алкоголік + космонавт), </w:t>
      </w:r>
      <w:r w:rsidR="005D4D53" w:rsidRPr="005E33FA">
        <w:rPr>
          <w:i/>
          <w:sz w:val="32"/>
          <w:szCs w:val="32"/>
        </w:rPr>
        <w:t>бейба</w:t>
      </w:r>
      <w:r w:rsidR="005D4D53" w:rsidRPr="005E33FA">
        <w:rPr>
          <w:sz w:val="32"/>
          <w:szCs w:val="32"/>
        </w:rPr>
        <w:t xml:space="preserve"> </w:t>
      </w:r>
      <w:r w:rsidR="005D4D53">
        <w:rPr>
          <w:sz w:val="32"/>
          <w:szCs w:val="32"/>
        </w:rPr>
        <w:t xml:space="preserve">(дівчина), </w:t>
      </w:r>
      <w:r w:rsidR="005E33FA" w:rsidRPr="005E33FA">
        <w:rPr>
          <w:i/>
          <w:sz w:val="32"/>
          <w:szCs w:val="32"/>
        </w:rPr>
        <w:t>випивон</w:t>
      </w:r>
      <w:r w:rsidR="005E33FA">
        <w:rPr>
          <w:sz w:val="32"/>
          <w:szCs w:val="32"/>
        </w:rPr>
        <w:t xml:space="preserve"> (пиятика), </w:t>
      </w:r>
      <w:r w:rsidR="005E33FA">
        <w:rPr>
          <w:i/>
          <w:sz w:val="32"/>
          <w:szCs w:val="32"/>
        </w:rPr>
        <w:t>закусон</w:t>
      </w:r>
      <w:r w:rsidR="005E33FA">
        <w:rPr>
          <w:sz w:val="32"/>
          <w:szCs w:val="32"/>
        </w:rPr>
        <w:t xml:space="preserve"> (</w:t>
      </w:r>
      <w:r w:rsidR="005E33FA" w:rsidRPr="005E33FA">
        <w:rPr>
          <w:sz w:val="32"/>
          <w:szCs w:val="32"/>
        </w:rPr>
        <w:t>закуска)</w:t>
      </w:r>
      <w:r w:rsidR="005E33FA">
        <w:rPr>
          <w:sz w:val="32"/>
          <w:szCs w:val="32"/>
        </w:rPr>
        <w:t>,</w:t>
      </w:r>
      <w:r w:rsidR="005D4D53">
        <w:rPr>
          <w:sz w:val="32"/>
          <w:szCs w:val="32"/>
        </w:rPr>
        <w:t xml:space="preserve"> </w:t>
      </w:r>
      <w:r w:rsidR="005D4D53" w:rsidRPr="00FF4525">
        <w:rPr>
          <w:i/>
          <w:sz w:val="32"/>
          <w:szCs w:val="32"/>
        </w:rPr>
        <w:t>клава</w:t>
      </w:r>
      <w:r w:rsidR="005E33FA" w:rsidRPr="005E33FA">
        <w:rPr>
          <w:i/>
          <w:sz w:val="32"/>
          <w:szCs w:val="32"/>
        </w:rPr>
        <w:t xml:space="preserve"> </w:t>
      </w:r>
      <w:r w:rsidR="005D4D53">
        <w:rPr>
          <w:sz w:val="32"/>
          <w:szCs w:val="32"/>
        </w:rPr>
        <w:t>(</w:t>
      </w:r>
      <w:r w:rsidR="005D4D53" w:rsidRPr="005E33FA">
        <w:rPr>
          <w:sz w:val="32"/>
          <w:szCs w:val="32"/>
        </w:rPr>
        <w:t>клавіатура</w:t>
      </w:r>
      <w:r w:rsidR="00FF4525">
        <w:rPr>
          <w:sz w:val="32"/>
          <w:szCs w:val="32"/>
        </w:rPr>
        <w:t>),</w:t>
      </w:r>
      <w:r w:rsidR="005D4D53" w:rsidRPr="005E33FA">
        <w:rPr>
          <w:sz w:val="32"/>
          <w:szCs w:val="32"/>
        </w:rPr>
        <w:t xml:space="preserve"> </w:t>
      </w:r>
      <w:r w:rsidR="005D4D53">
        <w:rPr>
          <w:i/>
          <w:sz w:val="32"/>
          <w:szCs w:val="32"/>
        </w:rPr>
        <w:t xml:space="preserve">комп </w:t>
      </w:r>
      <w:r w:rsidR="005D4D53" w:rsidRPr="005D4D53">
        <w:rPr>
          <w:sz w:val="32"/>
          <w:szCs w:val="32"/>
        </w:rPr>
        <w:t>(</w:t>
      </w:r>
      <w:r w:rsidR="005D4D53" w:rsidRPr="00FF4525">
        <w:rPr>
          <w:sz w:val="32"/>
          <w:szCs w:val="32"/>
        </w:rPr>
        <w:t>комп’ютер</w:t>
      </w:r>
      <w:r w:rsidR="005D4D53" w:rsidRPr="005D4D53">
        <w:rPr>
          <w:sz w:val="32"/>
          <w:szCs w:val="32"/>
        </w:rPr>
        <w:t>),</w:t>
      </w:r>
      <w:r w:rsidR="005D4D53">
        <w:rPr>
          <w:i/>
          <w:sz w:val="32"/>
          <w:szCs w:val="32"/>
        </w:rPr>
        <w:t xml:space="preserve"> </w:t>
      </w:r>
      <w:r w:rsidR="005E33FA" w:rsidRPr="005E33FA">
        <w:rPr>
          <w:i/>
          <w:sz w:val="32"/>
          <w:szCs w:val="32"/>
        </w:rPr>
        <w:t>лимон</w:t>
      </w:r>
      <w:r w:rsidR="005E33FA">
        <w:rPr>
          <w:sz w:val="32"/>
          <w:szCs w:val="32"/>
        </w:rPr>
        <w:t xml:space="preserve"> (мільйон)</w:t>
      </w:r>
      <w:r w:rsidR="00A920BE">
        <w:rPr>
          <w:sz w:val="32"/>
          <w:szCs w:val="32"/>
        </w:rPr>
        <w:t xml:space="preserve">, </w:t>
      </w:r>
      <w:r w:rsidR="00A920BE" w:rsidRPr="00A920BE">
        <w:rPr>
          <w:i/>
          <w:sz w:val="32"/>
          <w:szCs w:val="32"/>
        </w:rPr>
        <w:t>мило</w:t>
      </w:r>
      <w:r w:rsidR="00A920BE" w:rsidRPr="00A920BE">
        <w:t xml:space="preserve"> </w:t>
      </w:r>
      <w:r w:rsidR="00A920BE">
        <w:t>(</w:t>
      </w:r>
      <w:hyperlink r:id="rId24" w:tooltip="E-mail" w:history="1">
        <w:r w:rsidR="00A920BE" w:rsidRPr="005E33FA">
          <w:rPr>
            <w:rStyle w:val="af2"/>
            <w:color w:val="auto"/>
            <w:sz w:val="32"/>
            <w:szCs w:val="32"/>
            <w:u w:val="none"/>
          </w:rPr>
          <w:t>e-mail</w:t>
        </w:r>
      </w:hyperlink>
      <w:r w:rsidR="00A920BE">
        <w:rPr>
          <w:rStyle w:val="af2"/>
          <w:color w:val="auto"/>
          <w:sz w:val="32"/>
          <w:szCs w:val="32"/>
          <w:u w:val="none"/>
        </w:rPr>
        <w:t>)</w:t>
      </w:r>
      <w:r w:rsidR="005D4D53">
        <w:rPr>
          <w:rStyle w:val="af2"/>
          <w:color w:val="auto"/>
          <w:sz w:val="32"/>
          <w:szCs w:val="32"/>
          <w:u w:val="none"/>
        </w:rPr>
        <w:t>,</w:t>
      </w:r>
      <w:r w:rsidR="005D4D53" w:rsidRPr="005D4D53">
        <w:rPr>
          <w:i/>
          <w:sz w:val="32"/>
          <w:szCs w:val="32"/>
        </w:rPr>
        <w:t xml:space="preserve"> </w:t>
      </w:r>
      <w:r w:rsidR="005D4D53" w:rsidRPr="005E33FA">
        <w:rPr>
          <w:i/>
          <w:sz w:val="32"/>
          <w:szCs w:val="32"/>
        </w:rPr>
        <w:t>фраєр</w:t>
      </w:r>
      <w:r w:rsidR="005D4D53">
        <w:rPr>
          <w:i/>
          <w:sz w:val="32"/>
          <w:szCs w:val="32"/>
        </w:rPr>
        <w:t xml:space="preserve"> </w:t>
      </w:r>
      <w:r w:rsidR="005D4D53" w:rsidRPr="005D4D53">
        <w:rPr>
          <w:sz w:val="32"/>
          <w:szCs w:val="32"/>
        </w:rPr>
        <w:t>(крутий хлопець)</w:t>
      </w:r>
      <w:r w:rsidR="005D4D53">
        <w:rPr>
          <w:sz w:val="32"/>
          <w:szCs w:val="32"/>
        </w:rPr>
        <w:t>,</w:t>
      </w:r>
      <w:r w:rsidR="005D4D53" w:rsidRPr="005D4D53">
        <w:rPr>
          <w:bCs/>
          <w:i/>
          <w:iCs/>
          <w:sz w:val="32"/>
          <w:szCs w:val="32"/>
        </w:rPr>
        <w:t xml:space="preserve"> </w:t>
      </w:r>
      <w:r w:rsidR="005D4D53" w:rsidRPr="005E33FA">
        <w:rPr>
          <w:bCs/>
          <w:i/>
          <w:iCs/>
          <w:sz w:val="32"/>
          <w:szCs w:val="32"/>
        </w:rPr>
        <w:t>шкет</w:t>
      </w:r>
      <w:r w:rsidR="005D4D53">
        <w:rPr>
          <w:sz w:val="32"/>
          <w:szCs w:val="32"/>
        </w:rPr>
        <w:t xml:space="preserve"> (молодший брат)</w:t>
      </w:r>
      <w:r w:rsidR="005E33FA">
        <w:rPr>
          <w:sz w:val="32"/>
          <w:szCs w:val="32"/>
        </w:rPr>
        <w:t>.</w:t>
      </w:r>
      <w:r w:rsidR="005E33FA" w:rsidRPr="005E33FA">
        <w:rPr>
          <w:sz w:val="32"/>
          <w:szCs w:val="32"/>
        </w:rPr>
        <w:t xml:space="preserve"> </w:t>
      </w:r>
      <w:r w:rsidR="00425FBA">
        <w:rPr>
          <w:sz w:val="32"/>
          <w:szCs w:val="32"/>
        </w:rPr>
        <w:t>Інколи сленг ототожнюють із арго, хоча на відміну від арго – таємної, конспіративної форми</w:t>
      </w:r>
      <w:r w:rsidR="0096066E">
        <w:rPr>
          <w:sz w:val="32"/>
          <w:szCs w:val="32"/>
        </w:rPr>
        <w:t xml:space="preserve"> </w:t>
      </w:r>
      <w:r w:rsidR="00425FBA">
        <w:rPr>
          <w:sz w:val="32"/>
          <w:szCs w:val="32"/>
        </w:rPr>
        <w:t>існування</w:t>
      </w:r>
      <w:r w:rsidR="0096066E">
        <w:rPr>
          <w:sz w:val="32"/>
          <w:szCs w:val="32"/>
        </w:rPr>
        <w:t xml:space="preserve"> м</w:t>
      </w:r>
      <w:r w:rsidR="00425FBA">
        <w:rPr>
          <w:sz w:val="32"/>
          <w:szCs w:val="32"/>
        </w:rPr>
        <w:t>ови</w:t>
      </w:r>
      <w:r w:rsidR="0096066E">
        <w:rPr>
          <w:sz w:val="32"/>
          <w:szCs w:val="32"/>
        </w:rPr>
        <w:t xml:space="preserve"> </w:t>
      </w:r>
      <w:r w:rsidR="00425FBA">
        <w:rPr>
          <w:sz w:val="32"/>
          <w:szCs w:val="32"/>
        </w:rPr>
        <w:t>замкнен</w:t>
      </w:r>
      <w:r w:rsidR="0096066E">
        <w:rPr>
          <w:sz w:val="32"/>
          <w:szCs w:val="32"/>
        </w:rPr>
        <w:t>и</w:t>
      </w:r>
      <w:r w:rsidR="00425FBA">
        <w:rPr>
          <w:sz w:val="32"/>
          <w:szCs w:val="32"/>
        </w:rPr>
        <w:t>х</w:t>
      </w:r>
      <w:r w:rsidR="0096066E">
        <w:rPr>
          <w:sz w:val="32"/>
          <w:szCs w:val="32"/>
        </w:rPr>
        <w:t xml:space="preserve"> </w:t>
      </w:r>
      <w:r w:rsidR="00425FBA">
        <w:rPr>
          <w:sz w:val="32"/>
          <w:szCs w:val="32"/>
        </w:rPr>
        <w:t>соціально-професійних</w:t>
      </w:r>
      <w:r w:rsidR="0096066E">
        <w:rPr>
          <w:sz w:val="32"/>
          <w:szCs w:val="32"/>
        </w:rPr>
        <w:t xml:space="preserve"> </w:t>
      </w:r>
      <w:r w:rsidR="00425FBA">
        <w:rPr>
          <w:sz w:val="32"/>
          <w:szCs w:val="32"/>
        </w:rPr>
        <w:t>груп, сленг зрозумілий пересічним мовцям, є надбанням</w:t>
      </w:r>
      <w:r w:rsidR="0096066E">
        <w:rPr>
          <w:sz w:val="32"/>
          <w:szCs w:val="32"/>
        </w:rPr>
        <w:t xml:space="preserve"> </w:t>
      </w:r>
      <w:r w:rsidR="00425FBA">
        <w:rPr>
          <w:sz w:val="32"/>
          <w:szCs w:val="32"/>
        </w:rPr>
        <w:t>відкритих</w:t>
      </w:r>
      <w:r w:rsidR="0096066E">
        <w:rPr>
          <w:sz w:val="32"/>
          <w:szCs w:val="32"/>
        </w:rPr>
        <w:t xml:space="preserve"> </w:t>
      </w:r>
      <w:r w:rsidR="00425FBA">
        <w:rPr>
          <w:sz w:val="32"/>
          <w:szCs w:val="32"/>
        </w:rPr>
        <w:t xml:space="preserve">соціально-професійних </w:t>
      </w:r>
      <w:r w:rsidR="0096066E">
        <w:rPr>
          <w:sz w:val="32"/>
          <w:szCs w:val="32"/>
        </w:rPr>
        <w:t>груп, характеризується стилістичною зниженістю,</w:t>
      </w:r>
      <w:r w:rsidR="00425FBA">
        <w:rPr>
          <w:sz w:val="32"/>
          <w:szCs w:val="32"/>
        </w:rPr>
        <w:t xml:space="preserve"> пейоративністю і не </w:t>
      </w:r>
      <w:r w:rsidR="00425FBA">
        <w:rPr>
          <w:sz w:val="32"/>
          <w:szCs w:val="32"/>
        </w:rPr>
        <w:lastRenderedPageBreak/>
        <w:t xml:space="preserve">виконує функції утаємниченості, відмежування. </w:t>
      </w:r>
      <w:r w:rsidR="0096066E">
        <w:rPr>
          <w:sz w:val="32"/>
          <w:szCs w:val="32"/>
        </w:rPr>
        <w:t>Якщо така функція з’являється, то він набуває статусу арго, що свідчить про ознаку динамічності цієї лексичної системи, яка характеризується нетривкістю в часі і може проникати до просторіччя, розмовної лексики і до літературної мови, але на відміну від них</w:t>
      </w:r>
      <w:r w:rsidR="007C41EF" w:rsidRPr="005E33FA">
        <w:rPr>
          <w:sz w:val="32"/>
          <w:szCs w:val="32"/>
        </w:rPr>
        <w:t xml:space="preserve"> має сут</w:t>
      </w:r>
      <w:r w:rsidR="00A920BE">
        <w:rPr>
          <w:sz w:val="32"/>
          <w:szCs w:val="32"/>
        </w:rPr>
        <w:t xml:space="preserve">тєве соціальне маркування. </w:t>
      </w:r>
      <w:r w:rsidR="0096066E">
        <w:rPr>
          <w:sz w:val="32"/>
          <w:szCs w:val="32"/>
        </w:rPr>
        <w:t xml:space="preserve">Термін сленг здебільшого ототожнюється з термінами «соціальний жаргон», «різновид соціолекту». </w:t>
      </w:r>
      <w:r w:rsidR="00830180" w:rsidRPr="005E33FA">
        <w:rPr>
          <w:sz w:val="32"/>
          <w:szCs w:val="32"/>
        </w:rPr>
        <w:t xml:space="preserve">Див. також: </w:t>
      </w:r>
      <w:r w:rsidR="00830180" w:rsidRPr="005E33FA">
        <w:rPr>
          <w:i/>
          <w:sz w:val="32"/>
          <w:szCs w:val="32"/>
        </w:rPr>
        <w:t>арго</w:t>
      </w:r>
      <w:r w:rsidR="00830180" w:rsidRPr="005E33FA">
        <w:rPr>
          <w:sz w:val="32"/>
          <w:szCs w:val="32"/>
        </w:rPr>
        <w:t xml:space="preserve">, </w:t>
      </w:r>
      <w:r w:rsidR="00830180" w:rsidRPr="005E33FA">
        <w:rPr>
          <w:i/>
          <w:sz w:val="32"/>
          <w:szCs w:val="32"/>
        </w:rPr>
        <w:t>жаргон</w:t>
      </w:r>
      <w:r w:rsidR="009E2793">
        <w:rPr>
          <w:sz w:val="32"/>
          <w:szCs w:val="32"/>
        </w:rPr>
        <w:t xml:space="preserve">, </w:t>
      </w:r>
      <w:r w:rsidR="009E2793" w:rsidRPr="009E2793">
        <w:rPr>
          <w:i/>
          <w:sz w:val="32"/>
          <w:szCs w:val="32"/>
        </w:rPr>
        <w:t>соціолект</w:t>
      </w:r>
      <w:r w:rsidR="00830180" w:rsidRPr="005E33FA">
        <w:rPr>
          <w:sz w:val="32"/>
          <w:szCs w:val="32"/>
        </w:rPr>
        <w:t>.</w:t>
      </w:r>
    </w:p>
    <w:p w:rsidR="00E82778" w:rsidRPr="001574F2" w:rsidRDefault="00E82778" w:rsidP="00A73B20">
      <w:pPr>
        <w:pStyle w:val="a8"/>
        <w:spacing w:before="0" w:beforeAutospacing="0" w:after="0" w:afterAutospacing="0"/>
        <w:ind w:firstLine="709"/>
        <w:jc w:val="both"/>
        <w:rPr>
          <w:sz w:val="32"/>
          <w:szCs w:val="32"/>
        </w:rPr>
      </w:pPr>
      <w:r w:rsidRPr="00FF4525">
        <w:rPr>
          <w:b/>
          <w:bCs/>
          <w:sz w:val="32"/>
          <w:szCs w:val="32"/>
        </w:rPr>
        <w:t>Сленг</w:t>
      </w:r>
      <w:r w:rsidR="008C6842" w:rsidRPr="00FF4525">
        <w:rPr>
          <w:b/>
          <w:bCs/>
          <w:sz w:val="32"/>
          <w:szCs w:val="32"/>
        </w:rPr>
        <w:t>ізми</w:t>
      </w:r>
      <w:r w:rsidRPr="001574F2">
        <w:rPr>
          <w:sz w:val="32"/>
          <w:szCs w:val="32"/>
        </w:rPr>
        <w:t xml:space="preserve"> – жаргонні слова або вирази, характерні для мовлення людей певних професій або соціальних прошарків, які, проникаючи в літературну мову, набувають певного емоційно-експресивного забарвлення</w:t>
      </w:r>
      <w:r w:rsidR="00FF4525">
        <w:rPr>
          <w:sz w:val="32"/>
          <w:szCs w:val="32"/>
        </w:rPr>
        <w:t xml:space="preserve"> (</w:t>
      </w:r>
      <w:r w:rsidR="00DC1032">
        <w:rPr>
          <w:sz w:val="32"/>
          <w:szCs w:val="32"/>
        </w:rPr>
        <w:t xml:space="preserve">наприклад: </w:t>
      </w:r>
      <w:r w:rsidR="00FF4525" w:rsidRPr="00DC1032">
        <w:rPr>
          <w:i/>
          <w:sz w:val="32"/>
          <w:szCs w:val="32"/>
        </w:rPr>
        <w:t>крутняк</w:t>
      </w:r>
      <w:r w:rsidR="00FF4525">
        <w:rPr>
          <w:sz w:val="32"/>
          <w:szCs w:val="32"/>
        </w:rPr>
        <w:t xml:space="preserve">, </w:t>
      </w:r>
      <w:r w:rsidR="00DC1032" w:rsidRPr="00DC1032">
        <w:rPr>
          <w:i/>
          <w:sz w:val="32"/>
          <w:szCs w:val="32"/>
        </w:rPr>
        <w:t>круто</w:t>
      </w:r>
      <w:r w:rsidR="00DC1032">
        <w:rPr>
          <w:sz w:val="32"/>
          <w:szCs w:val="32"/>
        </w:rPr>
        <w:t xml:space="preserve">, </w:t>
      </w:r>
      <w:r w:rsidR="00FF4525" w:rsidRPr="00DC1032">
        <w:rPr>
          <w:i/>
          <w:sz w:val="32"/>
          <w:szCs w:val="32"/>
        </w:rPr>
        <w:t>повний абзац</w:t>
      </w:r>
      <w:r w:rsidR="00DC1032">
        <w:rPr>
          <w:sz w:val="32"/>
          <w:szCs w:val="32"/>
        </w:rPr>
        <w:t>,</w:t>
      </w:r>
      <w:r w:rsidR="00FF4525">
        <w:rPr>
          <w:sz w:val="32"/>
          <w:szCs w:val="32"/>
        </w:rPr>
        <w:t xml:space="preserve"> </w:t>
      </w:r>
      <w:r w:rsidR="00FF4525" w:rsidRPr="00DC1032">
        <w:rPr>
          <w:i/>
          <w:sz w:val="32"/>
          <w:szCs w:val="32"/>
        </w:rPr>
        <w:t>повний атас</w:t>
      </w:r>
      <w:r w:rsidR="00FF4525">
        <w:rPr>
          <w:sz w:val="32"/>
          <w:szCs w:val="32"/>
        </w:rPr>
        <w:t>,</w:t>
      </w:r>
      <w:r w:rsidR="00FF4525" w:rsidRPr="00FF4525">
        <w:rPr>
          <w:sz w:val="32"/>
          <w:szCs w:val="32"/>
        </w:rPr>
        <w:t xml:space="preserve"> </w:t>
      </w:r>
      <w:r w:rsidR="00487292" w:rsidRPr="00DC1032">
        <w:rPr>
          <w:i/>
          <w:sz w:val="32"/>
          <w:szCs w:val="32"/>
        </w:rPr>
        <w:t>прикол</w:t>
      </w:r>
      <w:r w:rsidR="00487292">
        <w:rPr>
          <w:sz w:val="32"/>
          <w:szCs w:val="32"/>
        </w:rPr>
        <w:t>,</w:t>
      </w:r>
      <w:r w:rsidR="00487292" w:rsidRPr="00FF4525">
        <w:rPr>
          <w:sz w:val="32"/>
          <w:szCs w:val="32"/>
        </w:rPr>
        <w:t xml:space="preserve"> </w:t>
      </w:r>
      <w:r w:rsidR="00DC1032" w:rsidRPr="00DC1032">
        <w:rPr>
          <w:i/>
          <w:sz w:val="32"/>
          <w:szCs w:val="32"/>
        </w:rPr>
        <w:t>стрьомно</w:t>
      </w:r>
      <w:r w:rsidR="00DC1032">
        <w:rPr>
          <w:sz w:val="32"/>
          <w:szCs w:val="32"/>
        </w:rPr>
        <w:t xml:space="preserve">, </w:t>
      </w:r>
      <w:r w:rsidR="00FF4525" w:rsidRPr="00DC1032">
        <w:rPr>
          <w:i/>
          <w:sz w:val="32"/>
          <w:szCs w:val="32"/>
        </w:rPr>
        <w:t>ульот</w:t>
      </w:r>
      <w:r w:rsidR="00FF4525">
        <w:rPr>
          <w:sz w:val="32"/>
          <w:szCs w:val="32"/>
        </w:rPr>
        <w:t>)</w:t>
      </w:r>
      <w:r w:rsidR="001574F2">
        <w:rPr>
          <w:sz w:val="32"/>
          <w:szCs w:val="32"/>
        </w:rPr>
        <w:t>.</w:t>
      </w:r>
      <w:r w:rsidR="00FF4525">
        <w:rPr>
          <w:sz w:val="32"/>
          <w:szCs w:val="32"/>
        </w:rPr>
        <w:t xml:space="preserve"> </w:t>
      </w:r>
      <w:r w:rsidR="00C619F9">
        <w:rPr>
          <w:sz w:val="32"/>
          <w:szCs w:val="32"/>
        </w:rPr>
        <w:t>Переважно сло</w:t>
      </w:r>
      <w:r w:rsidR="00DC1032">
        <w:rPr>
          <w:sz w:val="32"/>
          <w:szCs w:val="32"/>
        </w:rPr>
        <w:t>в</w:t>
      </w:r>
      <w:r w:rsidR="00C619F9">
        <w:rPr>
          <w:sz w:val="32"/>
          <w:szCs w:val="32"/>
        </w:rPr>
        <w:t>а і словосполучення</w:t>
      </w:r>
      <w:r w:rsidR="00FA4317" w:rsidRPr="001574F2">
        <w:rPr>
          <w:sz w:val="32"/>
          <w:szCs w:val="32"/>
        </w:rPr>
        <w:t xml:space="preserve"> сленгу </w:t>
      </w:r>
      <w:r w:rsidR="00DC1032">
        <w:rPr>
          <w:sz w:val="32"/>
          <w:szCs w:val="32"/>
        </w:rPr>
        <w:t>х</w:t>
      </w:r>
      <w:r w:rsidR="00C619F9">
        <w:rPr>
          <w:sz w:val="32"/>
          <w:szCs w:val="32"/>
        </w:rPr>
        <w:t>арактеризую</w:t>
      </w:r>
      <w:r w:rsidR="00DC1032" w:rsidRPr="001574F2">
        <w:rPr>
          <w:sz w:val="32"/>
          <w:szCs w:val="32"/>
        </w:rPr>
        <w:t>ться б</w:t>
      </w:r>
      <w:r w:rsidR="00DC1032">
        <w:rPr>
          <w:sz w:val="32"/>
          <w:szCs w:val="32"/>
        </w:rPr>
        <w:t>ільш-менш яскраво вираженим фамільярним</w:t>
      </w:r>
      <w:r w:rsidR="00DC1032" w:rsidRPr="001574F2">
        <w:rPr>
          <w:sz w:val="32"/>
          <w:szCs w:val="32"/>
        </w:rPr>
        <w:t xml:space="preserve"> заба</w:t>
      </w:r>
      <w:r w:rsidR="00DC1032">
        <w:rPr>
          <w:sz w:val="32"/>
          <w:szCs w:val="32"/>
        </w:rPr>
        <w:t xml:space="preserve">рвленням, а також </w:t>
      </w:r>
      <w:r w:rsidR="00487292">
        <w:rPr>
          <w:sz w:val="32"/>
          <w:szCs w:val="32"/>
        </w:rPr>
        <w:t>відрізняю</w:t>
      </w:r>
      <w:r w:rsidR="00FA4317" w:rsidRPr="001574F2">
        <w:rPr>
          <w:sz w:val="32"/>
          <w:szCs w:val="32"/>
        </w:rPr>
        <w:t>ться великою різно</w:t>
      </w:r>
      <w:r w:rsidR="00DC1032">
        <w:rPr>
          <w:sz w:val="32"/>
          <w:szCs w:val="32"/>
        </w:rPr>
        <w:t>манітністю відтінків (жартівливим, іронічним, глузливим, зневажливим</w:t>
      </w:r>
      <w:r w:rsidR="00FA4317" w:rsidRPr="001574F2">
        <w:rPr>
          <w:sz w:val="32"/>
          <w:szCs w:val="32"/>
        </w:rPr>
        <w:t>, през</w:t>
      </w:r>
      <w:r w:rsidR="00DC1032">
        <w:rPr>
          <w:sz w:val="32"/>
          <w:szCs w:val="32"/>
        </w:rPr>
        <w:t>ирливим, згрубілим і навіть вульгарним), з</w:t>
      </w:r>
      <w:r w:rsidR="00FA4317" w:rsidRPr="001574F2">
        <w:rPr>
          <w:sz w:val="32"/>
          <w:szCs w:val="32"/>
        </w:rPr>
        <w:t xml:space="preserve">а допомогою </w:t>
      </w:r>
      <w:r w:rsidR="00DC1032">
        <w:rPr>
          <w:sz w:val="32"/>
          <w:szCs w:val="32"/>
        </w:rPr>
        <w:t>н</w:t>
      </w:r>
      <w:r w:rsidR="00487292">
        <w:rPr>
          <w:sz w:val="32"/>
          <w:szCs w:val="32"/>
        </w:rPr>
        <w:t>их</w:t>
      </w:r>
      <w:hyperlink r:id="rId25" w:tooltip="Люди" w:history="1"/>
      <w:r w:rsidR="00FA4317" w:rsidRPr="001574F2">
        <w:rPr>
          <w:sz w:val="32"/>
          <w:szCs w:val="32"/>
        </w:rPr>
        <w:t xml:space="preserve"> </w:t>
      </w:r>
      <w:r w:rsidR="00487292">
        <w:rPr>
          <w:sz w:val="32"/>
          <w:szCs w:val="32"/>
        </w:rPr>
        <w:t xml:space="preserve">мовці </w:t>
      </w:r>
      <w:r w:rsidR="00FA4317" w:rsidRPr="001574F2">
        <w:rPr>
          <w:sz w:val="32"/>
          <w:szCs w:val="32"/>
        </w:rPr>
        <w:t>можуть ототожнювати себе з певними соціальни</w:t>
      </w:r>
      <w:r w:rsidR="00DC1032">
        <w:rPr>
          <w:sz w:val="32"/>
          <w:szCs w:val="32"/>
        </w:rPr>
        <w:t xml:space="preserve">ми та професійними групами. </w:t>
      </w:r>
      <w:r w:rsidRPr="001574F2">
        <w:rPr>
          <w:sz w:val="32"/>
          <w:szCs w:val="32"/>
        </w:rPr>
        <w:t xml:space="preserve">Див. також: </w:t>
      </w:r>
      <w:r w:rsidR="00A73B20" w:rsidRPr="00A73B20">
        <w:rPr>
          <w:i/>
          <w:sz w:val="32"/>
          <w:szCs w:val="32"/>
        </w:rPr>
        <w:t>арготизми</w:t>
      </w:r>
      <w:r w:rsidR="00A73B20">
        <w:rPr>
          <w:sz w:val="32"/>
          <w:szCs w:val="32"/>
        </w:rPr>
        <w:t xml:space="preserve">, </w:t>
      </w:r>
      <w:r w:rsidRPr="001574F2">
        <w:rPr>
          <w:i/>
          <w:sz w:val="32"/>
          <w:szCs w:val="32"/>
        </w:rPr>
        <w:t>жаргонізми</w:t>
      </w:r>
      <w:r w:rsidRPr="001574F2">
        <w:rPr>
          <w:sz w:val="32"/>
          <w:szCs w:val="32"/>
        </w:rPr>
        <w:t>.</w:t>
      </w:r>
      <w:r w:rsidR="00FA4317" w:rsidRPr="001574F2">
        <w:rPr>
          <w:sz w:val="32"/>
          <w:szCs w:val="32"/>
        </w:rPr>
        <w:t xml:space="preserve"> </w:t>
      </w:r>
    </w:p>
    <w:p w:rsidR="00E82778" w:rsidRPr="00695A49" w:rsidRDefault="00E82778" w:rsidP="001574F2">
      <w:pPr>
        <w:tabs>
          <w:tab w:val="left" w:pos="993"/>
        </w:tabs>
        <w:spacing w:after="0" w:line="240" w:lineRule="auto"/>
        <w:ind w:firstLine="709"/>
        <w:jc w:val="both"/>
        <w:rPr>
          <w:rFonts w:ascii="Times New Roman" w:hAnsi="Times New Roman" w:cs="Times New Roman"/>
          <w:sz w:val="32"/>
          <w:szCs w:val="32"/>
        </w:rPr>
      </w:pPr>
      <w:r w:rsidRPr="001574F2">
        <w:rPr>
          <w:rFonts w:ascii="Times New Roman" w:hAnsi="Times New Roman" w:cs="Times New Roman"/>
          <w:b/>
          <w:bCs/>
          <w:sz w:val="32"/>
          <w:szCs w:val="32"/>
        </w:rPr>
        <w:t>Слова-паразити</w:t>
      </w:r>
      <w:r w:rsidRPr="001574F2">
        <w:rPr>
          <w:rFonts w:ascii="Times New Roman" w:hAnsi="Times New Roman" w:cs="Times New Roman"/>
          <w:sz w:val="32"/>
          <w:szCs w:val="32"/>
        </w:rPr>
        <w:t xml:space="preserve"> – функціонально зайві, значеннєво</w:t>
      </w:r>
      <w:r w:rsidRPr="00695A49">
        <w:rPr>
          <w:rFonts w:ascii="Times New Roman" w:hAnsi="Times New Roman" w:cs="Times New Roman"/>
          <w:sz w:val="32"/>
          <w:szCs w:val="32"/>
        </w:rPr>
        <w:t xml:space="preserve"> безплідні слова </w:t>
      </w:r>
      <w:r w:rsidR="00A13420" w:rsidRPr="00695A49">
        <w:rPr>
          <w:rFonts w:ascii="Times New Roman" w:hAnsi="Times New Roman" w:cs="Times New Roman"/>
          <w:sz w:val="32"/>
          <w:szCs w:val="32"/>
        </w:rPr>
        <w:t>й</w:t>
      </w:r>
      <w:r w:rsidRPr="00695A49">
        <w:rPr>
          <w:rFonts w:ascii="Times New Roman" w:hAnsi="Times New Roman" w:cs="Times New Roman"/>
          <w:sz w:val="32"/>
          <w:szCs w:val="32"/>
        </w:rPr>
        <w:t xml:space="preserve"> звороти, які часто повторюються</w:t>
      </w:r>
      <w:r w:rsidR="00A13420" w:rsidRPr="00695A49">
        <w:rPr>
          <w:rFonts w:ascii="Times New Roman" w:hAnsi="Times New Roman" w:cs="Times New Roman"/>
          <w:sz w:val="32"/>
          <w:szCs w:val="32"/>
        </w:rPr>
        <w:t xml:space="preserve"> в</w:t>
      </w:r>
      <w:r w:rsidRPr="00695A49">
        <w:rPr>
          <w:rFonts w:ascii="Times New Roman" w:hAnsi="Times New Roman" w:cs="Times New Roman"/>
          <w:sz w:val="32"/>
          <w:szCs w:val="32"/>
        </w:rPr>
        <w:t xml:space="preserve"> мовленні, але не </w:t>
      </w:r>
      <w:r w:rsidR="00A13420" w:rsidRPr="00695A49">
        <w:rPr>
          <w:rFonts w:ascii="Times New Roman" w:hAnsi="Times New Roman" w:cs="Times New Roman"/>
          <w:sz w:val="32"/>
          <w:szCs w:val="32"/>
        </w:rPr>
        <w:t>мають ніякого змістового наповнення</w:t>
      </w:r>
      <w:r w:rsidRPr="00695A49">
        <w:rPr>
          <w:rFonts w:ascii="Times New Roman" w:hAnsi="Times New Roman" w:cs="Times New Roman"/>
          <w:sz w:val="32"/>
          <w:szCs w:val="32"/>
        </w:rPr>
        <w:t>, затемнюють смисловий сенс сказаного і є показниками низької культури мовлення (</w:t>
      </w:r>
      <w:r w:rsidRPr="00695A49">
        <w:rPr>
          <w:rFonts w:ascii="Times New Roman" w:hAnsi="Times New Roman" w:cs="Times New Roman"/>
          <w:i/>
          <w:sz w:val="32"/>
          <w:szCs w:val="32"/>
        </w:rPr>
        <w:t>значить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ось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так би мовити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теє</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як то кажуть</w:t>
      </w:r>
      <w:r w:rsidR="0043737C" w:rsidRPr="00695A49">
        <w:rPr>
          <w:rFonts w:ascii="Times New Roman" w:hAnsi="Times New Roman" w:cs="Times New Roman"/>
          <w:sz w:val="32"/>
          <w:szCs w:val="32"/>
        </w:rPr>
        <w:t>). У</w:t>
      </w:r>
      <w:r w:rsidRPr="00695A49">
        <w:rPr>
          <w:rFonts w:ascii="Times New Roman" w:hAnsi="Times New Roman" w:cs="Times New Roman"/>
          <w:sz w:val="32"/>
          <w:szCs w:val="32"/>
        </w:rPr>
        <w:t xml:space="preserve"> худ</w:t>
      </w:r>
      <w:r w:rsidR="0043737C" w:rsidRPr="00695A49">
        <w:rPr>
          <w:rFonts w:ascii="Times New Roman" w:hAnsi="Times New Roman" w:cs="Times New Roman"/>
          <w:sz w:val="32"/>
          <w:szCs w:val="32"/>
        </w:rPr>
        <w:t>ожньому тексті можуть виступати</w:t>
      </w:r>
      <w:r w:rsidRPr="00695A49">
        <w:rPr>
          <w:rFonts w:ascii="Times New Roman" w:hAnsi="Times New Roman" w:cs="Times New Roman"/>
          <w:sz w:val="32"/>
          <w:szCs w:val="32"/>
        </w:rPr>
        <w:t xml:space="preserve"> як стилістичний засіб створення мовного портрета персонажа, наприклад: </w:t>
      </w:r>
      <w:r w:rsidRPr="00695A49">
        <w:rPr>
          <w:rFonts w:ascii="Times New Roman" w:hAnsi="Times New Roman" w:cs="Times New Roman"/>
          <w:i/>
          <w:sz w:val="32"/>
          <w:szCs w:val="32"/>
        </w:rPr>
        <w:t xml:space="preserve">Лукавиш – </w:t>
      </w:r>
      <w:r w:rsidRPr="00695A49">
        <w:rPr>
          <w:rFonts w:ascii="Times New Roman" w:hAnsi="Times New Roman" w:cs="Times New Roman"/>
          <w:b/>
          <w:i/>
          <w:sz w:val="32"/>
          <w:szCs w:val="32"/>
        </w:rPr>
        <w:t>теє-то як його</w:t>
      </w:r>
      <w:r w:rsidRPr="00695A49">
        <w:rPr>
          <w:rFonts w:ascii="Times New Roman" w:hAnsi="Times New Roman" w:cs="Times New Roman"/>
          <w:i/>
          <w:sz w:val="32"/>
          <w:szCs w:val="32"/>
        </w:rPr>
        <w:t xml:space="preserve"> – моя галочко! і добре все розумієш. Ну, коли так, я тобі коротенько скажу: я тебе люблю і женитись на тобі хочу </w:t>
      </w:r>
      <w:r w:rsidRPr="00695A49">
        <w:rPr>
          <w:rFonts w:ascii="Times New Roman" w:hAnsi="Times New Roman" w:cs="Times New Roman"/>
          <w:sz w:val="32"/>
          <w:szCs w:val="32"/>
        </w:rPr>
        <w:t>(І. Котляревський).</w:t>
      </w:r>
    </w:p>
    <w:p w:rsidR="00E82778" w:rsidRPr="00695A49" w:rsidRDefault="00E82778"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Слова-речення </w:t>
      </w:r>
      <w:r w:rsidRPr="00695A49">
        <w:rPr>
          <w:rFonts w:ascii="Times New Roman" w:hAnsi="Times New Roman" w:cs="Times New Roman"/>
          <w:bCs/>
          <w:sz w:val="32"/>
          <w:szCs w:val="32"/>
        </w:rPr>
        <w:t xml:space="preserve">– слова чи стійкі словосполучення, які не виділяють у своєму складі членів речення, не підлягають синтаксичному членуванню й виступають самостійно, без допомоги інших слів, як комунікативні одиниці мови. Вони означають просте ствердження чи заперечення, виражають згоду чи незгоду, дають емоційну оцінку попередньому висловленню або містять спонукання до дії; властиві переважно розмовному стилю, характерні для діалогічного мовлення, насиченого </w:t>
      </w:r>
      <w:r w:rsidRPr="00695A49">
        <w:rPr>
          <w:rFonts w:ascii="Times New Roman" w:hAnsi="Times New Roman" w:cs="Times New Roman"/>
          <w:bCs/>
          <w:sz w:val="32"/>
          <w:szCs w:val="32"/>
        </w:rPr>
        <w:lastRenderedPageBreak/>
        <w:t>експресією, почуттям (</w:t>
      </w:r>
      <w:r w:rsidRPr="00695A49">
        <w:rPr>
          <w:rFonts w:ascii="Times New Roman" w:hAnsi="Times New Roman" w:cs="Times New Roman"/>
          <w:bCs/>
          <w:i/>
          <w:sz w:val="32"/>
          <w:szCs w:val="32"/>
        </w:rPr>
        <w:t>Авжеж!</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А як же! Годі! Привіт!</w:t>
      </w:r>
      <w:r w:rsidRPr="00695A49">
        <w:rPr>
          <w:rFonts w:ascii="Times New Roman" w:hAnsi="Times New Roman" w:cs="Times New Roman"/>
          <w:bCs/>
          <w:sz w:val="32"/>
          <w:szCs w:val="32"/>
        </w:rPr>
        <w:t xml:space="preserve">). Див. також: </w:t>
      </w:r>
      <w:r w:rsidRPr="00695A49">
        <w:rPr>
          <w:rFonts w:ascii="Times New Roman" w:hAnsi="Times New Roman" w:cs="Times New Roman"/>
          <w:bCs/>
          <w:i/>
          <w:sz w:val="32"/>
          <w:szCs w:val="32"/>
        </w:rPr>
        <w:t>речення</w:t>
      </w:r>
      <w:r w:rsidRPr="00695A49">
        <w:rPr>
          <w:rFonts w:ascii="Times New Roman" w:hAnsi="Times New Roman" w:cs="Times New Roman"/>
          <w:bCs/>
          <w:sz w:val="32"/>
          <w:szCs w:val="32"/>
        </w:rPr>
        <w:t>.</w:t>
      </w:r>
    </w:p>
    <w:p w:rsidR="00E82778" w:rsidRPr="00695A49" w:rsidRDefault="00E82778"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Словесна наочність </w:t>
      </w:r>
      <w:r w:rsidR="00A13420" w:rsidRPr="00695A49">
        <w:rPr>
          <w:rFonts w:ascii="Times New Roman" w:hAnsi="Times New Roman" w:cs="Times New Roman"/>
          <w:bCs/>
          <w:sz w:val="32"/>
          <w:szCs w:val="32"/>
        </w:rPr>
        <w:t>– живі образи й картини, що</w:t>
      </w:r>
      <w:r w:rsidRPr="00695A49">
        <w:rPr>
          <w:rFonts w:ascii="Times New Roman" w:hAnsi="Times New Roman" w:cs="Times New Roman"/>
          <w:bCs/>
          <w:sz w:val="32"/>
          <w:szCs w:val="32"/>
        </w:rPr>
        <w:t xml:space="preserve"> створюються за допомогою мовних засобів на відміну від образів, які сприймаються зором і з допомогою інших органів чуття, тобто на відміну від предметної наочності. Словесна наочність досягається шляхом умілого </w:t>
      </w:r>
      <w:r w:rsidR="00B5411D" w:rsidRPr="00695A49">
        <w:rPr>
          <w:rFonts w:ascii="Times New Roman" w:hAnsi="Times New Roman" w:cs="Times New Roman"/>
          <w:bCs/>
          <w:sz w:val="32"/>
          <w:szCs w:val="32"/>
        </w:rPr>
        <w:t xml:space="preserve">й </w:t>
      </w:r>
      <w:r w:rsidRPr="00695A49">
        <w:rPr>
          <w:rFonts w:ascii="Times New Roman" w:hAnsi="Times New Roman" w:cs="Times New Roman"/>
          <w:bCs/>
          <w:sz w:val="32"/>
          <w:szCs w:val="32"/>
        </w:rPr>
        <w:t>цілеспрямованого використання тропів, фігур, прислів’їв та інших виражально-зображальних засобів мови.</w:t>
      </w:r>
      <w:r w:rsidR="00616503" w:rsidRPr="00695A49">
        <w:rPr>
          <w:rFonts w:ascii="Times New Roman" w:hAnsi="Times New Roman" w:cs="Times New Roman"/>
          <w:bCs/>
          <w:sz w:val="32"/>
          <w:szCs w:val="32"/>
        </w:rPr>
        <w:t xml:space="preserve"> Див. також: </w:t>
      </w:r>
      <w:r w:rsidR="00616503" w:rsidRPr="00695A49">
        <w:rPr>
          <w:rFonts w:ascii="Times New Roman" w:hAnsi="Times New Roman" w:cs="Times New Roman"/>
          <w:bCs/>
          <w:i/>
          <w:sz w:val="32"/>
          <w:szCs w:val="32"/>
        </w:rPr>
        <w:t>виражально-зображальні засоби мови</w:t>
      </w:r>
      <w:r w:rsidR="00616503" w:rsidRPr="00695A49">
        <w:rPr>
          <w:rFonts w:ascii="Times New Roman" w:hAnsi="Times New Roman" w:cs="Times New Roman"/>
          <w:bCs/>
          <w:sz w:val="32"/>
          <w:szCs w:val="32"/>
        </w:rPr>
        <w:t xml:space="preserve">. </w:t>
      </w:r>
    </w:p>
    <w:p w:rsidR="00E82778" w:rsidRPr="00695A49" w:rsidRDefault="00E82778"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Слово</w:t>
      </w:r>
      <w:r w:rsidRPr="00695A49">
        <w:rPr>
          <w:rFonts w:ascii="Times New Roman" w:hAnsi="Times New Roman" w:cs="Times New Roman"/>
          <w:sz w:val="32"/>
          <w:szCs w:val="32"/>
        </w:rPr>
        <w:t xml:space="preserve"> – найпоширеніша одиниця мови й мовлення з певним лексичним значенням</w:t>
      </w:r>
      <w:r w:rsidR="00A13420" w:rsidRPr="00695A49">
        <w:rPr>
          <w:rFonts w:ascii="Times New Roman" w:hAnsi="Times New Roman" w:cs="Times New Roman"/>
          <w:sz w:val="32"/>
          <w:szCs w:val="32"/>
        </w:rPr>
        <w:t xml:space="preserve"> (повнозначні слова) чи </w:t>
      </w:r>
      <w:r w:rsidRPr="00695A49">
        <w:rPr>
          <w:rFonts w:ascii="Times New Roman" w:hAnsi="Times New Roman" w:cs="Times New Roman"/>
          <w:sz w:val="32"/>
          <w:szCs w:val="32"/>
        </w:rPr>
        <w:t>з</w:t>
      </w:r>
      <w:r w:rsidR="00A13420" w:rsidRPr="00695A49">
        <w:rPr>
          <w:rFonts w:ascii="Times New Roman" w:hAnsi="Times New Roman" w:cs="Times New Roman"/>
          <w:sz w:val="32"/>
          <w:szCs w:val="32"/>
        </w:rPr>
        <w:t>і</w:t>
      </w:r>
      <w:r w:rsidRPr="00695A49">
        <w:rPr>
          <w:rFonts w:ascii="Times New Roman" w:hAnsi="Times New Roman" w:cs="Times New Roman"/>
          <w:sz w:val="32"/>
          <w:szCs w:val="32"/>
        </w:rPr>
        <w:t xml:space="preserve"> значенням релятивним, відносн</w:t>
      </w:r>
      <w:r w:rsidR="00A13420" w:rsidRPr="00695A49">
        <w:rPr>
          <w:rFonts w:ascii="Times New Roman" w:hAnsi="Times New Roman" w:cs="Times New Roman"/>
          <w:sz w:val="32"/>
          <w:szCs w:val="32"/>
        </w:rPr>
        <w:t>им (службові слова);</w:t>
      </w:r>
      <w:r w:rsidR="008A601E" w:rsidRPr="00695A49">
        <w:rPr>
          <w:rFonts w:ascii="Times New Roman" w:hAnsi="Times New Roman" w:cs="Times New Roman"/>
          <w:sz w:val="32"/>
          <w:szCs w:val="32"/>
        </w:rPr>
        <w:t xml:space="preserve"> або </w:t>
      </w:r>
      <w:r w:rsidR="00A13420" w:rsidRPr="00695A49">
        <w:rPr>
          <w:rFonts w:ascii="Times New Roman" w:hAnsi="Times New Roman" w:cs="Times New Roman"/>
          <w:sz w:val="32"/>
          <w:szCs w:val="32"/>
        </w:rPr>
        <w:t xml:space="preserve">ж </w:t>
      </w:r>
      <w:r w:rsidR="00A83CE1" w:rsidRPr="00695A49">
        <w:rPr>
          <w:rFonts w:ascii="Times New Roman" w:hAnsi="Times New Roman" w:cs="Times New Roman"/>
          <w:sz w:val="32"/>
          <w:szCs w:val="32"/>
        </w:rPr>
        <w:t>мовний елемент</w:t>
      </w:r>
      <w:r w:rsidR="008A601E" w:rsidRPr="00695A49">
        <w:rPr>
          <w:rFonts w:ascii="Times New Roman" w:hAnsi="Times New Roman" w:cs="Times New Roman"/>
          <w:sz w:val="32"/>
          <w:szCs w:val="32"/>
        </w:rPr>
        <w:t xml:space="preserve"> </w:t>
      </w:r>
      <w:r w:rsidRPr="00695A49">
        <w:rPr>
          <w:rFonts w:ascii="Times New Roman" w:hAnsi="Times New Roman" w:cs="Times New Roman"/>
          <w:sz w:val="32"/>
          <w:szCs w:val="32"/>
        </w:rPr>
        <w:t>з</w:t>
      </w:r>
      <w:r w:rsidR="008A601E" w:rsidRPr="00695A49">
        <w:rPr>
          <w:rFonts w:ascii="Times New Roman" w:hAnsi="Times New Roman" w:cs="Times New Roman"/>
          <w:sz w:val="32"/>
          <w:szCs w:val="32"/>
        </w:rPr>
        <w:t>і</w:t>
      </w:r>
      <w:r w:rsidRPr="00695A49">
        <w:rPr>
          <w:rFonts w:ascii="Times New Roman" w:hAnsi="Times New Roman" w:cs="Times New Roman"/>
          <w:sz w:val="32"/>
          <w:szCs w:val="32"/>
        </w:rPr>
        <w:t xml:space="preserve"> здатністю виражати певне волевиявлення людини, її почуття, яке при цьому не називається (вигуки). Стилістично найважливішими є</w:t>
      </w:r>
      <w:r w:rsidR="00A13420" w:rsidRPr="00695A49">
        <w:rPr>
          <w:rFonts w:ascii="Times New Roman" w:hAnsi="Times New Roman" w:cs="Times New Roman"/>
          <w:sz w:val="32"/>
          <w:szCs w:val="32"/>
        </w:rPr>
        <w:t xml:space="preserve"> с</w:t>
      </w:r>
      <w:r w:rsidR="00A83CE1" w:rsidRPr="00695A49">
        <w:rPr>
          <w:rFonts w:ascii="Times New Roman" w:hAnsi="Times New Roman" w:cs="Times New Roman"/>
          <w:sz w:val="32"/>
          <w:szCs w:val="32"/>
        </w:rPr>
        <w:t>лова повнозначних частин мови; в</w:t>
      </w:r>
      <w:r w:rsidRPr="00695A49">
        <w:rPr>
          <w:rFonts w:ascii="Times New Roman" w:hAnsi="Times New Roman" w:cs="Times New Roman"/>
          <w:sz w:val="32"/>
          <w:szCs w:val="32"/>
        </w:rPr>
        <w:t xml:space="preserve"> лексичній стилістиці – це основний засіб вираження </w:t>
      </w:r>
      <w:r w:rsidR="00A13420" w:rsidRPr="00695A49">
        <w:rPr>
          <w:rFonts w:ascii="Times New Roman" w:hAnsi="Times New Roman" w:cs="Times New Roman"/>
          <w:sz w:val="32"/>
          <w:szCs w:val="32"/>
        </w:rPr>
        <w:t xml:space="preserve">власне </w:t>
      </w:r>
      <w:r w:rsidRPr="00695A49">
        <w:rPr>
          <w:rFonts w:ascii="Times New Roman" w:hAnsi="Times New Roman" w:cs="Times New Roman"/>
          <w:sz w:val="32"/>
          <w:szCs w:val="32"/>
        </w:rPr>
        <w:t>стилістичних</w:t>
      </w:r>
      <w:r w:rsidR="00A13420" w:rsidRPr="00695A49">
        <w:rPr>
          <w:rFonts w:ascii="Times New Roman" w:hAnsi="Times New Roman" w:cs="Times New Roman"/>
          <w:sz w:val="32"/>
          <w:szCs w:val="32"/>
        </w:rPr>
        <w:t xml:space="preserve"> і стильових</w:t>
      </w:r>
      <w:r w:rsidRPr="00695A49">
        <w:rPr>
          <w:rFonts w:ascii="Times New Roman" w:hAnsi="Times New Roman" w:cs="Times New Roman"/>
          <w:sz w:val="32"/>
          <w:szCs w:val="32"/>
        </w:rPr>
        <w:t xml:space="preserve"> значень </w:t>
      </w:r>
      <w:r w:rsidR="00A13420" w:rsidRPr="00695A49">
        <w:rPr>
          <w:rFonts w:ascii="Times New Roman" w:hAnsi="Times New Roman" w:cs="Times New Roman"/>
          <w:sz w:val="32"/>
          <w:szCs w:val="32"/>
        </w:rPr>
        <w:t>та створення експресив</w:t>
      </w:r>
      <w:r w:rsidRPr="00695A49">
        <w:rPr>
          <w:rFonts w:ascii="Times New Roman" w:hAnsi="Times New Roman" w:cs="Times New Roman"/>
          <w:sz w:val="32"/>
          <w:szCs w:val="32"/>
        </w:rPr>
        <w:t xml:space="preserve">них ефектів залежно від семантики, додаткових </w:t>
      </w:r>
      <w:r w:rsidR="00A13420" w:rsidRPr="00695A49">
        <w:rPr>
          <w:rFonts w:ascii="Times New Roman" w:hAnsi="Times New Roman" w:cs="Times New Roman"/>
          <w:sz w:val="32"/>
          <w:szCs w:val="32"/>
        </w:rPr>
        <w:t>спів</w:t>
      </w:r>
      <w:r w:rsidRPr="00695A49">
        <w:rPr>
          <w:rFonts w:ascii="Times New Roman" w:hAnsi="Times New Roman" w:cs="Times New Roman"/>
          <w:sz w:val="32"/>
          <w:szCs w:val="32"/>
        </w:rPr>
        <w:t>значень, сфери</w:t>
      </w:r>
      <w:r w:rsidR="00A13420" w:rsidRPr="00695A49">
        <w:rPr>
          <w:rFonts w:ascii="Times New Roman" w:hAnsi="Times New Roman" w:cs="Times New Roman"/>
          <w:sz w:val="32"/>
          <w:szCs w:val="32"/>
        </w:rPr>
        <w:t xml:space="preserve"> й</w:t>
      </w:r>
      <w:r w:rsidRPr="00695A49">
        <w:rPr>
          <w:rFonts w:ascii="Times New Roman" w:hAnsi="Times New Roman" w:cs="Times New Roman"/>
          <w:sz w:val="32"/>
          <w:szCs w:val="32"/>
        </w:rPr>
        <w:t xml:space="preserve"> умов уживання.</w:t>
      </w:r>
    </w:p>
    <w:p w:rsidR="00E82778" w:rsidRPr="00695A49" w:rsidRDefault="00E82778"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Слововживання </w:t>
      </w:r>
      <w:r w:rsidRPr="00695A49">
        <w:rPr>
          <w:rFonts w:ascii="Times New Roman" w:hAnsi="Times New Roman" w:cs="Times New Roman"/>
          <w:bCs/>
          <w:sz w:val="32"/>
          <w:szCs w:val="32"/>
        </w:rPr>
        <w:t>– застосування слів у мовленні з тим чи іншим значенням.</w:t>
      </w:r>
      <w:r w:rsidR="00A83CE1" w:rsidRPr="00695A49">
        <w:rPr>
          <w:rFonts w:ascii="Times New Roman" w:hAnsi="Times New Roman" w:cs="Times New Roman"/>
          <w:bCs/>
          <w:sz w:val="32"/>
          <w:szCs w:val="32"/>
        </w:rPr>
        <w:t xml:space="preserve"> Див. також: </w:t>
      </w:r>
      <w:r w:rsidR="00A83CE1" w:rsidRPr="00695A49">
        <w:rPr>
          <w:rFonts w:ascii="Times New Roman" w:hAnsi="Times New Roman" w:cs="Times New Roman"/>
          <w:bCs/>
          <w:i/>
          <w:sz w:val="32"/>
          <w:szCs w:val="32"/>
        </w:rPr>
        <w:t>лексична норма</w:t>
      </w:r>
      <w:r w:rsidR="00A83CE1" w:rsidRPr="00695A49">
        <w:rPr>
          <w:rFonts w:ascii="Times New Roman" w:hAnsi="Times New Roman" w:cs="Times New Roman"/>
          <w:bCs/>
          <w:sz w:val="32"/>
          <w:szCs w:val="32"/>
        </w:rPr>
        <w:t>.</w:t>
      </w:r>
    </w:p>
    <w:p w:rsidR="00D1721B" w:rsidRPr="00695A49" w:rsidRDefault="00E82778" w:rsidP="00D1721B">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Словотвірна норма</w:t>
      </w:r>
      <w:r w:rsidRPr="00695A49">
        <w:rPr>
          <w:rFonts w:ascii="Times New Roman" w:hAnsi="Times New Roman" w:cs="Times New Roman"/>
          <w:sz w:val="32"/>
          <w:szCs w:val="32"/>
        </w:rPr>
        <w:t xml:space="preserve"> – мовна норма </w:t>
      </w:r>
      <w:r w:rsidR="00A13420" w:rsidRPr="00695A49">
        <w:rPr>
          <w:rFonts w:ascii="Times New Roman" w:hAnsi="Times New Roman" w:cs="Times New Roman"/>
          <w:sz w:val="32"/>
          <w:szCs w:val="32"/>
        </w:rPr>
        <w:t>в</w:t>
      </w:r>
      <w:r w:rsidRPr="00695A49">
        <w:rPr>
          <w:rFonts w:ascii="Times New Roman" w:hAnsi="Times New Roman" w:cs="Times New Roman"/>
          <w:sz w:val="32"/>
          <w:szCs w:val="32"/>
        </w:rPr>
        <w:t xml:space="preserve"> галузі словотворення; регулює вибір морфем, їх розташування </w:t>
      </w:r>
      <w:r w:rsidR="00CC3C95" w:rsidRPr="00695A49">
        <w:rPr>
          <w:rFonts w:ascii="Times New Roman" w:hAnsi="Times New Roman" w:cs="Times New Roman"/>
          <w:sz w:val="32"/>
          <w:szCs w:val="32"/>
        </w:rPr>
        <w:t>й</w:t>
      </w:r>
      <w:r w:rsidRPr="00695A49">
        <w:rPr>
          <w:rFonts w:ascii="Times New Roman" w:hAnsi="Times New Roman" w:cs="Times New Roman"/>
          <w:sz w:val="32"/>
          <w:szCs w:val="32"/>
        </w:rPr>
        <w:t xml:space="preserve"> сполучення </w:t>
      </w:r>
      <w:r w:rsidR="00A13420" w:rsidRPr="00695A49">
        <w:rPr>
          <w:rFonts w:ascii="Times New Roman" w:hAnsi="Times New Roman" w:cs="Times New Roman"/>
          <w:sz w:val="32"/>
          <w:szCs w:val="32"/>
        </w:rPr>
        <w:t>в</w:t>
      </w:r>
      <w:r w:rsidRPr="00695A49">
        <w:rPr>
          <w:rFonts w:ascii="Times New Roman" w:hAnsi="Times New Roman" w:cs="Times New Roman"/>
          <w:sz w:val="32"/>
          <w:szCs w:val="32"/>
        </w:rPr>
        <w:t xml:space="preserve"> складі нового сл</w:t>
      </w:r>
      <w:r w:rsidR="00A13420" w:rsidRPr="00695A49">
        <w:rPr>
          <w:rFonts w:ascii="Times New Roman" w:hAnsi="Times New Roman" w:cs="Times New Roman"/>
          <w:sz w:val="32"/>
          <w:szCs w:val="32"/>
        </w:rPr>
        <w:t>ова (наприклад</w:t>
      </w:r>
      <w:r w:rsidRPr="00695A49">
        <w:rPr>
          <w:rFonts w:ascii="Times New Roman" w:hAnsi="Times New Roman" w:cs="Times New Roman"/>
          <w:sz w:val="32"/>
          <w:szCs w:val="32"/>
        </w:rPr>
        <w:t xml:space="preserve"> нормативність похідних утворень: </w:t>
      </w:r>
      <w:r w:rsidRPr="00695A49">
        <w:rPr>
          <w:rFonts w:ascii="Times New Roman" w:hAnsi="Times New Roman" w:cs="Times New Roman"/>
          <w:i/>
          <w:sz w:val="32"/>
          <w:szCs w:val="32"/>
        </w:rPr>
        <w:t>Умань</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уманч</w:t>
      </w:r>
      <w:r w:rsidRPr="00695A49">
        <w:rPr>
          <w:rFonts w:ascii="Times New Roman" w:hAnsi="Times New Roman" w:cs="Times New Roman"/>
          <w:b/>
          <w:i/>
          <w:sz w:val="32"/>
          <w:szCs w:val="32"/>
        </w:rPr>
        <w:t>анин</w:t>
      </w:r>
      <w:r w:rsidRPr="00695A49">
        <w:rPr>
          <w:rFonts w:ascii="Times New Roman" w:hAnsi="Times New Roman" w:cs="Times New Roman"/>
          <w:sz w:val="32"/>
          <w:szCs w:val="32"/>
        </w:rPr>
        <w:t xml:space="preserve"> (а не </w:t>
      </w:r>
      <w:r w:rsidRPr="00695A49">
        <w:rPr>
          <w:rFonts w:ascii="Times New Roman" w:hAnsi="Times New Roman" w:cs="Times New Roman"/>
          <w:i/>
          <w:sz w:val="32"/>
          <w:szCs w:val="32"/>
        </w:rPr>
        <w:t>уман</w:t>
      </w:r>
      <w:r w:rsidRPr="00695A49">
        <w:rPr>
          <w:rFonts w:ascii="Times New Roman" w:hAnsi="Times New Roman" w:cs="Times New Roman"/>
          <w:b/>
          <w:i/>
          <w:sz w:val="32"/>
          <w:szCs w:val="32"/>
        </w:rPr>
        <w:t>ець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Київ</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ки</w:t>
      </w:r>
      <w:r w:rsidRPr="00695A49">
        <w:rPr>
          <w:rFonts w:ascii="Times New Roman" w:hAnsi="Times New Roman" w:cs="Times New Roman"/>
          <w:b/>
          <w:i/>
          <w:sz w:val="32"/>
          <w:szCs w:val="32"/>
        </w:rPr>
        <w:t xml:space="preserve">янин </w:t>
      </w:r>
      <w:r w:rsidRPr="00695A49">
        <w:rPr>
          <w:rFonts w:ascii="Times New Roman" w:hAnsi="Times New Roman" w:cs="Times New Roman"/>
          <w:sz w:val="32"/>
          <w:szCs w:val="32"/>
        </w:rPr>
        <w:t>(а не</w:t>
      </w:r>
      <w:r w:rsidRPr="00695A49">
        <w:rPr>
          <w:rFonts w:ascii="Times New Roman" w:hAnsi="Times New Roman" w:cs="Times New Roman"/>
          <w:b/>
          <w:i/>
          <w:sz w:val="32"/>
          <w:szCs w:val="32"/>
        </w:rPr>
        <w:t xml:space="preserve"> </w:t>
      </w:r>
      <w:r w:rsidRPr="00695A49">
        <w:rPr>
          <w:rFonts w:ascii="Times New Roman" w:hAnsi="Times New Roman" w:cs="Times New Roman"/>
          <w:i/>
          <w:sz w:val="32"/>
          <w:szCs w:val="32"/>
        </w:rPr>
        <w:t>ки</w:t>
      </w:r>
      <w:r w:rsidRPr="00695A49">
        <w:rPr>
          <w:rFonts w:ascii="Times New Roman" w:hAnsi="Times New Roman" w:cs="Times New Roman"/>
          <w:b/>
          <w:i/>
          <w:sz w:val="32"/>
          <w:szCs w:val="32"/>
        </w:rPr>
        <w:t>євлянин</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Дубовичі</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дубов</w:t>
      </w:r>
      <w:r w:rsidRPr="00695A49">
        <w:rPr>
          <w:rFonts w:ascii="Times New Roman" w:hAnsi="Times New Roman" w:cs="Times New Roman"/>
          <w:b/>
          <w:i/>
          <w:sz w:val="32"/>
          <w:szCs w:val="32"/>
        </w:rPr>
        <w:t>ицьк</w:t>
      </w:r>
      <w:r w:rsidRPr="00695A49">
        <w:rPr>
          <w:rFonts w:ascii="Times New Roman" w:hAnsi="Times New Roman" w:cs="Times New Roman"/>
          <w:i/>
          <w:sz w:val="32"/>
          <w:szCs w:val="32"/>
        </w:rPr>
        <w:t>ий</w:t>
      </w:r>
      <w:r w:rsidRPr="00695A49">
        <w:rPr>
          <w:rFonts w:ascii="Times New Roman" w:hAnsi="Times New Roman" w:cs="Times New Roman"/>
          <w:sz w:val="32"/>
          <w:szCs w:val="32"/>
        </w:rPr>
        <w:t xml:space="preserve"> (а не </w:t>
      </w:r>
      <w:r w:rsidRPr="00695A49">
        <w:rPr>
          <w:rFonts w:ascii="Times New Roman" w:hAnsi="Times New Roman" w:cs="Times New Roman"/>
          <w:i/>
          <w:sz w:val="32"/>
          <w:szCs w:val="32"/>
        </w:rPr>
        <w:t>дубов</w:t>
      </w:r>
      <w:r w:rsidRPr="00695A49">
        <w:rPr>
          <w:rFonts w:ascii="Times New Roman" w:hAnsi="Times New Roman" w:cs="Times New Roman"/>
          <w:b/>
          <w:i/>
          <w:sz w:val="32"/>
          <w:szCs w:val="32"/>
        </w:rPr>
        <w:t>ичівськ</w:t>
      </w:r>
      <w:r w:rsidRPr="00695A49">
        <w:rPr>
          <w:rFonts w:ascii="Times New Roman" w:hAnsi="Times New Roman" w:cs="Times New Roman"/>
          <w:i/>
          <w:sz w:val="32"/>
          <w:szCs w:val="32"/>
        </w:rPr>
        <w:t>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Костопіль</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костоп</w:t>
      </w:r>
      <w:r w:rsidRPr="00695A49">
        <w:rPr>
          <w:rFonts w:ascii="Times New Roman" w:hAnsi="Times New Roman" w:cs="Times New Roman"/>
          <w:b/>
          <w:i/>
          <w:sz w:val="32"/>
          <w:szCs w:val="32"/>
        </w:rPr>
        <w:t>ільськ</w:t>
      </w:r>
      <w:r w:rsidRPr="00695A49">
        <w:rPr>
          <w:rFonts w:ascii="Times New Roman" w:hAnsi="Times New Roman" w:cs="Times New Roman"/>
          <w:i/>
          <w:sz w:val="32"/>
          <w:szCs w:val="32"/>
        </w:rPr>
        <w:t>ий</w:t>
      </w:r>
      <w:r w:rsidRPr="00695A49">
        <w:rPr>
          <w:rFonts w:ascii="Times New Roman" w:hAnsi="Times New Roman" w:cs="Times New Roman"/>
          <w:sz w:val="32"/>
          <w:szCs w:val="32"/>
        </w:rPr>
        <w:t xml:space="preserve"> (а не </w:t>
      </w:r>
      <w:r w:rsidRPr="00695A49">
        <w:rPr>
          <w:rFonts w:ascii="Times New Roman" w:hAnsi="Times New Roman" w:cs="Times New Roman"/>
          <w:i/>
          <w:sz w:val="32"/>
          <w:szCs w:val="32"/>
        </w:rPr>
        <w:t>костоп</w:t>
      </w:r>
      <w:r w:rsidRPr="00695A49">
        <w:rPr>
          <w:rFonts w:ascii="Times New Roman" w:hAnsi="Times New Roman" w:cs="Times New Roman"/>
          <w:b/>
          <w:i/>
          <w:sz w:val="32"/>
          <w:szCs w:val="32"/>
        </w:rPr>
        <w:t>ольськ</w:t>
      </w:r>
      <w:r w:rsidRPr="00695A49">
        <w:rPr>
          <w:rFonts w:ascii="Times New Roman" w:hAnsi="Times New Roman" w:cs="Times New Roman"/>
          <w:i/>
          <w:sz w:val="32"/>
          <w:szCs w:val="32"/>
        </w:rPr>
        <w:t>ий</w:t>
      </w:r>
      <w:r w:rsidRPr="00695A49">
        <w:rPr>
          <w:rFonts w:ascii="Times New Roman" w:hAnsi="Times New Roman" w:cs="Times New Roman"/>
          <w:sz w:val="32"/>
          <w:szCs w:val="32"/>
        </w:rPr>
        <w:t xml:space="preserve">). Відхилення від норм словотворення допустиме лише у художньо-поетичному мовленні, пор. авторські новотвори: </w:t>
      </w:r>
      <w:r w:rsidRPr="00695A49">
        <w:rPr>
          <w:rFonts w:ascii="Times New Roman" w:hAnsi="Times New Roman" w:cs="Times New Roman"/>
          <w:i/>
          <w:sz w:val="32"/>
          <w:szCs w:val="32"/>
        </w:rPr>
        <w:t>блакитноквіт</w:t>
      </w:r>
      <w:r w:rsidRPr="00695A49">
        <w:rPr>
          <w:rFonts w:ascii="Times New Roman" w:hAnsi="Times New Roman" w:cs="Times New Roman"/>
          <w:sz w:val="32"/>
          <w:szCs w:val="32"/>
        </w:rPr>
        <w:t xml:space="preserve"> (В. Чумак), </w:t>
      </w:r>
      <w:r w:rsidRPr="00695A49">
        <w:rPr>
          <w:rFonts w:ascii="Times New Roman" w:hAnsi="Times New Roman" w:cs="Times New Roman"/>
          <w:i/>
          <w:sz w:val="32"/>
          <w:szCs w:val="32"/>
        </w:rPr>
        <w:t>любіль</w:t>
      </w:r>
      <w:r w:rsidRPr="00695A49">
        <w:rPr>
          <w:rFonts w:ascii="Times New Roman" w:hAnsi="Times New Roman" w:cs="Times New Roman"/>
          <w:sz w:val="32"/>
          <w:szCs w:val="32"/>
        </w:rPr>
        <w:t xml:space="preserve"> (М. Семенко), </w:t>
      </w:r>
      <w:r w:rsidRPr="00695A49">
        <w:rPr>
          <w:rFonts w:ascii="Times New Roman" w:hAnsi="Times New Roman" w:cs="Times New Roman"/>
          <w:i/>
          <w:sz w:val="32"/>
          <w:szCs w:val="32"/>
        </w:rPr>
        <w:t>мовчаль</w:t>
      </w:r>
      <w:r w:rsidR="00D1721B" w:rsidRPr="00695A49">
        <w:rPr>
          <w:rFonts w:ascii="Times New Roman" w:hAnsi="Times New Roman" w:cs="Times New Roman"/>
          <w:sz w:val="32"/>
          <w:szCs w:val="32"/>
        </w:rPr>
        <w:t xml:space="preserve"> (В. Поліщук).</w:t>
      </w:r>
      <w:r w:rsidR="00CC3C95" w:rsidRPr="00695A49">
        <w:rPr>
          <w:rFonts w:ascii="Times New Roman" w:hAnsi="Times New Roman" w:cs="Times New Roman"/>
          <w:bCs/>
          <w:sz w:val="32"/>
          <w:szCs w:val="32"/>
        </w:rPr>
        <w:t xml:space="preserve"> Див. також: </w:t>
      </w:r>
      <w:r w:rsidR="00CC3C95" w:rsidRPr="00695A49">
        <w:rPr>
          <w:rFonts w:ascii="Times New Roman" w:hAnsi="Times New Roman" w:cs="Times New Roman"/>
          <w:bCs/>
          <w:i/>
          <w:sz w:val="32"/>
          <w:szCs w:val="32"/>
        </w:rPr>
        <w:t>оказіоналізми</w:t>
      </w:r>
      <w:r w:rsidR="00CC3C95" w:rsidRPr="00695A49">
        <w:rPr>
          <w:rFonts w:ascii="Times New Roman" w:hAnsi="Times New Roman" w:cs="Times New Roman"/>
          <w:bCs/>
          <w:sz w:val="32"/>
          <w:szCs w:val="32"/>
        </w:rPr>
        <w:t>.</w:t>
      </w:r>
    </w:p>
    <w:p w:rsidR="00E82778" w:rsidRPr="00695A49" w:rsidRDefault="00E82778" w:rsidP="00D1721B">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Смисл</w:t>
      </w:r>
      <w:r w:rsidR="00D1721B" w:rsidRPr="00695A49">
        <w:rPr>
          <w:rFonts w:ascii="Times New Roman" w:hAnsi="Times New Roman" w:cs="Times New Roman"/>
          <w:b/>
          <w:bCs/>
          <w:sz w:val="32"/>
          <w:szCs w:val="32"/>
        </w:rPr>
        <w:t xml:space="preserve"> </w:t>
      </w:r>
      <w:r w:rsidR="00D1721B" w:rsidRPr="00695A49">
        <w:rPr>
          <w:rFonts w:ascii="Times New Roman" w:hAnsi="Times New Roman" w:cs="Times New Roman"/>
          <w:bCs/>
          <w:sz w:val="32"/>
          <w:szCs w:val="32"/>
        </w:rPr>
        <w:t>(сенс)</w:t>
      </w:r>
      <w:r w:rsidRPr="00695A49">
        <w:rPr>
          <w:rFonts w:ascii="Times New Roman" w:hAnsi="Times New Roman" w:cs="Times New Roman"/>
          <w:bCs/>
          <w:sz w:val="32"/>
          <w:szCs w:val="32"/>
        </w:rPr>
        <w:t xml:space="preserve"> – </w:t>
      </w:r>
      <w:r w:rsidR="00D1721B" w:rsidRPr="00695A49">
        <w:rPr>
          <w:rFonts w:ascii="Times New Roman" w:hAnsi="Times New Roman" w:cs="Times New Roman"/>
          <w:sz w:val="32"/>
          <w:szCs w:val="32"/>
        </w:rPr>
        <w:t xml:space="preserve">суть чого-небудь, </w:t>
      </w:r>
      <w:r w:rsidRPr="00695A49">
        <w:rPr>
          <w:rFonts w:ascii="Times New Roman" w:hAnsi="Times New Roman" w:cs="Times New Roman"/>
          <w:bCs/>
          <w:sz w:val="32"/>
          <w:szCs w:val="32"/>
        </w:rPr>
        <w:t>цілісний зміст певного висловлювання, його значення, сутність.</w:t>
      </w:r>
      <w:r w:rsidR="00CC3C95" w:rsidRPr="00695A49">
        <w:rPr>
          <w:rFonts w:ascii="Times New Roman" w:hAnsi="Times New Roman" w:cs="Times New Roman"/>
          <w:sz w:val="32"/>
          <w:szCs w:val="32"/>
        </w:rPr>
        <w:t xml:space="preserve"> Безпосередньо </w:t>
      </w:r>
      <w:r w:rsidRPr="00695A49">
        <w:rPr>
          <w:rFonts w:ascii="Times New Roman" w:hAnsi="Times New Roman" w:cs="Times New Roman"/>
          <w:sz w:val="32"/>
          <w:szCs w:val="32"/>
        </w:rPr>
        <w:t>з</w:t>
      </w:r>
      <w:r w:rsidR="00CC3C95" w:rsidRPr="00695A49">
        <w:rPr>
          <w:rFonts w:ascii="Times New Roman" w:hAnsi="Times New Roman" w:cs="Times New Roman"/>
          <w:sz w:val="32"/>
          <w:szCs w:val="32"/>
        </w:rPr>
        <w:t>і</w:t>
      </w:r>
      <w:r w:rsidRPr="00695A49">
        <w:rPr>
          <w:rFonts w:ascii="Times New Roman" w:hAnsi="Times New Roman" w:cs="Times New Roman"/>
          <w:sz w:val="32"/>
          <w:szCs w:val="32"/>
        </w:rPr>
        <w:t xml:space="preserve"> змісту випливає </w:t>
      </w:r>
      <w:r w:rsidRPr="00695A49">
        <w:rPr>
          <w:rFonts w:ascii="Times New Roman" w:hAnsi="Times New Roman" w:cs="Times New Roman"/>
          <w:bCs/>
          <w:iCs/>
          <w:sz w:val="32"/>
          <w:szCs w:val="32"/>
        </w:rPr>
        <w:t>смисл</w:t>
      </w:r>
      <w:r w:rsidR="00CC3C95" w:rsidRPr="00695A49">
        <w:rPr>
          <w:rFonts w:ascii="Times New Roman" w:hAnsi="Times New Roman" w:cs="Times New Roman"/>
          <w:sz w:val="32"/>
          <w:szCs w:val="32"/>
        </w:rPr>
        <w:t xml:space="preserve"> (або сенс) літературного твору – ц</w:t>
      </w:r>
      <w:r w:rsidRPr="00695A49">
        <w:rPr>
          <w:rFonts w:ascii="Times New Roman" w:hAnsi="Times New Roman" w:cs="Times New Roman"/>
          <w:sz w:val="32"/>
          <w:szCs w:val="32"/>
        </w:rPr>
        <w:t xml:space="preserve">е надзмістове інтенціонально-ідеологічне </w:t>
      </w:r>
      <w:r w:rsidR="00CC3C95" w:rsidRPr="00695A49">
        <w:rPr>
          <w:rFonts w:ascii="Times New Roman" w:hAnsi="Times New Roman" w:cs="Times New Roman"/>
          <w:sz w:val="32"/>
          <w:szCs w:val="32"/>
        </w:rPr>
        <w:t>його значення</w:t>
      </w:r>
      <w:r w:rsidRPr="00695A49">
        <w:rPr>
          <w:rFonts w:ascii="Times New Roman" w:hAnsi="Times New Roman" w:cs="Times New Roman"/>
          <w:sz w:val="32"/>
          <w:szCs w:val="32"/>
        </w:rPr>
        <w:t xml:space="preserve">. Якщо до форми твору можемо поставити питання «як?», до змісту – «що?», то до сенсу – «в ім’я чого?». Є різні види смислу. Відповідно до явного і прихованого змістів твору розрізняють </w:t>
      </w:r>
      <w:r w:rsidRPr="00695A49">
        <w:rPr>
          <w:rFonts w:ascii="Times New Roman" w:hAnsi="Times New Roman" w:cs="Times New Roman"/>
          <w:i/>
          <w:sz w:val="32"/>
          <w:szCs w:val="32"/>
        </w:rPr>
        <w:t>експліцитний</w:t>
      </w:r>
      <w:r w:rsidR="00A13420" w:rsidRPr="00695A49">
        <w:rPr>
          <w:rFonts w:ascii="Times New Roman" w:hAnsi="Times New Roman" w:cs="Times New Roman"/>
          <w:sz w:val="32"/>
          <w:szCs w:val="32"/>
        </w:rPr>
        <w:t xml:space="preserve"> та </w:t>
      </w:r>
      <w:r w:rsidRPr="00695A49">
        <w:rPr>
          <w:rFonts w:ascii="Times New Roman" w:hAnsi="Times New Roman" w:cs="Times New Roman"/>
          <w:i/>
          <w:sz w:val="32"/>
          <w:szCs w:val="32"/>
        </w:rPr>
        <w:t>імпліцитний</w:t>
      </w:r>
      <w:r w:rsidRPr="00695A49">
        <w:rPr>
          <w:rFonts w:ascii="Times New Roman" w:hAnsi="Times New Roman" w:cs="Times New Roman"/>
          <w:sz w:val="32"/>
          <w:szCs w:val="32"/>
        </w:rPr>
        <w:t xml:space="preserve"> сенси. Значення, яке надавав своєму творові автор </w:t>
      </w:r>
      <w:r w:rsidRPr="00695A49">
        <w:rPr>
          <w:rFonts w:ascii="Times New Roman" w:hAnsi="Times New Roman" w:cs="Times New Roman"/>
          <w:sz w:val="32"/>
          <w:szCs w:val="32"/>
        </w:rPr>
        <w:lastRenderedPageBreak/>
        <w:t>(</w:t>
      </w:r>
      <w:r w:rsidRPr="00695A49">
        <w:rPr>
          <w:rFonts w:ascii="Times New Roman" w:hAnsi="Times New Roman" w:cs="Times New Roman"/>
          <w:i/>
          <w:iCs/>
          <w:sz w:val="32"/>
          <w:szCs w:val="32"/>
        </w:rPr>
        <w:t>авторський смисл</w:t>
      </w:r>
      <w:r w:rsidRPr="00695A49">
        <w:rPr>
          <w:rFonts w:ascii="Times New Roman" w:hAnsi="Times New Roman" w:cs="Times New Roman"/>
          <w:sz w:val="32"/>
          <w:szCs w:val="32"/>
        </w:rPr>
        <w:t xml:space="preserve">), слід відрізняти від тих значень, котрі надають йому різні покоління реципієнтів </w:t>
      </w:r>
      <w:r w:rsidR="00D1721B" w:rsidRPr="00695A49">
        <w:rPr>
          <w:rFonts w:ascii="Times New Roman" w:hAnsi="Times New Roman" w:cs="Times New Roman"/>
          <w:sz w:val="32"/>
          <w:szCs w:val="32"/>
        </w:rPr>
        <w:t xml:space="preserve">– </w:t>
      </w:r>
      <w:r w:rsidRPr="00695A49">
        <w:rPr>
          <w:rFonts w:ascii="Times New Roman" w:hAnsi="Times New Roman" w:cs="Times New Roman"/>
          <w:i/>
          <w:iCs/>
          <w:sz w:val="32"/>
          <w:szCs w:val="32"/>
        </w:rPr>
        <w:t>читацький смисл</w:t>
      </w:r>
      <w:r w:rsidRPr="00695A49">
        <w:rPr>
          <w:rFonts w:ascii="Times New Roman" w:hAnsi="Times New Roman" w:cs="Times New Roman"/>
          <w:sz w:val="32"/>
          <w:szCs w:val="32"/>
        </w:rPr>
        <w:t xml:space="preserve">. При цьому слід враховувати відносну незмінність авторського сенсу </w:t>
      </w:r>
      <w:r w:rsidR="00794ABC" w:rsidRPr="00695A49">
        <w:rPr>
          <w:rFonts w:ascii="Times New Roman" w:hAnsi="Times New Roman" w:cs="Times New Roman"/>
          <w:sz w:val="32"/>
          <w:szCs w:val="32"/>
        </w:rPr>
        <w:t>й</w:t>
      </w:r>
      <w:r w:rsidRPr="00695A49">
        <w:rPr>
          <w:rFonts w:ascii="Times New Roman" w:hAnsi="Times New Roman" w:cs="Times New Roman"/>
          <w:sz w:val="32"/>
          <w:szCs w:val="32"/>
        </w:rPr>
        <w:t xml:space="preserve"> постійну змінність сенсу читацького (пор. сприйняття </w:t>
      </w:r>
      <w:r w:rsidR="009F2E04" w:rsidRPr="00695A49">
        <w:rPr>
          <w:rFonts w:ascii="Times New Roman" w:hAnsi="Times New Roman" w:cs="Times New Roman"/>
          <w:sz w:val="32"/>
          <w:szCs w:val="32"/>
        </w:rPr>
        <w:t>та оцінку «Кобзаря» Т. Шевченка</w:t>
      </w:r>
      <w:r w:rsidRPr="00695A49">
        <w:rPr>
          <w:rFonts w:ascii="Times New Roman" w:hAnsi="Times New Roman" w:cs="Times New Roman"/>
          <w:sz w:val="32"/>
          <w:szCs w:val="32"/>
        </w:rPr>
        <w:t xml:space="preserve"> різними типами читачів у різні культурно-історичні періоди новітньої історії). Окрім того, слід розрізняти </w:t>
      </w:r>
      <w:r w:rsidRPr="00695A49">
        <w:rPr>
          <w:rFonts w:ascii="Times New Roman" w:hAnsi="Times New Roman" w:cs="Times New Roman"/>
          <w:i/>
          <w:iCs/>
          <w:sz w:val="32"/>
          <w:szCs w:val="32"/>
        </w:rPr>
        <w:t>національний сенс</w:t>
      </w:r>
      <w:r w:rsidRPr="00695A49">
        <w:rPr>
          <w:rFonts w:ascii="Times New Roman" w:hAnsi="Times New Roman" w:cs="Times New Roman"/>
          <w:sz w:val="32"/>
          <w:szCs w:val="32"/>
        </w:rPr>
        <w:t xml:space="preserve"> та </w:t>
      </w:r>
      <w:r w:rsidRPr="00695A49">
        <w:rPr>
          <w:rFonts w:ascii="Times New Roman" w:hAnsi="Times New Roman" w:cs="Times New Roman"/>
          <w:i/>
          <w:iCs/>
          <w:sz w:val="32"/>
          <w:szCs w:val="32"/>
        </w:rPr>
        <w:t>анагогічний сенс</w:t>
      </w:r>
      <w:r w:rsidRPr="00695A49">
        <w:rPr>
          <w:rFonts w:ascii="Times New Roman" w:hAnsi="Times New Roman" w:cs="Times New Roman"/>
          <w:sz w:val="32"/>
          <w:szCs w:val="32"/>
        </w:rPr>
        <w:t xml:space="preserve"> (стосується артефактів, котрі можуть мати між</w:t>
      </w:r>
      <w:r w:rsidR="00D1721B" w:rsidRPr="00695A49">
        <w:rPr>
          <w:rFonts w:ascii="Times New Roman" w:hAnsi="Times New Roman" w:cs="Times New Roman"/>
          <w:sz w:val="32"/>
          <w:szCs w:val="32"/>
        </w:rPr>
        <w:t>народне значення) різних творів</w:t>
      </w:r>
      <w:r w:rsidR="009A5603" w:rsidRPr="00695A49">
        <w:rPr>
          <w:rFonts w:ascii="Times New Roman" w:hAnsi="Times New Roman" w:cs="Times New Roman"/>
          <w:sz w:val="32"/>
          <w:szCs w:val="32"/>
        </w:rPr>
        <w:t>.</w:t>
      </w:r>
      <w:r w:rsidR="00794ABC" w:rsidRPr="00695A49">
        <w:rPr>
          <w:rFonts w:ascii="Times New Roman" w:hAnsi="Times New Roman" w:cs="Times New Roman"/>
          <w:bCs/>
          <w:sz w:val="32"/>
          <w:szCs w:val="32"/>
        </w:rPr>
        <w:t xml:space="preserve"> Див. також: </w:t>
      </w:r>
      <w:r w:rsidR="00794ABC" w:rsidRPr="00695A49">
        <w:rPr>
          <w:rFonts w:ascii="Times New Roman" w:hAnsi="Times New Roman" w:cs="Times New Roman"/>
          <w:bCs/>
          <w:i/>
          <w:sz w:val="32"/>
          <w:szCs w:val="32"/>
        </w:rPr>
        <w:t>зміст</w:t>
      </w:r>
      <w:r w:rsidR="00794ABC" w:rsidRPr="00695A49">
        <w:rPr>
          <w:rFonts w:ascii="Times New Roman" w:hAnsi="Times New Roman" w:cs="Times New Roman"/>
          <w:bCs/>
          <w:sz w:val="32"/>
          <w:szCs w:val="32"/>
        </w:rPr>
        <w:t>.</w:t>
      </w:r>
    </w:p>
    <w:p w:rsidR="009E2793" w:rsidRPr="009E2793" w:rsidRDefault="009E2793" w:rsidP="00F64494">
      <w:pPr>
        <w:pStyle w:val="a8"/>
        <w:spacing w:before="0" w:beforeAutospacing="0" w:after="0" w:afterAutospacing="0"/>
        <w:ind w:firstLine="709"/>
        <w:jc w:val="both"/>
        <w:rPr>
          <w:bCs/>
          <w:sz w:val="32"/>
          <w:szCs w:val="32"/>
        </w:rPr>
      </w:pPr>
      <w:r>
        <w:rPr>
          <w:b/>
          <w:bCs/>
          <w:sz w:val="32"/>
          <w:szCs w:val="32"/>
        </w:rPr>
        <w:t xml:space="preserve">Соціолект </w:t>
      </w:r>
      <w:r>
        <w:rPr>
          <w:bCs/>
          <w:sz w:val="32"/>
          <w:szCs w:val="32"/>
        </w:rPr>
        <w:t xml:space="preserve">– соціально марковані лексеми та словосполуки певної суспільної групи (професійної, вікової й ін.) у межах національної мови. </w:t>
      </w:r>
      <w:r w:rsidR="00AE0C89">
        <w:rPr>
          <w:bCs/>
          <w:sz w:val="32"/>
          <w:szCs w:val="32"/>
        </w:rPr>
        <w:t>Соці</w:t>
      </w:r>
      <w:r w:rsidR="00AF0158">
        <w:rPr>
          <w:bCs/>
          <w:sz w:val="32"/>
          <w:szCs w:val="32"/>
        </w:rPr>
        <w:t>альний діа</w:t>
      </w:r>
      <w:r w:rsidR="00AE0C89">
        <w:rPr>
          <w:bCs/>
          <w:sz w:val="32"/>
          <w:szCs w:val="32"/>
        </w:rPr>
        <w:t>лект не належить до форм існування мови, а є</w:t>
      </w:r>
      <w:r>
        <w:rPr>
          <w:bCs/>
          <w:sz w:val="32"/>
          <w:szCs w:val="32"/>
        </w:rPr>
        <w:t xml:space="preserve"> особливою додатковою лексичною підсистемою соціальної диференціації мови. Термін соціолект уведено в обіг соціолінгвістики з метою уникнути багатозначності термінів «жаргон», «арго», «сленг», «соціальний діалект».</w:t>
      </w:r>
      <w:r w:rsidR="00741181">
        <w:rPr>
          <w:bCs/>
          <w:sz w:val="32"/>
          <w:szCs w:val="32"/>
        </w:rPr>
        <w:t xml:space="preserve"> Соціолект охоплює всі типи соціальної диференціації </w:t>
      </w:r>
      <w:r w:rsidR="00AE0C89">
        <w:rPr>
          <w:bCs/>
          <w:sz w:val="32"/>
          <w:szCs w:val="32"/>
        </w:rPr>
        <w:t xml:space="preserve">мови: </w:t>
      </w:r>
      <w:r w:rsidR="00741181">
        <w:rPr>
          <w:bCs/>
          <w:sz w:val="32"/>
          <w:szCs w:val="32"/>
        </w:rPr>
        <w:t>жаргон, сленг, арго. Їхньою спільною рисою є обмеженість соціальної основи: вони виступають засобом спілкування, втім додатковим, окремих соціально-станових, виробничо-професійних, групових і вікових колективів, а не всього народу (як літературна мова)</w:t>
      </w:r>
      <w:r w:rsidR="00E07075">
        <w:rPr>
          <w:bCs/>
          <w:sz w:val="32"/>
          <w:szCs w:val="32"/>
        </w:rPr>
        <w:t xml:space="preserve"> </w:t>
      </w:r>
      <w:r w:rsidR="00741181">
        <w:rPr>
          <w:bCs/>
          <w:sz w:val="32"/>
          <w:szCs w:val="32"/>
        </w:rPr>
        <w:t>і не всього населення регіону (як територіальні діалекти). Соціолект розглядають і як жаргон, тобто додаткову лексичну систему для певних форм мовного існування, що представляє експресивно-</w:t>
      </w:r>
      <w:r w:rsidR="00D3033D">
        <w:rPr>
          <w:bCs/>
          <w:sz w:val="32"/>
          <w:szCs w:val="32"/>
        </w:rPr>
        <w:t xml:space="preserve">оцінні, найчастіше стилістично знижені позначення загальновідомих понять і належить певній соціальній субкультурі (професійній, віковій, статевій). </w:t>
      </w:r>
      <w:r w:rsidR="00793F4E">
        <w:rPr>
          <w:bCs/>
          <w:sz w:val="32"/>
          <w:szCs w:val="32"/>
        </w:rPr>
        <w:t>На відміну від арго</w:t>
      </w:r>
      <w:r w:rsidR="00D3033D">
        <w:rPr>
          <w:bCs/>
          <w:sz w:val="32"/>
          <w:szCs w:val="32"/>
        </w:rPr>
        <w:t xml:space="preserve"> </w:t>
      </w:r>
      <w:r w:rsidR="00793F4E">
        <w:rPr>
          <w:bCs/>
          <w:sz w:val="32"/>
          <w:szCs w:val="32"/>
        </w:rPr>
        <w:t>– таємної, конспіративної форми існування мови замкнених с</w:t>
      </w:r>
      <w:r w:rsidR="0081323B">
        <w:rPr>
          <w:bCs/>
          <w:sz w:val="32"/>
          <w:szCs w:val="32"/>
        </w:rPr>
        <w:t>оціально-професійних груп, соціо</w:t>
      </w:r>
      <w:r w:rsidR="00793F4E">
        <w:rPr>
          <w:bCs/>
          <w:sz w:val="32"/>
          <w:szCs w:val="32"/>
        </w:rPr>
        <w:t>лект зрозумілий пересічним мовцям, є надбанням відкритих соціально-професійних груп, характеризується стилістичною зниженістю, пейоративністю й не виконує функції утаємнич</w:t>
      </w:r>
      <w:r w:rsidR="0081323B">
        <w:rPr>
          <w:bCs/>
          <w:sz w:val="32"/>
          <w:szCs w:val="32"/>
        </w:rPr>
        <w:t>ен</w:t>
      </w:r>
      <w:r w:rsidR="00793F4E">
        <w:rPr>
          <w:bCs/>
          <w:sz w:val="32"/>
          <w:szCs w:val="32"/>
        </w:rPr>
        <w:t>ості</w:t>
      </w:r>
      <w:r w:rsidR="0081323B">
        <w:rPr>
          <w:bCs/>
          <w:sz w:val="32"/>
          <w:szCs w:val="32"/>
        </w:rPr>
        <w:t>, умовності, відмежування.</w:t>
      </w:r>
      <w:r w:rsidR="0081323B" w:rsidRPr="0081323B">
        <w:rPr>
          <w:bCs/>
          <w:sz w:val="32"/>
          <w:szCs w:val="32"/>
        </w:rPr>
        <w:t xml:space="preserve"> </w:t>
      </w:r>
      <w:r w:rsidR="00AF0158">
        <w:rPr>
          <w:bCs/>
          <w:sz w:val="32"/>
          <w:szCs w:val="32"/>
        </w:rPr>
        <w:t>Соціолект – динамічна лексична система, яка характеризується нетривкістю в часі й може проникнути до літературної мови. Класифікація соціальних діалектів представлена: жаргонами, практично ототожнюючи їх зі сленгом (якщо не розрізнювати їх за віковою приналежністю),</w:t>
      </w:r>
      <w:r w:rsidR="00644F02">
        <w:rPr>
          <w:bCs/>
          <w:sz w:val="32"/>
          <w:szCs w:val="32"/>
        </w:rPr>
        <w:t xml:space="preserve"> й </w:t>
      </w:r>
      <w:r w:rsidR="00644F02">
        <w:rPr>
          <w:bCs/>
          <w:sz w:val="32"/>
          <w:szCs w:val="32"/>
        </w:rPr>
        <w:lastRenderedPageBreak/>
        <w:t>арго, яке у свою чергу може бути диференційоване на професійне й арго декласованих.</w:t>
      </w:r>
      <w:r w:rsidR="00AF0158">
        <w:rPr>
          <w:bCs/>
          <w:sz w:val="32"/>
          <w:szCs w:val="32"/>
        </w:rPr>
        <w:t xml:space="preserve"> </w:t>
      </w:r>
      <w:r w:rsidR="0081323B" w:rsidRPr="00695A49">
        <w:rPr>
          <w:bCs/>
          <w:sz w:val="32"/>
          <w:szCs w:val="32"/>
        </w:rPr>
        <w:t>Див. також:</w:t>
      </w:r>
      <w:r w:rsidR="0081323B">
        <w:rPr>
          <w:bCs/>
          <w:sz w:val="32"/>
          <w:szCs w:val="32"/>
        </w:rPr>
        <w:t xml:space="preserve"> </w:t>
      </w:r>
      <w:r w:rsidR="0081323B" w:rsidRPr="0081323B">
        <w:rPr>
          <w:bCs/>
          <w:i/>
          <w:sz w:val="32"/>
          <w:szCs w:val="32"/>
        </w:rPr>
        <w:t>арго</w:t>
      </w:r>
      <w:r w:rsidR="0081323B">
        <w:rPr>
          <w:bCs/>
          <w:sz w:val="32"/>
          <w:szCs w:val="32"/>
        </w:rPr>
        <w:t xml:space="preserve">, </w:t>
      </w:r>
      <w:r w:rsidR="000B23EE" w:rsidRPr="000B23EE">
        <w:rPr>
          <w:bCs/>
          <w:i/>
          <w:sz w:val="32"/>
          <w:szCs w:val="32"/>
        </w:rPr>
        <w:t>діалект</w:t>
      </w:r>
      <w:r w:rsidR="000B23EE">
        <w:rPr>
          <w:bCs/>
          <w:sz w:val="32"/>
          <w:szCs w:val="32"/>
        </w:rPr>
        <w:t xml:space="preserve">, </w:t>
      </w:r>
      <w:r w:rsidR="0081323B" w:rsidRPr="0081323B">
        <w:rPr>
          <w:bCs/>
          <w:i/>
          <w:sz w:val="32"/>
          <w:szCs w:val="32"/>
        </w:rPr>
        <w:t>жаргон</w:t>
      </w:r>
      <w:r w:rsidR="0081323B">
        <w:rPr>
          <w:bCs/>
          <w:sz w:val="32"/>
          <w:szCs w:val="32"/>
        </w:rPr>
        <w:t>.</w:t>
      </w:r>
    </w:p>
    <w:p w:rsidR="00E82778" w:rsidRPr="00695A49" w:rsidRDefault="00E82778" w:rsidP="00F64494">
      <w:pPr>
        <w:pStyle w:val="a8"/>
        <w:spacing w:before="0" w:beforeAutospacing="0" w:after="0" w:afterAutospacing="0"/>
        <w:ind w:firstLine="709"/>
        <w:jc w:val="both"/>
        <w:rPr>
          <w:sz w:val="32"/>
          <w:szCs w:val="32"/>
        </w:rPr>
      </w:pPr>
      <w:r w:rsidRPr="00695A49">
        <w:rPr>
          <w:b/>
          <w:bCs/>
          <w:sz w:val="32"/>
          <w:szCs w:val="32"/>
        </w:rPr>
        <w:t xml:space="preserve">Соціолінгвістика </w:t>
      </w:r>
      <w:r w:rsidRPr="00695A49">
        <w:rPr>
          <w:bCs/>
          <w:sz w:val="32"/>
          <w:szCs w:val="32"/>
        </w:rPr>
        <w:t xml:space="preserve">– галузь мовознавства, що вивчає </w:t>
      </w:r>
      <w:r w:rsidR="00A250B2" w:rsidRPr="00695A49">
        <w:rPr>
          <w:bCs/>
          <w:sz w:val="32"/>
          <w:szCs w:val="32"/>
        </w:rPr>
        <w:t xml:space="preserve">суспільну природу мови, </w:t>
      </w:r>
      <w:r w:rsidRPr="00695A49">
        <w:rPr>
          <w:bCs/>
          <w:sz w:val="32"/>
          <w:szCs w:val="32"/>
        </w:rPr>
        <w:t xml:space="preserve">загальні закономірності </w:t>
      </w:r>
      <w:r w:rsidR="00CB0A99" w:rsidRPr="00695A49">
        <w:rPr>
          <w:bCs/>
          <w:sz w:val="32"/>
          <w:szCs w:val="32"/>
        </w:rPr>
        <w:t>її функціонування в суспільстві та соціальні функції, механізми впливу соціальних чинник</w:t>
      </w:r>
      <w:r w:rsidRPr="00695A49">
        <w:rPr>
          <w:bCs/>
          <w:sz w:val="32"/>
          <w:szCs w:val="32"/>
        </w:rPr>
        <w:t>ів на мову</w:t>
      </w:r>
      <w:r w:rsidR="00CB0A99" w:rsidRPr="00695A49">
        <w:rPr>
          <w:bCs/>
          <w:sz w:val="32"/>
          <w:szCs w:val="32"/>
        </w:rPr>
        <w:t xml:space="preserve"> та роль, яку відіграє мова в житті суспільства</w:t>
      </w:r>
      <w:r w:rsidRPr="00695A49">
        <w:rPr>
          <w:bCs/>
          <w:sz w:val="32"/>
          <w:szCs w:val="32"/>
        </w:rPr>
        <w:t>.</w:t>
      </w:r>
      <w:r w:rsidR="00A250B2" w:rsidRPr="00695A49">
        <w:rPr>
          <w:bCs/>
          <w:sz w:val="32"/>
          <w:szCs w:val="32"/>
        </w:rPr>
        <w:t xml:space="preserve"> </w:t>
      </w:r>
      <w:r w:rsidR="00CB0A99" w:rsidRPr="00695A49">
        <w:rPr>
          <w:bCs/>
          <w:sz w:val="32"/>
          <w:szCs w:val="32"/>
        </w:rPr>
        <w:t xml:space="preserve">Найважливішими проблемами, якими займається соціолінгвістика, є соціальна диференціація мови, мова і нація, мовна ситуація, взаємодія мови і культури, двомовність і багатомовність. </w:t>
      </w:r>
      <w:r w:rsidR="00A250B2" w:rsidRPr="00695A49">
        <w:rPr>
          <w:bCs/>
          <w:sz w:val="32"/>
          <w:szCs w:val="32"/>
        </w:rPr>
        <w:t xml:space="preserve">Розвивається на перетині мовознавства, соціології, соціальної психології та етнології. </w:t>
      </w:r>
    </w:p>
    <w:p w:rsidR="00C22807" w:rsidRPr="00695A49" w:rsidRDefault="00E82778" w:rsidP="00C22807">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Сполучуваність</w:t>
      </w:r>
      <w:r w:rsidRPr="00695A49">
        <w:rPr>
          <w:rFonts w:ascii="Times New Roman" w:hAnsi="Times New Roman" w:cs="Times New Roman"/>
          <w:bCs/>
          <w:sz w:val="32"/>
          <w:szCs w:val="32"/>
        </w:rPr>
        <w:t xml:space="preserve"> – здатність мовних елементів поєднуватись один з одним.</w:t>
      </w:r>
    </w:p>
    <w:p w:rsidR="00E82778" w:rsidRPr="00695A49" w:rsidRDefault="00E82778" w:rsidP="00C22807">
      <w:pPr>
        <w:tabs>
          <w:tab w:val="left" w:pos="993"/>
        </w:tabs>
        <w:spacing w:after="0" w:line="240" w:lineRule="auto"/>
        <w:ind w:firstLine="709"/>
        <w:jc w:val="both"/>
        <w:rPr>
          <w:rFonts w:ascii="Times New Roman" w:eastAsia="Times New Roman" w:hAnsi="Times New Roman" w:cs="Times New Roman"/>
          <w:b/>
          <w:bCs/>
          <w:sz w:val="32"/>
          <w:szCs w:val="32"/>
          <w:lang w:eastAsia="uk-UA"/>
        </w:rPr>
      </w:pPr>
      <w:r w:rsidRPr="00695A49">
        <w:rPr>
          <w:rFonts w:ascii="Times New Roman" w:hAnsi="Times New Roman"/>
          <w:b/>
          <w:bCs/>
          <w:sz w:val="32"/>
          <w:szCs w:val="32"/>
        </w:rPr>
        <w:t xml:space="preserve">Спонукальне речення </w:t>
      </w:r>
      <w:r w:rsidRPr="00695A49">
        <w:rPr>
          <w:rFonts w:ascii="Times New Roman" w:hAnsi="Times New Roman"/>
          <w:bCs/>
          <w:sz w:val="32"/>
          <w:szCs w:val="32"/>
        </w:rPr>
        <w:t>– речення, потенційно здатне виражати наказ, прохання, заклик, пораду чи інші волевиявлення. Граматичним засобом оформлення спонукання є форма дієслова, насамперед</w:t>
      </w:r>
      <w:r w:rsidR="00192FD0" w:rsidRPr="00695A49">
        <w:rPr>
          <w:rFonts w:ascii="Times New Roman" w:hAnsi="Times New Roman"/>
          <w:bCs/>
          <w:sz w:val="32"/>
          <w:szCs w:val="32"/>
        </w:rPr>
        <w:t>,</w:t>
      </w:r>
      <w:r w:rsidRPr="00695A49">
        <w:rPr>
          <w:rFonts w:ascii="Times New Roman" w:hAnsi="Times New Roman"/>
          <w:bCs/>
          <w:sz w:val="32"/>
          <w:szCs w:val="32"/>
        </w:rPr>
        <w:t xml:space="preserve"> у наказовому способі; особлива імперативна інтонація може бути єдиним засобом вираження спонукання, деякі частки вносять у речення спонукальний відтінок чи посилюють </w:t>
      </w:r>
      <w:r w:rsidR="00D660BE" w:rsidRPr="00695A49">
        <w:rPr>
          <w:rFonts w:ascii="Times New Roman" w:hAnsi="Times New Roman"/>
          <w:bCs/>
          <w:sz w:val="32"/>
          <w:szCs w:val="32"/>
        </w:rPr>
        <w:t xml:space="preserve">його </w:t>
      </w:r>
      <w:r w:rsidR="00D660BE" w:rsidRPr="00695A49">
        <w:rPr>
          <w:rFonts w:ascii="Times New Roman" w:hAnsi="Times New Roman" w:cs="Times New Roman"/>
          <w:bCs/>
          <w:sz w:val="32"/>
          <w:szCs w:val="32"/>
        </w:rPr>
        <w:t>знач</w:t>
      </w:r>
      <w:r w:rsidR="00C22807" w:rsidRPr="00695A49">
        <w:rPr>
          <w:rFonts w:ascii="Times New Roman" w:hAnsi="Times New Roman" w:cs="Times New Roman"/>
          <w:bCs/>
          <w:sz w:val="32"/>
          <w:szCs w:val="32"/>
        </w:rPr>
        <w:t>ущіст</w:t>
      </w:r>
      <w:r w:rsidR="00D660BE" w:rsidRPr="00695A49">
        <w:rPr>
          <w:rFonts w:ascii="Times New Roman" w:hAnsi="Times New Roman" w:cs="Times New Roman"/>
          <w:bCs/>
          <w:sz w:val="32"/>
          <w:szCs w:val="32"/>
        </w:rPr>
        <w:t>ь</w:t>
      </w:r>
      <w:r w:rsidRPr="00695A49">
        <w:rPr>
          <w:rFonts w:ascii="Times New Roman" w:hAnsi="Times New Roman"/>
          <w:bCs/>
          <w:sz w:val="32"/>
          <w:szCs w:val="32"/>
        </w:rPr>
        <w:t xml:space="preserve">, наприклад: </w:t>
      </w:r>
      <w:r w:rsidR="0011280A" w:rsidRPr="00695A49">
        <w:rPr>
          <w:rFonts w:ascii="Times New Roman" w:hAnsi="Times New Roman" w:cs="Times New Roman"/>
          <w:i/>
          <w:sz w:val="32"/>
          <w:szCs w:val="32"/>
          <w:shd w:val="clear" w:color="auto" w:fill="FFFFFF"/>
        </w:rPr>
        <w:t>Берімось краще до роботи,</w:t>
      </w:r>
      <w:r w:rsidR="0011280A" w:rsidRPr="00695A49">
        <w:rPr>
          <w:rStyle w:val="apple-converted-space"/>
          <w:rFonts w:ascii="Times New Roman" w:hAnsi="Times New Roman" w:cs="Times New Roman"/>
          <w:i/>
          <w:sz w:val="32"/>
          <w:szCs w:val="32"/>
          <w:shd w:val="clear" w:color="auto" w:fill="FFFFFF"/>
        </w:rPr>
        <w:t xml:space="preserve"> </w:t>
      </w:r>
      <w:r w:rsidR="0011280A" w:rsidRPr="00695A49">
        <w:rPr>
          <w:rFonts w:ascii="Times New Roman" w:hAnsi="Times New Roman" w:cs="Times New Roman"/>
          <w:i/>
          <w:sz w:val="32"/>
          <w:szCs w:val="32"/>
          <w:shd w:val="clear" w:color="auto" w:fill="FFFFFF"/>
        </w:rPr>
        <w:t>Змагаймось за нове життя!</w:t>
      </w:r>
      <w:r w:rsidR="0011280A" w:rsidRPr="00695A49">
        <w:rPr>
          <w:rFonts w:ascii="Times New Roman" w:hAnsi="Times New Roman" w:cs="Times New Roman"/>
          <w:sz w:val="32"/>
          <w:szCs w:val="32"/>
          <w:shd w:val="clear" w:color="auto" w:fill="FFFFFF"/>
        </w:rPr>
        <w:t xml:space="preserve">; </w:t>
      </w:r>
      <w:r w:rsidR="000D282F" w:rsidRPr="00695A49">
        <w:rPr>
          <w:rFonts w:ascii="Times New Roman" w:hAnsi="Times New Roman" w:cs="Times New Roman"/>
          <w:i/>
          <w:color w:val="141823"/>
          <w:sz w:val="32"/>
          <w:szCs w:val="32"/>
        </w:rPr>
        <w:t xml:space="preserve">Вставай, хто живий, в кого думка повстала! Година для праці настала! </w:t>
      </w:r>
      <w:r w:rsidR="00C22807" w:rsidRPr="00695A49">
        <w:rPr>
          <w:rFonts w:ascii="Times New Roman" w:hAnsi="Times New Roman" w:cs="Times New Roman"/>
          <w:i/>
          <w:color w:val="141823"/>
          <w:sz w:val="32"/>
          <w:szCs w:val="32"/>
        </w:rPr>
        <w:t xml:space="preserve">Не бійся досвітньої мли, – </w:t>
      </w:r>
      <w:r w:rsidR="000D282F" w:rsidRPr="00695A49">
        <w:rPr>
          <w:rFonts w:ascii="Times New Roman" w:hAnsi="Times New Roman" w:cs="Times New Roman"/>
          <w:i/>
          <w:color w:val="141823"/>
          <w:sz w:val="32"/>
          <w:szCs w:val="32"/>
        </w:rPr>
        <w:t>Досвітній вогонь запали,</w:t>
      </w:r>
      <w:r w:rsidR="00C22807" w:rsidRPr="00695A49">
        <w:rPr>
          <w:rFonts w:ascii="Times New Roman" w:hAnsi="Times New Roman" w:cs="Times New Roman"/>
          <w:i/>
          <w:color w:val="141823"/>
          <w:sz w:val="32"/>
          <w:szCs w:val="32"/>
        </w:rPr>
        <w:t xml:space="preserve"> </w:t>
      </w:r>
      <w:r w:rsidR="000D282F" w:rsidRPr="00695A49">
        <w:rPr>
          <w:rFonts w:ascii="Times New Roman" w:hAnsi="Times New Roman" w:cs="Times New Roman"/>
          <w:i/>
          <w:color w:val="141823"/>
          <w:sz w:val="32"/>
          <w:szCs w:val="32"/>
        </w:rPr>
        <w:t>Поки ще зоря не заграла!</w:t>
      </w:r>
      <w:r w:rsidR="000D282F" w:rsidRPr="00695A49">
        <w:rPr>
          <w:rFonts w:ascii="Times New Roman" w:hAnsi="Times New Roman" w:cs="Times New Roman"/>
          <w:color w:val="141823"/>
          <w:sz w:val="32"/>
          <w:szCs w:val="32"/>
        </w:rPr>
        <w:t xml:space="preserve"> </w:t>
      </w:r>
      <w:r w:rsidR="000D282F" w:rsidRPr="00695A49">
        <w:rPr>
          <w:rFonts w:ascii="Times New Roman" w:hAnsi="Times New Roman" w:cs="Times New Roman"/>
          <w:sz w:val="32"/>
          <w:szCs w:val="32"/>
        </w:rPr>
        <w:t>(</w:t>
      </w:r>
      <w:r w:rsidR="0011280A" w:rsidRPr="00695A49">
        <w:rPr>
          <w:rFonts w:ascii="Times New Roman" w:hAnsi="Times New Roman" w:cs="Times New Roman"/>
          <w:sz w:val="32"/>
          <w:szCs w:val="32"/>
        </w:rPr>
        <w:t xml:space="preserve">З тв. </w:t>
      </w:r>
      <w:r w:rsidR="00C22807" w:rsidRPr="00695A49">
        <w:rPr>
          <w:rFonts w:ascii="Times New Roman" w:hAnsi="Times New Roman" w:cs="Times New Roman"/>
          <w:sz w:val="32"/>
          <w:szCs w:val="32"/>
        </w:rPr>
        <w:t>Л</w:t>
      </w:r>
      <w:r w:rsidR="000D282F" w:rsidRPr="00695A49">
        <w:rPr>
          <w:rFonts w:ascii="Times New Roman" w:hAnsi="Times New Roman" w:cs="Times New Roman"/>
          <w:sz w:val="32"/>
          <w:szCs w:val="32"/>
        </w:rPr>
        <w:t>. Україн</w:t>
      </w:r>
      <w:r w:rsidR="0011280A" w:rsidRPr="00695A49">
        <w:rPr>
          <w:rFonts w:ascii="Times New Roman" w:hAnsi="Times New Roman" w:cs="Times New Roman"/>
          <w:sz w:val="32"/>
          <w:szCs w:val="32"/>
        </w:rPr>
        <w:t>ки</w:t>
      </w:r>
      <w:r w:rsidRPr="00695A49">
        <w:rPr>
          <w:rFonts w:ascii="Times New Roman" w:hAnsi="Times New Roman" w:cs="Times New Roman"/>
          <w:sz w:val="32"/>
          <w:szCs w:val="32"/>
        </w:rPr>
        <w:t>)</w:t>
      </w:r>
      <w:r w:rsidRPr="00695A49">
        <w:rPr>
          <w:rFonts w:ascii="Times New Roman" w:hAnsi="Times New Roman" w:cs="Times New Roman"/>
          <w:bCs/>
          <w:sz w:val="32"/>
          <w:szCs w:val="32"/>
        </w:rPr>
        <w:t>.</w:t>
      </w:r>
      <w:r w:rsidRPr="00695A49">
        <w:rPr>
          <w:rFonts w:ascii="Times New Roman" w:hAnsi="Times New Roman" w:cs="Times New Roman"/>
          <w:sz w:val="32"/>
          <w:szCs w:val="32"/>
        </w:rPr>
        <w:t xml:space="preserve"> Див. також:</w:t>
      </w:r>
      <w:r w:rsidR="008A601E" w:rsidRPr="00695A49">
        <w:rPr>
          <w:rFonts w:ascii="Times New Roman" w:hAnsi="Times New Roman" w:cs="Times New Roman"/>
          <w:sz w:val="32"/>
          <w:szCs w:val="32"/>
        </w:rPr>
        <w:t xml:space="preserve"> </w:t>
      </w:r>
      <w:r w:rsidR="008A601E" w:rsidRPr="00695A49">
        <w:rPr>
          <w:rFonts w:ascii="Times New Roman" w:hAnsi="Times New Roman" w:cs="Times New Roman"/>
          <w:i/>
          <w:sz w:val="32"/>
          <w:szCs w:val="32"/>
        </w:rPr>
        <w:t>волюнтатив</w:t>
      </w:r>
      <w:r w:rsidR="008A601E"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імператив</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речення</w:t>
      </w:r>
      <w:r w:rsidRPr="00695A49">
        <w:rPr>
          <w:rFonts w:ascii="Times New Roman" w:hAnsi="Times New Roman" w:cs="Times New Roman"/>
          <w:sz w:val="32"/>
          <w:szCs w:val="32"/>
        </w:rPr>
        <w:t>.</w:t>
      </w:r>
    </w:p>
    <w:p w:rsidR="00E82778" w:rsidRPr="00695A49" w:rsidRDefault="00E82778" w:rsidP="00D066B9">
      <w:pPr>
        <w:tabs>
          <w:tab w:val="left" w:pos="993"/>
        </w:tabs>
        <w:spacing w:after="0" w:line="240" w:lineRule="auto"/>
        <w:ind w:firstLine="709"/>
        <w:jc w:val="both"/>
        <w:rPr>
          <w:rFonts w:ascii="Times New Roman" w:hAnsi="Times New Roman"/>
          <w:sz w:val="32"/>
          <w:szCs w:val="32"/>
        </w:rPr>
      </w:pPr>
      <w:r w:rsidRPr="00695A49">
        <w:rPr>
          <w:rFonts w:ascii="Times New Roman" w:hAnsi="Times New Roman"/>
          <w:b/>
          <w:sz w:val="32"/>
          <w:szCs w:val="32"/>
        </w:rPr>
        <w:t xml:space="preserve">Спосіб дієслова </w:t>
      </w:r>
      <w:r w:rsidR="008F0C82">
        <w:rPr>
          <w:rFonts w:ascii="Times New Roman" w:hAnsi="Times New Roman"/>
          <w:sz w:val="32"/>
          <w:szCs w:val="32"/>
        </w:rPr>
        <w:t>– як морфолого-</w:t>
      </w:r>
      <w:r w:rsidRPr="00695A49">
        <w:rPr>
          <w:rFonts w:ascii="Times New Roman" w:hAnsi="Times New Roman"/>
          <w:sz w:val="32"/>
          <w:szCs w:val="32"/>
        </w:rPr>
        <w:t xml:space="preserve">стилістична категорія (наказовий, умовний, дійсний) виступає за </w:t>
      </w:r>
      <w:r w:rsidR="00116449" w:rsidRPr="00695A49">
        <w:rPr>
          <w:rFonts w:ascii="Times New Roman" w:hAnsi="Times New Roman"/>
          <w:sz w:val="32"/>
          <w:szCs w:val="32"/>
        </w:rPr>
        <w:t>умови</w:t>
      </w:r>
      <w:r w:rsidR="00E04151" w:rsidRPr="00695A49">
        <w:rPr>
          <w:rFonts w:ascii="Times New Roman" w:hAnsi="Times New Roman"/>
          <w:sz w:val="32"/>
          <w:szCs w:val="32"/>
        </w:rPr>
        <w:t xml:space="preserve"> свого</w:t>
      </w:r>
      <w:r w:rsidR="00116449" w:rsidRPr="00695A49">
        <w:rPr>
          <w:rFonts w:ascii="Times New Roman" w:hAnsi="Times New Roman"/>
          <w:sz w:val="32"/>
          <w:szCs w:val="32"/>
        </w:rPr>
        <w:t xml:space="preserve"> </w:t>
      </w:r>
      <w:r w:rsidRPr="00695A49">
        <w:rPr>
          <w:rFonts w:ascii="Times New Roman" w:hAnsi="Times New Roman"/>
          <w:sz w:val="32"/>
          <w:szCs w:val="32"/>
        </w:rPr>
        <w:t xml:space="preserve">переносного вживання; дієслівні форми при цьому набувають значень різної емоційно-експресивної тональності, що обмежує їх використання розмовним і художнім </w:t>
      </w:r>
      <w:r w:rsidR="00177845" w:rsidRPr="00695A49">
        <w:rPr>
          <w:rFonts w:ascii="Times New Roman" w:hAnsi="Times New Roman"/>
          <w:sz w:val="32"/>
          <w:szCs w:val="32"/>
        </w:rPr>
        <w:t>різновидами мовлення</w:t>
      </w:r>
      <w:r w:rsidRPr="00695A49">
        <w:rPr>
          <w:rFonts w:ascii="Times New Roman" w:hAnsi="Times New Roman"/>
          <w:sz w:val="32"/>
          <w:szCs w:val="32"/>
        </w:rPr>
        <w:t xml:space="preserve">. В цілому </w:t>
      </w:r>
      <w:r w:rsidRPr="00695A49">
        <w:rPr>
          <w:rFonts w:ascii="Times New Roman" w:hAnsi="Times New Roman"/>
          <w:i/>
          <w:sz w:val="32"/>
          <w:szCs w:val="32"/>
        </w:rPr>
        <w:t>форми наказового способу</w:t>
      </w:r>
      <w:r w:rsidRPr="00695A49">
        <w:rPr>
          <w:rFonts w:ascii="Times New Roman" w:hAnsi="Times New Roman"/>
          <w:sz w:val="32"/>
          <w:szCs w:val="32"/>
        </w:rPr>
        <w:t xml:space="preserve"> відзначаються великою гнучкістю і, підтримуючи основне лексичне значення дієслів, виражають бажання, побажання, прохання, благання, заклик, вольовість, спонукальність, пораду, підбадьорювання тощо. </w:t>
      </w:r>
      <w:r w:rsidRPr="00695A49">
        <w:rPr>
          <w:rFonts w:ascii="Times New Roman" w:hAnsi="Times New Roman"/>
          <w:i/>
          <w:sz w:val="32"/>
          <w:szCs w:val="32"/>
        </w:rPr>
        <w:t>Форми власне наказового способу</w:t>
      </w:r>
      <w:r w:rsidRPr="00695A49">
        <w:rPr>
          <w:rFonts w:ascii="Times New Roman" w:hAnsi="Times New Roman"/>
          <w:sz w:val="32"/>
          <w:szCs w:val="32"/>
        </w:rPr>
        <w:t xml:space="preserve"> домінують в усній формі ділового стилю; в писемній (у наказах, розпорядженнях, протоколах) – переважає </w:t>
      </w:r>
      <w:r w:rsidRPr="00695A49">
        <w:rPr>
          <w:rFonts w:ascii="Times New Roman" w:hAnsi="Times New Roman"/>
          <w:i/>
          <w:sz w:val="32"/>
          <w:szCs w:val="32"/>
        </w:rPr>
        <w:t>інфінітив</w:t>
      </w:r>
      <w:r w:rsidRPr="00695A49">
        <w:rPr>
          <w:rFonts w:ascii="Times New Roman" w:hAnsi="Times New Roman"/>
          <w:sz w:val="32"/>
          <w:szCs w:val="32"/>
        </w:rPr>
        <w:t xml:space="preserve"> з метою вираження рішучості заклику, категоричності наказу, офіційності тощо (пор.: </w:t>
      </w:r>
      <w:r w:rsidRPr="00695A49">
        <w:rPr>
          <w:rFonts w:ascii="Times New Roman" w:hAnsi="Times New Roman"/>
          <w:i/>
          <w:sz w:val="32"/>
          <w:szCs w:val="32"/>
        </w:rPr>
        <w:t>стій</w:t>
      </w:r>
      <w:r w:rsidRPr="00695A49">
        <w:rPr>
          <w:rFonts w:ascii="Times New Roman" w:hAnsi="Times New Roman"/>
          <w:sz w:val="32"/>
          <w:szCs w:val="32"/>
        </w:rPr>
        <w:t xml:space="preserve"> – </w:t>
      </w:r>
      <w:r w:rsidRPr="00695A49">
        <w:rPr>
          <w:rFonts w:ascii="Times New Roman" w:hAnsi="Times New Roman"/>
          <w:i/>
          <w:sz w:val="32"/>
          <w:szCs w:val="32"/>
        </w:rPr>
        <w:lastRenderedPageBreak/>
        <w:t>стояти</w:t>
      </w:r>
      <w:r w:rsidRPr="00695A49">
        <w:rPr>
          <w:rFonts w:ascii="Times New Roman" w:hAnsi="Times New Roman"/>
          <w:sz w:val="32"/>
          <w:szCs w:val="32"/>
        </w:rPr>
        <w:t xml:space="preserve">, </w:t>
      </w:r>
      <w:r w:rsidRPr="00695A49">
        <w:rPr>
          <w:rFonts w:ascii="Times New Roman" w:hAnsi="Times New Roman"/>
          <w:i/>
          <w:sz w:val="32"/>
          <w:szCs w:val="32"/>
        </w:rPr>
        <w:t xml:space="preserve">виконуй </w:t>
      </w:r>
      <w:r w:rsidRPr="00695A49">
        <w:rPr>
          <w:rFonts w:ascii="Times New Roman" w:hAnsi="Times New Roman"/>
          <w:sz w:val="32"/>
          <w:szCs w:val="32"/>
        </w:rPr>
        <w:t xml:space="preserve">– </w:t>
      </w:r>
      <w:r w:rsidRPr="00695A49">
        <w:rPr>
          <w:rFonts w:ascii="Times New Roman" w:hAnsi="Times New Roman"/>
          <w:i/>
          <w:sz w:val="32"/>
          <w:szCs w:val="32"/>
        </w:rPr>
        <w:t>виконати</w:t>
      </w:r>
      <w:r w:rsidRPr="00695A49">
        <w:rPr>
          <w:rFonts w:ascii="Times New Roman" w:hAnsi="Times New Roman"/>
          <w:sz w:val="32"/>
          <w:szCs w:val="32"/>
        </w:rPr>
        <w:t xml:space="preserve">, </w:t>
      </w:r>
      <w:r w:rsidRPr="00695A49">
        <w:rPr>
          <w:rFonts w:ascii="Times New Roman" w:hAnsi="Times New Roman"/>
          <w:i/>
          <w:sz w:val="32"/>
          <w:szCs w:val="32"/>
        </w:rPr>
        <w:t>допрацюй</w:t>
      </w:r>
      <w:r w:rsidRPr="00695A49">
        <w:rPr>
          <w:rFonts w:ascii="Times New Roman" w:hAnsi="Times New Roman"/>
          <w:sz w:val="32"/>
          <w:szCs w:val="32"/>
        </w:rPr>
        <w:t xml:space="preserve"> – </w:t>
      </w:r>
      <w:r w:rsidRPr="00695A49">
        <w:rPr>
          <w:rFonts w:ascii="Times New Roman" w:hAnsi="Times New Roman"/>
          <w:i/>
          <w:sz w:val="32"/>
          <w:szCs w:val="32"/>
        </w:rPr>
        <w:t>допрацювати</w:t>
      </w:r>
      <w:r w:rsidRPr="00695A49">
        <w:rPr>
          <w:rFonts w:ascii="Times New Roman" w:hAnsi="Times New Roman"/>
          <w:sz w:val="32"/>
          <w:szCs w:val="32"/>
        </w:rPr>
        <w:t xml:space="preserve">, </w:t>
      </w:r>
      <w:r w:rsidRPr="00695A49">
        <w:rPr>
          <w:rFonts w:ascii="Times New Roman" w:hAnsi="Times New Roman"/>
          <w:i/>
          <w:sz w:val="32"/>
          <w:szCs w:val="32"/>
        </w:rPr>
        <w:t xml:space="preserve">розроби </w:t>
      </w:r>
      <w:r w:rsidRPr="00695A49">
        <w:rPr>
          <w:rFonts w:ascii="Times New Roman" w:hAnsi="Times New Roman"/>
          <w:sz w:val="32"/>
          <w:szCs w:val="32"/>
        </w:rPr>
        <w:t>–</w:t>
      </w:r>
      <w:r w:rsidRPr="00695A49">
        <w:rPr>
          <w:rFonts w:ascii="Times New Roman" w:hAnsi="Times New Roman"/>
          <w:i/>
          <w:sz w:val="32"/>
          <w:szCs w:val="32"/>
        </w:rPr>
        <w:t xml:space="preserve"> розробити</w:t>
      </w:r>
      <w:r w:rsidRPr="00695A49">
        <w:rPr>
          <w:rFonts w:ascii="Times New Roman" w:hAnsi="Times New Roman"/>
          <w:sz w:val="32"/>
          <w:szCs w:val="32"/>
        </w:rPr>
        <w:t xml:space="preserve">; </w:t>
      </w:r>
      <w:r w:rsidRPr="00695A49">
        <w:rPr>
          <w:rFonts w:ascii="Times New Roman" w:hAnsi="Times New Roman"/>
          <w:i/>
          <w:sz w:val="32"/>
          <w:szCs w:val="32"/>
        </w:rPr>
        <w:t xml:space="preserve">Проблемне питання </w:t>
      </w:r>
      <w:r w:rsidRPr="00695A49">
        <w:rPr>
          <w:rFonts w:ascii="Times New Roman" w:hAnsi="Times New Roman"/>
          <w:b/>
          <w:i/>
          <w:sz w:val="32"/>
          <w:szCs w:val="32"/>
        </w:rPr>
        <w:t>почати вирішувати</w:t>
      </w:r>
      <w:r w:rsidRPr="00695A49">
        <w:rPr>
          <w:rFonts w:ascii="Times New Roman" w:hAnsi="Times New Roman"/>
          <w:i/>
          <w:sz w:val="32"/>
          <w:szCs w:val="32"/>
        </w:rPr>
        <w:t xml:space="preserve"> негайно</w:t>
      </w:r>
      <w:r w:rsidRPr="00695A49">
        <w:rPr>
          <w:rFonts w:ascii="Times New Roman" w:hAnsi="Times New Roman"/>
          <w:sz w:val="32"/>
          <w:szCs w:val="32"/>
        </w:rPr>
        <w:t xml:space="preserve">); </w:t>
      </w:r>
      <w:r w:rsidRPr="00695A49">
        <w:rPr>
          <w:rFonts w:ascii="Times New Roman" w:hAnsi="Times New Roman"/>
          <w:i/>
          <w:sz w:val="32"/>
          <w:szCs w:val="32"/>
        </w:rPr>
        <w:t>безособові</w:t>
      </w:r>
      <w:r w:rsidRPr="00695A49">
        <w:rPr>
          <w:rFonts w:ascii="Times New Roman" w:hAnsi="Times New Roman"/>
          <w:sz w:val="32"/>
          <w:szCs w:val="32"/>
        </w:rPr>
        <w:t xml:space="preserve"> </w:t>
      </w:r>
      <w:r w:rsidRPr="00695A49">
        <w:rPr>
          <w:rFonts w:ascii="Times New Roman" w:hAnsi="Times New Roman"/>
          <w:i/>
          <w:sz w:val="32"/>
          <w:szCs w:val="32"/>
        </w:rPr>
        <w:t>форми</w:t>
      </w:r>
      <w:r w:rsidRPr="00695A49">
        <w:rPr>
          <w:rFonts w:ascii="Times New Roman" w:hAnsi="Times New Roman"/>
          <w:sz w:val="32"/>
          <w:szCs w:val="32"/>
        </w:rPr>
        <w:t xml:space="preserve"> дієслів менш категоричні (</w:t>
      </w:r>
      <w:r w:rsidRPr="00695A49">
        <w:rPr>
          <w:rFonts w:ascii="Times New Roman" w:hAnsi="Times New Roman"/>
          <w:i/>
          <w:sz w:val="32"/>
          <w:szCs w:val="32"/>
        </w:rPr>
        <w:t>заборонено</w:t>
      </w:r>
      <w:r w:rsidRPr="00695A49">
        <w:rPr>
          <w:rFonts w:ascii="Times New Roman" w:hAnsi="Times New Roman"/>
          <w:sz w:val="32"/>
          <w:szCs w:val="32"/>
        </w:rPr>
        <w:t xml:space="preserve">, </w:t>
      </w:r>
      <w:r w:rsidRPr="00695A49">
        <w:rPr>
          <w:rFonts w:ascii="Times New Roman" w:hAnsi="Times New Roman"/>
          <w:i/>
          <w:sz w:val="32"/>
          <w:szCs w:val="32"/>
        </w:rPr>
        <w:t>вирішено</w:t>
      </w:r>
      <w:r w:rsidRPr="00695A49">
        <w:rPr>
          <w:rFonts w:ascii="Times New Roman" w:hAnsi="Times New Roman"/>
          <w:sz w:val="32"/>
          <w:szCs w:val="32"/>
        </w:rPr>
        <w:t>), вони мають ствердний характер висловлювання і застосовуються в різних статутах, інструкціях, положеннях. Для розмовної мови характерні прості форми 1-ої особи множини</w:t>
      </w:r>
      <w:r w:rsidRPr="00695A49">
        <w:rPr>
          <w:rFonts w:ascii="Times New Roman" w:hAnsi="Times New Roman"/>
          <w:i/>
          <w:iCs/>
          <w:sz w:val="32"/>
          <w:szCs w:val="32"/>
        </w:rPr>
        <w:t xml:space="preserve"> </w:t>
      </w:r>
      <w:r w:rsidR="00722D4D" w:rsidRPr="00695A49">
        <w:rPr>
          <w:rFonts w:ascii="Times New Roman" w:hAnsi="Times New Roman"/>
          <w:iCs/>
          <w:sz w:val="32"/>
          <w:szCs w:val="32"/>
        </w:rPr>
        <w:t>(на зразок:</w:t>
      </w:r>
      <w:r w:rsidRPr="00695A49">
        <w:rPr>
          <w:rFonts w:ascii="Times New Roman" w:hAnsi="Times New Roman"/>
          <w:iCs/>
          <w:sz w:val="32"/>
          <w:szCs w:val="32"/>
        </w:rPr>
        <w:t xml:space="preserve"> </w:t>
      </w:r>
      <w:r w:rsidRPr="00695A49">
        <w:rPr>
          <w:rFonts w:ascii="Times New Roman" w:hAnsi="Times New Roman"/>
          <w:i/>
          <w:iCs/>
          <w:sz w:val="32"/>
          <w:szCs w:val="32"/>
        </w:rPr>
        <w:t>зробімо</w:t>
      </w:r>
      <w:r w:rsidRPr="00695A49">
        <w:rPr>
          <w:rFonts w:ascii="Times New Roman" w:hAnsi="Times New Roman"/>
          <w:iCs/>
          <w:sz w:val="32"/>
          <w:szCs w:val="32"/>
        </w:rPr>
        <w:t xml:space="preserve">, </w:t>
      </w:r>
      <w:r w:rsidRPr="00695A49">
        <w:rPr>
          <w:rFonts w:ascii="Times New Roman" w:hAnsi="Times New Roman"/>
          <w:i/>
          <w:iCs/>
          <w:sz w:val="32"/>
          <w:szCs w:val="32"/>
        </w:rPr>
        <w:t>скажімо</w:t>
      </w:r>
      <w:r w:rsidRPr="00695A49">
        <w:rPr>
          <w:rFonts w:ascii="Times New Roman" w:hAnsi="Times New Roman"/>
          <w:iCs/>
          <w:sz w:val="32"/>
          <w:szCs w:val="32"/>
        </w:rPr>
        <w:t>,</w:t>
      </w:r>
      <w:r w:rsidRPr="00695A49">
        <w:rPr>
          <w:rFonts w:ascii="Times New Roman" w:hAnsi="Times New Roman"/>
          <w:i/>
          <w:iCs/>
          <w:sz w:val="32"/>
          <w:szCs w:val="32"/>
        </w:rPr>
        <w:t xml:space="preserve"> ходімо</w:t>
      </w:r>
      <w:r w:rsidRPr="00695A49">
        <w:rPr>
          <w:rFonts w:ascii="Times New Roman" w:hAnsi="Times New Roman"/>
          <w:iCs/>
          <w:sz w:val="32"/>
          <w:szCs w:val="32"/>
        </w:rPr>
        <w:t>)</w:t>
      </w:r>
      <w:r w:rsidRPr="00695A49">
        <w:rPr>
          <w:rFonts w:ascii="Times New Roman" w:hAnsi="Times New Roman"/>
          <w:i/>
          <w:iCs/>
          <w:sz w:val="32"/>
          <w:szCs w:val="32"/>
        </w:rPr>
        <w:t>.</w:t>
      </w:r>
      <w:r w:rsidRPr="00695A49">
        <w:rPr>
          <w:rFonts w:ascii="Times New Roman" w:hAnsi="Times New Roman"/>
          <w:sz w:val="32"/>
          <w:szCs w:val="32"/>
        </w:rPr>
        <w:t xml:space="preserve"> Дієслова наказового способу недоконаного виду передають рішучість, різкість, а доконаного виду виражають волеви</w:t>
      </w:r>
      <w:r w:rsidR="00722D4D" w:rsidRPr="00695A49">
        <w:rPr>
          <w:rFonts w:ascii="Times New Roman" w:hAnsi="Times New Roman"/>
          <w:sz w:val="32"/>
          <w:szCs w:val="32"/>
        </w:rPr>
        <w:t>явлення більш пом’якшено (пор.:</w:t>
      </w:r>
      <w:r w:rsidRPr="00695A49">
        <w:rPr>
          <w:rFonts w:ascii="Times New Roman" w:hAnsi="Times New Roman"/>
          <w:i/>
          <w:iCs/>
          <w:sz w:val="32"/>
          <w:szCs w:val="32"/>
        </w:rPr>
        <w:t xml:space="preserve"> виконуй </w:t>
      </w:r>
      <w:r w:rsidRPr="00695A49">
        <w:rPr>
          <w:rFonts w:ascii="Times New Roman" w:hAnsi="Times New Roman"/>
          <w:iCs/>
          <w:sz w:val="32"/>
          <w:szCs w:val="32"/>
        </w:rPr>
        <w:t>–</w:t>
      </w:r>
      <w:r w:rsidRPr="00695A49">
        <w:rPr>
          <w:rFonts w:ascii="Times New Roman" w:hAnsi="Times New Roman"/>
          <w:i/>
          <w:iCs/>
          <w:sz w:val="32"/>
          <w:szCs w:val="32"/>
        </w:rPr>
        <w:t xml:space="preserve"> виконай</w:t>
      </w:r>
      <w:r w:rsidRPr="00695A49">
        <w:rPr>
          <w:rFonts w:ascii="Times New Roman" w:hAnsi="Times New Roman"/>
          <w:iCs/>
          <w:sz w:val="32"/>
          <w:szCs w:val="32"/>
        </w:rPr>
        <w:t>).</w:t>
      </w:r>
      <w:r w:rsidRPr="00695A49">
        <w:rPr>
          <w:rFonts w:ascii="Times New Roman" w:hAnsi="Times New Roman"/>
          <w:sz w:val="32"/>
          <w:szCs w:val="32"/>
        </w:rPr>
        <w:t xml:space="preserve"> Частки </w:t>
      </w:r>
      <w:r w:rsidRPr="00695A49">
        <w:rPr>
          <w:rFonts w:ascii="Times New Roman" w:hAnsi="Times New Roman"/>
          <w:i/>
          <w:iCs/>
          <w:sz w:val="32"/>
          <w:szCs w:val="32"/>
        </w:rPr>
        <w:t>бо</w:t>
      </w:r>
      <w:r w:rsidRPr="00695A49">
        <w:rPr>
          <w:rFonts w:ascii="Times New Roman" w:hAnsi="Times New Roman"/>
          <w:iCs/>
          <w:sz w:val="32"/>
          <w:szCs w:val="32"/>
        </w:rPr>
        <w:t>,</w:t>
      </w:r>
      <w:r w:rsidRPr="00695A49">
        <w:rPr>
          <w:rFonts w:ascii="Times New Roman" w:hAnsi="Times New Roman"/>
          <w:i/>
          <w:iCs/>
          <w:sz w:val="32"/>
          <w:szCs w:val="32"/>
        </w:rPr>
        <w:t xml:space="preserve"> но</w:t>
      </w:r>
      <w:r w:rsidRPr="00695A49">
        <w:rPr>
          <w:rFonts w:ascii="Times New Roman" w:hAnsi="Times New Roman"/>
          <w:iCs/>
          <w:sz w:val="32"/>
          <w:szCs w:val="32"/>
        </w:rPr>
        <w:t>,</w:t>
      </w:r>
      <w:r w:rsidRPr="00695A49">
        <w:rPr>
          <w:rFonts w:ascii="Times New Roman" w:hAnsi="Times New Roman"/>
          <w:i/>
          <w:iCs/>
          <w:sz w:val="32"/>
          <w:szCs w:val="32"/>
        </w:rPr>
        <w:t xml:space="preserve"> ну </w:t>
      </w:r>
      <w:r w:rsidRPr="00695A49">
        <w:rPr>
          <w:rFonts w:ascii="Times New Roman" w:hAnsi="Times New Roman"/>
          <w:sz w:val="32"/>
          <w:szCs w:val="32"/>
        </w:rPr>
        <w:t xml:space="preserve">надають висловлюванню розмовного або й просторічно-фамільярного забарвлення (наприклад, </w:t>
      </w:r>
      <w:r w:rsidRPr="00695A49">
        <w:rPr>
          <w:rFonts w:ascii="Times New Roman" w:hAnsi="Times New Roman"/>
          <w:i/>
          <w:iCs/>
          <w:sz w:val="32"/>
          <w:szCs w:val="32"/>
        </w:rPr>
        <w:t>стань-но</w:t>
      </w:r>
      <w:r w:rsidRPr="00695A49">
        <w:rPr>
          <w:rFonts w:ascii="Times New Roman" w:hAnsi="Times New Roman"/>
          <w:iCs/>
          <w:sz w:val="32"/>
          <w:szCs w:val="32"/>
        </w:rPr>
        <w:t xml:space="preserve">, </w:t>
      </w:r>
      <w:r w:rsidRPr="00695A49">
        <w:rPr>
          <w:rFonts w:ascii="Times New Roman" w:hAnsi="Times New Roman"/>
          <w:i/>
          <w:iCs/>
          <w:sz w:val="32"/>
          <w:szCs w:val="32"/>
        </w:rPr>
        <w:t>ну підійди</w:t>
      </w:r>
      <w:r w:rsidRPr="00695A49">
        <w:rPr>
          <w:rFonts w:ascii="Times New Roman" w:hAnsi="Times New Roman"/>
          <w:iCs/>
          <w:sz w:val="32"/>
          <w:szCs w:val="32"/>
        </w:rPr>
        <w:t>,</w:t>
      </w:r>
      <w:r w:rsidRPr="00695A49">
        <w:rPr>
          <w:rFonts w:ascii="Times New Roman" w:hAnsi="Times New Roman"/>
          <w:i/>
          <w:iCs/>
          <w:sz w:val="32"/>
          <w:szCs w:val="32"/>
        </w:rPr>
        <w:t xml:space="preserve"> сиди-бо вже там</w:t>
      </w:r>
      <w:r w:rsidRPr="00695A49">
        <w:rPr>
          <w:rFonts w:ascii="Times New Roman" w:hAnsi="Times New Roman"/>
          <w:iCs/>
          <w:sz w:val="32"/>
          <w:szCs w:val="32"/>
        </w:rPr>
        <w:t>), ч</w:t>
      </w:r>
      <w:r w:rsidRPr="00695A49">
        <w:rPr>
          <w:rFonts w:ascii="Times New Roman" w:hAnsi="Times New Roman"/>
          <w:sz w:val="32"/>
          <w:szCs w:val="32"/>
        </w:rPr>
        <w:t xml:space="preserve">астка </w:t>
      </w:r>
      <w:r w:rsidRPr="00695A49">
        <w:rPr>
          <w:rFonts w:ascii="Times New Roman" w:hAnsi="Times New Roman"/>
          <w:i/>
          <w:iCs/>
          <w:sz w:val="32"/>
          <w:szCs w:val="32"/>
        </w:rPr>
        <w:t xml:space="preserve">та </w:t>
      </w:r>
      <w:r w:rsidRPr="00695A49">
        <w:rPr>
          <w:rFonts w:ascii="Times New Roman" w:hAnsi="Times New Roman"/>
          <w:sz w:val="32"/>
          <w:szCs w:val="32"/>
        </w:rPr>
        <w:t>посилює спонукання (</w:t>
      </w:r>
      <w:r w:rsidRPr="00695A49">
        <w:rPr>
          <w:rFonts w:ascii="Times New Roman" w:hAnsi="Times New Roman"/>
          <w:i/>
          <w:iCs/>
          <w:sz w:val="32"/>
          <w:szCs w:val="32"/>
        </w:rPr>
        <w:t>та стань уже нарешті</w:t>
      </w:r>
      <w:r w:rsidRPr="00695A49">
        <w:rPr>
          <w:rFonts w:ascii="Times New Roman" w:hAnsi="Times New Roman"/>
          <w:iCs/>
          <w:sz w:val="32"/>
          <w:szCs w:val="32"/>
        </w:rPr>
        <w:t>)</w:t>
      </w:r>
      <w:r w:rsidRPr="00695A49">
        <w:rPr>
          <w:rFonts w:ascii="Times New Roman" w:hAnsi="Times New Roman"/>
          <w:i/>
          <w:iCs/>
          <w:sz w:val="32"/>
          <w:szCs w:val="32"/>
        </w:rPr>
        <w:t>.</w:t>
      </w:r>
      <w:r w:rsidRPr="00695A49">
        <w:rPr>
          <w:rFonts w:ascii="Times New Roman" w:hAnsi="Times New Roman"/>
          <w:sz w:val="32"/>
          <w:szCs w:val="32"/>
        </w:rPr>
        <w:t xml:space="preserve"> Щоб надати наказові чи проханню </w:t>
      </w:r>
      <w:r w:rsidR="00987139" w:rsidRPr="00695A49">
        <w:rPr>
          <w:rFonts w:ascii="Times New Roman" w:hAnsi="Times New Roman"/>
          <w:sz w:val="32"/>
          <w:szCs w:val="32"/>
        </w:rPr>
        <w:t>додаткового</w:t>
      </w:r>
      <w:r w:rsidRPr="00695A49">
        <w:rPr>
          <w:rFonts w:ascii="Times New Roman" w:hAnsi="Times New Roman"/>
          <w:sz w:val="32"/>
          <w:szCs w:val="32"/>
        </w:rPr>
        <w:t xml:space="preserve"> </w:t>
      </w:r>
      <w:r w:rsidR="00987139" w:rsidRPr="00695A49">
        <w:rPr>
          <w:rFonts w:ascii="Times New Roman" w:hAnsi="Times New Roman"/>
          <w:sz w:val="32"/>
          <w:szCs w:val="32"/>
        </w:rPr>
        <w:t xml:space="preserve">емоційно-оцінного </w:t>
      </w:r>
      <w:r w:rsidRPr="00695A49">
        <w:rPr>
          <w:rFonts w:ascii="Times New Roman" w:hAnsi="Times New Roman"/>
          <w:sz w:val="32"/>
          <w:szCs w:val="32"/>
        </w:rPr>
        <w:t xml:space="preserve">відтінку </w:t>
      </w:r>
      <w:r w:rsidR="00376F44" w:rsidRPr="00695A49">
        <w:rPr>
          <w:rFonts w:ascii="Times New Roman" w:hAnsi="Times New Roman"/>
          <w:sz w:val="32"/>
          <w:szCs w:val="32"/>
        </w:rPr>
        <w:t xml:space="preserve">в розмовній мові </w:t>
      </w:r>
      <w:r w:rsidR="00987139" w:rsidRPr="00695A49">
        <w:rPr>
          <w:rFonts w:ascii="Times New Roman" w:hAnsi="Times New Roman"/>
          <w:sz w:val="32"/>
          <w:szCs w:val="32"/>
        </w:rPr>
        <w:t>у</w:t>
      </w:r>
      <w:r w:rsidRPr="00695A49">
        <w:rPr>
          <w:rFonts w:ascii="Times New Roman" w:hAnsi="Times New Roman"/>
          <w:i/>
          <w:sz w:val="32"/>
          <w:szCs w:val="32"/>
        </w:rPr>
        <w:t xml:space="preserve"> значенні наказового</w:t>
      </w:r>
      <w:r w:rsidRPr="00695A49">
        <w:rPr>
          <w:rFonts w:ascii="Times New Roman" w:hAnsi="Times New Roman"/>
          <w:sz w:val="32"/>
          <w:szCs w:val="32"/>
        </w:rPr>
        <w:t xml:space="preserve"> вживають </w:t>
      </w:r>
      <w:r w:rsidRPr="00695A49">
        <w:rPr>
          <w:rFonts w:ascii="Times New Roman" w:hAnsi="Times New Roman"/>
          <w:i/>
          <w:sz w:val="32"/>
          <w:szCs w:val="32"/>
        </w:rPr>
        <w:t>умовний спосіб</w:t>
      </w:r>
      <w:r w:rsidRPr="00695A49">
        <w:rPr>
          <w:rFonts w:ascii="Times New Roman" w:hAnsi="Times New Roman"/>
          <w:sz w:val="32"/>
          <w:szCs w:val="32"/>
        </w:rPr>
        <w:t>, передаючи</w:t>
      </w:r>
      <w:r w:rsidRPr="00695A49">
        <w:rPr>
          <w:rFonts w:ascii="Times New Roman" w:hAnsi="Times New Roman"/>
          <w:i/>
          <w:sz w:val="32"/>
          <w:szCs w:val="32"/>
        </w:rPr>
        <w:t xml:space="preserve"> </w:t>
      </w:r>
      <w:r w:rsidRPr="00695A49">
        <w:rPr>
          <w:rFonts w:ascii="Times New Roman" w:hAnsi="Times New Roman"/>
          <w:sz w:val="32"/>
          <w:szCs w:val="32"/>
        </w:rPr>
        <w:t xml:space="preserve"> пом’якшене спонукання до дії, наприклад: </w:t>
      </w:r>
      <w:r w:rsidRPr="00695A49">
        <w:rPr>
          <w:rFonts w:ascii="Times New Roman" w:hAnsi="Times New Roman"/>
          <w:i/>
          <w:sz w:val="32"/>
          <w:szCs w:val="32"/>
        </w:rPr>
        <w:t xml:space="preserve">Лукашу, ти </w:t>
      </w:r>
      <w:r w:rsidRPr="00695A49">
        <w:rPr>
          <w:rFonts w:ascii="Times New Roman" w:hAnsi="Times New Roman"/>
          <w:b/>
          <w:i/>
          <w:sz w:val="32"/>
          <w:szCs w:val="32"/>
        </w:rPr>
        <w:t>провів би</w:t>
      </w:r>
      <w:r w:rsidR="00F854D1" w:rsidRPr="00695A49">
        <w:rPr>
          <w:rFonts w:ascii="Times New Roman" w:hAnsi="Times New Roman"/>
          <w:sz w:val="32"/>
          <w:szCs w:val="32"/>
        </w:rPr>
        <w:t xml:space="preserve"> [пор. – </w:t>
      </w:r>
      <w:r w:rsidR="00F854D1" w:rsidRPr="00695A49">
        <w:rPr>
          <w:rFonts w:ascii="Times New Roman" w:hAnsi="Times New Roman"/>
          <w:i/>
          <w:sz w:val="32"/>
          <w:szCs w:val="32"/>
        </w:rPr>
        <w:t>проведи</w:t>
      </w:r>
      <w:r w:rsidR="00F854D1" w:rsidRPr="00695A49">
        <w:rPr>
          <w:rFonts w:ascii="Times New Roman" w:hAnsi="Times New Roman"/>
          <w:sz w:val="32"/>
          <w:szCs w:val="32"/>
        </w:rPr>
        <w:t>]</w:t>
      </w:r>
      <w:r w:rsidRPr="00695A49">
        <w:rPr>
          <w:rFonts w:ascii="Times New Roman" w:hAnsi="Times New Roman"/>
          <w:sz w:val="32"/>
          <w:szCs w:val="32"/>
        </w:rPr>
        <w:t xml:space="preserve">; </w:t>
      </w:r>
      <w:r w:rsidRPr="00695A49">
        <w:rPr>
          <w:rFonts w:ascii="Times New Roman" w:hAnsi="Times New Roman"/>
          <w:i/>
          <w:sz w:val="32"/>
          <w:szCs w:val="32"/>
        </w:rPr>
        <w:t xml:space="preserve">А ти, братуню, вже </w:t>
      </w:r>
      <w:r w:rsidRPr="00695A49">
        <w:rPr>
          <w:rFonts w:ascii="Times New Roman" w:hAnsi="Times New Roman"/>
          <w:b/>
          <w:i/>
          <w:sz w:val="32"/>
          <w:szCs w:val="32"/>
        </w:rPr>
        <w:t>б не відзивався</w:t>
      </w:r>
      <w:r w:rsidRPr="00695A49">
        <w:rPr>
          <w:rFonts w:ascii="Times New Roman" w:hAnsi="Times New Roman"/>
          <w:i/>
          <w:sz w:val="32"/>
          <w:szCs w:val="32"/>
        </w:rPr>
        <w:t xml:space="preserve">, коли не зачіпають! </w:t>
      </w:r>
      <w:r w:rsidRPr="00695A49">
        <w:rPr>
          <w:rFonts w:ascii="Times New Roman" w:hAnsi="Times New Roman"/>
          <w:sz w:val="32"/>
          <w:szCs w:val="32"/>
        </w:rPr>
        <w:t>(</w:t>
      </w:r>
      <w:r w:rsidR="00A72C79" w:rsidRPr="00695A49">
        <w:rPr>
          <w:rFonts w:ascii="Times New Roman" w:hAnsi="Times New Roman"/>
          <w:sz w:val="32"/>
          <w:szCs w:val="32"/>
        </w:rPr>
        <w:t xml:space="preserve">З тв. </w:t>
      </w:r>
      <w:r w:rsidR="00F854D1" w:rsidRPr="00695A49">
        <w:rPr>
          <w:rFonts w:ascii="Times New Roman" w:hAnsi="Times New Roman"/>
          <w:sz w:val="32"/>
          <w:szCs w:val="32"/>
        </w:rPr>
        <w:t>Л. </w:t>
      </w:r>
      <w:r w:rsidR="00A72C79" w:rsidRPr="00695A49">
        <w:rPr>
          <w:rFonts w:ascii="Times New Roman" w:hAnsi="Times New Roman"/>
          <w:sz w:val="32"/>
          <w:szCs w:val="32"/>
        </w:rPr>
        <w:t>Українки</w:t>
      </w:r>
      <w:r w:rsidRPr="00695A49">
        <w:rPr>
          <w:rFonts w:ascii="Times New Roman" w:hAnsi="Times New Roman"/>
          <w:sz w:val="32"/>
          <w:szCs w:val="32"/>
        </w:rPr>
        <w:t>);</w:t>
      </w:r>
      <w:r w:rsidRPr="00695A49">
        <w:rPr>
          <w:rFonts w:ascii="Times New Roman" w:hAnsi="Times New Roman"/>
          <w:i/>
          <w:sz w:val="32"/>
          <w:szCs w:val="32"/>
        </w:rPr>
        <w:t xml:space="preserve"> Іване, ти </w:t>
      </w:r>
      <w:r w:rsidRPr="00695A49">
        <w:rPr>
          <w:rFonts w:ascii="Times New Roman" w:hAnsi="Times New Roman"/>
          <w:b/>
          <w:i/>
          <w:sz w:val="32"/>
          <w:szCs w:val="32"/>
        </w:rPr>
        <w:t xml:space="preserve">запросив би </w:t>
      </w:r>
      <w:r w:rsidRPr="00695A49">
        <w:rPr>
          <w:rFonts w:ascii="Times New Roman" w:hAnsi="Times New Roman"/>
          <w:i/>
          <w:sz w:val="32"/>
          <w:szCs w:val="32"/>
        </w:rPr>
        <w:t>дівчину до хати</w:t>
      </w:r>
      <w:r w:rsidR="00363550" w:rsidRPr="00695A49">
        <w:rPr>
          <w:rFonts w:ascii="Times New Roman" w:hAnsi="Times New Roman"/>
          <w:sz w:val="32"/>
          <w:szCs w:val="32"/>
        </w:rPr>
        <w:t xml:space="preserve"> (Розмовне мовл.)</w:t>
      </w:r>
      <w:r w:rsidRPr="00695A49">
        <w:rPr>
          <w:rFonts w:ascii="Times New Roman" w:hAnsi="Times New Roman"/>
          <w:sz w:val="32"/>
          <w:szCs w:val="32"/>
        </w:rPr>
        <w:t xml:space="preserve">; а також </w:t>
      </w:r>
      <w:r w:rsidRPr="00695A49">
        <w:rPr>
          <w:rFonts w:ascii="Times New Roman" w:hAnsi="Times New Roman"/>
          <w:i/>
          <w:sz w:val="32"/>
          <w:szCs w:val="32"/>
        </w:rPr>
        <w:t>дійсний спосіб</w:t>
      </w:r>
      <w:r w:rsidRPr="00695A49">
        <w:rPr>
          <w:rFonts w:ascii="Times New Roman" w:hAnsi="Times New Roman"/>
          <w:sz w:val="32"/>
          <w:szCs w:val="32"/>
        </w:rPr>
        <w:t xml:space="preserve"> переважно з метою пом’якшення наказу: </w:t>
      </w:r>
      <w:r w:rsidRPr="00695A49">
        <w:rPr>
          <w:rFonts w:ascii="Times New Roman" w:hAnsi="Times New Roman"/>
          <w:i/>
          <w:sz w:val="32"/>
          <w:szCs w:val="32"/>
        </w:rPr>
        <w:t xml:space="preserve">От, Лукашу, </w:t>
      </w:r>
      <w:r w:rsidRPr="00695A49">
        <w:rPr>
          <w:rFonts w:ascii="Times New Roman" w:hAnsi="Times New Roman"/>
          <w:b/>
          <w:i/>
          <w:sz w:val="32"/>
          <w:szCs w:val="32"/>
        </w:rPr>
        <w:t>поможеш</w:t>
      </w:r>
      <w:r w:rsidR="00F854D1" w:rsidRPr="00695A49">
        <w:rPr>
          <w:rFonts w:ascii="Times New Roman" w:hAnsi="Times New Roman"/>
          <w:sz w:val="32"/>
          <w:szCs w:val="32"/>
        </w:rPr>
        <w:t xml:space="preserve"> </w:t>
      </w:r>
      <w:r w:rsidRPr="00695A49">
        <w:rPr>
          <w:rFonts w:ascii="Times New Roman" w:hAnsi="Times New Roman"/>
          <w:i/>
          <w:sz w:val="32"/>
          <w:szCs w:val="32"/>
        </w:rPr>
        <w:t xml:space="preserve">тут в’язати молодичці </w:t>
      </w:r>
      <w:r w:rsidR="009A30FB" w:rsidRPr="00695A49">
        <w:rPr>
          <w:rFonts w:ascii="Times New Roman" w:hAnsi="Times New Roman"/>
          <w:sz w:val="32"/>
          <w:szCs w:val="32"/>
        </w:rPr>
        <w:t>(Л. Українка)</w:t>
      </w:r>
      <w:r w:rsidR="006F78EE" w:rsidRPr="00695A49">
        <w:rPr>
          <w:rFonts w:ascii="Times New Roman" w:hAnsi="Times New Roman"/>
          <w:sz w:val="32"/>
          <w:szCs w:val="32"/>
        </w:rPr>
        <w:t>;</w:t>
      </w:r>
      <w:r w:rsidRPr="00695A49">
        <w:rPr>
          <w:rFonts w:ascii="Times New Roman" w:hAnsi="Times New Roman"/>
          <w:sz w:val="32"/>
          <w:szCs w:val="32"/>
        </w:rPr>
        <w:t xml:space="preserve"> </w:t>
      </w:r>
      <w:r w:rsidRPr="00695A49">
        <w:rPr>
          <w:rFonts w:ascii="Times New Roman" w:hAnsi="Times New Roman"/>
          <w:i/>
          <w:sz w:val="32"/>
          <w:szCs w:val="32"/>
        </w:rPr>
        <w:t>неозначену форму</w:t>
      </w:r>
      <w:r w:rsidRPr="00695A49">
        <w:rPr>
          <w:rFonts w:ascii="Times New Roman" w:hAnsi="Times New Roman"/>
          <w:sz w:val="32"/>
          <w:szCs w:val="32"/>
        </w:rPr>
        <w:t xml:space="preserve">: </w:t>
      </w:r>
      <w:r w:rsidRPr="00695A49">
        <w:rPr>
          <w:rFonts w:ascii="Times New Roman" w:hAnsi="Times New Roman"/>
          <w:b/>
          <w:i/>
          <w:sz w:val="32"/>
          <w:szCs w:val="32"/>
        </w:rPr>
        <w:t>Сидіти</w:t>
      </w:r>
      <w:r w:rsidRPr="00695A49">
        <w:rPr>
          <w:rFonts w:ascii="Times New Roman" w:hAnsi="Times New Roman"/>
          <w:i/>
          <w:sz w:val="32"/>
          <w:szCs w:val="32"/>
        </w:rPr>
        <w:t xml:space="preserve"> тихо!</w:t>
      </w:r>
      <w:r w:rsidRPr="00695A49">
        <w:rPr>
          <w:rFonts w:ascii="Times New Roman" w:hAnsi="Times New Roman"/>
          <w:sz w:val="32"/>
          <w:szCs w:val="32"/>
        </w:rPr>
        <w:t xml:space="preserve"> З часткою </w:t>
      </w:r>
      <w:r w:rsidRPr="00695A49">
        <w:rPr>
          <w:rFonts w:ascii="Times New Roman" w:hAnsi="Times New Roman"/>
          <w:i/>
          <w:sz w:val="32"/>
          <w:szCs w:val="32"/>
        </w:rPr>
        <w:t>б</w:t>
      </w:r>
      <w:r w:rsidRPr="00695A49">
        <w:rPr>
          <w:rFonts w:ascii="Times New Roman" w:hAnsi="Times New Roman"/>
          <w:sz w:val="32"/>
          <w:szCs w:val="32"/>
        </w:rPr>
        <w:t xml:space="preserve"> (</w:t>
      </w:r>
      <w:r w:rsidRPr="00695A49">
        <w:rPr>
          <w:rFonts w:ascii="Times New Roman" w:hAnsi="Times New Roman"/>
          <w:i/>
          <w:sz w:val="32"/>
          <w:szCs w:val="32"/>
        </w:rPr>
        <w:t>би</w:t>
      </w:r>
      <w:r w:rsidRPr="00695A49">
        <w:rPr>
          <w:rFonts w:ascii="Times New Roman" w:hAnsi="Times New Roman"/>
          <w:sz w:val="32"/>
          <w:szCs w:val="32"/>
        </w:rPr>
        <w:t xml:space="preserve">) </w:t>
      </w:r>
      <w:r w:rsidRPr="00695A49">
        <w:rPr>
          <w:rFonts w:ascii="Times New Roman" w:hAnsi="Times New Roman"/>
          <w:i/>
          <w:sz w:val="32"/>
          <w:szCs w:val="32"/>
        </w:rPr>
        <w:t>інфінітив</w:t>
      </w:r>
      <w:r w:rsidRPr="00695A49">
        <w:rPr>
          <w:rFonts w:ascii="Times New Roman" w:hAnsi="Times New Roman"/>
          <w:sz w:val="32"/>
          <w:szCs w:val="32"/>
        </w:rPr>
        <w:t xml:space="preserve"> виконує функцію </w:t>
      </w:r>
      <w:r w:rsidRPr="00695A49">
        <w:rPr>
          <w:rFonts w:ascii="Times New Roman" w:hAnsi="Times New Roman"/>
          <w:i/>
          <w:sz w:val="32"/>
          <w:szCs w:val="32"/>
        </w:rPr>
        <w:t>умовного</w:t>
      </w:r>
      <w:r w:rsidRPr="00695A49">
        <w:rPr>
          <w:rFonts w:ascii="Times New Roman" w:hAnsi="Times New Roman"/>
          <w:sz w:val="32"/>
          <w:szCs w:val="32"/>
        </w:rPr>
        <w:t xml:space="preserve"> </w:t>
      </w:r>
      <w:r w:rsidRPr="00695A49">
        <w:rPr>
          <w:rFonts w:ascii="Times New Roman" w:hAnsi="Times New Roman"/>
          <w:i/>
          <w:sz w:val="32"/>
          <w:szCs w:val="32"/>
        </w:rPr>
        <w:t>способу</w:t>
      </w:r>
      <w:r w:rsidRPr="00695A49">
        <w:rPr>
          <w:rFonts w:ascii="Times New Roman" w:hAnsi="Times New Roman"/>
          <w:sz w:val="32"/>
          <w:szCs w:val="32"/>
        </w:rPr>
        <w:t xml:space="preserve">, наприклад: </w:t>
      </w:r>
      <w:r w:rsidRPr="00695A49">
        <w:rPr>
          <w:rFonts w:ascii="Times New Roman" w:hAnsi="Times New Roman"/>
          <w:i/>
          <w:sz w:val="32"/>
          <w:szCs w:val="32"/>
        </w:rPr>
        <w:t xml:space="preserve">От </w:t>
      </w:r>
      <w:r w:rsidRPr="00695A49">
        <w:rPr>
          <w:rFonts w:ascii="Times New Roman" w:hAnsi="Times New Roman"/>
          <w:b/>
          <w:i/>
          <w:sz w:val="32"/>
          <w:szCs w:val="32"/>
        </w:rPr>
        <w:t>би</w:t>
      </w:r>
      <w:r w:rsidRPr="00695A49">
        <w:rPr>
          <w:rFonts w:ascii="Times New Roman" w:hAnsi="Times New Roman"/>
          <w:i/>
          <w:sz w:val="32"/>
          <w:szCs w:val="32"/>
        </w:rPr>
        <w:t xml:space="preserve"> ще трохи </w:t>
      </w:r>
      <w:r w:rsidRPr="00695A49">
        <w:rPr>
          <w:rFonts w:ascii="Times New Roman" w:hAnsi="Times New Roman"/>
          <w:b/>
          <w:i/>
          <w:sz w:val="32"/>
          <w:szCs w:val="32"/>
        </w:rPr>
        <w:t>попрацювати</w:t>
      </w:r>
      <w:r w:rsidRPr="00695A49">
        <w:rPr>
          <w:rFonts w:ascii="Times New Roman" w:hAnsi="Times New Roman"/>
          <w:sz w:val="32"/>
          <w:szCs w:val="32"/>
        </w:rPr>
        <w:t>. При</w:t>
      </w:r>
      <w:r w:rsidRPr="00695A49">
        <w:rPr>
          <w:rFonts w:ascii="Times New Roman" w:hAnsi="Times New Roman"/>
          <w:i/>
          <w:sz w:val="32"/>
          <w:szCs w:val="32"/>
        </w:rPr>
        <w:t xml:space="preserve"> дієсловах дійсного способу </w:t>
      </w:r>
      <w:r w:rsidRPr="00695A49">
        <w:rPr>
          <w:rFonts w:ascii="Times New Roman" w:hAnsi="Times New Roman"/>
          <w:sz w:val="32"/>
          <w:szCs w:val="32"/>
        </w:rPr>
        <w:t>(</w:t>
      </w:r>
      <w:r w:rsidR="00987139" w:rsidRPr="00695A49">
        <w:rPr>
          <w:rFonts w:ascii="Times New Roman" w:hAnsi="Times New Roman"/>
          <w:sz w:val="32"/>
          <w:szCs w:val="32"/>
        </w:rPr>
        <w:t>а також</w:t>
      </w:r>
      <w:r w:rsidRPr="00695A49">
        <w:rPr>
          <w:rFonts w:ascii="Times New Roman" w:hAnsi="Times New Roman"/>
          <w:sz w:val="32"/>
          <w:szCs w:val="32"/>
        </w:rPr>
        <w:t xml:space="preserve"> у</w:t>
      </w:r>
      <w:r w:rsidRPr="00695A49">
        <w:rPr>
          <w:rFonts w:ascii="Times New Roman" w:hAnsi="Times New Roman"/>
          <w:i/>
          <w:sz w:val="32"/>
          <w:szCs w:val="32"/>
        </w:rPr>
        <w:t xml:space="preserve"> формі інфінітива</w:t>
      </w:r>
      <w:r w:rsidRPr="00695A49">
        <w:rPr>
          <w:rFonts w:ascii="Times New Roman" w:hAnsi="Times New Roman"/>
          <w:sz w:val="32"/>
          <w:szCs w:val="32"/>
        </w:rPr>
        <w:t>) з метою експресивно</w:t>
      </w:r>
      <w:r w:rsidR="00A7797B" w:rsidRPr="00695A49">
        <w:rPr>
          <w:rFonts w:ascii="Times New Roman" w:hAnsi="Times New Roman"/>
          <w:sz w:val="32"/>
          <w:szCs w:val="32"/>
        </w:rPr>
        <w:t>-смислово</w:t>
      </w:r>
      <w:r w:rsidRPr="00695A49">
        <w:rPr>
          <w:rFonts w:ascii="Times New Roman" w:hAnsi="Times New Roman"/>
          <w:sz w:val="32"/>
          <w:szCs w:val="32"/>
        </w:rPr>
        <w:t xml:space="preserve">го вираження багатоповторюваності дії та її енергійності використовуються частки </w:t>
      </w:r>
      <w:r w:rsidRPr="00695A49">
        <w:rPr>
          <w:rFonts w:ascii="Times New Roman" w:hAnsi="Times New Roman"/>
          <w:i/>
          <w:sz w:val="32"/>
          <w:szCs w:val="32"/>
        </w:rPr>
        <w:t>знай</w:t>
      </w:r>
      <w:r w:rsidRPr="00695A49">
        <w:rPr>
          <w:rFonts w:ascii="Times New Roman" w:hAnsi="Times New Roman"/>
          <w:sz w:val="32"/>
          <w:szCs w:val="32"/>
        </w:rPr>
        <w:t>,</w:t>
      </w:r>
      <w:r w:rsidRPr="00695A49">
        <w:rPr>
          <w:rFonts w:ascii="Times New Roman" w:hAnsi="Times New Roman"/>
          <w:i/>
          <w:sz w:val="32"/>
          <w:szCs w:val="32"/>
        </w:rPr>
        <w:t xml:space="preserve"> де не</w:t>
      </w:r>
      <w:r w:rsidRPr="00695A49">
        <w:rPr>
          <w:rFonts w:ascii="Times New Roman" w:hAnsi="Times New Roman"/>
          <w:sz w:val="32"/>
          <w:szCs w:val="32"/>
        </w:rPr>
        <w:t xml:space="preserve">, </w:t>
      </w:r>
      <w:r w:rsidRPr="00695A49">
        <w:rPr>
          <w:rFonts w:ascii="Times New Roman" w:hAnsi="Times New Roman"/>
          <w:i/>
          <w:sz w:val="32"/>
          <w:szCs w:val="32"/>
        </w:rPr>
        <w:t>як не</w:t>
      </w:r>
      <w:r w:rsidRPr="00695A49">
        <w:rPr>
          <w:rFonts w:ascii="Times New Roman" w:hAnsi="Times New Roman"/>
          <w:sz w:val="32"/>
          <w:szCs w:val="32"/>
        </w:rPr>
        <w:t xml:space="preserve">; для підкреслення інтенсивності, активності дії – службове слово </w:t>
      </w:r>
      <w:r w:rsidRPr="00695A49">
        <w:rPr>
          <w:rFonts w:ascii="Times New Roman" w:hAnsi="Times New Roman"/>
          <w:i/>
          <w:sz w:val="32"/>
          <w:szCs w:val="32"/>
        </w:rPr>
        <w:t>давай</w:t>
      </w:r>
      <w:r w:rsidRPr="00695A49">
        <w:rPr>
          <w:rFonts w:ascii="Times New Roman" w:hAnsi="Times New Roman"/>
          <w:sz w:val="32"/>
          <w:szCs w:val="32"/>
        </w:rPr>
        <w:t xml:space="preserve">, </w:t>
      </w:r>
      <w:r w:rsidR="008D2015" w:rsidRPr="00695A49">
        <w:rPr>
          <w:rFonts w:ascii="Times New Roman" w:hAnsi="Times New Roman"/>
          <w:sz w:val="32"/>
          <w:szCs w:val="32"/>
        </w:rPr>
        <w:t>наприклад</w:t>
      </w:r>
      <w:r w:rsidRPr="00695A49">
        <w:rPr>
          <w:rFonts w:ascii="Times New Roman" w:hAnsi="Times New Roman"/>
          <w:sz w:val="32"/>
          <w:szCs w:val="32"/>
        </w:rPr>
        <w:t xml:space="preserve">: </w:t>
      </w:r>
      <w:r w:rsidRPr="00695A49">
        <w:rPr>
          <w:rFonts w:ascii="Times New Roman" w:hAnsi="Times New Roman"/>
          <w:i/>
          <w:sz w:val="32"/>
          <w:szCs w:val="32"/>
        </w:rPr>
        <w:t xml:space="preserve">А він </w:t>
      </w:r>
      <w:r w:rsidRPr="00695A49">
        <w:rPr>
          <w:rFonts w:ascii="Times New Roman" w:hAnsi="Times New Roman"/>
          <w:b/>
          <w:i/>
          <w:sz w:val="32"/>
          <w:szCs w:val="32"/>
        </w:rPr>
        <w:t>знай</w:t>
      </w:r>
      <w:r w:rsidRPr="00695A49">
        <w:rPr>
          <w:rFonts w:ascii="Times New Roman" w:hAnsi="Times New Roman"/>
          <w:i/>
          <w:sz w:val="32"/>
          <w:szCs w:val="32"/>
        </w:rPr>
        <w:t xml:space="preserve"> </w:t>
      </w:r>
      <w:r w:rsidRPr="00695A49">
        <w:rPr>
          <w:rFonts w:ascii="Times New Roman" w:hAnsi="Times New Roman"/>
          <w:b/>
          <w:i/>
          <w:sz w:val="32"/>
          <w:szCs w:val="32"/>
        </w:rPr>
        <w:t>витанцьовує</w:t>
      </w:r>
      <w:r w:rsidRPr="00695A49">
        <w:rPr>
          <w:rFonts w:ascii="Times New Roman" w:hAnsi="Times New Roman"/>
          <w:i/>
          <w:sz w:val="32"/>
          <w:szCs w:val="32"/>
        </w:rPr>
        <w:t xml:space="preserve"> та </w:t>
      </w:r>
      <w:r w:rsidRPr="00695A49">
        <w:rPr>
          <w:rFonts w:ascii="Times New Roman" w:hAnsi="Times New Roman"/>
          <w:b/>
          <w:i/>
          <w:sz w:val="32"/>
          <w:szCs w:val="32"/>
        </w:rPr>
        <w:t>виспівує</w:t>
      </w:r>
      <w:r w:rsidRPr="00695A49">
        <w:rPr>
          <w:rFonts w:ascii="Times New Roman" w:hAnsi="Times New Roman"/>
          <w:sz w:val="32"/>
          <w:szCs w:val="32"/>
        </w:rPr>
        <w:t xml:space="preserve">; </w:t>
      </w:r>
      <w:r w:rsidRPr="00695A49">
        <w:rPr>
          <w:rFonts w:ascii="Times New Roman" w:hAnsi="Times New Roman"/>
          <w:i/>
          <w:sz w:val="32"/>
          <w:szCs w:val="32"/>
        </w:rPr>
        <w:t xml:space="preserve">Дівчина </w:t>
      </w:r>
      <w:r w:rsidRPr="00695A49">
        <w:rPr>
          <w:rFonts w:ascii="Times New Roman" w:hAnsi="Times New Roman"/>
          <w:b/>
          <w:i/>
          <w:sz w:val="32"/>
          <w:szCs w:val="32"/>
        </w:rPr>
        <w:t>давай</w:t>
      </w:r>
      <w:r w:rsidRPr="00695A49">
        <w:rPr>
          <w:rFonts w:ascii="Times New Roman" w:hAnsi="Times New Roman"/>
          <w:i/>
          <w:sz w:val="32"/>
          <w:szCs w:val="32"/>
        </w:rPr>
        <w:t xml:space="preserve"> собі </w:t>
      </w:r>
      <w:r w:rsidRPr="00695A49">
        <w:rPr>
          <w:rFonts w:ascii="Times New Roman" w:hAnsi="Times New Roman"/>
          <w:b/>
          <w:i/>
          <w:sz w:val="32"/>
          <w:szCs w:val="32"/>
        </w:rPr>
        <w:t>плакати</w:t>
      </w:r>
      <w:r w:rsidRPr="00695A49">
        <w:rPr>
          <w:rFonts w:ascii="Times New Roman" w:hAnsi="Times New Roman"/>
          <w:i/>
          <w:sz w:val="32"/>
          <w:szCs w:val="32"/>
        </w:rPr>
        <w:t xml:space="preserve"> та </w:t>
      </w:r>
      <w:r w:rsidRPr="00695A49">
        <w:rPr>
          <w:rFonts w:ascii="Times New Roman" w:hAnsi="Times New Roman"/>
          <w:b/>
          <w:i/>
          <w:sz w:val="32"/>
          <w:szCs w:val="32"/>
        </w:rPr>
        <w:t>примовляти</w:t>
      </w:r>
      <w:r w:rsidRPr="00695A49">
        <w:rPr>
          <w:rFonts w:ascii="Times New Roman" w:hAnsi="Times New Roman"/>
          <w:sz w:val="32"/>
          <w:szCs w:val="32"/>
        </w:rPr>
        <w:t xml:space="preserve">; </w:t>
      </w:r>
      <w:r w:rsidRPr="00695A49">
        <w:rPr>
          <w:rFonts w:ascii="Times New Roman" w:hAnsi="Times New Roman"/>
          <w:i/>
          <w:sz w:val="32"/>
          <w:szCs w:val="32"/>
        </w:rPr>
        <w:t xml:space="preserve">А він </w:t>
      </w:r>
      <w:r w:rsidRPr="00695A49">
        <w:rPr>
          <w:rFonts w:ascii="Times New Roman" w:hAnsi="Times New Roman"/>
          <w:b/>
          <w:i/>
          <w:sz w:val="32"/>
          <w:szCs w:val="32"/>
        </w:rPr>
        <w:t>де не взявся</w:t>
      </w:r>
      <w:r w:rsidRPr="00695A49">
        <w:rPr>
          <w:rFonts w:ascii="Times New Roman" w:hAnsi="Times New Roman"/>
          <w:i/>
          <w:sz w:val="32"/>
          <w:szCs w:val="32"/>
        </w:rPr>
        <w:t>, та й злякав нас</w:t>
      </w:r>
      <w:r w:rsidRPr="00695A49">
        <w:rPr>
          <w:rFonts w:ascii="Times New Roman" w:hAnsi="Times New Roman"/>
          <w:sz w:val="32"/>
          <w:szCs w:val="32"/>
        </w:rPr>
        <w:t xml:space="preserve">. </w:t>
      </w:r>
      <w:r w:rsidRPr="00695A49">
        <w:rPr>
          <w:rFonts w:ascii="Times New Roman" w:hAnsi="Times New Roman"/>
          <w:i/>
          <w:sz w:val="32"/>
          <w:szCs w:val="32"/>
        </w:rPr>
        <w:t>Форма наказового способу</w:t>
      </w:r>
      <w:r w:rsidRPr="00695A49">
        <w:rPr>
          <w:rFonts w:ascii="Times New Roman" w:hAnsi="Times New Roman"/>
          <w:sz w:val="32"/>
          <w:szCs w:val="32"/>
        </w:rPr>
        <w:t xml:space="preserve"> використовується </w:t>
      </w:r>
      <w:r w:rsidR="006F32DF" w:rsidRPr="00695A49">
        <w:rPr>
          <w:rFonts w:ascii="Times New Roman" w:hAnsi="Times New Roman"/>
          <w:sz w:val="32"/>
          <w:szCs w:val="32"/>
        </w:rPr>
        <w:t>в</w:t>
      </w:r>
      <w:r w:rsidRPr="00695A49">
        <w:rPr>
          <w:rFonts w:ascii="Times New Roman" w:hAnsi="Times New Roman"/>
          <w:i/>
          <w:sz w:val="32"/>
          <w:szCs w:val="32"/>
        </w:rPr>
        <w:t xml:space="preserve"> значенні дійсного</w:t>
      </w:r>
      <w:r w:rsidRPr="00695A49">
        <w:rPr>
          <w:rFonts w:ascii="Times New Roman" w:hAnsi="Times New Roman"/>
          <w:sz w:val="32"/>
          <w:szCs w:val="32"/>
        </w:rPr>
        <w:t xml:space="preserve"> при образному висловлюванні несподіваності або раптовості дії за допомогою словосполучень </w:t>
      </w:r>
      <w:r w:rsidRPr="00695A49">
        <w:rPr>
          <w:rFonts w:ascii="Times New Roman" w:hAnsi="Times New Roman"/>
          <w:i/>
          <w:sz w:val="32"/>
          <w:szCs w:val="32"/>
        </w:rPr>
        <w:t>візьми та й скажи</w:t>
      </w:r>
      <w:r w:rsidRPr="00695A49">
        <w:rPr>
          <w:rFonts w:ascii="Times New Roman" w:hAnsi="Times New Roman"/>
          <w:sz w:val="32"/>
          <w:szCs w:val="32"/>
        </w:rPr>
        <w:t xml:space="preserve">, </w:t>
      </w:r>
      <w:r w:rsidRPr="00695A49">
        <w:rPr>
          <w:rFonts w:ascii="Times New Roman" w:hAnsi="Times New Roman"/>
          <w:i/>
          <w:sz w:val="32"/>
          <w:szCs w:val="32"/>
        </w:rPr>
        <w:t>візьми та й принеси</w:t>
      </w:r>
      <w:r w:rsidRPr="00695A49">
        <w:rPr>
          <w:rFonts w:ascii="Times New Roman" w:hAnsi="Times New Roman"/>
          <w:sz w:val="32"/>
          <w:szCs w:val="32"/>
        </w:rPr>
        <w:t xml:space="preserve">, наприклад: </w:t>
      </w:r>
      <w:r w:rsidRPr="00695A49">
        <w:rPr>
          <w:rFonts w:ascii="Times New Roman" w:hAnsi="Times New Roman"/>
          <w:i/>
          <w:sz w:val="32"/>
          <w:szCs w:val="32"/>
        </w:rPr>
        <w:t xml:space="preserve">А він </w:t>
      </w:r>
      <w:r w:rsidRPr="00695A49">
        <w:rPr>
          <w:rFonts w:ascii="Times New Roman" w:hAnsi="Times New Roman"/>
          <w:b/>
          <w:i/>
          <w:sz w:val="32"/>
          <w:szCs w:val="32"/>
        </w:rPr>
        <w:t>візьми та й</w:t>
      </w:r>
      <w:r w:rsidRPr="00695A49">
        <w:rPr>
          <w:rFonts w:ascii="Times New Roman" w:hAnsi="Times New Roman"/>
          <w:i/>
          <w:sz w:val="32"/>
          <w:szCs w:val="32"/>
        </w:rPr>
        <w:t xml:space="preserve"> </w:t>
      </w:r>
      <w:r w:rsidRPr="00695A49">
        <w:rPr>
          <w:rFonts w:ascii="Times New Roman" w:hAnsi="Times New Roman"/>
          <w:b/>
          <w:i/>
          <w:sz w:val="32"/>
          <w:szCs w:val="32"/>
        </w:rPr>
        <w:t>скажи</w:t>
      </w:r>
      <w:r w:rsidRPr="00695A49">
        <w:rPr>
          <w:rFonts w:ascii="Times New Roman" w:hAnsi="Times New Roman"/>
          <w:i/>
          <w:sz w:val="32"/>
          <w:szCs w:val="32"/>
        </w:rPr>
        <w:t xml:space="preserve"> їй правду</w:t>
      </w:r>
      <w:r w:rsidRPr="00695A49">
        <w:rPr>
          <w:rFonts w:ascii="Times New Roman" w:hAnsi="Times New Roman"/>
          <w:sz w:val="32"/>
          <w:szCs w:val="32"/>
        </w:rPr>
        <w:t>; або ж для вираження</w:t>
      </w:r>
      <w:r w:rsidRPr="00695A49">
        <w:rPr>
          <w:rFonts w:ascii="Times New Roman" w:hAnsi="Times New Roman"/>
          <w:b/>
          <w:sz w:val="32"/>
          <w:szCs w:val="32"/>
        </w:rPr>
        <w:t xml:space="preserve"> </w:t>
      </w:r>
      <w:r w:rsidRPr="00695A49">
        <w:rPr>
          <w:rFonts w:ascii="Times New Roman" w:hAnsi="Times New Roman"/>
          <w:sz w:val="32"/>
          <w:szCs w:val="32"/>
        </w:rPr>
        <w:t xml:space="preserve">повинності, постійного примусового стану, вказуючи на те, що людина змушена здійснювати небажану, нав’язувану дію: </w:t>
      </w:r>
      <w:r w:rsidRPr="00695A49">
        <w:rPr>
          <w:rFonts w:ascii="Times New Roman" w:hAnsi="Times New Roman"/>
          <w:i/>
          <w:sz w:val="32"/>
          <w:szCs w:val="32"/>
        </w:rPr>
        <w:t xml:space="preserve">А чи не годі вже того грання? Все </w:t>
      </w:r>
      <w:r w:rsidRPr="00695A49">
        <w:rPr>
          <w:rFonts w:ascii="Times New Roman" w:hAnsi="Times New Roman"/>
          <w:b/>
          <w:i/>
          <w:sz w:val="32"/>
          <w:szCs w:val="32"/>
        </w:rPr>
        <w:t>грай</w:t>
      </w:r>
      <w:r w:rsidRPr="00695A49">
        <w:rPr>
          <w:rFonts w:ascii="Times New Roman" w:hAnsi="Times New Roman"/>
          <w:i/>
          <w:sz w:val="32"/>
          <w:szCs w:val="32"/>
        </w:rPr>
        <w:t xml:space="preserve"> та </w:t>
      </w:r>
      <w:r w:rsidRPr="00695A49">
        <w:rPr>
          <w:rFonts w:ascii="Times New Roman" w:hAnsi="Times New Roman"/>
          <w:b/>
          <w:i/>
          <w:sz w:val="32"/>
          <w:szCs w:val="32"/>
        </w:rPr>
        <w:t>грай</w:t>
      </w:r>
      <w:r w:rsidRPr="00695A49">
        <w:rPr>
          <w:rFonts w:ascii="Times New Roman" w:hAnsi="Times New Roman"/>
          <w:i/>
          <w:sz w:val="32"/>
          <w:szCs w:val="32"/>
        </w:rPr>
        <w:t xml:space="preserve">, а ти, робото, </w:t>
      </w:r>
      <w:r w:rsidRPr="00695A49">
        <w:rPr>
          <w:rFonts w:ascii="Times New Roman" w:hAnsi="Times New Roman"/>
          <w:b/>
          <w:i/>
          <w:sz w:val="32"/>
          <w:szCs w:val="32"/>
        </w:rPr>
        <w:t>стій</w:t>
      </w:r>
      <w:r w:rsidRPr="00695A49">
        <w:rPr>
          <w:rFonts w:ascii="Times New Roman" w:hAnsi="Times New Roman"/>
          <w:i/>
          <w:sz w:val="32"/>
          <w:szCs w:val="32"/>
        </w:rPr>
        <w:t>!</w:t>
      </w:r>
      <w:r w:rsidRPr="00695A49">
        <w:rPr>
          <w:rFonts w:ascii="Times New Roman" w:hAnsi="Times New Roman"/>
          <w:sz w:val="32"/>
          <w:szCs w:val="32"/>
        </w:rPr>
        <w:t>;</w:t>
      </w:r>
      <w:r w:rsidRPr="00695A49">
        <w:rPr>
          <w:rFonts w:ascii="Times New Roman" w:hAnsi="Times New Roman"/>
          <w:i/>
          <w:sz w:val="32"/>
          <w:szCs w:val="32"/>
        </w:rPr>
        <w:t xml:space="preserve"> Он чоловіка десь повітря носить, а ти </w:t>
      </w:r>
      <w:r w:rsidRPr="00695A49">
        <w:rPr>
          <w:rFonts w:ascii="Times New Roman" w:hAnsi="Times New Roman"/>
          <w:b/>
          <w:i/>
          <w:sz w:val="32"/>
          <w:szCs w:val="32"/>
        </w:rPr>
        <w:t>бідуй</w:t>
      </w:r>
      <w:r w:rsidRPr="00695A49">
        <w:rPr>
          <w:rFonts w:ascii="Times New Roman" w:hAnsi="Times New Roman"/>
          <w:i/>
          <w:sz w:val="32"/>
          <w:szCs w:val="32"/>
        </w:rPr>
        <w:t xml:space="preserve"> з свекрушиськом проклятим</w:t>
      </w:r>
      <w:r w:rsidRPr="00695A49">
        <w:rPr>
          <w:rFonts w:ascii="Times New Roman" w:hAnsi="Times New Roman"/>
          <w:sz w:val="32"/>
          <w:szCs w:val="32"/>
        </w:rPr>
        <w:t xml:space="preserve"> </w:t>
      </w:r>
      <w:r w:rsidRPr="00695A49">
        <w:rPr>
          <w:rFonts w:ascii="Times New Roman" w:hAnsi="Times New Roman"/>
          <w:sz w:val="32"/>
          <w:szCs w:val="32"/>
          <w:lang w:val="ru-RU"/>
        </w:rPr>
        <w:t xml:space="preserve">(З тв. </w:t>
      </w:r>
      <w:r w:rsidRPr="00695A49">
        <w:rPr>
          <w:rFonts w:ascii="Times New Roman" w:hAnsi="Times New Roman"/>
          <w:sz w:val="32"/>
          <w:szCs w:val="32"/>
        </w:rPr>
        <w:lastRenderedPageBreak/>
        <w:t>Л. Українки);</w:t>
      </w:r>
      <w:r w:rsidRPr="00695A49">
        <w:rPr>
          <w:rFonts w:ascii="Times New Roman" w:hAnsi="Times New Roman"/>
          <w:i/>
          <w:sz w:val="32"/>
          <w:szCs w:val="32"/>
        </w:rPr>
        <w:t xml:space="preserve"> Хто п’є-гуляє, а ти </w:t>
      </w:r>
      <w:r w:rsidRPr="00695A49">
        <w:rPr>
          <w:rFonts w:ascii="Times New Roman" w:hAnsi="Times New Roman"/>
          <w:b/>
          <w:i/>
          <w:sz w:val="32"/>
          <w:szCs w:val="32"/>
        </w:rPr>
        <w:t>стій</w:t>
      </w:r>
      <w:r w:rsidRPr="00695A49">
        <w:rPr>
          <w:rFonts w:ascii="Times New Roman" w:hAnsi="Times New Roman"/>
          <w:i/>
          <w:sz w:val="32"/>
          <w:szCs w:val="32"/>
        </w:rPr>
        <w:t xml:space="preserve"> і </w:t>
      </w:r>
      <w:r w:rsidRPr="00695A49">
        <w:rPr>
          <w:rFonts w:ascii="Times New Roman" w:hAnsi="Times New Roman"/>
          <w:b/>
          <w:i/>
          <w:sz w:val="32"/>
          <w:szCs w:val="32"/>
        </w:rPr>
        <w:t>чатуй</w:t>
      </w:r>
      <w:r w:rsidRPr="00695A49">
        <w:rPr>
          <w:rFonts w:ascii="Times New Roman" w:hAnsi="Times New Roman"/>
          <w:sz w:val="32"/>
          <w:szCs w:val="32"/>
        </w:rPr>
        <w:t xml:space="preserve">; </w:t>
      </w:r>
      <w:r w:rsidRPr="00695A49">
        <w:rPr>
          <w:rFonts w:ascii="Times New Roman" w:hAnsi="Times New Roman"/>
          <w:i/>
          <w:iCs/>
          <w:sz w:val="32"/>
          <w:szCs w:val="32"/>
        </w:rPr>
        <w:t>Друзі розважаються, а ти</w:t>
      </w:r>
      <w:r w:rsidRPr="00695A49">
        <w:rPr>
          <w:rFonts w:ascii="Times New Roman" w:hAnsi="Times New Roman"/>
          <w:b/>
          <w:i/>
          <w:iCs/>
          <w:sz w:val="32"/>
          <w:szCs w:val="32"/>
        </w:rPr>
        <w:t xml:space="preserve"> читай</w:t>
      </w:r>
      <w:r w:rsidRPr="00695A49">
        <w:rPr>
          <w:rFonts w:ascii="Times New Roman" w:hAnsi="Times New Roman"/>
          <w:i/>
          <w:iCs/>
          <w:sz w:val="32"/>
          <w:szCs w:val="32"/>
        </w:rPr>
        <w:t>,</w:t>
      </w:r>
      <w:r w:rsidRPr="00695A49">
        <w:rPr>
          <w:rFonts w:ascii="Times New Roman" w:hAnsi="Times New Roman"/>
          <w:b/>
          <w:i/>
          <w:iCs/>
          <w:sz w:val="32"/>
          <w:szCs w:val="32"/>
        </w:rPr>
        <w:t xml:space="preserve"> конспектуй</w:t>
      </w:r>
      <w:r w:rsidRPr="00695A49">
        <w:rPr>
          <w:rFonts w:ascii="Times New Roman" w:hAnsi="Times New Roman"/>
          <w:i/>
          <w:iCs/>
          <w:sz w:val="32"/>
          <w:szCs w:val="32"/>
        </w:rPr>
        <w:t>,</w:t>
      </w:r>
      <w:r w:rsidRPr="00695A49">
        <w:rPr>
          <w:rFonts w:ascii="Times New Roman" w:hAnsi="Times New Roman"/>
          <w:b/>
          <w:i/>
          <w:iCs/>
          <w:sz w:val="32"/>
          <w:szCs w:val="32"/>
        </w:rPr>
        <w:t xml:space="preserve"> готуйся </w:t>
      </w:r>
      <w:r w:rsidRPr="00695A49">
        <w:rPr>
          <w:rFonts w:ascii="Times New Roman" w:hAnsi="Times New Roman"/>
          <w:i/>
          <w:iCs/>
          <w:sz w:val="32"/>
          <w:szCs w:val="32"/>
        </w:rPr>
        <w:t>до іспиту</w:t>
      </w:r>
      <w:r w:rsidR="008F0C82">
        <w:rPr>
          <w:rFonts w:ascii="Times New Roman" w:hAnsi="Times New Roman"/>
          <w:i/>
          <w:iCs/>
          <w:sz w:val="32"/>
          <w:szCs w:val="32"/>
        </w:rPr>
        <w:t xml:space="preserve"> </w:t>
      </w:r>
      <w:r w:rsidR="008F0C82" w:rsidRPr="00695A49">
        <w:rPr>
          <w:rFonts w:ascii="Times New Roman" w:hAnsi="Times New Roman"/>
          <w:sz w:val="32"/>
          <w:szCs w:val="32"/>
        </w:rPr>
        <w:t>(Розмовне мовл.)</w:t>
      </w:r>
      <w:r w:rsidRPr="00695A49">
        <w:rPr>
          <w:rFonts w:ascii="Times New Roman" w:hAnsi="Times New Roman"/>
          <w:iCs/>
          <w:sz w:val="32"/>
          <w:szCs w:val="32"/>
        </w:rPr>
        <w:t>;</w:t>
      </w:r>
      <w:r w:rsidRPr="00695A49">
        <w:rPr>
          <w:rFonts w:ascii="Times New Roman" w:hAnsi="Times New Roman"/>
          <w:sz w:val="32"/>
          <w:szCs w:val="32"/>
        </w:rPr>
        <w:t xml:space="preserve"> </w:t>
      </w:r>
      <w:r w:rsidR="001512FF" w:rsidRPr="00695A49">
        <w:rPr>
          <w:rFonts w:ascii="Times New Roman" w:hAnsi="Times New Roman"/>
          <w:sz w:val="32"/>
          <w:szCs w:val="32"/>
        </w:rPr>
        <w:t>в</w:t>
      </w:r>
      <w:r w:rsidRPr="00695A49">
        <w:rPr>
          <w:rFonts w:ascii="Times New Roman" w:hAnsi="Times New Roman"/>
          <w:i/>
          <w:sz w:val="32"/>
          <w:szCs w:val="32"/>
        </w:rPr>
        <w:t xml:space="preserve"> значенні умовного</w:t>
      </w:r>
      <w:r w:rsidRPr="00695A49">
        <w:rPr>
          <w:rFonts w:ascii="Times New Roman" w:hAnsi="Times New Roman"/>
          <w:sz w:val="32"/>
          <w:szCs w:val="32"/>
        </w:rPr>
        <w:t xml:space="preserve"> – з метою вираження цілковитої впевненості, переконливості або умовності: </w:t>
      </w:r>
      <w:r w:rsidRPr="00695A49">
        <w:rPr>
          <w:rFonts w:ascii="Times New Roman" w:hAnsi="Times New Roman"/>
          <w:b/>
          <w:i/>
          <w:iCs/>
          <w:sz w:val="32"/>
          <w:szCs w:val="32"/>
        </w:rPr>
        <w:t>Стій</w:t>
      </w:r>
      <w:r w:rsidRPr="00695A49">
        <w:rPr>
          <w:rFonts w:ascii="Times New Roman" w:hAnsi="Times New Roman"/>
          <w:i/>
          <w:iCs/>
          <w:sz w:val="32"/>
          <w:szCs w:val="32"/>
        </w:rPr>
        <w:t xml:space="preserve"> я спокійно – він би промчав повз мене</w:t>
      </w:r>
      <w:r w:rsidRPr="00695A49">
        <w:rPr>
          <w:rFonts w:ascii="Times New Roman" w:hAnsi="Times New Roman"/>
          <w:iCs/>
          <w:sz w:val="32"/>
          <w:szCs w:val="32"/>
        </w:rPr>
        <w:t>;</w:t>
      </w:r>
      <w:r w:rsidRPr="00695A49">
        <w:rPr>
          <w:rFonts w:ascii="Times New Roman" w:hAnsi="Times New Roman"/>
          <w:b/>
          <w:i/>
          <w:sz w:val="32"/>
          <w:szCs w:val="32"/>
        </w:rPr>
        <w:t xml:space="preserve"> Не запитай</w:t>
      </w:r>
      <w:r w:rsidRPr="00695A49">
        <w:rPr>
          <w:rFonts w:ascii="Times New Roman" w:hAnsi="Times New Roman"/>
          <w:i/>
          <w:sz w:val="32"/>
          <w:szCs w:val="32"/>
        </w:rPr>
        <w:t xml:space="preserve"> його про того чоловіка, – певно довелося б повертатися</w:t>
      </w:r>
      <w:r w:rsidRPr="00695A49">
        <w:rPr>
          <w:rFonts w:ascii="Times New Roman" w:hAnsi="Times New Roman"/>
          <w:sz w:val="32"/>
          <w:szCs w:val="32"/>
        </w:rPr>
        <w:t xml:space="preserve">; </w:t>
      </w:r>
      <w:r w:rsidRPr="00695A49">
        <w:rPr>
          <w:rFonts w:ascii="Times New Roman" w:hAnsi="Times New Roman"/>
          <w:b/>
          <w:i/>
          <w:sz w:val="32"/>
          <w:szCs w:val="32"/>
        </w:rPr>
        <w:t>Поклич</w:t>
      </w:r>
      <w:r w:rsidRPr="00695A49">
        <w:rPr>
          <w:rFonts w:ascii="Times New Roman" w:hAnsi="Times New Roman"/>
          <w:i/>
          <w:sz w:val="32"/>
          <w:szCs w:val="32"/>
        </w:rPr>
        <w:t xml:space="preserve"> його вчасно – і цього б не сталося</w:t>
      </w:r>
      <w:r w:rsidRPr="00695A49">
        <w:rPr>
          <w:rFonts w:ascii="Times New Roman" w:hAnsi="Times New Roman"/>
          <w:sz w:val="32"/>
          <w:szCs w:val="32"/>
        </w:rPr>
        <w:t xml:space="preserve">; </w:t>
      </w:r>
      <w:r w:rsidRPr="00695A49">
        <w:rPr>
          <w:rFonts w:ascii="Times New Roman" w:hAnsi="Times New Roman"/>
          <w:b/>
          <w:i/>
          <w:sz w:val="32"/>
          <w:szCs w:val="32"/>
        </w:rPr>
        <w:t>Будь</w:t>
      </w:r>
      <w:r w:rsidRPr="00695A49">
        <w:rPr>
          <w:rFonts w:ascii="Times New Roman" w:hAnsi="Times New Roman"/>
          <w:i/>
          <w:sz w:val="32"/>
          <w:szCs w:val="32"/>
        </w:rPr>
        <w:t xml:space="preserve"> він молодший, я б цього так не залишив</w:t>
      </w:r>
      <w:r w:rsidRPr="00695A49">
        <w:rPr>
          <w:rFonts w:ascii="Times New Roman" w:hAnsi="Times New Roman"/>
          <w:sz w:val="32"/>
          <w:szCs w:val="32"/>
        </w:rPr>
        <w:t xml:space="preserve">. </w:t>
      </w:r>
      <w:r w:rsidRPr="00695A49">
        <w:rPr>
          <w:rFonts w:ascii="Times New Roman" w:hAnsi="Times New Roman"/>
          <w:i/>
          <w:sz w:val="32"/>
          <w:szCs w:val="32"/>
        </w:rPr>
        <w:t>Наказовий</w:t>
      </w:r>
      <w:r w:rsidRPr="00695A49">
        <w:rPr>
          <w:rFonts w:ascii="Times New Roman" w:hAnsi="Times New Roman"/>
          <w:sz w:val="32"/>
          <w:szCs w:val="32"/>
        </w:rPr>
        <w:t xml:space="preserve"> спосіб може бути </w:t>
      </w:r>
      <w:r w:rsidRPr="00695A49">
        <w:rPr>
          <w:rFonts w:ascii="Times New Roman" w:hAnsi="Times New Roman"/>
          <w:i/>
          <w:sz w:val="32"/>
          <w:szCs w:val="32"/>
        </w:rPr>
        <w:t>морфологічно нульовий</w:t>
      </w:r>
      <w:r w:rsidRPr="00695A49">
        <w:rPr>
          <w:rFonts w:ascii="Times New Roman" w:hAnsi="Times New Roman"/>
          <w:sz w:val="32"/>
          <w:szCs w:val="32"/>
        </w:rPr>
        <w:t>, пр</w:t>
      </w:r>
      <w:r w:rsidR="001512FF" w:rsidRPr="00695A49">
        <w:rPr>
          <w:rFonts w:ascii="Times New Roman" w:hAnsi="Times New Roman"/>
          <w:sz w:val="32"/>
          <w:szCs w:val="32"/>
        </w:rPr>
        <w:t>ихований, експресивно потенцій</w:t>
      </w:r>
      <w:r w:rsidRPr="00695A49">
        <w:rPr>
          <w:rFonts w:ascii="Times New Roman" w:hAnsi="Times New Roman"/>
          <w:sz w:val="32"/>
          <w:szCs w:val="32"/>
        </w:rPr>
        <w:t xml:space="preserve">ний, що оформляється лише інтонацією, яка заступає дієслівність: </w:t>
      </w:r>
      <w:r w:rsidRPr="00695A49">
        <w:rPr>
          <w:rFonts w:ascii="Times New Roman" w:hAnsi="Times New Roman"/>
          <w:i/>
          <w:sz w:val="32"/>
          <w:szCs w:val="32"/>
        </w:rPr>
        <w:t>Не хочу гуляти! Огню, діти! Дьогтю, клоччя!</w:t>
      </w:r>
      <w:r w:rsidRPr="00695A49">
        <w:rPr>
          <w:rFonts w:ascii="Times New Roman" w:hAnsi="Times New Roman"/>
          <w:sz w:val="32"/>
          <w:szCs w:val="32"/>
        </w:rPr>
        <w:t xml:space="preserve"> (Т. Шевченко). Див. також: </w:t>
      </w:r>
      <w:r w:rsidRPr="00695A49">
        <w:rPr>
          <w:rFonts w:ascii="Times New Roman" w:hAnsi="Times New Roman"/>
          <w:i/>
          <w:sz w:val="32"/>
          <w:szCs w:val="32"/>
        </w:rPr>
        <w:t>еналага</w:t>
      </w:r>
      <w:r w:rsidRPr="00695A49">
        <w:rPr>
          <w:rFonts w:ascii="Times New Roman" w:hAnsi="Times New Roman"/>
          <w:sz w:val="32"/>
          <w:szCs w:val="32"/>
        </w:rPr>
        <w:t xml:space="preserve">, </w:t>
      </w:r>
      <w:r w:rsidRPr="00695A49">
        <w:rPr>
          <w:rFonts w:ascii="Times New Roman" w:hAnsi="Times New Roman"/>
          <w:i/>
          <w:iCs/>
          <w:sz w:val="32"/>
          <w:szCs w:val="32"/>
        </w:rPr>
        <w:t>імператив</w:t>
      </w:r>
      <w:r w:rsidRPr="00695A49">
        <w:rPr>
          <w:rFonts w:ascii="Times New Roman" w:hAnsi="Times New Roman"/>
          <w:sz w:val="32"/>
          <w:szCs w:val="32"/>
        </w:rPr>
        <w:t>.</w:t>
      </w:r>
    </w:p>
    <w:p w:rsidR="00E82778" w:rsidRPr="00940850" w:rsidRDefault="00E82778" w:rsidP="00940850">
      <w:pPr>
        <w:spacing w:after="0" w:line="240" w:lineRule="auto"/>
        <w:ind w:firstLine="709"/>
        <w:jc w:val="both"/>
        <w:rPr>
          <w:rFonts w:ascii="Times New Roman" w:eastAsia="Times New Roman" w:hAnsi="Times New Roman" w:cs="Times New Roman"/>
          <w:sz w:val="32"/>
          <w:szCs w:val="32"/>
          <w:lang w:eastAsia="uk-UA"/>
        </w:rPr>
      </w:pPr>
      <w:r w:rsidRPr="00695A49">
        <w:rPr>
          <w:rFonts w:ascii="Times New Roman" w:hAnsi="Times New Roman"/>
          <w:b/>
          <w:bCs/>
          <w:sz w:val="32"/>
          <w:szCs w:val="32"/>
        </w:rPr>
        <w:t xml:space="preserve">Старослов’янізми </w:t>
      </w:r>
      <w:r w:rsidRPr="00695A49">
        <w:rPr>
          <w:rFonts w:ascii="Times New Roman" w:hAnsi="Times New Roman"/>
          <w:bCs/>
          <w:sz w:val="32"/>
          <w:szCs w:val="32"/>
        </w:rPr>
        <w:t>(слов’янізми, церковнослов’янізми)</w:t>
      </w:r>
      <w:r w:rsidRPr="00695A49">
        <w:rPr>
          <w:rFonts w:ascii="Times New Roman" w:hAnsi="Times New Roman"/>
          <w:sz w:val="32"/>
          <w:szCs w:val="32"/>
        </w:rPr>
        <w:t xml:space="preserve"> – слова, що мають виразні ознаки старослов’янського походження, яке усвідомлюється мовцем; запозичення з церковнослов’янської мови – найдавнішої форми слов’янського книжного мовлення. </w:t>
      </w:r>
      <w:r w:rsidR="00940850" w:rsidRPr="00940850">
        <w:rPr>
          <w:rFonts w:ascii="Times New Roman" w:eastAsia="Times New Roman" w:hAnsi="Times New Roman" w:cs="Times New Roman"/>
          <w:sz w:val="32"/>
          <w:szCs w:val="32"/>
          <w:lang w:eastAsia="uk-UA"/>
        </w:rPr>
        <w:t>Церковнослов’янізми – лексичний склад старомакедонського діалекту,</w:t>
      </w:r>
      <w:r w:rsidR="00940850">
        <w:rPr>
          <w:rFonts w:ascii="Times New Roman" w:eastAsia="Times New Roman" w:hAnsi="Times New Roman" w:cs="Times New Roman"/>
          <w:sz w:val="32"/>
          <w:szCs w:val="32"/>
          <w:lang w:eastAsia="uk-UA"/>
        </w:rPr>
        <w:t xml:space="preserve"> </w:t>
      </w:r>
      <w:r w:rsidR="00940850" w:rsidRPr="00940850">
        <w:rPr>
          <w:rFonts w:ascii="Times New Roman" w:eastAsia="Times New Roman" w:hAnsi="Times New Roman" w:cs="Times New Roman"/>
          <w:sz w:val="32"/>
          <w:szCs w:val="32"/>
          <w:lang w:eastAsia="uk-UA"/>
        </w:rPr>
        <w:t xml:space="preserve">яким було здійснено переклад </w:t>
      </w:r>
      <w:r w:rsidR="00F47520">
        <w:rPr>
          <w:rFonts w:ascii="Times New Roman" w:eastAsia="Times New Roman" w:hAnsi="Times New Roman" w:cs="Times New Roman"/>
          <w:sz w:val="32"/>
          <w:szCs w:val="32"/>
          <w:lang w:eastAsia="uk-UA"/>
        </w:rPr>
        <w:t>і</w:t>
      </w:r>
      <w:r w:rsidR="00940850" w:rsidRPr="00940850">
        <w:rPr>
          <w:rFonts w:ascii="Times New Roman" w:eastAsia="Times New Roman" w:hAnsi="Times New Roman" w:cs="Times New Roman"/>
          <w:sz w:val="32"/>
          <w:szCs w:val="32"/>
          <w:lang w:eastAsia="uk-UA"/>
        </w:rPr>
        <w:t>з грецької мови Святого Письма братами</w:t>
      </w:r>
      <w:r w:rsidR="00940850">
        <w:rPr>
          <w:rFonts w:ascii="Times New Roman" w:eastAsia="Times New Roman" w:hAnsi="Times New Roman" w:cs="Times New Roman"/>
          <w:sz w:val="32"/>
          <w:szCs w:val="32"/>
          <w:lang w:eastAsia="uk-UA"/>
        </w:rPr>
        <w:t xml:space="preserve"> </w:t>
      </w:r>
      <w:r w:rsidR="00940850" w:rsidRPr="00940850">
        <w:rPr>
          <w:rFonts w:ascii="Times New Roman" w:eastAsia="Times New Roman" w:hAnsi="Times New Roman" w:cs="Times New Roman"/>
          <w:sz w:val="32"/>
          <w:szCs w:val="32"/>
          <w:lang w:eastAsia="uk-UA"/>
        </w:rPr>
        <w:t>Кирилом і Мефодієм. Вказані одиниці асимільовано слов’янськими мовами і</w:t>
      </w:r>
      <w:r w:rsidR="00940850">
        <w:rPr>
          <w:rFonts w:ascii="Times New Roman" w:eastAsia="Times New Roman" w:hAnsi="Times New Roman" w:cs="Times New Roman"/>
          <w:sz w:val="32"/>
          <w:szCs w:val="32"/>
          <w:lang w:eastAsia="uk-UA"/>
        </w:rPr>
        <w:t xml:space="preserve"> </w:t>
      </w:r>
      <w:r w:rsidR="00940850" w:rsidRPr="00940850">
        <w:rPr>
          <w:rFonts w:ascii="Times New Roman" w:eastAsia="Times New Roman" w:hAnsi="Times New Roman" w:cs="Times New Roman"/>
          <w:sz w:val="32"/>
          <w:szCs w:val="32"/>
          <w:lang w:eastAsia="uk-UA"/>
        </w:rPr>
        <w:t xml:space="preserve">покладено в основу їх лексичних систем. </w:t>
      </w:r>
      <w:r w:rsidR="007F54F1" w:rsidRPr="00695A49">
        <w:rPr>
          <w:rFonts w:ascii="Times New Roman" w:hAnsi="Times New Roman"/>
          <w:sz w:val="32"/>
          <w:szCs w:val="32"/>
        </w:rPr>
        <w:t xml:space="preserve">Вони становлять ядро </w:t>
      </w:r>
      <w:r w:rsidR="007F54F1" w:rsidRPr="00695A49">
        <w:rPr>
          <w:rFonts w:ascii="Times New Roman" w:hAnsi="Times New Roman"/>
          <w:i/>
          <w:sz w:val="32"/>
          <w:szCs w:val="32"/>
        </w:rPr>
        <w:t>конфесійної лексики</w:t>
      </w:r>
      <w:r w:rsidR="007F54F1" w:rsidRPr="00695A49">
        <w:rPr>
          <w:rFonts w:ascii="Times New Roman" w:hAnsi="Times New Roman"/>
          <w:sz w:val="32"/>
          <w:szCs w:val="32"/>
        </w:rPr>
        <w:t xml:space="preserve">. </w:t>
      </w:r>
      <w:r w:rsidRPr="00695A49">
        <w:rPr>
          <w:rFonts w:ascii="Times New Roman" w:hAnsi="Times New Roman"/>
          <w:sz w:val="32"/>
          <w:szCs w:val="32"/>
        </w:rPr>
        <w:t xml:space="preserve">Відмінні риси старослов’янізмів: неповноголосся звукосполучень </w:t>
      </w:r>
      <w:r w:rsidR="00464992" w:rsidRPr="00695A49">
        <w:rPr>
          <w:rFonts w:ascii="Times New Roman" w:hAnsi="Times New Roman"/>
          <w:i/>
          <w:sz w:val="32"/>
          <w:szCs w:val="32"/>
        </w:rPr>
        <w:t>-</w:t>
      </w:r>
      <w:r w:rsidRPr="00695A49">
        <w:rPr>
          <w:rFonts w:ascii="Times New Roman" w:hAnsi="Times New Roman"/>
          <w:i/>
          <w:sz w:val="32"/>
          <w:szCs w:val="32"/>
        </w:rPr>
        <w:t>ра</w:t>
      </w:r>
      <w:r w:rsidR="00464992" w:rsidRPr="00695A49">
        <w:rPr>
          <w:rFonts w:ascii="Times New Roman" w:hAnsi="Times New Roman"/>
          <w:i/>
          <w:sz w:val="32"/>
          <w:szCs w:val="32"/>
        </w:rPr>
        <w:t>-</w:t>
      </w:r>
      <w:r w:rsidRPr="00695A49">
        <w:rPr>
          <w:rFonts w:ascii="Times New Roman" w:hAnsi="Times New Roman"/>
          <w:sz w:val="32"/>
          <w:szCs w:val="32"/>
        </w:rPr>
        <w:t xml:space="preserve">, </w:t>
      </w:r>
      <w:r w:rsidR="00464992" w:rsidRPr="00695A49">
        <w:rPr>
          <w:rFonts w:ascii="Times New Roman" w:hAnsi="Times New Roman"/>
          <w:i/>
          <w:sz w:val="32"/>
          <w:szCs w:val="32"/>
        </w:rPr>
        <w:t>-</w:t>
      </w:r>
      <w:r w:rsidRPr="00695A49">
        <w:rPr>
          <w:rFonts w:ascii="Times New Roman" w:hAnsi="Times New Roman"/>
          <w:i/>
          <w:sz w:val="32"/>
          <w:szCs w:val="32"/>
        </w:rPr>
        <w:t>ла</w:t>
      </w:r>
      <w:r w:rsidR="00464992" w:rsidRPr="00695A49">
        <w:rPr>
          <w:rFonts w:ascii="Times New Roman" w:hAnsi="Times New Roman"/>
          <w:i/>
          <w:sz w:val="32"/>
          <w:szCs w:val="32"/>
        </w:rPr>
        <w:t>-</w:t>
      </w:r>
      <w:r w:rsidRPr="00695A49">
        <w:rPr>
          <w:rFonts w:ascii="Times New Roman" w:hAnsi="Times New Roman"/>
          <w:sz w:val="32"/>
          <w:szCs w:val="32"/>
        </w:rPr>
        <w:t xml:space="preserve">, </w:t>
      </w:r>
      <w:r w:rsidR="00464992" w:rsidRPr="00695A49">
        <w:rPr>
          <w:rFonts w:ascii="Times New Roman" w:hAnsi="Times New Roman"/>
          <w:i/>
          <w:sz w:val="32"/>
          <w:szCs w:val="32"/>
        </w:rPr>
        <w:t>-</w:t>
      </w:r>
      <w:r w:rsidRPr="00695A49">
        <w:rPr>
          <w:rFonts w:ascii="Times New Roman" w:hAnsi="Times New Roman"/>
          <w:i/>
          <w:sz w:val="32"/>
          <w:szCs w:val="32"/>
        </w:rPr>
        <w:t>ре</w:t>
      </w:r>
      <w:r w:rsidR="00464992" w:rsidRPr="00695A49">
        <w:rPr>
          <w:rFonts w:ascii="Times New Roman" w:hAnsi="Times New Roman"/>
          <w:i/>
          <w:sz w:val="32"/>
          <w:szCs w:val="32"/>
        </w:rPr>
        <w:t>-</w:t>
      </w:r>
      <w:r w:rsidRPr="00695A49">
        <w:rPr>
          <w:rFonts w:ascii="Times New Roman" w:hAnsi="Times New Roman"/>
          <w:sz w:val="32"/>
          <w:szCs w:val="32"/>
        </w:rPr>
        <w:t xml:space="preserve"> замість українських </w:t>
      </w:r>
      <w:r w:rsidR="00464992" w:rsidRPr="00695A49">
        <w:rPr>
          <w:rFonts w:ascii="Times New Roman" w:hAnsi="Times New Roman"/>
          <w:i/>
          <w:sz w:val="32"/>
          <w:szCs w:val="32"/>
        </w:rPr>
        <w:t>-</w:t>
      </w:r>
      <w:r w:rsidRPr="00695A49">
        <w:rPr>
          <w:rFonts w:ascii="Times New Roman" w:hAnsi="Times New Roman"/>
          <w:i/>
          <w:sz w:val="32"/>
          <w:szCs w:val="32"/>
        </w:rPr>
        <w:t>оро</w:t>
      </w:r>
      <w:r w:rsidR="00464992" w:rsidRPr="00695A49">
        <w:rPr>
          <w:rFonts w:ascii="Times New Roman" w:hAnsi="Times New Roman"/>
          <w:i/>
          <w:sz w:val="32"/>
          <w:szCs w:val="32"/>
        </w:rPr>
        <w:t>-</w:t>
      </w:r>
      <w:r w:rsidRPr="00695A49">
        <w:rPr>
          <w:rFonts w:ascii="Times New Roman" w:hAnsi="Times New Roman"/>
          <w:sz w:val="32"/>
          <w:szCs w:val="32"/>
        </w:rPr>
        <w:t xml:space="preserve">, </w:t>
      </w:r>
      <w:r w:rsidR="00464992" w:rsidRPr="00695A49">
        <w:rPr>
          <w:rFonts w:ascii="Times New Roman" w:hAnsi="Times New Roman"/>
          <w:i/>
          <w:sz w:val="32"/>
          <w:szCs w:val="32"/>
        </w:rPr>
        <w:t>-</w:t>
      </w:r>
      <w:r w:rsidRPr="00695A49">
        <w:rPr>
          <w:rFonts w:ascii="Times New Roman" w:hAnsi="Times New Roman"/>
          <w:i/>
          <w:sz w:val="32"/>
          <w:szCs w:val="32"/>
        </w:rPr>
        <w:t>оло</w:t>
      </w:r>
      <w:r w:rsidR="00464992" w:rsidRPr="00695A49">
        <w:rPr>
          <w:rFonts w:ascii="Times New Roman" w:hAnsi="Times New Roman"/>
          <w:i/>
          <w:sz w:val="32"/>
          <w:szCs w:val="32"/>
        </w:rPr>
        <w:t>-</w:t>
      </w:r>
      <w:r w:rsidRPr="00695A49">
        <w:rPr>
          <w:rFonts w:ascii="Times New Roman" w:hAnsi="Times New Roman"/>
          <w:sz w:val="32"/>
          <w:szCs w:val="32"/>
        </w:rPr>
        <w:t xml:space="preserve">, </w:t>
      </w:r>
      <w:r w:rsidR="00464992" w:rsidRPr="00695A49">
        <w:rPr>
          <w:rFonts w:ascii="Times New Roman" w:hAnsi="Times New Roman"/>
          <w:i/>
          <w:sz w:val="32"/>
          <w:szCs w:val="32"/>
        </w:rPr>
        <w:t>-</w:t>
      </w:r>
      <w:r w:rsidRPr="00695A49">
        <w:rPr>
          <w:rFonts w:ascii="Times New Roman" w:hAnsi="Times New Roman"/>
          <w:i/>
          <w:sz w:val="32"/>
          <w:szCs w:val="32"/>
        </w:rPr>
        <w:t>еле</w:t>
      </w:r>
      <w:r w:rsidR="00464992" w:rsidRPr="00695A49">
        <w:rPr>
          <w:rFonts w:ascii="Times New Roman" w:hAnsi="Times New Roman"/>
          <w:i/>
          <w:sz w:val="32"/>
          <w:szCs w:val="32"/>
        </w:rPr>
        <w:t>-</w:t>
      </w:r>
      <w:r w:rsidR="001512FF" w:rsidRPr="00695A49">
        <w:rPr>
          <w:rFonts w:ascii="Times New Roman" w:hAnsi="Times New Roman"/>
          <w:sz w:val="32"/>
          <w:szCs w:val="32"/>
        </w:rPr>
        <w:t>;</w:t>
      </w:r>
      <w:r w:rsidRPr="00695A49">
        <w:rPr>
          <w:rFonts w:ascii="Times New Roman" w:hAnsi="Times New Roman"/>
          <w:sz w:val="32"/>
          <w:szCs w:val="32"/>
        </w:rPr>
        <w:t xml:space="preserve"> суфікси </w:t>
      </w:r>
      <w:r w:rsidRPr="00695A49">
        <w:rPr>
          <w:rFonts w:ascii="Times New Roman" w:hAnsi="Times New Roman"/>
          <w:i/>
          <w:sz w:val="32"/>
          <w:szCs w:val="32"/>
        </w:rPr>
        <w:t>-ащ</w:t>
      </w:r>
      <w:r w:rsidR="00376F44" w:rsidRPr="00695A49">
        <w:rPr>
          <w:rFonts w:ascii="Times New Roman" w:hAnsi="Times New Roman"/>
          <w:i/>
          <w:sz w:val="32"/>
          <w:szCs w:val="32"/>
        </w:rPr>
        <w:t>-</w:t>
      </w:r>
      <w:r w:rsidRPr="00695A49">
        <w:rPr>
          <w:rFonts w:ascii="Times New Roman" w:hAnsi="Times New Roman"/>
          <w:i/>
          <w:sz w:val="32"/>
          <w:szCs w:val="32"/>
        </w:rPr>
        <w:t xml:space="preserve"> (-ящ</w:t>
      </w:r>
      <w:r w:rsidR="00376F44" w:rsidRPr="00695A49">
        <w:rPr>
          <w:rFonts w:ascii="Times New Roman" w:hAnsi="Times New Roman"/>
          <w:i/>
          <w:sz w:val="32"/>
          <w:szCs w:val="32"/>
        </w:rPr>
        <w:t>-</w:t>
      </w:r>
      <w:r w:rsidRPr="00695A49">
        <w:rPr>
          <w:rFonts w:ascii="Times New Roman" w:hAnsi="Times New Roman"/>
          <w:i/>
          <w:sz w:val="32"/>
          <w:szCs w:val="32"/>
        </w:rPr>
        <w:t>)</w:t>
      </w:r>
      <w:r w:rsidR="00940850">
        <w:rPr>
          <w:rFonts w:ascii="Times New Roman" w:hAnsi="Times New Roman"/>
          <w:sz w:val="32"/>
          <w:szCs w:val="32"/>
        </w:rPr>
        <w:t xml:space="preserve">, </w:t>
      </w:r>
      <w:r w:rsidRPr="00695A49">
        <w:rPr>
          <w:rFonts w:ascii="Times New Roman" w:hAnsi="Times New Roman"/>
          <w:i/>
          <w:sz w:val="32"/>
          <w:szCs w:val="32"/>
        </w:rPr>
        <w:t>-ущ</w:t>
      </w:r>
      <w:r w:rsidR="00376F44" w:rsidRPr="00695A49">
        <w:rPr>
          <w:rFonts w:ascii="Times New Roman" w:hAnsi="Times New Roman"/>
          <w:i/>
          <w:sz w:val="32"/>
          <w:szCs w:val="32"/>
        </w:rPr>
        <w:t>-</w:t>
      </w:r>
      <w:r w:rsidR="007F54F1" w:rsidRPr="00695A49">
        <w:rPr>
          <w:rFonts w:ascii="Times New Roman" w:hAnsi="Times New Roman"/>
          <w:i/>
          <w:sz w:val="32"/>
          <w:szCs w:val="32"/>
        </w:rPr>
        <w:t xml:space="preserve"> (-</w:t>
      </w:r>
      <w:r w:rsidRPr="00695A49">
        <w:rPr>
          <w:rFonts w:ascii="Times New Roman" w:hAnsi="Times New Roman"/>
          <w:i/>
          <w:sz w:val="32"/>
          <w:szCs w:val="32"/>
        </w:rPr>
        <w:t>ющ</w:t>
      </w:r>
      <w:r w:rsidR="007F54F1" w:rsidRPr="00695A49">
        <w:rPr>
          <w:rFonts w:ascii="Times New Roman" w:hAnsi="Times New Roman"/>
          <w:i/>
          <w:sz w:val="32"/>
          <w:szCs w:val="32"/>
        </w:rPr>
        <w:t>-</w:t>
      </w:r>
      <w:r w:rsidRPr="00695A49">
        <w:rPr>
          <w:rFonts w:ascii="Times New Roman" w:hAnsi="Times New Roman"/>
          <w:i/>
          <w:sz w:val="32"/>
          <w:szCs w:val="32"/>
        </w:rPr>
        <w:t>)</w:t>
      </w:r>
      <w:r w:rsidRPr="00695A49">
        <w:rPr>
          <w:rFonts w:ascii="Times New Roman" w:hAnsi="Times New Roman"/>
          <w:sz w:val="32"/>
          <w:szCs w:val="32"/>
        </w:rPr>
        <w:t xml:space="preserve">, </w:t>
      </w:r>
      <w:r w:rsidR="00940850">
        <w:rPr>
          <w:rFonts w:ascii="Times New Roman" w:hAnsi="Times New Roman"/>
          <w:i/>
          <w:sz w:val="32"/>
          <w:szCs w:val="32"/>
        </w:rPr>
        <w:t> -</w:t>
      </w:r>
      <w:r w:rsidRPr="00695A49">
        <w:rPr>
          <w:rFonts w:ascii="Times New Roman" w:hAnsi="Times New Roman"/>
          <w:i/>
          <w:sz w:val="32"/>
          <w:szCs w:val="32"/>
        </w:rPr>
        <w:t>м</w:t>
      </w:r>
      <w:r w:rsidRPr="00695A49">
        <w:rPr>
          <w:rFonts w:ascii="Times New Roman" w:hAnsi="Times New Roman"/>
          <w:sz w:val="32"/>
          <w:szCs w:val="32"/>
        </w:rPr>
        <w:t>(</w:t>
      </w:r>
      <w:r w:rsidRPr="00695A49">
        <w:rPr>
          <w:rFonts w:ascii="Times New Roman" w:hAnsi="Times New Roman"/>
          <w:i/>
          <w:sz w:val="32"/>
          <w:szCs w:val="32"/>
        </w:rPr>
        <w:t>ий</w:t>
      </w:r>
      <w:r w:rsidR="001512FF" w:rsidRPr="00695A49">
        <w:rPr>
          <w:rFonts w:ascii="Times New Roman" w:hAnsi="Times New Roman"/>
          <w:sz w:val="32"/>
          <w:szCs w:val="32"/>
        </w:rPr>
        <w:t>) дієприкметникового походження;</w:t>
      </w:r>
      <w:r w:rsidRPr="00695A49">
        <w:rPr>
          <w:rFonts w:ascii="Times New Roman" w:hAnsi="Times New Roman"/>
          <w:sz w:val="32"/>
          <w:szCs w:val="32"/>
        </w:rPr>
        <w:t xml:space="preserve"> префікси </w:t>
      </w:r>
      <w:r w:rsidRPr="00695A49">
        <w:rPr>
          <w:rFonts w:ascii="Times New Roman" w:hAnsi="Times New Roman"/>
          <w:i/>
          <w:sz w:val="32"/>
          <w:szCs w:val="32"/>
        </w:rPr>
        <w:t>воз-</w:t>
      </w:r>
      <w:r w:rsidRPr="00695A49">
        <w:rPr>
          <w:rFonts w:ascii="Times New Roman" w:hAnsi="Times New Roman"/>
          <w:sz w:val="32"/>
          <w:szCs w:val="32"/>
        </w:rPr>
        <w:t xml:space="preserve">, </w:t>
      </w:r>
      <w:r w:rsidRPr="00695A49">
        <w:rPr>
          <w:rFonts w:ascii="Times New Roman" w:hAnsi="Times New Roman"/>
          <w:i/>
          <w:sz w:val="32"/>
          <w:szCs w:val="32"/>
        </w:rPr>
        <w:t>пре-</w:t>
      </w:r>
      <w:r w:rsidRPr="00695A49">
        <w:rPr>
          <w:rFonts w:ascii="Times New Roman" w:hAnsi="Times New Roman"/>
          <w:sz w:val="32"/>
          <w:szCs w:val="32"/>
        </w:rPr>
        <w:t xml:space="preserve">, </w:t>
      </w:r>
      <w:r w:rsidRPr="00695A49">
        <w:rPr>
          <w:rFonts w:ascii="Times New Roman" w:hAnsi="Times New Roman"/>
          <w:i/>
          <w:sz w:val="32"/>
          <w:szCs w:val="32"/>
        </w:rPr>
        <w:t>пред-</w:t>
      </w:r>
      <w:r w:rsidRPr="00695A49">
        <w:rPr>
          <w:rFonts w:ascii="Times New Roman" w:hAnsi="Times New Roman"/>
          <w:sz w:val="32"/>
          <w:szCs w:val="32"/>
        </w:rPr>
        <w:t xml:space="preserve">, </w:t>
      </w:r>
      <w:r w:rsidRPr="00695A49">
        <w:rPr>
          <w:rFonts w:ascii="Times New Roman" w:hAnsi="Times New Roman"/>
          <w:i/>
          <w:sz w:val="32"/>
          <w:szCs w:val="32"/>
        </w:rPr>
        <w:t>со-</w:t>
      </w:r>
      <w:r w:rsidR="001512FF" w:rsidRPr="00695A49">
        <w:rPr>
          <w:rFonts w:ascii="Times New Roman" w:hAnsi="Times New Roman"/>
          <w:sz w:val="32"/>
          <w:szCs w:val="32"/>
        </w:rPr>
        <w:t>;</w:t>
      </w:r>
      <w:r w:rsidRPr="00695A49">
        <w:rPr>
          <w:rFonts w:ascii="Times New Roman" w:hAnsi="Times New Roman"/>
          <w:sz w:val="32"/>
          <w:szCs w:val="32"/>
        </w:rPr>
        <w:t xml:space="preserve"> компоненти складних слів </w:t>
      </w:r>
      <w:r w:rsidRPr="00695A49">
        <w:rPr>
          <w:rFonts w:ascii="Times New Roman" w:hAnsi="Times New Roman"/>
          <w:i/>
          <w:sz w:val="32"/>
          <w:szCs w:val="32"/>
        </w:rPr>
        <w:t>благо-</w:t>
      </w:r>
      <w:r w:rsidRPr="00695A49">
        <w:rPr>
          <w:rFonts w:ascii="Times New Roman" w:hAnsi="Times New Roman"/>
          <w:sz w:val="32"/>
          <w:szCs w:val="32"/>
        </w:rPr>
        <w:t xml:space="preserve">, </w:t>
      </w:r>
      <w:r w:rsidRPr="00695A49">
        <w:rPr>
          <w:rFonts w:ascii="Times New Roman" w:hAnsi="Times New Roman"/>
          <w:i/>
          <w:sz w:val="32"/>
          <w:szCs w:val="32"/>
        </w:rPr>
        <w:t>бого-</w:t>
      </w:r>
      <w:r w:rsidRPr="00695A49">
        <w:rPr>
          <w:rFonts w:ascii="Times New Roman" w:hAnsi="Times New Roman"/>
          <w:sz w:val="32"/>
          <w:szCs w:val="32"/>
        </w:rPr>
        <w:t xml:space="preserve">, </w:t>
      </w:r>
      <w:r w:rsidRPr="00695A49">
        <w:rPr>
          <w:rFonts w:ascii="Times New Roman" w:hAnsi="Times New Roman"/>
          <w:i/>
          <w:sz w:val="32"/>
          <w:szCs w:val="32"/>
        </w:rPr>
        <w:t>добро-</w:t>
      </w:r>
      <w:r w:rsidRPr="00695A49">
        <w:rPr>
          <w:rFonts w:ascii="Times New Roman" w:hAnsi="Times New Roman"/>
          <w:sz w:val="32"/>
          <w:szCs w:val="32"/>
        </w:rPr>
        <w:t xml:space="preserve">, </w:t>
      </w:r>
      <w:r w:rsidRPr="00695A49">
        <w:rPr>
          <w:rFonts w:ascii="Times New Roman" w:hAnsi="Times New Roman"/>
          <w:i/>
          <w:sz w:val="32"/>
          <w:szCs w:val="32"/>
        </w:rPr>
        <w:t>зло-</w:t>
      </w:r>
      <w:r w:rsidRPr="00695A49">
        <w:rPr>
          <w:rFonts w:ascii="Times New Roman" w:hAnsi="Times New Roman"/>
          <w:sz w:val="32"/>
          <w:szCs w:val="32"/>
        </w:rPr>
        <w:t xml:space="preserve">, </w:t>
      </w:r>
      <w:r w:rsidRPr="00695A49">
        <w:rPr>
          <w:rFonts w:ascii="Times New Roman" w:hAnsi="Times New Roman"/>
          <w:i/>
          <w:sz w:val="32"/>
          <w:szCs w:val="32"/>
        </w:rPr>
        <w:t>град-</w:t>
      </w:r>
      <w:r w:rsidRPr="00695A49">
        <w:rPr>
          <w:rFonts w:ascii="Times New Roman" w:hAnsi="Times New Roman"/>
          <w:sz w:val="32"/>
          <w:szCs w:val="32"/>
        </w:rPr>
        <w:t xml:space="preserve"> тощо, а також церковно-релігійна семантика слів (</w:t>
      </w:r>
      <w:r w:rsidRPr="00695A49">
        <w:rPr>
          <w:rFonts w:ascii="Times New Roman" w:hAnsi="Times New Roman"/>
          <w:i/>
          <w:sz w:val="32"/>
          <w:szCs w:val="32"/>
        </w:rPr>
        <w:t>град</w:t>
      </w:r>
      <w:r w:rsidRPr="00695A49">
        <w:rPr>
          <w:rFonts w:ascii="Times New Roman" w:hAnsi="Times New Roman"/>
          <w:sz w:val="32"/>
          <w:szCs w:val="32"/>
        </w:rPr>
        <w:t xml:space="preserve">, </w:t>
      </w:r>
      <w:r w:rsidRPr="00695A49">
        <w:rPr>
          <w:rFonts w:ascii="Times New Roman" w:hAnsi="Times New Roman"/>
          <w:i/>
          <w:sz w:val="32"/>
          <w:szCs w:val="32"/>
        </w:rPr>
        <w:t>древо</w:t>
      </w:r>
      <w:r w:rsidRPr="00695A49">
        <w:rPr>
          <w:rFonts w:ascii="Times New Roman" w:hAnsi="Times New Roman"/>
          <w:sz w:val="32"/>
          <w:szCs w:val="32"/>
        </w:rPr>
        <w:t xml:space="preserve">, </w:t>
      </w:r>
      <w:r w:rsidRPr="00695A49">
        <w:rPr>
          <w:rFonts w:ascii="Times New Roman" w:hAnsi="Times New Roman"/>
          <w:i/>
          <w:sz w:val="32"/>
          <w:szCs w:val="32"/>
        </w:rPr>
        <w:t>годящий</w:t>
      </w:r>
      <w:r w:rsidRPr="00695A49">
        <w:rPr>
          <w:rFonts w:ascii="Times New Roman" w:hAnsi="Times New Roman"/>
          <w:sz w:val="32"/>
          <w:szCs w:val="32"/>
        </w:rPr>
        <w:t xml:space="preserve">, </w:t>
      </w:r>
      <w:r w:rsidRPr="00695A49">
        <w:rPr>
          <w:rFonts w:ascii="Times New Roman" w:hAnsi="Times New Roman"/>
          <w:i/>
          <w:sz w:val="32"/>
          <w:szCs w:val="32"/>
        </w:rPr>
        <w:t>грядущий</w:t>
      </w:r>
      <w:r w:rsidRPr="00695A49">
        <w:rPr>
          <w:rFonts w:ascii="Times New Roman" w:hAnsi="Times New Roman"/>
          <w:sz w:val="32"/>
          <w:szCs w:val="32"/>
        </w:rPr>
        <w:t xml:space="preserve">, </w:t>
      </w:r>
      <w:r w:rsidRPr="00695A49">
        <w:rPr>
          <w:rFonts w:ascii="Times New Roman" w:hAnsi="Times New Roman"/>
          <w:i/>
          <w:sz w:val="32"/>
          <w:szCs w:val="32"/>
        </w:rPr>
        <w:t>неосквернимий</w:t>
      </w:r>
      <w:r w:rsidRPr="00695A49">
        <w:rPr>
          <w:rFonts w:ascii="Times New Roman" w:hAnsi="Times New Roman"/>
          <w:sz w:val="32"/>
          <w:szCs w:val="32"/>
        </w:rPr>
        <w:t xml:space="preserve">, </w:t>
      </w:r>
      <w:r w:rsidRPr="00695A49">
        <w:rPr>
          <w:rFonts w:ascii="Times New Roman" w:hAnsi="Times New Roman"/>
          <w:i/>
          <w:sz w:val="32"/>
          <w:szCs w:val="32"/>
        </w:rPr>
        <w:t>возвістити</w:t>
      </w:r>
      <w:r w:rsidRPr="00695A49">
        <w:rPr>
          <w:rFonts w:ascii="Times New Roman" w:hAnsi="Times New Roman"/>
          <w:sz w:val="32"/>
          <w:szCs w:val="32"/>
        </w:rPr>
        <w:t xml:space="preserve">, </w:t>
      </w:r>
      <w:r w:rsidRPr="00695A49">
        <w:rPr>
          <w:rFonts w:ascii="Times New Roman" w:hAnsi="Times New Roman"/>
          <w:i/>
          <w:sz w:val="32"/>
          <w:szCs w:val="32"/>
        </w:rPr>
        <w:t>преславний</w:t>
      </w:r>
      <w:r w:rsidRPr="00695A49">
        <w:rPr>
          <w:rFonts w:ascii="Times New Roman" w:hAnsi="Times New Roman"/>
          <w:sz w:val="32"/>
          <w:szCs w:val="32"/>
        </w:rPr>
        <w:t xml:space="preserve">, </w:t>
      </w:r>
      <w:r w:rsidRPr="00695A49">
        <w:rPr>
          <w:rFonts w:ascii="Times New Roman" w:hAnsi="Times New Roman"/>
          <w:i/>
          <w:sz w:val="32"/>
          <w:szCs w:val="32"/>
        </w:rPr>
        <w:t>предвкушати</w:t>
      </w:r>
      <w:r w:rsidRPr="00695A49">
        <w:rPr>
          <w:rFonts w:ascii="Times New Roman" w:hAnsi="Times New Roman"/>
          <w:sz w:val="32"/>
          <w:szCs w:val="32"/>
        </w:rPr>
        <w:t xml:space="preserve">, </w:t>
      </w:r>
      <w:r w:rsidRPr="00695A49">
        <w:rPr>
          <w:rFonts w:ascii="Times New Roman" w:hAnsi="Times New Roman"/>
          <w:i/>
          <w:sz w:val="32"/>
          <w:szCs w:val="32"/>
        </w:rPr>
        <w:t>согрішити</w:t>
      </w:r>
      <w:r w:rsidRPr="00695A49">
        <w:rPr>
          <w:rFonts w:ascii="Times New Roman" w:hAnsi="Times New Roman"/>
          <w:sz w:val="32"/>
          <w:szCs w:val="32"/>
        </w:rPr>
        <w:t xml:space="preserve">, </w:t>
      </w:r>
      <w:r w:rsidRPr="00695A49">
        <w:rPr>
          <w:rFonts w:ascii="Times New Roman" w:hAnsi="Times New Roman"/>
          <w:i/>
          <w:sz w:val="32"/>
          <w:szCs w:val="32"/>
        </w:rPr>
        <w:t>благодать</w:t>
      </w:r>
      <w:r w:rsidRPr="00695A49">
        <w:rPr>
          <w:rFonts w:ascii="Times New Roman" w:hAnsi="Times New Roman"/>
          <w:sz w:val="32"/>
          <w:szCs w:val="32"/>
        </w:rPr>
        <w:t xml:space="preserve">, </w:t>
      </w:r>
      <w:r w:rsidR="00B867A4" w:rsidRPr="00940850">
        <w:rPr>
          <w:rFonts w:ascii="Times New Roman" w:eastAsia="Times New Roman" w:hAnsi="Times New Roman" w:cs="Times New Roman"/>
          <w:i/>
          <w:sz w:val="32"/>
          <w:szCs w:val="32"/>
          <w:lang w:eastAsia="uk-UA"/>
        </w:rPr>
        <w:t>благословення</w:t>
      </w:r>
      <w:r w:rsidR="00B867A4">
        <w:rPr>
          <w:rFonts w:ascii="Times New Roman" w:eastAsia="Times New Roman" w:hAnsi="Times New Roman" w:cs="Times New Roman"/>
          <w:sz w:val="32"/>
          <w:szCs w:val="32"/>
          <w:lang w:eastAsia="uk-UA"/>
        </w:rPr>
        <w:t xml:space="preserve">, </w:t>
      </w:r>
      <w:r w:rsidRPr="00695A49">
        <w:rPr>
          <w:rFonts w:ascii="Times New Roman" w:hAnsi="Times New Roman"/>
          <w:i/>
          <w:sz w:val="32"/>
          <w:szCs w:val="32"/>
        </w:rPr>
        <w:t>богобоязнь</w:t>
      </w:r>
      <w:r w:rsidRPr="00695A49">
        <w:rPr>
          <w:rFonts w:ascii="Times New Roman" w:hAnsi="Times New Roman"/>
          <w:sz w:val="32"/>
          <w:szCs w:val="32"/>
        </w:rPr>
        <w:t xml:space="preserve">, </w:t>
      </w:r>
      <w:r w:rsidRPr="00695A49">
        <w:rPr>
          <w:rFonts w:ascii="Times New Roman" w:hAnsi="Times New Roman"/>
          <w:i/>
          <w:sz w:val="32"/>
          <w:szCs w:val="32"/>
        </w:rPr>
        <w:t>доброчинство</w:t>
      </w:r>
      <w:r w:rsidRPr="00695A49">
        <w:rPr>
          <w:rFonts w:ascii="Times New Roman" w:hAnsi="Times New Roman"/>
          <w:sz w:val="32"/>
          <w:szCs w:val="32"/>
        </w:rPr>
        <w:t xml:space="preserve">, </w:t>
      </w:r>
      <w:r w:rsidRPr="00695A49">
        <w:rPr>
          <w:rFonts w:ascii="Times New Roman" w:hAnsi="Times New Roman"/>
          <w:i/>
          <w:sz w:val="32"/>
          <w:szCs w:val="32"/>
        </w:rPr>
        <w:t>зломилостивий</w:t>
      </w:r>
      <w:r w:rsidRPr="00695A49">
        <w:rPr>
          <w:rFonts w:ascii="Times New Roman" w:hAnsi="Times New Roman"/>
          <w:sz w:val="32"/>
          <w:szCs w:val="32"/>
        </w:rPr>
        <w:t xml:space="preserve">, </w:t>
      </w:r>
      <w:r w:rsidRPr="00695A49">
        <w:rPr>
          <w:rFonts w:ascii="Times New Roman" w:hAnsi="Times New Roman"/>
          <w:i/>
          <w:sz w:val="32"/>
          <w:szCs w:val="32"/>
        </w:rPr>
        <w:t>приязнь</w:t>
      </w:r>
      <w:r w:rsidRPr="00695A49">
        <w:rPr>
          <w:rFonts w:ascii="Times New Roman" w:hAnsi="Times New Roman"/>
          <w:sz w:val="32"/>
          <w:szCs w:val="32"/>
        </w:rPr>
        <w:t xml:space="preserve">, </w:t>
      </w:r>
      <w:r w:rsidRPr="00695A49">
        <w:rPr>
          <w:rFonts w:ascii="Times New Roman" w:hAnsi="Times New Roman"/>
          <w:i/>
          <w:sz w:val="32"/>
          <w:szCs w:val="32"/>
        </w:rPr>
        <w:t>учитель</w:t>
      </w:r>
      <w:r w:rsidRPr="00695A49">
        <w:rPr>
          <w:rFonts w:ascii="Times New Roman" w:hAnsi="Times New Roman"/>
          <w:sz w:val="32"/>
          <w:szCs w:val="32"/>
        </w:rPr>
        <w:t xml:space="preserve">, </w:t>
      </w:r>
      <w:r w:rsidRPr="00695A49">
        <w:rPr>
          <w:rFonts w:ascii="Times New Roman" w:hAnsi="Times New Roman"/>
          <w:i/>
          <w:sz w:val="32"/>
          <w:szCs w:val="32"/>
        </w:rPr>
        <w:t>святотатство</w:t>
      </w:r>
      <w:r w:rsidRPr="00695A49">
        <w:rPr>
          <w:rFonts w:ascii="Times New Roman" w:hAnsi="Times New Roman"/>
          <w:sz w:val="32"/>
          <w:szCs w:val="32"/>
        </w:rPr>
        <w:t xml:space="preserve">, </w:t>
      </w:r>
      <w:r w:rsidRPr="00695A49">
        <w:rPr>
          <w:rFonts w:ascii="Times New Roman" w:hAnsi="Times New Roman"/>
          <w:i/>
          <w:sz w:val="32"/>
          <w:szCs w:val="32"/>
        </w:rPr>
        <w:t>глашатай</w:t>
      </w:r>
      <w:r w:rsidRPr="00695A49">
        <w:rPr>
          <w:rFonts w:ascii="Times New Roman" w:hAnsi="Times New Roman"/>
          <w:sz w:val="32"/>
          <w:szCs w:val="32"/>
        </w:rPr>
        <w:t xml:space="preserve">, </w:t>
      </w:r>
      <w:r w:rsidRPr="00695A49">
        <w:rPr>
          <w:rFonts w:ascii="Times New Roman" w:hAnsi="Times New Roman"/>
          <w:i/>
          <w:sz w:val="32"/>
          <w:szCs w:val="32"/>
        </w:rPr>
        <w:t>молитва</w:t>
      </w:r>
      <w:r w:rsidRPr="00695A49">
        <w:rPr>
          <w:rFonts w:ascii="Times New Roman" w:hAnsi="Times New Roman"/>
          <w:sz w:val="32"/>
          <w:szCs w:val="32"/>
        </w:rPr>
        <w:t>,</w:t>
      </w:r>
      <w:r w:rsidRPr="00695A49">
        <w:rPr>
          <w:rFonts w:ascii="Times New Roman" w:hAnsi="Times New Roman"/>
          <w:i/>
          <w:sz w:val="32"/>
          <w:szCs w:val="32"/>
        </w:rPr>
        <w:t xml:space="preserve"> святиня</w:t>
      </w:r>
      <w:r w:rsidRPr="00695A49">
        <w:rPr>
          <w:rFonts w:ascii="Times New Roman" w:hAnsi="Times New Roman"/>
          <w:sz w:val="32"/>
          <w:szCs w:val="32"/>
        </w:rPr>
        <w:t xml:space="preserve">, </w:t>
      </w:r>
      <w:r w:rsidRPr="00695A49">
        <w:rPr>
          <w:rFonts w:ascii="Times New Roman" w:hAnsi="Times New Roman"/>
          <w:i/>
          <w:sz w:val="32"/>
          <w:szCs w:val="32"/>
        </w:rPr>
        <w:t>пророк</w:t>
      </w:r>
      <w:r w:rsidRPr="00695A49">
        <w:rPr>
          <w:rFonts w:ascii="Times New Roman" w:hAnsi="Times New Roman"/>
          <w:sz w:val="32"/>
          <w:szCs w:val="32"/>
        </w:rPr>
        <w:t xml:space="preserve">, </w:t>
      </w:r>
      <w:r w:rsidRPr="00695A49">
        <w:rPr>
          <w:rFonts w:ascii="Times New Roman" w:hAnsi="Times New Roman"/>
          <w:i/>
          <w:sz w:val="32"/>
          <w:szCs w:val="32"/>
        </w:rPr>
        <w:t>творець</w:t>
      </w:r>
      <w:r w:rsidRPr="00695A49">
        <w:rPr>
          <w:rFonts w:ascii="Times New Roman" w:hAnsi="Times New Roman"/>
          <w:sz w:val="32"/>
          <w:szCs w:val="32"/>
        </w:rPr>
        <w:t xml:space="preserve">, </w:t>
      </w:r>
      <w:r w:rsidRPr="00695A49">
        <w:rPr>
          <w:rFonts w:ascii="Times New Roman" w:hAnsi="Times New Roman"/>
          <w:i/>
          <w:sz w:val="32"/>
          <w:szCs w:val="32"/>
        </w:rPr>
        <w:t>Господь</w:t>
      </w:r>
      <w:r w:rsidR="001512FF" w:rsidRPr="00695A49">
        <w:rPr>
          <w:rFonts w:ascii="Times New Roman" w:hAnsi="Times New Roman"/>
          <w:sz w:val="32"/>
          <w:szCs w:val="32"/>
        </w:rPr>
        <w:t>,</w:t>
      </w:r>
      <w:r w:rsidR="001512FF" w:rsidRPr="00695A49">
        <w:rPr>
          <w:rFonts w:ascii="Times New Roman" w:hAnsi="Times New Roman"/>
          <w:i/>
          <w:sz w:val="32"/>
          <w:szCs w:val="32"/>
        </w:rPr>
        <w:t xml:space="preserve"> гріх</w:t>
      </w:r>
      <w:r w:rsidRPr="00695A49">
        <w:rPr>
          <w:rFonts w:ascii="Times New Roman" w:hAnsi="Times New Roman"/>
          <w:sz w:val="32"/>
          <w:szCs w:val="32"/>
        </w:rPr>
        <w:t>). За певними ознаками співвідносяться з архаїзмами та варваризмами. Спорідненість із архаїзмами проявляється в тому, що значна їх частина застаріла й перейшла до пасивного складу, отримавши синонімічні відповідники з активно діючої лексики; на відміну від архаїзмів, далеко не всі церковнослов’янізми застаріли чи сприймаються так</w:t>
      </w:r>
      <w:r w:rsidR="001512FF" w:rsidRPr="00695A49">
        <w:rPr>
          <w:rFonts w:ascii="Times New Roman" w:hAnsi="Times New Roman"/>
          <w:sz w:val="32"/>
          <w:szCs w:val="32"/>
        </w:rPr>
        <w:t xml:space="preserve">ими. Не можуть бути ототожнені </w:t>
      </w:r>
      <w:r w:rsidRPr="00695A49">
        <w:rPr>
          <w:rFonts w:ascii="Times New Roman" w:hAnsi="Times New Roman"/>
          <w:sz w:val="32"/>
          <w:szCs w:val="32"/>
        </w:rPr>
        <w:t xml:space="preserve">з варваризмами, хоча формально ті й інші належать до слів іншомовного походження; </w:t>
      </w:r>
      <w:r w:rsidRPr="00695A49">
        <w:rPr>
          <w:rFonts w:ascii="Times New Roman" w:hAnsi="Times New Roman"/>
          <w:sz w:val="32"/>
          <w:szCs w:val="32"/>
        </w:rPr>
        <w:lastRenderedPageBreak/>
        <w:t>однак варваризми сприймаються як чужомовні вкраплення в національну мову, а слов’янізми не викликають враження чужомовної стихії, вони були й залишаються зрозумілими всім носіям слов’янських мов. Використовуються такі лексеми з відтінком минувшини, старовини як стилістичний засіб для ст</w:t>
      </w:r>
      <w:r w:rsidR="001512FF" w:rsidRPr="00695A49">
        <w:rPr>
          <w:rFonts w:ascii="Times New Roman" w:hAnsi="Times New Roman"/>
          <w:sz w:val="32"/>
          <w:szCs w:val="32"/>
        </w:rPr>
        <w:t>ворення історичного колориту, для надання мові урочисто-</w:t>
      </w:r>
      <w:r w:rsidRPr="00695A49">
        <w:rPr>
          <w:rFonts w:ascii="Times New Roman" w:hAnsi="Times New Roman"/>
          <w:sz w:val="32"/>
          <w:szCs w:val="32"/>
        </w:rPr>
        <w:t xml:space="preserve">піднесеного звучання, на зразок: </w:t>
      </w:r>
      <w:r w:rsidRPr="00695A49">
        <w:rPr>
          <w:rFonts w:ascii="Times New Roman" w:hAnsi="Times New Roman"/>
          <w:i/>
          <w:sz w:val="32"/>
          <w:szCs w:val="32"/>
        </w:rPr>
        <w:t xml:space="preserve">Все </w:t>
      </w:r>
      <w:r w:rsidRPr="00695A49">
        <w:rPr>
          <w:rFonts w:ascii="Times New Roman" w:hAnsi="Times New Roman"/>
          <w:b/>
          <w:i/>
          <w:sz w:val="32"/>
          <w:szCs w:val="32"/>
        </w:rPr>
        <w:t>упованіє</w:t>
      </w:r>
      <w:r w:rsidRPr="00695A49">
        <w:rPr>
          <w:rFonts w:ascii="Times New Roman" w:hAnsi="Times New Roman"/>
          <w:i/>
          <w:sz w:val="32"/>
          <w:szCs w:val="32"/>
        </w:rPr>
        <w:t xml:space="preserve"> моє На тебе, мій </w:t>
      </w:r>
      <w:r w:rsidRPr="00695A49">
        <w:rPr>
          <w:rFonts w:ascii="Times New Roman" w:hAnsi="Times New Roman"/>
          <w:b/>
          <w:i/>
          <w:sz w:val="32"/>
          <w:szCs w:val="32"/>
        </w:rPr>
        <w:t>пресвітлий</w:t>
      </w:r>
      <w:r w:rsidRPr="00695A49">
        <w:rPr>
          <w:rFonts w:ascii="Times New Roman" w:hAnsi="Times New Roman"/>
          <w:i/>
          <w:sz w:val="32"/>
          <w:szCs w:val="32"/>
        </w:rPr>
        <w:t xml:space="preserve"> раю, На </w:t>
      </w:r>
      <w:r w:rsidRPr="00695A49">
        <w:rPr>
          <w:rFonts w:ascii="Times New Roman" w:hAnsi="Times New Roman"/>
          <w:b/>
          <w:i/>
          <w:sz w:val="32"/>
          <w:szCs w:val="32"/>
        </w:rPr>
        <w:t>милосердіє</w:t>
      </w:r>
      <w:r w:rsidRPr="00695A49">
        <w:rPr>
          <w:rFonts w:ascii="Times New Roman" w:hAnsi="Times New Roman"/>
          <w:i/>
          <w:sz w:val="32"/>
          <w:szCs w:val="32"/>
        </w:rPr>
        <w:t xml:space="preserve"> твоє, Все </w:t>
      </w:r>
      <w:r w:rsidRPr="00695A49">
        <w:rPr>
          <w:rFonts w:ascii="Times New Roman" w:hAnsi="Times New Roman"/>
          <w:b/>
          <w:i/>
          <w:sz w:val="32"/>
          <w:szCs w:val="32"/>
        </w:rPr>
        <w:t>упованіє</w:t>
      </w:r>
      <w:r w:rsidRPr="00695A49">
        <w:rPr>
          <w:rFonts w:ascii="Times New Roman" w:hAnsi="Times New Roman"/>
          <w:i/>
          <w:sz w:val="32"/>
          <w:szCs w:val="32"/>
        </w:rPr>
        <w:t xml:space="preserve"> моє На тебе, мати, </w:t>
      </w:r>
      <w:r w:rsidRPr="00695A49">
        <w:rPr>
          <w:rFonts w:ascii="Times New Roman" w:hAnsi="Times New Roman"/>
          <w:b/>
          <w:i/>
          <w:sz w:val="32"/>
          <w:szCs w:val="32"/>
        </w:rPr>
        <w:t>возлагаю</w:t>
      </w:r>
      <w:r w:rsidRPr="00695A49">
        <w:rPr>
          <w:rFonts w:ascii="Times New Roman" w:hAnsi="Times New Roman"/>
          <w:sz w:val="32"/>
          <w:szCs w:val="32"/>
        </w:rPr>
        <w:t xml:space="preserve"> (Т. Шевченко); високе в емоційн</w:t>
      </w:r>
      <w:r w:rsidR="001512FF" w:rsidRPr="00695A49">
        <w:rPr>
          <w:rFonts w:ascii="Times New Roman" w:hAnsi="Times New Roman"/>
          <w:sz w:val="32"/>
          <w:szCs w:val="32"/>
        </w:rPr>
        <w:t>о-</w:t>
      </w:r>
      <w:r w:rsidRPr="00695A49">
        <w:rPr>
          <w:rFonts w:ascii="Times New Roman" w:hAnsi="Times New Roman"/>
          <w:sz w:val="32"/>
          <w:szCs w:val="32"/>
        </w:rPr>
        <w:t xml:space="preserve">смисловому відношенні забарвлення цієї категорії слів може використовуватися із протилежною метою – створення ефекту комізму або іронії: </w:t>
      </w:r>
      <w:r w:rsidRPr="00695A49">
        <w:rPr>
          <w:rFonts w:ascii="Times New Roman" w:hAnsi="Times New Roman"/>
          <w:i/>
          <w:sz w:val="32"/>
          <w:szCs w:val="32"/>
        </w:rPr>
        <w:t xml:space="preserve">Що ти тут, старосто мій – теє-то, як його – </w:t>
      </w:r>
      <w:r w:rsidRPr="00695A49">
        <w:rPr>
          <w:rFonts w:ascii="Times New Roman" w:hAnsi="Times New Roman"/>
          <w:b/>
          <w:i/>
          <w:sz w:val="32"/>
          <w:szCs w:val="32"/>
        </w:rPr>
        <w:t>розглагольствуєш</w:t>
      </w:r>
      <w:r w:rsidRPr="00695A49">
        <w:rPr>
          <w:rFonts w:ascii="Times New Roman" w:hAnsi="Times New Roman"/>
          <w:i/>
          <w:sz w:val="32"/>
          <w:szCs w:val="32"/>
        </w:rPr>
        <w:t xml:space="preserve"> з пришельцем</w:t>
      </w:r>
      <w:r w:rsidRPr="00695A49">
        <w:rPr>
          <w:rFonts w:ascii="Times New Roman" w:hAnsi="Times New Roman"/>
          <w:sz w:val="32"/>
          <w:szCs w:val="32"/>
        </w:rPr>
        <w:t xml:space="preserve"> (І. Котляревський). Серед них інколи виділяють </w:t>
      </w:r>
      <w:r w:rsidRPr="00695A49">
        <w:rPr>
          <w:rFonts w:ascii="Times New Roman" w:hAnsi="Times New Roman"/>
          <w:i/>
          <w:sz w:val="32"/>
          <w:szCs w:val="32"/>
        </w:rPr>
        <w:t>біблеїзми –</w:t>
      </w:r>
      <w:r w:rsidR="001512FF" w:rsidRPr="00695A49">
        <w:rPr>
          <w:rFonts w:ascii="Times New Roman" w:hAnsi="Times New Roman"/>
          <w:sz w:val="32"/>
          <w:szCs w:val="32"/>
        </w:rPr>
        <w:t xml:space="preserve"> </w:t>
      </w:r>
      <w:r w:rsidRPr="00695A49">
        <w:rPr>
          <w:rFonts w:ascii="Times New Roman" w:hAnsi="Times New Roman"/>
          <w:sz w:val="32"/>
          <w:szCs w:val="32"/>
        </w:rPr>
        <w:t xml:space="preserve">особливу стилістичну категорію слів-старослов’янізмів </w:t>
      </w:r>
      <w:r w:rsidR="00F47520">
        <w:rPr>
          <w:rFonts w:ascii="Times New Roman" w:hAnsi="Times New Roman"/>
          <w:sz w:val="32"/>
          <w:szCs w:val="32"/>
        </w:rPr>
        <w:t>у</w:t>
      </w:r>
      <w:r w:rsidRPr="00695A49">
        <w:rPr>
          <w:rFonts w:ascii="Times New Roman" w:hAnsi="Times New Roman"/>
          <w:sz w:val="32"/>
          <w:szCs w:val="32"/>
        </w:rPr>
        <w:t xml:space="preserve"> текстах, досить часто поетичних, що імітують стиль Біблії, пов’язані з біблійною тематикою, насичені біблійними образами, наприклад: </w:t>
      </w:r>
      <w:r w:rsidRPr="00695A49">
        <w:rPr>
          <w:rFonts w:ascii="Times New Roman" w:hAnsi="Times New Roman"/>
          <w:i/>
          <w:sz w:val="32"/>
          <w:szCs w:val="32"/>
        </w:rPr>
        <w:t xml:space="preserve">Господи, прости мої гріхи! Матір Божа, заступись, єдина, за дітей моїх. Якщо ж я винна, лиш мене печаллю освяти. Дай моїм синам здоров'я, й сили, щастя, і любові, і добра, мудрості, удачі. І прости їм все, що Сину Ти б простить змогла. Хай не буде їм ні бід, ні муки. Чесний світ – до них, й вони – у нім. Матір Божа, заступися, мудра, захисти від зла моїх синів </w:t>
      </w:r>
      <w:r w:rsidRPr="00695A49">
        <w:rPr>
          <w:rFonts w:ascii="Times New Roman" w:hAnsi="Times New Roman"/>
          <w:sz w:val="32"/>
          <w:szCs w:val="32"/>
        </w:rPr>
        <w:t>(Н. Віргуш);</w:t>
      </w:r>
      <w:r w:rsidRPr="00695A49">
        <w:rPr>
          <w:rFonts w:ascii="Times New Roman" w:hAnsi="Times New Roman"/>
          <w:i/>
          <w:sz w:val="32"/>
          <w:szCs w:val="32"/>
        </w:rPr>
        <w:t xml:space="preserve"> Мадонно моя, Пренепорочна Маріє, прославлена в віках! На наших самотніх вівтарях Лиш вітер віє... </w:t>
      </w:r>
      <w:r w:rsidRPr="00695A49">
        <w:rPr>
          <w:rFonts w:ascii="Times New Roman" w:hAnsi="Times New Roman"/>
          <w:sz w:val="32"/>
          <w:szCs w:val="32"/>
        </w:rPr>
        <w:t xml:space="preserve">(П.  Тичина). Див. також: </w:t>
      </w:r>
      <w:r w:rsidRPr="00695A49">
        <w:rPr>
          <w:rFonts w:ascii="Times New Roman" w:hAnsi="Times New Roman"/>
          <w:i/>
          <w:sz w:val="32"/>
          <w:szCs w:val="32"/>
        </w:rPr>
        <w:t>архаїзми</w:t>
      </w:r>
      <w:r w:rsidRPr="00695A49">
        <w:rPr>
          <w:rFonts w:ascii="Times New Roman" w:hAnsi="Times New Roman"/>
          <w:sz w:val="32"/>
          <w:szCs w:val="32"/>
        </w:rPr>
        <w:t>,</w:t>
      </w:r>
      <w:r w:rsidRPr="00695A49">
        <w:rPr>
          <w:rFonts w:ascii="Times New Roman" w:hAnsi="Times New Roman"/>
          <w:bCs/>
          <w:sz w:val="32"/>
          <w:szCs w:val="32"/>
        </w:rPr>
        <w:t xml:space="preserve"> </w:t>
      </w:r>
      <w:r w:rsidRPr="00695A49">
        <w:rPr>
          <w:rFonts w:ascii="Times New Roman" w:hAnsi="Times New Roman"/>
          <w:bCs/>
          <w:i/>
          <w:sz w:val="32"/>
          <w:szCs w:val="32"/>
        </w:rPr>
        <w:t>іншомовна лексика</w:t>
      </w:r>
      <w:r w:rsidRPr="00695A49">
        <w:rPr>
          <w:rFonts w:ascii="Times New Roman" w:hAnsi="Times New Roman"/>
          <w:bCs/>
          <w:sz w:val="32"/>
          <w:szCs w:val="32"/>
        </w:rPr>
        <w:t>,</w:t>
      </w:r>
      <w:r w:rsidRPr="00695A49">
        <w:rPr>
          <w:rFonts w:ascii="Times New Roman" w:hAnsi="Times New Roman"/>
          <w:bCs/>
          <w:i/>
          <w:sz w:val="32"/>
          <w:szCs w:val="32"/>
        </w:rPr>
        <w:t xml:space="preserve"> конфесійна лексика</w:t>
      </w:r>
      <w:r w:rsidRPr="00695A49">
        <w:rPr>
          <w:rFonts w:ascii="Times New Roman" w:hAnsi="Times New Roman"/>
          <w:bCs/>
          <w:sz w:val="32"/>
          <w:szCs w:val="32"/>
        </w:rPr>
        <w:t>.</w:t>
      </w:r>
    </w:p>
    <w:p w:rsidR="00881BFA" w:rsidRPr="00695A49" w:rsidRDefault="00881BFA" w:rsidP="00F64494">
      <w:pPr>
        <w:spacing w:after="0" w:line="240" w:lineRule="auto"/>
        <w:ind w:firstLine="709"/>
        <w:jc w:val="both"/>
        <w:rPr>
          <w:rFonts w:ascii="Times New Roman" w:hAnsi="Times New Roman" w:cs="Times New Roman"/>
          <w:b/>
          <w:sz w:val="32"/>
          <w:szCs w:val="32"/>
        </w:rPr>
      </w:pPr>
      <w:r w:rsidRPr="00695A49">
        <w:rPr>
          <w:rFonts w:ascii="Times New Roman" w:hAnsi="Times New Roman" w:cs="Times New Roman"/>
          <w:b/>
          <w:sz w:val="32"/>
          <w:szCs w:val="32"/>
        </w:rPr>
        <w:t>Стверджувальне речення</w:t>
      </w:r>
      <w:r w:rsidRPr="00695A49">
        <w:rPr>
          <w:rFonts w:ascii="Times New Roman" w:hAnsi="Times New Roman" w:cs="Times New Roman"/>
          <w:sz w:val="32"/>
          <w:szCs w:val="32"/>
        </w:rPr>
        <w:t xml:space="preserve"> – речення, в якому </w:t>
      </w:r>
      <w:r w:rsidR="00C64F5C" w:rsidRPr="00695A49">
        <w:rPr>
          <w:rFonts w:ascii="Times New Roman" w:hAnsi="Times New Roman" w:cs="Times New Roman"/>
          <w:sz w:val="32"/>
          <w:szCs w:val="32"/>
        </w:rPr>
        <w:t>щось стверджується</w:t>
      </w:r>
      <w:r w:rsidR="00CE43D6"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зв’язок між предметом думки і тим, що про нього говориться, усвідомлюється як такий, що реально існує в дійсності. </w:t>
      </w:r>
      <w:r w:rsidR="00F07A4E" w:rsidRPr="00695A49">
        <w:rPr>
          <w:rFonts w:ascii="Times New Roman" w:hAnsi="Times New Roman" w:cs="Times New Roman"/>
          <w:sz w:val="32"/>
          <w:szCs w:val="32"/>
        </w:rPr>
        <w:t>Граматичним показником стверджувального речення є те, що присудок двоскладового або головний член односкладового речення не має при собі заперечення.</w:t>
      </w:r>
      <w:r w:rsidR="00C64F5C" w:rsidRPr="00695A49">
        <w:rPr>
          <w:rFonts w:ascii="Times New Roman" w:hAnsi="Times New Roman" w:cs="Times New Roman"/>
          <w:sz w:val="32"/>
          <w:szCs w:val="32"/>
        </w:rPr>
        <w:t xml:space="preserve"> Наприклад: </w:t>
      </w:r>
      <w:r w:rsidR="00C64F5C" w:rsidRPr="00695A49">
        <w:rPr>
          <w:rFonts w:ascii="Times New Roman" w:hAnsi="Times New Roman"/>
          <w:i/>
          <w:sz w:val="32"/>
          <w:szCs w:val="32"/>
        </w:rPr>
        <w:t xml:space="preserve">Єдиний кривокрилий птах проносить душу нашу голу то проміж зір, то по тернах </w:t>
      </w:r>
      <w:r w:rsidR="00C64F5C" w:rsidRPr="00695A49">
        <w:rPr>
          <w:rFonts w:ascii="Times New Roman" w:hAnsi="Times New Roman"/>
          <w:sz w:val="32"/>
          <w:szCs w:val="32"/>
        </w:rPr>
        <w:t xml:space="preserve">(В. Стус). </w:t>
      </w:r>
      <w:r w:rsidR="00C64F5C" w:rsidRPr="00695A49">
        <w:rPr>
          <w:rFonts w:ascii="Times New Roman" w:hAnsi="Times New Roman" w:cs="Times New Roman"/>
          <w:sz w:val="32"/>
          <w:szCs w:val="32"/>
        </w:rPr>
        <w:t xml:space="preserve">Див. також: </w:t>
      </w:r>
      <w:r w:rsidR="00C64F5C" w:rsidRPr="00695A49">
        <w:rPr>
          <w:rFonts w:ascii="Times New Roman" w:hAnsi="Times New Roman" w:cs="Times New Roman"/>
          <w:i/>
          <w:sz w:val="32"/>
          <w:szCs w:val="32"/>
        </w:rPr>
        <w:t>речення</w:t>
      </w:r>
      <w:r w:rsidR="00C64F5C" w:rsidRPr="00695A49">
        <w:rPr>
          <w:rFonts w:ascii="Times New Roman" w:hAnsi="Times New Roman" w:cs="Times New Roman"/>
          <w:sz w:val="32"/>
          <w:szCs w:val="32"/>
        </w:rPr>
        <w:t xml:space="preserve">. Протилежне – </w:t>
      </w:r>
      <w:r w:rsidR="00C64F5C" w:rsidRPr="00695A49">
        <w:rPr>
          <w:rFonts w:ascii="Times New Roman" w:hAnsi="Times New Roman" w:cs="Times New Roman"/>
          <w:i/>
          <w:sz w:val="32"/>
          <w:szCs w:val="32"/>
        </w:rPr>
        <w:t>заперечне речення</w:t>
      </w:r>
      <w:r w:rsidR="00C64F5C" w:rsidRPr="00695A49">
        <w:rPr>
          <w:rFonts w:ascii="Times New Roman" w:hAnsi="Times New Roman" w:cs="Times New Roman"/>
          <w:sz w:val="32"/>
          <w:szCs w:val="32"/>
        </w:rPr>
        <w:t xml:space="preserve">. </w:t>
      </w:r>
    </w:p>
    <w:p w:rsidR="00E82778" w:rsidRPr="00695A49" w:rsidRDefault="00E82778"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Створення звукового фону</w:t>
      </w:r>
      <w:r w:rsidRPr="00695A49">
        <w:rPr>
          <w:rFonts w:ascii="Times New Roman" w:hAnsi="Times New Roman" w:cs="Times New Roman"/>
          <w:sz w:val="32"/>
          <w:szCs w:val="32"/>
        </w:rPr>
        <w:t xml:space="preserve"> – стилістичний прийом, що виникає шляхом використання ономатопеїчної лексики як засобу звукової виразності й актуалізує акустичне сприймання </w:t>
      </w:r>
      <w:r w:rsidRPr="00695A49">
        <w:rPr>
          <w:rFonts w:ascii="Times New Roman" w:hAnsi="Times New Roman" w:cs="Times New Roman"/>
          <w:sz w:val="32"/>
          <w:szCs w:val="32"/>
        </w:rPr>
        <w:lastRenderedPageBreak/>
        <w:t xml:space="preserve">описуваного явища або його ознаки. Наприклад: </w:t>
      </w:r>
      <w:r w:rsidRPr="00695A49">
        <w:rPr>
          <w:rFonts w:ascii="Times New Roman" w:hAnsi="Times New Roman" w:cs="Times New Roman"/>
          <w:i/>
          <w:sz w:val="32"/>
          <w:szCs w:val="32"/>
        </w:rPr>
        <w:t xml:space="preserve">Летіли в вирій журавлі крізь темні хмари за гору, їх крик стелився по землі – по горі, і по яру: </w:t>
      </w:r>
      <w:r w:rsidR="00CE43D6" w:rsidRPr="00695A49">
        <w:rPr>
          <w:rFonts w:ascii="Times New Roman" w:hAnsi="Times New Roman" w:cs="Times New Roman"/>
          <w:i/>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Кру-у! Кру-у! Крру-у!</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(М. Матвіїв-Мельник). Див. також: </w:t>
      </w:r>
      <w:r w:rsidR="001512FF" w:rsidRPr="00695A49">
        <w:rPr>
          <w:rFonts w:ascii="Times New Roman" w:hAnsi="Times New Roman" w:cs="Times New Roman"/>
          <w:i/>
          <w:sz w:val="32"/>
          <w:szCs w:val="32"/>
        </w:rPr>
        <w:t>звуконаслідувальні слова</w:t>
      </w:r>
      <w:r w:rsidRPr="00695A49">
        <w:rPr>
          <w:rFonts w:ascii="Times New Roman" w:hAnsi="Times New Roman" w:cs="Times New Roman"/>
          <w:sz w:val="32"/>
          <w:szCs w:val="32"/>
        </w:rPr>
        <w:t>,</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стилістичний прийом</w:t>
      </w:r>
      <w:r w:rsidRPr="00695A49">
        <w:rPr>
          <w:rFonts w:ascii="Times New Roman" w:hAnsi="Times New Roman" w:cs="Times New Roman"/>
          <w:bCs/>
          <w:sz w:val="32"/>
          <w:szCs w:val="32"/>
        </w:rPr>
        <w:t>.</w:t>
      </w:r>
    </w:p>
    <w:p w:rsidR="00E82778" w:rsidRPr="00695A49" w:rsidRDefault="00E82778"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Стилетвірні ознаки стилю</w:t>
      </w:r>
      <w:r w:rsidRPr="00695A49">
        <w:rPr>
          <w:rFonts w:ascii="Times New Roman" w:hAnsi="Times New Roman" w:cs="Times New Roman"/>
          <w:sz w:val="32"/>
          <w:szCs w:val="32"/>
        </w:rPr>
        <w:t xml:space="preserve"> – особливі стильові ознаки (переважно лексичні, фразеологічні, граматичні), певною й особливою сукупністю яких створюється мовна </w:t>
      </w:r>
      <w:r w:rsidR="001512FF" w:rsidRPr="00695A49">
        <w:rPr>
          <w:rFonts w:ascii="Times New Roman" w:hAnsi="Times New Roman" w:cs="Times New Roman"/>
          <w:sz w:val="32"/>
          <w:szCs w:val="32"/>
        </w:rPr>
        <w:t xml:space="preserve">та </w:t>
      </w:r>
      <w:r w:rsidRPr="00695A49">
        <w:rPr>
          <w:rFonts w:ascii="Times New Roman" w:hAnsi="Times New Roman" w:cs="Times New Roman"/>
          <w:sz w:val="32"/>
          <w:szCs w:val="32"/>
        </w:rPr>
        <w:t xml:space="preserve">мовленнєва своєрідність кожного окремого стилю, його очевидна й менш виразна індивідуальність. Протилежне – </w:t>
      </w:r>
      <w:r w:rsidRPr="00695A49">
        <w:rPr>
          <w:rFonts w:ascii="Times New Roman" w:hAnsi="Times New Roman" w:cs="Times New Roman"/>
          <w:i/>
          <w:sz w:val="32"/>
          <w:szCs w:val="32"/>
        </w:rPr>
        <w:t>нестилетвірні ознаки стилю</w:t>
      </w:r>
      <w:r w:rsidRPr="00695A49">
        <w:rPr>
          <w:rFonts w:ascii="Times New Roman" w:hAnsi="Times New Roman" w:cs="Times New Roman"/>
          <w:sz w:val="32"/>
          <w:szCs w:val="32"/>
        </w:rPr>
        <w:t>.</w:t>
      </w:r>
    </w:p>
    <w:p w:rsidR="00E82778" w:rsidRPr="00695A49" w:rsidRDefault="00E82778"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Стилізація</w:t>
      </w:r>
      <w:r w:rsidRPr="00695A49">
        <w:rPr>
          <w:rFonts w:ascii="Times New Roman" w:hAnsi="Times New Roman" w:cs="Times New Roman"/>
          <w:bCs/>
          <w:sz w:val="32"/>
          <w:szCs w:val="32"/>
        </w:rPr>
        <w:t xml:space="preserve"> – </w:t>
      </w:r>
      <w:r w:rsidRPr="00695A49">
        <w:rPr>
          <w:rFonts w:ascii="Times New Roman" w:hAnsi="Times New Roman" w:cs="Times New Roman"/>
          <w:sz w:val="32"/>
          <w:szCs w:val="32"/>
        </w:rPr>
        <w:t>стилістичний прийом наслідування</w:t>
      </w:r>
      <w:r w:rsidR="00316A6C">
        <w:rPr>
          <w:rFonts w:ascii="Times New Roman" w:hAnsi="Times New Roman" w:cs="Times New Roman"/>
          <w:sz w:val="32"/>
          <w:szCs w:val="32"/>
        </w:rPr>
        <w:t>,</w:t>
      </w:r>
      <w:r w:rsidRPr="00695A49">
        <w:rPr>
          <w:rFonts w:ascii="Times New Roman" w:hAnsi="Times New Roman" w:cs="Times New Roman"/>
          <w:sz w:val="32"/>
          <w:szCs w:val="32"/>
        </w:rPr>
        <w:t xml:space="preserve"> свідоме насичення тексту ознаками певного стилю, жанру, характерними для відповідної е</w:t>
      </w:r>
      <w:r w:rsidR="00A764C0" w:rsidRPr="00695A49">
        <w:rPr>
          <w:rFonts w:ascii="Times New Roman" w:hAnsi="Times New Roman" w:cs="Times New Roman"/>
          <w:sz w:val="32"/>
          <w:szCs w:val="32"/>
        </w:rPr>
        <w:t>похи, етнографічно-діалект</w:t>
      </w:r>
      <w:r w:rsidRPr="00695A49">
        <w:rPr>
          <w:rFonts w:ascii="Times New Roman" w:hAnsi="Times New Roman" w:cs="Times New Roman"/>
          <w:sz w:val="32"/>
          <w:szCs w:val="32"/>
        </w:rPr>
        <w:t>ного чи соціального середовища, індивідуально-авторсь</w:t>
      </w:r>
      <w:r w:rsidR="002510B4" w:rsidRPr="00695A49">
        <w:rPr>
          <w:rFonts w:ascii="Times New Roman" w:hAnsi="Times New Roman" w:cs="Times New Roman"/>
          <w:sz w:val="32"/>
          <w:szCs w:val="32"/>
        </w:rPr>
        <w:t>кої стильової манери мовлення. С</w:t>
      </w:r>
      <w:r w:rsidRPr="00695A49">
        <w:rPr>
          <w:rFonts w:ascii="Times New Roman" w:hAnsi="Times New Roman" w:cs="Times New Roman"/>
          <w:sz w:val="32"/>
          <w:szCs w:val="32"/>
        </w:rPr>
        <w:t>тосовно того, яку мету наслідує автор, стилізація може бути</w:t>
      </w:r>
      <w:r w:rsidR="002C5485"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4D48B0" w:rsidRPr="00695A49">
        <w:rPr>
          <w:rFonts w:ascii="Times New Roman" w:hAnsi="Times New Roman" w:cs="Times New Roman"/>
          <w:i/>
          <w:sz w:val="32"/>
          <w:szCs w:val="32"/>
        </w:rPr>
        <w:t>історична</w:t>
      </w:r>
      <w:r w:rsidRPr="00695A49">
        <w:rPr>
          <w:rFonts w:ascii="Times New Roman" w:hAnsi="Times New Roman" w:cs="Times New Roman"/>
          <w:sz w:val="32"/>
          <w:szCs w:val="32"/>
        </w:rPr>
        <w:t xml:space="preserve"> </w:t>
      </w:r>
      <w:r w:rsidR="002510B4" w:rsidRPr="00695A49">
        <w:rPr>
          <w:rFonts w:ascii="Times New Roman" w:hAnsi="Times New Roman" w:cs="Times New Roman"/>
          <w:sz w:val="32"/>
          <w:szCs w:val="32"/>
        </w:rPr>
        <w:t xml:space="preserve">– </w:t>
      </w:r>
      <w:r w:rsidRPr="00695A49">
        <w:rPr>
          <w:rFonts w:ascii="Times New Roman" w:hAnsi="Times New Roman" w:cs="Times New Roman"/>
          <w:sz w:val="32"/>
          <w:szCs w:val="32"/>
        </w:rPr>
        <w:t>відтворюються типові мов</w:t>
      </w:r>
      <w:r w:rsidR="002510B4" w:rsidRPr="00695A49">
        <w:rPr>
          <w:rFonts w:ascii="Times New Roman" w:hAnsi="Times New Roman" w:cs="Times New Roman"/>
          <w:sz w:val="32"/>
          <w:szCs w:val="32"/>
        </w:rPr>
        <w:t>ні риси певної історичної епохи</w:t>
      </w:r>
      <w:r w:rsidR="002C5485"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4D48B0" w:rsidRPr="00695A49">
        <w:rPr>
          <w:rFonts w:ascii="Times New Roman" w:hAnsi="Times New Roman" w:cs="Times New Roman"/>
          <w:i/>
          <w:sz w:val="32"/>
          <w:szCs w:val="32"/>
        </w:rPr>
        <w:t>етнографічно-діалектна</w:t>
      </w:r>
      <w:r w:rsidRPr="00695A49">
        <w:rPr>
          <w:rFonts w:ascii="Times New Roman" w:hAnsi="Times New Roman" w:cs="Times New Roman"/>
          <w:i/>
          <w:sz w:val="32"/>
          <w:szCs w:val="32"/>
        </w:rPr>
        <w:t xml:space="preserve"> </w:t>
      </w:r>
      <w:r w:rsidR="002510B4" w:rsidRPr="00695A49">
        <w:rPr>
          <w:rFonts w:ascii="Times New Roman" w:hAnsi="Times New Roman" w:cs="Times New Roman"/>
          <w:sz w:val="32"/>
          <w:szCs w:val="32"/>
        </w:rPr>
        <w:t xml:space="preserve">– </w:t>
      </w:r>
      <w:r w:rsidRPr="00695A49">
        <w:rPr>
          <w:rFonts w:ascii="Times New Roman" w:hAnsi="Times New Roman" w:cs="Times New Roman"/>
          <w:sz w:val="32"/>
          <w:szCs w:val="32"/>
        </w:rPr>
        <w:t>відтворюється мова певного ареалу по</w:t>
      </w:r>
      <w:r w:rsidR="002510B4" w:rsidRPr="00695A49">
        <w:rPr>
          <w:rFonts w:ascii="Times New Roman" w:hAnsi="Times New Roman" w:cs="Times New Roman"/>
          <w:sz w:val="32"/>
          <w:szCs w:val="32"/>
        </w:rPr>
        <w:t>ширення, діалектного середовища</w:t>
      </w:r>
      <w:r w:rsidR="002C5485"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4D48B0" w:rsidRPr="00695A49">
        <w:rPr>
          <w:rFonts w:ascii="Times New Roman" w:hAnsi="Times New Roman" w:cs="Times New Roman"/>
          <w:i/>
          <w:sz w:val="32"/>
          <w:szCs w:val="32"/>
        </w:rPr>
        <w:t>соціальна</w:t>
      </w:r>
      <w:r w:rsidRPr="00695A49">
        <w:rPr>
          <w:rFonts w:ascii="Times New Roman" w:hAnsi="Times New Roman" w:cs="Times New Roman"/>
          <w:i/>
          <w:sz w:val="32"/>
          <w:szCs w:val="32"/>
        </w:rPr>
        <w:t xml:space="preserve"> </w:t>
      </w:r>
      <w:r w:rsidR="002510B4" w:rsidRPr="00695A49">
        <w:rPr>
          <w:rFonts w:ascii="Times New Roman" w:hAnsi="Times New Roman" w:cs="Times New Roman"/>
          <w:sz w:val="32"/>
          <w:szCs w:val="32"/>
        </w:rPr>
        <w:t xml:space="preserve">– </w:t>
      </w:r>
      <w:r w:rsidRPr="00695A49">
        <w:rPr>
          <w:rFonts w:ascii="Times New Roman" w:hAnsi="Times New Roman" w:cs="Times New Roman"/>
          <w:sz w:val="32"/>
          <w:szCs w:val="32"/>
        </w:rPr>
        <w:t>мова</w:t>
      </w:r>
      <w:r w:rsidR="002510B4" w:rsidRPr="00695A49">
        <w:rPr>
          <w:rFonts w:ascii="Times New Roman" w:hAnsi="Times New Roman" w:cs="Times New Roman"/>
          <w:sz w:val="32"/>
          <w:szCs w:val="32"/>
        </w:rPr>
        <w:t xml:space="preserve"> певної соціальної групи мовців</w:t>
      </w:r>
      <w:r w:rsidR="002C5485"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4D48B0" w:rsidRPr="00695A49">
        <w:rPr>
          <w:rFonts w:ascii="Times New Roman" w:hAnsi="Times New Roman" w:cs="Times New Roman"/>
          <w:i/>
          <w:sz w:val="32"/>
          <w:szCs w:val="32"/>
        </w:rPr>
        <w:t>народно</w:t>
      </w:r>
      <w:r w:rsidR="00316A6C">
        <w:rPr>
          <w:rFonts w:ascii="Times New Roman" w:hAnsi="Times New Roman" w:cs="Times New Roman"/>
          <w:i/>
          <w:sz w:val="32"/>
          <w:szCs w:val="32"/>
        </w:rPr>
        <w:t>-</w:t>
      </w:r>
      <w:r w:rsidR="004D48B0" w:rsidRPr="00695A49">
        <w:rPr>
          <w:rFonts w:ascii="Times New Roman" w:hAnsi="Times New Roman" w:cs="Times New Roman"/>
          <w:i/>
          <w:sz w:val="32"/>
          <w:szCs w:val="32"/>
        </w:rPr>
        <w:t>розмовна</w:t>
      </w:r>
      <w:r w:rsidRPr="00695A49">
        <w:rPr>
          <w:rFonts w:ascii="Times New Roman" w:hAnsi="Times New Roman" w:cs="Times New Roman"/>
          <w:sz w:val="32"/>
          <w:szCs w:val="32"/>
        </w:rPr>
        <w:t xml:space="preserve"> чи </w:t>
      </w:r>
      <w:r w:rsidR="004D48B0" w:rsidRPr="00695A49">
        <w:rPr>
          <w:rFonts w:ascii="Times New Roman" w:hAnsi="Times New Roman" w:cs="Times New Roman"/>
          <w:i/>
          <w:sz w:val="32"/>
          <w:szCs w:val="32"/>
        </w:rPr>
        <w:t>просторічна</w:t>
      </w:r>
      <w:r w:rsidRPr="00695A49">
        <w:rPr>
          <w:rFonts w:ascii="Times New Roman" w:hAnsi="Times New Roman" w:cs="Times New Roman"/>
          <w:i/>
          <w:sz w:val="32"/>
          <w:szCs w:val="32"/>
        </w:rPr>
        <w:t xml:space="preserve"> </w:t>
      </w:r>
      <w:r w:rsidR="002510B4" w:rsidRPr="00695A49">
        <w:rPr>
          <w:rFonts w:ascii="Times New Roman" w:hAnsi="Times New Roman" w:cs="Times New Roman"/>
          <w:sz w:val="32"/>
          <w:szCs w:val="32"/>
        </w:rPr>
        <w:t xml:space="preserve">– </w:t>
      </w:r>
      <w:r w:rsidRPr="00695A49">
        <w:rPr>
          <w:rFonts w:ascii="Times New Roman" w:hAnsi="Times New Roman" w:cs="Times New Roman"/>
          <w:sz w:val="32"/>
          <w:szCs w:val="32"/>
        </w:rPr>
        <w:t>увиразнюються слов</w:t>
      </w:r>
      <w:r w:rsidR="002510B4" w:rsidRPr="00695A49">
        <w:rPr>
          <w:rFonts w:ascii="Times New Roman" w:hAnsi="Times New Roman" w:cs="Times New Roman"/>
          <w:sz w:val="32"/>
          <w:szCs w:val="32"/>
        </w:rPr>
        <w:t>а і вислови живої народної мови</w:t>
      </w:r>
      <w:r w:rsidR="002C5485"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4D48B0" w:rsidRPr="00695A49">
        <w:rPr>
          <w:rFonts w:ascii="Times New Roman" w:hAnsi="Times New Roman" w:cs="Times New Roman"/>
          <w:i/>
          <w:sz w:val="32"/>
          <w:szCs w:val="32"/>
        </w:rPr>
        <w:t>фольклорна</w:t>
      </w:r>
      <w:r w:rsidRPr="00695A49">
        <w:rPr>
          <w:rFonts w:ascii="Times New Roman" w:hAnsi="Times New Roman" w:cs="Times New Roman"/>
          <w:i/>
          <w:sz w:val="32"/>
          <w:szCs w:val="32"/>
        </w:rPr>
        <w:t xml:space="preserve"> </w:t>
      </w:r>
      <w:r w:rsidR="002510B4"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використовуються </w:t>
      </w:r>
      <w:r w:rsidR="002510B4" w:rsidRPr="00695A49">
        <w:rPr>
          <w:rFonts w:ascii="Times New Roman" w:hAnsi="Times New Roman" w:cs="Times New Roman"/>
          <w:sz w:val="32"/>
          <w:szCs w:val="32"/>
        </w:rPr>
        <w:t>фольклорні жанри і фольклоризми</w:t>
      </w:r>
      <w:r w:rsidR="002C5485"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поет</w:t>
      </w:r>
      <w:r w:rsidR="004D48B0" w:rsidRPr="00695A49">
        <w:rPr>
          <w:rFonts w:ascii="Times New Roman" w:hAnsi="Times New Roman" w:cs="Times New Roman"/>
          <w:i/>
          <w:sz w:val="32"/>
          <w:szCs w:val="32"/>
        </w:rPr>
        <w:t>ична</w:t>
      </w:r>
      <w:r w:rsidRPr="00695A49">
        <w:rPr>
          <w:rFonts w:ascii="Times New Roman" w:hAnsi="Times New Roman" w:cs="Times New Roman"/>
          <w:i/>
          <w:sz w:val="32"/>
          <w:szCs w:val="32"/>
        </w:rPr>
        <w:t xml:space="preserve"> </w:t>
      </w:r>
      <w:r w:rsidR="002510B4" w:rsidRPr="00695A49">
        <w:rPr>
          <w:rFonts w:ascii="Times New Roman" w:hAnsi="Times New Roman" w:cs="Times New Roman"/>
          <w:sz w:val="32"/>
          <w:szCs w:val="32"/>
        </w:rPr>
        <w:t>– поетичні форми</w:t>
      </w:r>
      <w:r w:rsidR="002C5485"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4D48B0" w:rsidRPr="00695A49">
        <w:rPr>
          <w:rFonts w:ascii="Times New Roman" w:hAnsi="Times New Roman" w:cs="Times New Roman"/>
          <w:i/>
          <w:sz w:val="32"/>
          <w:szCs w:val="32"/>
        </w:rPr>
        <w:t>жанрова</w:t>
      </w:r>
      <w:r w:rsidR="002510B4" w:rsidRPr="00695A49">
        <w:rPr>
          <w:rFonts w:ascii="Times New Roman" w:hAnsi="Times New Roman" w:cs="Times New Roman"/>
          <w:sz w:val="32"/>
          <w:szCs w:val="32"/>
        </w:rPr>
        <w:t xml:space="preserve"> – </w:t>
      </w:r>
      <w:r w:rsidRPr="00695A49">
        <w:rPr>
          <w:rFonts w:ascii="Times New Roman" w:hAnsi="Times New Roman" w:cs="Times New Roman"/>
          <w:sz w:val="32"/>
          <w:szCs w:val="32"/>
        </w:rPr>
        <w:t>підкреслює</w:t>
      </w:r>
      <w:r w:rsidR="002510B4" w:rsidRPr="00695A49">
        <w:rPr>
          <w:rFonts w:ascii="Times New Roman" w:hAnsi="Times New Roman" w:cs="Times New Roman"/>
          <w:sz w:val="32"/>
          <w:szCs w:val="32"/>
        </w:rPr>
        <w:t xml:space="preserve">ться наслідування </w:t>
      </w:r>
      <w:r w:rsidR="0075195A" w:rsidRPr="00695A49">
        <w:rPr>
          <w:rFonts w:ascii="Times New Roman" w:hAnsi="Times New Roman" w:cs="Times New Roman"/>
          <w:sz w:val="32"/>
          <w:szCs w:val="32"/>
        </w:rPr>
        <w:t>певного</w:t>
      </w:r>
      <w:r w:rsidR="002510B4" w:rsidRPr="00695A49">
        <w:rPr>
          <w:rFonts w:ascii="Times New Roman" w:hAnsi="Times New Roman" w:cs="Times New Roman"/>
          <w:sz w:val="32"/>
          <w:szCs w:val="32"/>
        </w:rPr>
        <w:t xml:space="preserve"> жанру</w:t>
      </w:r>
      <w:r w:rsidRPr="00695A49">
        <w:rPr>
          <w:rFonts w:ascii="Times New Roman" w:hAnsi="Times New Roman" w:cs="Times New Roman"/>
          <w:sz w:val="32"/>
          <w:szCs w:val="32"/>
        </w:rPr>
        <w:t xml:space="preserve">. Розрізняють стилізацію двох типів: </w:t>
      </w:r>
      <w:r w:rsidRPr="00695A49">
        <w:rPr>
          <w:rFonts w:ascii="Times New Roman" w:hAnsi="Times New Roman" w:cs="Times New Roman"/>
          <w:i/>
          <w:sz w:val="32"/>
          <w:szCs w:val="32"/>
        </w:rPr>
        <w:t>односпрямована</w:t>
      </w:r>
      <w:r w:rsidRPr="00695A49">
        <w:rPr>
          <w:rFonts w:ascii="Times New Roman" w:hAnsi="Times New Roman" w:cs="Times New Roman"/>
          <w:sz w:val="32"/>
          <w:szCs w:val="32"/>
        </w:rPr>
        <w:t xml:space="preserve"> – всі прийоми добору </w:t>
      </w:r>
      <w:r w:rsidR="00A764C0" w:rsidRPr="00695A49">
        <w:rPr>
          <w:rFonts w:ascii="Times New Roman" w:hAnsi="Times New Roman" w:cs="Times New Roman"/>
          <w:sz w:val="32"/>
          <w:szCs w:val="32"/>
        </w:rPr>
        <w:t>та</w:t>
      </w:r>
      <w:r w:rsidRPr="00695A49">
        <w:rPr>
          <w:rFonts w:ascii="Times New Roman" w:hAnsi="Times New Roman" w:cs="Times New Roman"/>
          <w:sz w:val="32"/>
          <w:szCs w:val="32"/>
        </w:rPr>
        <w:t xml:space="preserve"> організації мовного матеріалу суголосні стилю </w:t>
      </w:r>
      <w:r w:rsidR="00A764C0" w:rsidRPr="00695A49">
        <w:rPr>
          <w:rFonts w:ascii="Times New Roman" w:hAnsi="Times New Roman" w:cs="Times New Roman"/>
          <w:sz w:val="32"/>
          <w:szCs w:val="32"/>
        </w:rPr>
        <w:t>й</w:t>
      </w:r>
      <w:r w:rsidRPr="00695A49">
        <w:rPr>
          <w:rFonts w:ascii="Times New Roman" w:hAnsi="Times New Roman" w:cs="Times New Roman"/>
          <w:sz w:val="32"/>
          <w:szCs w:val="32"/>
        </w:rPr>
        <w:t xml:space="preserve"> жанру твору, відповідають йому і, насичуючи текст, інтенсифікують якесь одне враження (піднесення, захоплення тощо); </w:t>
      </w:r>
      <w:r w:rsidRPr="00695A49">
        <w:rPr>
          <w:rFonts w:ascii="Times New Roman" w:hAnsi="Times New Roman" w:cs="Times New Roman"/>
          <w:i/>
          <w:sz w:val="32"/>
          <w:szCs w:val="32"/>
        </w:rPr>
        <w:t>контрастна</w:t>
      </w:r>
      <w:r w:rsidRPr="00695A49">
        <w:rPr>
          <w:rFonts w:ascii="Times New Roman" w:hAnsi="Times New Roman" w:cs="Times New Roman"/>
          <w:sz w:val="32"/>
          <w:szCs w:val="32"/>
        </w:rPr>
        <w:t xml:space="preserve"> – спостерігається зіткнення мовних засобів різних стилів і жанрів, різних емоційних оцінок і семантико-функціональних забарвлень, використовується, як правило, для того, щоб викликати в читача несподіване, сильне враження, досягти комічного ефекту, іронічної чи сатиричної конотації. До прийомів стилізації належать наслідування, імітація, пародіювання, переспіви та переоповіді, використання мовних формул офіційно-ділового та наукового стилів у текстах художнього (транспозиція), специфічних жанрових ритмомелодійних структур (наприклад </w:t>
      </w:r>
      <w:r w:rsidR="008B5CDE" w:rsidRPr="00695A49">
        <w:rPr>
          <w:rFonts w:ascii="Times New Roman" w:hAnsi="Times New Roman" w:cs="Times New Roman"/>
          <w:sz w:val="32"/>
          <w:szCs w:val="32"/>
        </w:rPr>
        <w:t>і</w:t>
      </w:r>
      <w:r w:rsidRPr="00695A49">
        <w:rPr>
          <w:rFonts w:ascii="Times New Roman" w:hAnsi="Times New Roman" w:cs="Times New Roman"/>
          <w:sz w:val="32"/>
          <w:szCs w:val="32"/>
        </w:rPr>
        <w:t xml:space="preserve">з історичних дум, балад, казок). </w:t>
      </w:r>
      <w:r w:rsidRPr="00695A49">
        <w:rPr>
          <w:rFonts w:ascii="Times New Roman" w:hAnsi="Times New Roman" w:cs="Times New Roman"/>
          <w:bCs/>
          <w:sz w:val="32"/>
          <w:szCs w:val="32"/>
        </w:rPr>
        <w:t xml:space="preserve">Див. також: </w:t>
      </w:r>
      <w:r w:rsidR="00421ECF" w:rsidRPr="00695A49">
        <w:rPr>
          <w:rFonts w:ascii="Times New Roman" w:hAnsi="Times New Roman" w:cs="Times New Roman"/>
          <w:bCs/>
          <w:i/>
          <w:sz w:val="32"/>
          <w:szCs w:val="32"/>
        </w:rPr>
        <w:t>імітація</w:t>
      </w:r>
      <w:r w:rsidR="00421ECF" w:rsidRPr="00695A49">
        <w:rPr>
          <w:rFonts w:ascii="Times New Roman" w:hAnsi="Times New Roman" w:cs="Times New Roman"/>
          <w:bCs/>
          <w:sz w:val="32"/>
          <w:szCs w:val="32"/>
        </w:rPr>
        <w:t xml:space="preserve">, </w:t>
      </w:r>
      <w:r w:rsidR="004105CB" w:rsidRPr="00695A49">
        <w:rPr>
          <w:rFonts w:ascii="Times New Roman" w:hAnsi="Times New Roman" w:cs="Times New Roman"/>
          <w:bCs/>
          <w:i/>
          <w:sz w:val="32"/>
          <w:szCs w:val="32"/>
        </w:rPr>
        <w:t>пародія</w:t>
      </w:r>
      <w:r w:rsidR="004105CB"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стилістичний прийом</w:t>
      </w:r>
      <w:r w:rsidRPr="00695A49">
        <w:rPr>
          <w:rFonts w:ascii="Times New Roman" w:hAnsi="Times New Roman" w:cs="Times New Roman"/>
          <w:bCs/>
          <w:sz w:val="32"/>
          <w:szCs w:val="32"/>
        </w:rPr>
        <w:t>.</w:t>
      </w:r>
    </w:p>
    <w:p w:rsidR="00E82778" w:rsidRPr="00695A49" w:rsidRDefault="00E82778"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lastRenderedPageBreak/>
        <w:t xml:space="preserve">Стиліст </w:t>
      </w:r>
      <w:r w:rsidRPr="00695A49">
        <w:rPr>
          <w:rFonts w:ascii="Times New Roman" w:hAnsi="Times New Roman" w:cs="Times New Roman"/>
          <w:bCs/>
          <w:sz w:val="32"/>
          <w:szCs w:val="32"/>
        </w:rPr>
        <w:t>– особа, яка володіє мистецтвом літературного стилю, майстер літературного стилю.</w:t>
      </w:r>
      <w:r w:rsidRPr="00695A49">
        <w:rPr>
          <w:rFonts w:ascii="Times New Roman" w:hAnsi="Times New Roman" w:cs="Times New Roman"/>
          <w:b/>
          <w:bCs/>
          <w:sz w:val="32"/>
          <w:szCs w:val="32"/>
        </w:rPr>
        <w:t xml:space="preserve"> </w:t>
      </w:r>
    </w:p>
    <w:p w:rsidR="00E82778" w:rsidRPr="00695A49" w:rsidRDefault="00E82778"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Стилістема</w:t>
      </w:r>
      <w:r w:rsidRPr="00695A49">
        <w:rPr>
          <w:rFonts w:ascii="Times New Roman" w:hAnsi="Times New Roman" w:cs="Times New Roman"/>
          <w:sz w:val="32"/>
          <w:szCs w:val="32"/>
        </w:rPr>
        <w:t xml:space="preserve"> – окрема мовна одиниця (від фонеми і до тексту) з властивою їй стилістичною функцією, тобто актуалізованим потенціалом конотативної семантики, що сприяє досягненню ряду зображально-виражальних функцій. Див. також: </w:t>
      </w:r>
      <w:r w:rsidRPr="00695A49">
        <w:rPr>
          <w:rFonts w:ascii="Times New Roman" w:hAnsi="Times New Roman" w:cs="Times New Roman"/>
          <w:i/>
          <w:sz w:val="32"/>
          <w:szCs w:val="32"/>
        </w:rPr>
        <w:t>актуалізація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стилістична</w:t>
      </w:r>
      <w:r w:rsidR="00E07A7C" w:rsidRPr="00695A49">
        <w:rPr>
          <w:rFonts w:ascii="Times New Roman" w:hAnsi="Times New Roman" w:cs="Times New Roman"/>
          <w:i/>
          <w:sz w:val="32"/>
          <w:szCs w:val="32"/>
        </w:rPr>
        <w:t xml:space="preserve"> функція</w:t>
      </w:r>
      <w:r w:rsidR="00E537C0">
        <w:rPr>
          <w:rFonts w:ascii="Times New Roman" w:hAnsi="Times New Roman" w:cs="Times New Roman"/>
          <w:sz w:val="32"/>
          <w:szCs w:val="32"/>
        </w:rPr>
        <w:t>,</w:t>
      </w:r>
      <w:r w:rsidR="00E537C0" w:rsidRPr="00E537C0">
        <w:rPr>
          <w:rFonts w:ascii="Times New Roman" w:hAnsi="Times New Roman" w:cs="Times New Roman"/>
          <w:i/>
          <w:sz w:val="32"/>
          <w:szCs w:val="32"/>
        </w:rPr>
        <w:t xml:space="preserve"> </w:t>
      </w:r>
      <w:r w:rsidR="00E537C0" w:rsidRPr="00695A49">
        <w:rPr>
          <w:rFonts w:ascii="Times New Roman" w:hAnsi="Times New Roman" w:cs="Times New Roman"/>
          <w:i/>
          <w:sz w:val="32"/>
          <w:szCs w:val="32"/>
        </w:rPr>
        <w:t>стилістичні засоби</w:t>
      </w:r>
      <w:r w:rsidRPr="00695A49">
        <w:rPr>
          <w:rFonts w:ascii="Times New Roman" w:hAnsi="Times New Roman" w:cs="Times New Roman"/>
          <w:sz w:val="32"/>
          <w:szCs w:val="32"/>
        </w:rPr>
        <w:t>.</w:t>
      </w:r>
    </w:p>
    <w:p w:rsidR="006A5CAE" w:rsidRPr="00695A49" w:rsidRDefault="00E82778" w:rsidP="006A5CAE">
      <w:pPr>
        <w:shd w:val="clear" w:color="auto" w:fill="FFFFFF"/>
        <w:spacing w:after="0" w:line="240" w:lineRule="auto"/>
        <w:ind w:firstLine="709"/>
        <w:jc w:val="both"/>
        <w:rPr>
          <w:rFonts w:ascii="Times New Roman" w:eastAsia="Times New Roman" w:hAnsi="Times New Roman" w:cs="Times New Roman"/>
          <w:sz w:val="32"/>
          <w:szCs w:val="32"/>
          <w:lang w:eastAsia="uk-UA"/>
        </w:rPr>
      </w:pPr>
      <w:r w:rsidRPr="00695A49">
        <w:rPr>
          <w:rFonts w:ascii="Times New Roman" w:hAnsi="Times New Roman" w:cs="Times New Roman"/>
          <w:b/>
          <w:bCs/>
          <w:sz w:val="32"/>
          <w:szCs w:val="32"/>
        </w:rPr>
        <w:t>Стилістика</w:t>
      </w:r>
      <w:r w:rsidR="00C379D7">
        <w:rPr>
          <w:rFonts w:ascii="Times New Roman" w:hAnsi="Times New Roman" w:cs="Times New Roman"/>
          <w:b/>
          <w:bCs/>
          <w:sz w:val="32"/>
          <w:szCs w:val="32"/>
        </w:rPr>
        <w:t xml:space="preserve"> </w:t>
      </w:r>
      <w:r w:rsidRPr="00695A49">
        <w:rPr>
          <w:rFonts w:ascii="Times New Roman" w:hAnsi="Times New Roman" w:cs="Times New Roman"/>
          <w:sz w:val="32"/>
          <w:szCs w:val="32"/>
        </w:rPr>
        <w:t>–</w:t>
      </w:r>
      <w:r w:rsidR="006A5CAE" w:rsidRPr="00695A49">
        <w:rPr>
          <w:rFonts w:ascii="Times New Roman" w:hAnsi="Times New Roman" w:cs="Times New Roman"/>
          <w:sz w:val="32"/>
          <w:szCs w:val="32"/>
        </w:rPr>
        <w:t xml:space="preserve"> </w:t>
      </w:r>
      <w:r w:rsidR="0083521D">
        <w:rPr>
          <w:rFonts w:ascii="Times New Roman" w:hAnsi="Times New Roman" w:cs="Times New Roman"/>
          <w:sz w:val="32"/>
          <w:szCs w:val="32"/>
        </w:rPr>
        <w:t>галузь лінгвістики</w:t>
      </w:r>
      <w:r w:rsidR="00C379D7">
        <w:rPr>
          <w:rFonts w:ascii="Times New Roman" w:hAnsi="Times New Roman" w:cs="Times New Roman"/>
          <w:sz w:val="32"/>
          <w:szCs w:val="32"/>
        </w:rPr>
        <w:t xml:space="preserve"> </w:t>
      </w:r>
      <w:r w:rsidR="00C379D7" w:rsidRPr="00695A49">
        <w:rPr>
          <w:rFonts w:ascii="Times New Roman" w:hAnsi="Times New Roman" w:cs="Times New Roman"/>
          <w:sz w:val="32"/>
          <w:szCs w:val="32"/>
        </w:rPr>
        <w:t>(</w:t>
      </w:r>
      <w:r w:rsidR="00C379D7" w:rsidRPr="00B617B3">
        <w:rPr>
          <w:rFonts w:ascii="Times New Roman" w:hAnsi="Times New Roman" w:cs="Times New Roman"/>
          <w:sz w:val="32"/>
          <w:szCs w:val="32"/>
        </w:rPr>
        <w:t>лінгвостилістика</w:t>
      </w:r>
      <w:r w:rsidR="00C379D7" w:rsidRPr="00695A49">
        <w:rPr>
          <w:rFonts w:ascii="Times New Roman" w:hAnsi="Times New Roman" w:cs="Times New Roman"/>
          <w:sz w:val="32"/>
          <w:szCs w:val="32"/>
        </w:rPr>
        <w:t>)</w:t>
      </w:r>
      <w:r w:rsidR="006A5CAE" w:rsidRPr="00695A49">
        <w:rPr>
          <w:rFonts w:ascii="Times New Roman" w:hAnsi="Times New Roman" w:cs="Times New Roman"/>
          <w:sz w:val="32"/>
          <w:szCs w:val="32"/>
        </w:rPr>
        <w:t xml:space="preserve">, </w:t>
      </w:r>
      <w:r w:rsidR="0083521D">
        <w:rPr>
          <w:rFonts w:ascii="Times New Roman" w:hAnsi="Times New Roman" w:cs="Times New Roman"/>
          <w:sz w:val="32"/>
          <w:szCs w:val="32"/>
        </w:rPr>
        <w:t xml:space="preserve">що вивчає принципи </w:t>
      </w:r>
      <w:r w:rsidR="006A5CAE" w:rsidRPr="00695A49">
        <w:rPr>
          <w:rFonts w:ascii="Times New Roman" w:hAnsi="Times New Roman" w:cs="Times New Roman"/>
          <w:sz w:val="32"/>
          <w:szCs w:val="32"/>
        </w:rPr>
        <w:t xml:space="preserve">використання </w:t>
      </w:r>
      <w:r w:rsidR="0083521D">
        <w:rPr>
          <w:rFonts w:ascii="Times New Roman" w:hAnsi="Times New Roman" w:cs="Times New Roman"/>
          <w:sz w:val="32"/>
          <w:szCs w:val="32"/>
        </w:rPr>
        <w:t xml:space="preserve">різнорівневих </w:t>
      </w:r>
      <w:r w:rsidR="00A03F75">
        <w:rPr>
          <w:rFonts w:ascii="Times New Roman" w:hAnsi="Times New Roman" w:cs="Times New Roman"/>
          <w:sz w:val="32"/>
          <w:szCs w:val="32"/>
        </w:rPr>
        <w:t xml:space="preserve">мовних </w:t>
      </w:r>
      <w:r w:rsidR="0083521D">
        <w:rPr>
          <w:rFonts w:ascii="Times New Roman" w:hAnsi="Times New Roman" w:cs="Times New Roman"/>
          <w:sz w:val="32"/>
          <w:szCs w:val="32"/>
        </w:rPr>
        <w:t>засобів залежно від особливостей сфер</w:t>
      </w:r>
      <w:r w:rsidR="00A03F75">
        <w:rPr>
          <w:rFonts w:ascii="Times New Roman" w:hAnsi="Times New Roman" w:cs="Times New Roman"/>
          <w:sz w:val="32"/>
          <w:szCs w:val="32"/>
        </w:rPr>
        <w:t>и</w:t>
      </w:r>
      <w:r w:rsidR="0083521D">
        <w:rPr>
          <w:rFonts w:ascii="Times New Roman" w:hAnsi="Times New Roman" w:cs="Times New Roman"/>
          <w:sz w:val="32"/>
          <w:szCs w:val="32"/>
        </w:rPr>
        <w:t xml:space="preserve"> спілкування</w:t>
      </w:r>
      <w:r w:rsidR="00A03F75">
        <w:rPr>
          <w:rFonts w:ascii="Times New Roman" w:hAnsi="Times New Roman" w:cs="Times New Roman"/>
          <w:sz w:val="32"/>
          <w:szCs w:val="32"/>
        </w:rPr>
        <w:t>, функціонально-стильових</w:t>
      </w:r>
      <w:r w:rsidR="006A5CAE" w:rsidRPr="00695A49">
        <w:rPr>
          <w:rFonts w:ascii="Times New Roman" w:hAnsi="Times New Roman" w:cs="Times New Roman"/>
          <w:sz w:val="32"/>
          <w:szCs w:val="32"/>
        </w:rPr>
        <w:t xml:space="preserve"> різ</w:t>
      </w:r>
      <w:r w:rsidR="00A03F75">
        <w:rPr>
          <w:rFonts w:ascii="Times New Roman" w:hAnsi="Times New Roman" w:cs="Times New Roman"/>
          <w:sz w:val="32"/>
          <w:szCs w:val="32"/>
        </w:rPr>
        <w:t>новидів мови</w:t>
      </w:r>
      <w:r w:rsidR="006A5CAE" w:rsidRPr="00695A49">
        <w:rPr>
          <w:rFonts w:ascii="Times New Roman" w:hAnsi="Times New Roman" w:cs="Times New Roman"/>
          <w:sz w:val="32"/>
          <w:szCs w:val="32"/>
        </w:rPr>
        <w:t xml:space="preserve">. </w:t>
      </w:r>
      <w:r w:rsidR="006A5CAE" w:rsidRPr="00695A49">
        <w:rPr>
          <w:rFonts w:ascii="Times New Roman" w:eastAsia="Times New Roman" w:hAnsi="Times New Roman" w:cs="Times New Roman"/>
          <w:sz w:val="32"/>
          <w:szCs w:val="32"/>
          <w:lang w:eastAsia="uk-UA"/>
        </w:rPr>
        <w:t>Лінгвостилістика як</w:t>
      </w:r>
      <w:r w:rsidR="00CC5D99" w:rsidRPr="00695A49">
        <w:rPr>
          <w:rFonts w:ascii="Times New Roman" w:hAnsi="Times New Roman" w:cs="Times New Roman"/>
          <w:sz w:val="32"/>
          <w:szCs w:val="32"/>
        </w:rPr>
        <w:t xml:space="preserve"> </w:t>
      </w:r>
      <w:r w:rsidR="006A5CAE" w:rsidRPr="00695A49">
        <w:rPr>
          <w:rFonts w:ascii="Times New Roman" w:hAnsi="Times New Roman" w:cs="Times New Roman"/>
          <w:sz w:val="32"/>
          <w:szCs w:val="32"/>
        </w:rPr>
        <w:t>наука і навчальна дисципліна</w:t>
      </w:r>
      <w:r w:rsidRPr="00695A49">
        <w:rPr>
          <w:rFonts w:ascii="Times New Roman" w:hAnsi="Times New Roman" w:cs="Times New Roman"/>
          <w:sz w:val="32"/>
          <w:szCs w:val="32"/>
        </w:rPr>
        <w:t xml:space="preserve"> досліджує і вивчає: функціонально-стильову систему літературної мови в її сучасному стані та діахронії (стилі </w:t>
      </w:r>
      <w:r w:rsidR="007609C0" w:rsidRPr="00695A49">
        <w:rPr>
          <w:rFonts w:ascii="Times New Roman" w:hAnsi="Times New Roman" w:cs="Times New Roman"/>
          <w:sz w:val="32"/>
          <w:szCs w:val="32"/>
        </w:rPr>
        <w:t>мови й мовлення,</w:t>
      </w:r>
      <w:r w:rsidRPr="00695A49">
        <w:rPr>
          <w:rFonts w:ascii="Times New Roman" w:hAnsi="Times New Roman" w:cs="Times New Roman"/>
          <w:sz w:val="32"/>
          <w:szCs w:val="32"/>
        </w:rPr>
        <w:t xml:space="preserve"> </w:t>
      </w:r>
      <w:r w:rsidR="00A03F75">
        <w:rPr>
          <w:rFonts w:ascii="Times New Roman" w:hAnsi="Times New Roman" w:cs="Times New Roman"/>
          <w:sz w:val="32"/>
          <w:szCs w:val="32"/>
        </w:rPr>
        <w:t>їх підстилі,</w:t>
      </w:r>
      <w:r w:rsidRPr="00695A49">
        <w:rPr>
          <w:rFonts w:ascii="Times New Roman" w:hAnsi="Times New Roman" w:cs="Times New Roman"/>
          <w:sz w:val="32"/>
          <w:szCs w:val="32"/>
        </w:rPr>
        <w:t xml:space="preserve"> жанрову диференціацію та структурну організацію, </w:t>
      </w:r>
      <w:r w:rsidR="00367015" w:rsidRPr="00695A49">
        <w:rPr>
          <w:rFonts w:ascii="Times New Roman" w:hAnsi="Times New Roman" w:cs="Times New Roman"/>
          <w:sz w:val="32"/>
          <w:szCs w:val="32"/>
        </w:rPr>
        <w:t xml:space="preserve">експресивні та </w:t>
      </w:r>
      <w:r w:rsidRPr="00695A49">
        <w:rPr>
          <w:rFonts w:ascii="Times New Roman" w:hAnsi="Times New Roman" w:cs="Times New Roman"/>
          <w:sz w:val="32"/>
          <w:szCs w:val="32"/>
        </w:rPr>
        <w:t>індивідуальні стилі</w:t>
      </w:r>
      <w:r w:rsidR="00AC6411" w:rsidRPr="00695A49">
        <w:rPr>
          <w:rFonts w:ascii="Times New Roman" w:hAnsi="Times New Roman" w:cs="Times New Roman"/>
          <w:sz w:val="32"/>
          <w:szCs w:val="32"/>
        </w:rPr>
        <w:t>, колоритно-стилістичні вияви</w:t>
      </w:r>
      <w:r w:rsidRPr="00695A49">
        <w:rPr>
          <w:rFonts w:ascii="Times New Roman" w:hAnsi="Times New Roman" w:cs="Times New Roman"/>
          <w:sz w:val="32"/>
          <w:szCs w:val="32"/>
        </w:rPr>
        <w:t>), стилістичний інвентар мови (стилістичні ознаки мовних одиниць усіх рівнів), спос</w:t>
      </w:r>
      <w:r w:rsidR="0083521D">
        <w:rPr>
          <w:rFonts w:ascii="Times New Roman" w:hAnsi="Times New Roman" w:cs="Times New Roman"/>
          <w:sz w:val="32"/>
          <w:szCs w:val="32"/>
        </w:rPr>
        <w:t>оби використання мовних засобів</w:t>
      </w:r>
      <w:r w:rsidR="00D108A9" w:rsidRPr="00695A49">
        <w:rPr>
          <w:rFonts w:ascii="Times New Roman" w:hAnsi="Times New Roman" w:cs="Times New Roman"/>
          <w:sz w:val="32"/>
          <w:szCs w:val="32"/>
        </w:rPr>
        <w:t xml:space="preserve"> </w:t>
      </w:r>
      <w:r w:rsidR="00AC6411" w:rsidRPr="00695A49">
        <w:rPr>
          <w:rFonts w:ascii="Times New Roman" w:hAnsi="Times New Roman" w:cs="Times New Roman"/>
          <w:sz w:val="32"/>
          <w:szCs w:val="32"/>
        </w:rPr>
        <w:t>для експресії інтелектуального, емоційного та естетичного змісту мовлення</w:t>
      </w:r>
      <w:r w:rsidR="00D108A9" w:rsidRPr="00695A49">
        <w:rPr>
          <w:rFonts w:ascii="Times New Roman" w:hAnsi="Times New Roman" w:cs="Times New Roman"/>
          <w:sz w:val="32"/>
          <w:szCs w:val="32"/>
        </w:rPr>
        <w:t>;</w:t>
      </w:r>
      <w:r w:rsidRPr="00695A49">
        <w:rPr>
          <w:rFonts w:ascii="Times New Roman" w:hAnsi="Times New Roman" w:cs="Times New Roman"/>
          <w:sz w:val="32"/>
          <w:szCs w:val="32"/>
        </w:rPr>
        <w:t xml:space="preserve"> а також показує комунікативно-виражальні можливості мови, її багатство і красу. Розрізняють</w:t>
      </w:r>
      <w:r w:rsidR="00082D77"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bCs/>
          <w:i/>
          <w:sz w:val="32"/>
          <w:szCs w:val="32"/>
        </w:rPr>
        <w:t>стилістику</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загальну</w:t>
      </w:r>
      <w:r w:rsidR="00950BF7" w:rsidRPr="00695A49">
        <w:rPr>
          <w:rFonts w:ascii="Times New Roman" w:hAnsi="Times New Roman" w:cs="Times New Roman"/>
          <w:bCs/>
          <w:i/>
          <w:sz w:val="32"/>
          <w:szCs w:val="32"/>
        </w:rPr>
        <w:t xml:space="preserve"> </w:t>
      </w:r>
      <w:r w:rsidR="00950BF7" w:rsidRPr="00695A49">
        <w:rPr>
          <w:rFonts w:ascii="Times New Roman" w:hAnsi="Times New Roman" w:cs="Times New Roman"/>
          <w:bCs/>
          <w:sz w:val="32"/>
          <w:szCs w:val="32"/>
        </w:rPr>
        <w:t>і</w:t>
      </w:r>
      <w:r w:rsidR="00950BF7" w:rsidRPr="00695A49">
        <w:rPr>
          <w:rFonts w:ascii="Times New Roman" w:hAnsi="Times New Roman" w:cs="Times New Roman"/>
          <w:bCs/>
          <w:i/>
          <w:sz w:val="32"/>
          <w:szCs w:val="32"/>
        </w:rPr>
        <w:t xml:space="preserve"> часткову</w:t>
      </w:r>
      <w:r w:rsidR="00950BF7" w:rsidRPr="00695A49">
        <w:rPr>
          <w:rFonts w:ascii="Times New Roman" w:hAnsi="Times New Roman" w:cs="Times New Roman"/>
          <w:bCs/>
          <w:sz w:val="32"/>
          <w:szCs w:val="32"/>
        </w:rPr>
        <w:t>.</w:t>
      </w:r>
      <w:r w:rsidR="00746DA2"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Останню поділяють на </w:t>
      </w:r>
      <w:r w:rsidRPr="00695A49">
        <w:rPr>
          <w:rFonts w:ascii="Times New Roman" w:hAnsi="Times New Roman" w:cs="Times New Roman"/>
          <w:i/>
          <w:sz w:val="32"/>
          <w:szCs w:val="32"/>
        </w:rPr>
        <w:t>стилістику діалектну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зіставну</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історичну</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контрастивну</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стилістику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мови </w:t>
      </w:r>
      <w:r w:rsidRPr="00695A49">
        <w:rPr>
          <w:rFonts w:ascii="Times New Roman" w:hAnsi="Times New Roman" w:cs="Times New Roman"/>
          <w:sz w:val="32"/>
          <w:szCs w:val="32"/>
        </w:rPr>
        <w:t xml:space="preserve">і </w:t>
      </w:r>
      <w:r w:rsidRPr="00695A49">
        <w:rPr>
          <w:rFonts w:ascii="Times New Roman" w:hAnsi="Times New Roman" w:cs="Times New Roman"/>
          <w:i/>
          <w:sz w:val="32"/>
          <w:szCs w:val="32"/>
        </w:rPr>
        <w:t>мовлення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стилістику практичну</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стилістику тексту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стилістику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художнього мовлення</w:t>
      </w:r>
      <w:r w:rsidRPr="00695A49">
        <w:rPr>
          <w:rFonts w:ascii="Times New Roman" w:hAnsi="Times New Roman" w:cs="Times New Roman"/>
          <w:sz w:val="32"/>
          <w:szCs w:val="32"/>
        </w:rPr>
        <w:t xml:space="preserve"> тощо. </w:t>
      </w:r>
      <w:r w:rsidR="006A5CAE" w:rsidRPr="00695A49">
        <w:rPr>
          <w:rFonts w:ascii="Times New Roman" w:hAnsi="Times New Roman" w:cs="Times New Roman"/>
          <w:sz w:val="32"/>
          <w:szCs w:val="32"/>
        </w:rPr>
        <w:t xml:space="preserve">Див. також: </w:t>
      </w:r>
      <w:r w:rsidR="003C1329" w:rsidRPr="00695A49">
        <w:rPr>
          <w:rFonts w:ascii="Times New Roman" w:hAnsi="Times New Roman" w:cs="Times New Roman"/>
          <w:i/>
          <w:color w:val="C00000"/>
          <w:sz w:val="32"/>
          <w:szCs w:val="32"/>
        </w:rPr>
        <w:t>Додаток А.</w:t>
      </w:r>
      <w:r w:rsidR="003C1329" w:rsidRPr="00695A49">
        <w:rPr>
          <w:rFonts w:ascii="Times New Roman" w:hAnsi="Times New Roman" w:cs="Times New Roman"/>
          <w:sz w:val="32"/>
          <w:szCs w:val="32"/>
        </w:rPr>
        <w:t xml:space="preserve"> </w:t>
      </w:r>
      <w:r w:rsidR="003C1329" w:rsidRPr="00695A49">
        <w:rPr>
          <w:rFonts w:ascii="Times New Roman" w:hAnsi="Times New Roman" w:cs="Times New Roman"/>
          <w:i/>
          <w:sz w:val="32"/>
          <w:szCs w:val="32"/>
        </w:rPr>
        <w:t>Структура стилістики</w:t>
      </w:r>
      <w:r w:rsidR="003C1329" w:rsidRPr="00695A49">
        <w:rPr>
          <w:rFonts w:ascii="Times New Roman" w:hAnsi="Times New Roman" w:cs="Times New Roman"/>
          <w:sz w:val="32"/>
          <w:szCs w:val="32"/>
        </w:rPr>
        <w:t xml:space="preserve">; </w:t>
      </w:r>
      <w:r w:rsidR="00324C0E" w:rsidRPr="00695A49">
        <w:rPr>
          <w:rFonts w:ascii="Times New Roman" w:hAnsi="Times New Roman" w:cs="Times New Roman"/>
          <w:i/>
          <w:color w:val="C00000"/>
          <w:sz w:val="32"/>
          <w:szCs w:val="32"/>
        </w:rPr>
        <w:t>Додаток Б.</w:t>
      </w:r>
      <w:r w:rsidR="00324C0E" w:rsidRPr="00695A49">
        <w:rPr>
          <w:rFonts w:ascii="Times New Roman" w:hAnsi="Times New Roman" w:cs="Times New Roman"/>
          <w:sz w:val="32"/>
          <w:szCs w:val="32"/>
        </w:rPr>
        <w:t xml:space="preserve"> </w:t>
      </w:r>
      <w:r w:rsidR="00324C0E" w:rsidRPr="00695A49">
        <w:rPr>
          <w:rFonts w:ascii="Times New Roman" w:hAnsi="Times New Roman" w:cs="Times New Roman"/>
          <w:i/>
          <w:sz w:val="32"/>
          <w:szCs w:val="32"/>
        </w:rPr>
        <w:t>Зв'язок стилістики з іншими науками</w:t>
      </w:r>
      <w:r w:rsidR="00324C0E" w:rsidRPr="00695A49">
        <w:rPr>
          <w:rFonts w:ascii="Times New Roman" w:hAnsi="Times New Roman" w:cs="Times New Roman"/>
          <w:sz w:val="32"/>
          <w:szCs w:val="32"/>
        </w:rPr>
        <w:t xml:space="preserve">; </w:t>
      </w:r>
      <w:r w:rsidR="006A5CAE" w:rsidRPr="00695A49">
        <w:rPr>
          <w:rFonts w:ascii="Times New Roman" w:hAnsi="Times New Roman" w:cs="Times New Roman"/>
          <w:i/>
          <w:sz w:val="32"/>
          <w:szCs w:val="32"/>
        </w:rPr>
        <w:t>літературознавча стилістика</w:t>
      </w:r>
      <w:r w:rsidR="006A5CAE" w:rsidRPr="00695A49">
        <w:rPr>
          <w:rFonts w:ascii="Times New Roman" w:hAnsi="Times New Roman" w:cs="Times New Roman"/>
          <w:sz w:val="32"/>
          <w:szCs w:val="32"/>
        </w:rPr>
        <w:t xml:space="preserve">, </w:t>
      </w:r>
      <w:r w:rsidR="00A71CE5" w:rsidRPr="00695A49">
        <w:rPr>
          <w:rFonts w:ascii="Times New Roman" w:hAnsi="Times New Roman" w:cs="Times New Roman"/>
          <w:i/>
          <w:sz w:val="32"/>
          <w:szCs w:val="32"/>
        </w:rPr>
        <w:t>об’єкт</w:t>
      </w:r>
      <w:r w:rsidR="00A71CE5" w:rsidRPr="00695A49">
        <w:rPr>
          <w:rFonts w:ascii="Times New Roman" w:hAnsi="Times New Roman" w:cs="Times New Roman"/>
          <w:sz w:val="32"/>
          <w:szCs w:val="32"/>
        </w:rPr>
        <w:t xml:space="preserve"> </w:t>
      </w:r>
      <w:r w:rsidR="00A71CE5" w:rsidRPr="00695A49">
        <w:rPr>
          <w:rFonts w:ascii="Times New Roman" w:hAnsi="Times New Roman" w:cs="Times New Roman"/>
          <w:i/>
          <w:sz w:val="32"/>
          <w:szCs w:val="32"/>
        </w:rPr>
        <w:t>стилістики</w:t>
      </w:r>
      <w:r w:rsidR="00A71CE5" w:rsidRPr="00695A49">
        <w:rPr>
          <w:rFonts w:ascii="Times New Roman" w:hAnsi="Times New Roman" w:cs="Times New Roman"/>
          <w:sz w:val="32"/>
          <w:szCs w:val="32"/>
        </w:rPr>
        <w:t xml:space="preserve">, </w:t>
      </w:r>
      <w:r w:rsidR="00A71CE5" w:rsidRPr="00695A49">
        <w:rPr>
          <w:rFonts w:ascii="Times New Roman" w:hAnsi="Times New Roman" w:cs="Times New Roman"/>
          <w:i/>
          <w:sz w:val="32"/>
          <w:szCs w:val="32"/>
        </w:rPr>
        <w:t>предмет стилістики</w:t>
      </w:r>
      <w:r w:rsidR="006A5CAE" w:rsidRPr="00695A49">
        <w:rPr>
          <w:rFonts w:ascii="Times New Roman" w:hAnsi="Times New Roman" w:cs="Times New Roman"/>
          <w:sz w:val="32"/>
          <w:szCs w:val="32"/>
        </w:rPr>
        <w:t>.</w:t>
      </w:r>
    </w:p>
    <w:p w:rsidR="00E82778" w:rsidRPr="00695A49" w:rsidRDefault="00E82778" w:rsidP="00F64494">
      <w:pPr>
        <w:pStyle w:val="a8"/>
        <w:spacing w:before="0" w:beforeAutospacing="0" w:after="0" w:afterAutospacing="0"/>
        <w:ind w:firstLine="709"/>
        <w:jc w:val="both"/>
        <w:rPr>
          <w:rFonts w:eastAsia="Times New Roman"/>
          <w:sz w:val="32"/>
          <w:szCs w:val="32"/>
        </w:rPr>
      </w:pPr>
      <w:r w:rsidRPr="00695A49">
        <w:rPr>
          <w:b/>
          <w:bCs/>
          <w:sz w:val="32"/>
          <w:szCs w:val="32"/>
        </w:rPr>
        <w:t>Стилістика діалектна</w:t>
      </w:r>
      <w:r w:rsidRPr="00695A49">
        <w:rPr>
          <w:bCs/>
          <w:sz w:val="32"/>
          <w:szCs w:val="32"/>
        </w:rPr>
        <w:t xml:space="preserve"> </w:t>
      </w:r>
      <w:r w:rsidRPr="00695A49">
        <w:rPr>
          <w:sz w:val="32"/>
          <w:szCs w:val="32"/>
        </w:rPr>
        <w:t xml:space="preserve">– досліджує стилістичне розшарування і диференціацію мовних одиниць у межах певного діалекту чи говірки; з’ясовує співвідношення літературної мови й діалектів, вплив останніх на формування літературної мови, вироблення її стилів; вивчає стилістичну роль діалектизмів у межах стилю, найчастіше художнього. Див. також: </w:t>
      </w:r>
      <w:r w:rsidR="004E5608" w:rsidRPr="00695A49">
        <w:rPr>
          <w:i/>
          <w:sz w:val="32"/>
          <w:szCs w:val="32"/>
        </w:rPr>
        <w:t>стилістика</w:t>
      </w:r>
      <w:r w:rsidRPr="00695A49">
        <w:rPr>
          <w:sz w:val="32"/>
          <w:szCs w:val="32"/>
        </w:rPr>
        <w:t>.</w:t>
      </w:r>
    </w:p>
    <w:p w:rsidR="00950BF7" w:rsidRPr="00695A49" w:rsidRDefault="00950BF7" w:rsidP="009B0937">
      <w:pPr>
        <w:pStyle w:val="a8"/>
        <w:spacing w:before="0" w:beforeAutospacing="0" w:after="0" w:afterAutospacing="0"/>
        <w:ind w:firstLine="709"/>
        <w:jc w:val="both"/>
        <w:rPr>
          <w:rFonts w:eastAsia="Times New Roman"/>
          <w:sz w:val="32"/>
          <w:szCs w:val="32"/>
        </w:rPr>
      </w:pPr>
      <w:r w:rsidRPr="00695A49">
        <w:rPr>
          <w:b/>
          <w:sz w:val="32"/>
          <w:szCs w:val="32"/>
        </w:rPr>
        <w:t>Стилістика загальна</w:t>
      </w:r>
      <w:r w:rsidRPr="00695A49">
        <w:rPr>
          <w:sz w:val="32"/>
          <w:szCs w:val="32"/>
        </w:rPr>
        <w:t xml:space="preserve"> (загальна теорія стилістики</w:t>
      </w:r>
      <w:r w:rsidR="00B617B3">
        <w:rPr>
          <w:sz w:val="32"/>
          <w:szCs w:val="32"/>
        </w:rPr>
        <w:t>,</w:t>
      </w:r>
      <w:r w:rsidR="00B617B3" w:rsidRPr="00B617B3">
        <w:rPr>
          <w:sz w:val="32"/>
          <w:szCs w:val="32"/>
        </w:rPr>
        <w:t xml:space="preserve"> </w:t>
      </w:r>
      <w:r w:rsidR="00B617B3">
        <w:rPr>
          <w:sz w:val="32"/>
          <w:szCs w:val="32"/>
        </w:rPr>
        <w:t>теоретична стилістика</w:t>
      </w:r>
      <w:r w:rsidRPr="00695A49">
        <w:rPr>
          <w:sz w:val="32"/>
          <w:szCs w:val="32"/>
        </w:rPr>
        <w:t xml:space="preserve">) – визначає основні лінгвостилістичні поняття і категорії, предмет досліджень, теоретично обґрунтовує принципи і методи стилістичних досліджень, вивчає стилістичні </w:t>
      </w:r>
      <w:r w:rsidRPr="00695A49">
        <w:rPr>
          <w:sz w:val="32"/>
          <w:szCs w:val="32"/>
        </w:rPr>
        <w:lastRenderedPageBreak/>
        <w:t>проблеми мов і мовної діяльності, виявляє стилістичні універсалії (універсальні стилістичні засоби).</w:t>
      </w:r>
      <w:r w:rsidR="009B0937" w:rsidRPr="00695A49">
        <w:rPr>
          <w:sz w:val="32"/>
          <w:szCs w:val="32"/>
        </w:rPr>
        <w:t xml:space="preserve"> Див. також: </w:t>
      </w:r>
      <w:r w:rsidR="009B0937" w:rsidRPr="00695A49">
        <w:rPr>
          <w:i/>
          <w:sz w:val="32"/>
          <w:szCs w:val="32"/>
        </w:rPr>
        <w:t>стилістика</w:t>
      </w:r>
      <w:r w:rsidR="009B0937" w:rsidRPr="00695A49">
        <w:rPr>
          <w:sz w:val="32"/>
          <w:szCs w:val="32"/>
        </w:rPr>
        <w:t>.</w:t>
      </w:r>
    </w:p>
    <w:p w:rsidR="00E82778" w:rsidRPr="00695A49" w:rsidRDefault="00E82778" w:rsidP="00F64494">
      <w:pPr>
        <w:pStyle w:val="a8"/>
        <w:spacing w:before="0" w:beforeAutospacing="0" w:after="0" w:afterAutospacing="0"/>
        <w:ind w:firstLine="709"/>
        <w:jc w:val="both"/>
        <w:rPr>
          <w:rFonts w:eastAsia="Times New Roman"/>
          <w:sz w:val="32"/>
          <w:szCs w:val="32"/>
        </w:rPr>
      </w:pPr>
      <w:r w:rsidRPr="00695A49">
        <w:rPr>
          <w:b/>
          <w:bCs/>
          <w:sz w:val="32"/>
          <w:szCs w:val="32"/>
        </w:rPr>
        <w:t>Стилістика зіставна</w:t>
      </w:r>
      <w:r w:rsidRPr="00695A49">
        <w:rPr>
          <w:sz w:val="32"/>
          <w:szCs w:val="32"/>
        </w:rPr>
        <w:t xml:space="preserve"> – вчення, спрямоване на зіставлення стилістичної системи мови і мовлення різних національних мов (насамперед найближчих, споріднених), вироблення критеріїв визначення спільностей і відмінностей стилістичних засобів споріднених мов та національної специфіки конкретних мов, виявлення </w:t>
      </w:r>
      <w:r w:rsidR="009B0937" w:rsidRPr="00695A49">
        <w:rPr>
          <w:sz w:val="32"/>
          <w:szCs w:val="32"/>
        </w:rPr>
        <w:t>в</w:t>
      </w:r>
      <w:r w:rsidRPr="00695A49">
        <w:rPr>
          <w:sz w:val="32"/>
          <w:szCs w:val="32"/>
        </w:rPr>
        <w:t xml:space="preserve"> них можливих стилістичних універсалій. Див. також: </w:t>
      </w:r>
      <w:r w:rsidRPr="00695A49">
        <w:rPr>
          <w:i/>
          <w:sz w:val="32"/>
          <w:szCs w:val="32"/>
        </w:rPr>
        <w:t>стилістика</w:t>
      </w:r>
      <w:r w:rsidRPr="00695A49">
        <w:rPr>
          <w:sz w:val="32"/>
          <w:szCs w:val="32"/>
        </w:rPr>
        <w:t>.</w:t>
      </w:r>
    </w:p>
    <w:p w:rsidR="00E82778" w:rsidRPr="00695A49" w:rsidRDefault="00E82778" w:rsidP="00F64494">
      <w:pPr>
        <w:pStyle w:val="a8"/>
        <w:spacing w:before="0" w:beforeAutospacing="0" w:after="0" w:afterAutospacing="0"/>
        <w:ind w:firstLine="709"/>
        <w:jc w:val="both"/>
        <w:rPr>
          <w:rFonts w:eastAsia="Times New Roman"/>
          <w:sz w:val="32"/>
          <w:szCs w:val="32"/>
        </w:rPr>
      </w:pPr>
      <w:r w:rsidRPr="00695A49">
        <w:rPr>
          <w:b/>
          <w:bCs/>
          <w:sz w:val="32"/>
          <w:szCs w:val="32"/>
        </w:rPr>
        <w:t>Стилістика історична</w:t>
      </w:r>
      <w:r w:rsidRPr="00695A49">
        <w:rPr>
          <w:sz w:val="32"/>
          <w:szCs w:val="32"/>
        </w:rPr>
        <w:t xml:space="preserve"> – вчення про стилістичну систему національної мови у синхронному та діахронному аспектах. </w:t>
      </w:r>
      <w:r w:rsidRPr="00695A49">
        <w:rPr>
          <w:bCs/>
          <w:i/>
          <w:sz w:val="32"/>
          <w:szCs w:val="32"/>
        </w:rPr>
        <w:t>Діахронна</w:t>
      </w:r>
      <w:r w:rsidRPr="00695A49">
        <w:rPr>
          <w:sz w:val="32"/>
          <w:szCs w:val="32"/>
        </w:rPr>
        <w:t xml:space="preserve"> стилістика вивчає формування і розвиток стилів упродовж </w:t>
      </w:r>
      <w:r w:rsidR="009B0937" w:rsidRPr="00695A49">
        <w:rPr>
          <w:sz w:val="32"/>
          <w:szCs w:val="32"/>
        </w:rPr>
        <w:t>усіх історичних</w:t>
      </w:r>
      <w:r w:rsidRPr="00695A49">
        <w:rPr>
          <w:sz w:val="32"/>
          <w:szCs w:val="32"/>
        </w:rPr>
        <w:t xml:space="preserve"> етапів </w:t>
      </w:r>
      <w:r w:rsidR="009B0937" w:rsidRPr="00695A49">
        <w:rPr>
          <w:sz w:val="32"/>
          <w:szCs w:val="32"/>
        </w:rPr>
        <w:t>розбудови</w:t>
      </w:r>
      <w:r w:rsidRPr="00695A49">
        <w:rPr>
          <w:sz w:val="32"/>
          <w:szCs w:val="32"/>
        </w:rPr>
        <w:t xml:space="preserve"> національної мови, динаміку розвитку виражальних одиниць, часову і якісну зміну конотації, </w:t>
      </w:r>
      <w:r w:rsidR="00041285">
        <w:rPr>
          <w:sz w:val="32"/>
          <w:szCs w:val="32"/>
        </w:rPr>
        <w:t xml:space="preserve">її причину, </w:t>
      </w:r>
      <w:r w:rsidRPr="00695A49">
        <w:rPr>
          <w:sz w:val="32"/>
          <w:szCs w:val="32"/>
        </w:rPr>
        <w:t xml:space="preserve">хронологічно марковані стилістичні засоби. </w:t>
      </w:r>
      <w:r w:rsidRPr="00695A49">
        <w:rPr>
          <w:bCs/>
          <w:i/>
          <w:sz w:val="32"/>
          <w:szCs w:val="32"/>
        </w:rPr>
        <w:t>Сучасна</w:t>
      </w:r>
      <w:r w:rsidRPr="00695A49">
        <w:rPr>
          <w:sz w:val="32"/>
          <w:szCs w:val="32"/>
        </w:rPr>
        <w:t xml:space="preserve">, або </w:t>
      </w:r>
      <w:r w:rsidRPr="00695A49">
        <w:rPr>
          <w:bCs/>
          <w:i/>
          <w:sz w:val="32"/>
          <w:szCs w:val="32"/>
        </w:rPr>
        <w:t>синхронна</w:t>
      </w:r>
      <w:r w:rsidRPr="00695A49">
        <w:rPr>
          <w:sz w:val="32"/>
          <w:szCs w:val="32"/>
        </w:rPr>
        <w:t xml:space="preserve"> стилістика досліджує стилістичну систему з погляду сучасних потреб мовного спілкування </w:t>
      </w:r>
      <w:r w:rsidR="004E5608" w:rsidRPr="00695A49">
        <w:rPr>
          <w:sz w:val="32"/>
          <w:szCs w:val="32"/>
        </w:rPr>
        <w:t>й</w:t>
      </w:r>
      <w:r w:rsidRPr="00695A49">
        <w:rPr>
          <w:sz w:val="32"/>
          <w:szCs w:val="32"/>
        </w:rPr>
        <w:t xml:space="preserve"> відповідності стилістичних явищ та засобів нині чинним літературним і стилістичним нормам. Отже</w:t>
      </w:r>
      <w:r w:rsidR="00041285">
        <w:rPr>
          <w:sz w:val="32"/>
          <w:szCs w:val="32"/>
        </w:rPr>
        <w:t xml:space="preserve">, синхронне вивчення стилів і засобів мовлення </w:t>
      </w:r>
      <w:r w:rsidR="00340015">
        <w:rPr>
          <w:sz w:val="32"/>
          <w:szCs w:val="32"/>
        </w:rPr>
        <w:t>поєднане</w:t>
      </w:r>
      <w:r w:rsidR="00041285">
        <w:rPr>
          <w:sz w:val="32"/>
          <w:szCs w:val="32"/>
        </w:rPr>
        <w:t xml:space="preserve"> з дослідженням еволюції стилів, змін стилістичної забарвленості лексикону в процесі</w:t>
      </w:r>
      <w:r w:rsidRPr="00695A49">
        <w:rPr>
          <w:sz w:val="32"/>
          <w:szCs w:val="32"/>
        </w:rPr>
        <w:t xml:space="preserve"> розвитку конкретної мови чи споріднених мов</w:t>
      </w:r>
      <w:r w:rsidR="00340015">
        <w:rPr>
          <w:sz w:val="32"/>
          <w:szCs w:val="32"/>
        </w:rPr>
        <w:t xml:space="preserve"> в межах історичної стилістики</w:t>
      </w:r>
      <w:r w:rsidRPr="00695A49">
        <w:rPr>
          <w:sz w:val="32"/>
          <w:szCs w:val="32"/>
        </w:rPr>
        <w:t xml:space="preserve">. Див. також: </w:t>
      </w:r>
      <w:r w:rsidRPr="00695A49">
        <w:rPr>
          <w:i/>
          <w:sz w:val="32"/>
          <w:szCs w:val="32"/>
        </w:rPr>
        <w:t>стилістика</w:t>
      </w:r>
      <w:r w:rsidRPr="00695A49">
        <w:rPr>
          <w:sz w:val="32"/>
          <w:szCs w:val="32"/>
        </w:rPr>
        <w:t>.</w:t>
      </w:r>
    </w:p>
    <w:p w:rsidR="00E82778" w:rsidRPr="00695A49" w:rsidRDefault="00E82778" w:rsidP="00F64494">
      <w:pPr>
        <w:pStyle w:val="a8"/>
        <w:spacing w:before="0" w:beforeAutospacing="0" w:after="0" w:afterAutospacing="0"/>
        <w:ind w:firstLine="709"/>
        <w:jc w:val="both"/>
        <w:rPr>
          <w:rFonts w:eastAsia="Times New Roman"/>
          <w:sz w:val="32"/>
          <w:szCs w:val="32"/>
        </w:rPr>
      </w:pPr>
      <w:r w:rsidRPr="00695A49">
        <w:rPr>
          <w:b/>
          <w:bCs/>
          <w:sz w:val="32"/>
          <w:szCs w:val="32"/>
        </w:rPr>
        <w:t>Стилістика контрастивна</w:t>
      </w:r>
      <w:r w:rsidRPr="00695A49">
        <w:rPr>
          <w:bCs/>
          <w:sz w:val="32"/>
          <w:szCs w:val="32"/>
        </w:rPr>
        <w:t xml:space="preserve"> (порівняльна стилістика) </w:t>
      </w:r>
      <w:r w:rsidRPr="00695A49">
        <w:rPr>
          <w:sz w:val="32"/>
          <w:szCs w:val="32"/>
        </w:rPr>
        <w:t>–</w:t>
      </w:r>
      <w:r w:rsidR="0075195A" w:rsidRPr="00695A49">
        <w:rPr>
          <w:sz w:val="32"/>
          <w:szCs w:val="32"/>
        </w:rPr>
        <w:t xml:space="preserve"> галузь стилістики, що досліджує стилістичні</w:t>
      </w:r>
      <w:r w:rsidRPr="00695A49">
        <w:rPr>
          <w:sz w:val="32"/>
          <w:szCs w:val="32"/>
        </w:rPr>
        <w:t xml:space="preserve"> систем</w:t>
      </w:r>
      <w:r w:rsidR="0075195A" w:rsidRPr="00695A49">
        <w:rPr>
          <w:sz w:val="32"/>
          <w:szCs w:val="32"/>
        </w:rPr>
        <w:t>и неспоріднених мов, їх відмінні</w:t>
      </w:r>
      <w:r w:rsidRPr="00695A49">
        <w:rPr>
          <w:sz w:val="32"/>
          <w:szCs w:val="32"/>
        </w:rPr>
        <w:t xml:space="preserve"> стиліст</w:t>
      </w:r>
      <w:r w:rsidR="0075195A" w:rsidRPr="00695A49">
        <w:rPr>
          <w:sz w:val="32"/>
          <w:szCs w:val="32"/>
        </w:rPr>
        <w:t>ичні</w:t>
      </w:r>
      <w:r w:rsidR="00D54EC0" w:rsidRPr="00695A49">
        <w:rPr>
          <w:sz w:val="32"/>
          <w:szCs w:val="32"/>
        </w:rPr>
        <w:t xml:space="preserve"> ознак; вивчає національно-</w:t>
      </w:r>
      <w:r w:rsidRPr="00695A49">
        <w:rPr>
          <w:sz w:val="32"/>
          <w:szCs w:val="32"/>
        </w:rPr>
        <w:t xml:space="preserve">специфічне та загальне (інтернаціональне) в стилістичних системах </w:t>
      </w:r>
      <w:r w:rsidR="0075195A" w:rsidRPr="00695A49">
        <w:rPr>
          <w:sz w:val="32"/>
          <w:szCs w:val="32"/>
        </w:rPr>
        <w:t xml:space="preserve">різних </w:t>
      </w:r>
      <w:r w:rsidRPr="00695A49">
        <w:rPr>
          <w:sz w:val="32"/>
          <w:szCs w:val="32"/>
        </w:rPr>
        <w:t xml:space="preserve">мов, розкриває причини та обґрунтовує шляхи збільшення інтернаціонального лексичного (особливо термінологічного) фонду </w:t>
      </w:r>
      <w:r w:rsidR="00D61B5E" w:rsidRPr="00695A49">
        <w:rPr>
          <w:sz w:val="32"/>
          <w:szCs w:val="32"/>
        </w:rPr>
        <w:t>в</w:t>
      </w:r>
      <w:r w:rsidRPr="00695A49">
        <w:rPr>
          <w:sz w:val="32"/>
          <w:szCs w:val="32"/>
        </w:rPr>
        <w:t xml:space="preserve"> національних мовах, виявляє спільне </w:t>
      </w:r>
      <w:r w:rsidR="00D61B5E" w:rsidRPr="00695A49">
        <w:rPr>
          <w:sz w:val="32"/>
          <w:szCs w:val="32"/>
        </w:rPr>
        <w:t>й</w:t>
      </w:r>
      <w:r w:rsidRPr="00695A49">
        <w:rPr>
          <w:sz w:val="32"/>
          <w:szCs w:val="32"/>
        </w:rPr>
        <w:t xml:space="preserve"> відмінне у формуванні функціональних стилів, відзначає специфічні функціонально-стильові </w:t>
      </w:r>
      <w:r w:rsidR="00B617B3">
        <w:rPr>
          <w:sz w:val="32"/>
          <w:szCs w:val="32"/>
        </w:rPr>
        <w:t>та</w:t>
      </w:r>
      <w:r w:rsidRPr="00695A49">
        <w:rPr>
          <w:sz w:val="32"/>
          <w:szCs w:val="32"/>
        </w:rPr>
        <w:t xml:space="preserve"> жанрові різновиди, національні особливості мовленнєвих системностей функціональних стилів тощо. Див. також: </w:t>
      </w:r>
      <w:r w:rsidRPr="00695A49">
        <w:rPr>
          <w:i/>
          <w:sz w:val="32"/>
          <w:szCs w:val="32"/>
        </w:rPr>
        <w:t>стилістика</w:t>
      </w:r>
      <w:r w:rsidRPr="00695A49">
        <w:rPr>
          <w:sz w:val="32"/>
          <w:szCs w:val="32"/>
        </w:rPr>
        <w:t>.</w:t>
      </w:r>
    </w:p>
    <w:p w:rsidR="00E82778" w:rsidRPr="00695A49" w:rsidRDefault="00E82778" w:rsidP="00F64494">
      <w:pPr>
        <w:pStyle w:val="a8"/>
        <w:spacing w:before="0" w:beforeAutospacing="0" w:after="0" w:afterAutospacing="0"/>
        <w:ind w:firstLine="709"/>
        <w:jc w:val="both"/>
        <w:rPr>
          <w:rFonts w:eastAsia="Times New Roman"/>
          <w:sz w:val="32"/>
          <w:szCs w:val="32"/>
        </w:rPr>
      </w:pPr>
      <w:r w:rsidRPr="00695A49">
        <w:rPr>
          <w:b/>
          <w:bCs/>
          <w:sz w:val="32"/>
          <w:szCs w:val="32"/>
        </w:rPr>
        <w:t>Стилістика мови</w:t>
      </w:r>
      <w:r w:rsidRPr="00695A49">
        <w:rPr>
          <w:sz w:val="32"/>
          <w:szCs w:val="32"/>
        </w:rPr>
        <w:t xml:space="preserve"> (описова стилістика, стилістика мовних ресурсів) – вивчає, описує і кваліфікує стилістичні засоби національної мови, тобто орієнтується на вивчення елементів мовної системи усіх рівнів з погляду їх додаткових стилістичних </w:t>
      </w:r>
      <w:r w:rsidRPr="00695A49">
        <w:rPr>
          <w:sz w:val="32"/>
          <w:szCs w:val="32"/>
        </w:rPr>
        <w:lastRenderedPageBreak/>
        <w:t xml:space="preserve">ознак. </w:t>
      </w:r>
      <w:r w:rsidR="00D54EC0" w:rsidRPr="00695A49">
        <w:rPr>
          <w:sz w:val="32"/>
          <w:szCs w:val="32"/>
        </w:rPr>
        <w:t>Розгляд</w:t>
      </w:r>
      <w:r w:rsidRPr="00695A49">
        <w:rPr>
          <w:sz w:val="32"/>
          <w:szCs w:val="32"/>
        </w:rPr>
        <w:t xml:space="preserve">ає стилістично забарвлені мовні елементи і поза контекстом, які стануть матеріалом для вибору й використання </w:t>
      </w:r>
      <w:r w:rsidR="00D61B5E" w:rsidRPr="00695A49">
        <w:rPr>
          <w:sz w:val="32"/>
          <w:szCs w:val="32"/>
        </w:rPr>
        <w:t>в</w:t>
      </w:r>
      <w:r w:rsidRPr="00695A49">
        <w:rPr>
          <w:sz w:val="32"/>
          <w:szCs w:val="32"/>
        </w:rPr>
        <w:t xml:space="preserve"> мовленні. Описова стилістика поділяється на окремі галузі: </w:t>
      </w:r>
      <w:r w:rsidR="00FD5CD5" w:rsidRPr="00695A49">
        <w:rPr>
          <w:i/>
          <w:sz w:val="32"/>
          <w:szCs w:val="32"/>
        </w:rPr>
        <w:t>фоностилістика</w:t>
      </w:r>
      <w:r w:rsidR="00FD5CD5" w:rsidRPr="00695A49">
        <w:rPr>
          <w:sz w:val="32"/>
          <w:szCs w:val="32"/>
        </w:rPr>
        <w:t xml:space="preserve">, </w:t>
      </w:r>
      <w:r w:rsidR="00FD5CD5" w:rsidRPr="00695A49">
        <w:rPr>
          <w:i/>
          <w:sz w:val="32"/>
          <w:szCs w:val="32"/>
        </w:rPr>
        <w:t>лексична стилістика</w:t>
      </w:r>
      <w:r w:rsidR="00FD5CD5" w:rsidRPr="00695A49">
        <w:rPr>
          <w:sz w:val="32"/>
          <w:szCs w:val="32"/>
        </w:rPr>
        <w:t xml:space="preserve">, </w:t>
      </w:r>
      <w:r w:rsidR="00FD5CD5" w:rsidRPr="00695A49">
        <w:rPr>
          <w:i/>
          <w:sz w:val="32"/>
          <w:szCs w:val="32"/>
        </w:rPr>
        <w:t>фразеологічна стилістика</w:t>
      </w:r>
      <w:r w:rsidR="00FD5CD5" w:rsidRPr="00695A49">
        <w:rPr>
          <w:sz w:val="32"/>
          <w:szCs w:val="32"/>
        </w:rPr>
        <w:t>,</w:t>
      </w:r>
      <w:r w:rsidR="00FD5CD5" w:rsidRPr="00695A49">
        <w:rPr>
          <w:i/>
          <w:sz w:val="32"/>
          <w:szCs w:val="32"/>
        </w:rPr>
        <w:t xml:space="preserve"> </w:t>
      </w:r>
      <w:r w:rsidRPr="00695A49">
        <w:rPr>
          <w:i/>
          <w:sz w:val="32"/>
          <w:szCs w:val="32"/>
        </w:rPr>
        <w:t xml:space="preserve">граматична стилістика </w:t>
      </w:r>
      <w:r w:rsidRPr="00695A49">
        <w:rPr>
          <w:sz w:val="32"/>
          <w:szCs w:val="32"/>
        </w:rPr>
        <w:t>(</w:t>
      </w:r>
      <w:r w:rsidRPr="00695A49">
        <w:rPr>
          <w:i/>
          <w:sz w:val="32"/>
          <w:szCs w:val="32"/>
        </w:rPr>
        <w:t>афіксальна стилістика</w:t>
      </w:r>
      <w:r w:rsidRPr="00695A49">
        <w:rPr>
          <w:sz w:val="32"/>
          <w:szCs w:val="32"/>
        </w:rPr>
        <w:t>,</w:t>
      </w:r>
      <w:r w:rsidRPr="00695A49">
        <w:rPr>
          <w:i/>
          <w:sz w:val="32"/>
          <w:szCs w:val="32"/>
        </w:rPr>
        <w:t xml:space="preserve"> морфологічна стилістика</w:t>
      </w:r>
      <w:r w:rsidRPr="00695A49">
        <w:rPr>
          <w:sz w:val="32"/>
          <w:szCs w:val="32"/>
        </w:rPr>
        <w:t>,</w:t>
      </w:r>
      <w:r w:rsidRPr="00695A49">
        <w:rPr>
          <w:i/>
          <w:sz w:val="32"/>
          <w:szCs w:val="32"/>
        </w:rPr>
        <w:t xml:space="preserve"> стилістичний синтаксис</w:t>
      </w:r>
      <w:r w:rsidR="00AD149D" w:rsidRPr="00695A49">
        <w:rPr>
          <w:sz w:val="32"/>
          <w:szCs w:val="32"/>
        </w:rPr>
        <w:t>)</w:t>
      </w:r>
      <w:r w:rsidRPr="00695A49">
        <w:rPr>
          <w:sz w:val="32"/>
          <w:szCs w:val="32"/>
        </w:rPr>
        <w:t>. Див. також:</w:t>
      </w:r>
      <w:r w:rsidRPr="00695A49">
        <w:rPr>
          <w:i/>
          <w:sz w:val="32"/>
          <w:szCs w:val="32"/>
        </w:rPr>
        <w:t xml:space="preserve"> стилістика</w:t>
      </w:r>
      <w:r w:rsidRPr="00695A49">
        <w:rPr>
          <w:sz w:val="32"/>
          <w:szCs w:val="32"/>
        </w:rPr>
        <w:t>.</w:t>
      </w:r>
    </w:p>
    <w:p w:rsidR="00E82778" w:rsidRPr="00695A49" w:rsidRDefault="00E82778" w:rsidP="00F64494">
      <w:pPr>
        <w:pStyle w:val="a8"/>
        <w:spacing w:before="0" w:beforeAutospacing="0" w:after="0" w:afterAutospacing="0"/>
        <w:ind w:firstLine="709"/>
        <w:jc w:val="both"/>
        <w:rPr>
          <w:rFonts w:eastAsia="Times New Roman"/>
          <w:sz w:val="32"/>
          <w:szCs w:val="32"/>
        </w:rPr>
      </w:pPr>
      <w:r w:rsidRPr="00695A49">
        <w:rPr>
          <w:b/>
          <w:bCs/>
          <w:sz w:val="32"/>
          <w:szCs w:val="32"/>
        </w:rPr>
        <w:t>Стилістика мовлення</w:t>
      </w:r>
      <w:r w:rsidRPr="00695A49">
        <w:rPr>
          <w:sz w:val="32"/>
          <w:szCs w:val="32"/>
        </w:rPr>
        <w:t xml:space="preserve"> (функціональна стилістика) – вивчає використання стилістичних засобів </w:t>
      </w:r>
      <w:r w:rsidR="00D61B5E" w:rsidRPr="00695A49">
        <w:rPr>
          <w:sz w:val="32"/>
          <w:szCs w:val="32"/>
        </w:rPr>
        <w:t>у</w:t>
      </w:r>
      <w:r w:rsidRPr="00695A49">
        <w:rPr>
          <w:sz w:val="32"/>
          <w:szCs w:val="32"/>
        </w:rPr>
        <w:t xml:space="preserve"> суспільній чи індивідуальній мовній практиці. Як вчення про </w:t>
      </w:r>
      <w:r w:rsidR="00A44E01">
        <w:rPr>
          <w:sz w:val="32"/>
          <w:szCs w:val="32"/>
        </w:rPr>
        <w:t>систему функціональних стилів та підстилів</w:t>
      </w:r>
      <w:r w:rsidRPr="00695A49">
        <w:rPr>
          <w:sz w:val="32"/>
          <w:szCs w:val="32"/>
        </w:rPr>
        <w:t xml:space="preserve"> й</w:t>
      </w:r>
      <w:r w:rsidR="003A4A12" w:rsidRPr="00695A49">
        <w:rPr>
          <w:sz w:val="32"/>
          <w:szCs w:val="32"/>
        </w:rPr>
        <w:t xml:space="preserve"> мовні засоби, які їх створюють,</w:t>
      </w:r>
      <w:r w:rsidRPr="00695A49">
        <w:rPr>
          <w:sz w:val="32"/>
          <w:szCs w:val="32"/>
        </w:rPr>
        <w:t xml:space="preserve"> зосереджує увагу на виробленні </w:t>
      </w:r>
      <w:r w:rsidR="00D11C4B">
        <w:rPr>
          <w:sz w:val="32"/>
          <w:szCs w:val="32"/>
        </w:rPr>
        <w:t xml:space="preserve">критеріїв виділення </w:t>
      </w:r>
      <w:r w:rsidRPr="00695A49">
        <w:rPr>
          <w:sz w:val="32"/>
          <w:szCs w:val="32"/>
        </w:rPr>
        <w:t>та взаємодії</w:t>
      </w:r>
      <w:r w:rsidR="00B617B3">
        <w:rPr>
          <w:sz w:val="32"/>
          <w:szCs w:val="32"/>
        </w:rPr>
        <w:t xml:space="preserve"> стилів, виявленні їх</w:t>
      </w:r>
      <w:r w:rsidRPr="00695A49">
        <w:rPr>
          <w:sz w:val="32"/>
          <w:szCs w:val="32"/>
        </w:rPr>
        <w:t xml:space="preserve"> диференційних ознак, </w:t>
      </w:r>
      <w:r w:rsidR="00DD63A2">
        <w:rPr>
          <w:sz w:val="32"/>
          <w:szCs w:val="32"/>
        </w:rPr>
        <w:t>визначає</w:t>
      </w:r>
      <w:r w:rsidR="00A44E01">
        <w:rPr>
          <w:sz w:val="32"/>
          <w:szCs w:val="32"/>
        </w:rPr>
        <w:t xml:space="preserve"> </w:t>
      </w:r>
      <w:r w:rsidR="00DD63A2">
        <w:rPr>
          <w:sz w:val="32"/>
          <w:szCs w:val="32"/>
        </w:rPr>
        <w:t>стильові домінанти кожного з них, з</w:t>
      </w:r>
      <w:r w:rsidR="00A44E01">
        <w:rPr>
          <w:sz w:val="32"/>
          <w:szCs w:val="32"/>
        </w:rPr>
        <w:t>акономірності</w:t>
      </w:r>
      <w:r w:rsidRPr="00695A49">
        <w:rPr>
          <w:sz w:val="32"/>
          <w:szCs w:val="32"/>
        </w:rPr>
        <w:t xml:space="preserve"> внутрішньої структури, </w:t>
      </w:r>
      <w:r w:rsidR="00DD63A2">
        <w:rPr>
          <w:sz w:val="32"/>
          <w:szCs w:val="32"/>
        </w:rPr>
        <w:t xml:space="preserve">описує </w:t>
      </w:r>
      <w:r w:rsidR="00D11C4B">
        <w:rPr>
          <w:sz w:val="32"/>
          <w:szCs w:val="32"/>
        </w:rPr>
        <w:t>сукупність мовних елементів, властивих кожному зі стилів</w:t>
      </w:r>
      <w:r w:rsidRPr="00695A49">
        <w:rPr>
          <w:sz w:val="32"/>
          <w:szCs w:val="32"/>
        </w:rPr>
        <w:t xml:space="preserve">. Досліджує також взаємозв’язок усного і писемного мовлення, вивчає питання ритмомелодики, різновидів інтонації. У завдання </w:t>
      </w:r>
      <w:r w:rsidR="00791BC5" w:rsidRPr="00695A49">
        <w:rPr>
          <w:sz w:val="32"/>
          <w:szCs w:val="32"/>
        </w:rPr>
        <w:t xml:space="preserve">функціональної стилістики </w:t>
      </w:r>
      <w:r w:rsidRPr="00695A49">
        <w:rPr>
          <w:sz w:val="32"/>
          <w:szCs w:val="32"/>
        </w:rPr>
        <w:t>входить розкриття специфіки відбору</w:t>
      </w:r>
      <w:r w:rsidR="00D11C4B">
        <w:rPr>
          <w:sz w:val="32"/>
          <w:szCs w:val="32"/>
        </w:rPr>
        <w:t>,</w:t>
      </w:r>
      <w:r w:rsidRPr="00695A49">
        <w:rPr>
          <w:sz w:val="32"/>
          <w:szCs w:val="32"/>
        </w:rPr>
        <w:t xml:space="preserve"> </w:t>
      </w:r>
      <w:r w:rsidR="00D11C4B">
        <w:rPr>
          <w:sz w:val="32"/>
          <w:szCs w:val="32"/>
        </w:rPr>
        <w:t>принципів</w:t>
      </w:r>
      <w:r w:rsidR="00D11C4B" w:rsidRPr="00D11C4B">
        <w:rPr>
          <w:sz w:val="32"/>
          <w:szCs w:val="32"/>
        </w:rPr>
        <w:t xml:space="preserve"> </w:t>
      </w:r>
      <w:r w:rsidR="00D11C4B" w:rsidRPr="00695A49">
        <w:rPr>
          <w:sz w:val="32"/>
          <w:szCs w:val="32"/>
        </w:rPr>
        <w:t xml:space="preserve">організації </w:t>
      </w:r>
      <w:r w:rsidR="00D11C4B">
        <w:rPr>
          <w:sz w:val="32"/>
          <w:szCs w:val="32"/>
        </w:rPr>
        <w:t>та</w:t>
      </w:r>
      <w:r w:rsidRPr="00695A49">
        <w:rPr>
          <w:sz w:val="32"/>
          <w:szCs w:val="32"/>
        </w:rPr>
        <w:t xml:space="preserve"> </w:t>
      </w:r>
      <w:r w:rsidR="00D11C4B">
        <w:rPr>
          <w:sz w:val="32"/>
          <w:szCs w:val="32"/>
        </w:rPr>
        <w:t>в</w:t>
      </w:r>
      <w:r w:rsidR="00B617B3">
        <w:rPr>
          <w:sz w:val="32"/>
          <w:szCs w:val="32"/>
        </w:rPr>
        <w:t>живання</w:t>
      </w:r>
      <w:r w:rsidRPr="00695A49">
        <w:rPr>
          <w:sz w:val="32"/>
          <w:szCs w:val="32"/>
        </w:rPr>
        <w:t xml:space="preserve"> лексичних, морфологічних, синтаксичних та інш</w:t>
      </w:r>
      <w:r w:rsidR="00D11C4B">
        <w:rPr>
          <w:sz w:val="32"/>
          <w:szCs w:val="32"/>
        </w:rPr>
        <w:t xml:space="preserve">их засобів </w:t>
      </w:r>
      <w:r w:rsidR="00D11C4B" w:rsidRPr="00695A49">
        <w:rPr>
          <w:sz w:val="32"/>
          <w:szCs w:val="32"/>
        </w:rPr>
        <w:t xml:space="preserve">у межах певного функціонального стилю </w:t>
      </w:r>
      <w:r w:rsidRPr="00695A49">
        <w:rPr>
          <w:sz w:val="32"/>
          <w:szCs w:val="32"/>
        </w:rPr>
        <w:t xml:space="preserve">зокрема. Вирізняється стилістика художнього мовлення, офіційно-ділового, наукового, публіцистичного, конфесійного тощо. Див. також: </w:t>
      </w:r>
      <w:r w:rsidRPr="00695A49">
        <w:rPr>
          <w:i/>
          <w:sz w:val="32"/>
          <w:szCs w:val="32"/>
        </w:rPr>
        <w:t>стилістика</w:t>
      </w:r>
      <w:r w:rsidRPr="00695A49">
        <w:rPr>
          <w:sz w:val="32"/>
          <w:szCs w:val="32"/>
        </w:rPr>
        <w:t>,</w:t>
      </w:r>
      <w:r w:rsidRPr="00695A49">
        <w:rPr>
          <w:i/>
          <w:sz w:val="32"/>
          <w:szCs w:val="32"/>
        </w:rPr>
        <w:t xml:space="preserve"> стилістика тексту</w:t>
      </w:r>
      <w:r w:rsidRPr="00695A49">
        <w:rPr>
          <w:sz w:val="32"/>
          <w:szCs w:val="32"/>
        </w:rPr>
        <w:t>,</w:t>
      </w:r>
      <w:r w:rsidRPr="00695A49">
        <w:rPr>
          <w:i/>
          <w:sz w:val="32"/>
          <w:szCs w:val="32"/>
        </w:rPr>
        <w:t xml:space="preserve"> стилістика художнього мовлення</w:t>
      </w:r>
      <w:r w:rsidRPr="00695A49">
        <w:rPr>
          <w:sz w:val="32"/>
          <w:szCs w:val="32"/>
        </w:rPr>
        <w:t>.</w:t>
      </w:r>
    </w:p>
    <w:p w:rsidR="00E82778" w:rsidRPr="00695A49" w:rsidRDefault="00E82778"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Стилістика практична</w:t>
      </w:r>
      <w:r w:rsidRPr="00695A49">
        <w:rPr>
          <w:rFonts w:ascii="Times New Roman" w:hAnsi="Times New Roman" w:cs="Times New Roman"/>
          <w:bCs/>
          <w:sz w:val="32"/>
          <w:szCs w:val="32"/>
        </w:rPr>
        <w:t xml:space="preserve"> – </w:t>
      </w:r>
      <w:r w:rsidR="00A84612" w:rsidRPr="00695A49">
        <w:rPr>
          <w:rFonts w:ascii="Times New Roman" w:hAnsi="Times New Roman" w:cs="Times New Roman"/>
          <w:bCs/>
          <w:sz w:val="32"/>
          <w:szCs w:val="32"/>
        </w:rPr>
        <w:t>галузь</w:t>
      </w:r>
      <w:r w:rsidRPr="00695A49">
        <w:rPr>
          <w:rFonts w:ascii="Times New Roman" w:hAnsi="Times New Roman" w:cs="Times New Roman"/>
          <w:bCs/>
          <w:sz w:val="32"/>
          <w:szCs w:val="32"/>
        </w:rPr>
        <w:t xml:space="preserve"> стилістики, що має нормативний характер і розглядає </w:t>
      </w:r>
      <w:r w:rsidR="00A84612" w:rsidRPr="00695A49">
        <w:rPr>
          <w:rFonts w:ascii="Times New Roman" w:hAnsi="Times New Roman" w:cs="Times New Roman"/>
          <w:bCs/>
          <w:sz w:val="32"/>
          <w:szCs w:val="32"/>
        </w:rPr>
        <w:t xml:space="preserve">живий, </w:t>
      </w:r>
      <w:r w:rsidR="00A84612" w:rsidRPr="00695A49">
        <w:rPr>
          <w:rFonts w:ascii="Times New Roman" w:hAnsi="Times New Roman" w:cs="Times New Roman"/>
          <w:sz w:val="32"/>
          <w:szCs w:val="32"/>
        </w:rPr>
        <w:t>безпосередній вияв застосування мовних одиниць:</w:t>
      </w:r>
      <w:r w:rsidR="00A84612"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 xml:space="preserve">способи та форми </w:t>
      </w:r>
      <w:r w:rsidR="00A84612" w:rsidRPr="00695A49">
        <w:rPr>
          <w:rFonts w:ascii="Times New Roman" w:hAnsi="Times New Roman" w:cs="Times New Roman"/>
          <w:bCs/>
          <w:sz w:val="32"/>
          <w:szCs w:val="32"/>
        </w:rPr>
        <w:t xml:space="preserve">їх </w:t>
      </w:r>
      <w:r w:rsidRPr="00695A49">
        <w:rPr>
          <w:rFonts w:ascii="Times New Roman" w:hAnsi="Times New Roman" w:cs="Times New Roman"/>
          <w:bCs/>
          <w:sz w:val="32"/>
          <w:szCs w:val="32"/>
        </w:rPr>
        <w:t xml:space="preserve">використання залежно від мети і змісту висловлення, </w:t>
      </w:r>
      <w:r w:rsidR="00FF50D9" w:rsidRPr="00695A49">
        <w:rPr>
          <w:rFonts w:ascii="Times New Roman" w:hAnsi="Times New Roman" w:cs="Times New Roman"/>
          <w:sz w:val="32"/>
          <w:szCs w:val="32"/>
        </w:rPr>
        <w:t>умов і сфери спілкування</w:t>
      </w:r>
      <w:r w:rsidRPr="00695A49">
        <w:rPr>
          <w:rFonts w:ascii="Times New Roman" w:hAnsi="Times New Roman" w:cs="Times New Roman"/>
          <w:bCs/>
          <w:sz w:val="32"/>
          <w:szCs w:val="32"/>
        </w:rPr>
        <w:t>. Практична стилістика</w:t>
      </w:r>
      <w:r w:rsidRPr="00695A49">
        <w:rPr>
          <w:rFonts w:ascii="Times New Roman" w:hAnsi="Times New Roman" w:cs="Times New Roman"/>
          <w:bCs/>
          <w:i/>
          <w:sz w:val="32"/>
          <w:szCs w:val="32"/>
        </w:rPr>
        <w:t xml:space="preserve"> </w:t>
      </w:r>
      <w:r w:rsidRPr="00695A49">
        <w:rPr>
          <w:rFonts w:ascii="Times New Roman" w:hAnsi="Times New Roman" w:cs="Times New Roman"/>
          <w:bCs/>
          <w:sz w:val="32"/>
          <w:szCs w:val="32"/>
        </w:rPr>
        <w:t xml:space="preserve">покликана впроваджувати в мовленнєву практику правил теоретичної стилістики, сприяти досягненню мовної майстерності </w:t>
      </w:r>
      <w:r w:rsidR="00B96755" w:rsidRPr="00695A49">
        <w:rPr>
          <w:rFonts w:ascii="Times New Roman" w:hAnsi="Times New Roman" w:cs="Times New Roman"/>
          <w:bCs/>
          <w:sz w:val="32"/>
          <w:szCs w:val="32"/>
        </w:rPr>
        <w:t>й</w:t>
      </w:r>
      <w:r w:rsidRPr="00695A49">
        <w:rPr>
          <w:rFonts w:ascii="Times New Roman" w:hAnsi="Times New Roman" w:cs="Times New Roman"/>
          <w:bCs/>
          <w:sz w:val="32"/>
          <w:szCs w:val="32"/>
        </w:rPr>
        <w:t xml:space="preserve"> вправності мовця, виховувати чуття мовної культури, себто в</w:t>
      </w:r>
      <w:r w:rsidR="00B96755" w:rsidRPr="00695A49">
        <w:rPr>
          <w:rFonts w:ascii="Times New Roman" w:hAnsi="Times New Roman" w:cs="Times New Roman"/>
          <w:bCs/>
          <w:sz w:val="32"/>
          <w:szCs w:val="32"/>
        </w:rPr>
        <w:t>иявляти й оцінювати виражальні та</w:t>
      </w:r>
      <w:r w:rsidRPr="00695A49">
        <w:rPr>
          <w:rFonts w:ascii="Times New Roman" w:hAnsi="Times New Roman" w:cs="Times New Roman"/>
          <w:bCs/>
          <w:sz w:val="32"/>
          <w:szCs w:val="32"/>
        </w:rPr>
        <w:t xml:space="preserve"> експресивні можливості мовних </w:t>
      </w:r>
      <w:r w:rsidR="00FF50D9" w:rsidRPr="00695A49">
        <w:rPr>
          <w:rFonts w:ascii="Times New Roman" w:hAnsi="Times New Roman" w:cs="Times New Roman"/>
          <w:bCs/>
          <w:sz w:val="32"/>
          <w:szCs w:val="32"/>
        </w:rPr>
        <w:t>одиниць</w:t>
      </w:r>
      <w:r w:rsidRPr="00695A49">
        <w:rPr>
          <w:rFonts w:ascii="Times New Roman" w:hAnsi="Times New Roman" w:cs="Times New Roman"/>
          <w:bCs/>
          <w:sz w:val="32"/>
          <w:szCs w:val="32"/>
        </w:rPr>
        <w:t xml:space="preserve">, уміло й доцільно їх використовувати. </w:t>
      </w:r>
      <w:r w:rsidR="00FF50D9" w:rsidRPr="00695A49">
        <w:rPr>
          <w:rFonts w:ascii="Times New Roman" w:hAnsi="Times New Roman" w:cs="Times New Roman"/>
          <w:sz w:val="32"/>
          <w:szCs w:val="32"/>
        </w:rPr>
        <w:t xml:space="preserve">Як навчальна дисципліна </w:t>
      </w:r>
      <w:r w:rsidRPr="00695A49">
        <w:rPr>
          <w:rFonts w:ascii="Times New Roman" w:hAnsi="Times New Roman" w:cs="Times New Roman"/>
          <w:sz w:val="32"/>
          <w:szCs w:val="32"/>
        </w:rPr>
        <w:t xml:space="preserve">практична стилістика містить рекомендації вибору мовних засобів до тієї чи іншої ситуації спілкування. Див. також: </w:t>
      </w:r>
      <w:r w:rsidRPr="00695A49">
        <w:rPr>
          <w:rFonts w:ascii="Times New Roman" w:hAnsi="Times New Roman" w:cs="Times New Roman"/>
          <w:bCs/>
          <w:i/>
          <w:sz w:val="32"/>
          <w:szCs w:val="32"/>
        </w:rPr>
        <w:t>мовна майстерність</w:t>
      </w:r>
      <w:r w:rsidRPr="00695A49">
        <w:rPr>
          <w:rFonts w:ascii="Times New Roman" w:hAnsi="Times New Roman" w:cs="Times New Roman"/>
          <w:bCs/>
          <w:sz w:val="32"/>
          <w:szCs w:val="32"/>
        </w:rPr>
        <w:t xml:space="preserve">, </w:t>
      </w:r>
      <w:r w:rsidRPr="00695A49">
        <w:rPr>
          <w:rFonts w:ascii="Times New Roman" w:hAnsi="Times New Roman" w:cs="Times New Roman"/>
          <w:i/>
          <w:sz w:val="32"/>
          <w:szCs w:val="32"/>
        </w:rPr>
        <w:t>стилістика</w:t>
      </w:r>
      <w:r w:rsidRPr="00695A49">
        <w:rPr>
          <w:rFonts w:ascii="Times New Roman" w:hAnsi="Times New Roman" w:cs="Times New Roman"/>
          <w:sz w:val="32"/>
          <w:szCs w:val="32"/>
        </w:rPr>
        <w:t>.</w:t>
      </w:r>
    </w:p>
    <w:p w:rsidR="00E82778" w:rsidRPr="00695A49" w:rsidRDefault="00E82778"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lastRenderedPageBreak/>
        <w:t>Стилістика тексту</w:t>
      </w:r>
      <w:r w:rsidRPr="00695A49">
        <w:rPr>
          <w:rFonts w:ascii="Times New Roman" w:hAnsi="Times New Roman" w:cs="Times New Roman"/>
          <w:sz w:val="32"/>
          <w:szCs w:val="32"/>
        </w:rPr>
        <w:t xml:space="preserve"> – частина лінгвістики тексту,</w:t>
      </w:r>
      <w:r w:rsidR="00041285">
        <w:rPr>
          <w:rFonts w:ascii="Times New Roman" w:hAnsi="Times New Roman" w:cs="Times New Roman"/>
          <w:sz w:val="32"/>
          <w:szCs w:val="32"/>
        </w:rPr>
        <w:t xml:space="preserve"> орієнтована на аналіз специфіки текстової організації;</w:t>
      </w:r>
      <w:r w:rsidRPr="00695A49">
        <w:rPr>
          <w:rFonts w:ascii="Times New Roman" w:hAnsi="Times New Roman" w:cs="Times New Roman"/>
          <w:sz w:val="32"/>
          <w:szCs w:val="32"/>
        </w:rPr>
        <w:t xml:space="preserve"> зафіксована стилістика мовлення, яка вивчає роль стилістичних засобів у створенні текстів певного функціонального типу, інтерпретацію їх упорядкування для вираження смислу. Стилістика тексту вивчає як втілюється ідея і зміст твору в тканину тексту, як це відбивається на особливостях композиції, організації мовного матеріалу, який мовний матеріал стилістично значиміший для текстів цього типу, які функції він виконує відповідно до змісту і цільової настанови. Ця галузь передбачає системний підхід до вивчення тексту, тобто вивчення кожного елемента в єдності з іншими, що передають смислову цілісність тексту. Відмінність між аналізом нехудожніх та художніх текстів полягає в тому, що для з’ясування першого достатньо керуватися поняттями лексичної стилістики, стилістичної граматики, а другого – необхідно виявити підтекст, систему авторських прийомів вираження смислу, з’ясувати естетику образності.</w:t>
      </w:r>
      <w:r w:rsidRPr="00695A49">
        <w:rPr>
          <w:sz w:val="32"/>
          <w:szCs w:val="32"/>
        </w:rPr>
        <w:t xml:space="preserve"> </w:t>
      </w:r>
      <w:r w:rsidRPr="00695A49">
        <w:rPr>
          <w:rFonts w:ascii="Times New Roman" w:hAnsi="Times New Roman" w:cs="Times New Roman"/>
          <w:sz w:val="32"/>
          <w:szCs w:val="32"/>
        </w:rPr>
        <w:t xml:space="preserve">Див. також: </w:t>
      </w:r>
      <w:r w:rsidRPr="00695A49">
        <w:rPr>
          <w:rFonts w:ascii="Times New Roman" w:hAnsi="Times New Roman" w:cs="Times New Roman"/>
          <w:i/>
          <w:sz w:val="32"/>
          <w:szCs w:val="32"/>
        </w:rPr>
        <w:t>лінгвістика тексту</w:t>
      </w:r>
      <w:r w:rsidR="005E1036">
        <w:rPr>
          <w:rFonts w:ascii="Times New Roman" w:hAnsi="Times New Roman" w:cs="Times New Roman"/>
          <w:sz w:val="32"/>
          <w:szCs w:val="32"/>
        </w:rPr>
        <w:t>,</w:t>
      </w:r>
      <w:r w:rsidR="005E1036" w:rsidRPr="005E1036">
        <w:rPr>
          <w:rFonts w:ascii="Times New Roman" w:hAnsi="Times New Roman" w:cs="Times New Roman"/>
          <w:i/>
          <w:sz w:val="32"/>
          <w:szCs w:val="32"/>
        </w:rPr>
        <w:t xml:space="preserve"> </w:t>
      </w:r>
      <w:r w:rsidR="005E1036" w:rsidRPr="00695A49">
        <w:rPr>
          <w:rFonts w:ascii="Times New Roman" w:hAnsi="Times New Roman" w:cs="Times New Roman"/>
          <w:i/>
          <w:sz w:val="32"/>
          <w:szCs w:val="32"/>
        </w:rPr>
        <w:t>стилістика мовлення</w:t>
      </w:r>
      <w:r w:rsidRPr="00695A49">
        <w:rPr>
          <w:rFonts w:ascii="Times New Roman" w:hAnsi="Times New Roman" w:cs="Times New Roman"/>
          <w:sz w:val="32"/>
          <w:szCs w:val="32"/>
        </w:rPr>
        <w:t>.</w:t>
      </w:r>
    </w:p>
    <w:p w:rsidR="00E82778" w:rsidRPr="00695A49" w:rsidRDefault="00E82778"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Стилістика художнього мовлення </w:t>
      </w:r>
      <w:r w:rsidRPr="00695A49">
        <w:rPr>
          <w:rFonts w:ascii="Times New Roman" w:hAnsi="Times New Roman" w:cs="Times New Roman"/>
          <w:sz w:val="32"/>
          <w:szCs w:val="32"/>
        </w:rPr>
        <w:t xml:space="preserve">– галузь функціональної стилістики, що розглядає використання мовних одиниць у тексті художнього твору, де вони набувають </w:t>
      </w:r>
      <w:r w:rsidR="003D5BD3" w:rsidRPr="00695A49">
        <w:rPr>
          <w:rFonts w:ascii="Times New Roman" w:hAnsi="Times New Roman" w:cs="Times New Roman"/>
          <w:sz w:val="32"/>
          <w:szCs w:val="32"/>
        </w:rPr>
        <w:t>певного естетичного значення</w:t>
      </w:r>
      <w:r w:rsidRPr="00695A49">
        <w:rPr>
          <w:rFonts w:ascii="Times New Roman" w:hAnsi="Times New Roman" w:cs="Times New Roman"/>
          <w:sz w:val="32"/>
          <w:szCs w:val="32"/>
        </w:rPr>
        <w:t xml:space="preserve">. </w:t>
      </w:r>
      <w:r w:rsidR="00BC7238">
        <w:rPr>
          <w:rFonts w:ascii="Times New Roman" w:hAnsi="Times New Roman" w:cs="Times New Roman"/>
          <w:sz w:val="32"/>
          <w:szCs w:val="32"/>
        </w:rPr>
        <w:t xml:space="preserve">Орієнтована на дослідження закономірностей і мовних ресурсів індивідуальних стилів майстрів художнього слова. </w:t>
      </w:r>
      <w:r w:rsidR="00EE008A" w:rsidRPr="00695A49">
        <w:rPr>
          <w:rFonts w:ascii="Times New Roman" w:hAnsi="Times New Roman" w:cs="Times New Roman"/>
          <w:sz w:val="32"/>
          <w:szCs w:val="32"/>
        </w:rPr>
        <w:t>О</w:t>
      </w:r>
      <w:r w:rsidRPr="00695A49">
        <w:rPr>
          <w:rFonts w:ascii="Times New Roman" w:hAnsi="Times New Roman" w:cs="Times New Roman"/>
          <w:sz w:val="32"/>
          <w:szCs w:val="32"/>
        </w:rPr>
        <w:t xml:space="preserve">сновним завданням </w:t>
      </w:r>
      <w:r w:rsidRPr="00695A49">
        <w:rPr>
          <w:rFonts w:ascii="Times New Roman" w:hAnsi="Times New Roman" w:cs="Times New Roman"/>
          <w:i/>
          <w:sz w:val="32"/>
          <w:szCs w:val="32"/>
        </w:rPr>
        <w:t>лінгвостилістичного аналізу художнього твору</w:t>
      </w:r>
      <w:r w:rsidRPr="00695A49">
        <w:rPr>
          <w:rFonts w:ascii="Times New Roman" w:hAnsi="Times New Roman" w:cs="Times New Roman"/>
          <w:sz w:val="32"/>
          <w:szCs w:val="32"/>
        </w:rPr>
        <w:t xml:space="preserve"> є з’ясування єдності загальномовного та твор</w:t>
      </w:r>
      <w:r w:rsidR="00B66EA0" w:rsidRPr="00695A49">
        <w:rPr>
          <w:rFonts w:ascii="Times New Roman" w:hAnsi="Times New Roman" w:cs="Times New Roman"/>
          <w:sz w:val="32"/>
          <w:szCs w:val="32"/>
        </w:rPr>
        <w:t>чо індивідуального в мові твору;</w:t>
      </w:r>
      <w:r w:rsidRPr="00695A49">
        <w:rPr>
          <w:rFonts w:ascii="Times New Roman" w:hAnsi="Times New Roman" w:cs="Times New Roman"/>
          <w:sz w:val="32"/>
          <w:szCs w:val="32"/>
        </w:rPr>
        <w:t xml:space="preserve"> проблеми добору мовних засобів</w:t>
      </w:r>
      <w:r w:rsidR="00EE008A" w:rsidRPr="00695A49">
        <w:rPr>
          <w:rFonts w:ascii="Times New Roman" w:hAnsi="Times New Roman" w:cs="Times New Roman"/>
          <w:sz w:val="32"/>
          <w:szCs w:val="32"/>
        </w:rPr>
        <w:t xml:space="preserve"> та їх трансформації в к</w:t>
      </w:r>
      <w:r w:rsidR="00B66EA0" w:rsidRPr="00695A49">
        <w:rPr>
          <w:rFonts w:ascii="Times New Roman" w:hAnsi="Times New Roman" w:cs="Times New Roman"/>
          <w:sz w:val="32"/>
          <w:szCs w:val="32"/>
        </w:rPr>
        <w:t>онтексті певного твору в цілому; розгляд особливостей уживання мовних засобів відповідно до його емоційно-естетичного смислу, ідейного задуму письменника;</w:t>
      </w:r>
      <w:r w:rsidR="006A3958" w:rsidRPr="00695A49">
        <w:rPr>
          <w:rFonts w:ascii="Times New Roman" w:hAnsi="Times New Roman" w:cs="Times New Roman"/>
          <w:sz w:val="32"/>
          <w:szCs w:val="32"/>
        </w:rPr>
        <w:t xml:space="preserve"> </w:t>
      </w:r>
      <w:r w:rsidR="00B66EA0" w:rsidRPr="00695A49">
        <w:rPr>
          <w:rFonts w:ascii="Times New Roman" w:hAnsi="Times New Roman" w:cs="Times New Roman"/>
          <w:sz w:val="32"/>
          <w:szCs w:val="32"/>
        </w:rPr>
        <w:t>виявлення естетичної функції мовного матеріалу в конкретній художній системі, у зв’язках з іншими елементами цієї системи.</w:t>
      </w:r>
      <w:r w:rsidRPr="00695A49">
        <w:rPr>
          <w:rFonts w:ascii="Times New Roman" w:hAnsi="Times New Roman" w:cs="Times New Roman"/>
          <w:sz w:val="32"/>
          <w:szCs w:val="32"/>
        </w:rPr>
        <w:t xml:space="preserve"> Ця галузь включає </w:t>
      </w:r>
      <w:r w:rsidRPr="00695A49">
        <w:rPr>
          <w:rFonts w:ascii="Times New Roman" w:hAnsi="Times New Roman" w:cs="Times New Roman"/>
          <w:bCs/>
          <w:i/>
          <w:sz w:val="32"/>
          <w:szCs w:val="32"/>
        </w:rPr>
        <w:t>поетичну</w:t>
      </w:r>
      <w:r w:rsidRPr="00695A49">
        <w:rPr>
          <w:rFonts w:ascii="Times New Roman" w:hAnsi="Times New Roman" w:cs="Times New Roman"/>
          <w:i/>
          <w:sz w:val="32"/>
          <w:szCs w:val="32"/>
        </w:rPr>
        <w:t xml:space="preserve"> </w:t>
      </w:r>
      <w:r w:rsidRPr="00695A49">
        <w:rPr>
          <w:rFonts w:ascii="Times New Roman" w:hAnsi="Times New Roman" w:cs="Times New Roman"/>
          <w:bCs/>
          <w:i/>
          <w:sz w:val="32"/>
          <w:szCs w:val="32"/>
        </w:rPr>
        <w:t>стилістику</w:t>
      </w:r>
      <w:r w:rsidR="00695481" w:rsidRPr="00695481">
        <w:rPr>
          <w:rFonts w:ascii="Times New Roman" w:hAnsi="Times New Roman" w:cs="Times New Roman"/>
          <w:bCs/>
          <w:i/>
          <w:sz w:val="32"/>
          <w:szCs w:val="32"/>
        </w:rPr>
        <w:t xml:space="preserve"> </w:t>
      </w:r>
      <w:r w:rsidR="00695481" w:rsidRPr="00695481">
        <w:rPr>
          <w:rFonts w:ascii="Times New Roman" w:hAnsi="Times New Roman" w:cs="Times New Roman"/>
          <w:bCs/>
          <w:sz w:val="32"/>
          <w:szCs w:val="32"/>
        </w:rPr>
        <w:t>(</w:t>
      </w:r>
      <w:r w:rsidR="00695481" w:rsidRPr="00695A49">
        <w:rPr>
          <w:rFonts w:ascii="Times New Roman" w:hAnsi="Times New Roman" w:cs="Times New Roman"/>
          <w:bCs/>
          <w:i/>
          <w:sz w:val="32"/>
          <w:szCs w:val="32"/>
        </w:rPr>
        <w:t>поетику</w:t>
      </w:r>
      <w:r w:rsidR="00695481" w:rsidRPr="00695481">
        <w:rPr>
          <w:rFonts w:ascii="Times New Roman" w:hAnsi="Times New Roman" w:cs="Times New Roman"/>
          <w:bCs/>
          <w:sz w:val="32"/>
          <w:szCs w:val="32"/>
        </w:rPr>
        <w:t>)</w:t>
      </w:r>
      <w:r w:rsidR="009B4DDC" w:rsidRPr="009B4DDC">
        <w:rPr>
          <w:rFonts w:ascii="Times New Roman" w:hAnsi="Times New Roman" w:cs="Times New Roman"/>
          <w:sz w:val="32"/>
          <w:szCs w:val="32"/>
        </w:rPr>
        <w:t xml:space="preserve"> </w:t>
      </w:r>
      <w:r w:rsidR="009B4DDC" w:rsidRPr="00695A49">
        <w:rPr>
          <w:rFonts w:ascii="Times New Roman" w:hAnsi="Times New Roman" w:cs="Times New Roman"/>
          <w:sz w:val="32"/>
          <w:szCs w:val="32"/>
        </w:rPr>
        <w:t xml:space="preserve">й частково </w:t>
      </w:r>
      <w:r w:rsidR="009B4DDC" w:rsidRPr="00695A49">
        <w:rPr>
          <w:rFonts w:ascii="Times New Roman" w:hAnsi="Times New Roman" w:cs="Times New Roman"/>
          <w:bCs/>
          <w:i/>
          <w:sz w:val="32"/>
          <w:szCs w:val="32"/>
        </w:rPr>
        <w:t>лінгвофольклористик</w:t>
      </w:r>
      <w:r w:rsidR="009B4DDC" w:rsidRPr="00695A49">
        <w:rPr>
          <w:rFonts w:ascii="Times New Roman" w:hAnsi="Times New Roman" w:cs="Times New Roman"/>
          <w:i/>
          <w:sz w:val="32"/>
          <w:szCs w:val="32"/>
        </w:rPr>
        <w:t>у</w:t>
      </w:r>
      <w:r w:rsidR="009B4DDC" w:rsidRPr="009B4DDC">
        <w:rPr>
          <w:rFonts w:ascii="Times New Roman" w:hAnsi="Times New Roman" w:cs="Times New Roman"/>
          <w:sz w:val="32"/>
          <w:szCs w:val="32"/>
        </w:rPr>
        <w:t>.</w:t>
      </w:r>
      <w:r w:rsidR="00EF7D85" w:rsidRPr="00695A49">
        <w:rPr>
          <w:rFonts w:ascii="Times New Roman" w:hAnsi="Times New Roman" w:cs="Times New Roman"/>
          <w:sz w:val="32"/>
          <w:szCs w:val="32"/>
        </w:rPr>
        <w:t xml:space="preserve"> </w:t>
      </w:r>
      <w:r w:rsidR="009B4DDC">
        <w:rPr>
          <w:rFonts w:ascii="Times New Roman" w:hAnsi="Times New Roman" w:cs="Times New Roman"/>
          <w:sz w:val="32"/>
          <w:szCs w:val="32"/>
        </w:rPr>
        <w:t>О</w:t>
      </w:r>
      <w:r w:rsidR="00695481" w:rsidRPr="00695A49">
        <w:rPr>
          <w:rFonts w:ascii="Times New Roman" w:hAnsi="Times New Roman" w:cs="Times New Roman"/>
          <w:sz w:val="32"/>
          <w:szCs w:val="32"/>
        </w:rPr>
        <w:t xml:space="preserve">сновне завдання </w:t>
      </w:r>
      <w:r w:rsidR="009B4DDC">
        <w:rPr>
          <w:rFonts w:ascii="Times New Roman" w:hAnsi="Times New Roman" w:cs="Times New Roman"/>
          <w:bCs/>
          <w:i/>
          <w:sz w:val="32"/>
          <w:szCs w:val="32"/>
        </w:rPr>
        <w:t>поетики</w:t>
      </w:r>
      <w:r w:rsidR="009B4DDC" w:rsidRPr="00695A49">
        <w:rPr>
          <w:rFonts w:ascii="Times New Roman" w:hAnsi="Times New Roman" w:cs="Times New Roman"/>
          <w:sz w:val="32"/>
          <w:szCs w:val="32"/>
        </w:rPr>
        <w:t xml:space="preserve"> </w:t>
      </w:r>
      <w:r w:rsidR="00695481" w:rsidRPr="00695A49">
        <w:rPr>
          <w:rFonts w:ascii="Times New Roman" w:hAnsi="Times New Roman" w:cs="Times New Roman"/>
          <w:sz w:val="32"/>
          <w:szCs w:val="32"/>
        </w:rPr>
        <w:t xml:space="preserve">полягає у вияві сукупності естетичних і стилістичних засобів, що визначають своєрідність того чи іншого витвору мистецтва, сприяють розкриттю художнього замислу автора, мовотворчість якого вирізняється особливостями звукової інструментовки, словником, синтаксисом та наявністю ритму, поетичних тропів і </w:t>
      </w:r>
      <w:r w:rsidR="00695481" w:rsidRPr="00695A49">
        <w:rPr>
          <w:rFonts w:ascii="Times New Roman" w:hAnsi="Times New Roman" w:cs="Times New Roman"/>
          <w:sz w:val="32"/>
          <w:szCs w:val="32"/>
        </w:rPr>
        <w:lastRenderedPageBreak/>
        <w:t xml:space="preserve">фігур; а також у вивченні структури словесних образів у їх композиційній організації та словесній </w:t>
      </w:r>
      <w:r w:rsidR="009B4DDC">
        <w:rPr>
          <w:rFonts w:ascii="Times New Roman" w:hAnsi="Times New Roman" w:cs="Times New Roman"/>
          <w:sz w:val="32"/>
          <w:szCs w:val="32"/>
        </w:rPr>
        <w:t>цілісності.</w:t>
      </w:r>
      <w:r w:rsidR="00695481" w:rsidRPr="00695A49">
        <w:rPr>
          <w:rFonts w:ascii="Times New Roman" w:hAnsi="Times New Roman" w:cs="Times New Roman"/>
          <w:sz w:val="32"/>
          <w:szCs w:val="32"/>
        </w:rPr>
        <w:t xml:space="preserve"> </w:t>
      </w:r>
      <w:r w:rsidR="009B4DDC">
        <w:rPr>
          <w:rFonts w:ascii="Times New Roman" w:hAnsi="Times New Roman" w:cs="Times New Roman"/>
          <w:sz w:val="32"/>
          <w:szCs w:val="32"/>
        </w:rPr>
        <w:t>О</w:t>
      </w:r>
      <w:r w:rsidR="00EF7D85" w:rsidRPr="00695A49">
        <w:rPr>
          <w:rFonts w:ascii="Times New Roman" w:hAnsi="Times New Roman" w:cs="Times New Roman"/>
          <w:sz w:val="32"/>
          <w:szCs w:val="32"/>
        </w:rPr>
        <w:t>б’єктом</w:t>
      </w:r>
      <w:r w:rsidR="009B4DDC">
        <w:rPr>
          <w:rFonts w:ascii="Times New Roman" w:hAnsi="Times New Roman" w:cs="Times New Roman"/>
          <w:sz w:val="32"/>
          <w:szCs w:val="32"/>
        </w:rPr>
        <w:t xml:space="preserve"> </w:t>
      </w:r>
      <w:r w:rsidR="002D4417">
        <w:rPr>
          <w:rFonts w:ascii="Times New Roman" w:hAnsi="Times New Roman" w:cs="Times New Roman"/>
          <w:sz w:val="32"/>
          <w:szCs w:val="32"/>
        </w:rPr>
        <w:t>вивчення поетичної стилістики</w:t>
      </w:r>
      <w:r w:rsidR="00EE008A"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EE008A" w:rsidRPr="00695A49">
        <w:rPr>
          <w:rFonts w:ascii="Times New Roman" w:hAnsi="Times New Roman" w:cs="Times New Roman"/>
          <w:sz w:val="32"/>
          <w:szCs w:val="32"/>
        </w:rPr>
        <w:t xml:space="preserve">крім індивідуальних стилів, </w:t>
      </w:r>
      <w:r w:rsidRPr="00695A49">
        <w:rPr>
          <w:rFonts w:ascii="Times New Roman" w:hAnsi="Times New Roman" w:cs="Times New Roman"/>
          <w:sz w:val="32"/>
          <w:szCs w:val="32"/>
        </w:rPr>
        <w:t>є традиційні тропи, фігури мови, еволюція їх в історії художнього стилю; оперує такими поняттями як мовно</w:t>
      </w:r>
      <w:r w:rsidR="005E1036">
        <w:rPr>
          <w:rFonts w:ascii="Times New Roman" w:hAnsi="Times New Roman" w:cs="Times New Roman"/>
          <w:sz w:val="32"/>
          <w:szCs w:val="32"/>
        </w:rPr>
        <w:t>-</w:t>
      </w:r>
      <w:r w:rsidRPr="00695A49">
        <w:rPr>
          <w:rFonts w:ascii="Times New Roman" w:hAnsi="Times New Roman" w:cs="Times New Roman"/>
          <w:sz w:val="32"/>
          <w:szCs w:val="32"/>
        </w:rPr>
        <w:t>естетична вартість (значущість, цінність) художнього твору, образ автора, ідіостиль письменника, синтез різних форм існ</w:t>
      </w:r>
      <w:r w:rsidR="009B4DDC">
        <w:rPr>
          <w:rFonts w:ascii="Times New Roman" w:hAnsi="Times New Roman" w:cs="Times New Roman"/>
          <w:sz w:val="32"/>
          <w:szCs w:val="32"/>
        </w:rPr>
        <w:t>ування національної мови та ін.</w:t>
      </w:r>
      <w:r w:rsidRPr="00695A49">
        <w:rPr>
          <w:rFonts w:ascii="Times New Roman" w:hAnsi="Times New Roman" w:cs="Times New Roman"/>
          <w:sz w:val="32"/>
          <w:szCs w:val="32"/>
        </w:rPr>
        <w:t xml:space="preserve"> </w:t>
      </w:r>
      <w:r w:rsidR="009B4DDC">
        <w:rPr>
          <w:rFonts w:ascii="Times New Roman" w:hAnsi="Times New Roman" w:cs="Times New Roman"/>
          <w:bCs/>
          <w:i/>
          <w:sz w:val="32"/>
          <w:szCs w:val="32"/>
        </w:rPr>
        <w:t>Л</w:t>
      </w:r>
      <w:r w:rsidRPr="00695A49">
        <w:rPr>
          <w:rFonts w:ascii="Times New Roman" w:hAnsi="Times New Roman" w:cs="Times New Roman"/>
          <w:bCs/>
          <w:i/>
          <w:sz w:val="32"/>
          <w:szCs w:val="32"/>
        </w:rPr>
        <w:t>інгвофольклористик</w:t>
      </w:r>
      <w:r w:rsidR="009B4DDC">
        <w:rPr>
          <w:rFonts w:ascii="Times New Roman" w:hAnsi="Times New Roman" w:cs="Times New Roman"/>
          <w:i/>
          <w:sz w:val="32"/>
          <w:szCs w:val="32"/>
        </w:rPr>
        <w:t>а</w:t>
      </w:r>
      <w:r w:rsidRPr="00695A49">
        <w:rPr>
          <w:rFonts w:ascii="Times New Roman" w:hAnsi="Times New Roman" w:cs="Times New Roman"/>
          <w:sz w:val="32"/>
          <w:szCs w:val="32"/>
        </w:rPr>
        <w:t xml:space="preserve"> </w:t>
      </w:r>
      <w:r w:rsidR="009B4DDC">
        <w:rPr>
          <w:rFonts w:ascii="Times New Roman" w:hAnsi="Times New Roman" w:cs="Times New Roman"/>
          <w:sz w:val="32"/>
          <w:szCs w:val="32"/>
        </w:rPr>
        <w:t>трактується як</w:t>
      </w:r>
      <w:r w:rsidR="007B17B9" w:rsidRPr="00695A49">
        <w:rPr>
          <w:rFonts w:ascii="Times New Roman" w:hAnsi="Times New Roman" w:cs="Times New Roman"/>
          <w:sz w:val="32"/>
          <w:szCs w:val="32"/>
        </w:rPr>
        <w:t xml:space="preserve"> </w:t>
      </w:r>
      <w:r w:rsidRPr="00695A49">
        <w:rPr>
          <w:rFonts w:ascii="Times New Roman" w:hAnsi="Times New Roman" w:cs="Times New Roman"/>
          <w:sz w:val="32"/>
          <w:szCs w:val="32"/>
        </w:rPr>
        <w:t>вчення про мову усної народної творчості з погляду внутрішньої мовної структури, функцій фольклорних формул, характерних для різних жанрів тощо.</w:t>
      </w:r>
      <w:r w:rsidRPr="00695A49">
        <w:rPr>
          <w:rFonts w:ascii="Times New Roman" w:hAnsi="Times New Roman" w:cs="Times New Roman"/>
          <w:bCs/>
          <w:sz w:val="32"/>
          <w:szCs w:val="32"/>
        </w:rPr>
        <w:t xml:space="preserve"> Див. також: </w:t>
      </w:r>
      <w:r w:rsidR="00CD7BEB" w:rsidRPr="00695A49">
        <w:rPr>
          <w:rFonts w:ascii="Times New Roman" w:hAnsi="Times New Roman" w:cs="Times New Roman"/>
          <w:bCs/>
          <w:i/>
          <w:sz w:val="32"/>
          <w:szCs w:val="32"/>
        </w:rPr>
        <w:t>поетика</w:t>
      </w:r>
      <w:r w:rsidR="00CD7BEB"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стилістика мовлення</w:t>
      </w:r>
      <w:r w:rsidRPr="00695A49">
        <w:rPr>
          <w:rFonts w:ascii="Times New Roman" w:hAnsi="Times New Roman" w:cs="Times New Roman"/>
          <w:bCs/>
          <w:sz w:val="32"/>
          <w:szCs w:val="32"/>
        </w:rPr>
        <w:t>.</w:t>
      </w:r>
    </w:p>
    <w:p w:rsidR="00E82778" w:rsidRPr="00695A49" w:rsidRDefault="00E82778" w:rsidP="00F64494">
      <w:pPr>
        <w:pStyle w:val="3"/>
        <w:spacing w:after="0" w:line="240" w:lineRule="auto"/>
        <w:ind w:left="0" w:firstLine="709"/>
        <w:jc w:val="both"/>
        <w:rPr>
          <w:rFonts w:ascii="Times New Roman" w:hAnsi="Times New Roman" w:cs="Times New Roman"/>
          <w:sz w:val="32"/>
          <w:szCs w:val="32"/>
        </w:rPr>
      </w:pPr>
      <w:r w:rsidRPr="00695A49">
        <w:rPr>
          <w:rFonts w:ascii="Times New Roman" w:hAnsi="Times New Roman" w:cs="Times New Roman"/>
          <w:b/>
          <w:sz w:val="32"/>
          <w:szCs w:val="32"/>
        </w:rPr>
        <w:t>Стилістика частин мови</w:t>
      </w:r>
      <w:r w:rsidRPr="00695A49">
        <w:rPr>
          <w:rFonts w:ascii="Times New Roman" w:hAnsi="Times New Roman" w:cs="Times New Roman"/>
          <w:sz w:val="32"/>
          <w:szCs w:val="32"/>
        </w:rPr>
        <w:t xml:space="preserve"> – галузь морфологічної стилістики; вчення про виражальні можливості самостійних і службових частин мови</w:t>
      </w:r>
      <w:r w:rsidR="00743C5B" w:rsidRPr="00695A49">
        <w:rPr>
          <w:rFonts w:ascii="Times New Roman" w:hAnsi="Times New Roman" w:cs="Times New Roman"/>
          <w:sz w:val="32"/>
          <w:szCs w:val="32"/>
        </w:rPr>
        <w:t>, їх функції в різних умовах спілкування</w:t>
      </w:r>
      <w:r w:rsidRPr="00695A49">
        <w:rPr>
          <w:rFonts w:ascii="Times New Roman" w:hAnsi="Times New Roman" w:cs="Times New Roman"/>
          <w:sz w:val="32"/>
          <w:szCs w:val="32"/>
        </w:rPr>
        <w:t>. Н</w:t>
      </w:r>
      <w:r w:rsidR="00CA6AD7">
        <w:rPr>
          <w:rFonts w:ascii="Times New Roman" w:hAnsi="Times New Roman" w:cs="Times New Roman"/>
          <w:sz w:val="32"/>
          <w:szCs w:val="32"/>
        </w:rPr>
        <w:t xml:space="preserve">айбільш яскраво виявляються </w:t>
      </w:r>
      <w:r w:rsidRPr="00695A49">
        <w:rPr>
          <w:rFonts w:ascii="Times New Roman" w:hAnsi="Times New Roman" w:cs="Times New Roman"/>
          <w:sz w:val="32"/>
          <w:szCs w:val="32"/>
        </w:rPr>
        <w:t xml:space="preserve">стилістичні властивості </w:t>
      </w:r>
      <w:r w:rsidR="00CA6AD7">
        <w:rPr>
          <w:rFonts w:ascii="Times New Roman" w:hAnsi="Times New Roman" w:cs="Times New Roman"/>
          <w:sz w:val="32"/>
          <w:szCs w:val="32"/>
        </w:rPr>
        <w:t xml:space="preserve">різноманітних </w:t>
      </w:r>
      <w:r w:rsidR="00CA6AD7" w:rsidRPr="00CA6AD7">
        <w:rPr>
          <w:rFonts w:ascii="Times New Roman" w:hAnsi="Times New Roman" w:cs="Times New Roman"/>
          <w:sz w:val="32"/>
          <w:szCs w:val="32"/>
        </w:rPr>
        <w:t xml:space="preserve">частин мови </w:t>
      </w:r>
      <w:r w:rsidR="007B17B9" w:rsidRPr="00695A49">
        <w:rPr>
          <w:rFonts w:ascii="Times New Roman" w:hAnsi="Times New Roman" w:cs="Times New Roman"/>
          <w:sz w:val="32"/>
          <w:szCs w:val="32"/>
        </w:rPr>
        <w:t>в</w:t>
      </w:r>
      <w:r w:rsidRPr="00695A49">
        <w:rPr>
          <w:rFonts w:ascii="Times New Roman" w:hAnsi="Times New Roman" w:cs="Times New Roman"/>
          <w:sz w:val="32"/>
          <w:szCs w:val="32"/>
        </w:rPr>
        <w:t xml:space="preserve"> художньому різновиді мовлення, зокрема його поетичних жанрах. </w:t>
      </w:r>
      <w:r w:rsidRPr="00695A49">
        <w:rPr>
          <w:rFonts w:ascii="Times New Roman" w:hAnsi="Times New Roman" w:cs="Times New Roman"/>
          <w:i/>
          <w:sz w:val="32"/>
          <w:szCs w:val="32"/>
        </w:rPr>
        <w:t>Іменник</w:t>
      </w:r>
      <w:r w:rsidRPr="00695A49">
        <w:rPr>
          <w:rFonts w:ascii="Times New Roman" w:hAnsi="Times New Roman" w:cs="Times New Roman"/>
          <w:sz w:val="32"/>
          <w:szCs w:val="32"/>
        </w:rPr>
        <w:t xml:space="preserve"> як стилістична категорія формує тексти розповідного та описового характеру, зокрема ділового, публіцистичного, наукового змісту, де інформація про певні явища, події, реалії виражається абстрактними, суто номінативними іменниками, термінологічними лексемами, наприклад: </w:t>
      </w:r>
      <w:r w:rsidRPr="00695A49">
        <w:rPr>
          <w:rFonts w:ascii="Times New Roman" w:hAnsi="Times New Roman" w:cs="Times New Roman"/>
          <w:b/>
          <w:i/>
          <w:sz w:val="32"/>
          <w:szCs w:val="32"/>
        </w:rPr>
        <w:t>Президент</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України</w:t>
      </w:r>
      <w:r w:rsidRPr="00695A49">
        <w:rPr>
          <w:rFonts w:ascii="Times New Roman" w:hAnsi="Times New Roman" w:cs="Times New Roman"/>
          <w:i/>
          <w:sz w:val="32"/>
          <w:szCs w:val="32"/>
        </w:rPr>
        <w:t xml:space="preserve"> користується </w:t>
      </w:r>
      <w:r w:rsidRPr="00695A49">
        <w:rPr>
          <w:rFonts w:ascii="Times New Roman" w:hAnsi="Times New Roman" w:cs="Times New Roman"/>
          <w:b/>
          <w:i/>
          <w:sz w:val="32"/>
          <w:szCs w:val="32"/>
        </w:rPr>
        <w:t>правом</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недоторканності</w:t>
      </w:r>
      <w:r w:rsidRPr="00695A49">
        <w:rPr>
          <w:rFonts w:ascii="Times New Roman" w:hAnsi="Times New Roman" w:cs="Times New Roman"/>
          <w:i/>
          <w:sz w:val="32"/>
          <w:szCs w:val="32"/>
        </w:rPr>
        <w:t xml:space="preserve"> на час </w:t>
      </w:r>
      <w:r w:rsidRPr="00695A49">
        <w:rPr>
          <w:rFonts w:ascii="Times New Roman" w:hAnsi="Times New Roman" w:cs="Times New Roman"/>
          <w:b/>
          <w:i/>
          <w:sz w:val="32"/>
          <w:szCs w:val="32"/>
        </w:rPr>
        <w:t>виконання</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 xml:space="preserve">повноважень </w:t>
      </w:r>
      <w:r w:rsidRPr="00695A49">
        <w:rPr>
          <w:rFonts w:ascii="Times New Roman" w:hAnsi="Times New Roman" w:cs="Times New Roman"/>
          <w:sz w:val="32"/>
          <w:szCs w:val="32"/>
        </w:rPr>
        <w:t xml:space="preserve">(Із газети); на іменниковій основі будуються називні речення, творяться статичні описи, в результаті чого виникає ефект мовного лаконізму: </w:t>
      </w:r>
      <w:r w:rsidRPr="00695A49">
        <w:rPr>
          <w:rFonts w:ascii="Times New Roman" w:hAnsi="Times New Roman" w:cs="Times New Roman"/>
          <w:b/>
          <w:i/>
          <w:sz w:val="32"/>
          <w:szCs w:val="32"/>
        </w:rPr>
        <w:t>Тривога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Радість</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Біль</w:t>
      </w:r>
      <w:r w:rsidRPr="00695A49">
        <w:rPr>
          <w:rFonts w:ascii="Times New Roman" w:hAnsi="Times New Roman" w:cs="Times New Roman"/>
          <w:i/>
          <w:sz w:val="32"/>
          <w:szCs w:val="32"/>
        </w:rPr>
        <w:t xml:space="preserve">. І знову </w:t>
      </w:r>
      <w:r w:rsidRPr="00695A49">
        <w:rPr>
          <w:rFonts w:ascii="Times New Roman" w:hAnsi="Times New Roman" w:cs="Times New Roman"/>
          <w:b/>
          <w:i/>
          <w:sz w:val="32"/>
          <w:szCs w:val="32"/>
        </w:rPr>
        <w:t>спокій</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Розлука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Ранок</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Вечір</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Зустріч</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знову. Загублене </w:t>
      </w:r>
      <w:r w:rsidRPr="00695A49">
        <w:rPr>
          <w:rFonts w:ascii="Times New Roman" w:hAnsi="Times New Roman" w:cs="Times New Roman"/>
          <w:b/>
          <w:i/>
          <w:sz w:val="32"/>
          <w:szCs w:val="32"/>
        </w:rPr>
        <w:t>відлуння</w:t>
      </w:r>
      <w:r w:rsidRPr="00695A49">
        <w:rPr>
          <w:rFonts w:ascii="Times New Roman" w:hAnsi="Times New Roman" w:cs="Times New Roman"/>
          <w:i/>
          <w:sz w:val="32"/>
          <w:szCs w:val="32"/>
        </w:rPr>
        <w:t xml:space="preserve"> тихих </w:t>
      </w:r>
      <w:r w:rsidRPr="00695A49">
        <w:rPr>
          <w:rFonts w:ascii="Times New Roman" w:hAnsi="Times New Roman" w:cs="Times New Roman"/>
          <w:b/>
          <w:i/>
          <w:sz w:val="32"/>
          <w:szCs w:val="32"/>
        </w:rPr>
        <w:t>кроків</w:t>
      </w:r>
      <w:r w:rsidRPr="00695A49">
        <w:rPr>
          <w:rFonts w:ascii="Times New Roman" w:hAnsi="Times New Roman" w:cs="Times New Roman"/>
          <w:i/>
          <w:sz w:val="32"/>
          <w:szCs w:val="32"/>
        </w:rPr>
        <w:t xml:space="preserve">. І ти, від кого не чекай </w:t>
      </w:r>
      <w:r w:rsidRPr="00695A49">
        <w:rPr>
          <w:rFonts w:ascii="Times New Roman" w:hAnsi="Times New Roman" w:cs="Times New Roman"/>
          <w:b/>
          <w:i/>
          <w:sz w:val="32"/>
          <w:szCs w:val="32"/>
        </w:rPr>
        <w:t>любові</w:t>
      </w:r>
      <w:r w:rsidRPr="00695A49">
        <w:rPr>
          <w:rFonts w:ascii="Times New Roman" w:hAnsi="Times New Roman" w:cs="Times New Roman"/>
          <w:sz w:val="32"/>
          <w:szCs w:val="32"/>
        </w:rPr>
        <w:t xml:space="preserve"> (В. Стус). </w:t>
      </w:r>
      <w:r w:rsidRPr="00695A49">
        <w:rPr>
          <w:rFonts w:ascii="Times New Roman" w:hAnsi="Times New Roman" w:cs="Times New Roman"/>
          <w:i/>
          <w:sz w:val="32"/>
          <w:szCs w:val="32"/>
        </w:rPr>
        <w:t>Дієслова</w:t>
      </w:r>
      <w:r w:rsidRPr="00695A49">
        <w:rPr>
          <w:rFonts w:ascii="Times New Roman" w:hAnsi="Times New Roman" w:cs="Times New Roman"/>
          <w:sz w:val="32"/>
          <w:szCs w:val="32"/>
        </w:rPr>
        <w:t xml:space="preserve"> за свою природою здатні відтворювати динаміку життя, процесуальність зображуваних явищ дійсності, що зумовлює їх широке використання з цією метою в усно-розмовному і художньому мовленні, на зразок:</w:t>
      </w:r>
      <w:r w:rsidRPr="00695A49">
        <w:rPr>
          <w:rFonts w:ascii="Times New Roman" w:hAnsi="Times New Roman" w:cs="Times New Roman"/>
          <w:b/>
          <w:i/>
          <w:sz w:val="32"/>
          <w:szCs w:val="32"/>
        </w:rPr>
        <w:t xml:space="preserve"> Прицокало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прибилось</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притекло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Припало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пригорнулось</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причинилось</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Заплакало</w:t>
      </w:r>
      <w:r w:rsidRPr="00695A49">
        <w:rPr>
          <w:rFonts w:ascii="Times New Roman" w:hAnsi="Times New Roman" w:cs="Times New Roman"/>
          <w:i/>
          <w:sz w:val="32"/>
          <w:szCs w:val="32"/>
        </w:rPr>
        <w:t xml:space="preserve"> і – никма </w:t>
      </w:r>
      <w:r w:rsidRPr="00695A49">
        <w:rPr>
          <w:rFonts w:ascii="Times New Roman" w:hAnsi="Times New Roman" w:cs="Times New Roman"/>
          <w:b/>
          <w:i/>
          <w:sz w:val="32"/>
          <w:szCs w:val="32"/>
        </w:rPr>
        <w:t>утекло</w:t>
      </w:r>
      <w:r w:rsidRPr="00695A49">
        <w:rPr>
          <w:rFonts w:ascii="Times New Roman" w:hAnsi="Times New Roman" w:cs="Times New Roman"/>
          <w:i/>
          <w:sz w:val="32"/>
          <w:szCs w:val="32"/>
        </w:rPr>
        <w:t xml:space="preserve"> Чорняве полум’я з печальними очима</w:t>
      </w:r>
      <w:r w:rsidRPr="00695A49">
        <w:rPr>
          <w:rFonts w:ascii="Times New Roman" w:hAnsi="Times New Roman" w:cs="Times New Roman"/>
          <w:sz w:val="32"/>
          <w:szCs w:val="32"/>
        </w:rPr>
        <w:t xml:space="preserve"> (М. Вінграновський); значно рідше – в науковому та офіційно-діловому, бо в них йдеться здебільшого про статику, про більш чи менш постійні ознаки </w:t>
      </w:r>
      <w:r w:rsidR="007B17B9" w:rsidRPr="00695A49">
        <w:rPr>
          <w:rFonts w:ascii="Times New Roman" w:hAnsi="Times New Roman" w:cs="Times New Roman"/>
          <w:sz w:val="32"/>
          <w:szCs w:val="32"/>
        </w:rPr>
        <w:t>й</w:t>
      </w:r>
      <w:r w:rsidRPr="00695A49">
        <w:rPr>
          <w:rFonts w:ascii="Times New Roman" w:hAnsi="Times New Roman" w:cs="Times New Roman"/>
          <w:sz w:val="32"/>
          <w:szCs w:val="32"/>
        </w:rPr>
        <w:t xml:space="preserve"> властивості, закономірні явища тощо, і тексти цих стилів надають перевагу іменникам, а вживані у їх </w:t>
      </w:r>
      <w:r w:rsidRPr="00695A49">
        <w:rPr>
          <w:rFonts w:ascii="Times New Roman" w:hAnsi="Times New Roman" w:cs="Times New Roman"/>
          <w:sz w:val="32"/>
          <w:szCs w:val="32"/>
        </w:rPr>
        <w:lastRenderedPageBreak/>
        <w:t xml:space="preserve">складі дієслова носять переважно якісний характер. Стилістична значимість функції дієвості, перебування в певному стані особливо актуалізується </w:t>
      </w:r>
      <w:r w:rsidR="0018461D" w:rsidRPr="00695A49">
        <w:rPr>
          <w:rFonts w:ascii="Times New Roman" w:hAnsi="Times New Roman" w:cs="Times New Roman"/>
          <w:sz w:val="32"/>
          <w:szCs w:val="32"/>
        </w:rPr>
        <w:t>за умови дієслівної</w:t>
      </w:r>
      <w:r w:rsidRPr="00695A49">
        <w:rPr>
          <w:rFonts w:ascii="Times New Roman" w:hAnsi="Times New Roman" w:cs="Times New Roman"/>
          <w:sz w:val="32"/>
          <w:szCs w:val="32"/>
        </w:rPr>
        <w:t xml:space="preserve"> </w:t>
      </w:r>
      <w:r w:rsidR="0018461D" w:rsidRPr="00695A49">
        <w:rPr>
          <w:rFonts w:ascii="Times New Roman" w:hAnsi="Times New Roman" w:cs="Times New Roman"/>
          <w:sz w:val="32"/>
          <w:szCs w:val="32"/>
        </w:rPr>
        <w:t>однорідності, часом синонімічної</w:t>
      </w:r>
      <w:r w:rsidRPr="00695A49">
        <w:rPr>
          <w:rFonts w:ascii="Times New Roman" w:hAnsi="Times New Roman" w:cs="Times New Roman"/>
          <w:sz w:val="32"/>
          <w:szCs w:val="32"/>
        </w:rPr>
        <w:t xml:space="preserve">, наприклад: </w:t>
      </w:r>
      <w:r w:rsidRPr="00695A49">
        <w:rPr>
          <w:rFonts w:ascii="Times New Roman" w:hAnsi="Times New Roman" w:cs="Times New Roman"/>
          <w:i/>
          <w:sz w:val="32"/>
          <w:szCs w:val="32"/>
        </w:rPr>
        <w:t xml:space="preserve">Потім уся непроглядна стіна </w:t>
      </w:r>
      <w:r w:rsidRPr="00695A49">
        <w:rPr>
          <w:rFonts w:ascii="Times New Roman" w:hAnsi="Times New Roman" w:cs="Times New Roman"/>
          <w:b/>
          <w:i/>
          <w:sz w:val="32"/>
          <w:szCs w:val="32"/>
        </w:rPr>
        <w:t>зарожевіла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спінилась</w:t>
      </w:r>
      <w:r w:rsidRPr="00695A49">
        <w:rPr>
          <w:rFonts w:ascii="Times New Roman" w:hAnsi="Times New Roman" w:cs="Times New Roman"/>
          <w:i/>
          <w:sz w:val="32"/>
          <w:szCs w:val="32"/>
        </w:rPr>
        <w:t xml:space="preserve"> і </w:t>
      </w:r>
      <w:r w:rsidRPr="00695A49">
        <w:rPr>
          <w:rFonts w:ascii="Times New Roman" w:hAnsi="Times New Roman" w:cs="Times New Roman"/>
          <w:b/>
          <w:i/>
          <w:sz w:val="32"/>
          <w:szCs w:val="32"/>
        </w:rPr>
        <w:t>почала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розпадатись</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розповзатись</w:t>
      </w:r>
      <w:r w:rsidRPr="00695A49">
        <w:rPr>
          <w:rFonts w:ascii="Times New Roman" w:hAnsi="Times New Roman" w:cs="Times New Roman"/>
          <w:i/>
          <w:sz w:val="32"/>
          <w:szCs w:val="32"/>
        </w:rPr>
        <w:t xml:space="preserve">, відкриваючи мерехтливе сріблясте плетиво плеса </w:t>
      </w:r>
      <w:r w:rsidRPr="00695A49">
        <w:rPr>
          <w:rFonts w:ascii="Times New Roman" w:hAnsi="Times New Roman" w:cs="Times New Roman"/>
          <w:sz w:val="32"/>
          <w:szCs w:val="32"/>
        </w:rPr>
        <w:t>(М. Стельмах)</w:t>
      </w:r>
      <w:r w:rsidR="00232DAA" w:rsidRPr="00695A49">
        <w:rPr>
          <w:rFonts w:ascii="Times New Roman" w:hAnsi="Times New Roman" w:cs="Times New Roman"/>
          <w:sz w:val="32"/>
          <w:szCs w:val="32"/>
        </w:rPr>
        <w:t xml:space="preserve">; </w:t>
      </w:r>
      <w:r w:rsidR="00232DAA" w:rsidRPr="00695A49">
        <w:rPr>
          <w:rFonts w:ascii="Times New Roman" w:hAnsi="Times New Roman" w:cs="Times New Roman"/>
          <w:b/>
          <w:i/>
          <w:sz w:val="32"/>
          <w:szCs w:val="32"/>
        </w:rPr>
        <w:t>Реве</w:t>
      </w:r>
      <w:r w:rsidR="00232DAA" w:rsidRPr="00695A49">
        <w:rPr>
          <w:rFonts w:ascii="Times New Roman" w:hAnsi="Times New Roman" w:cs="Times New Roman"/>
          <w:i/>
          <w:sz w:val="32"/>
          <w:szCs w:val="32"/>
        </w:rPr>
        <w:t xml:space="preserve">, </w:t>
      </w:r>
      <w:r w:rsidR="00232DAA" w:rsidRPr="00695A49">
        <w:rPr>
          <w:rFonts w:ascii="Times New Roman" w:hAnsi="Times New Roman" w:cs="Times New Roman"/>
          <w:b/>
          <w:i/>
          <w:sz w:val="32"/>
          <w:szCs w:val="32"/>
        </w:rPr>
        <w:t>стогне</w:t>
      </w:r>
      <w:r w:rsidR="00232DAA" w:rsidRPr="00695A49">
        <w:rPr>
          <w:rFonts w:ascii="Times New Roman" w:hAnsi="Times New Roman" w:cs="Times New Roman"/>
          <w:i/>
          <w:sz w:val="32"/>
          <w:szCs w:val="32"/>
        </w:rPr>
        <w:t xml:space="preserve"> хуртовина, </w:t>
      </w:r>
      <w:r w:rsidR="00232DAA" w:rsidRPr="00695A49">
        <w:rPr>
          <w:rFonts w:ascii="Times New Roman" w:hAnsi="Times New Roman" w:cs="Times New Roman"/>
          <w:b/>
          <w:i/>
          <w:sz w:val="32"/>
          <w:szCs w:val="32"/>
        </w:rPr>
        <w:t>Котить</w:t>
      </w:r>
      <w:r w:rsidR="00232DAA" w:rsidRPr="00695A49">
        <w:rPr>
          <w:rFonts w:ascii="Times New Roman" w:hAnsi="Times New Roman" w:cs="Times New Roman"/>
          <w:i/>
          <w:sz w:val="32"/>
          <w:szCs w:val="32"/>
        </w:rPr>
        <w:t xml:space="preserve">, </w:t>
      </w:r>
      <w:r w:rsidR="00232DAA" w:rsidRPr="00695A49">
        <w:rPr>
          <w:rFonts w:ascii="Times New Roman" w:hAnsi="Times New Roman" w:cs="Times New Roman"/>
          <w:b/>
          <w:i/>
          <w:sz w:val="32"/>
          <w:szCs w:val="32"/>
        </w:rPr>
        <w:t>верне</w:t>
      </w:r>
      <w:r w:rsidR="00232DAA" w:rsidRPr="00695A49">
        <w:rPr>
          <w:rFonts w:ascii="Times New Roman" w:hAnsi="Times New Roman" w:cs="Times New Roman"/>
          <w:i/>
          <w:sz w:val="32"/>
          <w:szCs w:val="32"/>
        </w:rPr>
        <w:t xml:space="preserve"> полем… </w:t>
      </w:r>
      <w:r w:rsidR="00230690" w:rsidRPr="00695A49">
        <w:rPr>
          <w:rFonts w:ascii="Times New Roman" w:hAnsi="Times New Roman" w:cs="Times New Roman"/>
          <w:sz w:val="32"/>
          <w:szCs w:val="32"/>
        </w:rPr>
        <w:t>(Т. Шевченко)</w:t>
      </w:r>
      <w:r w:rsidRPr="00695A49">
        <w:rPr>
          <w:rFonts w:ascii="Times New Roman" w:hAnsi="Times New Roman" w:cs="Times New Roman"/>
          <w:sz w:val="32"/>
          <w:szCs w:val="32"/>
        </w:rPr>
        <w:t>. Стилістично вагомими можуть бути дієслова та іменники</w:t>
      </w:r>
      <w:r w:rsidR="00CA6AD7">
        <w:rPr>
          <w:rFonts w:ascii="Times New Roman" w:hAnsi="Times New Roman" w:cs="Times New Roman"/>
          <w:sz w:val="32"/>
          <w:szCs w:val="32"/>
        </w:rPr>
        <w:t>,</w:t>
      </w:r>
      <w:r w:rsidRPr="00695A49">
        <w:rPr>
          <w:rFonts w:ascii="Times New Roman" w:hAnsi="Times New Roman" w:cs="Times New Roman"/>
          <w:sz w:val="32"/>
          <w:szCs w:val="32"/>
        </w:rPr>
        <w:t xml:space="preserve"> вживані тропеїчно (порівняльні фігури фразеології, метафоризація з дієслівною (іменниковою) основою тощо), </w:t>
      </w:r>
      <w:r w:rsidR="00F62995" w:rsidRPr="00695A49">
        <w:rPr>
          <w:rFonts w:ascii="Times New Roman" w:hAnsi="Times New Roman" w:cs="Times New Roman"/>
          <w:sz w:val="32"/>
          <w:szCs w:val="32"/>
        </w:rPr>
        <w:t xml:space="preserve">в </w:t>
      </w:r>
      <w:r w:rsidRPr="00695A49">
        <w:rPr>
          <w:rFonts w:ascii="Times New Roman" w:hAnsi="Times New Roman" w:cs="Times New Roman"/>
          <w:sz w:val="32"/>
          <w:szCs w:val="32"/>
        </w:rPr>
        <w:t>складі с</w:t>
      </w:r>
      <w:r w:rsidR="0018461D" w:rsidRPr="00695A49">
        <w:rPr>
          <w:rFonts w:ascii="Times New Roman" w:hAnsi="Times New Roman" w:cs="Times New Roman"/>
          <w:sz w:val="32"/>
          <w:szCs w:val="32"/>
        </w:rPr>
        <w:t>тилістичних фігур, що</w:t>
      </w:r>
      <w:r w:rsidR="00230690" w:rsidRPr="00695A49">
        <w:rPr>
          <w:rFonts w:ascii="Times New Roman" w:hAnsi="Times New Roman" w:cs="Times New Roman"/>
          <w:sz w:val="32"/>
          <w:szCs w:val="32"/>
        </w:rPr>
        <w:t xml:space="preserve"> посилюють експресію</w:t>
      </w:r>
      <w:r w:rsidRPr="00695A49">
        <w:rPr>
          <w:rFonts w:ascii="Times New Roman" w:hAnsi="Times New Roman" w:cs="Times New Roman"/>
          <w:sz w:val="32"/>
          <w:szCs w:val="32"/>
        </w:rPr>
        <w:t xml:space="preserve">, слугують виразним художньо-образним засобом, наприклад: </w:t>
      </w:r>
      <w:r w:rsidRPr="00695A49">
        <w:rPr>
          <w:rFonts w:ascii="Times New Roman" w:hAnsi="Times New Roman" w:cs="Times New Roman"/>
          <w:b/>
          <w:i/>
          <w:sz w:val="32"/>
          <w:szCs w:val="32"/>
        </w:rPr>
        <w:t>Як маківка на городі</w:t>
      </w:r>
      <w:r w:rsidRPr="00695A49">
        <w:rPr>
          <w:rFonts w:ascii="Times New Roman" w:hAnsi="Times New Roman" w:cs="Times New Roman"/>
          <w:i/>
          <w:sz w:val="32"/>
          <w:szCs w:val="32"/>
        </w:rPr>
        <w:t xml:space="preserve">, Ганна </w:t>
      </w:r>
      <w:r w:rsidRPr="00695A49">
        <w:rPr>
          <w:rFonts w:ascii="Times New Roman" w:hAnsi="Times New Roman" w:cs="Times New Roman"/>
          <w:b/>
          <w:i/>
          <w:sz w:val="32"/>
          <w:szCs w:val="32"/>
        </w:rPr>
        <w:t>розквітала</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 xml:space="preserve">Життя біжить, як музика дзвенить </w:t>
      </w:r>
      <w:r w:rsidRPr="00695A49">
        <w:rPr>
          <w:rFonts w:ascii="Times New Roman" w:hAnsi="Times New Roman" w:cs="Times New Roman"/>
          <w:sz w:val="32"/>
          <w:szCs w:val="32"/>
        </w:rPr>
        <w:t xml:space="preserve">(З н. тв.); </w:t>
      </w:r>
      <w:r w:rsidRPr="00695A49">
        <w:rPr>
          <w:rFonts w:ascii="Times New Roman" w:hAnsi="Times New Roman" w:cs="Times New Roman"/>
          <w:i/>
          <w:sz w:val="32"/>
          <w:szCs w:val="32"/>
        </w:rPr>
        <w:t xml:space="preserve">Тут </w:t>
      </w:r>
      <w:r w:rsidRPr="00695A49">
        <w:rPr>
          <w:rFonts w:ascii="Times New Roman" w:hAnsi="Times New Roman" w:cs="Times New Roman"/>
          <w:b/>
          <w:i/>
          <w:sz w:val="32"/>
          <w:szCs w:val="32"/>
        </w:rPr>
        <w:t>пам</w:t>
      </w:r>
      <w:r w:rsidR="00B30204" w:rsidRPr="00695A49">
        <w:rPr>
          <w:rFonts w:ascii="Times New Roman" w:hAnsi="Times New Roman" w:cs="Times New Roman"/>
          <w:b/>
          <w:i/>
          <w:sz w:val="32"/>
          <w:szCs w:val="32"/>
        </w:rPr>
        <w:t>’</w:t>
      </w:r>
      <w:r w:rsidRPr="00695A49">
        <w:rPr>
          <w:rFonts w:ascii="Times New Roman" w:hAnsi="Times New Roman" w:cs="Times New Roman"/>
          <w:b/>
          <w:i/>
          <w:sz w:val="32"/>
          <w:szCs w:val="32"/>
        </w:rPr>
        <w:t>ять з вічністю говорить</w:t>
      </w:r>
      <w:r w:rsidRPr="00695A49">
        <w:rPr>
          <w:rFonts w:ascii="Times New Roman" w:hAnsi="Times New Roman" w:cs="Times New Roman"/>
          <w:i/>
          <w:sz w:val="32"/>
          <w:szCs w:val="32"/>
        </w:rPr>
        <w:t xml:space="preserve">, І </w:t>
      </w:r>
      <w:r w:rsidRPr="00695A49">
        <w:rPr>
          <w:rFonts w:ascii="Times New Roman" w:hAnsi="Times New Roman" w:cs="Times New Roman"/>
          <w:b/>
          <w:i/>
          <w:sz w:val="32"/>
          <w:szCs w:val="32"/>
        </w:rPr>
        <w:t>серце</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ловить</w:t>
      </w:r>
      <w:r w:rsidRPr="00695A49">
        <w:rPr>
          <w:rFonts w:ascii="Times New Roman" w:hAnsi="Times New Roman" w:cs="Times New Roman"/>
          <w:i/>
          <w:sz w:val="32"/>
          <w:szCs w:val="32"/>
        </w:rPr>
        <w:t xml:space="preserve"> кожну </w:t>
      </w:r>
      <w:r w:rsidRPr="00695A49">
        <w:rPr>
          <w:rFonts w:ascii="Times New Roman" w:hAnsi="Times New Roman" w:cs="Times New Roman"/>
          <w:b/>
          <w:i/>
          <w:sz w:val="32"/>
          <w:szCs w:val="32"/>
        </w:rPr>
        <w:t>мить</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(В. Дергач); </w:t>
      </w:r>
      <w:r w:rsidRPr="00695A49">
        <w:rPr>
          <w:rFonts w:ascii="Times New Roman" w:hAnsi="Times New Roman" w:cs="Times New Roman"/>
          <w:b/>
          <w:i/>
          <w:sz w:val="32"/>
          <w:szCs w:val="32"/>
        </w:rPr>
        <w:t xml:space="preserve">Душе </w:t>
      </w:r>
      <w:r w:rsidRPr="00695A49">
        <w:rPr>
          <w:rFonts w:ascii="Times New Roman" w:hAnsi="Times New Roman" w:cs="Times New Roman"/>
          <w:i/>
          <w:sz w:val="32"/>
          <w:szCs w:val="32"/>
        </w:rPr>
        <w:t xml:space="preserve">моя убогая, </w:t>
      </w:r>
      <w:r w:rsidRPr="00695A49">
        <w:rPr>
          <w:rFonts w:ascii="Times New Roman" w:hAnsi="Times New Roman" w:cs="Times New Roman"/>
          <w:b/>
          <w:i/>
          <w:sz w:val="32"/>
          <w:szCs w:val="32"/>
        </w:rPr>
        <w:t>чого</w:t>
      </w:r>
      <w:r w:rsidRPr="00695A49">
        <w:rPr>
          <w:rFonts w:ascii="Times New Roman" w:hAnsi="Times New Roman" w:cs="Times New Roman"/>
          <w:i/>
          <w:sz w:val="32"/>
          <w:szCs w:val="32"/>
        </w:rPr>
        <w:t xml:space="preserve"> марне</w:t>
      </w:r>
      <w:r w:rsidRPr="00695A49">
        <w:rPr>
          <w:rFonts w:ascii="Times New Roman" w:hAnsi="Times New Roman" w:cs="Times New Roman"/>
          <w:b/>
          <w:i/>
          <w:sz w:val="32"/>
          <w:szCs w:val="32"/>
        </w:rPr>
        <w:t xml:space="preserve"> плачеш</w:t>
      </w:r>
      <w:r w:rsidRPr="00695A49">
        <w:rPr>
          <w:rFonts w:ascii="Times New Roman" w:hAnsi="Times New Roman" w:cs="Times New Roman"/>
          <w:i/>
          <w:sz w:val="32"/>
          <w:szCs w:val="32"/>
        </w:rPr>
        <w:t>? Хіба</w:t>
      </w:r>
      <w:r w:rsidRPr="00695A49">
        <w:rPr>
          <w:rFonts w:ascii="Times New Roman" w:hAnsi="Times New Roman" w:cs="Times New Roman"/>
          <w:b/>
          <w:i/>
          <w:sz w:val="32"/>
          <w:szCs w:val="32"/>
        </w:rPr>
        <w:t xml:space="preserve"> </w:t>
      </w:r>
      <w:r w:rsidRPr="00695A49">
        <w:rPr>
          <w:rFonts w:ascii="Times New Roman" w:hAnsi="Times New Roman" w:cs="Times New Roman"/>
          <w:i/>
          <w:sz w:val="32"/>
          <w:szCs w:val="32"/>
        </w:rPr>
        <w:t>ти</w:t>
      </w:r>
      <w:r w:rsidRPr="00695A49">
        <w:rPr>
          <w:rFonts w:ascii="Times New Roman" w:hAnsi="Times New Roman" w:cs="Times New Roman"/>
          <w:b/>
          <w:i/>
          <w:sz w:val="32"/>
          <w:szCs w:val="32"/>
        </w:rPr>
        <w:t xml:space="preserve"> не чуєш</w:t>
      </w:r>
      <w:r w:rsidRPr="00695A49">
        <w:rPr>
          <w:rFonts w:ascii="Times New Roman" w:hAnsi="Times New Roman" w:cs="Times New Roman"/>
          <w:i/>
          <w:sz w:val="32"/>
          <w:szCs w:val="32"/>
        </w:rPr>
        <w:t xml:space="preserve">, Хіба ти </w:t>
      </w:r>
      <w:r w:rsidRPr="00695A49">
        <w:rPr>
          <w:rFonts w:ascii="Times New Roman" w:hAnsi="Times New Roman" w:cs="Times New Roman"/>
          <w:b/>
          <w:i/>
          <w:sz w:val="32"/>
          <w:szCs w:val="32"/>
        </w:rPr>
        <w:t>не бачиш</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(Т.  Шевченко). </w:t>
      </w:r>
      <w:r w:rsidRPr="00695A49">
        <w:rPr>
          <w:rFonts w:ascii="Times New Roman" w:hAnsi="Times New Roman" w:cs="Times New Roman"/>
          <w:i/>
          <w:sz w:val="32"/>
          <w:szCs w:val="32"/>
        </w:rPr>
        <w:t>Прикметники</w:t>
      </w:r>
      <w:r w:rsidRPr="00695A49">
        <w:rPr>
          <w:rFonts w:ascii="Times New Roman" w:hAnsi="Times New Roman" w:cs="Times New Roman"/>
          <w:sz w:val="32"/>
          <w:szCs w:val="32"/>
        </w:rPr>
        <w:t xml:space="preserve"> </w:t>
      </w:r>
      <w:r w:rsidR="007B17B9" w:rsidRPr="00695A49">
        <w:rPr>
          <w:rFonts w:ascii="Times New Roman" w:hAnsi="Times New Roman" w:cs="Times New Roman"/>
          <w:sz w:val="32"/>
          <w:szCs w:val="32"/>
        </w:rPr>
        <w:t>та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дієприкметники</w:t>
      </w:r>
      <w:r w:rsidRPr="00695A49">
        <w:rPr>
          <w:rFonts w:ascii="Times New Roman" w:hAnsi="Times New Roman" w:cs="Times New Roman"/>
          <w:sz w:val="32"/>
          <w:szCs w:val="32"/>
        </w:rPr>
        <w:t xml:space="preserve"> досить часто функціонують як засоби увиразнення ознаки предмета, явища, п</w:t>
      </w:r>
      <w:r w:rsidR="00CA6AD7">
        <w:rPr>
          <w:rFonts w:ascii="Times New Roman" w:hAnsi="Times New Roman" w:cs="Times New Roman"/>
          <w:sz w:val="32"/>
          <w:szCs w:val="32"/>
        </w:rPr>
        <w:t>оняття; їх</w:t>
      </w:r>
      <w:r w:rsidR="00EB19BC" w:rsidRPr="00695A49">
        <w:rPr>
          <w:rFonts w:ascii="Times New Roman" w:hAnsi="Times New Roman" w:cs="Times New Roman"/>
          <w:sz w:val="32"/>
          <w:szCs w:val="32"/>
        </w:rPr>
        <w:t xml:space="preserve"> стилістична наснаженість і важливість проявляються</w:t>
      </w:r>
      <w:r w:rsidR="00CA6AD7">
        <w:rPr>
          <w:rFonts w:ascii="Times New Roman" w:hAnsi="Times New Roman" w:cs="Times New Roman"/>
          <w:sz w:val="32"/>
          <w:szCs w:val="32"/>
        </w:rPr>
        <w:t>,</w:t>
      </w:r>
      <w:r w:rsidR="00EB19BC" w:rsidRPr="00695A49">
        <w:rPr>
          <w:rFonts w:ascii="Times New Roman" w:hAnsi="Times New Roman" w:cs="Times New Roman"/>
          <w:sz w:val="32"/>
          <w:szCs w:val="32"/>
        </w:rPr>
        <w:t xml:space="preserve"> насамперед</w:t>
      </w:r>
      <w:r w:rsidR="00CA6AD7">
        <w:rPr>
          <w:rFonts w:ascii="Times New Roman" w:hAnsi="Times New Roman" w:cs="Times New Roman"/>
          <w:sz w:val="32"/>
          <w:szCs w:val="32"/>
        </w:rPr>
        <w:t>,</w:t>
      </w:r>
      <w:r w:rsidR="00EB19BC" w:rsidRPr="00695A49">
        <w:rPr>
          <w:rFonts w:ascii="Times New Roman" w:hAnsi="Times New Roman" w:cs="Times New Roman"/>
          <w:sz w:val="32"/>
          <w:szCs w:val="32"/>
        </w:rPr>
        <w:t xml:space="preserve"> за умови фігураль</w:t>
      </w:r>
      <w:r w:rsidRPr="00695A49">
        <w:rPr>
          <w:rFonts w:ascii="Times New Roman" w:hAnsi="Times New Roman" w:cs="Times New Roman"/>
          <w:sz w:val="32"/>
          <w:szCs w:val="32"/>
        </w:rPr>
        <w:t xml:space="preserve">ного вживання (переважно метафоричного), організації у групи однорідних членів, таких, що перебувають у складі ампліфікаційних рядів тощо, на зразок: </w:t>
      </w:r>
      <w:r w:rsidRPr="00695A49">
        <w:rPr>
          <w:rFonts w:ascii="Times New Roman" w:hAnsi="Times New Roman" w:cs="Times New Roman"/>
          <w:i/>
          <w:sz w:val="32"/>
          <w:szCs w:val="32"/>
        </w:rPr>
        <w:t xml:space="preserve">Із-за гори </w:t>
      </w:r>
      <w:r w:rsidRPr="00695A49">
        <w:rPr>
          <w:rFonts w:ascii="Times New Roman" w:hAnsi="Times New Roman" w:cs="Times New Roman"/>
          <w:b/>
          <w:i/>
          <w:sz w:val="32"/>
          <w:szCs w:val="32"/>
        </w:rPr>
        <w:t>крутої</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високої</w:t>
      </w:r>
      <w:r w:rsidRPr="00695A49">
        <w:rPr>
          <w:rFonts w:ascii="Times New Roman" w:hAnsi="Times New Roman" w:cs="Times New Roman"/>
          <w:i/>
          <w:sz w:val="32"/>
          <w:szCs w:val="32"/>
        </w:rPr>
        <w:t xml:space="preserve"> Виїздили козаки </w:t>
      </w:r>
      <w:r w:rsidRPr="00695A49">
        <w:rPr>
          <w:rFonts w:ascii="Times New Roman" w:hAnsi="Times New Roman" w:cs="Times New Roman"/>
          <w:b/>
          <w:i/>
          <w:sz w:val="32"/>
          <w:szCs w:val="32"/>
        </w:rPr>
        <w:t>бравії</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моторнії</w:t>
      </w:r>
      <w:r w:rsidRPr="00695A49">
        <w:rPr>
          <w:rFonts w:ascii="Times New Roman" w:hAnsi="Times New Roman" w:cs="Times New Roman"/>
          <w:i/>
          <w:sz w:val="32"/>
          <w:szCs w:val="32"/>
        </w:rPr>
        <w:t xml:space="preserve">. Всі </w:t>
      </w:r>
      <w:r w:rsidRPr="00695A49">
        <w:rPr>
          <w:rFonts w:ascii="Times New Roman" w:hAnsi="Times New Roman" w:cs="Times New Roman"/>
          <w:b/>
          <w:i/>
          <w:sz w:val="32"/>
          <w:szCs w:val="32"/>
        </w:rPr>
        <w:t>молоді</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кучеряві</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кароокі</w:t>
      </w:r>
      <w:r w:rsidRPr="00695A49">
        <w:rPr>
          <w:rFonts w:ascii="Times New Roman" w:hAnsi="Times New Roman" w:cs="Times New Roman"/>
          <w:i/>
          <w:sz w:val="32"/>
          <w:szCs w:val="32"/>
        </w:rPr>
        <w:t xml:space="preserve"> і </w:t>
      </w:r>
      <w:r w:rsidRPr="00695A49">
        <w:rPr>
          <w:rFonts w:ascii="Times New Roman" w:hAnsi="Times New Roman" w:cs="Times New Roman"/>
          <w:b/>
          <w:i/>
          <w:sz w:val="32"/>
          <w:szCs w:val="32"/>
        </w:rPr>
        <w:t>смугляві</w:t>
      </w:r>
      <w:r w:rsidRPr="00695A49">
        <w:rPr>
          <w:rFonts w:ascii="Times New Roman" w:hAnsi="Times New Roman" w:cs="Times New Roman"/>
          <w:sz w:val="32"/>
          <w:szCs w:val="32"/>
        </w:rPr>
        <w:t xml:space="preserve"> (Н. тв.); </w:t>
      </w:r>
      <w:r w:rsidRPr="00695A49">
        <w:rPr>
          <w:rFonts w:ascii="Times New Roman" w:hAnsi="Times New Roman" w:cs="Times New Roman"/>
          <w:i/>
          <w:sz w:val="32"/>
          <w:szCs w:val="32"/>
        </w:rPr>
        <w:t xml:space="preserve">Світе мій </w:t>
      </w:r>
      <w:r w:rsidRPr="00695A49">
        <w:rPr>
          <w:rFonts w:ascii="Times New Roman" w:hAnsi="Times New Roman" w:cs="Times New Roman"/>
          <w:b/>
          <w:i/>
          <w:sz w:val="32"/>
          <w:szCs w:val="32"/>
        </w:rPr>
        <w:t>гучний</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мільйонноокий</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Пристрасний</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збурунений</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німий</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Ніжний</w:t>
      </w:r>
      <w:r w:rsidRPr="00695A49">
        <w:rPr>
          <w:rFonts w:ascii="Times New Roman" w:hAnsi="Times New Roman" w:cs="Times New Roman"/>
          <w:i/>
          <w:sz w:val="32"/>
          <w:szCs w:val="32"/>
        </w:rPr>
        <w:t xml:space="preserve">, і </w:t>
      </w:r>
      <w:r w:rsidRPr="00695A49">
        <w:rPr>
          <w:rFonts w:ascii="Times New Roman" w:hAnsi="Times New Roman" w:cs="Times New Roman"/>
          <w:b/>
          <w:i/>
          <w:sz w:val="32"/>
          <w:szCs w:val="32"/>
        </w:rPr>
        <w:t>ласкавий</w:t>
      </w:r>
      <w:r w:rsidRPr="00695A49">
        <w:rPr>
          <w:rFonts w:ascii="Times New Roman" w:hAnsi="Times New Roman" w:cs="Times New Roman"/>
          <w:i/>
          <w:sz w:val="32"/>
          <w:szCs w:val="32"/>
        </w:rPr>
        <w:t xml:space="preserve">, і </w:t>
      </w:r>
      <w:r w:rsidRPr="00695A49">
        <w:rPr>
          <w:rFonts w:ascii="Times New Roman" w:hAnsi="Times New Roman" w:cs="Times New Roman"/>
          <w:b/>
          <w:i/>
          <w:sz w:val="32"/>
          <w:szCs w:val="32"/>
        </w:rPr>
        <w:t>жорстокий</w:t>
      </w:r>
      <w:r w:rsidRPr="00695A49">
        <w:rPr>
          <w:rFonts w:ascii="Times New Roman" w:hAnsi="Times New Roman" w:cs="Times New Roman"/>
          <w:i/>
          <w:sz w:val="32"/>
          <w:szCs w:val="32"/>
        </w:rPr>
        <w:t xml:space="preserve">, Дай мені свій простір і неспокій, Сонцем душу </w:t>
      </w:r>
      <w:r w:rsidRPr="00695A49">
        <w:rPr>
          <w:rFonts w:ascii="Times New Roman" w:hAnsi="Times New Roman" w:cs="Times New Roman"/>
          <w:b/>
          <w:i/>
          <w:sz w:val="32"/>
          <w:szCs w:val="32"/>
        </w:rPr>
        <w:t>жадібну</w:t>
      </w:r>
      <w:r w:rsidRPr="00695A49">
        <w:rPr>
          <w:rFonts w:ascii="Times New Roman" w:hAnsi="Times New Roman" w:cs="Times New Roman"/>
          <w:i/>
          <w:sz w:val="32"/>
          <w:szCs w:val="32"/>
        </w:rPr>
        <w:t xml:space="preserve"> налий</w:t>
      </w:r>
      <w:r w:rsidR="00230690" w:rsidRPr="00695A49">
        <w:rPr>
          <w:rFonts w:ascii="Times New Roman" w:hAnsi="Times New Roman" w:cs="Times New Roman"/>
          <w:sz w:val="32"/>
          <w:szCs w:val="32"/>
        </w:rPr>
        <w:t xml:space="preserve"> (В. Симоненко). Яскравою образністю </w:t>
      </w:r>
      <w:r w:rsidRPr="00695A49">
        <w:rPr>
          <w:rFonts w:ascii="Times New Roman" w:hAnsi="Times New Roman" w:cs="Times New Roman"/>
          <w:sz w:val="32"/>
          <w:szCs w:val="32"/>
        </w:rPr>
        <w:t>та виразністю серед них виділяються такі, що вис</w:t>
      </w:r>
      <w:r w:rsidR="007B17B9" w:rsidRPr="00695A49">
        <w:rPr>
          <w:rFonts w:ascii="Times New Roman" w:hAnsi="Times New Roman" w:cs="Times New Roman"/>
          <w:sz w:val="32"/>
          <w:szCs w:val="32"/>
        </w:rPr>
        <w:t xml:space="preserve">тупають </w:t>
      </w:r>
      <w:r w:rsidR="00BD63B6" w:rsidRPr="00695A49">
        <w:rPr>
          <w:rFonts w:ascii="Times New Roman" w:hAnsi="Times New Roman" w:cs="Times New Roman"/>
          <w:sz w:val="32"/>
          <w:szCs w:val="32"/>
        </w:rPr>
        <w:t>в</w:t>
      </w:r>
      <w:r w:rsidR="007B17B9" w:rsidRPr="00695A49">
        <w:rPr>
          <w:rFonts w:ascii="Times New Roman" w:hAnsi="Times New Roman" w:cs="Times New Roman"/>
          <w:sz w:val="32"/>
          <w:szCs w:val="32"/>
        </w:rPr>
        <w:t xml:space="preserve"> якості як узвичаєних, </w:t>
      </w:r>
      <w:r w:rsidRPr="00695A49">
        <w:rPr>
          <w:rFonts w:ascii="Times New Roman" w:hAnsi="Times New Roman" w:cs="Times New Roman"/>
          <w:sz w:val="32"/>
          <w:szCs w:val="32"/>
        </w:rPr>
        <w:t xml:space="preserve">народнопоетичних епітетів, так і художніх означень індивідуально-авторського характеру; створення ними художньо-образного вислову суттєво впливає на розум, емоційно-почуттєву сферу людини. Висока частотність уживання </w:t>
      </w:r>
      <w:r w:rsidRPr="00695A49">
        <w:rPr>
          <w:rFonts w:ascii="Times New Roman" w:hAnsi="Times New Roman" w:cs="Times New Roman"/>
          <w:i/>
          <w:sz w:val="32"/>
          <w:szCs w:val="32"/>
        </w:rPr>
        <w:t>займенників</w:t>
      </w:r>
      <w:r w:rsidRPr="00695A49">
        <w:rPr>
          <w:rFonts w:ascii="Times New Roman" w:hAnsi="Times New Roman" w:cs="Times New Roman"/>
          <w:sz w:val="32"/>
          <w:szCs w:val="32"/>
        </w:rPr>
        <w:t xml:space="preserve"> у нехудожніх стилях зумовлена загально та емоційно нейтральним називанням особи, взаємин між особами, вказівками на присвійність, заперечність, неозначеність. Особливо виразно виступають займенники зі стилістичним завданням у фольклорних </w:t>
      </w:r>
      <w:r w:rsidR="007B17B9" w:rsidRPr="00695A49">
        <w:rPr>
          <w:rFonts w:ascii="Times New Roman" w:hAnsi="Times New Roman" w:cs="Times New Roman"/>
          <w:sz w:val="32"/>
          <w:szCs w:val="32"/>
        </w:rPr>
        <w:t>текстах,</w:t>
      </w:r>
      <w:r w:rsidRPr="00695A49">
        <w:rPr>
          <w:rFonts w:ascii="Times New Roman" w:hAnsi="Times New Roman" w:cs="Times New Roman"/>
          <w:sz w:val="32"/>
          <w:szCs w:val="32"/>
        </w:rPr>
        <w:t xml:space="preserve"> становлячи одну з основних ознак фольклорної мови, </w:t>
      </w:r>
      <w:r w:rsidR="00EB77AF" w:rsidRPr="00695A49">
        <w:rPr>
          <w:rFonts w:ascii="Times New Roman" w:hAnsi="Times New Roman" w:cs="Times New Roman"/>
          <w:sz w:val="32"/>
          <w:szCs w:val="32"/>
        </w:rPr>
        <w:t xml:space="preserve">вони </w:t>
      </w:r>
      <w:r w:rsidRPr="00695A49">
        <w:rPr>
          <w:rFonts w:ascii="Times New Roman" w:hAnsi="Times New Roman" w:cs="Times New Roman"/>
          <w:sz w:val="32"/>
          <w:szCs w:val="32"/>
        </w:rPr>
        <w:t>створюють специфічні тони у зву</w:t>
      </w:r>
      <w:r w:rsidR="00BD63B6" w:rsidRPr="00695A49">
        <w:rPr>
          <w:rFonts w:ascii="Times New Roman" w:hAnsi="Times New Roman" w:cs="Times New Roman"/>
          <w:sz w:val="32"/>
          <w:szCs w:val="32"/>
        </w:rPr>
        <w:t xml:space="preserve">чанні </w:t>
      </w:r>
      <w:r w:rsidR="00BD63B6" w:rsidRPr="00695A49">
        <w:rPr>
          <w:rFonts w:ascii="Times New Roman" w:hAnsi="Times New Roman" w:cs="Times New Roman"/>
          <w:sz w:val="32"/>
          <w:szCs w:val="32"/>
        </w:rPr>
        <w:lastRenderedPageBreak/>
        <w:t>висловлювань, підкреслюють та увиразнюють</w:t>
      </w:r>
      <w:r w:rsidRPr="00695A49">
        <w:rPr>
          <w:rFonts w:ascii="Times New Roman" w:hAnsi="Times New Roman" w:cs="Times New Roman"/>
          <w:sz w:val="32"/>
          <w:szCs w:val="32"/>
        </w:rPr>
        <w:t xml:space="preserve"> окремі слова, наприклад: </w:t>
      </w:r>
      <w:r w:rsidRPr="00695A49">
        <w:rPr>
          <w:rFonts w:ascii="Times New Roman" w:hAnsi="Times New Roman" w:cs="Times New Roman"/>
          <w:i/>
          <w:sz w:val="32"/>
          <w:szCs w:val="32"/>
        </w:rPr>
        <w:t xml:space="preserve">Там </w:t>
      </w:r>
      <w:r w:rsidRPr="00695A49">
        <w:rPr>
          <w:rFonts w:ascii="Times New Roman" w:hAnsi="Times New Roman" w:cs="Times New Roman"/>
          <w:b/>
          <w:i/>
          <w:sz w:val="32"/>
          <w:szCs w:val="32"/>
        </w:rPr>
        <w:t>собі</w:t>
      </w:r>
      <w:r w:rsidRPr="00695A49">
        <w:rPr>
          <w:rFonts w:ascii="Times New Roman" w:hAnsi="Times New Roman" w:cs="Times New Roman"/>
          <w:i/>
          <w:sz w:val="32"/>
          <w:szCs w:val="32"/>
        </w:rPr>
        <w:t xml:space="preserve"> п</w:t>
      </w:r>
      <w:r w:rsidRPr="00695A49">
        <w:rPr>
          <w:rFonts w:ascii="Cambria Math" w:hAnsi="Cambria Math" w:cs="Cambria Math"/>
          <w:i/>
          <w:sz w:val="32"/>
          <w:szCs w:val="32"/>
        </w:rPr>
        <w:t>ʼ</w:t>
      </w:r>
      <w:r w:rsidRPr="00695A49">
        <w:rPr>
          <w:rFonts w:ascii="Times New Roman" w:hAnsi="Times New Roman" w:cs="Times New Roman"/>
          <w:i/>
          <w:sz w:val="32"/>
          <w:szCs w:val="32"/>
        </w:rPr>
        <w:t>є-гуляє, Поле Килиїмське хвалить-вихваляє</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За тобою, Морозенку, </w:t>
      </w:r>
      <w:r w:rsidRPr="00695A49">
        <w:rPr>
          <w:rFonts w:ascii="Times New Roman" w:hAnsi="Times New Roman" w:cs="Times New Roman"/>
          <w:b/>
          <w:i/>
          <w:sz w:val="32"/>
          <w:szCs w:val="32"/>
        </w:rPr>
        <w:t>вся</w:t>
      </w:r>
      <w:r w:rsidRPr="00695A49">
        <w:rPr>
          <w:rFonts w:ascii="Times New Roman" w:hAnsi="Times New Roman" w:cs="Times New Roman"/>
          <w:i/>
          <w:sz w:val="32"/>
          <w:szCs w:val="32"/>
        </w:rPr>
        <w:t xml:space="preserve"> Вкраїна плаче. Не так </w:t>
      </w:r>
      <w:r w:rsidRPr="00695A49">
        <w:rPr>
          <w:rFonts w:ascii="Times New Roman" w:hAnsi="Times New Roman" w:cs="Times New Roman"/>
          <w:b/>
          <w:i/>
          <w:sz w:val="32"/>
          <w:szCs w:val="32"/>
        </w:rPr>
        <w:t>тая</w:t>
      </w:r>
      <w:r w:rsidRPr="00695A49">
        <w:rPr>
          <w:rFonts w:ascii="Times New Roman" w:hAnsi="Times New Roman" w:cs="Times New Roman"/>
          <w:i/>
          <w:sz w:val="32"/>
          <w:szCs w:val="32"/>
        </w:rPr>
        <w:t xml:space="preserve"> Україна, як </w:t>
      </w:r>
      <w:r w:rsidRPr="00695A49">
        <w:rPr>
          <w:rFonts w:ascii="Times New Roman" w:hAnsi="Times New Roman" w:cs="Times New Roman"/>
          <w:b/>
          <w:i/>
          <w:sz w:val="32"/>
          <w:szCs w:val="32"/>
        </w:rPr>
        <w:t>те</w:t>
      </w:r>
      <w:r w:rsidRPr="00695A49">
        <w:rPr>
          <w:rFonts w:ascii="Times New Roman" w:hAnsi="Times New Roman" w:cs="Times New Roman"/>
          <w:i/>
          <w:sz w:val="32"/>
          <w:szCs w:val="32"/>
        </w:rPr>
        <w:t xml:space="preserve"> горде військо</w:t>
      </w:r>
      <w:r w:rsidRPr="00695A49">
        <w:rPr>
          <w:rFonts w:ascii="Times New Roman" w:hAnsi="Times New Roman" w:cs="Times New Roman"/>
          <w:sz w:val="32"/>
          <w:szCs w:val="32"/>
        </w:rPr>
        <w:t xml:space="preserve"> (З н. тв.). Займенники </w:t>
      </w:r>
      <w:r w:rsidR="00EF7890" w:rsidRPr="00695A49">
        <w:rPr>
          <w:rFonts w:ascii="Times New Roman" w:hAnsi="Times New Roman" w:cs="Times New Roman"/>
          <w:sz w:val="32"/>
          <w:szCs w:val="32"/>
        </w:rPr>
        <w:t>в</w:t>
      </w:r>
      <w:r w:rsidRPr="00695A49">
        <w:rPr>
          <w:rFonts w:ascii="Times New Roman" w:hAnsi="Times New Roman" w:cs="Times New Roman"/>
          <w:sz w:val="32"/>
          <w:szCs w:val="32"/>
        </w:rPr>
        <w:t xml:space="preserve"> ролі експресем є досить поширеним явищем й у мові художньої літератури: </w:t>
      </w:r>
      <w:r w:rsidRPr="00695A49">
        <w:rPr>
          <w:rFonts w:ascii="Times New Roman" w:hAnsi="Times New Roman" w:cs="Times New Roman"/>
          <w:i/>
          <w:sz w:val="32"/>
          <w:szCs w:val="32"/>
        </w:rPr>
        <w:t xml:space="preserve">Вона була дуже гарна, </w:t>
      </w:r>
      <w:r w:rsidRPr="00695A49">
        <w:rPr>
          <w:rFonts w:ascii="Times New Roman" w:hAnsi="Times New Roman" w:cs="Times New Roman"/>
          <w:b/>
          <w:i/>
          <w:sz w:val="32"/>
          <w:szCs w:val="32"/>
        </w:rPr>
        <w:t>оця</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її</w:t>
      </w:r>
      <w:r w:rsidRPr="00695A49">
        <w:rPr>
          <w:rFonts w:ascii="Times New Roman" w:hAnsi="Times New Roman" w:cs="Times New Roman"/>
          <w:i/>
          <w:sz w:val="32"/>
          <w:szCs w:val="32"/>
        </w:rPr>
        <w:t xml:space="preserve"> мати </w:t>
      </w:r>
      <w:r w:rsidRPr="00695A49">
        <w:rPr>
          <w:rFonts w:ascii="Times New Roman" w:hAnsi="Times New Roman" w:cs="Times New Roman"/>
          <w:sz w:val="32"/>
          <w:szCs w:val="32"/>
        </w:rPr>
        <w:t xml:space="preserve">(О. Кобилянська); </w:t>
      </w:r>
      <w:r w:rsidRPr="00695A49">
        <w:rPr>
          <w:rFonts w:ascii="Times New Roman" w:hAnsi="Times New Roman" w:cs="Times New Roman"/>
          <w:i/>
          <w:sz w:val="32"/>
          <w:szCs w:val="32"/>
        </w:rPr>
        <w:t xml:space="preserve">А молодість не вернеться, Не вернеться </w:t>
      </w:r>
      <w:r w:rsidRPr="00695A49">
        <w:rPr>
          <w:rFonts w:ascii="Times New Roman" w:hAnsi="Times New Roman" w:cs="Times New Roman"/>
          <w:b/>
          <w:i/>
          <w:sz w:val="32"/>
          <w:szCs w:val="32"/>
        </w:rPr>
        <w:t>вона</w:t>
      </w:r>
      <w:r w:rsidRPr="00695A49">
        <w:rPr>
          <w:rFonts w:ascii="Times New Roman" w:hAnsi="Times New Roman" w:cs="Times New Roman"/>
          <w:i/>
          <w:sz w:val="32"/>
          <w:szCs w:val="32"/>
        </w:rPr>
        <w:t>!..</w:t>
      </w:r>
      <w:r w:rsidR="00EF7890" w:rsidRPr="00695A49">
        <w:rPr>
          <w:rFonts w:ascii="Times New Roman" w:hAnsi="Times New Roman" w:cs="Times New Roman"/>
          <w:sz w:val="32"/>
          <w:szCs w:val="32"/>
        </w:rPr>
        <w:t xml:space="preserve"> (Л. Глібов). Важливу стилістичну позицію займають</w:t>
      </w:r>
      <w:r w:rsidRPr="00695A49">
        <w:rPr>
          <w:rFonts w:ascii="Times New Roman" w:hAnsi="Times New Roman" w:cs="Times New Roman"/>
          <w:sz w:val="32"/>
          <w:szCs w:val="32"/>
        </w:rPr>
        <w:t xml:space="preserve"> займенники при різного роду звертаннях, слугуючи засобом своєрідної інтимізації мовлення: </w:t>
      </w:r>
      <w:r w:rsidRPr="00695A49">
        <w:rPr>
          <w:rFonts w:ascii="Times New Roman" w:hAnsi="Times New Roman" w:cs="Times New Roman"/>
          <w:i/>
          <w:sz w:val="32"/>
          <w:szCs w:val="32"/>
        </w:rPr>
        <w:t xml:space="preserve">Ой, </w:t>
      </w:r>
      <w:r w:rsidRPr="00695A49">
        <w:rPr>
          <w:rFonts w:ascii="Times New Roman" w:hAnsi="Times New Roman" w:cs="Times New Roman"/>
          <w:b/>
          <w:i/>
          <w:sz w:val="32"/>
          <w:szCs w:val="32"/>
        </w:rPr>
        <w:t>ти</w:t>
      </w:r>
      <w:r w:rsidRPr="00695A49">
        <w:rPr>
          <w:rFonts w:ascii="Times New Roman" w:hAnsi="Times New Roman" w:cs="Times New Roman"/>
          <w:i/>
          <w:sz w:val="32"/>
          <w:szCs w:val="32"/>
        </w:rPr>
        <w:t xml:space="preserve">, дубе кучерявий, Лист на тобі рясний, </w:t>
      </w:r>
      <w:r w:rsidRPr="00695A49">
        <w:rPr>
          <w:rFonts w:ascii="Times New Roman" w:hAnsi="Times New Roman" w:cs="Times New Roman"/>
          <w:b/>
          <w:i/>
          <w:sz w:val="32"/>
          <w:szCs w:val="32"/>
        </w:rPr>
        <w:t>Ти</w:t>
      </w:r>
      <w:r w:rsidRPr="00695A49">
        <w:rPr>
          <w:rFonts w:ascii="Times New Roman" w:hAnsi="Times New Roman" w:cs="Times New Roman"/>
          <w:i/>
          <w:sz w:val="32"/>
          <w:szCs w:val="32"/>
        </w:rPr>
        <w:t>, козаче молоденький, На вроду прекрасний</w:t>
      </w:r>
      <w:r w:rsidRPr="00695A49">
        <w:rPr>
          <w:rFonts w:ascii="Times New Roman" w:hAnsi="Times New Roman" w:cs="Times New Roman"/>
          <w:sz w:val="32"/>
          <w:szCs w:val="32"/>
        </w:rPr>
        <w:t xml:space="preserve"> (Н. тв.), а також можуть підсилювати емоції різного плану – від вираження зневаги до симпатії, передачі їх досить тонких нюансів. Окреме місце належить особовим (</w:t>
      </w:r>
      <w:r w:rsidRPr="00695A49">
        <w:rPr>
          <w:rFonts w:ascii="Times New Roman" w:hAnsi="Times New Roman" w:cs="Times New Roman"/>
          <w:i/>
          <w:sz w:val="32"/>
          <w:szCs w:val="32"/>
        </w:rPr>
        <w:t>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ти</w:t>
      </w:r>
      <w:r w:rsidRPr="00695A49">
        <w:rPr>
          <w:rFonts w:ascii="Times New Roman" w:hAnsi="Times New Roman" w:cs="Times New Roman"/>
          <w:sz w:val="32"/>
          <w:szCs w:val="32"/>
        </w:rPr>
        <w:t>) та присвійним займенникам (</w:t>
      </w:r>
      <w:r w:rsidRPr="00695A49">
        <w:rPr>
          <w:rFonts w:ascii="Times New Roman" w:hAnsi="Times New Roman" w:cs="Times New Roman"/>
          <w:i/>
          <w:sz w:val="32"/>
          <w:szCs w:val="32"/>
        </w:rPr>
        <w:t>мій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твій</w:t>
      </w:r>
      <w:r w:rsidRPr="00695A49">
        <w:rPr>
          <w:rFonts w:ascii="Times New Roman" w:hAnsi="Times New Roman" w:cs="Times New Roman"/>
          <w:sz w:val="32"/>
          <w:szCs w:val="32"/>
        </w:rPr>
        <w:t xml:space="preserve">), оскільки </w:t>
      </w:r>
      <w:r w:rsidR="00EF7890" w:rsidRPr="00695A49">
        <w:rPr>
          <w:rFonts w:ascii="Times New Roman" w:hAnsi="Times New Roman" w:cs="Times New Roman"/>
          <w:sz w:val="32"/>
          <w:szCs w:val="32"/>
        </w:rPr>
        <w:t>у</w:t>
      </w:r>
      <w:r w:rsidRPr="00695A49">
        <w:rPr>
          <w:rFonts w:ascii="Times New Roman" w:hAnsi="Times New Roman" w:cs="Times New Roman"/>
          <w:sz w:val="32"/>
          <w:szCs w:val="32"/>
        </w:rPr>
        <w:t xml:space="preserve"> художньо-літературних текстах вони виступають засобами інтимно-ліричної наснаженості та задушевності: </w:t>
      </w:r>
      <w:r w:rsidRPr="00695A49">
        <w:rPr>
          <w:rFonts w:ascii="Times New Roman" w:hAnsi="Times New Roman" w:cs="Times New Roman"/>
          <w:i/>
          <w:sz w:val="32"/>
          <w:szCs w:val="32"/>
        </w:rPr>
        <w:t xml:space="preserve">Коли </w:t>
      </w:r>
      <w:r w:rsidRPr="00695A49">
        <w:rPr>
          <w:rFonts w:ascii="Times New Roman" w:hAnsi="Times New Roman" w:cs="Times New Roman"/>
          <w:b/>
          <w:i/>
          <w:sz w:val="32"/>
          <w:szCs w:val="32"/>
        </w:rPr>
        <w:t>я</w:t>
      </w:r>
      <w:r w:rsidRPr="00695A49">
        <w:rPr>
          <w:rFonts w:ascii="Times New Roman" w:hAnsi="Times New Roman" w:cs="Times New Roman"/>
          <w:i/>
          <w:sz w:val="32"/>
          <w:szCs w:val="32"/>
        </w:rPr>
        <w:t xml:space="preserve"> </w:t>
      </w:r>
      <w:r w:rsidR="00A820F7" w:rsidRPr="00695A49">
        <w:rPr>
          <w:rFonts w:ascii="Times New Roman" w:hAnsi="Times New Roman" w:cs="Times New Roman"/>
          <w:i/>
          <w:sz w:val="32"/>
          <w:szCs w:val="32"/>
        </w:rPr>
        <w:t>буду навіть сивою, і</w:t>
      </w:r>
      <w:r w:rsidRPr="00695A49">
        <w:rPr>
          <w:rFonts w:ascii="Times New Roman" w:hAnsi="Times New Roman" w:cs="Times New Roman"/>
          <w:i/>
          <w:sz w:val="32"/>
          <w:szCs w:val="32"/>
        </w:rPr>
        <w:t xml:space="preserve"> життя </w:t>
      </w:r>
      <w:r w:rsidRPr="00695A49">
        <w:rPr>
          <w:rFonts w:ascii="Times New Roman" w:hAnsi="Times New Roman" w:cs="Times New Roman"/>
          <w:b/>
          <w:i/>
          <w:sz w:val="32"/>
          <w:szCs w:val="32"/>
        </w:rPr>
        <w:t>моє</w:t>
      </w:r>
      <w:r w:rsidRPr="00695A49">
        <w:rPr>
          <w:rFonts w:ascii="Times New Roman" w:hAnsi="Times New Roman" w:cs="Times New Roman"/>
          <w:i/>
          <w:sz w:val="32"/>
          <w:szCs w:val="32"/>
        </w:rPr>
        <w:t xml:space="preserve"> піде мрякою, </w:t>
      </w:r>
      <w:r w:rsidR="00A820F7" w:rsidRPr="00695A49">
        <w:rPr>
          <w:rFonts w:ascii="Times New Roman" w:hAnsi="Times New Roman" w:cs="Times New Roman"/>
          <w:i/>
          <w:sz w:val="32"/>
          <w:szCs w:val="32"/>
        </w:rPr>
        <w:t>а</w:t>
      </w:r>
      <w:r w:rsidRPr="00695A49">
        <w:rPr>
          <w:rFonts w:ascii="Times New Roman" w:hAnsi="Times New Roman" w:cs="Times New Roman"/>
          <w:i/>
          <w:sz w:val="32"/>
          <w:szCs w:val="32"/>
        </w:rPr>
        <w:t xml:space="preserve"> для </w:t>
      </w:r>
      <w:r w:rsidRPr="00695A49">
        <w:rPr>
          <w:rFonts w:ascii="Times New Roman" w:hAnsi="Times New Roman" w:cs="Times New Roman"/>
          <w:b/>
          <w:i/>
          <w:sz w:val="32"/>
          <w:szCs w:val="32"/>
        </w:rPr>
        <w:t>тебе</w:t>
      </w:r>
      <w:r w:rsidR="00A820F7" w:rsidRPr="00695A49">
        <w:rPr>
          <w:rFonts w:ascii="Times New Roman" w:hAnsi="Times New Roman" w:cs="Times New Roman"/>
          <w:i/>
          <w:sz w:val="32"/>
          <w:szCs w:val="32"/>
        </w:rPr>
        <w:t xml:space="preserve"> буду красивою, а</w:t>
      </w:r>
      <w:r w:rsidRPr="00695A49">
        <w:rPr>
          <w:rFonts w:ascii="Times New Roman" w:hAnsi="Times New Roman" w:cs="Times New Roman"/>
          <w:i/>
          <w:sz w:val="32"/>
          <w:szCs w:val="32"/>
        </w:rPr>
        <w:t xml:space="preserve"> для когось, може, </w:t>
      </w:r>
      <w:r w:rsidR="00A820F7" w:rsidRPr="00695A49">
        <w:rPr>
          <w:rFonts w:ascii="Times New Roman" w:hAnsi="Times New Roman" w:cs="Times New Roman"/>
          <w:i/>
          <w:sz w:val="32"/>
          <w:szCs w:val="32"/>
        </w:rPr>
        <w:t xml:space="preserve">й </w:t>
      </w:r>
      <w:r w:rsidRPr="00695A49">
        <w:rPr>
          <w:rFonts w:ascii="Times New Roman" w:hAnsi="Times New Roman" w:cs="Times New Roman"/>
          <w:i/>
          <w:sz w:val="32"/>
          <w:szCs w:val="32"/>
        </w:rPr>
        <w:t>ніякою</w:t>
      </w:r>
      <w:r w:rsidRPr="00695A49">
        <w:rPr>
          <w:rFonts w:ascii="Times New Roman" w:hAnsi="Times New Roman" w:cs="Times New Roman"/>
          <w:sz w:val="32"/>
          <w:szCs w:val="32"/>
        </w:rPr>
        <w:t xml:space="preserve"> (Л. Костенко); </w:t>
      </w:r>
      <w:r w:rsidRPr="00695A49">
        <w:rPr>
          <w:rFonts w:ascii="Times New Roman" w:hAnsi="Times New Roman" w:cs="Times New Roman"/>
          <w:b/>
          <w:i/>
          <w:sz w:val="32"/>
          <w:szCs w:val="32"/>
        </w:rPr>
        <w:t>Ти</w:t>
      </w:r>
      <w:r w:rsidRPr="00695A49">
        <w:rPr>
          <w:rFonts w:ascii="Times New Roman" w:hAnsi="Times New Roman" w:cs="Times New Roman"/>
          <w:i/>
          <w:sz w:val="32"/>
          <w:szCs w:val="32"/>
        </w:rPr>
        <w:t xml:space="preserve"> знаєш, що </w:t>
      </w:r>
      <w:r w:rsidRPr="00695A49">
        <w:rPr>
          <w:rFonts w:ascii="Times New Roman" w:hAnsi="Times New Roman" w:cs="Times New Roman"/>
          <w:b/>
          <w:i/>
          <w:sz w:val="32"/>
          <w:szCs w:val="32"/>
        </w:rPr>
        <w:t>ти</w:t>
      </w:r>
      <w:r w:rsidRPr="00695A49">
        <w:rPr>
          <w:rFonts w:ascii="Times New Roman" w:hAnsi="Times New Roman" w:cs="Times New Roman"/>
          <w:i/>
          <w:sz w:val="32"/>
          <w:szCs w:val="32"/>
        </w:rPr>
        <w:t xml:space="preserve"> людина? </w:t>
      </w:r>
      <w:r w:rsidRPr="00695A49">
        <w:rPr>
          <w:rFonts w:ascii="Times New Roman" w:hAnsi="Times New Roman" w:cs="Times New Roman"/>
          <w:b/>
          <w:i/>
          <w:sz w:val="32"/>
          <w:szCs w:val="32"/>
        </w:rPr>
        <w:t>Ти</w:t>
      </w:r>
      <w:r w:rsidRPr="00695A49">
        <w:rPr>
          <w:rFonts w:ascii="Times New Roman" w:hAnsi="Times New Roman" w:cs="Times New Roman"/>
          <w:i/>
          <w:sz w:val="32"/>
          <w:szCs w:val="32"/>
        </w:rPr>
        <w:t xml:space="preserve"> знаєш про це – чи ні? </w:t>
      </w:r>
      <w:r w:rsidRPr="00695A49">
        <w:rPr>
          <w:rFonts w:ascii="Times New Roman" w:hAnsi="Times New Roman" w:cs="Times New Roman"/>
          <w:sz w:val="32"/>
          <w:szCs w:val="32"/>
        </w:rPr>
        <w:t xml:space="preserve">(В. Симоненко); </w:t>
      </w:r>
      <w:r w:rsidRPr="00695A49">
        <w:rPr>
          <w:rFonts w:ascii="Times New Roman" w:hAnsi="Times New Roman" w:cs="Times New Roman"/>
          <w:b/>
          <w:i/>
          <w:sz w:val="32"/>
          <w:szCs w:val="32"/>
        </w:rPr>
        <w:t>Ти</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мій</w:t>
      </w:r>
      <w:r w:rsidRPr="00695A49">
        <w:rPr>
          <w:rFonts w:ascii="Times New Roman" w:hAnsi="Times New Roman" w:cs="Times New Roman"/>
          <w:i/>
          <w:sz w:val="32"/>
          <w:szCs w:val="32"/>
        </w:rPr>
        <w:t xml:space="preserve"> дар любові! Життя </w:t>
      </w:r>
      <w:r w:rsidRPr="00695A49">
        <w:rPr>
          <w:rFonts w:ascii="Times New Roman" w:hAnsi="Times New Roman" w:cs="Times New Roman"/>
          <w:b/>
          <w:i/>
          <w:sz w:val="32"/>
          <w:szCs w:val="32"/>
        </w:rPr>
        <w:t>моє</w:t>
      </w:r>
      <w:r w:rsidRPr="00695A49">
        <w:rPr>
          <w:rFonts w:ascii="Times New Roman" w:hAnsi="Times New Roman" w:cs="Times New Roman"/>
          <w:i/>
          <w:sz w:val="32"/>
          <w:szCs w:val="32"/>
        </w:rPr>
        <w:t xml:space="preserve">! Це ж </w:t>
      </w:r>
      <w:r w:rsidRPr="00695A49">
        <w:rPr>
          <w:rFonts w:ascii="Times New Roman" w:hAnsi="Times New Roman" w:cs="Times New Roman"/>
          <w:b/>
          <w:i/>
          <w:sz w:val="32"/>
          <w:szCs w:val="32"/>
        </w:rPr>
        <w:t>ти</w:t>
      </w:r>
      <w:r w:rsidRPr="00695A49">
        <w:rPr>
          <w:rFonts w:ascii="Times New Roman" w:hAnsi="Times New Roman" w:cs="Times New Roman"/>
          <w:i/>
          <w:sz w:val="32"/>
          <w:szCs w:val="32"/>
        </w:rPr>
        <w:t xml:space="preserve"> цвітеш у квітці…</w:t>
      </w:r>
      <w:r w:rsidRPr="00695A49">
        <w:rPr>
          <w:rFonts w:ascii="Times New Roman" w:hAnsi="Times New Roman" w:cs="Times New Roman"/>
          <w:sz w:val="32"/>
          <w:szCs w:val="32"/>
        </w:rPr>
        <w:t xml:space="preserve"> (А. Малишко). Повторні, анафоричні займенникові форми мають на меті досягнення ефекту експресивної напруженості, стилістичної виразності, як-от: </w:t>
      </w:r>
      <w:r w:rsidRPr="00695A49">
        <w:rPr>
          <w:rFonts w:ascii="Times New Roman" w:hAnsi="Times New Roman" w:cs="Times New Roman"/>
          <w:b/>
          <w:i/>
          <w:sz w:val="32"/>
          <w:szCs w:val="32"/>
        </w:rPr>
        <w:t xml:space="preserve">Я </w:t>
      </w:r>
      <w:r w:rsidRPr="00695A49">
        <w:rPr>
          <w:rFonts w:ascii="Times New Roman" w:hAnsi="Times New Roman" w:cs="Times New Roman"/>
          <w:i/>
          <w:sz w:val="32"/>
          <w:szCs w:val="32"/>
        </w:rPr>
        <w:t xml:space="preserve">– русин. </w:t>
      </w:r>
      <w:r w:rsidRPr="00695A49">
        <w:rPr>
          <w:rFonts w:ascii="Times New Roman" w:hAnsi="Times New Roman" w:cs="Times New Roman"/>
          <w:b/>
          <w:i/>
          <w:sz w:val="32"/>
          <w:szCs w:val="32"/>
        </w:rPr>
        <w:t>Я</w:t>
      </w:r>
      <w:r w:rsidRPr="00695A49">
        <w:rPr>
          <w:rFonts w:ascii="Times New Roman" w:hAnsi="Times New Roman" w:cs="Times New Roman"/>
          <w:i/>
          <w:sz w:val="32"/>
          <w:szCs w:val="32"/>
        </w:rPr>
        <w:t xml:space="preserve"> – </w:t>
      </w:r>
      <w:r w:rsidRPr="00CA6AD7">
        <w:rPr>
          <w:rFonts w:ascii="Times New Roman" w:hAnsi="Times New Roman" w:cs="Times New Roman"/>
          <w:b/>
          <w:i/>
          <w:sz w:val="32"/>
          <w:szCs w:val="32"/>
        </w:rPr>
        <w:t>ваш</w:t>
      </w:r>
      <w:r w:rsidRPr="00695A49">
        <w:rPr>
          <w:rFonts w:ascii="Times New Roman" w:hAnsi="Times New Roman" w:cs="Times New Roman"/>
          <w:i/>
          <w:sz w:val="32"/>
          <w:szCs w:val="32"/>
        </w:rPr>
        <w:t xml:space="preserve"> брат. І </w:t>
      </w:r>
      <w:r w:rsidRPr="00CA6AD7">
        <w:rPr>
          <w:rFonts w:ascii="Times New Roman" w:hAnsi="Times New Roman" w:cs="Times New Roman"/>
          <w:b/>
          <w:i/>
          <w:sz w:val="32"/>
          <w:szCs w:val="32"/>
        </w:rPr>
        <w:t>вас</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я</w:t>
      </w:r>
      <w:r w:rsidRPr="00695A49">
        <w:rPr>
          <w:rFonts w:ascii="Times New Roman" w:hAnsi="Times New Roman" w:cs="Times New Roman"/>
          <w:i/>
          <w:sz w:val="32"/>
          <w:szCs w:val="32"/>
        </w:rPr>
        <w:t xml:space="preserve"> поважаю. А </w:t>
      </w:r>
      <w:r w:rsidRPr="00CA6AD7">
        <w:rPr>
          <w:rFonts w:ascii="Times New Roman" w:hAnsi="Times New Roman" w:cs="Times New Roman"/>
          <w:b/>
          <w:i/>
          <w:sz w:val="32"/>
          <w:szCs w:val="32"/>
        </w:rPr>
        <w:t>ваших</w:t>
      </w:r>
      <w:r w:rsidRPr="00695A49">
        <w:rPr>
          <w:rFonts w:ascii="Times New Roman" w:hAnsi="Times New Roman" w:cs="Times New Roman"/>
          <w:i/>
          <w:sz w:val="32"/>
          <w:szCs w:val="32"/>
        </w:rPr>
        <w:t xml:space="preserve"> ворогів – клянусь! </w:t>
      </w:r>
      <w:r w:rsidRPr="00695A49">
        <w:rPr>
          <w:rFonts w:ascii="Times New Roman" w:hAnsi="Times New Roman" w:cs="Times New Roman"/>
          <w:b/>
          <w:i/>
          <w:sz w:val="32"/>
          <w:szCs w:val="32"/>
        </w:rPr>
        <w:t>Я</w:t>
      </w:r>
      <w:r w:rsidRPr="00695A49">
        <w:rPr>
          <w:rFonts w:ascii="Times New Roman" w:hAnsi="Times New Roman" w:cs="Times New Roman"/>
          <w:i/>
          <w:sz w:val="32"/>
          <w:szCs w:val="32"/>
        </w:rPr>
        <w:t xml:space="preserve"> не люблю. Але. Таке життя. </w:t>
      </w:r>
      <w:r w:rsidRPr="00695A49">
        <w:rPr>
          <w:rFonts w:ascii="Times New Roman" w:hAnsi="Times New Roman" w:cs="Times New Roman"/>
          <w:b/>
          <w:i/>
          <w:sz w:val="32"/>
          <w:szCs w:val="32"/>
        </w:rPr>
        <w:t>Я</w:t>
      </w:r>
      <w:r w:rsidRPr="00695A49">
        <w:rPr>
          <w:rFonts w:ascii="Times New Roman" w:hAnsi="Times New Roman" w:cs="Times New Roman"/>
          <w:i/>
          <w:sz w:val="32"/>
          <w:szCs w:val="32"/>
        </w:rPr>
        <w:t xml:space="preserve"> плакав од відчаю</w:t>
      </w:r>
      <w:r w:rsidRPr="00695A49">
        <w:rPr>
          <w:rFonts w:ascii="Times New Roman" w:hAnsi="Times New Roman" w:cs="Times New Roman"/>
          <w:sz w:val="32"/>
          <w:szCs w:val="32"/>
        </w:rPr>
        <w:t xml:space="preserve"> (Д. Павличко). </w:t>
      </w:r>
      <w:r w:rsidRPr="00695A49">
        <w:rPr>
          <w:rFonts w:ascii="Times New Roman" w:hAnsi="Times New Roman" w:cs="Times New Roman"/>
          <w:i/>
          <w:sz w:val="32"/>
          <w:szCs w:val="32"/>
        </w:rPr>
        <w:t>Прислівники</w:t>
      </w:r>
      <w:r w:rsidRPr="00695A49">
        <w:rPr>
          <w:rFonts w:ascii="Times New Roman" w:hAnsi="Times New Roman" w:cs="Times New Roman"/>
          <w:sz w:val="32"/>
          <w:szCs w:val="32"/>
        </w:rPr>
        <w:t xml:space="preserve"> за своєю суттю (вказують на якісні, кількісні ознаки дії, стану чи на ступінь, міру вияву іншої ознаки) значною мірою розвивають, своєрідно доповнюють значення слів, або ж словосполучень і речень, підсилюють, увиразнюють характеристику ознаки й дії, привносять у мовлення нові відтінкові елементи й емоційність (</w:t>
      </w:r>
      <w:r w:rsidRPr="00695A49">
        <w:rPr>
          <w:rFonts w:ascii="Times New Roman" w:hAnsi="Times New Roman" w:cs="Times New Roman"/>
          <w:i/>
          <w:sz w:val="32"/>
          <w:szCs w:val="32"/>
        </w:rPr>
        <w:t>безперечно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вдало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віддавна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всюди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добре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дуже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жаль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здуру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зроду-віку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лячно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надзвичайно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 зло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найбільше</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радісно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розумно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спросоння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тяжко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шляхом</w:t>
      </w:r>
      <w:r w:rsidRPr="00695A49">
        <w:rPr>
          <w:rFonts w:ascii="Times New Roman" w:hAnsi="Times New Roman" w:cs="Times New Roman"/>
          <w:sz w:val="32"/>
          <w:szCs w:val="32"/>
        </w:rPr>
        <w:t xml:space="preserve">), що й зумовлює їх активне вживання в усіх стилях мови. Частина прислівників характеризується яскравою стилістичною виразністю: це образні прислівники, що генетично походять із усної живої народної мови, прислівники фразового творення, які фігурують у фольклорних зразках та стилізованих текстах у ролі </w:t>
      </w:r>
      <w:r w:rsidRPr="00695A49">
        <w:rPr>
          <w:rFonts w:ascii="Times New Roman" w:hAnsi="Times New Roman" w:cs="Times New Roman"/>
          <w:sz w:val="32"/>
          <w:szCs w:val="32"/>
        </w:rPr>
        <w:lastRenderedPageBreak/>
        <w:t xml:space="preserve">експресем, як-от: </w:t>
      </w:r>
      <w:r w:rsidRPr="00695A49">
        <w:rPr>
          <w:rFonts w:ascii="Times New Roman" w:hAnsi="Times New Roman" w:cs="Times New Roman"/>
          <w:i/>
          <w:sz w:val="32"/>
          <w:szCs w:val="32"/>
        </w:rPr>
        <w:t xml:space="preserve">Лежить Семен </w:t>
      </w:r>
      <w:r w:rsidRPr="00695A49">
        <w:rPr>
          <w:rFonts w:ascii="Times New Roman" w:hAnsi="Times New Roman" w:cs="Times New Roman"/>
          <w:b/>
          <w:i/>
          <w:sz w:val="32"/>
          <w:szCs w:val="32"/>
        </w:rPr>
        <w:t>горілиць</w:t>
      </w:r>
      <w:r w:rsidRPr="00695A49">
        <w:rPr>
          <w:rFonts w:ascii="Times New Roman" w:hAnsi="Times New Roman" w:cs="Times New Roman"/>
          <w:i/>
          <w:sz w:val="32"/>
          <w:szCs w:val="32"/>
        </w:rPr>
        <w:t xml:space="preserve"> у високій траві</w:t>
      </w:r>
      <w:r w:rsidRPr="00695A49">
        <w:rPr>
          <w:rFonts w:ascii="Times New Roman" w:hAnsi="Times New Roman" w:cs="Times New Roman"/>
          <w:sz w:val="32"/>
          <w:szCs w:val="32"/>
        </w:rPr>
        <w:t xml:space="preserve"> (С. Васильченко); </w:t>
      </w:r>
      <w:r w:rsidRPr="00695A49">
        <w:rPr>
          <w:rFonts w:ascii="Times New Roman" w:hAnsi="Times New Roman" w:cs="Times New Roman"/>
          <w:i/>
          <w:sz w:val="32"/>
          <w:szCs w:val="32"/>
        </w:rPr>
        <w:t>Клуня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стояла </w:t>
      </w:r>
      <w:r w:rsidRPr="00695A49">
        <w:rPr>
          <w:rFonts w:ascii="Times New Roman" w:hAnsi="Times New Roman" w:cs="Times New Roman"/>
          <w:b/>
          <w:i/>
          <w:sz w:val="32"/>
          <w:szCs w:val="32"/>
        </w:rPr>
        <w:t>оддалеки</w:t>
      </w:r>
      <w:r w:rsidRPr="00695A49">
        <w:rPr>
          <w:rFonts w:ascii="Times New Roman" w:hAnsi="Times New Roman" w:cs="Times New Roman"/>
          <w:sz w:val="32"/>
          <w:szCs w:val="32"/>
        </w:rPr>
        <w:t xml:space="preserve"> (П. Мирний); </w:t>
      </w:r>
      <w:r w:rsidRPr="00695A49">
        <w:rPr>
          <w:rFonts w:ascii="Times New Roman" w:hAnsi="Times New Roman" w:cs="Times New Roman"/>
          <w:i/>
          <w:sz w:val="32"/>
          <w:szCs w:val="32"/>
        </w:rPr>
        <w:t xml:space="preserve">У неділю </w:t>
      </w:r>
      <w:r w:rsidRPr="00695A49">
        <w:rPr>
          <w:rFonts w:ascii="Times New Roman" w:hAnsi="Times New Roman" w:cs="Times New Roman"/>
          <w:b/>
          <w:i/>
          <w:sz w:val="32"/>
          <w:szCs w:val="32"/>
        </w:rPr>
        <w:t>вранці-рано</w:t>
      </w:r>
      <w:r w:rsidRPr="00695A49">
        <w:rPr>
          <w:rFonts w:ascii="Times New Roman" w:hAnsi="Times New Roman" w:cs="Times New Roman"/>
          <w:i/>
          <w:sz w:val="32"/>
          <w:szCs w:val="32"/>
        </w:rPr>
        <w:t xml:space="preserve"> синє море грало…</w:t>
      </w:r>
      <w:r w:rsidRPr="00695A49">
        <w:rPr>
          <w:rFonts w:ascii="Times New Roman" w:hAnsi="Times New Roman" w:cs="Times New Roman"/>
          <w:sz w:val="32"/>
          <w:szCs w:val="32"/>
        </w:rPr>
        <w:t xml:space="preserve"> (Н. тв.); </w:t>
      </w:r>
      <w:r w:rsidRPr="00695A49">
        <w:rPr>
          <w:rFonts w:ascii="Times New Roman" w:hAnsi="Times New Roman" w:cs="Times New Roman"/>
          <w:i/>
          <w:sz w:val="32"/>
          <w:szCs w:val="32"/>
        </w:rPr>
        <w:t xml:space="preserve">Ото – мій шлях: </w:t>
      </w:r>
      <w:r w:rsidRPr="00695A49">
        <w:rPr>
          <w:rFonts w:ascii="Times New Roman" w:hAnsi="Times New Roman" w:cs="Times New Roman"/>
          <w:b/>
          <w:i/>
          <w:sz w:val="32"/>
          <w:szCs w:val="32"/>
        </w:rPr>
        <w:t>світ за очі</w:t>
      </w:r>
      <w:r w:rsidRPr="00695A49">
        <w:rPr>
          <w:rFonts w:ascii="Times New Roman" w:hAnsi="Times New Roman" w:cs="Times New Roman"/>
          <w:i/>
          <w:sz w:val="32"/>
          <w:szCs w:val="32"/>
        </w:rPr>
        <w:t>. Єдине. Прости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мені, кохана Батьківщино </w:t>
      </w:r>
      <w:r w:rsidRPr="00695A49">
        <w:rPr>
          <w:rFonts w:ascii="Times New Roman" w:hAnsi="Times New Roman" w:cs="Times New Roman"/>
          <w:sz w:val="32"/>
          <w:szCs w:val="32"/>
        </w:rPr>
        <w:t>(В. Стус). Прислівникам-експресемам у нехудожніх стилях відповідають описові звороти:</w:t>
      </w:r>
      <w:r w:rsidRPr="00695A49">
        <w:rPr>
          <w:rFonts w:ascii="Times New Roman" w:hAnsi="Times New Roman" w:cs="Times New Roman"/>
          <w:i/>
          <w:sz w:val="32"/>
          <w:szCs w:val="32"/>
        </w:rPr>
        <w:t xml:space="preserve"> відтепер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 з цього часу</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горілиць </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догори обличчям </w:t>
      </w:r>
      <w:r w:rsidRPr="00695A49">
        <w:rPr>
          <w:rFonts w:ascii="Times New Roman" w:hAnsi="Times New Roman" w:cs="Times New Roman"/>
          <w:sz w:val="32"/>
          <w:szCs w:val="32"/>
        </w:rPr>
        <w:t xml:space="preserve">та інші відповідники: </w:t>
      </w:r>
      <w:r w:rsidRPr="00695A49">
        <w:rPr>
          <w:rFonts w:ascii="Times New Roman" w:hAnsi="Times New Roman" w:cs="Times New Roman"/>
          <w:i/>
          <w:sz w:val="32"/>
          <w:szCs w:val="32"/>
        </w:rPr>
        <w:t xml:space="preserve">до ладу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добре</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зненацька </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несподівано</w:t>
      </w:r>
      <w:r w:rsidRPr="00695A49">
        <w:rPr>
          <w:rFonts w:ascii="Times New Roman" w:hAnsi="Times New Roman" w:cs="Times New Roman"/>
          <w:sz w:val="32"/>
          <w:szCs w:val="32"/>
        </w:rPr>
        <w:t xml:space="preserve"> тощо. Розширюють виражальні засоби мови стилістично виразні форми художньо переосмислених іменників тропеїчної семантики, що виступають у ролі прислівникових означень: </w:t>
      </w:r>
      <w:r w:rsidRPr="00695A49">
        <w:rPr>
          <w:rFonts w:ascii="Times New Roman" w:hAnsi="Times New Roman" w:cs="Times New Roman"/>
          <w:i/>
          <w:sz w:val="32"/>
          <w:szCs w:val="32"/>
        </w:rPr>
        <w:t xml:space="preserve">Які слова! Яка жива в них правда </w:t>
      </w:r>
      <w:r w:rsidRPr="00695A49">
        <w:rPr>
          <w:rFonts w:ascii="Times New Roman" w:hAnsi="Times New Roman" w:cs="Times New Roman"/>
          <w:b/>
          <w:i/>
          <w:sz w:val="32"/>
          <w:szCs w:val="32"/>
        </w:rPr>
        <w:t>золотом</w:t>
      </w:r>
      <w:r w:rsidRPr="00695A49">
        <w:rPr>
          <w:rFonts w:ascii="Times New Roman" w:hAnsi="Times New Roman" w:cs="Times New Roman"/>
          <w:i/>
          <w:sz w:val="32"/>
          <w:szCs w:val="32"/>
        </w:rPr>
        <w:t xml:space="preserve"> палає!</w:t>
      </w:r>
      <w:r w:rsidRPr="00695A49">
        <w:rPr>
          <w:rFonts w:ascii="Times New Roman" w:hAnsi="Times New Roman" w:cs="Times New Roman"/>
          <w:sz w:val="32"/>
          <w:szCs w:val="32"/>
        </w:rPr>
        <w:t xml:space="preserve"> (М. Рильський), інколи оказіонального творення</w:t>
      </w:r>
      <w:r w:rsidRPr="00A60D19">
        <w:rPr>
          <w:rFonts w:ascii="Times New Roman" w:hAnsi="Times New Roman" w:cs="Times New Roman"/>
          <w:sz w:val="32"/>
          <w:szCs w:val="32"/>
        </w:rPr>
        <w:t xml:space="preserve">: </w:t>
      </w:r>
      <w:r w:rsidR="00A60D19">
        <w:rPr>
          <w:rFonts w:ascii="Times New Roman" w:hAnsi="Times New Roman" w:cs="Times New Roman"/>
          <w:i/>
          <w:sz w:val="32"/>
          <w:szCs w:val="32"/>
        </w:rPr>
        <w:t>Я</w:t>
      </w:r>
      <w:r w:rsidR="00A60D19" w:rsidRPr="00A60D19">
        <w:rPr>
          <w:rFonts w:ascii="Times New Roman" w:hAnsi="Times New Roman" w:cs="Times New Roman"/>
          <w:i/>
          <w:sz w:val="32"/>
          <w:szCs w:val="32"/>
        </w:rPr>
        <w:t xml:space="preserve"> прагну</w:t>
      </w:r>
      <w:r w:rsidR="00A60D19" w:rsidRPr="00A60D19">
        <w:rPr>
          <w:rFonts w:ascii="Times New Roman" w:hAnsi="Times New Roman" w:cs="Times New Roman"/>
          <w:sz w:val="32"/>
          <w:szCs w:val="32"/>
        </w:rPr>
        <w:t xml:space="preserve"> </w:t>
      </w:r>
      <w:r w:rsidR="00A60D19" w:rsidRPr="00A60D19">
        <w:rPr>
          <w:rFonts w:ascii="Times New Roman" w:hAnsi="Times New Roman" w:cs="Times New Roman"/>
          <w:i/>
          <w:sz w:val="32"/>
          <w:szCs w:val="32"/>
        </w:rPr>
        <w:t>зупинитись</w:t>
      </w:r>
      <w:r w:rsidRPr="00A60D19">
        <w:rPr>
          <w:rFonts w:ascii="Times New Roman" w:hAnsi="Times New Roman" w:cs="Times New Roman"/>
          <w:i/>
          <w:sz w:val="32"/>
          <w:szCs w:val="32"/>
        </w:rPr>
        <w:t xml:space="preserve"> </w:t>
      </w:r>
      <w:r w:rsidRPr="00A60D19">
        <w:rPr>
          <w:rFonts w:ascii="Times New Roman" w:hAnsi="Times New Roman" w:cs="Times New Roman"/>
          <w:b/>
          <w:i/>
          <w:sz w:val="32"/>
          <w:szCs w:val="32"/>
        </w:rPr>
        <w:t>жайворово</w:t>
      </w:r>
      <w:r w:rsidR="00A60D19">
        <w:rPr>
          <w:rFonts w:ascii="Times New Roman" w:hAnsi="Times New Roman" w:cs="Times New Roman"/>
          <w:i/>
          <w:sz w:val="32"/>
          <w:szCs w:val="32"/>
        </w:rPr>
        <w:t xml:space="preserve"> над твоїм серцем</w:t>
      </w:r>
      <w:r w:rsidRPr="00A60D19">
        <w:rPr>
          <w:rFonts w:ascii="Times New Roman" w:hAnsi="Times New Roman" w:cs="Times New Roman"/>
          <w:sz w:val="32"/>
          <w:szCs w:val="32"/>
        </w:rPr>
        <w:t xml:space="preserve"> (</w:t>
      </w:r>
      <w:r w:rsidR="00A60D19" w:rsidRPr="00A60D19">
        <w:rPr>
          <w:rFonts w:ascii="Times New Roman" w:hAnsi="Times New Roman" w:cs="Times New Roman"/>
          <w:sz w:val="32"/>
          <w:szCs w:val="32"/>
        </w:rPr>
        <w:t>Авторське</w:t>
      </w:r>
      <w:r w:rsidRPr="00A60D19">
        <w:rPr>
          <w:rFonts w:ascii="Times New Roman" w:hAnsi="Times New Roman" w:cs="Times New Roman"/>
          <w:sz w:val="32"/>
          <w:szCs w:val="32"/>
        </w:rPr>
        <w:t xml:space="preserve">). </w:t>
      </w:r>
      <w:r w:rsidRPr="00695A49">
        <w:rPr>
          <w:rFonts w:ascii="Times New Roman" w:hAnsi="Times New Roman" w:cs="Times New Roman"/>
          <w:i/>
          <w:sz w:val="32"/>
          <w:szCs w:val="32"/>
        </w:rPr>
        <w:t>Дієприслівникові звороти</w:t>
      </w:r>
      <w:r w:rsidRPr="00695A49">
        <w:rPr>
          <w:rFonts w:ascii="Times New Roman" w:hAnsi="Times New Roman" w:cs="Times New Roman"/>
          <w:sz w:val="32"/>
          <w:szCs w:val="32"/>
        </w:rPr>
        <w:t xml:space="preserve"> властиві, як правило, нехудожнім стилям, оскільки виконують у них функцію логізації тексту, тому </w:t>
      </w:r>
      <w:r w:rsidR="00F022D4" w:rsidRPr="00695A49">
        <w:rPr>
          <w:rFonts w:ascii="Times New Roman" w:hAnsi="Times New Roman" w:cs="Times New Roman"/>
          <w:sz w:val="32"/>
          <w:szCs w:val="32"/>
        </w:rPr>
        <w:t>в</w:t>
      </w:r>
      <w:r w:rsidRPr="00695A49">
        <w:rPr>
          <w:rFonts w:ascii="Times New Roman" w:hAnsi="Times New Roman" w:cs="Times New Roman"/>
          <w:sz w:val="32"/>
          <w:szCs w:val="32"/>
        </w:rPr>
        <w:t xml:space="preserve"> художньому мовленні – це малопомітне </w:t>
      </w:r>
      <w:r w:rsidR="00F022D4" w:rsidRPr="00695A49">
        <w:rPr>
          <w:rFonts w:ascii="Times New Roman" w:hAnsi="Times New Roman" w:cs="Times New Roman"/>
          <w:sz w:val="32"/>
          <w:szCs w:val="32"/>
        </w:rPr>
        <w:t>стилістичне явище, хоча можлив</w:t>
      </w:r>
      <w:r w:rsidRPr="00695A49">
        <w:rPr>
          <w:rFonts w:ascii="Times New Roman" w:hAnsi="Times New Roman" w:cs="Times New Roman"/>
          <w:sz w:val="32"/>
          <w:szCs w:val="32"/>
        </w:rPr>
        <w:t xml:space="preserve">е: </w:t>
      </w:r>
      <w:r w:rsidRPr="00695A49">
        <w:rPr>
          <w:rFonts w:ascii="Times New Roman" w:hAnsi="Times New Roman" w:cs="Times New Roman"/>
          <w:i/>
          <w:sz w:val="32"/>
          <w:szCs w:val="32"/>
        </w:rPr>
        <w:t xml:space="preserve">Ідуть дівчата в поле жати Та, знай, співають </w:t>
      </w:r>
      <w:r w:rsidRPr="00695A49">
        <w:rPr>
          <w:rFonts w:ascii="Times New Roman" w:hAnsi="Times New Roman" w:cs="Times New Roman"/>
          <w:b/>
          <w:i/>
          <w:sz w:val="32"/>
          <w:szCs w:val="32"/>
        </w:rPr>
        <w:t>ідучи</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(Т. Шевченко); </w:t>
      </w:r>
      <w:r w:rsidR="00EF7890" w:rsidRPr="00695A49">
        <w:rPr>
          <w:rFonts w:ascii="Times New Roman" w:hAnsi="Times New Roman" w:cs="Times New Roman"/>
          <w:sz w:val="32"/>
          <w:szCs w:val="32"/>
        </w:rPr>
        <w:t>надмірне</w:t>
      </w:r>
      <w:r w:rsidRPr="00695A49">
        <w:rPr>
          <w:rFonts w:ascii="Times New Roman" w:hAnsi="Times New Roman" w:cs="Times New Roman"/>
          <w:sz w:val="32"/>
          <w:szCs w:val="32"/>
        </w:rPr>
        <w:t xml:space="preserve"> використання зворотів дещо «засушуватиме» художній текст, не відповідатиме вирішенню його естетичних завдань. Усталене функціонально-стильове використання </w:t>
      </w:r>
      <w:r w:rsidRPr="00695A49">
        <w:rPr>
          <w:rFonts w:ascii="Times New Roman" w:hAnsi="Times New Roman" w:cs="Times New Roman"/>
          <w:i/>
          <w:sz w:val="32"/>
          <w:szCs w:val="32"/>
        </w:rPr>
        <w:t>числівників</w:t>
      </w:r>
      <w:r w:rsidRPr="00695A49">
        <w:rPr>
          <w:rFonts w:ascii="Times New Roman" w:hAnsi="Times New Roman" w:cs="Times New Roman"/>
          <w:sz w:val="32"/>
          <w:szCs w:val="32"/>
        </w:rPr>
        <w:t xml:space="preserve"> – це суто кількісне</w:t>
      </w:r>
      <w:r w:rsidR="00F022D4" w:rsidRPr="00695A49">
        <w:rPr>
          <w:rFonts w:ascii="Times New Roman" w:hAnsi="Times New Roman" w:cs="Times New Roman"/>
          <w:sz w:val="32"/>
          <w:szCs w:val="32"/>
        </w:rPr>
        <w:t>,</w:t>
      </w:r>
      <w:r w:rsidRPr="00695A49">
        <w:rPr>
          <w:rFonts w:ascii="Times New Roman" w:hAnsi="Times New Roman" w:cs="Times New Roman"/>
          <w:sz w:val="32"/>
          <w:szCs w:val="32"/>
        </w:rPr>
        <w:t xml:space="preserve"> і тому вони становлять лексико-термінологічну основу спеціальних галузей знань (наприклад математичної). Лексична обмеженіс</w:t>
      </w:r>
      <w:r w:rsidR="00EF7890" w:rsidRPr="00695A49">
        <w:rPr>
          <w:rFonts w:ascii="Times New Roman" w:hAnsi="Times New Roman" w:cs="Times New Roman"/>
          <w:sz w:val="32"/>
          <w:szCs w:val="32"/>
        </w:rPr>
        <w:t>ть</w:t>
      </w:r>
      <w:r w:rsidRPr="00695A49">
        <w:rPr>
          <w:rFonts w:ascii="Times New Roman" w:hAnsi="Times New Roman" w:cs="Times New Roman"/>
          <w:sz w:val="32"/>
          <w:szCs w:val="32"/>
        </w:rPr>
        <w:t>, здебільшого однозначність та відсутність синонімічних форм</w:t>
      </w:r>
      <w:r w:rsidR="006956CE" w:rsidRPr="00695A49">
        <w:rPr>
          <w:rFonts w:ascii="Times New Roman" w:hAnsi="Times New Roman" w:cs="Times New Roman"/>
          <w:sz w:val="32"/>
          <w:szCs w:val="32"/>
        </w:rPr>
        <w:t xml:space="preserve"> зумовлюють</w:t>
      </w:r>
      <w:r w:rsidRPr="00695A49">
        <w:rPr>
          <w:rFonts w:ascii="Times New Roman" w:hAnsi="Times New Roman" w:cs="Times New Roman"/>
          <w:sz w:val="32"/>
          <w:szCs w:val="32"/>
        </w:rPr>
        <w:t xml:space="preserve"> порівняно низький стилістичний потенціал цієї частини мови та відносну стабільність функції в різних стилях,</w:t>
      </w:r>
      <w:r w:rsidR="00980B78" w:rsidRPr="00695A49">
        <w:rPr>
          <w:rFonts w:ascii="Times New Roman" w:hAnsi="Times New Roman" w:cs="Times New Roman"/>
          <w:sz w:val="32"/>
          <w:szCs w:val="32"/>
        </w:rPr>
        <w:t xml:space="preserve"> </w:t>
      </w:r>
      <w:r w:rsidR="00BD63B6" w:rsidRPr="00695A49">
        <w:rPr>
          <w:rFonts w:ascii="Times New Roman" w:hAnsi="Times New Roman" w:cs="Times New Roman"/>
          <w:sz w:val="32"/>
          <w:szCs w:val="32"/>
        </w:rPr>
        <w:t>і</w:t>
      </w:r>
      <w:r w:rsidR="00980B78" w:rsidRPr="00695A49">
        <w:rPr>
          <w:rFonts w:ascii="Times New Roman" w:hAnsi="Times New Roman" w:cs="Times New Roman"/>
          <w:sz w:val="32"/>
          <w:szCs w:val="32"/>
        </w:rPr>
        <w:t xml:space="preserve"> художнього зокрема,</w:t>
      </w:r>
      <w:r w:rsidRPr="00695A49">
        <w:rPr>
          <w:rFonts w:ascii="Times New Roman" w:hAnsi="Times New Roman" w:cs="Times New Roman"/>
          <w:sz w:val="32"/>
          <w:szCs w:val="32"/>
        </w:rPr>
        <w:t xml:space="preserve"> а саме – використання для позначе</w:t>
      </w:r>
      <w:r w:rsidR="00980B78" w:rsidRPr="00695A49">
        <w:rPr>
          <w:rFonts w:ascii="Times New Roman" w:hAnsi="Times New Roman" w:cs="Times New Roman"/>
          <w:sz w:val="32"/>
          <w:szCs w:val="32"/>
        </w:rPr>
        <w:t>ння кількості чи порядку чогось</w:t>
      </w:r>
      <w:r w:rsidR="00BD63B6" w:rsidRPr="00695A49">
        <w:rPr>
          <w:rFonts w:ascii="Times New Roman" w:hAnsi="Times New Roman" w:cs="Times New Roman"/>
          <w:sz w:val="32"/>
          <w:szCs w:val="32"/>
        </w:rPr>
        <w:t xml:space="preserve"> / когось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Вони – раби. Їх </w:t>
      </w:r>
      <w:r w:rsidRPr="00695A49">
        <w:rPr>
          <w:rFonts w:ascii="Times New Roman" w:hAnsi="Times New Roman" w:cs="Times New Roman"/>
          <w:b/>
          <w:i/>
          <w:sz w:val="32"/>
          <w:szCs w:val="32"/>
        </w:rPr>
        <w:t>сотні сот</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Сто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тисяч</w:t>
      </w:r>
      <w:r w:rsidRPr="00695A49">
        <w:rPr>
          <w:rFonts w:ascii="Times New Roman" w:hAnsi="Times New Roman" w:cs="Times New Roman"/>
          <w:i/>
          <w:sz w:val="32"/>
          <w:szCs w:val="32"/>
        </w:rPr>
        <w:t xml:space="preserve">. Їх – </w:t>
      </w:r>
      <w:r w:rsidRPr="00695A49">
        <w:rPr>
          <w:rFonts w:ascii="Times New Roman" w:hAnsi="Times New Roman" w:cs="Times New Roman"/>
          <w:b/>
          <w:i/>
          <w:sz w:val="32"/>
          <w:szCs w:val="32"/>
        </w:rPr>
        <w:t>мільйони</w:t>
      </w:r>
      <w:r w:rsidRPr="00695A49">
        <w:rPr>
          <w:rFonts w:ascii="Times New Roman" w:hAnsi="Times New Roman" w:cs="Times New Roman"/>
          <w:sz w:val="32"/>
          <w:szCs w:val="32"/>
        </w:rPr>
        <w:t xml:space="preserve"> (А. Малишко); </w:t>
      </w:r>
      <w:r w:rsidRPr="00695A49">
        <w:rPr>
          <w:rFonts w:ascii="Times New Roman" w:hAnsi="Times New Roman" w:cs="Times New Roman"/>
          <w:b/>
          <w:i/>
          <w:sz w:val="32"/>
          <w:szCs w:val="32"/>
        </w:rPr>
        <w:t>Троє</w:t>
      </w:r>
      <w:r w:rsidRPr="00695A49">
        <w:rPr>
          <w:rFonts w:ascii="Times New Roman" w:hAnsi="Times New Roman" w:cs="Times New Roman"/>
          <w:i/>
          <w:sz w:val="32"/>
          <w:szCs w:val="32"/>
        </w:rPr>
        <w:t xml:space="preserve"> коней вбито, гей, Командире, під тобою… А </w:t>
      </w:r>
      <w:r w:rsidRPr="00695A49">
        <w:rPr>
          <w:rFonts w:ascii="Times New Roman" w:hAnsi="Times New Roman" w:cs="Times New Roman"/>
          <w:b/>
          <w:i/>
          <w:sz w:val="32"/>
          <w:szCs w:val="32"/>
        </w:rPr>
        <w:t>четвертий</w:t>
      </w:r>
      <w:r w:rsidRPr="00695A49">
        <w:rPr>
          <w:rFonts w:ascii="Times New Roman" w:hAnsi="Times New Roman" w:cs="Times New Roman"/>
          <w:i/>
          <w:sz w:val="32"/>
          <w:szCs w:val="32"/>
        </w:rPr>
        <w:t xml:space="preserve"> виніс з бою, гей!</w:t>
      </w:r>
      <w:r w:rsidRPr="00695A49">
        <w:rPr>
          <w:rFonts w:ascii="Times New Roman" w:hAnsi="Times New Roman" w:cs="Times New Roman"/>
          <w:sz w:val="32"/>
          <w:szCs w:val="32"/>
        </w:rPr>
        <w:t xml:space="preserve"> (Т. Коломієць). Значно рідше простежується авторська інтерпретація та своєрідність уживання окремих числівників, як-от </w:t>
      </w:r>
      <w:r w:rsidR="00084A92" w:rsidRPr="00695A49">
        <w:rPr>
          <w:rFonts w:ascii="Times New Roman" w:hAnsi="Times New Roman" w:cs="Times New Roman"/>
          <w:sz w:val="32"/>
          <w:szCs w:val="32"/>
        </w:rPr>
        <w:t>хронологічно</w:t>
      </w:r>
      <w:r w:rsidR="00230690" w:rsidRPr="00695A49">
        <w:rPr>
          <w:rFonts w:ascii="Times New Roman" w:hAnsi="Times New Roman" w:cs="Times New Roman"/>
          <w:sz w:val="32"/>
          <w:szCs w:val="32"/>
        </w:rPr>
        <w:t xml:space="preserve"> конотованого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Дивився гостро на загал згори. Під ним число жовтіло «</w:t>
      </w:r>
      <w:r w:rsidRPr="00695A49">
        <w:rPr>
          <w:rFonts w:ascii="Times New Roman" w:hAnsi="Times New Roman" w:cs="Times New Roman"/>
          <w:b/>
          <w:i/>
          <w:sz w:val="32"/>
          <w:szCs w:val="32"/>
        </w:rPr>
        <w:t>тридцять три</w:t>
      </w:r>
      <w:r w:rsidRPr="00695A49">
        <w:rPr>
          <w:rFonts w:ascii="Times New Roman" w:hAnsi="Times New Roman" w:cs="Times New Roman"/>
          <w:i/>
          <w:sz w:val="32"/>
          <w:szCs w:val="32"/>
        </w:rPr>
        <w:t xml:space="preserve">» – То не знамення синової смерті, – То голодом відтяті черепи Творили знак «вождевої» тропи, Яка повзла у літо </w:t>
      </w:r>
      <w:r w:rsidRPr="00695A49">
        <w:rPr>
          <w:rFonts w:ascii="Times New Roman" w:hAnsi="Times New Roman" w:cs="Times New Roman"/>
          <w:b/>
          <w:i/>
          <w:sz w:val="32"/>
          <w:szCs w:val="32"/>
        </w:rPr>
        <w:t>тридцять третє</w:t>
      </w:r>
      <w:r w:rsidRPr="00695A49">
        <w:rPr>
          <w:rFonts w:ascii="Times New Roman" w:hAnsi="Times New Roman" w:cs="Times New Roman"/>
          <w:sz w:val="32"/>
          <w:szCs w:val="32"/>
        </w:rPr>
        <w:t xml:space="preserve"> (Б. Олійник). По-особливому </w:t>
      </w:r>
      <w:r w:rsidR="00980B78" w:rsidRPr="00695A49">
        <w:rPr>
          <w:rFonts w:ascii="Times New Roman" w:hAnsi="Times New Roman" w:cs="Times New Roman"/>
          <w:sz w:val="32"/>
          <w:szCs w:val="32"/>
        </w:rPr>
        <w:t>функціональ</w:t>
      </w:r>
      <w:r w:rsidRPr="00695A49">
        <w:rPr>
          <w:rFonts w:ascii="Times New Roman" w:hAnsi="Times New Roman" w:cs="Times New Roman"/>
          <w:sz w:val="32"/>
          <w:szCs w:val="32"/>
        </w:rPr>
        <w:t xml:space="preserve">но виразні форми числівників у фольклорі, наприклад: </w:t>
      </w:r>
      <w:r w:rsidRPr="00695A49">
        <w:rPr>
          <w:rFonts w:ascii="Times New Roman" w:hAnsi="Times New Roman" w:cs="Times New Roman"/>
          <w:b/>
          <w:i/>
          <w:sz w:val="32"/>
          <w:szCs w:val="32"/>
        </w:rPr>
        <w:t>Сім</w:t>
      </w:r>
      <w:r w:rsidRPr="00695A49">
        <w:rPr>
          <w:rFonts w:ascii="Times New Roman" w:hAnsi="Times New Roman" w:cs="Times New Roman"/>
          <w:i/>
          <w:sz w:val="32"/>
          <w:szCs w:val="32"/>
        </w:rPr>
        <w:t xml:space="preserve"> раз відмір – </w:t>
      </w:r>
      <w:r w:rsidRPr="00695A49">
        <w:rPr>
          <w:rFonts w:ascii="Times New Roman" w:hAnsi="Times New Roman" w:cs="Times New Roman"/>
          <w:b/>
          <w:i/>
          <w:sz w:val="32"/>
          <w:szCs w:val="32"/>
        </w:rPr>
        <w:t>один</w:t>
      </w:r>
      <w:r w:rsidRPr="00695A49">
        <w:rPr>
          <w:rFonts w:ascii="Times New Roman" w:hAnsi="Times New Roman" w:cs="Times New Roman"/>
          <w:i/>
          <w:sz w:val="32"/>
          <w:szCs w:val="32"/>
        </w:rPr>
        <w:t xml:space="preserve"> раз </w:t>
      </w:r>
      <w:r w:rsidRPr="00695A49">
        <w:rPr>
          <w:rFonts w:ascii="Times New Roman" w:hAnsi="Times New Roman" w:cs="Times New Roman"/>
          <w:i/>
          <w:sz w:val="32"/>
          <w:szCs w:val="32"/>
        </w:rPr>
        <w:lastRenderedPageBreak/>
        <w:t>відріж</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Краще </w:t>
      </w:r>
      <w:r w:rsidRPr="00695A49">
        <w:rPr>
          <w:rFonts w:ascii="Times New Roman" w:hAnsi="Times New Roman" w:cs="Times New Roman"/>
          <w:b/>
          <w:i/>
          <w:sz w:val="32"/>
          <w:szCs w:val="32"/>
        </w:rPr>
        <w:t>один</w:t>
      </w:r>
      <w:r w:rsidRPr="00695A49">
        <w:rPr>
          <w:rFonts w:ascii="Times New Roman" w:hAnsi="Times New Roman" w:cs="Times New Roman"/>
          <w:i/>
          <w:sz w:val="32"/>
          <w:szCs w:val="32"/>
        </w:rPr>
        <w:t xml:space="preserve"> раз побачити, ніж </w:t>
      </w:r>
      <w:r w:rsidRPr="00695A49">
        <w:rPr>
          <w:rFonts w:ascii="Times New Roman" w:hAnsi="Times New Roman" w:cs="Times New Roman"/>
          <w:b/>
          <w:i/>
          <w:sz w:val="32"/>
          <w:szCs w:val="32"/>
        </w:rPr>
        <w:t>сто</w:t>
      </w:r>
      <w:r w:rsidRPr="00695A49">
        <w:rPr>
          <w:rFonts w:ascii="Times New Roman" w:hAnsi="Times New Roman" w:cs="Times New Roman"/>
          <w:i/>
          <w:sz w:val="32"/>
          <w:szCs w:val="32"/>
        </w:rPr>
        <w:t xml:space="preserve"> почути</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Один</w:t>
      </w:r>
      <w:r w:rsidRPr="00695A49">
        <w:rPr>
          <w:rFonts w:ascii="Times New Roman" w:hAnsi="Times New Roman" w:cs="Times New Roman"/>
          <w:i/>
          <w:sz w:val="32"/>
          <w:szCs w:val="32"/>
        </w:rPr>
        <w:t xml:space="preserve"> у полі не воїн</w:t>
      </w:r>
      <w:r w:rsidRPr="00695A49">
        <w:rPr>
          <w:rFonts w:ascii="Times New Roman" w:hAnsi="Times New Roman" w:cs="Times New Roman"/>
          <w:sz w:val="32"/>
          <w:szCs w:val="32"/>
        </w:rPr>
        <w:t>; у складі різних сполуче</w:t>
      </w:r>
      <w:r w:rsidR="00980B78" w:rsidRPr="00695A49">
        <w:rPr>
          <w:rFonts w:ascii="Times New Roman" w:hAnsi="Times New Roman" w:cs="Times New Roman"/>
          <w:sz w:val="32"/>
          <w:szCs w:val="32"/>
        </w:rPr>
        <w:t xml:space="preserve">нь слів, часто фразеологізованого типу, на зразок: </w:t>
      </w:r>
      <w:r w:rsidRPr="00695A49">
        <w:rPr>
          <w:rFonts w:ascii="Times New Roman" w:hAnsi="Times New Roman" w:cs="Times New Roman"/>
          <w:b/>
          <w:i/>
          <w:sz w:val="32"/>
          <w:szCs w:val="32"/>
        </w:rPr>
        <w:t>одним</w:t>
      </w:r>
      <w:r w:rsidRPr="00695A49">
        <w:rPr>
          <w:rFonts w:ascii="Times New Roman" w:hAnsi="Times New Roman" w:cs="Times New Roman"/>
          <w:i/>
          <w:sz w:val="32"/>
          <w:szCs w:val="32"/>
        </w:rPr>
        <w:t xml:space="preserve"> духом</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одного</w:t>
      </w:r>
      <w:r w:rsidRPr="00695A49">
        <w:rPr>
          <w:rFonts w:ascii="Times New Roman" w:hAnsi="Times New Roman" w:cs="Times New Roman"/>
          <w:i/>
          <w:sz w:val="32"/>
          <w:szCs w:val="32"/>
        </w:rPr>
        <w:t xml:space="preserve"> поля ягода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стригти всіх під </w:t>
      </w:r>
      <w:r w:rsidRPr="00695A49">
        <w:rPr>
          <w:rFonts w:ascii="Times New Roman" w:hAnsi="Times New Roman" w:cs="Times New Roman"/>
          <w:b/>
          <w:i/>
          <w:sz w:val="32"/>
          <w:szCs w:val="32"/>
        </w:rPr>
        <w:t>одну</w:t>
      </w:r>
      <w:r w:rsidRPr="00695A49">
        <w:rPr>
          <w:rFonts w:ascii="Times New Roman" w:hAnsi="Times New Roman" w:cs="Times New Roman"/>
          <w:i/>
          <w:sz w:val="32"/>
          <w:szCs w:val="32"/>
        </w:rPr>
        <w:t xml:space="preserve"> гребінку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що за </w:t>
      </w:r>
      <w:r w:rsidRPr="00695A49">
        <w:rPr>
          <w:rFonts w:ascii="Times New Roman" w:hAnsi="Times New Roman" w:cs="Times New Roman"/>
          <w:b/>
          <w:i/>
          <w:sz w:val="32"/>
          <w:szCs w:val="32"/>
        </w:rPr>
        <w:t>один</w:t>
      </w:r>
      <w:r w:rsidR="003A250D" w:rsidRPr="00695A49">
        <w:rPr>
          <w:rFonts w:ascii="Times New Roman" w:hAnsi="Times New Roman" w:cs="Times New Roman"/>
          <w:sz w:val="32"/>
          <w:szCs w:val="32"/>
        </w:rPr>
        <w:t xml:space="preserve"> тощо; характерн</w:t>
      </w:r>
      <w:r w:rsidRPr="00695A49">
        <w:rPr>
          <w:rFonts w:ascii="Times New Roman" w:hAnsi="Times New Roman" w:cs="Times New Roman"/>
          <w:sz w:val="32"/>
          <w:szCs w:val="32"/>
        </w:rPr>
        <w:t>им для розмовно-поб</w:t>
      </w:r>
      <w:r w:rsidR="003A250D" w:rsidRPr="00695A49">
        <w:rPr>
          <w:rFonts w:ascii="Times New Roman" w:hAnsi="Times New Roman" w:cs="Times New Roman"/>
          <w:sz w:val="32"/>
          <w:szCs w:val="32"/>
        </w:rPr>
        <w:t>утового мовлення є стилістичне в</w:t>
      </w:r>
      <w:r w:rsidRPr="00695A49">
        <w:rPr>
          <w:rFonts w:ascii="Times New Roman" w:hAnsi="Times New Roman" w:cs="Times New Roman"/>
          <w:sz w:val="32"/>
          <w:szCs w:val="32"/>
        </w:rPr>
        <w:t xml:space="preserve">живання числівника </w:t>
      </w:r>
      <w:r w:rsidR="003E44E9" w:rsidRPr="00695A49">
        <w:rPr>
          <w:rFonts w:ascii="Times New Roman" w:hAnsi="Times New Roman" w:cs="Times New Roman"/>
          <w:sz w:val="32"/>
          <w:szCs w:val="32"/>
        </w:rPr>
        <w:t>в</w:t>
      </w:r>
      <w:r w:rsidRPr="00695A49">
        <w:rPr>
          <w:rFonts w:ascii="Times New Roman" w:hAnsi="Times New Roman" w:cs="Times New Roman"/>
          <w:sz w:val="32"/>
          <w:szCs w:val="32"/>
        </w:rPr>
        <w:t xml:space="preserve"> значенні інших частин мови (займенника, прислівника)</w:t>
      </w:r>
      <w:r w:rsidR="00CD21F9" w:rsidRPr="00695A49">
        <w:rPr>
          <w:rFonts w:ascii="Times New Roman" w:hAnsi="Times New Roman" w:cs="Times New Roman"/>
          <w:sz w:val="32"/>
          <w:szCs w:val="32"/>
        </w:rPr>
        <w:t xml:space="preserve"> і т. ін</w:t>
      </w:r>
      <w:r w:rsidRPr="00695A49">
        <w:rPr>
          <w:rFonts w:ascii="Times New Roman" w:hAnsi="Times New Roman" w:cs="Times New Roman"/>
          <w:sz w:val="32"/>
          <w:szCs w:val="32"/>
        </w:rPr>
        <w:t>. Основними стилістичними прийомами використання числівників із художньо-стилістичною настановою є: гіперболізація, здійснювана через</w:t>
      </w:r>
      <w:r w:rsidR="003E44E9" w:rsidRPr="00695A49">
        <w:rPr>
          <w:rFonts w:ascii="Times New Roman" w:hAnsi="Times New Roman" w:cs="Times New Roman"/>
          <w:sz w:val="32"/>
          <w:szCs w:val="32"/>
        </w:rPr>
        <w:t xml:space="preserve"> числівникову форму, при цьому в</w:t>
      </w:r>
      <w:r w:rsidRPr="00695A49">
        <w:rPr>
          <w:rFonts w:ascii="Times New Roman" w:hAnsi="Times New Roman" w:cs="Times New Roman"/>
          <w:sz w:val="32"/>
          <w:szCs w:val="32"/>
        </w:rPr>
        <w:t xml:space="preserve"> художньому тексті часто використовується прийом застосування одиниць виміру до звичайно невимірюваних понять: </w:t>
      </w:r>
      <w:r w:rsidRPr="00695A49">
        <w:rPr>
          <w:rFonts w:ascii="Times New Roman" w:hAnsi="Times New Roman" w:cs="Times New Roman"/>
          <w:i/>
          <w:sz w:val="32"/>
          <w:szCs w:val="32"/>
        </w:rPr>
        <w:t xml:space="preserve">Я б упізнав його серед </w:t>
      </w:r>
      <w:r w:rsidRPr="00695A49">
        <w:rPr>
          <w:rFonts w:ascii="Times New Roman" w:hAnsi="Times New Roman" w:cs="Times New Roman"/>
          <w:b/>
          <w:i/>
          <w:sz w:val="32"/>
          <w:szCs w:val="32"/>
        </w:rPr>
        <w:t>мільйон мільярдів</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(Б. Олійник); </w:t>
      </w:r>
      <w:r w:rsidRPr="00695A49">
        <w:rPr>
          <w:rFonts w:ascii="Times New Roman" w:hAnsi="Times New Roman" w:cs="Times New Roman"/>
          <w:i/>
          <w:sz w:val="32"/>
          <w:szCs w:val="32"/>
        </w:rPr>
        <w:t xml:space="preserve">О юність, юність, молода, барвиста, напоєна </w:t>
      </w:r>
      <w:r w:rsidRPr="00695A49">
        <w:rPr>
          <w:rFonts w:ascii="Times New Roman" w:hAnsi="Times New Roman" w:cs="Times New Roman"/>
          <w:b/>
          <w:i/>
          <w:sz w:val="32"/>
          <w:szCs w:val="32"/>
        </w:rPr>
        <w:t>мільйонами сонців</w:t>
      </w:r>
      <w:r w:rsidRPr="00695A49">
        <w:rPr>
          <w:rFonts w:ascii="Times New Roman" w:hAnsi="Times New Roman" w:cs="Times New Roman"/>
          <w:sz w:val="32"/>
          <w:szCs w:val="32"/>
        </w:rPr>
        <w:t xml:space="preserve"> (Л. Забашта); опредмечення числівників (числівникових назв), що вживається в поезії та агітаційній публіцистиці для експресивного виділення предметно-числового образу: </w:t>
      </w:r>
      <w:r w:rsidRPr="00695A49">
        <w:rPr>
          <w:rFonts w:ascii="Times New Roman" w:hAnsi="Times New Roman" w:cs="Times New Roman"/>
          <w:i/>
          <w:sz w:val="32"/>
          <w:szCs w:val="32"/>
        </w:rPr>
        <w:t>Ми – океанна вселюдська сім</w:t>
      </w:r>
      <w:r w:rsidR="00B4545F" w:rsidRPr="00695A49">
        <w:rPr>
          <w:rFonts w:ascii="Times New Roman" w:hAnsi="Times New Roman" w:cs="Times New Roman"/>
          <w:i/>
          <w:sz w:val="32"/>
          <w:szCs w:val="32"/>
        </w:rPr>
        <w:t>’</w:t>
      </w:r>
      <w:r w:rsidRPr="00695A49">
        <w:rPr>
          <w:rFonts w:ascii="Times New Roman" w:hAnsi="Times New Roman" w:cs="Times New Roman"/>
          <w:i/>
          <w:sz w:val="32"/>
          <w:szCs w:val="32"/>
        </w:rPr>
        <w:t xml:space="preserve">я, І тільки тих поважають </w:t>
      </w:r>
      <w:r w:rsidRPr="00695A49">
        <w:rPr>
          <w:rFonts w:ascii="Times New Roman" w:hAnsi="Times New Roman" w:cs="Times New Roman"/>
          <w:b/>
          <w:i/>
          <w:sz w:val="32"/>
          <w:szCs w:val="32"/>
        </w:rPr>
        <w:t>мільйони</w:t>
      </w:r>
      <w:r w:rsidRPr="00695A49">
        <w:rPr>
          <w:rFonts w:ascii="Times New Roman" w:hAnsi="Times New Roman" w:cs="Times New Roman"/>
          <w:i/>
          <w:sz w:val="32"/>
          <w:szCs w:val="32"/>
        </w:rPr>
        <w:t xml:space="preserve">, Хто поважає </w:t>
      </w:r>
      <w:r w:rsidRPr="00695A49">
        <w:rPr>
          <w:rFonts w:ascii="Times New Roman" w:hAnsi="Times New Roman" w:cs="Times New Roman"/>
          <w:b/>
          <w:i/>
          <w:sz w:val="32"/>
          <w:szCs w:val="32"/>
        </w:rPr>
        <w:t>мільйони</w:t>
      </w:r>
      <w:r w:rsidRPr="00695A49">
        <w:rPr>
          <w:rFonts w:ascii="Times New Roman" w:hAnsi="Times New Roman" w:cs="Times New Roman"/>
          <w:i/>
          <w:sz w:val="32"/>
          <w:szCs w:val="32"/>
        </w:rPr>
        <w:t xml:space="preserve"> «я»</w:t>
      </w:r>
      <w:r w:rsidRPr="00695A49">
        <w:rPr>
          <w:rFonts w:ascii="Times New Roman" w:hAnsi="Times New Roman" w:cs="Times New Roman"/>
          <w:sz w:val="32"/>
          <w:szCs w:val="32"/>
        </w:rPr>
        <w:t xml:space="preserve"> (В. Симоненко). </w:t>
      </w:r>
      <w:r w:rsidR="00883600" w:rsidRPr="00695A49">
        <w:rPr>
          <w:rFonts w:ascii="Times New Roman" w:hAnsi="Times New Roman" w:cs="Times New Roman"/>
          <w:i/>
          <w:sz w:val="32"/>
          <w:szCs w:val="32"/>
        </w:rPr>
        <w:t>Службові</w:t>
      </w:r>
      <w:r w:rsidR="00883600" w:rsidRPr="00695A49">
        <w:rPr>
          <w:rFonts w:ascii="Times New Roman" w:hAnsi="Times New Roman" w:cs="Times New Roman"/>
          <w:sz w:val="32"/>
          <w:szCs w:val="32"/>
        </w:rPr>
        <w:t xml:space="preserve"> (неповнозначні</w:t>
      </w:r>
      <w:r w:rsidRPr="00695A49">
        <w:rPr>
          <w:rFonts w:ascii="Times New Roman" w:hAnsi="Times New Roman" w:cs="Times New Roman"/>
          <w:sz w:val="32"/>
          <w:szCs w:val="32"/>
        </w:rPr>
        <w:t xml:space="preserve">) </w:t>
      </w:r>
      <w:r w:rsidR="00883600" w:rsidRPr="00695A49">
        <w:rPr>
          <w:rFonts w:ascii="Times New Roman" w:hAnsi="Times New Roman" w:cs="Times New Roman"/>
          <w:i/>
          <w:sz w:val="32"/>
          <w:szCs w:val="32"/>
        </w:rPr>
        <w:t>слова</w:t>
      </w:r>
      <w:r w:rsidR="00883600" w:rsidRPr="00695A49">
        <w:rPr>
          <w:rFonts w:ascii="Times New Roman" w:hAnsi="Times New Roman" w:cs="Times New Roman"/>
          <w:sz w:val="32"/>
          <w:szCs w:val="32"/>
        </w:rPr>
        <w:t xml:space="preserve"> своєрідно і вагомо доповнюють</w:t>
      </w:r>
      <w:r w:rsidRPr="00695A49">
        <w:rPr>
          <w:rFonts w:ascii="Times New Roman" w:hAnsi="Times New Roman" w:cs="Times New Roman"/>
          <w:sz w:val="32"/>
          <w:szCs w:val="32"/>
        </w:rPr>
        <w:t xml:space="preserve"> те, що виражається сем</w:t>
      </w:r>
      <w:r w:rsidR="003E44E9" w:rsidRPr="00695A49">
        <w:rPr>
          <w:rFonts w:ascii="Times New Roman" w:hAnsi="Times New Roman" w:cs="Times New Roman"/>
          <w:sz w:val="32"/>
          <w:szCs w:val="32"/>
        </w:rPr>
        <w:t>антикою, граматичними ознаками й</w:t>
      </w:r>
      <w:r w:rsidRPr="00695A49">
        <w:rPr>
          <w:rFonts w:ascii="Times New Roman" w:hAnsi="Times New Roman" w:cs="Times New Roman"/>
          <w:sz w:val="32"/>
          <w:szCs w:val="32"/>
        </w:rPr>
        <w:t xml:space="preserve"> стилістичними функ</w:t>
      </w:r>
      <w:r w:rsidR="00883600" w:rsidRPr="00695A49">
        <w:rPr>
          <w:rFonts w:ascii="Times New Roman" w:hAnsi="Times New Roman" w:cs="Times New Roman"/>
          <w:sz w:val="32"/>
          <w:szCs w:val="32"/>
        </w:rPr>
        <w:t>ціями повнозначних слів, уточнюють</w:t>
      </w:r>
      <w:r w:rsidRPr="00695A49">
        <w:rPr>
          <w:rFonts w:ascii="Times New Roman" w:hAnsi="Times New Roman" w:cs="Times New Roman"/>
          <w:sz w:val="32"/>
          <w:szCs w:val="32"/>
        </w:rPr>
        <w:t xml:space="preserve"> переданий зміст висловлюваного</w:t>
      </w:r>
      <w:r w:rsidR="00883600" w:rsidRPr="00695A49">
        <w:rPr>
          <w:rFonts w:ascii="Times New Roman" w:hAnsi="Times New Roman" w:cs="Times New Roman"/>
          <w:sz w:val="32"/>
          <w:szCs w:val="32"/>
        </w:rPr>
        <w:t>, або підсилюють чи обмежують</w:t>
      </w:r>
      <w:r w:rsidRPr="00695A49">
        <w:rPr>
          <w:rFonts w:ascii="Times New Roman" w:hAnsi="Times New Roman" w:cs="Times New Roman"/>
          <w:sz w:val="32"/>
          <w:szCs w:val="32"/>
        </w:rPr>
        <w:t xml:space="preserve"> значення його </w:t>
      </w:r>
      <w:r w:rsidR="003E44E9" w:rsidRPr="00695A49">
        <w:rPr>
          <w:rFonts w:ascii="Times New Roman" w:hAnsi="Times New Roman" w:cs="Times New Roman"/>
          <w:sz w:val="32"/>
          <w:szCs w:val="32"/>
        </w:rPr>
        <w:t xml:space="preserve">певних </w:t>
      </w:r>
      <w:r w:rsidRPr="00695A49">
        <w:rPr>
          <w:rFonts w:ascii="Times New Roman" w:hAnsi="Times New Roman" w:cs="Times New Roman"/>
          <w:sz w:val="32"/>
          <w:szCs w:val="32"/>
        </w:rPr>
        <w:t xml:space="preserve">елементів; з ними можуть пов’язуватися стилістичні властивості мовлення. Кожен із </w:t>
      </w:r>
      <w:r w:rsidRPr="00695A49">
        <w:rPr>
          <w:rFonts w:ascii="Times New Roman" w:hAnsi="Times New Roman" w:cs="Times New Roman"/>
          <w:i/>
          <w:sz w:val="32"/>
          <w:szCs w:val="32"/>
        </w:rPr>
        <w:t>прийменників</w:t>
      </w:r>
      <w:r w:rsidR="00DE4DEE" w:rsidRPr="00695A49">
        <w:rPr>
          <w:rFonts w:ascii="Times New Roman" w:hAnsi="Times New Roman" w:cs="Times New Roman"/>
          <w:sz w:val="32"/>
          <w:szCs w:val="32"/>
        </w:rPr>
        <w:t xml:space="preserve"> (виражає</w:t>
      </w:r>
      <w:r w:rsidRPr="00695A49">
        <w:rPr>
          <w:rFonts w:ascii="Times New Roman" w:hAnsi="Times New Roman" w:cs="Times New Roman"/>
          <w:sz w:val="32"/>
          <w:szCs w:val="32"/>
        </w:rPr>
        <w:t xml:space="preserve"> різноманітні відношення між словами в словосполученні, реченні) певною мірою стилістично й фонетично особливий. Більшість структурно ускладнених прийменників виявляється стилістично забарвленою: значеннєво вагомі та стилістично виразні вторинні складені прийменники – переважно книжного, нерозмовно-побутового характеру, що утворилися внаслідок ослаблення семантичних позицій повнозначних слів, зокрема іменників, прислівників (</w:t>
      </w:r>
      <w:r w:rsidRPr="00695A49">
        <w:rPr>
          <w:rFonts w:ascii="Times New Roman" w:hAnsi="Times New Roman" w:cs="Times New Roman"/>
          <w:i/>
          <w:sz w:val="32"/>
          <w:szCs w:val="32"/>
        </w:rPr>
        <w:t>в ім’я</w:t>
      </w:r>
      <w:r w:rsidRPr="00695A49">
        <w:rPr>
          <w:rFonts w:ascii="Times New Roman" w:hAnsi="Times New Roman" w:cs="Times New Roman"/>
          <w:sz w:val="32"/>
          <w:szCs w:val="32"/>
        </w:rPr>
        <w:t xml:space="preserve">, </w:t>
      </w:r>
      <w:r w:rsidR="00DE4DEE" w:rsidRPr="00695A49">
        <w:rPr>
          <w:rFonts w:ascii="Times New Roman" w:hAnsi="Times New Roman" w:cs="Times New Roman"/>
          <w:i/>
          <w:sz w:val="32"/>
          <w:szCs w:val="32"/>
        </w:rPr>
        <w:t>в</w:t>
      </w:r>
      <w:r w:rsidRPr="00695A49">
        <w:rPr>
          <w:rFonts w:ascii="Times New Roman" w:hAnsi="Times New Roman" w:cs="Times New Roman"/>
          <w:i/>
          <w:sz w:val="32"/>
          <w:szCs w:val="32"/>
        </w:rPr>
        <w:t xml:space="preserve"> напрямі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залежно від</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за рахунок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зважаючи </w:t>
      </w:r>
      <w:r w:rsidRPr="00695A49">
        <w:rPr>
          <w:rFonts w:ascii="Times New Roman" w:hAnsi="Times New Roman" w:cs="Times New Roman"/>
          <w:sz w:val="32"/>
          <w:szCs w:val="32"/>
        </w:rPr>
        <w:t>(</w:t>
      </w:r>
      <w:r w:rsidRPr="00695A49">
        <w:rPr>
          <w:rFonts w:ascii="Times New Roman" w:hAnsi="Times New Roman" w:cs="Times New Roman"/>
          <w:i/>
          <w:sz w:val="32"/>
          <w:szCs w:val="32"/>
        </w:rPr>
        <w:t>незважаючи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 огляду 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 зразок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паралельно з</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стосовно до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у плані </w:t>
      </w:r>
      <w:r w:rsidRPr="00695A49">
        <w:rPr>
          <w:rFonts w:ascii="Times New Roman" w:hAnsi="Times New Roman" w:cs="Times New Roman"/>
          <w:sz w:val="32"/>
          <w:szCs w:val="32"/>
        </w:rPr>
        <w:t>і под.); прийменники, утворені шляхом зіткнення кількох скл</w:t>
      </w:r>
      <w:r w:rsidR="000252BA">
        <w:rPr>
          <w:rFonts w:ascii="Times New Roman" w:hAnsi="Times New Roman" w:cs="Times New Roman"/>
          <w:sz w:val="32"/>
          <w:szCs w:val="32"/>
        </w:rPr>
        <w:t xml:space="preserve">адників, первинні складені </w:t>
      </w:r>
      <w:r w:rsidRPr="00695A49">
        <w:rPr>
          <w:rFonts w:ascii="Times New Roman" w:hAnsi="Times New Roman" w:cs="Times New Roman"/>
          <w:sz w:val="32"/>
          <w:szCs w:val="32"/>
        </w:rPr>
        <w:t>(</w:t>
      </w:r>
      <w:r w:rsidRPr="00695A49">
        <w:rPr>
          <w:rFonts w:ascii="Times New Roman" w:hAnsi="Times New Roman" w:cs="Times New Roman"/>
          <w:i/>
          <w:sz w:val="32"/>
          <w:szCs w:val="32"/>
        </w:rPr>
        <w:t>з-посеред</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з-під</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попід</w:t>
      </w:r>
      <w:r w:rsidRPr="00695A49">
        <w:rPr>
          <w:rFonts w:ascii="Times New Roman" w:hAnsi="Times New Roman" w:cs="Times New Roman"/>
          <w:sz w:val="32"/>
          <w:szCs w:val="32"/>
        </w:rPr>
        <w:t xml:space="preserve"> тощо) здебільшого створюють художній ефект </w:t>
      </w:r>
      <w:r w:rsidR="00D1274F">
        <w:rPr>
          <w:rFonts w:ascii="Times New Roman" w:hAnsi="Times New Roman" w:cs="Times New Roman"/>
          <w:sz w:val="32"/>
          <w:szCs w:val="32"/>
        </w:rPr>
        <w:t>і</w:t>
      </w:r>
      <w:r w:rsidRPr="00695A49">
        <w:rPr>
          <w:rFonts w:ascii="Times New Roman" w:hAnsi="Times New Roman" w:cs="Times New Roman"/>
          <w:sz w:val="32"/>
          <w:szCs w:val="32"/>
        </w:rPr>
        <w:t xml:space="preserve">з виразним відтінком розмовності, як-от: </w:t>
      </w:r>
      <w:r w:rsidR="00B4545F" w:rsidRPr="00695A49">
        <w:rPr>
          <w:rFonts w:ascii="Times New Roman" w:hAnsi="Times New Roman" w:cs="Times New Roman"/>
          <w:i/>
          <w:sz w:val="32"/>
          <w:szCs w:val="32"/>
        </w:rPr>
        <w:t xml:space="preserve">Тече річка з винограду Та й </w:t>
      </w:r>
      <w:r w:rsidR="00B4545F" w:rsidRPr="00695A49">
        <w:rPr>
          <w:rFonts w:ascii="Times New Roman" w:hAnsi="Times New Roman" w:cs="Times New Roman"/>
          <w:b/>
          <w:i/>
          <w:sz w:val="32"/>
          <w:szCs w:val="32"/>
        </w:rPr>
        <w:t>побіля</w:t>
      </w:r>
      <w:r w:rsidR="00B4545F" w:rsidRPr="00695A49">
        <w:rPr>
          <w:rFonts w:ascii="Times New Roman" w:hAnsi="Times New Roman" w:cs="Times New Roman"/>
          <w:i/>
          <w:sz w:val="32"/>
          <w:szCs w:val="32"/>
        </w:rPr>
        <w:t xml:space="preserve"> груші</w:t>
      </w:r>
      <w:r w:rsidR="00B4545F" w:rsidRPr="00695A49">
        <w:rPr>
          <w:rFonts w:ascii="Times New Roman" w:hAnsi="Times New Roman" w:cs="Times New Roman"/>
          <w:sz w:val="32"/>
          <w:szCs w:val="32"/>
        </w:rPr>
        <w:t xml:space="preserve">… (Н. тв.); </w:t>
      </w:r>
      <w:r w:rsidRPr="00695A49">
        <w:rPr>
          <w:rFonts w:ascii="Times New Roman" w:hAnsi="Times New Roman" w:cs="Times New Roman"/>
          <w:i/>
          <w:sz w:val="32"/>
          <w:szCs w:val="32"/>
        </w:rPr>
        <w:t xml:space="preserve">Подекуди </w:t>
      </w:r>
      <w:r w:rsidR="00A557A8" w:rsidRPr="00695A49">
        <w:rPr>
          <w:rFonts w:ascii="Times New Roman" w:hAnsi="Times New Roman" w:cs="Times New Roman"/>
          <w:b/>
          <w:i/>
          <w:sz w:val="32"/>
          <w:szCs w:val="32"/>
        </w:rPr>
        <w:t>з-</w:t>
      </w:r>
      <w:r w:rsidRPr="00695A49">
        <w:rPr>
          <w:rFonts w:ascii="Times New Roman" w:hAnsi="Times New Roman" w:cs="Times New Roman"/>
          <w:b/>
          <w:i/>
          <w:sz w:val="32"/>
          <w:szCs w:val="32"/>
        </w:rPr>
        <w:t>поміж</w:t>
      </w:r>
      <w:r w:rsidRPr="00695A49">
        <w:rPr>
          <w:rFonts w:ascii="Times New Roman" w:hAnsi="Times New Roman" w:cs="Times New Roman"/>
          <w:i/>
          <w:sz w:val="32"/>
          <w:szCs w:val="32"/>
        </w:rPr>
        <w:t xml:space="preserve"> верб та садків виринають білі хати</w:t>
      </w:r>
      <w:r w:rsidR="00A557A8" w:rsidRPr="00695A49">
        <w:rPr>
          <w:rFonts w:ascii="Times New Roman" w:hAnsi="Times New Roman" w:cs="Times New Roman"/>
          <w:i/>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sz w:val="32"/>
          <w:szCs w:val="32"/>
        </w:rPr>
        <w:lastRenderedPageBreak/>
        <w:t xml:space="preserve">(І. Нечуй-Левицький); </w:t>
      </w:r>
      <w:r w:rsidRPr="00695A49">
        <w:rPr>
          <w:rFonts w:ascii="Times New Roman" w:hAnsi="Times New Roman" w:cs="Times New Roman"/>
          <w:i/>
          <w:sz w:val="32"/>
          <w:szCs w:val="32"/>
        </w:rPr>
        <w:t xml:space="preserve">У Івася мороз </w:t>
      </w:r>
      <w:r w:rsidRPr="00695A49">
        <w:rPr>
          <w:rFonts w:ascii="Times New Roman" w:hAnsi="Times New Roman" w:cs="Times New Roman"/>
          <w:b/>
          <w:i/>
          <w:sz w:val="32"/>
          <w:szCs w:val="32"/>
        </w:rPr>
        <w:t>поза</w:t>
      </w:r>
      <w:r w:rsidRPr="00695A49">
        <w:rPr>
          <w:rFonts w:ascii="Times New Roman" w:hAnsi="Times New Roman" w:cs="Times New Roman"/>
          <w:i/>
          <w:sz w:val="32"/>
          <w:szCs w:val="32"/>
        </w:rPr>
        <w:t xml:space="preserve"> спиною пробіг</w:t>
      </w:r>
      <w:r w:rsidR="00B4545F" w:rsidRPr="00695A49">
        <w:rPr>
          <w:rFonts w:ascii="Times New Roman" w:hAnsi="Times New Roman" w:cs="Times New Roman"/>
          <w:sz w:val="32"/>
          <w:szCs w:val="32"/>
        </w:rPr>
        <w:t xml:space="preserve"> (П. Мирний)</w:t>
      </w:r>
      <w:r w:rsidRPr="00695A49">
        <w:rPr>
          <w:rFonts w:ascii="Times New Roman" w:hAnsi="Times New Roman" w:cs="Times New Roman"/>
          <w:sz w:val="32"/>
          <w:szCs w:val="32"/>
        </w:rPr>
        <w:t>. Повтор прийменника найчастіше характеризує розмовно-побутове, фо</w:t>
      </w:r>
      <w:r w:rsidR="00565BF3" w:rsidRPr="00695A49">
        <w:rPr>
          <w:rFonts w:ascii="Times New Roman" w:hAnsi="Times New Roman" w:cs="Times New Roman"/>
          <w:sz w:val="32"/>
          <w:szCs w:val="32"/>
        </w:rPr>
        <w:t>льклорне мовлення; прийменник, у</w:t>
      </w:r>
      <w:r w:rsidRPr="00695A49">
        <w:rPr>
          <w:rFonts w:ascii="Times New Roman" w:hAnsi="Times New Roman" w:cs="Times New Roman"/>
          <w:sz w:val="32"/>
          <w:szCs w:val="32"/>
        </w:rPr>
        <w:t xml:space="preserve">живаний у такій стилістичній позиції, підкреслює, увиразнює зображуване явище, поняття і постає ознакою народнопісенного ладу: </w:t>
      </w:r>
      <w:r w:rsidRPr="00695A49">
        <w:rPr>
          <w:rFonts w:ascii="Times New Roman" w:hAnsi="Times New Roman" w:cs="Times New Roman"/>
          <w:i/>
          <w:sz w:val="32"/>
          <w:szCs w:val="32"/>
        </w:rPr>
        <w:t xml:space="preserve">Ой </w:t>
      </w:r>
      <w:r w:rsidRPr="00695A49">
        <w:rPr>
          <w:rFonts w:ascii="Times New Roman" w:hAnsi="Times New Roman" w:cs="Times New Roman"/>
          <w:b/>
          <w:i/>
          <w:sz w:val="32"/>
          <w:szCs w:val="32"/>
        </w:rPr>
        <w:t xml:space="preserve">за </w:t>
      </w:r>
      <w:r w:rsidRPr="00695A49">
        <w:rPr>
          <w:rFonts w:ascii="Times New Roman" w:hAnsi="Times New Roman" w:cs="Times New Roman"/>
          <w:i/>
          <w:sz w:val="32"/>
          <w:szCs w:val="32"/>
        </w:rPr>
        <w:t xml:space="preserve">гору, </w:t>
      </w:r>
      <w:r w:rsidRPr="00695A49">
        <w:rPr>
          <w:rFonts w:ascii="Times New Roman" w:hAnsi="Times New Roman" w:cs="Times New Roman"/>
          <w:b/>
          <w:i/>
          <w:sz w:val="32"/>
          <w:szCs w:val="32"/>
        </w:rPr>
        <w:t>за</w:t>
      </w:r>
      <w:r w:rsidRPr="00695A49">
        <w:rPr>
          <w:rFonts w:ascii="Times New Roman" w:hAnsi="Times New Roman" w:cs="Times New Roman"/>
          <w:i/>
          <w:sz w:val="32"/>
          <w:szCs w:val="32"/>
        </w:rPr>
        <w:t xml:space="preserve"> крутую, круту, крем’яную</w:t>
      </w:r>
      <w:r w:rsidR="00AC6B01" w:rsidRPr="00695A49">
        <w:rPr>
          <w:rFonts w:ascii="Times New Roman" w:hAnsi="Times New Roman" w:cs="Times New Roman"/>
          <w:i/>
          <w:sz w:val="32"/>
          <w:szCs w:val="32"/>
        </w:rPr>
        <w:t xml:space="preserve">… </w:t>
      </w:r>
      <w:r w:rsidR="00AC6B01" w:rsidRPr="00695A49">
        <w:rPr>
          <w:rFonts w:ascii="Times New Roman" w:hAnsi="Times New Roman" w:cs="Times New Roman"/>
          <w:sz w:val="32"/>
          <w:szCs w:val="32"/>
        </w:rPr>
        <w:t>(Н. тв.)</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Із-за</w:t>
      </w:r>
      <w:r w:rsidRPr="00695A49">
        <w:rPr>
          <w:rFonts w:ascii="Times New Roman" w:hAnsi="Times New Roman" w:cs="Times New Roman"/>
          <w:i/>
          <w:sz w:val="32"/>
          <w:szCs w:val="32"/>
        </w:rPr>
        <w:t xml:space="preserve"> лісу, </w:t>
      </w:r>
      <w:r w:rsidRPr="00695A49">
        <w:rPr>
          <w:rFonts w:ascii="Times New Roman" w:hAnsi="Times New Roman" w:cs="Times New Roman"/>
          <w:b/>
          <w:i/>
          <w:sz w:val="32"/>
          <w:szCs w:val="32"/>
        </w:rPr>
        <w:t>з-за</w:t>
      </w:r>
      <w:r w:rsidR="00AC6B01" w:rsidRPr="00695A49">
        <w:rPr>
          <w:rFonts w:ascii="Times New Roman" w:hAnsi="Times New Roman" w:cs="Times New Roman"/>
          <w:i/>
          <w:sz w:val="32"/>
          <w:szCs w:val="32"/>
        </w:rPr>
        <w:t xml:space="preserve"> туману</w:t>
      </w:r>
      <w:r w:rsidRPr="00695A49">
        <w:rPr>
          <w:rFonts w:ascii="Times New Roman" w:hAnsi="Times New Roman" w:cs="Times New Roman"/>
          <w:i/>
          <w:sz w:val="32"/>
          <w:szCs w:val="32"/>
        </w:rPr>
        <w:t xml:space="preserve"> місяць випливає</w:t>
      </w:r>
      <w:r w:rsidR="00AC6B01" w:rsidRPr="00695A49">
        <w:rPr>
          <w:rFonts w:ascii="Times New Roman" w:hAnsi="Times New Roman" w:cs="Times New Roman"/>
          <w:i/>
          <w:sz w:val="32"/>
          <w:szCs w:val="32"/>
        </w:rPr>
        <w:t>…</w:t>
      </w:r>
      <w:r w:rsidR="00AC6B01" w:rsidRPr="00695A49">
        <w:rPr>
          <w:rFonts w:ascii="Times New Roman" w:hAnsi="Times New Roman" w:cs="Times New Roman"/>
          <w:sz w:val="32"/>
          <w:szCs w:val="32"/>
        </w:rPr>
        <w:t xml:space="preserve"> (Т. Шевченко</w:t>
      </w:r>
      <w:r w:rsidRPr="00695A49">
        <w:rPr>
          <w:rFonts w:ascii="Times New Roman" w:hAnsi="Times New Roman" w:cs="Times New Roman"/>
          <w:sz w:val="32"/>
          <w:szCs w:val="32"/>
        </w:rPr>
        <w:t>);</w:t>
      </w:r>
      <w:r w:rsidR="00AC6B01" w:rsidRPr="00695A49">
        <w:rPr>
          <w:rFonts w:ascii="Times New Roman" w:hAnsi="Times New Roman" w:cs="Times New Roman"/>
          <w:sz w:val="32"/>
          <w:szCs w:val="32"/>
        </w:rPr>
        <w:t xml:space="preserve"> </w:t>
      </w:r>
      <w:r w:rsidRPr="00695A49">
        <w:rPr>
          <w:rFonts w:ascii="Times New Roman" w:hAnsi="Times New Roman" w:cs="Times New Roman"/>
          <w:sz w:val="32"/>
          <w:szCs w:val="32"/>
        </w:rPr>
        <w:t>а також зумовлює стилістичний прийом градацій</w:t>
      </w:r>
      <w:r w:rsidR="00565BF3" w:rsidRPr="00695A49">
        <w:rPr>
          <w:rFonts w:ascii="Times New Roman" w:hAnsi="Times New Roman" w:cs="Times New Roman"/>
          <w:sz w:val="32"/>
          <w:szCs w:val="32"/>
        </w:rPr>
        <w:t xml:space="preserve">ної побудови </w:t>
      </w:r>
      <w:r w:rsidRPr="00695A49">
        <w:rPr>
          <w:rFonts w:ascii="Times New Roman" w:hAnsi="Times New Roman" w:cs="Times New Roman"/>
          <w:sz w:val="32"/>
          <w:szCs w:val="32"/>
        </w:rPr>
        <w:t>з наростаючим інтонуванням та змістовою напруженістю</w:t>
      </w:r>
      <w:r w:rsidR="00BF54ED" w:rsidRPr="00695A49">
        <w:rPr>
          <w:rFonts w:ascii="Times New Roman" w:hAnsi="Times New Roman" w:cs="Times New Roman"/>
          <w:sz w:val="32"/>
          <w:szCs w:val="32"/>
        </w:rPr>
        <w:t xml:space="preserve"> тексту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Болить душа </w:t>
      </w:r>
      <w:r w:rsidRPr="00695A49">
        <w:rPr>
          <w:rFonts w:ascii="Times New Roman" w:hAnsi="Times New Roman" w:cs="Times New Roman"/>
          <w:b/>
          <w:i/>
          <w:sz w:val="32"/>
          <w:szCs w:val="32"/>
        </w:rPr>
        <w:t xml:space="preserve">за </w:t>
      </w:r>
      <w:r w:rsidRPr="00695A49">
        <w:rPr>
          <w:rFonts w:ascii="Times New Roman" w:hAnsi="Times New Roman" w:cs="Times New Roman"/>
          <w:i/>
          <w:sz w:val="32"/>
          <w:szCs w:val="32"/>
        </w:rPr>
        <w:t xml:space="preserve">Україну, </w:t>
      </w:r>
      <w:r w:rsidRPr="00695A49">
        <w:rPr>
          <w:rFonts w:ascii="Times New Roman" w:hAnsi="Times New Roman" w:cs="Times New Roman"/>
          <w:b/>
          <w:i/>
          <w:sz w:val="32"/>
          <w:szCs w:val="32"/>
        </w:rPr>
        <w:t>за</w:t>
      </w:r>
      <w:r w:rsidRPr="00695A49">
        <w:rPr>
          <w:rFonts w:ascii="Times New Roman" w:hAnsi="Times New Roman" w:cs="Times New Roman"/>
          <w:i/>
          <w:sz w:val="32"/>
          <w:szCs w:val="32"/>
        </w:rPr>
        <w:t xml:space="preserve"> тих, хто впали у борні, </w:t>
      </w:r>
      <w:r w:rsidRPr="00695A49">
        <w:rPr>
          <w:rFonts w:ascii="Times New Roman" w:hAnsi="Times New Roman" w:cs="Times New Roman"/>
          <w:b/>
          <w:i/>
          <w:sz w:val="32"/>
          <w:szCs w:val="32"/>
        </w:rPr>
        <w:t>За</w:t>
      </w:r>
      <w:r w:rsidR="00796422" w:rsidRPr="00695A49">
        <w:rPr>
          <w:rFonts w:ascii="Times New Roman" w:hAnsi="Times New Roman" w:cs="Times New Roman"/>
          <w:i/>
          <w:sz w:val="32"/>
          <w:szCs w:val="32"/>
        </w:rPr>
        <w:t xml:space="preserve"> всіх святинь</w:t>
      </w:r>
      <w:r w:rsidRPr="00695A49">
        <w:rPr>
          <w:rFonts w:ascii="Times New Roman" w:hAnsi="Times New Roman" w:cs="Times New Roman"/>
          <w:i/>
          <w:sz w:val="32"/>
          <w:szCs w:val="32"/>
        </w:rPr>
        <w:t xml:space="preserve"> гіркі руїни. І </w:t>
      </w:r>
      <w:r w:rsidRPr="00695A49">
        <w:rPr>
          <w:rFonts w:ascii="Times New Roman" w:hAnsi="Times New Roman" w:cs="Times New Roman"/>
          <w:b/>
          <w:i/>
          <w:sz w:val="32"/>
          <w:szCs w:val="32"/>
        </w:rPr>
        <w:t xml:space="preserve">за </w:t>
      </w:r>
      <w:r w:rsidRPr="00695A49">
        <w:rPr>
          <w:rFonts w:ascii="Times New Roman" w:hAnsi="Times New Roman" w:cs="Times New Roman"/>
          <w:i/>
          <w:sz w:val="32"/>
          <w:szCs w:val="32"/>
        </w:rPr>
        <w:t>непевні наші дні…</w:t>
      </w:r>
      <w:r w:rsidRPr="00695A49">
        <w:rPr>
          <w:rFonts w:ascii="Times New Roman" w:hAnsi="Times New Roman" w:cs="Times New Roman"/>
          <w:sz w:val="32"/>
          <w:szCs w:val="32"/>
        </w:rPr>
        <w:t xml:space="preserve"> (Г. Савчук). Прийменники в живій народній мові можуть зазнавати метафоричних перетворень і вказувати на невизначеність, приблизність або неясність: </w:t>
      </w:r>
      <w:r w:rsidRPr="00695A49">
        <w:rPr>
          <w:rFonts w:ascii="Times New Roman" w:hAnsi="Times New Roman" w:cs="Times New Roman"/>
          <w:i/>
          <w:sz w:val="32"/>
          <w:szCs w:val="32"/>
        </w:rPr>
        <w:t xml:space="preserve">Остап пішов уже </w:t>
      </w:r>
      <w:r w:rsidRPr="00695A49">
        <w:rPr>
          <w:rFonts w:ascii="Times New Roman" w:hAnsi="Times New Roman" w:cs="Times New Roman"/>
          <w:b/>
          <w:i/>
          <w:sz w:val="32"/>
          <w:szCs w:val="32"/>
        </w:rPr>
        <w:t>з</w:t>
      </w:r>
      <w:r w:rsidRPr="00695A49">
        <w:rPr>
          <w:rFonts w:ascii="Times New Roman" w:hAnsi="Times New Roman" w:cs="Times New Roman"/>
          <w:i/>
          <w:sz w:val="32"/>
          <w:szCs w:val="32"/>
        </w:rPr>
        <w:t xml:space="preserve"> годину</w:t>
      </w:r>
      <w:r w:rsidRPr="00695A49">
        <w:rPr>
          <w:rFonts w:ascii="Times New Roman" w:hAnsi="Times New Roman" w:cs="Times New Roman"/>
          <w:sz w:val="32"/>
          <w:szCs w:val="32"/>
        </w:rPr>
        <w:t xml:space="preserve"> (М.  Коцюбинський); </w:t>
      </w:r>
      <w:r w:rsidRPr="00695A49">
        <w:rPr>
          <w:rFonts w:ascii="Times New Roman" w:hAnsi="Times New Roman" w:cs="Times New Roman"/>
          <w:i/>
          <w:sz w:val="32"/>
          <w:szCs w:val="32"/>
        </w:rPr>
        <w:t xml:space="preserve">Ну що </w:t>
      </w:r>
      <w:r w:rsidRPr="00695A49">
        <w:rPr>
          <w:rFonts w:ascii="Times New Roman" w:hAnsi="Times New Roman" w:cs="Times New Roman"/>
          <w:b/>
          <w:i/>
          <w:sz w:val="32"/>
          <w:szCs w:val="32"/>
        </w:rPr>
        <w:t xml:space="preserve">за </w:t>
      </w:r>
      <w:r w:rsidRPr="00695A49">
        <w:rPr>
          <w:rFonts w:ascii="Times New Roman" w:hAnsi="Times New Roman" w:cs="Times New Roman"/>
          <w:i/>
          <w:sz w:val="32"/>
          <w:szCs w:val="32"/>
        </w:rPr>
        <w:t xml:space="preserve">стук, </w:t>
      </w:r>
      <w:r w:rsidRPr="00695A49">
        <w:rPr>
          <w:rFonts w:ascii="Times New Roman" w:hAnsi="Times New Roman" w:cs="Times New Roman"/>
          <w:b/>
          <w:i/>
          <w:sz w:val="32"/>
          <w:szCs w:val="32"/>
        </w:rPr>
        <w:t>за</w:t>
      </w:r>
      <w:r w:rsidRPr="00695A49">
        <w:rPr>
          <w:rFonts w:ascii="Times New Roman" w:hAnsi="Times New Roman" w:cs="Times New Roman"/>
          <w:i/>
          <w:sz w:val="32"/>
          <w:szCs w:val="32"/>
        </w:rPr>
        <w:t xml:space="preserve"> гомін чую? Який гармидер бачу я?</w:t>
      </w:r>
      <w:r w:rsidRPr="00695A49">
        <w:rPr>
          <w:rFonts w:ascii="Times New Roman" w:hAnsi="Times New Roman" w:cs="Times New Roman"/>
          <w:sz w:val="32"/>
          <w:szCs w:val="32"/>
        </w:rPr>
        <w:t xml:space="preserve"> (І. Котляревський). </w:t>
      </w:r>
      <w:r w:rsidRPr="00695A49">
        <w:rPr>
          <w:rFonts w:ascii="Times New Roman" w:hAnsi="Times New Roman" w:cs="Times New Roman"/>
          <w:i/>
          <w:sz w:val="32"/>
          <w:szCs w:val="32"/>
        </w:rPr>
        <w:t>Сполучники</w:t>
      </w:r>
      <w:r w:rsidRPr="00695A49">
        <w:rPr>
          <w:rFonts w:ascii="Times New Roman" w:hAnsi="Times New Roman" w:cs="Times New Roman"/>
          <w:sz w:val="32"/>
          <w:szCs w:val="32"/>
        </w:rPr>
        <w:t xml:space="preserve"> активно використовуються в усіх стилях мови (з метою поєднання в одне семантико-синтаксичне ціле слів, чл</w:t>
      </w:r>
      <w:r w:rsidR="003A4931" w:rsidRPr="00695A49">
        <w:rPr>
          <w:rFonts w:ascii="Times New Roman" w:hAnsi="Times New Roman" w:cs="Times New Roman"/>
          <w:sz w:val="32"/>
          <w:szCs w:val="32"/>
        </w:rPr>
        <w:t>енів речення, так і предикативних частин</w:t>
      </w:r>
      <w:r w:rsidRPr="00695A49">
        <w:rPr>
          <w:rFonts w:ascii="Times New Roman" w:hAnsi="Times New Roman" w:cs="Times New Roman"/>
          <w:sz w:val="32"/>
          <w:szCs w:val="32"/>
        </w:rPr>
        <w:t xml:space="preserve"> речення). Загалом сполучники підрядності (</w:t>
      </w:r>
      <w:r w:rsidRPr="00695A49">
        <w:rPr>
          <w:rFonts w:ascii="Times New Roman" w:hAnsi="Times New Roman" w:cs="Times New Roman"/>
          <w:i/>
          <w:sz w:val="32"/>
          <w:szCs w:val="32"/>
        </w:rPr>
        <w:t>для того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що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щоб</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якщо</w:t>
      </w:r>
      <w:r w:rsidRPr="00695A49">
        <w:rPr>
          <w:rFonts w:ascii="Times New Roman" w:hAnsi="Times New Roman" w:cs="Times New Roman"/>
          <w:sz w:val="32"/>
          <w:szCs w:val="32"/>
        </w:rPr>
        <w:t>) порівняно із сурядними одиницями (</w:t>
      </w:r>
      <w:r w:rsidRPr="00695A49">
        <w:rPr>
          <w:rFonts w:ascii="Times New Roman" w:hAnsi="Times New Roman" w:cs="Times New Roman"/>
          <w:i/>
          <w:sz w:val="32"/>
          <w:szCs w:val="32"/>
        </w:rPr>
        <w:t>але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проте</w:t>
      </w:r>
      <w:r w:rsidRPr="00695A49">
        <w:rPr>
          <w:rFonts w:ascii="Times New Roman" w:hAnsi="Times New Roman" w:cs="Times New Roman"/>
          <w:sz w:val="32"/>
          <w:szCs w:val="32"/>
        </w:rPr>
        <w:t xml:space="preserve">) за своєю сутністю є книжними, хоча не є правомірним вважати їх закріпленими виключно за нехудожніми стилями. Залежно від форми, складу </w:t>
      </w:r>
      <w:r w:rsidR="00B74416" w:rsidRPr="00695A49">
        <w:rPr>
          <w:rFonts w:ascii="Times New Roman" w:hAnsi="Times New Roman" w:cs="Times New Roman"/>
          <w:sz w:val="32"/>
          <w:szCs w:val="32"/>
        </w:rPr>
        <w:t>й</w:t>
      </w:r>
      <w:r w:rsidRPr="00695A49">
        <w:rPr>
          <w:rFonts w:ascii="Times New Roman" w:hAnsi="Times New Roman" w:cs="Times New Roman"/>
          <w:sz w:val="32"/>
          <w:szCs w:val="32"/>
        </w:rPr>
        <w:t xml:space="preserve"> способу вживання (фонетичні варіанти слів, їх найрізноманітніші поєднання, кількаразове повторення) сполучники потенційно привносять у текст різний стилістичний відтінок, зміну тональності: розмовності чи книжності, сухості, офіційності чи інтимності або поетичності, фамільяр</w:t>
      </w:r>
      <w:r w:rsidR="003A2B21" w:rsidRPr="00695A49">
        <w:rPr>
          <w:rFonts w:ascii="Times New Roman" w:hAnsi="Times New Roman" w:cs="Times New Roman"/>
          <w:sz w:val="32"/>
          <w:szCs w:val="32"/>
        </w:rPr>
        <w:t xml:space="preserve">ності тощо. Наприклад </w:t>
      </w:r>
      <w:r w:rsidRPr="00695A49">
        <w:rPr>
          <w:rFonts w:ascii="Times New Roman" w:hAnsi="Times New Roman" w:cs="Times New Roman"/>
          <w:sz w:val="32"/>
          <w:szCs w:val="32"/>
        </w:rPr>
        <w:t xml:space="preserve">висловлювання: </w:t>
      </w:r>
      <w:r w:rsidRPr="00695A49">
        <w:rPr>
          <w:rFonts w:ascii="Times New Roman" w:hAnsi="Times New Roman" w:cs="Times New Roman"/>
          <w:i/>
          <w:sz w:val="32"/>
          <w:szCs w:val="32"/>
        </w:rPr>
        <w:t>Людина, тварина, пташина, рослина радітимуть сонячній днині</w:t>
      </w:r>
      <w:r w:rsidRPr="00695A49">
        <w:rPr>
          <w:rFonts w:ascii="Times New Roman" w:hAnsi="Times New Roman" w:cs="Times New Roman"/>
          <w:sz w:val="32"/>
          <w:szCs w:val="32"/>
        </w:rPr>
        <w:t>, – специфічн</w:t>
      </w:r>
      <w:r w:rsidR="003A2B21" w:rsidRPr="00695A49">
        <w:rPr>
          <w:rFonts w:ascii="Times New Roman" w:hAnsi="Times New Roman" w:cs="Times New Roman"/>
          <w:sz w:val="32"/>
          <w:szCs w:val="32"/>
        </w:rPr>
        <w:t>о доповнює</w:t>
      </w:r>
      <w:r w:rsidRPr="00695A49">
        <w:rPr>
          <w:rFonts w:ascii="Times New Roman" w:hAnsi="Times New Roman" w:cs="Times New Roman"/>
          <w:sz w:val="32"/>
          <w:szCs w:val="32"/>
        </w:rPr>
        <w:t>ться сполучниками і за</w:t>
      </w:r>
      <w:r w:rsidR="00653C7B" w:rsidRPr="00695A49">
        <w:rPr>
          <w:rFonts w:ascii="Times New Roman" w:hAnsi="Times New Roman" w:cs="Times New Roman"/>
          <w:sz w:val="32"/>
          <w:szCs w:val="32"/>
        </w:rPr>
        <w:t>лежно від їх розташування змінює</w:t>
      </w:r>
      <w:r w:rsidRPr="00695A49">
        <w:rPr>
          <w:rFonts w:ascii="Times New Roman" w:hAnsi="Times New Roman" w:cs="Times New Roman"/>
          <w:sz w:val="32"/>
          <w:szCs w:val="32"/>
        </w:rPr>
        <w:t xml:space="preserve">ться інтонаційно, а відтак – і за змістом, пор.: </w:t>
      </w:r>
      <w:r w:rsidRPr="00695A49">
        <w:rPr>
          <w:rFonts w:ascii="Times New Roman" w:hAnsi="Times New Roman" w:cs="Times New Roman"/>
          <w:i/>
          <w:sz w:val="32"/>
          <w:szCs w:val="32"/>
        </w:rPr>
        <w:t>Людина, тварина, пташина, і рослина…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Людина, і тварина, і пташина, і рослина…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І людина, і тварина, і пташина, і рослина…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Людина, а також тварина, пташина, і рослина…</w:t>
      </w:r>
      <w:r w:rsidR="00F7041B" w:rsidRPr="00695A49">
        <w:rPr>
          <w:rFonts w:ascii="Times New Roman" w:hAnsi="Times New Roman" w:cs="Times New Roman"/>
          <w:i/>
          <w:sz w:val="32"/>
          <w:szCs w:val="32"/>
        </w:rPr>
        <w:t xml:space="preserve"> </w:t>
      </w:r>
      <w:r w:rsidR="00F7041B" w:rsidRPr="00695A49">
        <w:rPr>
          <w:rFonts w:ascii="Times New Roman" w:hAnsi="Times New Roman" w:cs="Times New Roman"/>
          <w:sz w:val="32"/>
          <w:szCs w:val="32"/>
        </w:rPr>
        <w:t>тощо</w:t>
      </w:r>
      <w:r w:rsidRPr="00695A49">
        <w:rPr>
          <w:rFonts w:ascii="Times New Roman" w:hAnsi="Times New Roman" w:cs="Times New Roman"/>
          <w:sz w:val="32"/>
          <w:szCs w:val="32"/>
        </w:rPr>
        <w:t xml:space="preserve">. Сполучники можуть </w:t>
      </w:r>
      <w:r w:rsidR="00653C7B" w:rsidRPr="00695A49">
        <w:rPr>
          <w:rFonts w:ascii="Times New Roman" w:hAnsi="Times New Roman" w:cs="Times New Roman"/>
          <w:sz w:val="32"/>
          <w:szCs w:val="32"/>
        </w:rPr>
        <w:t>у</w:t>
      </w:r>
      <w:r w:rsidRPr="00695A49">
        <w:rPr>
          <w:rFonts w:ascii="Times New Roman" w:hAnsi="Times New Roman" w:cs="Times New Roman"/>
          <w:sz w:val="32"/>
          <w:szCs w:val="32"/>
        </w:rPr>
        <w:t>живатися для емоційного підсилення мови і стають показниками худо</w:t>
      </w:r>
      <w:r w:rsidR="00B56F59" w:rsidRPr="00695A49">
        <w:rPr>
          <w:rFonts w:ascii="Times New Roman" w:hAnsi="Times New Roman" w:cs="Times New Roman"/>
          <w:sz w:val="32"/>
          <w:szCs w:val="32"/>
        </w:rPr>
        <w:t>жнього стилю, зокрема повторне в</w:t>
      </w:r>
      <w:r w:rsidRPr="00695A49">
        <w:rPr>
          <w:rFonts w:ascii="Times New Roman" w:hAnsi="Times New Roman" w:cs="Times New Roman"/>
          <w:sz w:val="32"/>
          <w:szCs w:val="32"/>
        </w:rPr>
        <w:t xml:space="preserve">живання сполучників утворює гармонійний лад мовлення, естетизуючи його якості, надаючи йому ознак експресивності: </w:t>
      </w:r>
      <w:r w:rsidRPr="00695A49">
        <w:rPr>
          <w:rFonts w:ascii="Times New Roman" w:hAnsi="Times New Roman" w:cs="Times New Roman"/>
          <w:b/>
          <w:i/>
          <w:sz w:val="32"/>
          <w:szCs w:val="32"/>
        </w:rPr>
        <w:t>І</w:t>
      </w:r>
      <w:r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lastRenderedPageBreak/>
        <w:t xml:space="preserve">широкую долину, </w:t>
      </w:r>
      <w:r w:rsidRPr="00695A49">
        <w:rPr>
          <w:rFonts w:ascii="Times New Roman" w:hAnsi="Times New Roman" w:cs="Times New Roman"/>
          <w:b/>
          <w:i/>
          <w:sz w:val="32"/>
          <w:szCs w:val="32"/>
        </w:rPr>
        <w:t>і</w:t>
      </w:r>
      <w:r w:rsidRPr="00695A49">
        <w:rPr>
          <w:rFonts w:ascii="Times New Roman" w:hAnsi="Times New Roman" w:cs="Times New Roman"/>
          <w:i/>
          <w:sz w:val="32"/>
          <w:szCs w:val="32"/>
        </w:rPr>
        <w:t xml:space="preserve"> високую могилу, </w:t>
      </w:r>
      <w:r w:rsidRPr="00695A49">
        <w:rPr>
          <w:rFonts w:ascii="Times New Roman" w:hAnsi="Times New Roman" w:cs="Times New Roman"/>
          <w:b/>
          <w:i/>
          <w:sz w:val="32"/>
          <w:szCs w:val="32"/>
        </w:rPr>
        <w:t>і</w:t>
      </w:r>
      <w:r w:rsidRPr="00695A49">
        <w:rPr>
          <w:rFonts w:ascii="Times New Roman" w:hAnsi="Times New Roman" w:cs="Times New Roman"/>
          <w:i/>
          <w:sz w:val="32"/>
          <w:szCs w:val="32"/>
        </w:rPr>
        <w:t xml:space="preserve"> вечірнюю годину, </w:t>
      </w:r>
      <w:r w:rsidRPr="00695A49">
        <w:rPr>
          <w:rFonts w:ascii="Times New Roman" w:hAnsi="Times New Roman" w:cs="Times New Roman"/>
          <w:b/>
          <w:i/>
          <w:sz w:val="32"/>
          <w:szCs w:val="32"/>
        </w:rPr>
        <w:t xml:space="preserve">і </w:t>
      </w:r>
      <w:r w:rsidRPr="00695A49">
        <w:rPr>
          <w:rFonts w:ascii="Times New Roman" w:hAnsi="Times New Roman" w:cs="Times New Roman"/>
          <w:i/>
          <w:sz w:val="32"/>
          <w:szCs w:val="32"/>
        </w:rPr>
        <w:t>що снилось-говорилось, не забуду я</w:t>
      </w:r>
      <w:r w:rsidRPr="00695A49">
        <w:rPr>
          <w:rFonts w:ascii="Times New Roman" w:hAnsi="Times New Roman" w:cs="Times New Roman"/>
          <w:sz w:val="32"/>
          <w:szCs w:val="32"/>
        </w:rPr>
        <w:t xml:space="preserve"> (Н. тв.). Стилістемою уснорозмовної мови, специфічною ознакою фольклору, пісенності слугує сполучник </w:t>
      </w:r>
      <w:r w:rsidRPr="00695A49">
        <w:rPr>
          <w:rFonts w:ascii="Times New Roman" w:hAnsi="Times New Roman" w:cs="Times New Roman"/>
          <w:i/>
          <w:sz w:val="32"/>
          <w:szCs w:val="32"/>
        </w:rPr>
        <w:t xml:space="preserve">та </w:t>
      </w:r>
      <w:r w:rsidRPr="00695A49">
        <w:rPr>
          <w:rFonts w:ascii="Times New Roman" w:hAnsi="Times New Roman" w:cs="Times New Roman"/>
          <w:sz w:val="32"/>
          <w:szCs w:val="32"/>
        </w:rPr>
        <w:t xml:space="preserve">у контекстах, на зразок: </w:t>
      </w:r>
      <w:r w:rsidRPr="00695A49">
        <w:rPr>
          <w:rFonts w:ascii="Times New Roman" w:hAnsi="Times New Roman" w:cs="Times New Roman"/>
          <w:i/>
          <w:sz w:val="32"/>
          <w:szCs w:val="32"/>
        </w:rPr>
        <w:t xml:space="preserve">Наш старший панич </w:t>
      </w:r>
      <w:r w:rsidRPr="00695A49">
        <w:rPr>
          <w:rFonts w:ascii="Times New Roman" w:hAnsi="Times New Roman" w:cs="Times New Roman"/>
          <w:b/>
          <w:i/>
          <w:sz w:val="32"/>
          <w:szCs w:val="32"/>
        </w:rPr>
        <w:t>та</w:t>
      </w:r>
      <w:r w:rsidRPr="00695A49">
        <w:rPr>
          <w:rFonts w:ascii="Times New Roman" w:hAnsi="Times New Roman" w:cs="Times New Roman"/>
          <w:i/>
          <w:sz w:val="32"/>
          <w:szCs w:val="32"/>
        </w:rPr>
        <w:t xml:space="preserve"> одружився з ляхівкою і жив собі в місті</w:t>
      </w:r>
      <w:r w:rsidRPr="00695A49">
        <w:rPr>
          <w:rFonts w:ascii="Times New Roman" w:hAnsi="Times New Roman" w:cs="Times New Roman"/>
          <w:sz w:val="32"/>
          <w:szCs w:val="32"/>
        </w:rPr>
        <w:t xml:space="preserve"> (М. Вовчок); </w:t>
      </w:r>
      <w:r w:rsidRPr="00695A49">
        <w:rPr>
          <w:rFonts w:ascii="Times New Roman" w:hAnsi="Times New Roman" w:cs="Times New Roman"/>
          <w:i/>
          <w:sz w:val="32"/>
          <w:szCs w:val="32"/>
        </w:rPr>
        <w:t xml:space="preserve">Ой доки ж ми </w:t>
      </w:r>
      <w:r w:rsidRPr="00695A49">
        <w:rPr>
          <w:rFonts w:ascii="Times New Roman" w:hAnsi="Times New Roman" w:cs="Times New Roman"/>
          <w:b/>
          <w:i/>
          <w:sz w:val="32"/>
          <w:szCs w:val="32"/>
        </w:rPr>
        <w:t>та</w:t>
      </w:r>
      <w:r w:rsidRPr="00695A49">
        <w:rPr>
          <w:rFonts w:ascii="Times New Roman" w:hAnsi="Times New Roman" w:cs="Times New Roman"/>
          <w:i/>
          <w:sz w:val="32"/>
          <w:szCs w:val="32"/>
        </w:rPr>
        <w:t xml:space="preserve"> стоятимем, Зелену траву </w:t>
      </w:r>
      <w:r w:rsidRPr="00695A49">
        <w:rPr>
          <w:rFonts w:ascii="Times New Roman" w:hAnsi="Times New Roman" w:cs="Times New Roman"/>
          <w:b/>
          <w:i/>
          <w:sz w:val="32"/>
          <w:szCs w:val="32"/>
        </w:rPr>
        <w:t>та</w:t>
      </w:r>
      <w:r w:rsidRPr="00695A49">
        <w:rPr>
          <w:rFonts w:ascii="Times New Roman" w:hAnsi="Times New Roman" w:cs="Times New Roman"/>
          <w:i/>
          <w:sz w:val="32"/>
          <w:szCs w:val="32"/>
        </w:rPr>
        <w:t xml:space="preserve"> топтатимем, Червоними </w:t>
      </w:r>
      <w:r w:rsidRPr="00695A49">
        <w:rPr>
          <w:rFonts w:ascii="Times New Roman" w:hAnsi="Times New Roman" w:cs="Times New Roman"/>
          <w:b/>
          <w:i/>
          <w:sz w:val="32"/>
          <w:szCs w:val="32"/>
        </w:rPr>
        <w:t>та</w:t>
      </w:r>
      <w:r w:rsidRPr="00695A49">
        <w:rPr>
          <w:rFonts w:ascii="Times New Roman" w:hAnsi="Times New Roman" w:cs="Times New Roman"/>
          <w:i/>
          <w:sz w:val="32"/>
          <w:szCs w:val="32"/>
        </w:rPr>
        <w:t xml:space="preserve"> чобітками, Золотими підківками</w:t>
      </w:r>
      <w:r w:rsidRPr="00695A49">
        <w:rPr>
          <w:rFonts w:ascii="Times New Roman" w:hAnsi="Times New Roman" w:cs="Times New Roman"/>
          <w:sz w:val="32"/>
          <w:szCs w:val="32"/>
        </w:rPr>
        <w:t xml:space="preserve"> (Н. тв.); парні </w:t>
      </w:r>
      <w:r w:rsidRPr="00695A49">
        <w:rPr>
          <w:rFonts w:ascii="Times New Roman" w:hAnsi="Times New Roman" w:cs="Times New Roman"/>
          <w:i/>
          <w:sz w:val="32"/>
          <w:szCs w:val="32"/>
        </w:rPr>
        <w:t>та й</w:t>
      </w:r>
      <w:r w:rsidR="00653C7B" w:rsidRPr="00695A49">
        <w:rPr>
          <w:rFonts w:ascii="Times New Roman" w:hAnsi="Times New Roman" w:cs="Times New Roman"/>
          <w:sz w:val="32"/>
          <w:szCs w:val="32"/>
        </w:rPr>
        <w:t xml:space="preserve"> – слугують для вираження</w:t>
      </w:r>
      <w:r w:rsidRPr="00695A49">
        <w:rPr>
          <w:rFonts w:ascii="Times New Roman" w:hAnsi="Times New Roman" w:cs="Times New Roman"/>
          <w:sz w:val="32"/>
          <w:szCs w:val="32"/>
        </w:rPr>
        <w:t xml:space="preserve"> раптової дії або швидкої зміни подій: </w:t>
      </w:r>
      <w:r w:rsidRPr="00695A49">
        <w:rPr>
          <w:rFonts w:ascii="Times New Roman" w:hAnsi="Times New Roman" w:cs="Times New Roman"/>
          <w:i/>
          <w:sz w:val="32"/>
          <w:szCs w:val="32"/>
        </w:rPr>
        <w:t xml:space="preserve">Вийшла з села – серце мліє; Назад подивилась, Покивала головою </w:t>
      </w:r>
      <w:r w:rsidRPr="00695A49">
        <w:rPr>
          <w:rFonts w:ascii="Times New Roman" w:hAnsi="Times New Roman" w:cs="Times New Roman"/>
          <w:b/>
          <w:i/>
          <w:sz w:val="32"/>
          <w:szCs w:val="32"/>
        </w:rPr>
        <w:t>Та й</w:t>
      </w:r>
      <w:r w:rsidRPr="00695A49">
        <w:rPr>
          <w:rFonts w:ascii="Times New Roman" w:hAnsi="Times New Roman" w:cs="Times New Roman"/>
          <w:i/>
          <w:sz w:val="32"/>
          <w:szCs w:val="32"/>
        </w:rPr>
        <w:t xml:space="preserve"> заголосила </w:t>
      </w:r>
      <w:r w:rsidRPr="00695A49">
        <w:rPr>
          <w:rFonts w:ascii="Times New Roman" w:hAnsi="Times New Roman" w:cs="Times New Roman"/>
          <w:sz w:val="32"/>
          <w:szCs w:val="32"/>
        </w:rPr>
        <w:t xml:space="preserve">(Т. Шевченко); </w:t>
      </w:r>
      <w:r w:rsidRPr="00695A49">
        <w:rPr>
          <w:rFonts w:ascii="Times New Roman" w:hAnsi="Times New Roman" w:cs="Times New Roman"/>
          <w:i/>
          <w:sz w:val="32"/>
          <w:szCs w:val="32"/>
        </w:rPr>
        <w:t xml:space="preserve">Попід листом трава росте </w:t>
      </w:r>
      <w:r w:rsidRPr="00695A49">
        <w:rPr>
          <w:rFonts w:ascii="Times New Roman" w:hAnsi="Times New Roman" w:cs="Times New Roman"/>
          <w:b/>
          <w:i/>
          <w:sz w:val="32"/>
          <w:szCs w:val="32"/>
        </w:rPr>
        <w:t>Та й</w:t>
      </w:r>
      <w:r w:rsidRPr="00695A49">
        <w:rPr>
          <w:rFonts w:ascii="Times New Roman" w:hAnsi="Times New Roman" w:cs="Times New Roman"/>
          <w:i/>
          <w:sz w:val="32"/>
          <w:szCs w:val="32"/>
        </w:rPr>
        <w:t xml:space="preserve"> стелиться листом </w:t>
      </w:r>
      <w:r w:rsidRPr="00695A49">
        <w:rPr>
          <w:rFonts w:ascii="Times New Roman" w:hAnsi="Times New Roman" w:cs="Times New Roman"/>
          <w:sz w:val="32"/>
          <w:szCs w:val="32"/>
        </w:rPr>
        <w:t xml:space="preserve">(Н. тв.); як підсилювальний, вживається сполучник </w:t>
      </w:r>
      <w:r w:rsidRPr="00695A49">
        <w:rPr>
          <w:rFonts w:ascii="Times New Roman" w:hAnsi="Times New Roman" w:cs="Times New Roman"/>
          <w:i/>
          <w:sz w:val="32"/>
          <w:szCs w:val="32"/>
        </w:rPr>
        <w:t>а</w:t>
      </w:r>
      <w:r w:rsidRPr="00695A49">
        <w:rPr>
          <w:rFonts w:ascii="Times New Roman" w:hAnsi="Times New Roman" w:cs="Times New Roman"/>
          <w:sz w:val="32"/>
          <w:szCs w:val="32"/>
        </w:rPr>
        <w:t xml:space="preserve">, набуваючи специфічної форми у фольклорних чи стилізованих текстах: </w:t>
      </w:r>
      <w:r w:rsidRPr="00695A49">
        <w:rPr>
          <w:rFonts w:ascii="Times New Roman" w:hAnsi="Times New Roman" w:cs="Times New Roman"/>
          <w:b/>
          <w:i/>
          <w:sz w:val="32"/>
          <w:szCs w:val="32"/>
        </w:rPr>
        <w:t>А</w:t>
      </w:r>
      <w:r w:rsidRPr="00695A49">
        <w:rPr>
          <w:rFonts w:ascii="Times New Roman" w:hAnsi="Times New Roman" w:cs="Times New Roman"/>
          <w:i/>
          <w:sz w:val="32"/>
          <w:szCs w:val="32"/>
        </w:rPr>
        <w:t xml:space="preserve"> Дунай річка мати, </w:t>
      </w:r>
      <w:r w:rsidRPr="00695A49">
        <w:rPr>
          <w:rFonts w:ascii="Times New Roman" w:hAnsi="Times New Roman" w:cs="Times New Roman"/>
          <w:b/>
          <w:i/>
          <w:sz w:val="32"/>
          <w:szCs w:val="32"/>
        </w:rPr>
        <w:t>А</w:t>
      </w:r>
      <w:r w:rsidRPr="00695A49">
        <w:rPr>
          <w:rFonts w:ascii="Times New Roman" w:hAnsi="Times New Roman" w:cs="Times New Roman"/>
          <w:i/>
          <w:sz w:val="32"/>
          <w:szCs w:val="32"/>
        </w:rPr>
        <w:t xml:space="preserve"> не дай нам погибати</w:t>
      </w:r>
      <w:r w:rsidRPr="00695A49">
        <w:rPr>
          <w:rFonts w:ascii="Times New Roman" w:hAnsi="Times New Roman" w:cs="Times New Roman"/>
          <w:sz w:val="32"/>
          <w:szCs w:val="32"/>
        </w:rPr>
        <w:t xml:space="preserve"> (Н. тв.); </w:t>
      </w:r>
      <w:r w:rsidRPr="00695A49">
        <w:rPr>
          <w:rFonts w:ascii="Times New Roman" w:hAnsi="Times New Roman" w:cs="Times New Roman"/>
          <w:b/>
          <w:i/>
          <w:sz w:val="32"/>
          <w:szCs w:val="32"/>
        </w:rPr>
        <w:t>А</w:t>
      </w:r>
      <w:r w:rsidRPr="00695A49">
        <w:rPr>
          <w:rFonts w:ascii="Times New Roman" w:hAnsi="Times New Roman" w:cs="Times New Roman"/>
          <w:i/>
          <w:sz w:val="32"/>
          <w:szCs w:val="32"/>
        </w:rPr>
        <w:t xml:space="preserve"> люди Не хотять на його й глянуть. </w:t>
      </w:r>
      <w:r w:rsidRPr="00695A49">
        <w:rPr>
          <w:rFonts w:ascii="Times New Roman" w:hAnsi="Times New Roman" w:cs="Times New Roman"/>
          <w:b/>
          <w:i/>
          <w:sz w:val="32"/>
          <w:szCs w:val="32"/>
        </w:rPr>
        <w:t>А</w:t>
      </w:r>
      <w:r w:rsidRPr="00695A49">
        <w:rPr>
          <w:rFonts w:ascii="Times New Roman" w:hAnsi="Times New Roman" w:cs="Times New Roman"/>
          <w:i/>
          <w:sz w:val="32"/>
          <w:szCs w:val="32"/>
        </w:rPr>
        <w:t xml:space="preserve"> глянуть – осудять</w:t>
      </w:r>
      <w:r w:rsidRPr="00695A49">
        <w:rPr>
          <w:rFonts w:ascii="Times New Roman" w:hAnsi="Times New Roman" w:cs="Times New Roman"/>
          <w:sz w:val="32"/>
          <w:szCs w:val="32"/>
        </w:rPr>
        <w:t xml:space="preserve"> (Т. Шевченко). </w:t>
      </w:r>
      <w:r w:rsidRPr="00695A49">
        <w:rPr>
          <w:rFonts w:ascii="Times New Roman" w:hAnsi="Times New Roman" w:cs="Times New Roman"/>
          <w:i/>
          <w:sz w:val="32"/>
          <w:szCs w:val="32"/>
        </w:rPr>
        <w:t>Частки</w:t>
      </w:r>
      <w:r w:rsidRPr="00695A49">
        <w:rPr>
          <w:rFonts w:ascii="Times New Roman" w:hAnsi="Times New Roman" w:cs="Times New Roman"/>
          <w:sz w:val="32"/>
          <w:szCs w:val="32"/>
        </w:rPr>
        <w:t xml:space="preserve"> позиціонують як одиниці, що надають мовленню більшої повноти, ясно</w:t>
      </w:r>
      <w:r w:rsidR="008E6A33" w:rsidRPr="00695A49">
        <w:rPr>
          <w:rFonts w:ascii="Times New Roman" w:hAnsi="Times New Roman" w:cs="Times New Roman"/>
          <w:sz w:val="32"/>
          <w:szCs w:val="32"/>
        </w:rPr>
        <w:t>сті, виразності, експресивності;</w:t>
      </w:r>
      <w:r w:rsidRPr="00695A49">
        <w:rPr>
          <w:rFonts w:ascii="Times New Roman" w:hAnsi="Times New Roman" w:cs="Times New Roman"/>
          <w:sz w:val="32"/>
          <w:szCs w:val="32"/>
        </w:rPr>
        <w:t xml:space="preserve"> нерідко виражають певне ставлення до висловлюваного, надають окремим словам додаткових смислових, модальних </w:t>
      </w:r>
      <w:r w:rsidR="00653C7B" w:rsidRPr="00695A49">
        <w:rPr>
          <w:rFonts w:ascii="Times New Roman" w:hAnsi="Times New Roman" w:cs="Times New Roman"/>
          <w:sz w:val="32"/>
          <w:szCs w:val="32"/>
        </w:rPr>
        <w:t>та</w:t>
      </w:r>
      <w:r w:rsidRPr="00695A49">
        <w:rPr>
          <w:rFonts w:ascii="Times New Roman" w:hAnsi="Times New Roman" w:cs="Times New Roman"/>
          <w:sz w:val="32"/>
          <w:szCs w:val="32"/>
        </w:rPr>
        <w:t xml:space="preserve"> емоційно-оцінних відтінків. Кожна частка</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w:t>
      </w:r>
      <w:r w:rsidRPr="00695A49">
        <w:rPr>
          <w:rFonts w:ascii="Times New Roman" w:hAnsi="Times New Roman" w:cs="Times New Roman"/>
          <w:i/>
          <w:sz w:val="32"/>
          <w:szCs w:val="32"/>
        </w:rPr>
        <w:t>ані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будь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ледве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майже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мовби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навіть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нехай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тільки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хай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хоч</w:t>
      </w:r>
      <w:r w:rsidRPr="00695A49">
        <w:rPr>
          <w:rFonts w:ascii="Times New Roman" w:hAnsi="Times New Roman" w:cs="Times New Roman"/>
          <w:sz w:val="32"/>
          <w:szCs w:val="32"/>
        </w:rPr>
        <w:t xml:space="preserve">) комунікативно значеннєва, стилістично важлива, привносить у висловлювання особливий відтінок почуттєвості. Як полістилістичні категорії частки мають різне функціональне навантаження: привносять відтінок особливої несподіваності, раптовості, посилюють вираження дії або </w:t>
      </w:r>
      <w:r w:rsidR="00017164" w:rsidRPr="00695A49">
        <w:rPr>
          <w:rFonts w:ascii="Times New Roman" w:hAnsi="Times New Roman" w:cs="Times New Roman"/>
          <w:sz w:val="32"/>
          <w:szCs w:val="32"/>
        </w:rPr>
        <w:t>якості, – з типовою функцією використовується</w:t>
      </w:r>
      <w:r w:rsidRPr="00695A49">
        <w:rPr>
          <w:rFonts w:ascii="Times New Roman" w:hAnsi="Times New Roman" w:cs="Times New Roman"/>
          <w:sz w:val="32"/>
          <w:szCs w:val="32"/>
        </w:rPr>
        <w:t xml:space="preserve"> частка </w:t>
      </w:r>
      <w:r w:rsidRPr="00695A49">
        <w:rPr>
          <w:rFonts w:ascii="Times New Roman" w:hAnsi="Times New Roman" w:cs="Times New Roman"/>
          <w:i/>
          <w:sz w:val="32"/>
          <w:szCs w:val="32"/>
        </w:rPr>
        <w:t>аж</w:t>
      </w:r>
      <w:r w:rsidRPr="00695A49">
        <w:rPr>
          <w:rFonts w:ascii="Times New Roman" w:hAnsi="Times New Roman" w:cs="Times New Roman"/>
          <w:sz w:val="32"/>
          <w:szCs w:val="32"/>
        </w:rPr>
        <w:t xml:space="preserve">, наприклад: </w:t>
      </w:r>
      <w:r w:rsidRPr="00695A49">
        <w:rPr>
          <w:rFonts w:ascii="Times New Roman" w:hAnsi="Times New Roman" w:cs="Times New Roman"/>
          <w:i/>
          <w:sz w:val="32"/>
          <w:szCs w:val="32"/>
        </w:rPr>
        <w:t xml:space="preserve">Дивлюсь, </w:t>
      </w:r>
      <w:r w:rsidRPr="00695A49">
        <w:rPr>
          <w:rFonts w:ascii="Times New Roman" w:hAnsi="Times New Roman" w:cs="Times New Roman"/>
          <w:b/>
          <w:i/>
          <w:sz w:val="32"/>
          <w:szCs w:val="32"/>
        </w:rPr>
        <w:t>аж</w:t>
      </w:r>
      <w:r w:rsidRPr="00695A49">
        <w:rPr>
          <w:rFonts w:ascii="Times New Roman" w:hAnsi="Times New Roman" w:cs="Times New Roman"/>
          <w:i/>
          <w:sz w:val="32"/>
          <w:szCs w:val="32"/>
        </w:rPr>
        <w:t xml:space="preserve"> світає…</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Ой приїхав Гамалія </w:t>
      </w:r>
      <w:r w:rsidRPr="00695A49">
        <w:rPr>
          <w:rFonts w:ascii="Times New Roman" w:hAnsi="Times New Roman" w:cs="Times New Roman"/>
          <w:b/>
          <w:i/>
          <w:sz w:val="32"/>
          <w:szCs w:val="32"/>
        </w:rPr>
        <w:t>Аж</w:t>
      </w:r>
      <w:r w:rsidRPr="00695A49">
        <w:rPr>
          <w:rFonts w:ascii="Times New Roman" w:hAnsi="Times New Roman" w:cs="Times New Roman"/>
          <w:i/>
          <w:sz w:val="32"/>
          <w:szCs w:val="32"/>
        </w:rPr>
        <w:t xml:space="preserve"> у ту Скутару</w:t>
      </w:r>
      <w:r w:rsidR="00653C7B" w:rsidRPr="00695A49">
        <w:rPr>
          <w:rFonts w:ascii="Times New Roman" w:hAnsi="Times New Roman" w:cs="Times New Roman"/>
          <w:i/>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(З тв. Т.  Шевченка); виражають особливу інтонаційну напруженість, породжують інтенсивно-спонукальний тон мовлення з супровідними емоціями, –</w:t>
      </w:r>
      <w:r w:rsidR="00653C7B" w:rsidRPr="00695A49">
        <w:rPr>
          <w:rFonts w:ascii="Times New Roman" w:hAnsi="Times New Roman" w:cs="Times New Roman"/>
          <w:sz w:val="32"/>
          <w:szCs w:val="32"/>
        </w:rPr>
        <w:t xml:space="preserve"> у цій ролі</w:t>
      </w:r>
      <w:r w:rsidRPr="00695A49">
        <w:rPr>
          <w:rFonts w:ascii="Times New Roman" w:hAnsi="Times New Roman" w:cs="Times New Roman"/>
          <w:sz w:val="32"/>
          <w:szCs w:val="32"/>
        </w:rPr>
        <w:t xml:space="preserve"> </w:t>
      </w:r>
      <w:r w:rsidR="00653C7B" w:rsidRPr="00695A49">
        <w:rPr>
          <w:rFonts w:ascii="Times New Roman" w:hAnsi="Times New Roman" w:cs="Times New Roman"/>
          <w:sz w:val="32"/>
          <w:szCs w:val="32"/>
        </w:rPr>
        <w:t xml:space="preserve">активно </w:t>
      </w:r>
      <w:r w:rsidRPr="00695A49">
        <w:rPr>
          <w:rFonts w:ascii="Times New Roman" w:hAnsi="Times New Roman" w:cs="Times New Roman"/>
          <w:sz w:val="32"/>
          <w:szCs w:val="32"/>
        </w:rPr>
        <w:t xml:space="preserve">виступають частки </w:t>
      </w:r>
      <w:r w:rsidRPr="00695A49">
        <w:rPr>
          <w:rFonts w:ascii="Times New Roman" w:hAnsi="Times New Roman" w:cs="Times New Roman"/>
          <w:i/>
          <w:sz w:val="32"/>
          <w:szCs w:val="32"/>
        </w:rPr>
        <w:t>ж</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же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Ну, не плач </w:t>
      </w:r>
      <w:r w:rsidRPr="00695A49">
        <w:rPr>
          <w:rFonts w:ascii="Times New Roman" w:hAnsi="Times New Roman" w:cs="Times New Roman"/>
          <w:b/>
          <w:i/>
          <w:sz w:val="32"/>
          <w:szCs w:val="32"/>
        </w:rPr>
        <w:t>же</w:t>
      </w:r>
      <w:r w:rsidRPr="00695A49">
        <w:rPr>
          <w:rFonts w:ascii="Times New Roman" w:hAnsi="Times New Roman" w:cs="Times New Roman"/>
          <w:i/>
          <w:sz w:val="32"/>
          <w:szCs w:val="32"/>
        </w:rPr>
        <w:t>, глянь на мене</w:t>
      </w:r>
      <w:r w:rsidRPr="00695A49">
        <w:rPr>
          <w:rFonts w:ascii="Times New Roman" w:hAnsi="Times New Roman" w:cs="Times New Roman"/>
          <w:sz w:val="32"/>
          <w:szCs w:val="32"/>
        </w:rPr>
        <w:t xml:space="preserve"> (Т. </w:t>
      </w:r>
      <w:r w:rsidRPr="00695A49">
        <w:rPr>
          <w:rFonts w:ascii="Times New Roman" w:hAnsi="Times New Roman" w:cs="Times New Roman"/>
          <w:sz w:val="32"/>
          <w:szCs w:val="32"/>
          <w:lang w:val="en-US"/>
        </w:rPr>
        <w:t> </w:t>
      </w:r>
      <w:r w:rsidRPr="00695A49">
        <w:rPr>
          <w:rFonts w:ascii="Times New Roman" w:hAnsi="Times New Roman" w:cs="Times New Roman"/>
          <w:sz w:val="32"/>
          <w:szCs w:val="32"/>
        </w:rPr>
        <w:t xml:space="preserve">Шевченко); </w:t>
      </w:r>
      <w:r w:rsidRPr="00695A49">
        <w:rPr>
          <w:rFonts w:ascii="Times New Roman" w:hAnsi="Times New Roman" w:cs="Times New Roman"/>
          <w:i/>
          <w:sz w:val="32"/>
          <w:szCs w:val="32"/>
        </w:rPr>
        <w:t>Ось придивіться-</w:t>
      </w:r>
      <w:r w:rsidRPr="00695A49">
        <w:rPr>
          <w:rFonts w:ascii="Times New Roman" w:hAnsi="Times New Roman" w:cs="Times New Roman"/>
          <w:b/>
          <w:i/>
          <w:sz w:val="32"/>
          <w:szCs w:val="32"/>
        </w:rPr>
        <w:t>но</w:t>
      </w:r>
      <w:r w:rsidRPr="00695A49">
        <w:rPr>
          <w:rFonts w:ascii="Times New Roman" w:hAnsi="Times New Roman" w:cs="Times New Roman"/>
          <w:i/>
          <w:sz w:val="32"/>
          <w:szCs w:val="32"/>
        </w:rPr>
        <w:t xml:space="preserve"> до нас!</w:t>
      </w:r>
      <w:r w:rsidRPr="00695A49">
        <w:rPr>
          <w:rFonts w:ascii="Times New Roman" w:hAnsi="Times New Roman" w:cs="Times New Roman"/>
          <w:sz w:val="32"/>
          <w:szCs w:val="32"/>
        </w:rPr>
        <w:t xml:space="preserve"> (С. Васильченко); </w:t>
      </w:r>
      <w:r w:rsidR="009005F1" w:rsidRPr="00695A49">
        <w:rPr>
          <w:rFonts w:ascii="Times New Roman" w:hAnsi="Times New Roman" w:cs="Times New Roman"/>
          <w:sz w:val="32"/>
          <w:szCs w:val="32"/>
        </w:rPr>
        <w:t xml:space="preserve">а також </w:t>
      </w:r>
      <w:r w:rsidRPr="00695A49">
        <w:rPr>
          <w:rFonts w:ascii="Times New Roman" w:hAnsi="Times New Roman" w:cs="Times New Roman"/>
          <w:sz w:val="32"/>
          <w:szCs w:val="32"/>
        </w:rPr>
        <w:t xml:space="preserve">здатні фігурувати у ролі експресивного замінника дієслівної зв’язки чи повнозначних дієслів: </w:t>
      </w:r>
      <w:r w:rsidRPr="00695A49">
        <w:rPr>
          <w:rFonts w:ascii="Times New Roman" w:hAnsi="Times New Roman" w:cs="Times New Roman"/>
          <w:i/>
          <w:sz w:val="32"/>
          <w:szCs w:val="32"/>
        </w:rPr>
        <w:t xml:space="preserve">Добре! Добре! </w:t>
      </w:r>
      <w:r w:rsidRPr="00695A49">
        <w:rPr>
          <w:rFonts w:ascii="Times New Roman" w:hAnsi="Times New Roman" w:cs="Times New Roman"/>
          <w:b/>
          <w:i/>
          <w:sz w:val="32"/>
          <w:szCs w:val="32"/>
        </w:rPr>
        <w:t>Ну</w:t>
      </w:r>
      <w:r w:rsidRPr="00695A49">
        <w:rPr>
          <w:rFonts w:ascii="Times New Roman" w:hAnsi="Times New Roman" w:cs="Times New Roman"/>
          <w:i/>
          <w:sz w:val="32"/>
          <w:szCs w:val="32"/>
        </w:rPr>
        <w:t xml:space="preserve"> до танців, До танців, кобзарю!</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Кругом </w:t>
      </w:r>
      <w:r w:rsidRPr="00695A49">
        <w:rPr>
          <w:rFonts w:ascii="Times New Roman" w:hAnsi="Times New Roman" w:cs="Times New Roman"/>
          <w:b/>
          <w:i/>
          <w:sz w:val="32"/>
          <w:szCs w:val="32"/>
        </w:rPr>
        <w:t>ні</w:t>
      </w:r>
      <w:r w:rsidRPr="00695A49">
        <w:rPr>
          <w:rFonts w:ascii="Times New Roman" w:hAnsi="Times New Roman" w:cs="Times New Roman"/>
          <w:i/>
          <w:sz w:val="32"/>
          <w:szCs w:val="32"/>
        </w:rPr>
        <w:t xml:space="preserve"> билини</w:t>
      </w:r>
      <w:r w:rsidRPr="00695A49">
        <w:rPr>
          <w:rFonts w:ascii="Times New Roman" w:hAnsi="Times New Roman" w:cs="Times New Roman"/>
          <w:sz w:val="32"/>
          <w:szCs w:val="32"/>
        </w:rPr>
        <w:t xml:space="preserve"> (З тв. Т. Шевченко); заперечні частки </w:t>
      </w:r>
      <w:r w:rsidRPr="00695A49">
        <w:rPr>
          <w:rFonts w:ascii="Times New Roman" w:hAnsi="Times New Roman" w:cs="Times New Roman"/>
          <w:i/>
          <w:sz w:val="32"/>
          <w:szCs w:val="32"/>
        </w:rPr>
        <w:t>не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ні</w:t>
      </w:r>
      <w:r w:rsidRPr="00695A49">
        <w:rPr>
          <w:rFonts w:ascii="Times New Roman" w:hAnsi="Times New Roman" w:cs="Times New Roman"/>
          <w:sz w:val="32"/>
          <w:szCs w:val="32"/>
        </w:rPr>
        <w:t xml:space="preserve"> – виступають у ролі інтенсивного, підкресленого ствердження висловленої думки:</w:t>
      </w:r>
      <w:r w:rsidRPr="00695A49">
        <w:rPr>
          <w:rFonts w:ascii="Times New Roman" w:hAnsi="Times New Roman" w:cs="Times New Roman"/>
          <w:i/>
          <w:sz w:val="32"/>
          <w:szCs w:val="32"/>
        </w:rPr>
        <w:t xml:space="preserve">Чи ж я тобі </w:t>
      </w:r>
      <w:r w:rsidRPr="00695A49">
        <w:rPr>
          <w:rFonts w:ascii="Times New Roman" w:hAnsi="Times New Roman" w:cs="Times New Roman"/>
          <w:b/>
          <w:i/>
          <w:sz w:val="32"/>
          <w:szCs w:val="32"/>
        </w:rPr>
        <w:t>не</w:t>
      </w:r>
      <w:r w:rsidRPr="00695A49">
        <w:rPr>
          <w:rFonts w:ascii="Times New Roman" w:hAnsi="Times New Roman" w:cs="Times New Roman"/>
          <w:i/>
          <w:sz w:val="32"/>
          <w:szCs w:val="32"/>
        </w:rPr>
        <w:t xml:space="preserve"> вродливий, Чи </w:t>
      </w:r>
      <w:r w:rsidRPr="00695A49">
        <w:rPr>
          <w:rFonts w:ascii="Times New Roman" w:hAnsi="Times New Roman" w:cs="Times New Roman"/>
          <w:b/>
          <w:i/>
          <w:sz w:val="32"/>
          <w:szCs w:val="32"/>
        </w:rPr>
        <w:t>не</w:t>
      </w:r>
      <w:r w:rsidRPr="00695A49">
        <w:rPr>
          <w:rFonts w:ascii="Times New Roman" w:hAnsi="Times New Roman" w:cs="Times New Roman"/>
          <w:i/>
          <w:sz w:val="32"/>
          <w:szCs w:val="32"/>
        </w:rPr>
        <w:t xml:space="preserve"> в тебе вдався, Чи </w:t>
      </w:r>
      <w:r w:rsidRPr="00695A49">
        <w:rPr>
          <w:rFonts w:ascii="Times New Roman" w:hAnsi="Times New Roman" w:cs="Times New Roman"/>
          <w:b/>
          <w:i/>
          <w:sz w:val="32"/>
          <w:szCs w:val="32"/>
        </w:rPr>
        <w:t>не</w:t>
      </w:r>
      <w:r w:rsidRPr="00695A49">
        <w:rPr>
          <w:rFonts w:ascii="Times New Roman" w:hAnsi="Times New Roman" w:cs="Times New Roman"/>
          <w:i/>
          <w:sz w:val="32"/>
          <w:szCs w:val="32"/>
        </w:rPr>
        <w:t xml:space="preserve"> люблю тебе щиро, Чи з тебе сміявся?</w:t>
      </w:r>
      <w:r w:rsidRPr="00695A49">
        <w:rPr>
          <w:rFonts w:ascii="Times New Roman" w:hAnsi="Times New Roman" w:cs="Times New Roman"/>
          <w:sz w:val="32"/>
          <w:szCs w:val="32"/>
        </w:rPr>
        <w:t xml:space="preserve"> </w:t>
      </w:r>
      <w:r w:rsidRPr="00695A49">
        <w:rPr>
          <w:rFonts w:ascii="Times New Roman" w:hAnsi="Times New Roman" w:cs="Times New Roman"/>
          <w:sz w:val="32"/>
          <w:szCs w:val="32"/>
        </w:rPr>
        <w:lastRenderedPageBreak/>
        <w:t xml:space="preserve">(Т. Шевченко); звороти з виразно посиленим заперечним значенням слугують для створення ефекту певного емоційного напруження: </w:t>
      </w:r>
      <w:r w:rsidRPr="00695A49">
        <w:rPr>
          <w:rFonts w:ascii="Times New Roman" w:hAnsi="Times New Roman" w:cs="Times New Roman"/>
          <w:i/>
          <w:sz w:val="32"/>
          <w:szCs w:val="32"/>
        </w:rPr>
        <w:t xml:space="preserve">Як жити хочеться! </w:t>
      </w:r>
      <w:r w:rsidRPr="00695A49">
        <w:rPr>
          <w:rFonts w:ascii="Times New Roman" w:hAnsi="Times New Roman" w:cs="Times New Roman"/>
          <w:b/>
          <w:i/>
          <w:sz w:val="32"/>
          <w:szCs w:val="32"/>
        </w:rPr>
        <w:t>Не</w:t>
      </w:r>
      <w:r w:rsidRPr="00695A49">
        <w:rPr>
          <w:rFonts w:ascii="Times New Roman" w:hAnsi="Times New Roman" w:cs="Times New Roman"/>
          <w:i/>
          <w:sz w:val="32"/>
          <w:szCs w:val="32"/>
        </w:rPr>
        <w:t xml:space="preserve">сказанно, безмірно… </w:t>
      </w:r>
      <w:r w:rsidRPr="00695A49">
        <w:rPr>
          <w:rFonts w:ascii="Times New Roman" w:hAnsi="Times New Roman" w:cs="Times New Roman"/>
          <w:b/>
          <w:i/>
          <w:sz w:val="32"/>
          <w:szCs w:val="32"/>
        </w:rPr>
        <w:t xml:space="preserve">Не </w:t>
      </w:r>
      <w:r w:rsidRPr="00695A49">
        <w:rPr>
          <w:rFonts w:ascii="Times New Roman" w:hAnsi="Times New Roman" w:cs="Times New Roman"/>
          <w:i/>
          <w:sz w:val="32"/>
          <w:szCs w:val="32"/>
        </w:rPr>
        <w:t xml:space="preserve">надивився я </w:t>
      </w:r>
      <w:r w:rsidRPr="00695A49">
        <w:rPr>
          <w:rFonts w:ascii="Times New Roman" w:hAnsi="Times New Roman" w:cs="Times New Roman"/>
          <w:b/>
          <w:i/>
          <w:sz w:val="32"/>
          <w:szCs w:val="32"/>
        </w:rPr>
        <w:t>ні</w:t>
      </w:r>
      <w:r w:rsidRPr="00695A49">
        <w:rPr>
          <w:rFonts w:ascii="Times New Roman" w:hAnsi="Times New Roman" w:cs="Times New Roman"/>
          <w:i/>
          <w:sz w:val="32"/>
          <w:szCs w:val="32"/>
        </w:rPr>
        <w:t xml:space="preserve"> на зелену землю, </w:t>
      </w:r>
      <w:r w:rsidRPr="00695A49">
        <w:rPr>
          <w:rFonts w:ascii="Times New Roman" w:hAnsi="Times New Roman" w:cs="Times New Roman"/>
          <w:b/>
          <w:i/>
          <w:sz w:val="32"/>
          <w:szCs w:val="32"/>
        </w:rPr>
        <w:t>Ні</w:t>
      </w:r>
      <w:r w:rsidRPr="00695A49">
        <w:rPr>
          <w:rFonts w:ascii="Times New Roman" w:hAnsi="Times New Roman" w:cs="Times New Roman"/>
          <w:i/>
          <w:sz w:val="32"/>
          <w:szCs w:val="32"/>
        </w:rPr>
        <w:t xml:space="preserve"> на далекі сині небеса. Я </w:t>
      </w:r>
      <w:r w:rsidRPr="00695A49">
        <w:rPr>
          <w:rFonts w:ascii="Times New Roman" w:hAnsi="Times New Roman" w:cs="Times New Roman"/>
          <w:b/>
          <w:i/>
          <w:sz w:val="32"/>
          <w:szCs w:val="32"/>
        </w:rPr>
        <w:t>не</w:t>
      </w:r>
      <w:r w:rsidRPr="00695A49">
        <w:rPr>
          <w:rFonts w:ascii="Times New Roman" w:hAnsi="Times New Roman" w:cs="Times New Roman"/>
          <w:i/>
          <w:sz w:val="32"/>
          <w:szCs w:val="32"/>
        </w:rPr>
        <w:t xml:space="preserve"> наслухався </w:t>
      </w:r>
      <w:r w:rsidRPr="00695A49">
        <w:rPr>
          <w:rFonts w:ascii="Times New Roman" w:hAnsi="Times New Roman" w:cs="Times New Roman"/>
          <w:b/>
          <w:i/>
          <w:sz w:val="32"/>
          <w:szCs w:val="32"/>
        </w:rPr>
        <w:t>ні</w:t>
      </w:r>
      <w:r w:rsidRPr="00695A49">
        <w:rPr>
          <w:rFonts w:ascii="Times New Roman" w:hAnsi="Times New Roman" w:cs="Times New Roman"/>
          <w:i/>
          <w:sz w:val="32"/>
          <w:szCs w:val="32"/>
        </w:rPr>
        <w:t xml:space="preserve"> шуму рік широких, </w:t>
      </w:r>
      <w:r w:rsidRPr="00695A49">
        <w:rPr>
          <w:rFonts w:ascii="Times New Roman" w:hAnsi="Times New Roman" w:cs="Times New Roman"/>
          <w:b/>
          <w:i/>
          <w:sz w:val="32"/>
          <w:szCs w:val="32"/>
        </w:rPr>
        <w:t xml:space="preserve">Ні </w:t>
      </w:r>
      <w:r w:rsidRPr="00695A49">
        <w:rPr>
          <w:rFonts w:ascii="Times New Roman" w:hAnsi="Times New Roman" w:cs="Times New Roman"/>
          <w:i/>
          <w:sz w:val="32"/>
          <w:szCs w:val="32"/>
        </w:rPr>
        <w:t xml:space="preserve">шелесту лісів дремучих, темних, </w:t>
      </w:r>
      <w:r w:rsidRPr="00695A49">
        <w:rPr>
          <w:rFonts w:ascii="Times New Roman" w:hAnsi="Times New Roman" w:cs="Times New Roman"/>
          <w:b/>
          <w:i/>
          <w:sz w:val="32"/>
          <w:szCs w:val="32"/>
        </w:rPr>
        <w:t>Ні</w:t>
      </w:r>
      <w:r w:rsidRPr="00695A49">
        <w:rPr>
          <w:rFonts w:ascii="Times New Roman" w:hAnsi="Times New Roman" w:cs="Times New Roman"/>
          <w:i/>
          <w:sz w:val="32"/>
          <w:szCs w:val="32"/>
        </w:rPr>
        <w:t xml:space="preserve"> голосу пташок, що вихваляють світ</w:t>
      </w:r>
      <w:r w:rsidRPr="00695A49">
        <w:rPr>
          <w:rFonts w:ascii="Times New Roman" w:hAnsi="Times New Roman" w:cs="Times New Roman"/>
          <w:sz w:val="32"/>
          <w:szCs w:val="32"/>
        </w:rPr>
        <w:t xml:space="preserve"> (О. Олесь); </w:t>
      </w:r>
      <w:r w:rsidRPr="00695A49">
        <w:rPr>
          <w:rFonts w:ascii="Times New Roman" w:hAnsi="Times New Roman" w:cs="Times New Roman"/>
          <w:b/>
          <w:i/>
          <w:sz w:val="32"/>
          <w:szCs w:val="32"/>
        </w:rPr>
        <w:t>Не</w:t>
      </w:r>
      <w:r w:rsidRPr="00695A49">
        <w:rPr>
          <w:rFonts w:ascii="Times New Roman" w:hAnsi="Times New Roman" w:cs="Times New Roman"/>
          <w:i/>
          <w:sz w:val="32"/>
          <w:szCs w:val="32"/>
        </w:rPr>
        <w:t xml:space="preserve"> дивіться. Заради бога. </w:t>
      </w:r>
      <w:r w:rsidRPr="00695A49">
        <w:rPr>
          <w:rFonts w:ascii="Times New Roman" w:hAnsi="Times New Roman" w:cs="Times New Roman"/>
          <w:b/>
          <w:i/>
          <w:sz w:val="32"/>
          <w:szCs w:val="32"/>
        </w:rPr>
        <w:t>Не</w:t>
      </w:r>
      <w:r w:rsidRPr="00695A49">
        <w:rPr>
          <w:rFonts w:ascii="Times New Roman" w:hAnsi="Times New Roman" w:cs="Times New Roman"/>
          <w:i/>
          <w:sz w:val="32"/>
          <w:szCs w:val="32"/>
        </w:rPr>
        <w:t xml:space="preserve"> дивіться. </w:t>
      </w:r>
      <w:r w:rsidRPr="00695A49">
        <w:rPr>
          <w:rFonts w:ascii="Times New Roman" w:hAnsi="Times New Roman" w:cs="Times New Roman"/>
          <w:b/>
          <w:i/>
          <w:sz w:val="32"/>
          <w:szCs w:val="32"/>
        </w:rPr>
        <w:t>Ні</w:t>
      </w:r>
      <w:r w:rsidRPr="00695A49">
        <w:rPr>
          <w:rFonts w:ascii="Times New Roman" w:hAnsi="Times New Roman" w:cs="Times New Roman"/>
          <w:i/>
          <w:sz w:val="32"/>
          <w:szCs w:val="32"/>
        </w:rPr>
        <w:t xml:space="preserve"> про що </w:t>
      </w:r>
      <w:r w:rsidRPr="00695A49">
        <w:rPr>
          <w:rFonts w:ascii="Times New Roman" w:hAnsi="Times New Roman" w:cs="Times New Roman"/>
          <w:b/>
          <w:i/>
          <w:sz w:val="32"/>
          <w:szCs w:val="32"/>
        </w:rPr>
        <w:t>не</w:t>
      </w:r>
      <w:r w:rsidRPr="00695A49">
        <w:rPr>
          <w:rFonts w:ascii="Times New Roman" w:hAnsi="Times New Roman" w:cs="Times New Roman"/>
          <w:i/>
          <w:sz w:val="32"/>
          <w:szCs w:val="32"/>
        </w:rPr>
        <w:t xml:space="preserve"> питайте. </w:t>
      </w:r>
      <w:r w:rsidRPr="00695A49">
        <w:rPr>
          <w:rFonts w:ascii="Times New Roman" w:hAnsi="Times New Roman" w:cs="Times New Roman"/>
          <w:b/>
          <w:i/>
          <w:sz w:val="32"/>
          <w:szCs w:val="32"/>
        </w:rPr>
        <w:t>Не</w:t>
      </w:r>
      <w:r w:rsidRPr="00695A49">
        <w:rPr>
          <w:rFonts w:ascii="Times New Roman" w:hAnsi="Times New Roman" w:cs="Times New Roman"/>
          <w:i/>
          <w:sz w:val="32"/>
          <w:szCs w:val="32"/>
        </w:rPr>
        <w:t xml:space="preserve"> звертайтеся. Стійте, мальовані стовпи, </w:t>
      </w:r>
      <w:r w:rsidRPr="00695A49">
        <w:rPr>
          <w:rFonts w:ascii="Times New Roman" w:hAnsi="Times New Roman" w:cs="Times New Roman"/>
          <w:b/>
          <w:i/>
          <w:sz w:val="32"/>
          <w:szCs w:val="32"/>
        </w:rPr>
        <w:t>ані</w:t>
      </w:r>
      <w:r w:rsidRPr="00695A49">
        <w:rPr>
          <w:rFonts w:ascii="Times New Roman" w:hAnsi="Times New Roman" w:cs="Times New Roman"/>
          <w:i/>
          <w:sz w:val="32"/>
          <w:szCs w:val="32"/>
        </w:rPr>
        <w:t xml:space="preserve"> кроку назустріч </w:t>
      </w:r>
      <w:r w:rsidRPr="00695A49">
        <w:rPr>
          <w:rFonts w:ascii="Times New Roman" w:hAnsi="Times New Roman" w:cs="Times New Roman"/>
          <w:sz w:val="32"/>
          <w:szCs w:val="32"/>
        </w:rPr>
        <w:t xml:space="preserve">(В. Стус); уснорозмовну експресію створює частка </w:t>
      </w:r>
      <w:r w:rsidRPr="00695A49">
        <w:rPr>
          <w:rFonts w:ascii="Times New Roman" w:hAnsi="Times New Roman" w:cs="Times New Roman"/>
          <w:i/>
          <w:sz w:val="32"/>
          <w:szCs w:val="32"/>
        </w:rPr>
        <w:t xml:space="preserve">би: Лев, кажуть </w:t>
      </w:r>
      <w:r w:rsidRPr="00695A49">
        <w:rPr>
          <w:rFonts w:ascii="Times New Roman" w:hAnsi="Times New Roman" w:cs="Times New Roman"/>
          <w:b/>
          <w:i/>
          <w:sz w:val="32"/>
          <w:szCs w:val="32"/>
        </w:rPr>
        <w:t>би</w:t>
      </w:r>
      <w:r w:rsidRPr="00695A49">
        <w:rPr>
          <w:rFonts w:ascii="Times New Roman" w:hAnsi="Times New Roman" w:cs="Times New Roman"/>
          <w:i/>
          <w:sz w:val="32"/>
          <w:szCs w:val="32"/>
        </w:rPr>
        <w:t>, кота пійма…</w:t>
      </w:r>
      <w:r w:rsidRPr="00695A49">
        <w:rPr>
          <w:rFonts w:ascii="Times New Roman" w:hAnsi="Times New Roman" w:cs="Times New Roman"/>
          <w:sz w:val="32"/>
          <w:szCs w:val="32"/>
        </w:rPr>
        <w:t xml:space="preserve"> (Л. Глібов). Отже, стилістична функція часток посилюється за умови їх подвійного чи кількаразового використання (особливо із повнозначним словом) у сфері художнього мовлення, </w:t>
      </w:r>
      <w:r w:rsidR="003A4931" w:rsidRPr="00695A49">
        <w:rPr>
          <w:rFonts w:ascii="Times New Roman" w:hAnsi="Times New Roman" w:cs="Times New Roman"/>
          <w:sz w:val="32"/>
          <w:szCs w:val="32"/>
        </w:rPr>
        <w:t>насамперед</w:t>
      </w:r>
      <w:r w:rsidRPr="00695A49">
        <w:rPr>
          <w:rFonts w:ascii="Times New Roman" w:hAnsi="Times New Roman" w:cs="Times New Roman"/>
          <w:sz w:val="32"/>
          <w:szCs w:val="32"/>
        </w:rPr>
        <w:t xml:space="preserve"> його поетичного різнови</w:t>
      </w:r>
      <w:r w:rsidR="008E6A33" w:rsidRPr="00695A49">
        <w:rPr>
          <w:rFonts w:ascii="Times New Roman" w:hAnsi="Times New Roman" w:cs="Times New Roman"/>
          <w:sz w:val="32"/>
          <w:szCs w:val="32"/>
        </w:rPr>
        <w:t>ду. Відзначимо також переважне в</w:t>
      </w:r>
      <w:r w:rsidRPr="00695A49">
        <w:rPr>
          <w:rFonts w:ascii="Times New Roman" w:hAnsi="Times New Roman" w:cs="Times New Roman"/>
          <w:sz w:val="32"/>
          <w:szCs w:val="32"/>
        </w:rPr>
        <w:t xml:space="preserve">живання окремих часток – </w:t>
      </w:r>
      <w:r w:rsidRPr="00695A49">
        <w:rPr>
          <w:rFonts w:ascii="Times New Roman" w:hAnsi="Times New Roman" w:cs="Times New Roman"/>
          <w:i/>
          <w:sz w:val="32"/>
          <w:szCs w:val="32"/>
        </w:rPr>
        <w:t>аби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же</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казна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хтозна</w:t>
      </w:r>
      <w:r w:rsidRPr="00695A49">
        <w:rPr>
          <w:rFonts w:ascii="Times New Roman" w:hAnsi="Times New Roman" w:cs="Times New Roman"/>
          <w:sz w:val="32"/>
          <w:szCs w:val="32"/>
        </w:rPr>
        <w:t xml:space="preserve"> – в розмовно-побутовому мовленні, які не характерні для мовлення офіційно-ділового, зокрема адміністративно-канцелярського, тобто документального. </w:t>
      </w:r>
      <w:r w:rsidRPr="00695A49">
        <w:rPr>
          <w:rFonts w:ascii="Times New Roman" w:hAnsi="Times New Roman" w:cs="Times New Roman"/>
          <w:i/>
          <w:sz w:val="32"/>
          <w:szCs w:val="32"/>
        </w:rPr>
        <w:t>Слова категорії стану</w:t>
      </w:r>
      <w:r w:rsidRPr="00695A49">
        <w:rPr>
          <w:rFonts w:ascii="Times New Roman" w:hAnsi="Times New Roman" w:cs="Times New Roman"/>
          <w:sz w:val="32"/>
          <w:szCs w:val="32"/>
        </w:rPr>
        <w:t xml:space="preserve"> безпосередньо слугують засобами створення різноманітних емоційно-експресивних ефектів – інтимні почування, радісні переживання, настрої піднесення, зниження, суму тощо. Наприклад: </w:t>
      </w:r>
      <w:r w:rsidRPr="00695A49">
        <w:rPr>
          <w:rFonts w:ascii="Times New Roman" w:hAnsi="Times New Roman" w:cs="Times New Roman"/>
          <w:i/>
          <w:sz w:val="32"/>
          <w:szCs w:val="32"/>
        </w:rPr>
        <w:t xml:space="preserve">І досі </w:t>
      </w:r>
      <w:r w:rsidRPr="00695A49">
        <w:rPr>
          <w:rFonts w:ascii="Times New Roman" w:hAnsi="Times New Roman" w:cs="Times New Roman"/>
          <w:b/>
          <w:i/>
          <w:sz w:val="32"/>
          <w:szCs w:val="32"/>
        </w:rPr>
        <w:t>страшно</w:t>
      </w:r>
      <w:r w:rsidRPr="00695A49">
        <w:rPr>
          <w:rFonts w:ascii="Times New Roman" w:hAnsi="Times New Roman" w:cs="Times New Roman"/>
          <w:i/>
          <w:sz w:val="32"/>
          <w:szCs w:val="32"/>
        </w:rPr>
        <w:t>, як згадаю Тую хатиночку у раї</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Ох, як </w:t>
      </w:r>
      <w:r w:rsidRPr="00695A49">
        <w:rPr>
          <w:rFonts w:ascii="Times New Roman" w:hAnsi="Times New Roman" w:cs="Times New Roman"/>
          <w:b/>
          <w:i/>
          <w:sz w:val="32"/>
          <w:szCs w:val="32"/>
        </w:rPr>
        <w:t>весело</w:t>
      </w:r>
      <w:r w:rsidRPr="00695A49">
        <w:rPr>
          <w:rFonts w:ascii="Times New Roman" w:hAnsi="Times New Roman" w:cs="Times New Roman"/>
          <w:i/>
          <w:sz w:val="32"/>
          <w:szCs w:val="32"/>
        </w:rPr>
        <w:t xml:space="preserve"> на світі, як </w:t>
      </w:r>
      <w:r w:rsidRPr="00695A49">
        <w:rPr>
          <w:rFonts w:ascii="Times New Roman" w:hAnsi="Times New Roman" w:cs="Times New Roman"/>
          <w:b/>
          <w:i/>
          <w:sz w:val="32"/>
          <w:szCs w:val="32"/>
        </w:rPr>
        <w:t>весело</w:t>
      </w:r>
      <w:r w:rsidRPr="00695A49">
        <w:rPr>
          <w:rFonts w:ascii="Times New Roman" w:hAnsi="Times New Roman" w:cs="Times New Roman"/>
          <w:i/>
          <w:sz w:val="32"/>
          <w:szCs w:val="32"/>
        </w:rPr>
        <w:t xml:space="preserve"> стало!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Ви змиєте горе; Змиєте його… </w:t>
      </w:r>
      <w:r w:rsidRPr="00695A49">
        <w:rPr>
          <w:rFonts w:ascii="Times New Roman" w:hAnsi="Times New Roman" w:cs="Times New Roman"/>
          <w:b/>
          <w:i/>
          <w:sz w:val="32"/>
          <w:szCs w:val="32"/>
        </w:rPr>
        <w:t>тяжко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нудно</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(З тв. Т. Шевченка). </w:t>
      </w:r>
      <w:r w:rsidRPr="00695A49">
        <w:rPr>
          <w:rFonts w:ascii="Times New Roman" w:hAnsi="Times New Roman" w:cs="Times New Roman"/>
          <w:i/>
          <w:sz w:val="32"/>
          <w:szCs w:val="32"/>
        </w:rPr>
        <w:t>Модальні слова</w:t>
      </w:r>
      <w:r w:rsidRPr="00695A49">
        <w:rPr>
          <w:rFonts w:ascii="Times New Roman" w:hAnsi="Times New Roman" w:cs="Times New Roman"/>
          <w:sz w:val="32"/>
          <w:szCs w:val="32"/>
        </w:rPr>
        <w:t xml:space="preserve"> є поширеною формою вираження різносемантичних логіко-смислових відтінків у нехудожніх стилях, на зразок: </w:t>
      </w:r>
      <w:r w:rsidRPr="00695A49">
        <w:rPr>
          <w:rFonts w:ascii="Times New Roman" w:hAnsi="Times New Roman" w:cs="Times New Roman"/>
          <w:i/>
          <w:sz w:val="32"/>
          <w:szCs w:val="32"/>
        </w:rPr>
        <w:t>без сумніву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звичайно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ймовірно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можливо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насамперед</w:t>
      </w:r>
      <w:r w:rsidR="00B74416" w:rsidRPr="00695A49">
        <w:rPr>
          <w:rFonts w:ascii="Times New Roman" w:hAnsi="Times New Roman" w:cs="Times New Roman"/>
          <w:sz w:val="32"/>
          <w:szCs w:val="32"/>
        </w:rPr>
        <w:t>. Т</w:t>
      </w:r>
      <w:r w:rsidRPr="00695A49">
        <w:rPr>
          <w:rFonts w:ascii="Times New Roman" w:hAnsi="Times New Roman" w:cs="Times New Roman"/>
          <w:sz w:val="32"/>
          <w:szCs w:val="32"/>
        </w:rPr>
        <w:t>акі слова</w:t>
      </w:r>
      <w:r w:rsidRPr="00695A49">
        <w:rPr>
          <w:rFonts w:ascii="Times New Roman" w:hAnsi="Times New Roman" w:cs="Times New Roman"/>
          <w:color w:val="000000"/>
          <w:sz w:val="32"/>
          <w:szCs w:val="32"/>
          <w:shd w:val="clear" w:color="auto" w:fill="FFFFFF"/>
        </w:rPr>
        <w:t xml:space="preserve"> виступають як припущення про відповідність висловленого реальній дійсності або сумнів у цьому </w:t>
      </w:r>
      <w:r w:rsidR="00B74416" w:rsidRPr="00695A49">
        <w:rPr>
          <w:rFonts w:ascii="Times New Roman" w:hAnsi="Times New Roman" w:cs="Times New Roman"/>
          <w:color w:val="000000"/>
          <w:sz w:val="32"/>
          <w:szCs w:val="32"/>
          <w:shd w:val="clear" w:color="auto" w:fill="FFFFFF"/>
        </w:rPr>
        <w:t>й</w:t>
      </w:r>
      <w:r w:rsidRPr="00695A49">
        <w:rPr>
          <w:rFonts w:ascii="Times New Roman" w:hAnsi="Times New Roman" w:cs="Times New Roman"/>
          <w:color w:val="000000"/>
          <w:sz w:val="32"/>
          <w:szCs w:val="32"/>
          <w:shd w:val="clear" w:color="auto" w:fill="FFFFFF"/>
        </w:rPr>
        <w:t xml:space="preserve"> характеризуються не</w:t>
      </w:r>
      <w:r w:rsidR="00231912">
        <w:rPr>
          <w:rFonts w:ascii="Times New Roman" w:hAnsi="Times New Roman" w:cs="Times New Roman"/>
          <w:color w:val="000000"/>
          <w:sz w:val="32"/>
          <w:szCs w:val="32"/>
          <w:shd w:val="clear" w:color="auto" w:fill="FFFFFF"/>
        </w:rPr>
        <w:t xml:space="preserve"> </w:t>
      </w:r>
      <w:r w:rsidRPr="00695A49">
        <w:rPr>
          <w:rFonts w:ascii="Times New Roman" w:hAnsi="Times New Roman" w:cs="Times New Roman"/>
          <w:color w:val="000000"/>
          <w:sz w:val="32"/>
          <w:szCs w:val="32"/>
          <w:shd w:val="clear" w:color="auto" w:fill="FFFFFF"/>
        </w:rPr>
        <w:t>категоричністю, проблематичністю; специфіка наукового викладу зумовлює викорис</w:t>
      </w:r>
      <w:r w:rsidR="004468FE" w:rsidRPr="00695A49">
        <w:rPr>
          <w:rFonts w:ascii="Times New Roman" w:hAnsi="Times New Roman" w:cs="Times New Roman"/>
          <w:color w:val="000000"/>
          <w:sz w:val="32"/>
          <w:szCs w:val="32"/>
          <w:shd w:val="clear" w:color="auto" w:fill="FFFFFF"/>
        </w:rPr>
        <w:t xml:space="preserve">тання модальних слів переважно </w:t>
      </w:r>
      <w:r w:rsidRPr="00695A49">
        <w:rPr>
          <w:rFonts w:ascii="Times New Roman" w:hAnsi="Times New Roman" w:cs="Times New Roman"/>
          <w:color w:val="000000"/>
          <w:sz w:val="32"/>
          <w:szCs w:val="32"/>
          <w:shd w:val="clear" w:color="auto" w:fill="FFFFFF"/>
        </w:rPr>
        <w:t>з</w:t>
      </w:r>
      <w:r w:rsidR="004468FE" w:rsidRPr="00695A49">
        <w:rPr>
          <w:rFonts w:ascii="Times New Roman" w:hAnsi="Times New Roman" w:cs="Times New Roman"/>
          <w:color w:val="000000"/>
          <w:sz w:val="32"/>
          <w:szCs w:val="32"/>
          <w:shd w:val="clear" w:color="auto" w:fill="FFFFFF"/>
        </w:rPr>
        <w:t>і</w:t>
      </w:r>
      <w:r w:rsidRPr="00695A49">
        <w:rPr>
          <w:rFonts w:ascii="Times New Roman" w:hAnsi="Times New Roman" w:cs="Times New Roman"/>
          <w:color w:val="000000"/>
          <w:sz w:val="32"/>
          <w:szCs w:val="32"/>
          <w:shd w:val="clear" w:color="auto" w:fill="FFFFFF"/>
        </w:rPr>
        <w:t xml:space="preserve"> значенням упевненого, обґрунтованого припущення, як-от </w:t>
      </w:r>
      <w:r w:rsidRPr="00695A49">
        <w:rPr>
          <w:rFonts w:ascii="Times New Roman" w:hAnsi="Times New Roman" w:cs="Times New Roman"/>
          <w:i/>
          <w:iCs/>
          <w:color w:val="000000"/>
          <w:sz w:val="32"/>
          <w:szCs w:val="32"/>
          <w:shd w:val="clear" w:color="auto" w:fill="FFFFFF"/>
        </w:rPr>
        <w:t>мабуть</w:t>
      </w:r>
      <w:r w:rsidRPr="00695A49">
        <w:rPr>
          <w:rFonts w:ascii="Times New Roman" w:hAnsi="Times New Roman" w:cs="Times New Roman"/>
          <w:iCs/>
          <w:color w:val="000000"/>
          <w:sz w:val="32"/>
          <w:szCs w:val="32"/>
          <w:shd w:val="clear" w:color="auto" w:fill="FFFFFF"/>
        </w:rPr>
        <w:t>,</w:t>
      </w:r>
      <w:r w:rsidRPr="00695A49">
        <w:rPr>
          <w:rFonts w:ascii="Times New Roman" w:hAnsi="Times New Roman" w:cs="Times New Roman"/>
          <w:i/>
          <w:iCs/>
          <w:color w:val="000000"/>
          <w:sz w:val="32"/>
          <w:szCs w:val="32"/>
          <w:shd w:val="clear" w:color="auto" w:fill="FFFFFF"/>
        </w:rPr>
        <w:t xml:space="preserve"> очевидно</w:t>
      </w:r>
      <w:r w:rsidRPr="00695A49">
        <w:rPr>
          <w:rFonts w:ascii="Times New Roman" w:hAnsi="Times New Roman" w:cs="Times New Roman"/>
          <w:color w:val="000000"/>
          <w:sz w:val="32"/>
          <w:szCs w:val="32"/>
          <w:shd w:val="clear" w:color="auto" w:fill="FFFFFF"/>
        </w:rPr>
        <w:t xml:space="preserve"> тощо.</w:t>
      </w:r>
      <w:r w:rsidRPr="00695A49">
        <w:rPr>
          <w:rFonts w:ascii="Arial" w:hAnsi="Arial" w:cs="Arial"/>
          <w:color w:val="000000"/>
          <w:sz w:val="32"/>
          <w:szCs w:val="32"/>
          <w:shd w:val="clear" w:color="auto" w:fill="FFFFFF"/>
        </w:rPr>
        <w:t xml:space="preserve"> </w:t>
      </w:r>
      <w:r w:rsidRPr="00695A49">
        <w:rPr>
          <w:rFonts w:ascii="Times New Roman" w:hAnsi="Times New Roman" w:cs="Times New Roman"/>
          <w:sz w:val="32"/>
          <w:szCs w:val="32"/>
        </w:rPr>
        <w:t xml:space="preserve">Здатність виражати емоційно-експресивні відтінки – </w:t>
      </w:r>
      <w:r w:rsidRPr="00695A49">
        <w:rPr>
          <w:rFonts w:ascii="Times New Roman" w:hAnsi="Times New Roman" w:cs="Times New Roman"/>
          <w:i/>
          <w:sz w:val="32"/>
          <w:szCs w:val="32"/>
        </w:rPr>
        <w:t>на диво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на превеликий жаль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 радість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 щастя</w:t>
      </w:r>
      <w:r w:rsidRPr="00695A49">
        <w:rPr>
          <w:rFonts w:ascii="Times New Roman" w:hAnsi="Times New Roman" w:cs="Times New Roman"/>
          <w:sz w:val="32"/>
          <w:szCs w:val="32"/>
        </w:rPr>
        <w:t xml:space="preserve"> – зумовлює їх уживання </w:t>
      </w:r>
      <w:r w:rsidR="003D3EC7" w:rsidRPr="00695A49">
        <w:rPr>
          <w:rFonts w:ascii="Times New Roman" w:hAnsi="Times New Roman" w:cs="Times New Roman"/>
          <w:sz w:val="32"/>
          <w:szCs w:val="32"/>
        </w:rPr>
        <w:t>в</w:t>
      </w:r>
      <w:r w:rsidRPr="00695A49">
        <w:rPr>
          <w:rFonts w:ascii="Times New Roman" w:hAnsi="Times New Roman" w:cs="Times New Roman"/>
          <w:sz w:val="32"/>
          <w:szCs w:val="32"/>
        </w:rPr>
        <w:t xml:space="preserve"> народно-розмовному мовленні, художньому</w:t>
      </w:r>
      <w:r w:rsidR="00EC391F" w:rsidRPr="00695A49">
        <w:rPr>
          <w:rFonts w:ascii="Times New Roman" w:hAnsi="Times New Roman" w:cs="Times New Roman"/>
          <w:sz w:val="32"/>
          <w:szCs w:val="32"/>
        </w:rPr>
        <w:t>, публіцистичному</w:t>
      </w:r>
      <w:r w:rsidRPr="00695A49">
        <w:rPr>
          <w:rFonts w:ascii="Times New Roman" w:hAnsi="Times New Roman" w:cs="Times New Roman"/>
          <w:sz w:val="32"/>
          <w:szCs w:val="32"/>
        </w:rPr>
        <w:t xml:space="preserve"> </w:t>
      </w:r>
      <w:r w:rsidR="00EC391F" w:rsidRPr="00695A49">
        <w:rPr>
          <w:rFonts w:ascii="Times New Roman" w:hAnsi="Times New Roman" w:cs="Times New Roman"/>
          <w:sz w:val="32"/>
          <w:szCs w:val="32"/>
        </w:rPr>
        <w:t>стилях</w:t>
      </w:r>
      <w:r w:rsidRPr="00695A49">
        <w:rPr>
          <w:rFonts w:ascii="Times New Roman" w:hAnsi="Times New Roman" w:cs="Times New Roman"/>
          <w:sz w:val="32"/>
          <w:szCs w:val="32"/>
        </w:rPr>
        <w:t xml:space="preserve">; вони постають засобами індивідуалізації мовлення, висловлення сумнівів, припущень, заперечень, здогадок, стверджень. Наприклад: </w:t>
      </w:r>
      <w:r w:rsidRPr="00695A49">
        <w:rPr>
          <w:rFonts w:ascii="Times New Roman" w:hAnsi="Times New Roman" w:cs="Times New Roman"/>
          <w:b/>
          <w:i/>
          <w:sz w:val="32"/>
          <w:szCs w:val="32"/>
        </w:rPr>
        <w:t>Може</w:t>
      </w:r>
      <w:r w:rsidRPr="00695A49">
        <w:rPr>
          <w:rFonts w:ascii="Times New Roman" w:hAnsi="Times New Roman" w:cs="Times New Roman"/>
          <w:i/>
          <w:sz w:val="32"/>
          <w:szCs w:val="32"/>
        </w:rPr>
        <w:t>, вийшла русалонька матері шукати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Ягня, </w:t>
      </w:r>
      <w:r w:rsidRPr="00695A49">
        <w:rPr>
          <w:rFonts w:ascii="Times New Roman" w:hAnsi="Times New Roman" w:cs="Times New Roman"/>
          <w:b/>
          <w:i/>
          <w:sz w:val="32"/>
          <w:szCs w:val="32"/>
        </w:rPr>
        <w:t>здається</w:t>
      </w:r>
      <w:r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lastRenderedPageBreak/>
        <w:t>веселилось, і сонце гріло, не пекло</w:t>
      </w:r>
      <w:r w:rsidRPr="00695A49">
        <w:rPr>
          <w:rFonts w:ascii="Times New Roman" w:hAnsi="Times New Roman" w:cs="Times New Roman"/>
          <w:sz w:val="32"/>
          <w:szCs w:val="32"/>
        </w:rPr>
        <w:t xml:space="preserve"> (З тв. Т. Шевченко);</w:t>
      </w:r>
      <w:r w:rsidRPr="00695A49">
        <w:rPr>
          <w:color w:val="000000"/>
          <w:sz w:val="32"/>
          <w:szCs w:val="32"/>
        </w:rPr>
        <w:t xml:space="preserve"> </w:t>
      </w:r>
      <w:r w:rsidRPr="00695A49">
        <w:rPr>
          <w:rFonts w:ascii="Times New Roman" w:hAnsi="Times New Roman" w:cs="Times New Roman"/>
          <w:i/>
          <w:color w:val="000000"/>
          <w:sz w:val="32"/>
          <w:szCs w:val="32"/>
        </w:rPr>
        <w:t xml:space="preserve">Ось недавно ж, </w:t>
      </w:r>
      <w:r w:rsidRPr="00695A49">
        <w:rPr>
          <w:rFonts w:ascii="Times New Roman" w:hAnsi="Times New Roman" w:cs="Times New Roman"/>
          <w:b/>
          <w:i/>
          <w:color w:val="000000"/>
          <w:sz w:val="32"/>
          <w:szCs w:val="32"/>
        </w:rPr>
        <w:t>либонь</w:t>
      </w:r>
      <w:r w:rsidRPr="00695A49">
        <w:rPr>
          <w:rFonts w:ascii="Times New Roman" w:hAnsi="Times New Roman" w:cs="Times New Roman"/>
          <w:i/>
          <w:color w:val="000000"/>
          <w:sz w:val="32"/>
          <w:szCs w:val="32"/>
        </w:rPr>
        <w:t>, починався струмок твого дитинства, спокійний, сонцем освітлений, починався радісно й безжурно</w:t>
      </w:r>
      <w:r w:rsidRPr="00695A49">
        <w:rPr>
          <w:rFonts w:ascii="Times New Roman" w:hAnsi="Times New Roman" w:cs="Times New Roman"/>
          <w:color w:val="000000"/>
          <w:sz w:val="32"/>
          <w:szCs w:val="32"/>
        </w:rPr>
        <w:t xml:space="preserve"> (Є. Гуцало)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Вигуки</w:t>
      </w:r>
      <w:r w:rsidRPr="00695A49">
        <w:rPr>
          <w:rFonts w:ascii="Times New Roman" w:hAnsi="Times New Roman" w:cs="Times New Roman"/>
          <w:sz w:val="32"/>
          <w:szCs w:val="32"/>
        </w:rPr>
        <w:t xml:space="preserve"> слугують експресивними виразниками почуттів, емоцій, волевиявлень людини; це оригінальні, стилістично виразні, модально й емоційно активні слова (</w:t>
      </w:r>
      <w:r w:rsidRPr="00695A49">
        <w:rPr>
          <w:rFonts w:ascii="Times New Roman" w:hAnsi="Times New Roman" w:cs="Times New Roman"/>
          <w:i/>
          <w:sz w:val="32"/>
          <w:szCs w:val="32"/>
        </w:rPr>
        <w:t>агов</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ану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ах</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бам</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вйо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гайда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киць-киць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пхе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у-у-ух</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хм</w:t>
      </w:r>
      <w:r w:rsidR="003D3EC7" w:rsidRPr="00695A49">
        <w:rPr>
          <w:rFonts w:ascii="Times New Roman" w:hAnsi="Times New Roman" w:cs="Times New Roman"/>
          <w:sz w:val="32"/>
          <w:szCs w:val="32"/>
        </w:rPr>
        <w:t xml:space="preserve">). Вони пов’язані </w:t>
      </w:r>
      <w:r w:rsidRPr="00695A49">
        <w:rPr>
          <w:rFonts w:ascii="Times New Roman" w:hAnsi="Times New Roman" w:cs="Times New Roman"/>
          <w:sz w:val="32"/>
          <w:szCs w:val="32"/>
        </w:rPr>
        <w:t>з національною специфікою мови і є характерною приналежні</w:t>
      </w:r>
      <w:r w:rsidR="003D3EC7" w:rsidRPr="00695A49">
        <w:rPr>
          <w:rFonts w:ascii="Times New Roman" w:hAnsi="Times New Roman" w:cs="Times New Roman"/>
          <w:sz w:val="32"/>
          <w:szCs w:val="32"/>
        </w:rPr>
        <w:t>стю до її усної форми вираження. П</w:t>
      </w:r>
      <w:r w:rsidRPr="00695A49">
        <w:rPr>
          <w:rFonts w:ascii="Times New Roman" w:hAnsi="Times New Roman" w:cs="Times New Roman"/>
          <w:sz w:val="32"/>
          <w:szCs w:val="32"/>
        </w:rPr>
        <w:t>ередусім сфера їх функціонуван</w:t>
      </w:r>
      <w:r w:rsidR="006E495E" w:rsidRPr="00695A49">
        <w:rPr>
          <w:rFonts w:ascii="Times New Roman" w:hAnsi="Times New Roman" w:cs="Times New Roman"/>
          <w:sz w:val="32"/>
          <w:szCs w:val="32"/>
        </w:rPr>
        <w:t>ня – розмовно-побутове мовлення,</w:t>
      </w:r>
      <w:r w:rsidRPr="00695A49">
        <w:rPr>
          <w:rFonts w:ascii="Times New Roman" w:hAnsi="Times New Roman" w:cs="Times New Roman"/>
          <w:sz w:val="32"/>
          <w:szCs w:val="32"/>
        </w:rPr>
        <w:t xml:space="preserve"> для власне офіційних і наукових текстів вигуки не характерні, </w:t>
      </w:r>
      <w:r w:rsidR="00EC391F" w:rsidRPr="00695A49">
        <w:rPr>
          <w:rFonts w:ascii="Times New Roman" w:hAnsi="Times New Roman" w:cs="Times New Roman"/>
          <w:sz w:val="32"/>
          <w:szCs w:val="32"/>
        </w:rPr>
        <w:t>оскільки</w:t>
      </w:r>
      <w:r w:rsidRPr="00695A49">
        <w:rPr>
          <w:rFonts w:ascii="Times New Roman" w:hAnsi="Times New Roman" w:cs="Times New Roman"/>
          <w:sz w:val="32"/>
          <w:szCs w:val="32"/>
        </w:rPr>
        <w:t xml:space="preserve"> мовлення в них</w:t>
      </w:r>
      <w:r w:rsidR="00231912">
        <w:rPr>
          <w:rFonts w:ascii="Times New Roman" w:hAnsi="Times New Roman" w:cs="Times New Roman"/>
          <w:sz w:val="32"/>
          <w:szCs w:val="32"/>
        </w:rPr>
        <w:t>,</w:t>
      </w:r>
      <w:r w:rsidRPr="00695A49">
        <w:rPr>
          <w:rFonts w:ascii="Times New Roman" w:hAnsi="Times New Roman" w:cs="Times New Roman"/>
          <w:sz w:val="32"/>
          <w:szCs w:val="32"/>
        </w:rPr>
        <w:t xml:space="preserve"> здебільшого</w:t>
      </w:r>
      <w:r w:rsidR="00231912">
        <w:rPr>
          <w:rFonts w:ascii="Times New Roman" w:hAnsi="Times New Roman" w:cs="Times New Roman"/>
          <w:sz w:val="32"/>
          <w:szCs w:val="32"/>
        </w:rPr>
        <w:t>,</w:t>
      </w:r>
      <w:r w:rsidRPr="00695A49">
        <w:rPr>
          <w:rFonts w:ascii="Times New Roman" w:hAnsi="Times New Roman" w:cs="Times New Roman"/>
          <w:sz w:val="32"/>
          <w:szCs w:val="32"/>
        </w:rPr>
        <w:t xml:space="preserve"> емоційно нейтральне, менш почуттєве. Стилістично близькі до вигуків слова інших частин мови, які вживаються з вигуковою функцією (</w:t>
      </w:r>
      <w:r w:rsidRPr="00695A49">
        <w:rPr>
          <w:rFonts w:ascii="Times New Roman" w:hAnsi="Times New Roman" w:cs="Times New Roman"/>
          <w:i/>
          <w:sz w:val="32"/>
          <w:szCs w:val="32"/>
        </w:rPr>
        <w:t>горе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лихо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лиха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година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нене</w:t>
      </w:r>
      <w:r w:rsidR="00B648DD"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B648DD" w:rsidRPr="00695A49">
        <w:rPr>
          <w:rFonts w:ascii="Times New Roman" w:hAnsi="Times New Roman" w:cs="Times New Roman"/>
          <w:i/>
          <w:sz w:val="32"/>
          <w:szCs w:val="32"/>
        </w:rPr>
        <w:t>ой, лишенько</w:t>
      </w:r>
      <w:r w:rsidR="00B648DD" w:rsidRPr="00695A49">
        <w:rPr>
          <w:rFonts w:ascii="Times New Roman" w:hAnsi="Times New Roman" w:cs="Times New Roman"/>
          <w:sz w:val="32"/>
          <w:szCs w:val="32"/>
        </w:rPr>
        <w:t xml:space="preserve"> </w:t>
      </w:r>
      <w:r w:rsidRPr="00695A49">
        <w:rPr>
          <w:rFonts w:ascii="Times New Roman" w:hAnsi="Times New Roman" w:cs="Times New Roman"/>
          <w:sz w:val="32"/>
          <w:szCs w:val="32"/>
        </w:rPr>
        <w:t>та ін.). Саме в стилістично напруженому мовленні, де різко виступає емоційно-експресивний момент, вигуки постають показниками підвищеної емоційної чутливості, афективного стану, творячи важливі центри мовлення – вираження почуттів страху, болю, погрози, сумніву, нерішучості, вагання, обурення, досади, невдоволення, гніву, насмішки, подиву, захоплення, жалю, докору, радості, ненависті, задоволення тощо</w:t>
      </w:r>
      <w:r w:rsidR="006E495E" w:rsidRPr="00695A49">
        <w:rPr>
          <w:rFonts w:ascii="Times New Roman" w:hAnsi="Times New Roman" w:cs="Times New Roman"/>
          <w:sz w:val="32"/>
          <w:szCs w:val="32"/>
        </w:rPr>
        <w:t>.</w:t>
      </w:r>
      <w:r w:rsidRPr="00695A49">
        <w:rPr>
          <w:rFonts w:ascii="Times New Roman" w:hAnsi="Times New Roman" w:cs="Times New Roman"/>
          <w:sz w:val="32"/>
          <w:szCs w:val="32"/>
        </w:rPr>
        <w:t xml:space="preserve"> На зразок: </w:t>
      </w:r>
      <w:r w:rsidR="006E495E" w:rsidRPr="00695A49">
        <w:rPr>
          <w:rFonts w:ascii="Times New Roman" w:hAnsi="Times New Roman" w:cs="Times New Roman"/>
          <w:i/>
          <w:sz w:val="32"/>
          <w:szCs w:val="32"/>
        </w:rPr>
        <w:t>«</w:t>
      </w:r>
      <w:r w:rsidRPr="00695A49">
        <w:rPr>
          <w:rFonts w:ascii="Times New Roman" w:hAnsi="Times New Roman" w:cs="Times New Roman"/>
          <w:b/>
          <w:i/>
          <w:sz w:val="32"/>
          <w:szCs w:val="32"/>
        </w:rPr>
        <w:t>Ах</w:t>
      </w:r>
      <w:r w:rsidR="006E495E" w:rsidRPr="00695A49">
        <w:rPr>
          <w:rFonts w:ascii="Times New Roman" w:hAnsi="Times New Roman" w:cs="Times New Roman"/>
          <w:i/>
          <w:sz w:val="32"/>
          <w:szCs w:val="32"/>
        </w:rPr>
        <w:t>!»</w:t>
      </w:r>
      <w:r w:rsidRPr="00695A49">
        <w:rPr>
          <w:rFonts w:ascii="Times New Roman" w:hAnsi="Times New Roman" w:cs="Times New Roman"/>
          <w:i/>
          <w:sz w:val="32"/>
          <w:szCs w:val="32"/>
        </w:rPr>
        <w:t xml:space="preserve"> – виривається мимоволі з моїх грудей радісний крик</w:t>
      </w:r>
      <w:r w:rsidRPr="00695A49">
        <w:rPr>
          <w:rFonts w:ascii="Times New Roman" w:hAnsi="Times New Roman" w:cs="Times New Roman"/>
          <w:sz w:val="32"/>
          <w:szCs w:val="32"/>
        </w:rPr>
        <w:t xml:space="preserve"> (С. Васильченко); </w:t>
      </w:r>
      <w:r w:rsidRPr="00695A49">
        <w:rPr>
          <w:rFonts w:ascii="Times New Roman" w:hAnsi="Times New Roman" w:cs="Times New Roman"/>
          <w:b/>
          <w:i/>
          <w:sz w:val="32"/>
          <w:szCs w:val="32"/>
        </w:rPr>
        <w:t>Ах</w:t>
      </w:r>
      <w:r w:rsidR="006E495E" w:rsidRPr="00695A49">
        <w:rPr>
          <w:rFonts w:ascii="Times New Roman" w:hAnsi="Times New Roman" w:cs="Times New Roman"/>
          <w:i/>
          <w:sz w:val="32"/>
          <w:szCs w:val="32"/>
        </w:rPr>
        <w:t>, н</w:t>
      </w:r>
      <w:r w:rsidRPr="00695A49">
        <w:rPr>
          <w:rFonts w:ascii="Times New Roman" w:hAnsi="Times New Roman" w:cs="Times New Roman"/>
          <w:i/>
          <w:sz w:val="32"/>
          <w:szCs w:val="32"/>
        </w:rPr>
        <w:t>ікого так я не люблю, як вітра вітровіння</w:t>
      </w:r>
      <w:r w:rsidR="006E495E" w:rsidRPr="00695A49">
        <w:rPr>
          <w:rFonts w:ascii="Times New Roman" w:hAnsi="Times New Roman" w:cs="Times New Roman"/>
          <w:i/>
          <w:sz w:val="32"/>
          <w:szCs w:val="32"/>
        </w:rPr>
        <w:t>…</w:t>
      </w:r>
      <w:r w:rsidRPr="00695A49">
        <w:rPr>
          <w:rFonts w:ascii="Times New Roman" w:hAnsi="Times New Roman" w:cs="Times New Roman"/>
          <w:sz w:val="32"/>
          <w:szCs w:val="32"/>
        </w:rPr>
        <w:t xml:space="preserve"> (П. Тичина); </w:t>
      </w:r>
      <w:r w:rsidRPr="00695A49">
        <w:rPr>
          <w:rFonts w:ascii="Times New Roman" w:hAnsi="Times New Roman" w:cs="Times New Roman"/>
          <w:b/>
          <w:i/>
          <w:sz w:val="32"/>
          <w:szCs w:val="32"/>
        </w:rPr>
        <w:t>О</w:t>
      </w:r>
      <w:r w:rsidRPr="00695A49">
        <w:rPr>
          <w:rFonts w:ascii="Times New Roman" w:hAnsi="Times New Roman" w:cs="Times New Roman"/>
          <w:i/>
          <w:sz w:val="32"/>
          <w:szCs w:val="32"/>
        </w:rPr>
        <w:t>, матуся вам буде дуже рада</w:t>
      </w:r>
      <w:r w:rsidRPr="00695A49">
        <w:rPr>
          <w:rFonts w:ascii="Times New Roman" w:hAnsi="Times New Roman" w:cs="Times New Roman"/>
          <w:sz w:val="32"/>
          <w:szCs w:val="32"/>
        </w:rPr>
        <w:t xml:space="preserve"> (Л. Українка). Одним вигуком за різних мовленнєвих обставин, конкретизуючись інтонацією, мімікою, жестами, доповнюючись графічно, можна</w:t>
      </w:r>
      <w:r w:rsidR="009A0B5A" w:rsidRPr="00695A49">
        <w:rPr>
          <w:rFonts w:ascii="Times New Roman" w:hAnsi="Times New Roman" w:cs="Times New Roman"/>
          <w:sz w:val="32"/>
          <w:szCs w:val="32"/>
        </w:rPr>
        <w:t xml:space="preserve"> передати різні почуття, душевні</w:t>
      </w:r>
      <w:r w:rsidRPr="00695A49">
        <w:rPr>
          <w:rFonts w:ascii="Times New Roman" w:hAnsi="Times New Roman" w:cs="Times New Roman"/>
          <w:sz w:val="32"/>
          <w:szCs w:val="32"/>
        </w:rPr>
        <w:t xml:space="preserve"> переживання, емоційність людини. Вигуками підтримується такий жанр фольклорного </w:t>
      </w:r>
      <w:r w:rsidR="009A0B5A" w:rsidRPr="00695A49">
        <w:rPr>
          <w:rFonts w:ascii="Times New Roman" w:hAnsi="Times New Roman" w:cs="Times New Roman"/>
          <w:sz w:val="32"/>
          <w:szCs w:val="32"/>
        </w:rPr>
        <w:t>стилю мовлення, як пісенна мова</w:t>
      </w:r>
      <w:r w:rsidRPr="00695A49">
        <w:rPr>
          <w:rFonts w:ascii="Times New Roman" w:hAnsi="Times New Roman" w:cs="Times New Roman"/>
          <w:sz w:val="32"/>
          <w:szCs w:val="32"/>
        </w:rPr>
        <w:t xml:space="preserve"> чи стилізований під неї текст: </w:t>
      </w:r>
      <w:r w:rsidRPr="00695A49">
        <w:rPr>
          <w:rFonts w:ascii="Times New Roman" w:hAnsi="Times New Roman" w:cs="Times New Roman"/>
          <w:b/>
          <w:i/>
          <w:sz w:val="32"/>
          <w:szCs w:val="32"/>
        </w:rPr>
        <w:t>Ой</w:t>
      </w:r>
      <w:r w:rsidRPr="00695A49">
        <w:rPr>
          <w:rFonts w:ascii="Times New Roman" w:hAnsi="Times New Roman" w:cs="Times New Roman"/>
          <w:i/>
          <w:sz w:val="32"/>
          <w:szCs w:val="32"/>
        </w:rPr>
        <w:t xml:space="preserve"> пливе човен Води повен</w:t>
      </w:r>
      <w:r w:rsidRPr="00695A49">
        <w:rPr>
          <w:rFonts w:ascii="Times New Roman" w:hAnsi="Times New Roman" w:cs="Times New Roman"/>
          <w:sz w:val="32"/>
          <w:szCs w:val="32"/>
        </w:rPr>
        <w:t xml:space="preserve"> (Б. Грінченко); підсилюється наспівано-музична і танцювально-ритмічна особливість фольклорної мови: </w:t>
      </w:r>
      <w:r w:rsidRPr="00695A49">
        <w:rPr>
          <w:rFonts w:ascii="Times New Roman" w:hAnsi="Times New Roman" w:cs="Times New Roman"/>
          <w:b/>
          <w:i/>
          <w:sz w:val="32"/>
          <w:szCs w:val="32"/>
        </w:rPr>
        <w:t>Ой</w:t>
      </w:r>
      <w:r w:rsidRPr="00695A49">
        <w:rPr>
          <w:rFonts w:ascii="Times New Roman" w:hAnsi="Times New Roman" w:cs="Times New Roman"/>
          <w:i/>
          <w:sz w:val="32"/>
          <w:szCs w:val="32"/>
        </w:rPr>
        <w:t xml:space="preserve"> гоп не пила, На весіллі була</w:t>
      </w:r>
      <w:r w:rsidR="006E495E" w:rsidRPr="00695A49">
        <w:rPr>
          <w:rFonts w:ascii="Times New Roman" w:hAnsi="Times New Roman" w:cs="Times New Roman"/>
          <w:i/>
          <w:sz w:val="32"/>
          <w:szCs w:val="32"/>
        </w:rPr>
        <w:t>…</w:t>
      </w:r>
      <w:r w:rsidRPr="00695A49">
        <w:rPr>
          <w:rFonts w:ascii="Times New Roman" w:hAnsi="Times New Roman" w:cs="Times New Roman"/>
          <w:sz w:val="32"/>
          <w:szCs w:val="32"/>
        </w:rPr>
        <w:t xml:space="preserve"> (Т.  Шевченко), створюється пісенно-колихальна мелодика тексту: </w:t>
      </w:r>
      <w:r w:rsidRPr="00695A49">
        <w:rPr>
          <w:rFonts w:ascii="Times New Roman" w:hAnsi="Times New Roman" w:cs="Times New Roman"/>
          <w:b/>
          <w:i/>
          <w:sz w:val="32"/>
          <w:szCs w:val="32"/>
        </w:rPr>
        <w:t>Люлі-люлі-люлята</w:t>
      </w:r>
      <w:r w:rsidRPr="00695A49">
        <w:rPr>
          <w:rFonts w:ascii="Times New Roman" w:hAnsi="Times New Roman" w:cs="Times New Roman"/>
          <w:i/>
          <w:sz w:val="32"/>
          <w:szCs w:val="32"/>
        </w:rPr>
        <w:t>, засніть мої малята!</w:t>
      </w:r>
      <w:r w:rsidRPr="00695A49">
        <w:rPr>
          <w:rFonts w:ascii="Times New Roman" w:hAnsi="Times New Roman" w:cs="Times New Roman"/>
          <w:sz w:val="32"/>
          <w:szCs w:val="32"/>
        </w:rPr>
        <w:t xml:space="preserve"> (Л. Українка); </w:t>
      </w:r>
      <w:r w:rsidRPr="00695A49">
        <w:rPr>
          <w:rFonts w:ascii="Times New Roman" w:hAnsi="Times New Roman" w:cs="Times New Roman"/>
          <w:b/>
          <w:i/>
          <w:sz w:val="32"/>
          <w:szCs w:val="32"/>
        </w:rPr>
        <w:t>Е</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е</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лю-лі</w:t>
      </w:r>
      <w:r w:rsidRPr="00695A49">
        <w:rPr>
          <w:rFonts w:ascii="Times New Roman" w:hAnsi="Times New Roman" w:cs="Times New Roman"/>
          <w:i/>
          <w:sz w:val="32"/>
          <w:szCs w:val="32"/>
        </w:rPr>
        <w:t>, Питала зозулі…</w:t>
      </w:r>
      <w:r w:rsidRPr="00695A49">
        <w:rPr>
          <w:rFonts w:ascii="Times New Roman" w:hAnsi="Times New Roman" w:cs="Times New Roman"/>
          <w:sz w:val="32"/>
          <w:szCs w:val="32"/>
        </w:rPr>
        <w:t xml:space="preserve"> (Т. Шевченко). Ампліфікування вигуків виступає засобом найвищого піднесення емоційних виявів мови. Див. також: </w:t>
      </w:r>
      <w:r w:rsidRPr="00695A49">
        <w:rPr>
          <w:rFonts w:ascii="Times New Roman" w:hAnsi="Times New Roman" w:cs="Times New Roman"/>
          <w:i/>
          <w:sz w:val="32"/>
          <w:szCs w:val="32"/>
        </w:rPr>
        <w:t>морфологічна стилістика</w:t>
      </w:r>
      <w:r w:rsidRPr="00695A49">
        <w:rPr>
          <w:rFonts w:ascii="Times New Roman" w:hAnsi="Times New Roman" w:cs="Times New Roman"/>
          <w:sz w:val="32"/>
          <w:szCs w:val="32"/>
        </w:rPr>
        <w:t>.</w:t>
      </w:r>
    </w:p>
    <w:p w:rsidR="00267FD9" w:rsidRPr="00695A49" w:rsidRDefault="00267FD9" w:rsidP="003D3EC7">
      <w:pPr>
        <w:pStyle w:val="3"/>
        <w:spacing w:after="0" w:line="240" w:lineRule="auto"/>
        <w:ind w:left="0" w:firstLine="709"/>
        <w:jc w:val="both"/>
        <w:rPr>
          <w:rFonts w:ascii="Times New Roman" w:hAnsi="Times New Roman" w:cs="Times New Roman"/>
          <w:sz w:val="32"/>
          <w:szCs w:val="32"/>
        </w:rPr>
      </w:pPr>
      <w:r w:rsidRPr="00695A49">
        <w:rPr>
          <w:rFonts w:ascii="Times New Roman" w:hAnsi="Times New Roman" w:cs="Times New Roman"/>
          <w:b/>
          <w:sz w:val="32"/>
          <w:szCs w:val="32"/>
        </w:rPr>
        <w:lastRenderedPageBreak/>
        <w:t>Стилістика часткова</w:t>
      </w:r>
      <w:r w:rsidRPr="00695A49">
        <w:rPr>
          <w:rFonts w:ascii="Times New Roman" w:hAnsi="Times New Roman" w:cs="Times New Roman"/>
          <w:sz w:val="32"/>
          <w:szCs w:val="32"/>
        </w:rPr>
        <w:t xml:space="preserve"> – галузь лінгвістичної науки, що вивчає стилістичну систему окремої національної мови</w:t>
      </w:r>
      <w:r w:rsidR="002D4417">
        <w:rPr>
          <w:rFonts w:ascii="Times New Roman" w:hAnsi="Times New Roman" w:cs="Times New Roman"/>
          <w:sz w:val="32"/>
          <w:szCs w:val="32"/>
        </w:rPr>
        <w:t xml:space="preserve"> (наприклад, стилістика української мови)</w:t>
      </w:r>
      <w:r w:rsidRPr="00695A49">
        <w:rPr>
          <w:rFonts w:ascii="Times New Roman" w:hAnsi="Times New Roman" w:cs="Times New Roman"/>
          <w:sz w:val="32"/>
          <w:szCs w:val="32"/>
        </w:rPr>
        <w:t>.</w:t>
      </w:r>
      <w:r w:rsidR="003D3EC7" w:rsidRPr="00695A49">
        <w:rPr>
          <w:rFonts w:ascii="Times New Roman" w:hAnsi="Times New Roman" w:cs="Times New Roman"/>
          <w:sz w:val="32"/>
          <w:szCs w:val="32"/>
        </w:rPr>
        <w:t xml:space="preserve"> Див. також: </w:t>
      </w:r>
      <w:r w:rsidR="003D3EC7" w:rsidRPr="00695A49">
        <w:rPr>
          <w:rFonts w:ascii="Times New Roman" w:hAnsi="Times New Roman" w:cs="Times New Roman"/>
          <w:i/>
          <w:sz w:val="32"/>
          <w:szCs w:val="32"/>
        </w:rPr>
        <w:t>стилістика</w:t>
      </w:r>
      <w:r w:rsidR="003D3EC7" w:rsidRPr="00695A49">
        <w:rPr>
          <w:rFonts w:ascii="Times New Roman" w:hAnsi="Times New Roman" w:cs="Times New Roman"/>
          <w:sz w:val="32"/>
          <w:szCs w:val="32"/>
        </w:rPr>
        <w:t>.</w:t>
      </w:r>
    </w:p>
    <w:p w:rsidR="00E82778" w:rsidRPr="00695A49" w:rsidRDefault="00E82778"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Стилістична детермінація</w:t>
      </w:r>
      <w:r w:rsidRPr="00695A49">
        <w:rPr>
          <w:rFonts w:ascii="Times New Roman" w:hAnsi="Times New Roman" w:cs="Times New Roman"/>
          <w:sz w:val="32"/>
          <w:szCs w:val="32"/>
        </w:rPr>
        <w:t xml:space="preserve"> – прийом,</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суть якого полягає у виділенні на фоні стилістично нейтральних одиниць виразного стилістично маркованого елемента високого або зниженого стилістичного тону, позитивної чи негативної характеристики, такого, що надає відпов</w:t>
      </w:r>
      <w:r w:rsidR="00B607E0" w:rsidRPr="00695A49">
        <w:rPr>
          <w:rFonts w:ascii="Times New Roman" w:hAnsi="Times New Roman" w:cs="Times New Roman"/>
          <w:sz w:val="32"/>
          <w:szCs w:val="32"/>
        </w:rPr>
        <w:t>ідної конотації усьому тексту. Н</w:t>
      </w:r>
      <w:r w:rsidRPr="00695A49">
        <w:rPr>
          <w:rFonts w:ascii="Times New Roman" w:hAnsi="Times New Roman" w:cs="Times New Roman"/>
          <w:sz w:val="32"/>
          <w:szCs w:val="32"/>
        </w:rPr>
        <w:t>априклад, ст</w:t>
      </w:r>
      <w:r w:rsidR="005C3746" w:rsidRPr="00695A49">
        <w:rPr>
          <w:rFonts w:ascii="Times New Roman" w:hAnsi="Times New Roman" w:cs="Times New Roman"/>
          <w:sz w:val="32"/>
          <w:szCs w:val="32"/>
        </w:rPr>
        <w:t>илістеми</w:t>
      </w:r>
      <w:r w:rsidRPr="00695A49">
        <w:rPr>
          <w:rFonts w:ascii="Times New Roman" w:hAnsi="Times New Roman" w:cs="Times New Roman"/>
          <w:sz w:val="32"/>
          <w:szCs w:val="32"/>
        </w:rPr>
        <w:t xml:space="preserve"> поетично наснаженої, інтимно зворушливої тональності: </w:t>
      </w:r>
      <w:r w:rsidRPr="00695A49">
        <w:rPr>
          <w:rFonts w:ascii="Times New Roman" w:hAnsi="Times New Roman" w:cs="Times New Roman"/>
          <w:i/>
          <w:sz w:val="32"/>
          <w:szCs w:val="32"/>
        </w:rPr>
        <w:t xml:space="preserve">Прийди! – я в </w:t>
      </w:r>
      <w:r w:rsidRPr="00695A49">
        <w:rPr>
          <w:rFonts w:ascii="Times New Roman" w:hAnsi="Times New Roman" w:cs="Times New Roman"/>
          <w:b/>
          <w:i/>
          <w:sz w:val="32"/>
          <w:szCs w:val="32"/>
        </w:rPr>
        <w:t>надвечір’я</w:t>
      </w:r>
      <w:r w:rsidRPr="00695A49">
        <w:rPr>
          <w:rFonts w:ascii="Times New Roman" w:hAnsi="Times New Roman" w:cs="Times New Roman"/>
          <w:i/>
          <w:sz w:val="32"/>
          <w:szCs w:val="32"/>
        </w:rPr>
        <w:t xml:space="preserve"> кликав, – Ми до світанку не заснем</w:t>
      </w:r>
      <w:r w:rsidR="005C3746" w:rsidRPr="00695A49">
        <w:rPr>
          <w:rFonts w:ascii="Times New Roman" w:hAnsi="Times New Roman" w:cs="Times New Roman"/>
          <w:sz w:val="32"/>
          <w:szCs w:val="32"/>
        </w:rPr>
        <w:t xml:space="preserve"> (М. Сингаївський);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Час колесами чавунними наступив на </w:t>
      </w:r>
      <w:r w:rsidRPr="00695A49">
        <w:rPr>
          <w:rFonts w:ascii="Times New Roman" w:hAnsi="Times New Roman" w:cs="Times New Roman"/>
          <w:b/>
          <w:i/>
          <w:sz w:val="32"/>
          <w:szCs w:val="32"/>
        </w:rPr>
        <w:t>юнь</w:t>
      </w:r>
      <w:r w:rsidRPr="00695A49">
        <w:rPr>
          <w:rFonts w:ascii="Times New Roman" w:hAnsi="Times New Roman" w:cs="Times New Roman"/>
          <w:i/>
          <w:sz w:val="32"/>
          <w:szCs w:val="32"/>
        </w:rPr>
        <w:t xml:space="preserve"> мою</w:t>
      </w:r>
      <w:r w:rsidRPr="00695A49">
        <w:rPr>
          <w:rFonts w:ascii="Times New Roman" w:hAnsi="Times New Roman" w:cs="Times New Roman"/>
          <w:sz w:val="32"/>
          <w:szCs w:val="32"/>
        </w:rPr>
        <w:t xml:space="preserve"> (Д. Фальківський). Див. також: </w:t>
      </w:r>
      <w:r w:rsidRPr="00695A49">
        <w:rPr>
          <w:rFonts w:ascii="Times New Roman" w:hAnsi="Times New Roman" w:cs="Times New Roman"/>
          <w:i/>
          <w:sz w:val="32"/>
          <w:szCs w:val="32"/>
        </w:rPr>
        <w:t>стилістичний прийом</w:t>
      </w:r>
      <w:r w:rsidRPr="00695A49">
        <w:rPr>
          <w:rFonts w:ascii="Times New Roman" w:hAnsi="Times New Roman" w:cs="Times New Roman"/>
          <w:sz w:val="32"/>
          <w:szCs w:val="32"/>
        </w:rPr>
        <w:t>.</w:t>
      </w:r>
    </w:p>
    <w:p w:rsidR="00E82778" w:rsidRPr="00695A49" w:rsidRDefault="00E82778"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Стилістична норма</w:t>
      </w:r>
      <w:r w:rsidRPr="00695A49">
        <w:rPr>
          <w:rFonts w:ascii="Times New Roman" w:hAnsi="Times New Roman" w:cs="Times New Roman"/>
          <w:sz w:val="32"/>
          <w:szCs w:val="32"/>
        </w:rPr>
        <w:t xml:space="preserve"> – регулює вибір слова або синтаксичної конструкції відповідно до умов спілкування і стилю викладу, стосується мовних засобів, які характеризуються частотністю щодо різних стилів і мають потенційне стилістичне значення, відповідне певному функціональному стилю. Наприклад, стилістична невмотивованість й функціональна невідповідність уживання виділених фрагментів усувається дотриманням стилістичних норм</w:t>
      </w:r>
      <w:r w:rsidR="00C37BBC" w:rsidRPr="00695A49">
        <w:rPr>
          <w:rFonts w:ascii="Times New Roman" w:hAnsi="Times New Roman" w:cs="Times New Roman"/>
          <w:sz w:val="32"/>
          <w:szCs w:val="32"/>
        </w:rPr>
        <w:t>, доречним уживанням слів та виразів</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 xml:space="preserve">На високому рівні </w:t>
      </w:r>
      <w:r w:rsidR="00923450" w:rsidRPr="00695A49">
        <w:rPr>
          <w:rFonts w:ascii="Times New Roman" w:hAnsi="Times New Roman" w:cs="Times New Roman"/>
          <w:sz w:val="32"/>
          <w:szCs w:val="32"/>
        </w:rPr>
        <w:t>(</w:t>
      </w:r>
      <w:r w:rsidRPr="00695A49">
        <w:rPr>
          <w:rFonts w:ascii="Times New Roman" w:hAnsi="Times New Roman" w:cs="Times New Roman"/>
          <w:sz w:val="32"/>
          <w:szCs w:val="32"/>
        </w:rPr>
        <w:t xml:space="preserve">замість </w:t>
      </w:r>
      <w:r w:rsidRPr="00695A49">
        <w:rPr>
          <w:rFonts w:ascii="Times New Roman" w:hAnsi="Times New Roman" w:cs="Times New Roman"/>
          <w:i/>
          <w:sz w:val="32"/>
          <w:szCs w:val="32"/>
        </w:rPr>
        <w:t>якнайкраще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чудово</w:t>
      </w:r>
      <w:r w:rsidR="00923450"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пройшли зимові канікули</w:t>
      </w:r>
      <w:r w:rsidR="00A4725B" w:rsidRPr="00695A49">
        <w:rPr>
          <w:rFonts w:ascii="Times New Roman" w:hAnsi="Times New Roman" w:cs="Times New Roman"/>
          <w:sz w:val="32"/>
          <w:szCs w:val="32"/>
        </w:rPr>
        <w:t xml:space="preserve"> чи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Доповідач </w:t>
      </w:r>
      <w:r w:rsidRPr="00695A49">
        <w:rPr>
          <w:rFonts w:ascii="Times New Roman" w:hAnsi="Times New Roman" w:cs="Times New Roman"/>
          <w:b/>
          <w:i/>
          <w:sz w:val="32"/>
          <w:szCs w:val="32"/>
        </w:rPr>
        <w:t>балакав</w:t>
      </w:r>
      <w:r w:rsidRPr="00695A49">
        <w:rPr>
          <w:rFonts w:ascii="Times New Roman" w:hAnsi="Times New Roman" w:cs="Times New Roman"/>
          <w:i/>
          <w:sz w:val="32"/>
          <w:szCs w:val="32"/>
        </w:rPr>
        <w:t xml:space="preserve"> про підготовку до нового навчального року</w:t>
      </w:r>
      <w:r w:rsidR="00A4725B"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Перед нашими вченими, конструкторами, дизайнерами </w:t>
      </w:r>
      <w:r w:rsidRPr="00695A49">
        <w:rPr>
          <w:rFonts w:ascii="Times New Roman" w:hAnsi="Times New Roman" w:cs="Times New Roman"/>
          <w:b/>
          <w:i/>
          <w:sz w:val="32"/>
          <w:szCs w:val="32"/>
        </w:rPr>
        <w:t xml:space="preserve">непочатий край </w:t>
      </w:r>
      <w:r w:rsidRPr="00695A49">
        <w:rPr>
          <w:rFonts w:ascii="Times New Roman" w:hAnsi="Times New Roman" w:cs="Times New Roman"/>
          <w:i/>
          <w:sz w:val="32"/>
          <w:szCs w:val="32"/>
        </w:rPr>
        <w:t>наукових пошуків</w:t>
      </w:r>
      <w:r w:rsidRPr="00695A49">
        <w:rPr>
          <w:rFonts w:ascii="Times New Roman" w:hAnsi="Times New Roman" w:cs="Times New Roman"/>
          <w:sz w:val="32"/>
          <w:szCs w:val="32"/>
        </w:rPr>
        <w:t xml:space="preserve">; пор.: </w:t>
      </w:r>
      <w:r w:rsidRPr="00695A49">
        <w:rPr>
          <w:rFonts w:ascii="Times New Roman" w:hAnsi="Times New Roman" w:cs="Times New Roman"/>
          <w:i/>
          <w:sz w:val="32"/>
          <w:szCs w:val="32"/>
        </w:rPr>
        <w:t xml:space="preserve">Обидві сторони </w:t>
      </w:r>
      <w:r w:rsidR="006F5C88" w:rsidRPr="00695A49">
        <w:rPr>
          <w:rFonts w:ascii="Times New Roman" w:hAnsi="Times New Roman" w:cs="Times New Roman"/>
          <w:b/>
          <w:i/>
          <w:sz w:val="32"/>
          <w:szCs w:val="32"/>
        </w:rPr>
        <w:t>уклали</w:t>
      </w:r>
      <w:r w:rsidR="006F5C88" w:rsidRPr="00695A49">
        <w:rPr>
          <w:rFonts w:ascii="Times New Roman" w:hAnsi="Times New Roman" w:cs="Times New Roman"/>
          <w:i/>
          <w:sz w:val="32"/>
          <w:szCs w:val="32"/>
        </w:rPr>
        <w:t xml:space="preserve"> дво</w:t>
      </w:r>
      <w:r w:rsidRPr="00695A49">
        <w:rPr>
          <w:rFonts w:ascii="Times New Roman" w:hAnsi="Times New Roman" w:cs="Times New Roman"/>
          <w:i/>
          <w:sz w:val="32"/>
          <w:szCs w:val="32"/>
        </w:rPr>
        <w:t xml:space="preserve">сторонній </w:t>
      </w:r>
      <w:r w:rsidRPr="00695A49">
        <w:rPr>
          <w:rFonts w:ascii="Times New Roman" w:hAnsi="Times New Roman" w:cs="Times New Roman"/>
          <w:b/>
          <w:i/>
          <w:sz w:val="32"/>
          <w:szCs w:val="32"/>
        </w:rPr>
        <w:t>договір</w:t>
      </w:r>
      <w:r w:rsidRPr="00695A49">
        <w:rPr>
          <w:rFonts w:ascii="Times New Roman" w:hAnsi="Times New Roman" w:cs="Times New Roman"/>
          <w:i/>
          <w:sz w:val="32"/>
          <w:szCs w:val="32"/>
        </w:rPr>
        <w:t xml:space="preserve"> про співпрацю</w:t>
      </w:r>
      <w:r w:rsidRPr="00695A49">
        <w:rPr>
          <w:rFonts w:ascii="Times New Roman" w:hAnsi="Times New Roman" w:cs="Times New Roman"/>
          <w:sz w:val="32"/>
          <w:szCs w:val="32"/>
        </w:rPr>
        <w:t xml:space="preserve"> (офіційно-діловий стиль) – </w:t>
      </w:r>
      <w:r w:rsidRPr="00695A49">
        <w:rPr>
          <w:rFonts w:ascii="Times New Roman" w:hAnsi="Times New Roman" w:cs="Times New Roman"/>
          <w:i/>
          <w:sz w:val="32"/>
          <w:szCs w:val="32"/>
        </w:rPr>
        <w:t xml:space="preserve">Вони </w:t>
      </w:r>
      <w:r w:rsidRPr="00695A49">
        <w:rPr>
          <w:rFonts w:ascii="Times New Roman" w:hAnsi="Times New Roman" w:cs="Times New Roman"/>
          <w:b/>
          <w:i/>
          <w:sz w:val="32"/>
          <w:szCs w:val="32"/>
        </w:rPr>
        <w:t>домовилися</w:t>
      </w:r>
      <w:r w:rsidRPr="00695A49">
        <w:rPr>
          <w:rFonts w:ascii="Times New Roman" w:hAnsi="Times New Roman" w:cs="Times New Roman"/>
          <w:i/>
          <w:sz w:val="32"/>
          <w:szCs w:val="32"/>
        </w:rPr>
        <w:t>, що будуть допомагати один одному</w:t>
      </w:r>
      <w:r w:rsidRPr="00695A49">
        <w:rPr>
          <w:rFonts w:ascii="Times New Roman" w:hAnsi="Times New Roman" w:cs="Times New Roman"/>
          <w:sz w:val="32"/>
          <w:szCs w:val="32"/>
        </w:rPr>
        <w:t xml:space="preserve"> (розмовний, художній); </w:t>
      </w:r>
      <w:r w:rsidRPr="00695A49">
        <w:rPr>
          <w:rFonts w:ascii="Times New Roman" w:hAnsi="Times New Roman" w:cs="Times New Roman"/>
          <w:i/>
          <w:sz w:val="32"/>
          <w:szCs w:val="32"/>
        </w:rPr>
        <w:t xml:space="preserve">Вони </w:t>
      </w:r>
      <w:r w:rsidRPr="00695A49">
        <w:rPr>
          <w:rFonts w:ascii="Times New Roman" w:hAnsi="Times New Roman" w:cs="Times New Roman"/>
          <w:b/>
          <w:i/>
          <w:sz w:val="32"/>
          <w:szCs w:val="32"/>
        </w:rPr>
        <w:t>обмінялися інформацією</w:t>
      </w:r>
      <w:r w:rsidRPr="00695A49">
        <w:rPr>
          <w:rFonts w:ascii="Times New Roman" w:hAnsi="Times New Roman" w:cs="Times New Roman"/>
          <w:sz w:val="32"/>
          <w:szCs w:val="32"/>
        </w:rPr>
        <w:t xml:space="preserve"> (книжне мовлення, офіційне спілкування) – </w:t>
      </w:r>
      <w:r w:rsidRPr="00695A49">
        <w:rPr>
          <w:rFonts w:ascii="Times New Roman" w:hAnsi="Times New Roman" w:cs="Times New Roman"/>
          <w:i/>
          <w:sz w:val="32"/>
          <w:szCs w:val="32"/>
        </w:rPr>
        <w:t xml:space="preserve">Вони </w:t>
      </w:r>
      <w:r w:rsidRPr="00695A49">
        <w:rPr>
          <w:rFonts w:ascii="Times New Roman" w:hAnsi="Times New Roman" w:cs="Times New Roman"/>
          <w:b/>
          <w:i/>
          <w:sz w:val="32"/>
          <w:szCs w:val="32"/>
        </w:rPr>
        <w:t>розповіли</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один одному</w:t>
      </w:r>
      <w:r w:rsidRPr="00695A49">
        <w:rPr>
          <w:rFonts w:ascii="Times New Roman" w:hAnsi="Times New Roman" w:cs="Times New Roman"/>
          <w:i/>
          <w:sz w:val="32"/>
          <w:szCs w:val="32"/>
        </w:rPr>
        <w:t xml:space="preserve"> про останні новини </w:t>
      </w:r>
      <w:r w:rsidRPr="00695A49">
        <w:rPr>
          <w:rFonts w:ascii="Times New Roman" w:hAnsi="Times New Roman" w:cs="Times New Roman"/>
          <w:sz w:val="32"/>
          <w:szCs w:val="32"/>
        </w:rPr>
        <w:t>(розмовне мовлення, невимушене спілкування)</w:t>
      </w:r>
      <w:r w:rsidRPr="00695A49">
        <w:rPr>
          <w:rFonts w:ascii="Times New Roman" w:hAnsi="Times New Roman" w:cs="Times New Roman"/>
          <w:i/>
          <w:sz w:val="32"/>
          <w:szCs w:val="32"/>
        </w:rPr>
        <w:t>.</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мовна норма</w:t>
      </w:r>
      <w:r w:rsidRPr="00695A49">
        <w:rPr>
          <w:rFonts w:ascii="Times New Roman" w:hAnsi="Times New Roman" w:cs="Times New Roman"/>
          <w:sz w:val="32"/>
          <w:szCs w:val="32"/>
        </w:rPr>
        <w:t>.</w:t>
      </w:r>
    </w:p>
    <w:p w:rsidR="00CB0A99" w:rsidRPr="00695A49" w:rsidRDefault="00CB0A99"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Стилістична помилка</w:t>
      </w:r>
      <w:r w:rsidRPr="00695A49">
        <w:rPr>
          <w:rFonts w:ascii="Times New Roman" w:hAnsi="Times New Roman" w:cs="Times New Roman"/>
          <w:bCs/>
          <w:sz w:val="32"/>
          <w:szCs w:val="32"/>
        </w:rPr>
        <w:t xml:space="preserve"> – порушення функціональної доцільності, що виражається </w:t>
      </w:r>
      <w:r w:rsidR="0077542F" w:rsidRPr="00695A49">
        <w:rPr>
          <w:rFonts w:ascii="Times New Roman" w:hAnsi="Times New Roman" w:cs="Times New Roman"/>
          <w:bCs/>
          <w:sz w:val="32"/>
          <w:szCs w:val="32"/>
        </w:rPr>
        <w:t xml:space="preserve">в недоречному використанні мовного засобу в певному контексті. До стилістичних помилок відносять: порушення стильової єдності тексту, тобто порушення, пов’язані з недоречним за функціонально-стилістичним призначенням чи експресивно-емоційним забарвленням будь-якого мовного засобу, </w:t>
      </w:r>
      <w:r w:rsidR="00B62D0E" w:rsidRPr="00695A49">
        <w:rPr>
          <w:rFonts w:ascii="Times New Roman" w:hAnsi="Times New Roman" w:cs="Times New Roman"/>
          <w:bCs/>
          <w:sz w:val="32"/>
          <w:szCs w:val="32"/>
        </w:rPr>
        <w:t xml:space="preserve">унаслідок чого виникає стилістична </w:t>
      </w:r>
      <w:r w:rsidR="00B62D0E" w:rsidRPr="00695A49">
        <w:rPr>
          <w:rFonts w:ascii="Times New Roman" w:hAnsi="Times New Roman" w:cs="Times New Roman"/>
          <w:bCs/>
          <w:sz w:val="32"/>
          <w:szCs w:val="32"/>
        </w:rPr>
        <w:lastRenderedPageBreak/>
        <w:t xml:space="preserve">несумісність слів, виразів </w:t>
      </w:r>
      <w:r w:rsidR="0077542F" w:rsidRPr="00695A49">
        <w:rPr>
          <w:rFonts w:ascii="Times New Roman" w:hAnsi="Times New Roman" w:cs="Times New Roman"/>
          <w:bCs/>
          <w:sz w:val="32"/>
          <w:szCs w:val="32"/>
        </w:rPr>
        <w:t>чи такі, що призводять до зниження сили вираження, експресивності чи емоційності мовлення; неправильне вживання слів із переносним значенням, фразеологізмів, штучна образність; невмотивоване нагромадження одних і тих же частин мови або їх форм тощо. Стилістичні помилки диференціюють на фонетико-стилістичні, лексико-стилістичні, граматико-стилістичні і власне стилістичні.</w:t>
      </w:r>
      <w:r w:rsidR="00CC4344" w:rsidRPr="00695A49">
        <w:rPr>
          <w:rFonts w:ascii="Times New Roman" w:hAnsi="Times New Roman" w:cs="Times New Roman"/>
          <w:bCs/>
          <w:sz w:val="32"/>
          <w:szCs w:val="32"/>
        </w:rPr>
        <w:t xml:space="preserve"> Див. також: </w:t>
      </w:r>
      <w:r w:rsidR="00CC4344" w:rsidRPr="00695A49">
        <w:rPr>
          <w:rFonts w:ascii="Times New Roman" w:hAnsi="Times New Roman" w:cs="Times New Roman"/>
          <w:bCs/>
          <w:i/>
          <w:sz w:val="32"/>
          <w:szCs w:val="32"/>
        </w:rPr>
        <w:t>помилка</w:t>
      </w:r>
      <w:r w:rsidR="00CC4344" w:rsidRPr="00695A49">
        <w:rPr>
          <w:rFonts w:ascii="Times New Roman" w:hAnsi="Times New Roman" w:cs="Times New Roman"/>
          <w:bCs/>
          <w:sz w:val="32"/>
          <w:szCs w:val="32"/>
        </w:rPr>
        <w:t>.</w:t>
      </w:r>
    </w:p>
    <w:p w:rsidR="00E82778" w:rsidRPr="00695A49" w:rsidRDefault="00E82778"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Стилістична система </w:t>
      </w:r>
      <w:r w:rsidRPr="00695A49">
        <w:rPr>
          <w:rFonts w:ascii="Times New Roman" w:hAnsi="Times New Roman" w:cs="Times New Roman"/>
          <w:b/>
          <w:sz w:val="32"/>
          <w:szCs w:val="32"/>
        </w:rPr>
        <w:t>національної мови</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xml:space="preserve"> </w:t>
      </w:r>
      <w:r w:rsidR="005C5B51" w:rsidRPr="00695A49">
        <w:rPr>
          <w:rFonts w:ascii="Times New Roman" w:hAnsi="Times New Roman" w:cs="Times New Roman"/>
          <w:sz w:val="32"/>
          <w:szCs w:val="32"/>
        </w:rPr>
        <w:t>сукупність</w:t>
      </w:r>
      <w:r w:rsidRPr="00695A49">
        <w:rPr>
          <w:rFonts w:ascii="Times New Roman" w:hAnsi="Times New Roman" w:cs="Times New Roman"/>
          <w:sz w:val="32"/>
          <w:szCs w:val="32"/>
        </w:rPr>
        <w:t xml:space="preserve"> стилі</w:t>
      </w:r>
      <w:r w:rsidR="005C5B51" w:rsidRPr="00695A49">
        <w:rPr>
          <w:rFonts w:ascii="Times New Roman" w:hAnsi="Times New Roman" w:cs="Times New Roman"/>
          <w:sz w:val="32"/>
          <w:szCs w:val="32"/>
        </w:rPr>
        <w:t>в</w:t>
      </w:r>
      <w:r w:rsidRPr="00695A49">
        <w:rPr>
          <w:rFonts w:ascii="Times New Roman" w:hAnsi="Times New Roman" w:cs="Times New Roman"/>
          <w:sz w:val="32"/>
          <w:szCs w:val="32"/>
        </w:rPr>
        <w:t xml:space="preserve"> мови й мовлення, підстилі</w:t>
      </w:r>
      <w:r w:rsidR="007033FC" w:rsidRPr="00695A49">
        <w:rPr>
          <w:rFonts w:ascii="Times New Roman" w:hAnsi="Times New Roman" w:cs="Times New Roman"/>
          <w:sz w:val="32"/>
          <w:szCs w:val="32"/>
        </w:rPr>
        <w:t>в, жанрових різновидів,</w:t>
      </w:r>
      <w:r w:rsidR="002E3D3E" w:rsidRPr="00695A49">
        <w:rPr>
          <w:rFonts w:ascii="Times New Roman" w:hAnsi="Times New Roman" w:cs="Times New Roman"/>
          <w:sz w:val="32"/>
          <w:szCs w:val="32"/>
        </w:rPr>
        <w:t xml:space="preserve"> </w:t>
      </w:r>
      <w:r w:rsidR="00EF5E2B" w:rsidRPr="00695A49">
        <w:rPr>
          <w:rFonts w:ascii="Times New Roman" w:hAnsi="Times New Roman" w:cs="Times New Roman"/>
          <w:sz w:val="32"/>
          <w:szCs w:val="32"/>
        </w:rPr>
        <w:t>колоритно-стилістич</w:t>
      </w:r>
      <w:r w:rsidR="007033FC" w:rsidRPr="00695A49">
        <w:rPr>
          <w:rFonts w:ascii="Times New Roman" w:hAnsi="Times New Roman" w:cs="Times New Roman"/>
          <w:sz w:val="32"/>
          <w:szCs w:val="32"/>
        </w:rPr>
        <w:t xml:space="preserve">них </w:t>
      </w:r>
      <w:r w:rsidR="004B357B" w:rsidRPr="00695A49">
        <w:rPr>
          <w:rFonts w:ascii="Times New Roman" w:hAnsi="Times New Roman" w:cs="Times New Roman"/>
          <w:sz w:val="32"/>
          <w:szCs w:val="32"/>
        </w:rPr>
        <w:t>виявів</w:t>
      </w:r>
      <w:r w:rsidRPr="00695A49">
        <w:rPr>
          <w:rFonts w:ascii="Times New Roman" w:hAnsi="Times New Roman" w:cs="Times New Roman"/>
          <w:sz w:val="32"/>
          <w:szCs w:val="32"/>
        </w:rPr>
        <w:t>, експре</w:t>
      </w:r>
      <w:r w:rsidR="00EF5E2B" w:rsidRPr="00695A49">
        <w:rPr>
          <w:rFonts w:ascii="Times New Roman" w:hAnsi="Times New Roman" w:cs="Times New Roman"/>
          <w:sz w:val="32"/>
          <w:szCs w:val="32"/>
        </w:rPr>
        <w:t>сивних та індивідуальних</w:t>
      </w:r>
      <w:r w:rsidRPr="00695A49">
        <w:rPr>
          <w:rFonts w:ascii="Times New Roman" w:hAnsi="Times New Roman" w:cs="Times New Roman"/>
          <w:sz w:val="32"/>
          <w:szCs w:val="32"/>
        </w:rPr>
        <w:t xml:space="preserve"> стилі</w:t>
      </w:r>
      <w:r w:rsidR="00EF5E2B" w:rsidRPr="00695A49">
        <w:rPr>
          <w:rFonts w:ascii="Times New Roman" w:hAnsi="Times New Roman" w:cs="Times New Roman"/>
          <w:sz w:val="32"/>
          <w:szCs w:val="32"/>
        </w:rPr>
        <w:t>в у їх взаємодії та взаємозв’язках</w:t>
      </w:r>
      <w:r w:rsidR="00246CE9" w:rsidRPr="00695A49">
        <w:rPr>
          <w:rFonts w:ascii="Times New Roman" w:hAnsi="Times New Roman" w:cs="Times New Roman"/>
          <w:sz w:val="32"/>
          <w:szCs w:val="32"/>
        </w:rPr>
        <w:t xml:space="preserve">, </w:t>
      </w:r>
      <w:r w:rsidR="005C3746" w:rsidRPr="00695A49">
        <w:rPr>
          <w:rFonts w:ascii="Times New Roman" w:hAnsi="Times New Roman" w:cs="Times New Roman"/>
          <w:sz w:val="32"/>
          <w:szCs w:val="32"/>
        </w:rPr>
        <w:t xml:space="preserve">а також </w:t>
      </w:r>
      <w:r w:rsidR="00246CE9" w:rsidRPr="00695A49">
        <w:rPr>
          <w:rFonts w:ascii="Times New Roman" w:hAnsi="Times New Roman" w:cs="Times New Roman"/>
          <w:sz w:val="32"/>
          <w:szCs w:val="32"/>
        </w:rPr>
        <w:t xml:space="preserve">мовностилістичні засоби, способи та прийоми їх </w:t>
      </w:r>
      <w:r w:rsidR="002E79BB" w:rsidRPr="00695A49">
        <w:rPr>
          <w:rFonts w:ascii="Times New Roman" w:hAnsi="Times New Roman" w:cs="Times New Roman"/>
          <w:sz w:val="32"/>
          <w:szCs w:val="32"/>
        </w:rPr>
        <w:t>використання</w:t>
      </w:r>
      <w:r w:rsidRPr="00695A49">
        <w:rPr>
          <w:rFonts w:ascii="Times New Roman" w:hAnsi="Times New Roman" w:cs="Times New Roman"/>
          <w:sz w:val="32"/>
          <w:szCs w:val="32"/>
        </w:rPr>
        <w:t>.</w:t>
      </w:r>
      <w:r w:rsidR="002943F4" w:rsidRPr="00695A49">
        <w:rPr>
          <w:rFonts w:ascii="Times New Roman" w:hAnsi="Times New Roman" w:cs="Times New Roman"/>
          <w:sz w:val="32"/>
          <w:szCs w:val="32"/>
        </w:rPr>
        <w:t xml:space="preserve"> Див. також: </w:t>
      </w:r>
      <w:r w:rsidR="002943F4" w:rsidRPr="00695A49">
        <w:rPr>
          <w:rFonts w:ascii="Times New Roman" w:hAnsi="Times New Roman" w:cs="Times New Roman"/>
          <w:i/>
          <w:color w:val="C00000"/>
          <w:sz w:val="32"/>
          <w:szCs w:val="32"/>
        </w:rPr>
        <w:t xml:space="preserve">Додаток В. </w:t>
      </w:r>
      <w:r w:rsidR="002943F4" w:rsidRPr="00695A49">
        <w:rPr>
          <w:rFonts w:ascii="Times New Roman" w:hAnsi="Times New Roman" w:cs="Times New Roman"/>
          <w:i/>
          <w:sz w:val="32"/>
          <w:szCs w:val="32"/>
        </w:rPr>
        <w:t>Стилістична система мови</w:t>
      </w:r>
      <w:r w:rsidR="002943F4" w:rsidRPr="00695A49">
        <w:rPr>
          <w:rFonts w:ascii="Times New Roman" w:hAnsi="Times New Roman" w:cs="Times New Roman"/>
          <w:sz w:val="32"/>
          <w:szCs w:val="32"/>
        </w:rPr>
        <w:t>.</w:t>
      </w:r>
    </w:p>
    <w:p w:rsidR="00614967" w:rsidRPr="00695A49" w:rsidRDefault="00614967" w:rsidP="00614967">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Стилістична</w:t>
      </w:r>
      <w:r w:rsidRPr="00695A49">
        <w:rPr>
          <w:rFonts w:ascii="Times New Roman" w:hAnsi="Times New Roman" w:cs="Times New Roman"/>
          <w:sz w:val="32"/>
          <w:szCs w:val="32"/>
        </w:rPr>
        <w:t xml:space="preserve"> </w:t>
      </w:r>
      <w:r w:rsidRPr="00695A49">
        <w:rPr>
          <w:rFonts w:ascii="Times New Roman" w:hAnsi="Times New Roman" w:cs="Times New Roman"/>
          <w:b/>
          <w:bCs/>
          <w:sz w:val="32"/>
          <w:szCs w:val="32"/>
        </w:rPr>
        <w:t xml:space="preserve">функція </w:t>
      </w:r>
      <w:r w:rsidRPr="00695A49">
        <w:rPr>
          <w:rFonts w:ascii="Times New Roman" w:hAnsi="Times New Roman" w:cs="Times New Roman"/>
          <w:sz w:val="32"/>
          <w:szCs w:val="32"/>
        </w:rPr>
        <w:t xml:space="preserve">– роль мовного знака, що сприяє досконалості, доречності, адекватності мовлення і сприймання; зображально-виражальна роль, цілеспрямоване призначення слів і виразів, обумовлені ідейно-змістовою інформацією та своєрідністю стилю автора. Її суть полягає у з’ясуванні: з якою метою і для досягнення яких цілей використовуються виражальні засоби мови. Див. також: </w:t>
      </w:r>
      <w:r w:rsidRPr="00695A49">
        <w:rPr>
          <w:rFonts w:ascii="Times New Roman" w:hAnsi="Times New Roman" w:cs="Times New Roman"/>
          <w:i/>
          <w:sz w:val="32"/>
          <w:szCs w:val="32"/>
        </w:rPr>
        <w:t>стилістема</w:t>
      </w:r>
      <w:r w:rsidRPr="00695A49">
        <w:rPr>
          <w:rFonts w:ascii="Times New Roman" w:hAnsi="Times New Roman" w:cs="Times New Roman"/>
          <w:sz w:val="32"/>
          <w:szCs w:val="32"/>
        </w:rPr>
        <w:t xml:space="preserve">, </w:t>
      </w:r>
      <w:r w:rsidR="00C46999" w:rsidRPr="00695A49">
        <w:rPr>
          <w:rFonts w:ascii="Times New Roman" w:hAnsi="Times New Roman" w:cs="Times New Roman"/>
          <w:i/>
          <w:sz w:val="32"/>
          <w:szCs w:val="32"/>
        </w:rPr>
        <w:t>функції мови</w:t>
      </w:r>
      <w:r w:rsidR="00C46999" w:rsidRPr="00695A49">
        <w:rPr>
          <w:rFonts w:ascii="Times New Roman" w:hAnsi="Times New Roman" w:cs="Times New Roman"/>
          <w:sz w:val="32"/>
          <w:szCs w:val="32"/>
        </w:rPr>
        <w:t xml:space="preserve">, </w:t>
      </w:r>
      <w:r w:rsidR="00A007CB" w:rsidRPr="00A007CB">
        <w:rPr>
          <w:rFonts w:ascii="Times New Roman" w:hAnsi="Times New Roman" w:cs="Times New Roman"/>
          <w:i/>
          <w:sz w:val="32"/>
          <w:szCs w:val="32"/>
        </w:rPr>
        <w:t>функції мовних одиниць</w:t>
      </w:r>
      <w:r w:rsidR="00A007CB" w:rsidRPr="00A007CB">
        <w:rPr>
          <w:rFonts w:ascii="Times New Roman" w:hAnsi="Times New Roman" w:cs="Times New Roman"/>
          <w:sz w:val="32"/>
          <w:szCs w:val="32"/>
        </w:rPr>
        <w:t>,</w:t>
      </w:r>
      <w:r w:rsidR="00A007CB" w:rsidRPr="00450D74">
        <w:rPr>
          <w:rFonts w:ascii="Times New Roman" w:hAnsi="Times New Roman" w:cs="Times New Roman"/>
          <w:sz w:val="32"/>
          <w:szCs w:val="32"/>
        </w:rPr>
        <w:t xml:space="preserve"> </w:t>
      </w:r>
      <w:r w:rsidRPr="00695A49">
        <w:rPr>
          <w:rFonts w:ascii="Times New Roman" w:hAnsi="Times New Roman" w:cs="Times New Roman"/>
          <w:i/>
          <w:sz w:val="32"/>
          <w:szCs w:val="32"/>
        </w:rPr>
        <w:t>функція</w:t>
      </w:r>
      <w:r w:rsidRPr="00695A49">
        <w:rPr>
          <w:rFonts w:ascii="Times New Roman" w:hAnsi="Times New Roman" w:cs="Times New Roman"/>
          <w:sz w:val="32"/>
          <w:szCs w:val="32"/>
        </w:rPr>
        <w:t>.</w:t>
      </w:r>
    </w:p>
    <w:p w:rsidR="00BA2483" w:rsidRPr="00695A49" w:rsidRDefault="00E82778" w:rsidP="00BA2483">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Стилістичне значення </w:t>
      </w:r>
      <w:r w:rsidR="005E62DD">
        <w:rPr>
          <w:rFonts w:ascii="Times New Roman" w:hAnsi="Times New Roman" w:cs="Times New Roman"/>
          <w:bCs/>
          <w:sz w:val="32"/>
          <w:szCs w:val="32"/>
        </w:rPr>
        <w:t>(</w:t>
      </w:r>
      <w:r w:rsidR="005E62DD" w:rsidRPr="00695A49">
        <w:rPr>
          <w:rFonts w:ascii="Times New Roman" w:hAnsi="Times New Roman" w:cs="Times New Roman"/>
          <w:bCs/>
          <w:sz w:val="32"/>
          <w:szCs w:val="32"/>
        </w:rPr>
        <w:t>маркованість</w:t>
      </w:r>
      <w:r w:rsidR="005E62DD">
        <w:rPr>
          <w:rFonts w:ascii="Times New Roman" w:hAnsi="Times New Roman" w:cs="Times New Roman"/>
          <w:bCs/>
          <w:sz w:val="32"/>
          <w:szCs w:val="32"/>
        </w:rPr>
        <w:t>, стилістичне забарвлення</w:t>
      </w:r>
      <w:r w:rsidRPr="00695A49">
        <w:rPr>
          <w:rFonts w:ascii="Times New Roman" w:hAnsi="Times New Roman" w:cs="Times New Roman"/>
          <w:bCs/>
          <w:sz w:val="32"/>
          <w:szCs w:val="32"/>
        </w:rPr>
        <w:t>, стилістичний струмінь)</w:t>
      </w:r>
      <w:r w:rsidRPr="00695A49">
        <w:rPr>
          <w:rFonts w:ascii="Times New Roman" w:hAnsi="Times New Roman" w:cs="Times New Roman"/>
          <w:sz w:val="32"/>
          <w:szCs w:val="32"/>
        </w:rPr>
        <w:t xml:space="preserve"> –</w:t>
      </w:r>
      <w:r w:rsidR="005E62DD">
        <w:rPr>
          <w:rFonts w:ascii="Times New Roman" w:hAnsi="Times New Roman" w:cs="Times New Roman"/>
          <w:sz w:val="32"/>
          <w:szCs w:val="32"/>
        </w:rPr>
        <w:t xml:space="preserve"> </w:t>
      </w:r>
      <w:r w:rsidRPr="00695A49">
        <w:rPr>
          <w:rFonts w:ascii="Times New Roman" w:hAnsi="Times New Roman" w:cs="Times New Roman"/>
          <w:sz w:val="32"/>
          <w:szCs w:val="32"/>
        </w:rPr>
        <w:t>оцінні, емоційно-експресивні (власне стилістичні) та функціональні (стильові) ознаки, які обмежують використання мовних одиниць певною сферою і таким чином несуть стилістичну інформацію</w:t>
      </w:r>
      <w:r w:rsidR="005E62DD">
        <w:rPr>
          <w:rFonts w:ascii="Times New Roman" w:hAnsi="Times New Roman" w:cs="Times New Roman"/>
          <w:sz w:val="32"/>
          <w:szCs w:val="32"/>
        </w:rPr>
        <w:t>;</w:t>
      </w:r>
      <w:r w:rsidR="005E62DD" w:rsidRPr="005E62DD">
        <w:rPr>
          <w:rFonts w:ascii="Times New Roman" w:hAnsi="Times New Roman" w:cs="Times New Roman"/>
          <w:sz w:val="32"/>
          <w:szCs w:val="32"/>
        </w:rPr>
        <w:t xml:space="preserve"> </w:t>
      </w:r>
      <w:r w:rsidR="005E62DD" w:rsidRPr="00695A49">
        <w:rPr>
          <w:rFonts w:ascii="Times New Roman" w:hAnsi="Times New Roman" w:cs="Times New Roman"/>
          <w:sz w:val="32"/>
          <w:szCs w:val="32"/>
        </w:rPr>
        <w:t>додаткове до лексико-граматичних значень слів і виразів, один із видів конотації</w:t>
      </w:r>
      <w:r w:rsidRPr="00695A49">
        <w:rPr>
          <w:rFonts w:ascii="Times New Roman" w:hAnsi="Times New Roman" w:cs="Times New Roman"/>
          <w:sz w:val="32"/>
          <w:szCs w:val="32"/>
        </w:rPr>
        <w:t xml:space="preserve">. У широкому розумінні об’єднує </w:t>
      </w:r>
      <w:r w:rsidRPr="00695A49">
        <w:rPr>
          <w:rFonts w:ascii="Times New Roman" w:hAnsi="Times New Roman" w:cs="Times New Roman"/>
          <w:i/>
          <w:sz w:val="32"/>
          <w:szCs w:val="32"/>
        </w:rPr>
        <w:t>стильове</w:t>
      </w:r>
      <w:r w:rsidRPr="00695A49">
        <w:rPr>
          <w:rFonts w:ascii="Times New Roman" w:hAnsi="Times New Roman" w:cs="Times New Roman"/>
          <w:sz w:val="32"/>
          <w:szCs w:val="32"/>
        </w:rPr>
        <w:t xml:space="preserve"> і </w:t>
      </w:r>
      <w:r w:rsidRPr="00695A49">
        <w:rPr>
          <w:rFonts w:ascii="Times New Roman" w:hAnsi="Times New Roman" w:cs="Times New Roman"/>
          <w:i/>
          <w:sz w:val="32"/>
          <w:szCs w:val="32"/>
        </w:rPr>
        <w:t>власне стилістичне значення</w:t>
      </w:r>
      <w:r w:rsidRPr="00695A49">
        <w:rPr>
          <w:rFonts w:ascii="Times New Roman" w:hAnsi="Times New Roman" w:cs="Times New Roman"/>
          <w:sz w:val="32"/>
          <w:szCs w:val="32"/>
        </w:rPr>
        <w:t xml:space="preserve">. </w:t>
      </w:r>
      <w:r w:rsidR="00E80173" w:rsidRPr="00695A49">
        <w:rPr>
          <w:rFonts w:ascii="Times New Roman" w:hAnsi="Times New Roman" w:cs="Times New Roman"/>
          <w:sz w:val="32"/>
          <w:szCs w:val="32"/>
        </w:rPr>
        <w:t xml:space="preserve">Стилістичні співзначення (відтінки) мовних одиниць, що накладаються на їх основне предметно-логічне значення, надають висловлюванню характеру урочистості, піднесеності, поетичності, книжності, просторічності, згрубілості тощо. </w:t>
      </w:r>
      <w:r w:rsidR="00E80173" w:rsidRPr="00695A49">
        <w:rPr>
          <w:rFonts w:ascii="Times New Roman" w:hAnsi="Times New Roman" w:cs="Times New Roman"/>
          <w:bCs/>
          <w:sz w:val="32"/>
          <w:szCs w:val="32"/>
        </w:rPr>
        <w:t xml:space="preserve">Наприклад, слова </w:t>
      </w:r>
      <w:r w:rsidR="000B0AEA" w:rsidRPr="00695A49">
        <w:rPr>
          <w:rFonts w:ascii="Times New Roman" w:hAnsi="Times New Roman" w:cs="Times New Roman"/>
          <w:bCs/>
          <w:sz w:val="32"/>
          <w:szCs w:val="32"/>
        </w:rPr>
        <w:t xml:space="preserve">виразно розмовного характеру </w:t>
      </w:r>
      <w:r w:rsidR="00E80173" w:rsidRPr="00695A49">
        <w:rPr>
          <w:rFonts w:ascii="Times New Roman" w:hAnsi="Times New Roman" w:cs="Times New Roman"/>
          <w:bCs/>
          <w:i/>
          <w:sz w:val="32"/>
          <w:szCs w:val="32"/>
        </w:rPr>
        <w:t>швендяти</w:t>
      </w:r>
      <w:r w:rsidR="00E80173" w:rsidRPr="00695A49">
        <w:rPr>
          <w:rFonts w:ascii="Times New Roman" w:hAnsi="Times New Roman" w:cs="Times New Roman"/>
          <w:bCs/>
          <w:sz w:val="32"/>
          <w:szCs w:val="32"/>
        </w:rPr>
        <w:t xml:space="preserve">, </w:t>
      </w:r>
      <w:r w:rsidR="00E80173" w:rsidRPr="00695A49">
        <w:rPr>
          <w:rFonts w:ascii="Times New Roman" w:hAnsi="Times New Roman" w:cs="Times New Roman"/>
          <w:bCs/>
          <w:i/>
          <w:sz w:val="32"/>
          <w:szCs w:val="32"/>
        </w:rPr>
        <w:t>тинятися</w:t>
      </w:r>
      <w:r w:rsidR="00E80173" w:rsidRPr="00695A49">
        <w:rPr>
          <w:rFonts w:ascii="Times New Roman" w:hAnsi="Times New Roman" w:cs="Times New Roman"/>
          <w:bCs/>
          <w:sz w:val="32"/>
          <w:szCs w:val="32"/>
        </w:rPr>
        <w:t xml:space="preserve"> мають основне значення «ходити, рухатися», а додаткове</w:t>
      </w:r>
      <w:r w:rsidR="005E62DD">
        <w:rPr>
          <w:rFonts w:ascii="Times New Roman" w:hAnsi="Times New Roman" w:cs="Times New Roman"/>
          <w:bCs/>
          <w:sz w:val="32"/>
          <w:szCs w:val="32"/>
        </w:rPr>
        <w:t>,</w:t>
      </w:r>
      <w:r w:rsidR="00E80173" w:rsidRPr="00695A49">
        <w:rPr>
          <w:rFonts w:ascii="Times New Roman" w:hAnsi="Times New Roman" w:cs="Times New Roman"/>
          <w:bCs/>
          <w:sz w:val="32"/>
          <w:szCs w:val="32"/>
        </w:rPr>
        <w:t xml:space="preserve"> </w:t>
      </w:r>
      <w:r w:rsidR="000B0AEA" w:rsidRPr="00695A49">
        <w:rPr>
          <w:rFonts w:ascii="Times New Roman" w:hAnsi="Times New Roman" w:cs="Times New Roman"/>
          <w:bCs/>
          <w:sz w:val="32"/>
          <w:szCs w:val="32"/>
        </w:rPr>
        <w:t>супутне значення</w:t>
      </w:r>
      <w:r w:rsidR="00E80173" w:rsidRPr="00695A49">
        <w:rPr>
          <w:rFonts w:ascii="Times New Roman" w:hAnsi="Times New Roman" w:cs="Times New Roman"/>
          <w:bCs/>
          <w:sz w:val="32"/>
          <w:szCs w:val="32"/>
        </w:rPr>
        <w:t xml:space="preserve"> – «без будь-якої мети, без причини».</w:t>
      </w:r>
      <w:r w:rsidR="000B0AEA"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xml:space="preserve">Див. також: </w:t>
      </w:r>
      <w:r w:rsidRPr="00695A49">
        <w:rPr>
          <w:rFonts w:ascii="Times New Roman" w:hAnsi="Times New Roman" w:cs="Times New Roman"/>
          <w:i/>
          <w:sz w:val="32"/>
          <w:szCs w:val="32"/>
        </w:rPr>
        <w:t>конотація</w:t>
      </w:r>
      <w:r w:rsidRPr="00695A49">
        <w:rPr>
          <w:rFonts w:ascii="Times New Roman" w:hAnsi="Times New Roman" w:cs="Times New Roman"/>
          <w:sz w:val="32"/>
          <w:szCs w:val="32"/>
        </w:rPr>
        <w:t>.</w:t>
      </w:r>
    </w:p>
    <w:p w:rsidR="009917E6" w:rsidRPr="00695A49" w:rsidRDefault="009917E6" w:rsidP="00BA2483">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lastRenderedPageBreak/>
        <w:t>Стилістичне конструювання</w:t>
      </w:r>
      <w:r w:rsidRPr="00695A49">
        <w:rPr>
          <w:rFonts w:ascii="Times New Roman" w:hAnsi="Times New Roman" w:cs="Times New Roman"/>
          <w:bCs/>
          <w:sz w:val="32"/>
          <w:szCs w:val="32"/>
        </w:rPr>
        <w:t xml:space="preserve"> – вид стилістичної вправи, що передбачає побудову словосполучень і речень за опорними словами певної лексичної групи, конструювання тексту відповідного стилю. </w:t>
      </w:r>
      <w:r w:rsidR="00191310" w:rsidRPr="00695A49">
        <w:rPr>
          <w:rFonts w:ascii="Times New Roman" w:hAnsi="Times New Roman" w:cs="Times New Roman"/>
          <w:bCs/>
          <w:sz w:val="32"/>
          <w:szCs w:val="32"/>
        </w:rPr>
        <w:t xml:space="preserve">Сприяє виробленню </w:t>
      </w:r>
      <w:r w:rsidR="00A6502B" w:rsidRPr="00695A49">
        <w:rPr>
          <w:rFonts w:ascii="Times New Roman" w:hAnsi="Times New Roman" w:cs="Times New Roman"/>
          <w:bCs/>
          <w:sz w:val="32"/>
          <w:szCs w:val="32"/>
        </w:rPr>
        <w:t xml:space="preserve">вмінь </w:t>
      </w:r>
      <w:r w:rsidR="00191310" w:rsidRPr="00695A49">
        <w:rPr>
          <w:rFonts w:ascii="Times New Roman" w:hAnsi="Times New Roman" w:cs="Times New Roman"/>
          <w:bCs/>
          <w:sz w:val="32"/>
          <w:szCs w:val="32"/>
        </w:rPr>
        <w:t xml:space="preserve">користуватися словом, розпізнавати відтінки його значення і сполучувати його з іншими словами; добирати мовний матеріал для складання зразків текстів </w:t>
      </w:r>
      <w:r w:rsidR="00DA27B5" w:rsidRPr="00695A49">
        <w:rPr>
          <w:rFonts w:ascii="Times New Roman" w:hAnsi="Times New Roman" w:cs="Times New Roman"/>
          <w:bCs/>
          <w:sz w:val="32"/>
          <w:szCs w:val="32"/>
        </w:rPr>
        <w:t xml:space="preserve">різної стильової належності; </w:t>
      </w:r>
      <w:r w:rsidR="00191310" w:rsidRPr="00695A49">
        <w:rPr>
          <w:rFonts w:ascii="Times New Roman" w:hAnsi="Times New Roman" w:cs="Times New Roman"/>
          <w:bCs/>
          <w:sz w:val="32"/>
          <w:szCs w:val="32"/>
        </w:rPr>
        <w:t xml:space="preserve">сприяє засвоєнню стилістичних засобів усного та писемного мовлення. </w:t>
      </w:r>
      <w:r w:rsidR="00277E68" w:rsidRPr="00695A49">
        <w:rPr>
          <w:rFonts w:ascii="Times New Roman" w:hAnsi="Times New Roman" w:cs="Times New Roman"/>
          <w:bCs/>
          <w:sz w:val="32"/>
          <w:szCs w:val="32"/>
        </w:rPr>
        <w:t xml:space="preserve">Див. також: </w:t>
      </w:r>
      <w:r w:rsidR="00277E68" w:rsidRPr="00695A49">
        <w:rPr>
          <w:rFonts w:ascii="Times New Roman" w:hAnsi="Times New Roman" w:cs="Times New Roman"/>
          <w:bCs/>
          <w:i/>
          <w:sz w:val="32"/>
          <w:szCs w:val="32"/>
        </w:rPr>
        <w:t>стилістичні</w:t>
      </w:r>
      <w:r w:rsidR="00277E68" w:rsidRPr="00695A49">
        <w:rPr>
          <w:rFonts w:ascii="Times New Roman" w:hAnsi="Times New Roman" w:cs="Times New Roman"/>
          <w:bCs/>
          <w:sz w:val="32"/>
          <w:szCs w:val="32"/>
        </w:rPr>
        <w:t xml:space="preserve"> </w:t>
      </w:r>
      <w:r w:rsidR="00277E68" w:rsidRPr="00695A49">
        <w:rPr>
          <w:rFonts w:ascii="Times New Roman" w:hAnsi="Times New Roman" w:cs="Times New Roman"/>
          <w:bCs/>
          <w:i/>
          <w:sz w:val="32"/>
          <w:szCs w:val="32"/>
        </w:rPr>
        <w:t>вправи</w:t>
      </w:r>
      <w:r w:rsidR="00277E68" w:rsidRPr="00695A49">
        <w:rPr>
          <w:rFonts w:ascii="Times New Roman" w:hAnsi="Times New Roman" w:cs="Times New Roman"/>
          <w:bCs/>
          <w:sz w:val="32"/>
          <w:szCs w:val="32"/>
        </w:rPr>
        <w:t>.</w:t>
      </w:r>
    </w:p>
    <w:p w:rsidR="00A6502B" w:rsidRPr="00695A49" w:rsidRDefault="00A6502B" w:rsidP="00F64494">
      <w:pPr>
        <w:widowControl w:val="0"/>
        <w:shd w:val="clear" w:color="auto" w:fill="FFFFFF"/>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Стилістичне редагування</w:t>
      </w:r>
      <w:r w:rsidRPr="00695A49">
        <w:rPr>
          <w:rFonts w:ascii="Times New Roman" w:hAnsi="Times New Roman" w:cs="Times New Roman"/>
          <w:bCs/>
          <w:sz w:val="32"/>
          <w:szCs w:val="32"/>
        </w:rPr>
        <w:t xml:space="preserve"> – стилістичний прийом, що створює передумови для критичного ставлення до власного мовлення, виховує вимогливість до себе і розкриває «чуття мови», дар слова, основи яких закладаються в процесі спостереження над усним та писемним мовленням та під час </w:t>
      </w:r>
      <w:r w:rsidRPr="00695A49">
        <w:rPr>
          <w:rFonts w:ascii="Times New Roman" w:hAnsi="Times New Roman" w:cs="Times New Roman"/>
          <w:bCs/>
          <w:i/>
          <w:sz w:val="32"/>
          <w:szCs w:val="32"/>
        </w:rPr>
        <w:t>стилістичного експерименту</w:t>
      </w:r>
      <w:r w:rsidRPr="00695A49">
        <w:rPr>
          <w:rFonts w:ascii="Times New Roman" w:hAnsi="Times New Roman" w:cs="Times New Roman"/>
          <w:bCs/>
          <w:sz w:val="32"/>
          <w:szCs w:val="32"/>
        </w:rPr>
        <w:t xml:space="preserve">. Див. також: </w:t>
      </w:r>
      <w:r w:rsidRPr="00695A49">
        <w:rPr>
          <w:rFonts w:ascii="Times New Roman" w:hAnsi="Times New Roman" w:cs="Times New Roman"/>
          <w:bCs/>
          <w:i/>
          <w:sz w:val="32"/>
          <w:szCs w:val="32"/>
        </w:rPr>
        <w:t>редагування</w:t>
      </w:r>
      <w:r w:rsidR="005D2FA2" w:rsidRPr="00695A49">
        <w:rPr>
          <w:rFonts w:ascii="Times New Roman" w:hAnsi="Times New Roman" w:cs="Times New Roman"/>
          <w:bCs/>
          <w:sz w:val="32"/>
          <w:szCs w:val="32"/>
        </w:rPr>
        <w:t xml:space="preserve">, </w:t>
      </w:r>
      <w:r w:rsidR="005D2FA2" w:rsidRPr="00695A49">
        <w:rPr>
          <w:rFonts w:ascii="Times New Roman" w:hAnsi="Times New Roman" w:cs="Times New Roman"/>
          <w:bCs/>
          <w:i/>
          <w:sz w:val="32"/>
          <w:szCs w:val="32"/>
        </w:rPr>
        <w:t>стилістичні вправи</w:t>
      </w:r>
      <w:r w:rsidRPr="00695A49">
        <w:rPr>
          <w:rFonts w:ascii="Times New Roman" w:hAnsi="Times New Roman" w:cs="Times New Roman"/>
          <w:bCs/>
          <w:sz w:val="32"/>
          <w:szCs w:val="32"/>
        </w:rPr>
        <w:t>.</w:t>
      </w:r>
    </w:p>
    <w:p w:rsidR="00E82778" w:rsidRPr="00695A49" w:rsidRDefault="00E82778" w:rsidP="00F64494">
      <w:pPr>
        <w:widowControl w:val="0"/>
        <w:shd w:val="clear" w:color="auto" w:fill="FFFFFF"/>
        <w:spacing w:after="0" w:line="240" w:lineRule="auto"/>
        <w:ind w:firstLine="709"/>
        <w:jc w:val="both"/>
        <w:rPr>
          <w:rFonts w:ascii="Times New Roman" w:hAnsi="Times New Roman" w:cs="Times New Roman"/>
          <w:i/>
          <w:sz w:val="32"/>
          <w:szCs w:val="32"/>
        </w:rPr>
      </w:pPr>
      <w:r w:rsidRPr="00695A49">
        <w:rPr>
          <w:rFonts w:ascii="Times New Roman" w:hAnsi="Times New Roman" w:cs="Times New Roman"/>
          <w:b/>
          <w:bCs/>
          <w:sz w:val="32"/>
          <w:szCs w:val="32"/>
        </w:rPr>
        <w:t>Стилістичний аналіз тексту</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xml:space="preserve"> </w:t>
      </w:r>
      <w:r w:rsidR="00475497" w:rsidRPr="00695A49">
        <w:rPr>
          <w:rFonts w:ascii="Times New Roman" w:hAnsi="Times New Roman" w:cs="Times New Roman"/>
          <w:sz w:val="32"/>
          <w:szCs w:val="32"/>
        </w:rPr>
        <w:t xml:space="preserve">передбачає </w:t>
      </w:r>
      <w:r w:rsidRPr="00695A49">
        <w:rPr>
          <w:rFonts w:ascii="Times New Roman" w:hAnsi="Times New Roman" w:cs="Times New Roman"/>
          <w:sz w:val="32"/>
          <w:szCs w:val="32"/>
        </w:rPr>
        <w:t xml:space="preserve">з’ясування особливостей мовного стилю (підстилю), </w:t>
      </w:r>
      <w:r w:rsidR="002E3D3E" w:rsidRPr="00695A49">
        <w:rPr>
          <w:rFonts w:ascii="Times New Roman" w:hAnsi="Times New Roman" w:cs="Times New Roman"/>
          <w:sz w:val="32"/>
          <w:szCs w:val="32"/>
        </w:rPr>
        <w:t xml:space="preserve">його </w:t>
      </w:r>
      <w:r w:rsidRPr="00695A49">
        <w:rPr>
          <w:rFonts w:ascii="Times New Roman" w:hAnsi="Times New Roman" w:cs="Times New Roman"/>
          <w:sz w:val="32"/>
          <w:szCs w:val="32"/>
        </w:rPr>
        <w:t xml:space="preserve">стилетвірних ознак, а саме: сукупності таких фонетичних, лексичних, фразеологічних, граматичних одиниць, що формують цей стиль, увиразнюють мовлення. Стилістичний аналіз розкриває особливості стилю </w:t>
      </w:r>
      <w:r w:rsidR="003E5521" w:rsidRPr="00695A49">
        <w:rPr>
          <w:rFonts w:ascii="Times New Roman" w:hAnsi="Times New Roman" w:cs="Times New Roman"/>
          <w:sz w:val="32"/>
          <w:szCs w:val="32"/>
        </w:rPr>
        <w:t>в його загальних рисах, залежність</w:t>
      </w:r>
      <w:r w:rsidRPr="00695A49">
        <w:rPr>
          <w:rFonts w:ascii="Times New Roman" w:hAnsi="Times New Roman" w:cs="Times New Roman"/>
          <w:sz w:val="32"/>
          <w:szCs w:val="32"/>
        </w:rPr>
        <w:t xml:space="preserve"> мовної структури від жанрової специфіки, комунікативних настанов та цілей висловлювання, використання мовних засобів відповідно до ідейно-тематичного, творчого задуму автора (останнє стосується</w:t>
      </w:r>
      <w:r w:rsidR="0010218B">
        <w:rPr>
          <w:rFonts w:ascii="Times New Roman" w:hAnsi="Times New Roman" w:cs="Times New Roman"/>
          <w:sz w:val="32"/>
          <w:szCs w:val="32"/>
        </w:rPr>
        <w:t>,</w:t>
      </w:r>
      <w:r w:rsidRPr="00695A49">
        <w:rPr>
          <w:rFonts w:ascii="Times New Roman" w:hAnsi="Times New Roman" w:cs="Times New Roman"/>
          <w:sz w:val="32"/>
          <w:szCs w:val="32"/>
        </w:rPr>
        <w:t xml:space="preserve"> насамперед</w:t>
      </w:r>
      <w:r w:rsidR="0010218B">
        <w:rPr>
          <w:rFonts w:ascii="Times New Roman" w:hAnsi="Times New Roman" w:cs="Times New Roman"/>
          <w:sz w:val="32"/>
          <w:szCs w:val="32"/>
        </w:rPr>
        <w:t>,</w:t>
      </w:r>
      <w:r w:rsidRPr="00695A49">
        <w:rPr>
          <w:rFonts w:ascii="Times New Roman" w:hAnsi="Times New Roman" w:cs="Times New Roman"/>
          <w:sz w:val="32"/>
          <w:szCs w:val="32"/>
        </w:rPr>
        <w:t xml:space="preserve"> художньої белетристики, публіцистики, частково епістолярію тощо). Див. також: </w:t>
      </w:r>
      <w:r w:rsidR="007C1BA7" w:rsidRPr="00695A49">
        <w:rPr>
          <w:rFonts w:ascii="Times New Roman" w:hAnsi="Times New Roman" w:cs="Times New Roman"/>
          <w:i/>
          <w:color w:val="C00000"/>
          <w:sz w:val="32"/>
          <w:szCs w:val="32"/>
        </w:rPr>
        <w:t>Додаток</w:t>
      </w:r>
      <w:r w:rsidR="00E6621D">
        <w:rPr>
          <w:rFonts w:ascii="Times New Roman" w:hAnsi="Times New Roman" w:cs="Times New Roman"/>
          <w:i/>
          <w:color w:val="C00000"/>
          <w:sz w:val="32"/>
          <w:szCs w:val="32"/>
        </w:rPr>
        <w:t> </w:t>
      </w:r>
      <w:r w:rsidR="007C1BA7" w:rsidRPr="00695A49">
        <w:rPr>
          <w:rFonts w:ascii="Times New Roman" w:hAnsi="Times New Roman" w:cs="Times New Roman"/>
          <w:i/>
          <w:color w:val="C00000"/>
          <w:sz w:val="32"/>
          <w:szCs w:val="32"/>
        </w:rPr>
        <w:t>Д</w:t>
      </w:r>
      <w:r w:rsidRPr="00695A49">
        <w:rPr>
          <w:rFonts w:ascii="Times New Roman" w:hAnsi="Times New Roman" w:cs="Times New Roman"/>
          <w:i/>
          <w:color w:val="C00000"/>
          <w:sz w:val="32"/>
          <w:szCs w:val="32"/>
        </w:rPr>
        <w:t>.</w:t>
      </w:r>
      <w:r w:rsidRPr="00695A49">
        <w:rPr>
          <w:rFonts w:ascii="Times New Roman" w:hAnsi="Times New Roman" w:cs="Times New Roman"/>
          <w:color w:val="C00000"/>
          <w:sz w:val="32"/>
          <w:szCs w:val="32"/>
        </w:rPr>
        <w:t xml:space="preserve"> </w:t>
      </w:r>
      <w:r w:rsidRPr="00695A49">
        <w:rPr>
          <w:rFonts w:ascii="Times New Roman" w:hAnsi="Times New Roman" w:cs="Times New Roman"/>
          <w:i/>
          <w:sz w:val="32"/>
          <w:szCs w:val="32"/>
        </w:rPr>
        <w:t>Схема стилістичного аналізу тексту</w:t>
      </w:r>
      <w:r w:rsidR="00D44ABF">
        <w:rPr>
          <w:rFonts w:ascii="Times New Roman" w:hAnsi="Times New Roman" w:cs="Times New Roman"/>
          <w:sz w:val="32"/>
          <w:szCs w:val="32"/>
        </w:rPr>
        <w:t>;</w:t>
      </w:r>
      <w:r w:rsidR="00D44ABF" w:rsidRPr="00D44ABF">
        <w:rPr>
          <w:rFonts w:ascii="Times New Roman" w:hAnsi="Times New Roman" w:cs="Times New Roman"/>
          <w:i/>
          <w:sz w:val="32"/>
          <w:szCs w:val="32"/>
        </w:rPr>
        <w:t xml:space="preserve"> </w:t>
      </w:r>
      <w:r w:rsidR="00D44ABF" w:rsidRPr="00695A49">
        <w:rPr>
          <w:rFonts w:ascii="Times New Roman" w:hAnsi="Times New Roman" w:cs="Times New Roman"/>
          <w:i/>
          <w:sz w:val="32"/>
          <w:szCs w:val="32"/>
        </w:rPr>
        <w:t>аналіз тексту</w:t>
      </w:r>
      <w:r w:rsidRPr="00695A49">
        <w:rPr>
          <w:rFonts w:ascii="Times New Roman" w:hAnsi="Times New Roman" w:cs="Times New Roman"/>
          <w:sz w:val="32"/>
          <w:szCs w:val="32"/>
        </w:rPr>
        <w:t xml:space="preserve">. </w:t>
      </w:r>
    </w:p>
    <w:p w:rsidR="006E634E" w:rsidRPr="00695A49" w:rsidRDefault="006E634E"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Стилістичний етюд </w:t>
      </w:r>
      <w:r w:rsidRPr="00695A49">
        <w:rPr>
          <w:rFonts w:ascii="Times New Roman" w:hAnsi="Times New Roman" w:cs="Times New Roman"/>
          <w:bCs/>
          <w:sz w:val="32"/>
          <w:szCs w:val="32"/>
        </w:rPr>
        <w:t xml:space="preserve">– невеликий твір </w:t>
      </w:r>
      <w:r w:rsidR="00D44ABF">
        <w:rPr>
          <w:rFonts w:ascii="Times New Roman" w:hAnsi="Times New Roman" w:cs="Times New Roman"/>
          <w:bCs/>
          <w:sz w:val="32"/>
          <w:szCs w:val="32"/>
        </w:rPr>
        <w:t>і</w:t>
      </w:r>
      <w:r w:rsidRPr="00695A49">
        <w:rPr>
          <w:rFonts w:ascii="Times New Roman" w:hAnsi="Times New Roman" w:cs="Times New Roman"/>
          <w:bCs/>
          <w:sz w:val="32"/>
          <w:szCs w:val="32"/>
        </w:rPr>
        <w:t xml:space="preserve">з </w:t>
      </w:r>
      <w:r w:rsidR="0083789F" w:rsidRPr="00695A49">
        <w:rPr>
          <w:rFonts w:ascii="Times New Roman" w:hAnsi="Times New Roman" w:cs="Times New Roman"/>
          <w:bCs/>
          <w:sz w:val="32"/>
          <w:szCs w:val="32"/>
        </w:rPr>
        <w:t>певним стилістичним завданням; ц</w:t>
      </w:r>
      <w:r w:rsidRPr="00695A49">
        <w:rPr>
          <w:rFonts w:ascii="Times New Roman" w:hAnsi="Times New Roman" w:cs="Times New Roman"/>
          <w:bCs/>
          <w:sz w:val="32"/>
          <w:szCs w:val="32"/>
        </w:rPr>
        <w:t>е може бути замітка до газети, короткий репортаж, лірична мініатюра.</w:t>
      </w:r>
    </w:p>
    <w:p w:rsidR="00E82778" w:rsidRPr="00695A49" w:rsidRDefault="00E82778"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Стилістичний контекст </w:t>
      </w:r>
      <w:r w:rsidRPr="00695A49">
        <w:rPr>
          <w:rFonts w:ascii="Times New Roman" w:hAnsi="Times New Roman" w:cs="Times New Roman"/>
          <w:bCs/>
          <w:sz w:val="32"/>
          <w:szCs w:val="32"/>
        </w:rPr>
        <w:t>–</w:t>
      </w:r>
      <w:r w:rsidR="000A37C2"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сукупність конотативних і не конотативних значень усіх інших мовних одиниць, </w:t>
      </w:r>
      <w:r w:rsidR="000A37C2" w:rsidRPr="00695A49">
        <w:rPr>
          <w:rFonts w:ascii="Times New Roman" w:hAnsi="Times New Roman" w:cs="Times New Roman"/>
          <w:sz w:val="32"/>
          <w:szCs w:val="32"/>
        </w:rPr>
        <w:t>в</w:t>
      </w:r>
      <w:r w:rsidRPr="00695A49">
        <w:rPr>
          <w:rFonts w:ascii="Times New Roman" w:hAnsi="Times New Roman" w:cs="Times New Roman"/>
          <w:sz w:val="32"/>
          <w:szCs w:val="32"/>
        </w:rPr>
        <w:t xml:space="preserve"> якій найчастіше реалізується стилістичне значення заданої мовної одиниці. Межі його </w:t>
      </w:r>
      <w:r w:rsidR="000A37C2" w:rsidRPr="00695A49">
        <w:rPr>
          <w:rFonts w:ascii="Times New Roman" w:hAnsi="Times New Roman" w:cs="Times New Roman"/>
          <w:sz w:val="32"/>
          <w:szCs w:val="32"/>
        </w:rPr>
        <w:t xml:space="preserve">в </w:t>
      </w:r>
      <w:r w:rsidRPr="00695A49">
        <w:rPr>
          <w:rFonts w:ascii="Times New Roman" w:hAnsi="Times New Roman" w:cs="Times New Roman"/>
          <w:sz w:val="32"/>
          <w:szCs w:val="32"/>
        </w:rPr>
        <w:t xml:space="preserve">кожному випадку свої: від короткого висловлення до всього тексту художнього твору. Вони залежать від того, скільки і яких засобів задіяно для створення стилістичного ефекту. Стилістичний контекст сприяє </w:t>
      </w:r>
      <w:r w:rsidRPr="00695A49">
        <w:rPr>
          <w:rFonts w:ascii="Times New Roman" w:hAnsi="Times New Roman" w:cs="Times New Roman"/>
          <w:sz w:val="32"/>
          <w:szCs w:val="32"/>
        </w:rPr>
        <w:lastRenderedPageBreak/>
        <w:t xml:space="preserve">розширенню </w:t>
      </w:r>
      <w:r w:rsidR="001D2920" w:rsidRPr="00695A49">
        <w:rPr>
          <w:rFonts w:ascii="Times New Roman" w:hAnsi="Times New Roman" w:cs="Times New Roman"/>
          <w:sz w:val="32"/>
          <w:szCs w:val="32"/>
        </w:rPr>
        <w:t>конотативного змісту слова</w:t>
      </w:r>
      <w:r w:rsidRPr="00695A49">
        <w:rPr>
          <w:rFonts w:ascii="Times New Roman" w:hAnsi="Times New Roman" w:cs="Times New Roman"/>
          <w:sz w:val="32"/>
          <w:szCs w:val="32"/>
        </w:rPr>
        <w:t xml:space="preserve"> за рахунок вмілого, майстерного розміщення архітектонічно-мовленнєвих форм, а також за рахунок </w:t>
      </w:r>
      <w:r w:rsidRPr="00695A49">
        <w:rPr>
          <w:rFonts w:ascii="Times New Roman" w:hAnsi="Times New Roman" w:cs="Times New Roman"/>
          <w:i/>
          <w:sz w:val="32"/>
          <w:szCs w:val="32"/>
        </w:rPr>
        <w:t>конвергенції</w:t>
      </w:r>
      <w:r w:rsidRPr="00695A49">
        <w:rPr>
          <w:rFonts w:ascii="Times New Roman" w:hAnsi="Times New Roman" w:cs="Times New Roman"/>
          <w:sz w:val="32"/>
          <w:szCs w:val="32"/>
        </w:rPr>
        <w:t xml:space="preserve">, тобто нагромадження різноманітних стилістичних прийомів уживання мовних одиниць у межах невеликої за обсягом частини тексту. Див. також: </w:t>
      </w:r>
      <w:r w:rsidRPr="00695A49">
        <w:rPr>
          <w:rFonts w:ascii="Times New Roman" w:hAnsi="Times New Roman" w:cs="Times New Roman"/>
          <w:i/>
          <w:sz w:val="32"/>
          <w:szCs w:val="32"/>
        </w:rPr>
        <w:t>контекст</w:t>
      </w:r>
      <w:r w:rsidRPr="00695A49">
        <w:rPr>
          <w:rFonts w:ascii="Times New Roman" w:hAnsi="Times New Roman" w:cs="Times New Roman"/>
          <w:sz w:val="32"/>
          <w:szCs w:val="32"/>
        </w:rPr>
        <w:t>.</w:t>
      </w:r>
    </w:p>
    <w:p w:rsidR="00E82778" w:rsidRPr="00695A49" w:rsidRDefault="00E82778"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Стилістичний прийом</w:t>
      </w:r>
      <w:r w:rsidRPr="00695A49">
        <w:rPr>
          <w:rFonts w:ascii="Times New Roman" w:hAnsi="Times New Roman" w:cs="Times New Roman"/>
          <w:sz w:val="32"/>
          <w:szCs w:val="32"/>
        </w:rPr>
        <w:t xml:space="preserve"> – спосіб створення стилістичного значення або його відтінку за допомогою стилістичних засобів. Різні способи комбінування мовних одиниць прийнято зводити до </w:t>
      </w:r>
      <w:r w:rsidR="000A37C2" w:rsidRPr="00695A49">
        <w:rPr>
          <w:rFonts w:ascii="Times New Roman" w:hAnsi="Times New Roman" w:cs="Times New Roman"/>
          <w:sz w:val="32"/>
          <w:szCs w:val="32"/>
        </w:rPr>
        <w:t>наступних</w:t>
      </w:r>
      <w:r w:rsidRPr="00695A49">
        <w:rPr>
          <w:rFonts w:ascii="Times New Roman" w:hAnsi="Times New Roman" w:cs="Times New Roman"/>
          <w:sz w:val="32"/>
          <w:szCs w:val="32"/>
        </w:rPr>
        <w:t xml:space="preserve"> найпоширеніших типів: </w:t>
      </w:r>
      <w:r w:rsidRPr="00695A49">
        <w:rPr>
          <w:rFonts w:ascii="Times New Roman" w:hAnsi="Times New Roman" w:cs="Times New Roman"/>
          <w:i/>
          <w:sz w:val="32"/>
          <w:szCs w:val="32"/>
        </w:rPr>
        <w:t>актуалізація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83789F" w:rsidRPr="00695A49">
        <w:rPr>
          <w:rFonts w:ascii="Times New Roman" w:hAnsi="Times New Roman" w:cs="Times New Roman"/>
          <w:i/>
          <w:sz w:val="32"/>
          <w:szCs w:val="32"/>
        </w:rPr>
        <w:t>інклюзив</w:t>
      </w:r>
      <w:r w:rsidR="0083789F" w:rsidRPr="00695A49">
        <w:rPr>
          <w:rFonts w:ascii="Times New Roman" w:hAnsi="Times New Roman" w:cs="Times New Roman"/>
          <w:sz w:val="32"/>
          <w:szCs w:val="32"/>
        </w:rPr>
        <w:t>,</w:t>
      </w:r>
      <w:r w:rsidR="0083789F"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інтердепенденція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комутація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констеляція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створення звукового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фону</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стилізація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стилістична детермінація</w:t>
      </w:r>
      <w:r w:rsidRPr="00695A49">
        <w:rPr>
          <w:rFonts w:ascii="Times New Roman" w:hAnsi="Times New Roman" w:cs="Times New Roman"/>
          <w:sz w:val="32"/>
          <w:szCs w:val="32"/>
        </w:rPr>
        <w:t xml:space="preserve"> тощо. </w:t>
      </w:r>
    </w:p>
    <w:p w:rsidR="00E82778" w:rsidRPr="00695A49" w:rsidRDefault="00E82778" w:rsidP="00F64494">
      <w:pPr>
        <w:pStyle w:val="a8"/>
        <w:spacing w:before="0" w:beforeAutospacing="0" w:after="0" w:afterAutospacing="0"/>
        <w:ind w:firstLine="709"/>
        <w:jc w:val="both"/>
        <w:rPr>
          <w:rFonts w:eastAsia="Times New Roman"/>
          <w:sz w:val="32"/>
          <w:szCs w:val="32"/>
        </w:rPr>
      </w:pPr>
      <w:r w:rsidRPr="00695A49">
        <w:rPr>
          <w:b/>
          <w:bCs/>
          <w:sz w:val="32"/>
          <w:szCs w:val="32"/>
        </w:rPr>
        <w:t xml:space="preserve">Стилістичний синтаксис </w:t>
      </w:r>
      <w:r w:rsidRPr="00695A49">
        <w:rPr>
          <w:bCs/>
          <w:sz w:val="32"/>
          <w:szCs w:val="32"/>
        </w:rPr>
        <w:t xml:space="preserve">(стилістика синтаксичних </w:t>
      </w:r>
      <w:r w:rsidR="00992D7C">
        <w:rPr>
          <w:bCs/>
          <w:sz w:val="32"/>
          <w:szCs w:val="32"/>
        </w:rPr>
        <w:t>одиниць</w:t>
      </w:r>
      <w:r w:rsidRPr="00695A49">
        <w:rPr>
          <w:bCs/>
          <w:sz w:val="32"/>
          <w:szCs w:val="32"/>
        </w:rPr>
        <w:t>)</w:t>
      </w:r>
      <w:r w:rsidRPr="00695A49">
        <w:rPr>
          <w:sz w:val="32"/>
          <w:szCs w:val="32"/>
        </w:rPr>
        <w:t xml:space="preserve"> – галузь граматичної стилістики; вчення про </w:t>
      </w:r>
      <w:r w:rsidR="003D2E1E">
        <w:rPr>
          <w:sz w:val="32"/>
          <w:szCs w:val="32"/>
        </w:rPr>
        <w:t>стилістичн</w:t>
      </w:r>
      <w:r w:rsidR="000B68D9">
        <w:rPr>
          <w:sz w:val="32"/>
          <w:szCs w:val="32"/>
        </w:rPr>
        <w:t xml:space="preserve">і якості синтаксичних конструкцій, </w:t>
      </w:r>
      <w:r w:rsidR="001B344D" w:rsidRPr="00695A49">
        <w:rPr>
          <w:sz w:val="32"/>
          <w:szCs w:val="32"/>
        </w:rPr>
        <w:t>способи</w:t>
      </w:r>
      <w:r w:rsidR="000B68D9">
        <w:rPr>
          <w:sz w:val="32"/>
          <w:szCs w:val="32"/>
        </w:rPr>
        <w:t xml:space="preserve"> їх</w:t>
      </w:r>
      <w:r w:rsidR="001B344D" w:rsidRPr="00695A49">
        <w:rPr>
          <w:sz w:val="32"/>
          <w:szCs w:val="32"/>
        </w:rPr>
        <w:t xml:space="preserve"> </w:t>
      </w:r>
      <w:r w:rsidRPr="00695A49">
        <w:rPr>
          <w:sz w:val="32"/>
          <w:szCs w:val="32"/>
        </w:rPr>
        <w:t xml:space="preserve">використання </w:t>
      </w:r>
      <w:r w:rsidR="006B1F90">
        <w:rPr>
          <w:sz w:val="32"/>
          <w:szCs w:val="32"/>
        </w:rPr>
        <w:t xml:space="preserve">й доцільність уживання </w:t>
      </w:r>
      <w:r w:rsidR="001B344D" w:rsidRPr="00695A49">
        <w:rPr>
          <w:sz w:val="32"/>
          <w:szCs w:val="32"/>
        </w:rPr>
        <w:t>зі стилістичною метою та для</w:t>
      </w:r>
      <w:r w:rsidRPr="00695A49">
        <w:rPr>
          <w:sz w:val="32"/>
          <w:szCs w:val="32"/>
        </w:rPr>
        <w:t xml:space="preserve"> посилення виразності</w:t>
      </w:r>
      <w:r w:rsidR="000A37C2" w:rsidRPr="00695A49">
        <w:rPr>
          <w:sz w:val="32"/>
          <w:szCs w:val="32"/>
        </w:rPr>
        <w:t xml:space="preserve"> (експресії)</w:t>
      </w:r>
      <w:r w:rsidRPr="00695A49">
        <w:rPr>
          <w:sz w:val="32"/>
          <w:szCs w:val="32"/>
        </w:rPr>
        <w:t xml:space="preserve"> </w:t>
      </w:r>
      <w:r w:rsidR="00992D7C">
        <w:rPr>
          <w:sz w:val="32"/>
          <w:szCs w:val="32"/>
        </w:rPr>
        <w:t>у різних функціональних стилях мовлення</w:t>
      </w:r>
      <w:r w:rsidRPr="00695A49">
        <w:rPr>
          <w:sz w:val="32"/>
          <w:szCs w:val="32"/>
        </w:rPr>
        <w:t xml:space="preserve">. Стилістичні ресурси синтаксису багаті й різноманітні: синонімія синтаксичних </w:t>
      </w:r>
      <w:r w:rsidR="000A37C2" w:rsidRPr="00695A49">
        <w:rPr>
          <w:sz w:val="32"/>
          <w:szCs w:val="32"/>
        </w:rPr>
        <w:t>одиниць</w:t>
      </w:r>
      <w:r w:rsidRPr="00695A49">
        <w:rPr>
          <w:sz w:val="32"/>
          <w:szCs w:val="32"/>
        </w:rPr>
        <w:t>, стил</w:t>
      </w:r>
      <w:r w:rsidR="00992D7C">
        <w:rPr>
          <w:sz w:val="32"/>
          <w:szCs w:val="32"/>
        </w:rPr>
        <w:t>істичні функції</w:t>
      </w:r>
      <w:r w:rsidR="000A37C2" w:rsidRPr="00695A49">
        <w:rPr>
          <w:sz w:val="32"/>
          <w:szCs w:val="32"/>
        </w:rPr>
        <w:t xml:space="preserve"> синтаксем </w:t>
      </w:r>
      <w:r w:rsidRPr="00695A49">
        <w:rPr>
          <w:sz w:val="32"/>
          <w:szCs w:val="32"/>
        </w:rPr>
        <w:t>(словосполучень, членів речення, різних типів речень, синтаксично нечленованих конструкцій – слів-речень, стверджувальних, заперечних, питальних, спонукальних, емоційно-оцін</w:t>
      </w:r>
      <w:r w:rsidR="00992D7C">
        <w:rPr>
          <w:sz w:val="32"/>
          <w:szCs w:val="32"/>
        </w:rPr>
        <w:t>них та ін.),</w:t>
      </w:r>
      <w:r w:rsidRPr="00695A49">
        <w:rPr>
          <w:sz w:val="32"/>
          <w:szCs w:val="32"/>
        </w:rPr>
        <w:t xml:space="preserve"> звертань, порядку слів у реченні</w:t>
      </w:r>
      <w:r w:rsidR="00992D7C">
        <w:rPr>
          <w:sz w:val="32"/>
          <w:szCs w:val="32"/>
        </w:rPr>
        <w:t>, стилістичних фігур</w:t>
      </w:r>
      <w:r w:rsidRPr="00695A49">
        <w:rPr>
          <w:sz w:val="32"/>
          <w:szCs w:val="32"/>
        </w:rPr>
        <w:t xml:space="preserve"> тощо. Див. також: </w:t>
      </w:r>
      <w:r w:rsidRPr="00695A49">
        <w:rPr>
          <w:i/>
          <w:sz w:val="32"/>
          <w:szCs w:val="32"/>
        </w:rPr>
        <w:t>граматична стилістика</w:t>
      </w:r>
      <w:r w:rsidRPr="00695A49">
        <w:rPr>
          <w:sz w:val="32"/>
          <w:szCs w:val="32"/>
        </w:rPr>
        <w:t>,</w:t>
      </w:r>
      <w:r w:rsidRPr="00695A49">
        <w:rPr>
          <w:i/>
          <w:sz w:val="32"/>
          <w:szCs w:val="32"/>
        </w:rPr>
        <w:t xml:space="preserve"> стилістика мови</w:t>
      </w:r>
      <w:r w:rsidRPr="00695A49">
        <w:rPr>
          <w:sz w:val="32"/>
          <w:szCs w:val="32"/>
        </w:rPr>
        <w:t>.</w:t>
      </w:r>
    </w:p>
    <w:p w:rsidR="00E82778" w:rsidRPr="00695A49" w:rsidRDefault="00E82778"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Стилістичні вміння і навички </w:t>
      </w:r>
      <w:r w:rsidRPr="00695A49">
        <w:rPr>
          <w:rFonts w:ascii="Times New Roman" w:hAnsi="Times New Roman" w:cs="Times New Roman"/>
          <w:sz w:val="32"/>
          <w:szCs w:val="32"/>
        </w:rPr>
        <w:t>– такі, що передбачають: розрізне</w:t>
      </w:r>
      <w:r w:rsidR="000B68D9">
        <w:rPr>
          <w:rFonts w:ascii="Times New Roman" w:hAnsi="Times New Roman" w:cs="Times New Roman"/>
          <w:sz w:val="32"/>
          <w:szCs w:val="32"/>
        </w:rPr>
        <w:t>ння стилів, визначення їх основних</w:t>
      </w:r>
      <w:r w:rsidR="009F508A" w:rsidRPr="00695A49">
        <w:rPr>
          <w:rFonts w:ascii="Times New Roman" w:hAnsi="Times New Roman" w:cs="Times New Roman"/>
          <w:sz w:val="32"/>
          <w:szCs w:val="32"/>
        </w:rPr>
        <w:t xml:space="preserve"> </w:t>
      </w:r>
      <w:r w:rsidRPr="00695A49">
        <w:rPr>
          <w:rFonts w:ascii="Times New Roman" w:hAnsi="Times New Roman" w:cs="Times New Roman"/>
          <w:sz w:val="32"/>
          <w:szCs w:val="32"/>
        </w:rPr>
        <w:t>ознак; виявлення та зіставлення стилістично не</w:t>
      </w:r>
      <w:r w:rsidR="009F508A" w:rsidRPr="00695A49">
        <w:rPr>
          <w:rFonts w:ascii="Times New Roman" w:hAnsi="Times New Roman" w:cs="Times New Roman"/>
          <w:sz w:val="32"/>
          <w:szCs w:val="32"/>
        </w:rPr>
        <w:t>йтральних і стилістично маркова</w:t>
      </w:r>
      <w:r w:rsidRPr="00695A49">
        <w:rPr>
          <w:rFonts w:ascii="Times New Roman" w:hAnsi="Times New Roman" w:cs="Times New Roman"/>
          <w:sz w:val="32"/>
          <w:szCs w:val="32"/>
        </w:rPr>
        <w:t xml:space="preserve">них мовних одиниць; розпізнавання </w:t>
      </w:r>
      <w:r w:rsidR="00D45652" w:rsidRPr="00695A49">
        <w:rPr>
          <w:rFonts w:ascii="Times New Roman" w:hAnsi="Times New Roman" w:cs="Times New Roman"/>
          <w:sz w:val="32"/>
          <w:szCs w:val="32"/>
        </w:rPr>
        <w:t>й</w:t>
      </w:r>
      <w:r w:rsidR="00DD0230" w:rsidRPr="00695A49">
        <w:rPr>
          <w:rFonts w:ascii="Times New Roman" w:hAnsi="Times New Roman" w:cs="Times New Roman"/>
          <w:sz w:val="32"/>
          <w:szCs w:val="32"/>
        </w:rPr>
        <w:t xml:space="preserve"> оцінка</w:t>
      </w:r>
      <w:r w:rsidRPr="00695A49">
        <w:rPr>
          <w:rFonts w:ascii="Times New Roman" w:hAnsi="Times New Roman" w:cs="Times New Roman"/>
          <w:sz w:val="32"/>
          <w:szCs w:val="32"/>
        </w:rPr>
        <w:t xml:space="preserve"> стилістичного значення засобів</w:t>
      </w:r>
      <w:r w:rsidR="00D45652" w:rsidRPr="00695A49">
        <w:rPr>
          <w:rFonts w:ascii="Times New Roman" w:hAnsi="Times New Roman" w:cs="Times New Roman"/>
          <w:sz w:val="32"/>
          <w:szCs w:val="32"/>
        </w:rPr>
        <w:t xml:space="preserve"> мови</w:t>
      </w:r>
      <w:r w:rsidRPr="00695A49">
        <w:rPr>
          <w:rFonts w:ascii="Times New Roman" w:hAnsi="Times New Roman" w:cs="Times New Roman"/>
          <w:sz w:val="32"/>
          <w:szCs w:val="32"/>
        </w:rPr>
        <w:t xml:space="preserve"> та</w:t>
      </w:r>
      <w:r w:rsidR="00856968" w:rsidRPr="00695A49">
        <w:rPr>
          <w:rFonts w:ascii="Times New Roman" w:hAnsi="Times New Roman" w:cs="Times New Roman"/>
          <w:sz w:val="32"/>
          <w:szCs w:val="32"/>
        </w:rPr>
        <w:t xml:space="preserve"> їх співвіднесення з метою висловлюва</w:t>
      </w:r>
      <w:r w:rsidRPr="00695A49">
        <w:rPr>
          <w:rFonts w:ascii="Times New Roman" w:hAnsi="Times New Roman" w:cs="Times New Roman"/>
          <w:sz w:val="32"/>
          <w:szCs w:val="32"/>
        </w:rPr>
        <w:t>нн</w:t>
      </w:r>
      <w:r w:rsidR="009F508A" w:rsidRPr="00695A49">
        <w:rPr>
          <w:rFonts w:ascii="Times New Roman" w:hAnsi="Times New Roman" w:cs="Times New Roman"/>
          <w:sz w:val="32"/>
          <w:szCs w:val="32"/>
        </w:rPr>
        <w:t>я, тобто з’ясування стилістичного забарвлення й</w:t>
      </w:r>
      <w:r w:rsidRPr="00695A49">
        <w:rPr>
          <w:rFonts w:ascii="Times New Roman" w:hAnsi="Times New Roman" w:cs="Times New Roman"/>
          <w:sz w:val="32"/>
          <w:szCs w:val="32"/>
        </w:rPr>
        <w:t xml:space="preserve"> функції (призначення) певної одиниці </w:t>
      </w:r>
      <w:r w:rsidR="00856968" w:rsidRPr="00695A49">
        <w:rPr>
          <w:rFonts w:ascii="Times New Roman" w:hAnsi="Times New Roman" w:cs="Times New Roman"/>
          <w:sz w:val="32"/>
          <w:szCs w:val="32"/>
        </w:rPr>
        <w:t>в</w:t>
      </w:r>
      <w:r w:rsidRPr="00695A49">
        <w:rPr>
          <w:rFonts w:ascii="Times New Roman" w:hAnsi="Times New Roman" w:cs="Times New Roman"/>
          <w:sz w:val="32"/>
          <w:szCs w:val="32"/>
        </w:rPr>
        <w:t xml:space="preserve"> мовленні; </w:t>
      </w:r>
      <w:r w:rsidR="0038301B" w:rsidRPr="00695A49">
        <w:rPr>
          <w:rFonts w:ascii="Times New Roman" w:hAnsi="Times New Roman" w:cs="Times New Roman"/>
          <w:sz w:val="32"/>
          <w:szCs w:val="32"/>
        </w:rPr>
        <w:t xml:space="preserve">синонімічну </w:t>
      </w:r>
      <w:r w:rsidRPr="00695A49">
        <w:rPr>
          <w:rFonts w:ascii="Times New Roman" w:hAnsi="Times New Roman" w:cs="Times New Roman"/>
          <w:sz w:val="32"/>
          <w:szCs w:val="32"/>
        </w:rPr>
        <w:t>заміну одних мовних од</w:t>
      </w:r>
      <w:r w:rsidR="000B68D9">
        <w:rPr>
          <w:rFonts w:ascii="Times New Roman" w:hAnsi="Times New Roman" w:cs="Times New Roman"/>
          <w:sz w:val="32"/>
          <w:szCs w:val="32"/>
        </w:rPr>
        <w:t>иниць іншими з урахуванням їх</w:t>
      </w:r>
      <w:r w:rsidRPr="00695A49">
        <w:rPr>
          <w:rFonts w:ascii="Times New Roman" w:hAnsi="Times New Roman" w:cs="Times New Roman"/>
          <w:sz w:val="32"/>
          <w:szCs w:val="32"/>
        </w:rPr>
        <w:t xml:space="preserve"> стилістичних властивостей та вжитку </w:t>
      </w:r>
      <w:r w:rsidR="002553FD" w:rsidRPr="00695A49">
        <w:rPr>
          <w:rFonts w:ascii="Times New Roman" w:hAnsi="Times New Roman" w:cs="Times New Roman"/>
          <w:sz w:val="32"/>
          <w:szCs w:val="32"/>
        </w:rPr>
        <w:t>в</w:t>
      </w:r>
      <w:r w:rsidRPr="00695A49">
        <w:rPr>
          <w:rFonts w:ascii="Times New Roman" w:hAnsi="Times New Roman" w:cs="Times New Roman"/>
          <w:sz w:val="32"/>
          <w:szCs w:val="32"/>
        </w:rPr>
        <w:t xml:space="preserve"> текстах різних стилів; вико</w:t>
      </w:r>
      <w:r w:rsidR="00D45652" w:rsidRPr="00695A49">
        <w:rPr>
          <w:rFonts w:ascii="Times New Roman" w:hAnsi="Times New Roman" w:cs="Times New Roman"/>
          <w:sz w:val="32"/>
          <w:szCs w:val="32"/>
        </w:rPr>
        <w:t>нання стилістичного аналізу конкретн</w:t>
      </w:r>
      <w:r w:rsidR="00856968" w:rsidRPr="00695A49">
        <w:rPr>
          <w:rFonts w:ascii="Times New Roman" w:hAnsi="Times New Roman" w:cs="Times New Roman"/>
          <w:sz w:val="32"/>
          <w:szCs w:val="32"/>
        </w:rPr>
        <w:t>ого тексту; в</w:t>
      </w:r>
      <w:r w:rsidRPr="00695A49">
        <w:rPr>
          <w:rFonts w:ascii="Times New Roman" w:hAnsi="Times New Roman" w:cs="Times New Roman"/>
          <w:sz w:val="32"/>
          <w:szCs w:val="32"/>
        </w:rPr>
        <w:t>досконаленн</w:t>
      </w:r>
      <w:r w:rsidR="0038301B" w:rsidRPr="00695A49">
        <w:rPr>
          <w:rFonts w:ascii="Times New Roman" w:hAnsi="Times New Roman" w:cs="Times New Roman"/>
          <w:sz w:val="32"/>
          <w:szCs w:val="32"/>
        </w:rPr>
        <w:t>я стилю сказаного і написаного – стилістичне редагування</w:t>
      </w:r>
      <w:r w:rsidRPr="00695A49">
        <w:rPr>
          <w:rFonts w:ascii="Times New Roman" w:hAnsi="Times New Roman" w:cs="Times New Roman"/>
          <w:sz w:val="32"/>
          <w:szCs w:val="32"/>
        </w:rPr>
        <w:t>; користування тим чи іншим стилем</w:t>
      </w:r>
      <w:r w:rsidR="00D51FBF" w:rsidRPr="00695A49">
        <w:rPr>
          <w:rFonts w:ascii="Times New Roman" w:hAnsi="Times New Roman" w:cs="Times New Roman"/>
          <w:sz w:val="32"/>
          <w:szCs w:val="32"/>
        </w:rPr>
        <w:t>, побудова власних висловлювань</w:t>
      </w:r>
      <w:r w:rsidR="0038301B" w:rsidRPr="00695A49">
        <w:rPr>
          <w:rFonts w:ascii="Times New Roman" w:hAnsi="Times New Roman" w:cs="Times New Roman"/>
          <w:sz w:val="32"/>
          <w:szCs w:val="32"/>
        </w:rPr>
        <w:t xml:space="preserve"> – </w:t>
      </w:r>
      <w:r w:rsidRPr="00695A49">
        <w:rPr>
          <w:rFonts w:ascii="Times New Roman" w:hAnsi="Times New Roman" w:cs="Times New Roman"/>
          <w:sz w:val="32"/>
          <w:szCs w:val="32"/>
        </w:rPr>
        <w:t xml:space="preserve">конструювання стилістично </w:t>
      </w:r>
      <w:r w:rsidRPr="00695A49">
        <w:rPr>
          <w:rFonts w:ascii="Times New Roman" w:hAnsi="Times New Roman" w:cs="Times New Roman"/>
          <w:sz w:val="32"/>
          <w:szCs w:val="32"/>
        </w:rPr>
        <w:lastRenderedPageBreak/>
        <w:t>диференційованих зв’язних текстів</w:t>
      </w:r>
      <w:r w:rsidR="0097210E" w:rsidRPr="00695A49">
        <w:rPr>
          <w:rFonts w:ascii="Times New Roman" w:hAnsi="Times New Roman" w:cs="Times New Roman"/>
          <w:sz w:val="32"/>
          <w:szCs w:val="32"/>
        </w:rPr>
        <w:t xml:space="preserve"> відповідно до заданої мети</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навичка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уміння</w:t>
      </w:r>
      <w:r w:rsidRPr="00695A49">
        <w:rPr>
          <w:rFonts w:ascii="Times New Roman" w:hAnsi="Times New Roman" w:cs="Times New Roman"/>
          <w:sz w:val="32"/>
          <w:szCs w:val="32"/>
        </w:rPr>
        <w:t>.</w:t>
      </w:r>
    </w:p>
    <w:p w:rsidR="00E82778" w:rsidRPr="00695A49" w:rsidRDefault="00E82778" w:rsidP="007733E3">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Стилістичні вправи</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 </w:t>
      </w:r>
      <w:r w:rsidR="00405FE6" w:rsidRPr="00695A49">
        <w:rPr>
          <w:rFonts w:ascii="Times New Roman" w:hAnsi="Times New Roman" w:cs="Times New Roman"/>
          <w:sz w:val="32"/>
          <w:szCs w:val="32"/>
        </w:rPr>
        <w:t>усні й письмові вправи, що забезпечують розуміння завд</w:t>
      </w:r>
      <w:r w:rsidR="000B68D9">
        <w:rPr>
          <w:rFonts w:ascii="Times New Roman" w:hAnsi="Times New Roman" w:cs="Times New Roman"/>
          <w:sz w:val="32"/>
          <w:szCs w:val="32"/>
        </w:rPr>
        <w:t>ань функціональних стилів, їх</w:t>
      </w:r>
      <w:r w:rsidR="00405FE6" w:rsidRPr="00695A49">
        <w:rPr>
          <w:rFonts w:ascii="Times New Roman" w:hAnsi="Times New Roman" w:cs="Times New Roman"/>
          <w:sz w:val="32"/>
          <w:szCs w:val="32"/>
        </w:rPr>
        <w:t xml:space="preserve"> загальних </w:t>
      </w:r>
      <w:r w:rsidR="00F06A10" w:rsidRPr="00695A49">
        <w:rPr>
          <w:rFonts w:ascii="Times New Roman" w:hAnsi="Times New Roman" w:cs="Times New Roman"/>
          <w:sz w:val="32"/>
          <w:szCs w:val="32"/>
        </w:rPr>
        <w:t xml:space="preserve">стильових </w:t>
      </w:r>
      <w:r w:rsidR="00405FE6" w:rsidRPr="00695A49">
        <w:rPr>
          <w:rFonts w:ascii="Times New Roman" w:hAnsi="Times New Roman" w:cs="Times New Roman"/>
          <w:sz w:val="32"/>
          <w:szCs w:val="32"/>
        </w:rPr>
        <w:t>рис, основних мовних о</w:t>
      </w:r>
      <w:r w:rsidR="00E35FC7" w:rsidRPr="00695A49">
        <w:rPr>
          <w:rFonts w:ascii="Times New Roman" w:hAnsi="Times New Roman" w:cs="Times New Roman"/>
          <w:sz w:val="32"/>
          <w:szCs w:val="32"/>
        </w:rPr>
        <w:t>собливостей</w:t>
      </w:r>
      <w:r w:rsidR="00F06A10" w:rsidRPr="00695A49">
        <w:rPr>
          <w:rFonts w:ascii="Times New Roman" w:hAnsi="Times New Roman" w:cs="Times New Roman"/>
          <w:sz w:val="32"/>
          <w:szCs w:val="32"/>
        </w:rPr>
        <w:t xml:space="preserve"> і</w:t>
      </w:r>
      <w:r w:rsidR="00E35FC7" w:rsidRPr="00695A49">
        <w:rPr>
          <w:rFonts w:ascii="Times New Roman" w:hAnsi="Times New Roman" w:cs="Times New Roman"/>
          <w:sz w:val="32"/>
          <w:szCs w:val="32"/>
        </w:rPr>
        <w:t xml:space="preserve"> передбачають аналіз тексту з </w:t>
      </w:r>
      <w:r w:rsidR="002C646F" w:rsidRPr="00695A49">
        <w:rPr>
          <w:rFonts w:ascii="Times New Roman" w:hAnsi="Times New Roman" w:cs="Times New Roman"/>
          <w:sz w:val="32"/>
          <w:szCs w:val="32"/>
        </w:rPr>
        <w:t xml:space="preserve">погляду його </w:t>
      </w:r>
      <w:r w:rsidR="00E35FC7" w:rsidRPr="00695A49">
        <w:rPr>
          <w:rFonts w:ascii="Times New Roman" w:hAnsi="Times New Roman" w:cs="Times New Roman"/>
          <w:sz w:val="32"/>
          <w:szCs w:val="32"/>
        </w:rPr>
        <w:t>стильової належності</w:t>
      </w:r>
      <w:r w:rsidR="00405FE6" w:rsidRPr="00695A49">
        <w:rPr>
          <w:rFonts w:ascii="Times New Roman" w:hAnsi="Times New Roman" w:cs="Times New Roman"/>
          <w:sz w:val="32"/>
          <w:szCs w:val="32"/>
        </w:rPr>
        <w:t xml:space="preserve">. Це </w:t>
      </w:r>
      <w:r w:rsidRPr="00695A49">
        <w:rPr>
          <w:rFonts w:ascii="Times New Roman" w:hAnsi="Times New Roman" w:cs="Times New Roman"/>
          <w:sz w:val="32"/>
          <w:szCs w:val="32"/>
        </w:rPr>
        <w:t xml:space="preserve">вправи на аналіз стилістичних засобів </w:t>
      </w:r>
      <w:r w:rsidR="00890EF8" w:rsidRPr="00695A49">
        <w:rPr>
          <w:rFonts w:ascii="Times New Roman" w:hAnsi="Times New Roman" w:cs="Times New Roman"/>
          <w:sz w:val="32"/>
          <w:szCs w:val="32"/>
        </w:rPr>
        <w:t xml:space="preserve">фонетики, </w:t>
      </w:r>
      <w:r w:rsidRPr="00695A49">
        <w:rPr>
          <w:rFonts w:ascii="Times New Roman" w:hAnsi="Times New Roman" w:cs="Times New Roman"/>
          <w:sz w:val="32"/>
          <w:szCs w:val="32"/>
        </w:rPr>
        <w:t xml:space="preserve">лексики, фразеології, граматики, </w:t>
      </w:r>
      <w:r w:rsidR="00856968" w:rsidRPr="00695A49">
        <w:rPr>
          <w:rFonts w:ascii="Times New Roman" w:hAnsi="Times New Roman" w:cs="Times New Roman"/>
          <w:sz w:val="32"/>
          <w:szCs w:val="32"/>
        </w:rPr>
        <w:t xml:space="preserve">а також </w:t>
      </w:r>
      <w:r w:rsidR="0097210E" w:rsidRPr="00695A49">
        <w:rPr>
          <w:rFonts w:ascii="Times New Roman" w:hAnsi="Times New Roman" w:cs="Times New Roman"/>
          <w:sz w:val="32"/>
          <w:szCs w:val="32"/>
        </w:rPr>
        <w:t xml:space="preserve">тропів і </w:t>
      </w:r>
      <w:r w:rsidRPr="00695A49">
        <w:rPr>
          <w:rFonts w:ascii="Times New Roman" w:hAnsi="Times New Roman" w:cs="Times New Roman"/>
          <w:sz w:val="32"/>
          <w:szCs w:val="32"/>
        </w:rPr>
        <w:t>стиліст</w:t>
      </w:r>
      <w:r w:rsidR="0097210E" w:rsidRPr="00695A49">
        <w:rPr>
          <w:rFonts w:ascii="Times New Roman" w:hAnsi="Times New Roman" w:cs="Times New Roman"/>
          <w:sz w:val="32"/>
          <w:szCs w:val="32"/>
        </w:rPr>
        <w:t>ичних фігур та</w:t>
      </w:r>
      <w:r w:rsidRPr="00695A49">
        <w:rPr>
          <w:rFonts w:ascii="Times New Roman" w:hAnsi="Times New Roman" w:cs="Times New Roman"/>
          <w:sz w:val="32"/>
          <w:szCs w:val="32"/>
        </w:rPr>
        <w:t xml:space="preserve"> </w:t>
      </w:r>
      <w:r w:rsidR="00856968" w:rsidRPr="00695A49">
        <w:rPr>
          <w:rFonts w:ascii="Times New Roman" w:hAnsi="Times New Roman" w:cs="Times New Roman"/>
          <w:sz w:val="32"/>
          <w:szCs w:val="32"/>
        </w:rPr>
        <w:t>вияв доцільності</w:t>
      </w:r>
      <w:r w:rsidRPr="00695A49">
        <w:rPr>
          <w:rFonts w:ascii="Times New Roman" w:hAnsi="Times New Roman" w:cs="Times New Roman"/>
          <w:sz w:val="32"/>
          <w:szCs w:val="32"/>
        </w:rPr>
        <w:t xml:space="preserve"> їх уживання</w:t>
      </w:r>
      <w:r w:rsidR="00856968" w:rsidRPr="00695A49">
        <w:rPr>
          <w:rFonts w:ascii="Times New Roman" w:hAnsi="Times New Roman" w:cs="Times New Roman"/>
          <w:sz w:val="32"/>
          <w:szCs w:val="32"/>
        </w:rPr>
        <w:t xml:space="preserve"> у художньому тексті зокрема</w:t>
      </w:r>
      <w:r w:rsidRPr="00695A49">
        <w:rPr>
          <w:rFonts w:ascii="Times New Roman" w:hAnsi="Times New Roman" w:cs="Times New Roman"/>
          <w:sz w:val="32"/>
          <w:szCs w:val="32"/>
        </w:rPr>
        <w:t>; підбір слів із пе</w:t>
      </w:r>
      <w:r w:rsidR="00856968" w:rsidRPr="00695A49">
        <w:rPr>
          <w:rFonts w:ascii="Times New Roman" w:hAnsi="Times New Roman" w:cs="Times New Roman"/>
          <w:sz w:val="32"/>
          <w:szCs w:val="32"/>
        </w:rPr>
        <w:t>вною стилістичною приналежністю;</w:t>
      </w:r>
      <w:r w:rsidRPr="00695A49">
        <w:rPr>
          <w:rFonts w:ascii="Times New Roman" w:hAnsi="Times New Roman" w:cs="Times New Roman"/>
          <w:sz w:val="32"/>
          <w:szCs w:val="32"/>
        </w:rPr>
        <w:t xml:space="preserve"> аналіз текстів різних функціона</w:t>
      </w:r>
      <w:r w:rsidR="004164FE" w:rsidRPr="00695A49">
        <w:rPr>
          <w:rFonts w:ascii="Times New Roman" w:hAnsi="Times New Roman" w:cs="Times New Roman"/>
          <w:sz w:val="32"/>
          <w:szCs w:val="32"/>
        </w:rPr>
        <w:t>льних стилів,</w:t>
      </w:r>
      <w:r w:rsidR="0097210E" w:rsidRPr="00695A49">
        <w:rPr>
          <w:rFonts w:ascii="Times New Roman" w:hAnsi="Times New Roman" w:cs="Times New Roman"/>
          <w:sz w:val="32"/>
          <w:szCs w:val="32"/>
        </w:rPr>
        <w:t xml:space="preserve"> </w:t>
      </w:r>
      <w:r w:rsidR="00856968" w:rsidRPr="00695A49">
        <w:rPr>
          <w:rFonts w:ascii="Times New Roman" w:hAnsi="Times New Roman" w:cs="Times New Roman"/>
          <w:sz w:val="32"/>
          <w:szCs w:val="32"/>
        </w:rPr>
        <w:t xml:space="preserve">характеристика </w:t>
      </w:r>
      <w:r w:rsidR="002A4BA5">
        <w:rPr>
          <w:rFonts w:ascii="Times New Roman" w:hAnsi="Times New Roman" w:cs="Times New Roman"/>
          <w:sz w:val="32"/>
          <w:szCs w:val="32"/>
        </w:rPr>
        <w:t>їх</w:t>
      </w:r>
      <w:r w:rsidR="0097210E" w:rsidRPr="00695A49">
        <w:rPr>
          <w:rFonts w:ascii="Times New Roman" w:hAnsi="Times New Roman" w:cs="Times New Roman"/>
          <w:sz w:val="32"/>
          <w:szCs w:val="32"/>
        </w:rPr>
        <w:t xml:space="preserve"> стилетвірн</w:t>
      </w:r>
      <w:r w:rsidR="00856968" w:rsidRPr="00695A49">
        <w:rPr>
          <w:rFonts w:ascii="Times New Roman" w:hAnsi="Times New Roman" w:cs="Times New Roman"/>
          <w:sz w:val="32"/>
          <w:szCs w:val="32"/>
        </w:rPr>
        <w:t xml:space="preserve">их засобів; аналіз текстів </w:t>
      </w:r>
      <w:r w:rsidR="00CF64C9">
        <w:rPr>
          <w:rFonts w:ascii="Times New Roman" w:hAnsi="Times New Roman" w:cs="Times New Roman"/>
          <w:sz w:val="32"/>
          <w:szCs w:val="32"/>
        </w:rPr>
        <w:t>і</w:t>
      </w:r>
      <w:r w:rsidR="00856968" w:rsidRPr="00695A49">
        <w:rPr>
          <w:rFonts w:ascii="Times New Roman" w:hAnsi="Times New Roman" w:cs="Times New Roman"/>
          <w:sz w:val="32"/>
          <w:szCs w:val="32"/>
        </w:rPr>
        <w:t>з метою</w:t>
      </w:r>
      <w:r w:rsidRPr="00695A49">
        <w:rPr>
          <w:rFonts w:ascii="Times New Roman" w:hAnsi="Times New Roman" w:cs="Times New Roman"/>
          <w:sz w:val="32"/>
          <w:szCs w:val="32"/>
        </w:rPr>
        <w:t xml:space="preserve"> виявлення в них стил</w:t>
      </w:r>
      <w:r w:rsidR="002C646F" w:rsidRPr="00695A49">
        <w:rPr>
          <w:rFonts w:ascii="Times New Roman" w:hAnsi="Times New Roman" w:cs="Times New Roman"/>
          <w:sz w:val="32"/>
          <w:szCs w:val="32"/>
        </w:rPr>
        <w:t>істичних помилок, що пов’язані</w:t>
      </w:r>
      <w:r w:rsidR="004164FE"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з відхиленням від стилістичних норм у функціонуванні мовних засобів, зумовлюються невідповідною стилістичною сполучуваністю, стилістично невмотивованим використанням форм і синтаксичних конструкцій, порушенням єдності стилю, його загальних рис; складання власних текстів у </w:t>
      </w:r>
      <w:r w:rsidR="0038301B" w:rsidRPr="00695A49">
        <w:rPr>
          <w:rFonts w:ascii="Times New Roman" w:hAnsi="Times New Roman" w:cs="Times New Roman"/>
          <w:sz w:val="32"/>
          <w:szCs w:val="32"/>
        </w:rPr>
        <w:t>певному</w:t>
      </w:r>
      <w:r w:rsidRPr="00695A49">
        <w:rPr>
          <w:rFonts w:ascii="Times New Roman" w:hAnsi="Times New Roman" w:cs="Times New Roman"/>
          <w:sz w:val="32"/>
          <w:szCs w:val="32"/>
        </w:rPr>
        <w:t xml:space="preserve"> стилістичному ключі.</w:t>
      </w:r>
      <w:r w:rsidR="007733E3" w:rsidRPr="00695A49">
        <w:rPr>
          <w:rFonts w:ascii="Times New Roman" w:hAnsi="Times New Roman" w:cs="Times New Roman"/>
          <w:sz w:val="32"/>
          <w:szCs w:val="32"/>
        </w:rPr>
        <w:t xml:space="preserve"> </w:t>
      </w:r>
      <w:r w:rsidR="00C675B7" w:rsidRPr="00695A49">
        <w:rPr>
          <w:rFonts w:ascii="Times New Roman" w:hAnsi="Times New Roman" w:cs="Times New Roman"/>
          <w:sz w:val="32"/>
          <w:szCs w:val="32"/>
        </w:rPr>
        <w:t>Стилістичні вправи диференціюють на</w:t>
      </w:r>
      <w:r w:rsidR="00C675B7" w:rsidRPr="00695A49">
        <w:rPr>
          <w:rFonts w:ascii="Times New Roman" w:hAnsi="Times New Roman" w:cs="Times New Roman"/>
          <w:i/>
          <w:sz w:val="32"/>
          <w:szCs w:val="32"/>
        </w:rPr>
        <w:t xml:space="preserve"> </w:t>
      </w:r>
      <w:r w:rsidR="00BD34DA" w:rsidRPr="00695A49">
        <w:rPr>
          <w:rFonts w:ascii="Times New Roman" w:hAnsi="Times New Roman" w:cs="Times New Roman"/>
          <w:i/>
          <w:sz w:val="32"/>
          <w:szCs w:val="32"/>
        </w:rPr>
        <w:t xml:space="preserve">фонетико-стилістичні </w:t>
      </w:r>
      <w:r w:rsidR="00BD34DA" w:rsidRPr="00695A49">
        <w:rPr>
          <w:rFonts w:ascii="Times New Roman" w:hAnsi="Times New Roman" w:cs="Times New Roman"/>
          <w:sz w:val="32"/>
          <w:szCs w:val="32"/>
        </w:rPr>
        <w:t>– спрямовані на вир</w:t>
      </w:r>
      <w:r w:rsidR="002A4BA5">
        <w:rPr>
          <w:rFonts w:ascii="Times New Roman" w:hAnsi="Times New Roman" w:cs="Times New Roman"/>
          <w:sz w:val="32"/>
          <w:szCs w:val="32"/>
        </w:rPr>
        <w:t>облення в</w:t>
      </w:r>
      <w:r w:rsidR="00BD34DA" w:rsidRPr="00695A49">
        <w:rPr>
          <w:rFonts w:ascii="Times New Roman" w:hAnsi="Times New Roman" w:cs="Times New Roman"/>
          <w:sz w:val="32"/>
          <w:szCs w:val="32"/>
        </w:rPr>
        <w:t>мінь правильно користуватися фонетичними мовними одиницями у потоці мовлення (вимовляти звуки і звукосполучення, наголошувати слова), помічати естетизуючі властивості звукової організації тексту в різних стилях, додержуватись правил милозвучності, логічних наголосів, інтонації тощо;</w:t>
      </w:r>
      <w:r w:rsidR="00BD34DA" w:rsidRPr="00695A49">
        <w:rPr>
          <w:rFonts w:ascii="Times New Roman" w:hAnsi="Times New Roman" w:cs="Times New Roman"/>
          <w:i/>
          <w:sz w:val="32"/>
          <w:szCs w:val="32"/>
        </w:rPr>
        <w:t xml:space="preserve"> </w:t>
      </w:r>
      <w:r w:rsidR="00C675B7" w:rsidRPr="00695A49">
        <w:rPr>
          <w:rFonts w:ascii="Times New Roman" w:hAnsi="Times New Roman" w:cs="Times New Roman"/>
          <w:i/>
          <w:sz w:val="32"/>
          <w:szCs w:val="32"/>
        </w:rPr>
        <w:t xml:space="preserve">лексико-стилістичні </w:t>
      </w:r>
      <w:r w:rsidR="00C675B7" w:rsidRPr="00695A49">
        <w:rPr>
          <w:rFonts w:ascii="Times New Roman" w:hAnsi="Times New Roman" w:cs="Times New Roman"/>
          <w:sz w:val="32"/>
          <w:szCs w:val="32"/>
        </w:rPr>
        <w:t>–</w:t>
      </w:r>
      <w:r w:rsidR="00A12C58" w:rsidRPr="00695A49">
        <w:rPr>
          <w:rFonts w:ascii="Times New Roman" w:hAnsi="Times New Roman" w:cs="Times New Roman"/>
          <w:sz w:val="32"/>
          <w:szCs w:val="32"/>
        </w:rPr>
        <w:t xml:space="preserve"> такі, що</w:t>
      </w:r>
      <w:r w:rsidR="00C675B7" w:rsidRPr="00695A49">
        <w:rPr>
          <w:rFonts w:ascii="Times New Roman" w:hAnsi="Times New Roman" w:cs="Times New Roman"/>
          <w:sz w:val="32"/>
          <w:szCs w:val="32"/>
        </w:rPr>
        <w:t xml:space="preserve"> передбачають визначення функцій лексичних одиниць у</w:t>
      </w:r>
      <w:r w:rsidR="005D581E" w:rsidRPr="00695A49">
        <w:rPr>
          <w:rFonts w:ascii="Times New Roman" w:hAnsi="Times New Roman" w:cs="Times New Roman"/>
          <w:sz w:val="32"/>
          <w:szCs w:val="32"/>
        </w:rPr>
        <w:t xml:space="preserve"> текстах різних стилів мовлення,</w:t>
      </w:r>
      <w:r w:rsidR="00CF64C9">
        <w:rPr>
          <w:rFonts w:ascii="Times New Roman" w:hAnsi="Times New Roman" w:cs="Times New Roman"/>
          <w:sz w:val="32"/>
          <w:szCs w:val="32"/>
        </w:rPr>
        <w:t xml:space="preserve"> спрямовані на вироблення в</w:t>
      </w:r>
      <w:r w:rsidR="00C675B7" w:rsidRPr="00695A49">
        <w:rPr>
          <w:rFonts w:ascii="Times New Roman" w:hAnsi="Times New Roman" w:cs="Times New Roman"/>
          <w:sz w:val="32"/>
          <w:szCs w:val="32"/>
        </w:rPr>
        <w:t>мінь використовувати лексеми</w:t>
      </w:r>
      <w:r w:rsidR="00EF7B77" w:rsidRPr="00695A49">
        <w:rPr>
          <w:rFonts w:ascii="Times New Roman" w:hAnsi="Times New Roman" w:cs="Times New Roman"/>
          <w:sz w:val="32"/>
          <w:szCs w:val="32"/>
        </w:rPr>
        <w:t xml:space="preserve"> (стійкі сполучення слів)</w:t>
      </w:r>
      <w:r w:rsidR="00C675B7" w:rsidRPr="00695A49">
        <w:rPr>
          <w:rFonts w:ascii="Times New Roman" w:hAnsi="Times New Roman" w:cs="Times New Roman"/>
          <w:sz w:val="32"/>
          <w:szCs w:val="32"/>
        </w:rPr>
        <w:t xml:space="preserve"> відповідно до стилю мовлення, розвивають чуття мови</w:t>
      </w:r>
      <w:r w:rsidR="009E4D0D" w:rsidRPr="00695A49">
        <w:rPr>
          <w:rFonts w:ascii="Times New Roman" w:hAnsi="Times New Roman" w:cs="Times New Roman"/>
          <w:sz w:val="32"/>
          <w:szCs w:val="32"/>
        </w:rPr>
        <w:t xml:space="preserve">; </w:t>
      </w:r>
      <w:r w:rsidR="009E4D0D" w:rsidRPr="00695A49">
        <w:rPr>
          <w:rFonts w:ascii="Times New Roman" w:hAnsi="Times New Roman" w:cs="Times New Roman"/>
          <w:i/>
          <w:sz w:val="32"/>
          <w:szCs w:val="32"/>
        </w:rPr>
        <w:t xml:space="preserve">граматико-стилістичні </w:t>
      </w:r>
      <w:r w:rsidR="009E4D0D" w:rsidRPr="00695A49">
        <w:rPr>
          <w:rFonts w:ascii="Times New Roman" w:hAnsi="Times New Roman" w:cs="Times New Roman"/>
          <w:sz w:val="32"/>
          <w:szCs w:val="32"/>
        </w:rPr>
        <w:t>– спрямовані на засвоєння стилістичних властивостей і функцій граматичних одиниць та їх паралельних форм у мові й мовленні;</w:t>
      </w:r>
      <w:r w:rsidR="00C675B7" w:rsidRPr="00695A49">
        <w:rPr>
          <w:rFonts w:ascii="Times New Roman" w:hAnsi="Times New Roman" w:cs="Times New Roman"/>
          <w:sz w:val="32"/>
          <w:szCs w:val="32"/>
        </w:rPr>
        <w:t xml:space="preserve"> </w:t>
      </w:r>
      <w:r w:rsidR="00BD34DA" w:rsidRPr="00695A49">
        <w:rPr>
          <w:rFonts w:ascii="Times New Roman" w:hAnsi="Times New Roman" w:cs="Times New Roman"/>
          <w:sz w:val="32"/>
          <w:szCs w:val="32"/>
        </w:rPr>
        <w:t xml:space="preserve">та </w:t>
      </w:r>
      <w:r w:rsidR="00BD34DA" w:rsidRPr="00695A49">
        <w:rPr>
          <w:rFonts w:ascii="Times New Roman" w:hAnsi="Times New Roman" w:cs="Times New Roman"/>
          <w:i/>
          <w:sz w:val="32"/>
          <w:szCs w:val="32"/>
        </w:rPr>
        <w:t>власне стилістичні</w:t>
      </w:r>
      <w:r w:rsidR="0038301B" w:rsidRPr="00695A49">
        <w:rPr>
          <w:rFonts w:ascii="Times New Roman" w:hAnsi="Times New Roman" w:cs="Times New Roman"/>
          <w:sz w:val="32"/>
          <w:szCs w:val="32"/>
        </w:rPr>
        <w:t>, як-</w:t>
      </w:r>
      <w:r w:rsidR="00BD34DA" w:rsidRPr="00695A49">
        <w:rPr>
          <w:rFonts w:ascii="Times New Roman" w:hAnsi="Times New Roman" w:cs="Times New Roman"/>
          <w:sz w:val="32"/>
          <w:szCs w:val="32"/>
        </w:rPr>
        <w:t xml:space="preserve">от </w:t>
      </w:r>
      <w:r w:rsidR="00C675B7" w:rsidRPr="00695A49">
        <w:rPr>
          <w:rFonts w:ascii="Times New Roman" w:hAnsi="Times New Roman" w:cs="Times New Roman"/>
          <w:i/>
          <w:sz w:val="32"/>
          <w:szCs w:val="32"/>
        </w:rPr>
        <w:t>к</w:t>
      </w:r>
      <w:r w:rsidR="007733E3" w:rsidRPr="00695A49">
        <w:rPr>
          <w:rFonts w:ascii="Times New Roman" w:hAnsi="Times New Roman" w:cs="Times New Roman"/>
          <w:i/>
          <w:sz w:val="32"/>
          <w:szCs w:val="32"/>
        </w:rPr>
        <w:t xml:space="preserve">онструювання речень </w:t>
      </w:r>
      <w:r w:rsidR="00CF64C9">
        <w:rPr>
          <w:rFonts w:ascii="Times New Roman" w:hAnsi="Times New Roman" w:cs="Times New Roman"/>
          <w:i/>
          <w:sz w:val="32"/>
          <w:szCs w:val="32"/>
        </w:rPr>
        <w:t>і</w:t>
      </w:r>
      <w:r w:rsidR="007733E3" w:rsidRPr="00695A49">
        <w:rPr>
          <w:rFonts w:ascii="Times New Roman" w:hAnsi="Times New Roman" w:cs="Times New Roman"/>
          <w:i/>
          <w:sz w:val="32"/>
          <w:szCs w:val="32"/>
        </w:rPr>
        <w:t>з відповідною стилістичною спрямованістю</w:t>
      </w:r>
      <w:r w:rsidR="007733E3" w:rsidRPr="00695A49">
        <w:rPr>
          <w:rFonts w:ascii="Times New Roman" w:hAnsi="Times New Roman" w:cs="Times New Roman"/>
          <w:sz w:val="32"/>
          <w:szCs w:val="32"/>
        </w:rPr>
        <w:t xml:space="preserve"> – вид стилістичних вправ, що передбачає розвиток навичок будувати речення відповідно до мети й умов спілкування, з різною стилістичною забарвленістю, за опорними словами з наступною характеристико</w:t>
      </w:r>
      <w:r w:rsidR="0038301B" w:rsidRPr="00695A49">
        <w:rPr>
          <w:rFonts w:ascii="Times New Roman" w:hAnsi="Times New Roman" w:cs="Times New Roman"/>
          <w:sz w:val="32"/>
          <w:szCs w:val="32"/>
        </w:rPr>
        <w:t>ю їх</w:t>
      </w:r>
      <w:r w:rsidR="007733E3" w:rsidRPr="00695A49">
        <w:rPr>
          <w:rFonts w:ascii="Times New Roman" w:hAnsi="Times New Roman" w:cs="Times New Roman"/>
          <w:sz w:val="32"/>
          <w:szCs w:val="32"/>
        </w:rPr>
        <w:t xml:space="preserve"> призначення тощо.</w:t>
      </w:r>
      <w:r w:rsidR="008D77FB" w:rsidRPr="00695A49">
        <w:rPr>
          <w:rFonts w:ascii="Times New Roman" w:hAnsi="Times New Roman" w:cs="Times New Roman"/>
          <w:bCs/>
          <w:sz w:val="32"/>
          <w:szCs w:val="32"/>
        </w:rPr>
        <w:t xml:space="preserve"> </w:t>
      </w:r>
      <w:r w:rsidR="008D77FB" w:rsidRPr="00695A49">
        <w:rPr>
          <w:rFonts w:ascii="Times New Roman" w:hAnsi="Times New Roman" w:cs="Times New Roman"/>
          <w:bCs/>
          <w:sz w:val="32"/>
          <w:szCs w:val="32"/>
        </w:rPr>
        <w:lastRenderedPageBreak/>
        <w:t xml:space="preserve">Див. також: </w:t>
      </w:r>
      <w:r w:rsidR="00FD1F99" w:rsidRPr="00695A49">
        <w:rPr>
          <w:rFonts w:ascii="Times New Roman" w:hAnsi="Times New Roman" w:cs="Times New Roman"/>
          <w:bCs/>
          <w:i/>
          <w:sz w:val="32"/>
          <w:szCs w:val="32"/>
        </w:rPr>
        <w:t>вправ</w:t>
      </w:r>
      <w:r w:rsidR="0038301B" w:rsidRPr="00695A49">
        <w:rPr>
          <w:rFonts w:ascii="Times New Roman" w:hAnsi="Times New Roman" w:cs="Times New Roman"/>
          <w:bCs/>
          <w:i/>
          <w:sz w:val="32"/>
          <w:szCs w:val="32"/>
        </w:rPr>
        <w:t>и</w:t>
      </w:r>
      <w:r w:rsidR="00FD1F99" w:rsidRPr="00695A49">
        <w:rPr>
          <w:rFonts w:ascii="Times New Roman" w:hAnsi="Times New Roman" w:cs="Times New Roman"/>
          <w:bCs/>
          <w:i/>
          <w:sz w:val="32"/>
          <w:szCs w:val="32"/>
        </w:rPr>
        <w:t xml:space="preserve"> з розвитку мовлення</w:t>
      </w:r>
      <w:r w:rsidR="00FD1F99" w:rsidRPr="00695A49">
        <w:rPr>
          <w:rFonts w:ascii="Times New Roman" w:hAnsi="Times New Roman" w:cs="Times New Roman"/>
          <w:bCs/>
          <w:sz w:val="32"/>
          <w:szCs w:val="32"/>
        </w:rPr>
        <w:t xml:space="preserve">, </w:t>
      </w:r>
      <w:r w:rsidR="008D77FB" w:rsidRPr="00695A49">
        <w:rPr>
          <w:rFonts w:ascii="Times New Roman" w:hAnsi="Times New Roman" w:cs="Times New Roman"/>
          <w:bCs/>
          <w:i/>
          <w:sz w:val="32"/>
          <w:szCs w:val="32"/>
        </w:rPr>
        <w:t>стилістичне конструювання</w:t>
      </w:r>
      <w:r w:rsidR="00C073AA" w:rsidRPr="00695A49">
        <w:rPr>
          <w:rFonts w:ascii="Times New Roman" w:hAnsi="Times New Roman" w:cs="Times New Roman"/>
          <w:bCs/>
          <w:sz w:val="32"/>
          <w:szCs w:val="32"/>
        </w:rPr>
        <w:t xml:space="preserve">, </w:t>
      </w:r>
      <w:r w:rsidR="00C073AA" w:rsidRPr="00695A49">
        <w:rPr>
          <w:rFonts w:ascii="Times New Roman" w:hAnsi="Times New Roman" w:cs="Times New Roman"/>
          <w:bCs/>
          <w:i/>
          <w:sz w:val="32"/>
          <w:szCs w:val="32"/>
        </w:rPr>
        <w:t>стилістичне редагування</w:t>
      </w:r>
      <w:r w:rsidR="008D77FB" w:rsidRPr="00695A49">
        <w:rPr>
          <w:rFonts w:ascii="Times New Roman" w:hAnsi="Times New Roman" w:cs="Times New Roman"/>
          <w:bCs/>
          <w:sz w:val="32"/>
          <w:szCs w:val="32"/>
        </w:rPr>
        <w:t>.</w:t>
      </w:r>
    </w:p>
    <w:p w:rsidR="00E82778" w:rsidRPr="00695A49" w:rsidRDefault="00E82778"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Стилістичні засоби</w:t>
      </w:r>
      <w:r w:rsidRPr="00695A49">
        <w:rPr>
          <w:rFonts w:ascii="Times New Roman" w:hAnsi="Times New Roman" w:cs="Times New Roman"/>
          <w:sz w:val="32"/>
          <w:szCs w:val="32"/>
        </w:rPr>
        <w:t xml:space="preserve"> – елементи мови, здатні виражати стилістичну інформацію: експресивно-оцінну, експресивно-емоційну та функціонально-стильову (наприклад: </w:t>
      </w:r>
      <w:r w:rsidR="00E34136" w:rsidRPr="00695A49">
        <w:rPr>
          <w:rFonts w:ascii="Times New Roman" w:hAnsi="Times New Roman" w:cs="Times New Roman"/>
          <w:i/>
          <w:sz w:val="32"/>
          <w:szCs w:val="32"/>
        </w:rPr>
        <w:t>завидющий</w:t>
      </w:r>
      <w:r w:rsidR="00E34136"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ненависний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патлатий</w:t>
      </w:r>
      <w:r w:rsidRPr="00695A49">
        <w:rPr>
          <w:rFonts w:ascii="Times New Roman" w:hAnsi="Times New Roman" w:cs="Times New Roman"/>
          <w:sz w:val="32"/>
          <w:szCs w:val="32"/>
        </w:rPr>
        <w:t xml:space="preserve">, </w:t>
      </w:r>
      <w:r w:rsidR="00E34136" w:rsidRPr="00695A49">
        <w:rPr>
          <w:rFonts w:ascii="Times New Roman" w:hAnsi="Times New Roman" w:cs="Times New Roman"/>
          <w:i/>
          <w:sz w:val="32"/>
          <w:szCs w:val="32"/>
        </w:rPr>
        <w:t>страшенний</w:t>
      </w:r>
      <w:r w:rsidR="00E34136" w:rsidRPr="00695A49">
        <w:rPr>
          <w:rFonts w:ascii="Times New Roman" w:hAnsi="Times New Roman" w:cs="Times New Roman"/>
          <w:sz w:val="32"/>
          <w:szCs w:val="32"/>
        </w:rPr>
        <w:t xml:space="preserve">, </w:t>
      </w:r>
      <w:r w:rsidR="00E34136" w:rsidRPr="00695A49">
        <w:rPr>
          <w:rFonts w:ascii="Times New Roman" w:hAnsi="Times New Roman" w:cs="Times New Roman"/>
          <w:i/>
          <w:sz w:val="32"/>
          <w:szCs w:val="32"/>
        </w:rPr>
        <w:t>лагідний</w:t>
      </w:r>
      <w:r w:rsidR="00E34136" w:rsidRPr="00695A49">
        <w:rPr>
          <w:rFonts w:ascii="Times New Roman" w:hAnsi="Times New Roman" w:cs="Times New Roman"/>
          <w:sz w:val="32"/>
          <w:szCs w:val="32"/>
        </w:rPr>
        <w:t xml:space="preserve">, </w:t>
      </w:r>
      <w:r w:rsidR="00E34136" w:rsidRPr="00695A49">
        <w:rPr>
          <w:rFonts w:ascii="Times New Roman" w:hAnsi="Times New Roman" w:cs="Times New Roman"/>
          <w:i/>
          <w:sz w:val="32"/>
          <w:szCs w:val="32"/>
        </w:rPr>
        <w:t>любий</w:t>
      </w:r>
      <w:r w:rsidR="00E34136" w:rsidRPr="00695A49">
        <w:rPr>
          <w:rFonts w:ascii="Times New Roman" w:hAnsi="Times New Roman" w:cs="Times New Roman"/>
          <w:sz w:val="32"/>
          <w:szCs w:val="32"/>
        </w:rPr>
        <w:t>,</w:t>
      </w:r>
      <w:r w:rsidR="00E34136"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личко</w:t>
      </w:r>
      <w:r w:rsidRPr="00695A49">
        <w:rPr>
          <w:rFonts w:ascii="Times New Roman" w:hAnsi="Times New Roman" w:cs="Times New Roman"/>
          <w:sz w:val="32"/>
          <w:szCs w:val="32"/>
        </w:rPr>
        <w:t>,</w:t>
      </w:r>
      <w:r w:rsidR="00E34136" w:rsidRPr="00695A49">
        <w:rPr>
          <w:rFonts w:ascii="Times New Roman" w:hAnsi="Times New Roman" w:cs="Times New Roman"/>
          <w:i/>
          <w:sz w:val="32"/>
          <w:szCs w:val="32"/>
        </w:rPr>
        <w:t xml:space="preserve"> матуся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виклик</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E34136" w:rsidRPr="00695A49">
        <w:rPr>
          <w:rFonts w:ascii="Times New Roman" w:hAnsi="Times New Roman" w:cs="Times New Roman"/>
          <w:i/>
          <w:sz w:val="32"/>
          <w:szCs w:val="32"/>
        </w:rPr>
        <w:t>запис</w:t>
      </w:r>
      <w:r w:rsidR="00E34136" w:rsidRPr="00695A49">
        <w:rPr>
          <w:rFonts w:ascii="Times New Roman" w:hAnsi="Times New Roman" w:cs="Times New Roman"/>
          <w:sz w:val="32"/>
          <w:szCs w:val="32"/>
        </w:rPr>
        <w:t xml:space="preserve">, </w:t>
      </w:r>
      <w:r w:rsidR="00E34136" w:rsidRPr="00695A49">
        <w:rPr>
          <w:rFonts w:ascii="Times New Roman" w:hAnsi="Times New Roman" w:cs="Times New Roman"/>
          <w:i/>
          <w:sz w:val="32"/>
          <w:szCs w:val="32"/>
        </w:rPr>
        <w:t>опис</w:t>
      </w:r>
      <w:r w:rsidR="00E34136"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чинити опір</w:t>
      </w:r>
      <w:r w:rsidRPr="00695A49">
        <w:rPr>
          <w:rFonts w:ascii="Times New Roman" w:hAnsi="Times New Roman" w:cs="Times New Roman"/>
          <w:sz w:val="32"/>
          <w:szCs w:val="32"/>
        </w:rPr>
        <w:t xml:space="preserve">; </w:t>
      </w:r>
      <w:r w:rsidR="00E34136" w:rsidRPr="00695A49">
        <w:rPr>
          <w:rFonts w:ascii="Times New Roman" w:hAnsi="Times New Roman" w:cs="Times New Roman"/>
          <w:i/>
          <w:sz w:val="32"/>
          <w:szCs w:val="32"/>
        </w:rPr>
        <w:t>варнякати</w:t>
      </w:r>
      <w:r w:rsidR="00E34136" w:rsidRPr="00695A49">
        <w:rPr>
          <w:rFonts w:ascii="Times New Roman" w:hAnsi="Times New Roman" w:cs="Times New Roman"/>
          <w:sz w:val="32"/>
          <w:szCs w:val="32"/>
        </w:rPr>
        <w:t>,</w:t>
      </w:r>
      <w:r w:rsidR="00E34136" w:rsidRPr="00695A49">
        <w:rPr>
          <w:rFonts w:ascii="Times New Roman" w:hAnsi="Times New Roman" w:cs="Times New Roman"/>
          <w:i/>
          <w:sz w:val="32"/>
          <w:szCs w:val="32"/>
        </w:rPr>
        <w:t xml:space="preserve"> верещати</w:t>
      </w:r>
      <w:r w:rsidR="00E34136" w:rsidRPr="00695A49">
        <w:rPr>
          <w:rFonts w:ascii="Times New Roman" w:hAnsi="Times New Roman" w:cs="Times New Roman"/>
          <w:sz w:val="32"/>
          <w:szCs w:val="32"/>
        </w:rPr>
        <w:t>,</w:t>
      </w:r>
      <w:r w:rsidR="00E34136" w:rsidRPr="00695A49">
        <w:rPr>
          <w:rFonts w:ascii="Times New Roman" w:hAnsi="Times New Roman" w:cs="Times New Roman"/>
          <w:i/>
          <w:sz w:val="32"/>
          <w:szCs w:val="32"/>
        </w:rPr>
        <w:t xml:space="preserve"> діжка</w:t>
      </w:r>
      <w:r w:rsidR="00E34136" w:rsidRPr="00695A49">
        <w:rPr>
          <w:rFonts w:ascii="Times New Roman" w:hAnsi="Times New Roman" w:cs="Times New Roman"/>
          <w:sz w:val="32"/>
          <w:szCs w:val="32"/>
        </w:rPr>
        <w:t xml:space="preserve">, </w:t>
      </w:r>
      <w:r w:rsidR="00E34136" w:rsidRPr="00695A49">
        <w:rPr>
          <w:rFonts w:ascii="Times New Roman" w:hAnsi="Times New Roman" w:cs="Times New Roman"/>
          <w:i/>
          <w:sz w:val="32"/>
          <w:szCs w:val="32"/>
        </w:rPr>
        <w:t>збіжжя</w:t>
      </w:r>
      <w:r w:rsidR="00E34136" w:rsidRPr="00695A49">
        <w:rPr>
          <w:rFonts w:ascii="Times New Roman" w:hAnsi="Times New Roman" w:cs="Times New Roman"/>
          <w:sz w:val="32"/>
          <w:szCs w:val="32"/>
        </w:rPr>
        <w:t xml:space="preserve">, </w:t>
      </w:r>
      <w:r w:rsidR="00E34136" w:rsidRPr="00695A49">
        <w:rPr>
          <w:rFonts w:ascii="Times New Roman" w:hAnsi="Times New Roman" w:cs="Times New Roman"/>
          <w:i/>
          <w:sz w:val="32"/>
          <w:szCs w:val="32"/>
        </w:rPr>
        <w:t>колотнеча</w:t>
      </w:r>
      <w:r w:rsidR="00E34136" w:rsidRPr="00695A49">
        <w:rPr>
          <w:rFonts w:ascii="Times New Roman" w:hAnsi="Times New Roman" w:cs="Times New Roman"/>
          <w:sz w:val="32"/>
          <w:szCs w:val="32"/>
        </w:rPr>
        <w:t xml:space="preserve">, </w:t>
      </w:r>
      <w:r w:rsidR="00E34136" w:rsidRPr="00695A49">
        <w:rPr>
          <w:rFonts w:ascii="Times New Roman" w:hAnsi="Times New Roman" w:cs="Times New Roman"/>
          <w:i/>
          <w:sz w:val="32"/>
          <w:szCs w:val="32"/>
        </w:rPr>
        <w:t>лепетати</w:t>
      </w:r>
      <w:r w:rsidR="00E34136" w:rsidRPr="00695A49">
        <w:rPr>
          <w:rFonts w:ascii="Times New Roman" w:hAnsi="Times New Roman" w:cs="Times New Roman"/>
          <w:sz w:val="32"/>
          <w:szCs w:val="32"/>
        </w:rPr>
        <w:t xml:space="preserve">, </w:t>
      </w:r>
      <w:r w:rsidR="00E34136" w:rsidRPr="00695A49">
        <w:rPr>
          <w:rFonts w:ascii="Times New Roman" w:hAnsi="Times New Roman" w:cs="Times New Roman"/>
          <w:i/>
          <w:sz w:val="32"/>
          <w:szCs w:val="32"/>
        </w:rPr>
        <w:t>макітра</w:t>
      </w:r>
      <w:r w:rsidR="00E34136" w:rsidRPr="00695A49">
        <w:rPr>
          <w:rFonts w:ascii="Times New Roman" w:hAnsi="Times New Roman" w:cs="Times New Roman"/>
          <w:sz w:val="32"/>
          <w:szCs w:val="32"/>
        </w:rPr>
        <w:t xml:space="preserve">, </w:t>
      </w:r>
      <w:r w:rsidR="00E34136" w:rsidRPr="00695A49">
        <w:rPr>
          <w:rFonts w:ascii="Times New Roman" w:hAnsi="Times New Roman" w:cs="Times New Roman"/>
          <w:i/>
          <w:sz w:val="32"/>
          <w:szCs w:val="32"/>
        </w:rPr>
        <w:t>начиння</w:t>
      </w:r>
      <w:r w:rsidR="00E34136"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прання</w:t>
      </w:r>
      <w:r w:rsidRPr="00695A49">
        <w:rPr>
          <w:rFonts w:ascii="Times New Roman" w:hAnsi="Times New Roman" w:cs="Times New Roman"/>
          <w:sz w:val="32"/>
          <w:szCs w:val="32"/>
        </w:rPr>
        <w:t xml:space="preserve"> тощо). Див. також: </w:t>
      </w:r>
      <w:r w:rsidRPr="00695A49">
        <w:rPr>
          <w:rFonts w:ascii="Times New Roman" w:hAnsi="Times New Roman" w:cs="Times New Roman"/>
          <w:i/>
          <w:sz w:val="32"/>
          <w:szCs w:val="32"/>
        </w:rPr>
        <w:t>стилістема</w:t>
      </w:r>
      <w:r w:rsidRPr="00695A49">
        <w:rPr>
          <w:rFonts w:ascii="Times New Roman" w:hAnsi="Times New Roman" w:cs="Times New Roman"/>
          <w:sz w:val="32"/>
          <w:szCs w:val="32"/>
        </w:rPr>
        <w:t>.</w:t>
      </w:r>
    </w:p>
    <w:p w:rsidR="00E82778" w:rsidRPr="00695A49" w:rsidRDefault="00E82778"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Стилістичні фігури</w:t>
      </w:r>
      <w:r w:rsidRPr="00695A49">
        <w:rPr>
          <w:rFonts w:ascii="Times New Roman" w:hAnsi="Times New Roman" w:cs="Times New Roman"/>
          <w:sz w:val="32"/>
          <w:szCs w:val="32"/>
        </w:rPr>
        <w:t xml:space="preserve"> (фігури думки, фігури поетичного синтаксису</w:t>
      </w:r>
      <w:r w:rsidR="00622FF2" w:rsidRPr="00695A49">
        <w:rPr>
          <w:rFonts w:ascii="Times New Roman" w:hAnsi="Times New Roman" w:cs="Times New Roman"/>
          <w:sz w:val="32"/>
          <w:szCs w:val="32"/>
        </w:rPr>
        <w:t>, риторичні фігури</w:t>
      </w:r>
      <w:r w:rsidRPr="00695A49">
        <w:rPr>
          <w:rFonts w:ascii="Times New Roman" w:hAnsi="Times New Roman" w:cs="Times New Roman"/>
          <w:sz w:val="32"/>
          <w:szCs w:val="32"/>
        </w:rPr>
        <w:t xml:space="preserve">) – важливі компоненти синтаксичної організації тексту, в яких поєднуються: специфіка синтаксичної побудови (чітка закономірність форми, строгість симетрії), лексичного наповнення та спосіб інтонування; це своєрідна синтаксична побудова фраз та їх розміщення у літературному творі. Основне місце </w:t>
      </w:r>
      <w:r w:rsidR="004164FE" w:rsidRPr="00695A49">
        <w:rPr>
          <w:rFonts w:ascii="Times New Roman" w:hAnsi="Times New Roman" w:cs="Times New Roman"/>
          <w:sz w:val="32"/>
          <w:szCs w:val="32"/>
        </w:rPr>
        <w:t>в</w:t>
      </w:r>
      <w:r w:rsidRPr="00695A49">
        <w:rPr>
          <w:rFonts w:ascii="Times New Roman" w:hAnsi="Times New Roman" w:cs="Times New Roman"/>
          <w:sz w:val="32"/>
          <w:szCs w:val="32"/>
        </w:rPr>
        <w:t xml:space="preserve">живання – художні тексти (а також публіцистика), де вони слугують не тільки для логічного виділення </w:t>
      </w:r>
      <w:r w:rsidR="00A805DF" w:rsidRPr="00695A49">
        <w:rPr>
          <w:rFonts w:ascii="Times New Roman" w:hAnsi="Times New Roman" w:cs="Times New Roman"/>
          <w:sz w:val="32"/>
          <w:szCs w:val="32"/>
        </w:rPr>
        <w:t>й</w:t>
      </w:r>
      <w:r w:rsidRPr="00695A49">
        <w:rPr>
          <w:rFonts w:ascii="Times New Roman" w:hAnsi="Times New Roman" w:cs="Times New Roman"/>
          <w:sz w:val="32"/>
          <w:szCs w:val="32"/>
        </w:rPr>
        <w:t xml:space="preserve"> впорядкування, а й для увиразнення </w:t>
      </w:r>
      <w:r w:rsidR="00A805DF" w:rsidRPr="00695A49">
        <w:rPr>
          <w:rFonts w:ascii="Times New Roman" w:hAnsi="Times New Roman" w:cs="Times New Roman"/>
          <w:sz w:val="32"/>
          <w:szCs w:val="32"/>
        </w:rPr>
        <w:t>та</w:t>
      </w:r>
      <w:r w:rsidRPr="00695A49">
        <w:rPr>
          <w:rFonts w:ascii="Times New Roman" w:hAnsi="Times New Roman" w:cs="Times New Roman"/>
          <w:sz w:val="32"/>
          <w:szCs w:val="32"/>
        </w:rPr>
        <w:t xml:space="preserve"> підсилення змісту </w:t>
      </w:r>
      <w:r w:rsidR="00A805DF" w:rsidRPr="00695A49">
        <w:rPr>
          <w:rFonts w:ascii="Times New Roman" w:hAnsi="Times New Roman" w:cs="Times New Roman"/>
          <w:sz w:val="32"/>
          <w:szCs w:val="32"/>
        </w:rPr>
        <w:t>висловлювання</w:t>
      </w:r>
      <w:r w:rsidRPr="00695A49">
        <w:rPr>
          <w:rFonts w:ascii="Times New Roman" w:hAnsi="Times New Roman" w:cs="Times New Roman"/>
          <w:sz w:val="32"/>
          <w:szCs w:val="32"/>
        </w:rPr>
        <w:t xml:space="preserve">, </w:t>
      </w:r>
      <w:r w:rsidRPr="00695A49">
        <w:rPr>
          <w:rFonts w:ascii="Times New Roman" w:eastAsia="Times New Roman" w:hAnsi="Times New Roman" w:cs="Times New Roman"/>
          <w:sz w:val="32"/>
          <w:szCs w:val="32"/>
          <w:lang w:eastAsia="uk-UA"/>
        </w:rPr>
        <w:t xml:space="preserve">емоційної вмотивованості та </w:t>
      </w:r>
      <w:r w:rsidRPr="00695A49">
        <w:rPr>
          <w:rFonts w:ascii="Times New Roman" w:hAnsi="Times New Roman" w:cs="Times New Roman"/>
          <w:sz w:val="32"/>
          <w:szCs w:val="32"/>
        </w:rPr>
        <w:t xml:space="preserve">естетичного впливу на читача (слухача), і </w:t>
      </w:r>
      <w:r w:rsidRPr="00695A49">
        <w:rPr>
          <w:rFonts w:ascii="Times New Roman" w:eastAsia="Times New Roman" w:hAnsi="Times New Roman" w:cs="Times New Roman"/>
          <w:sz w:val="32"/>
          <w:szCs w:val="32"/>
          <w:lang w:eastAsia="uk-UA"/>
        </w:rPr>
        <w:t>на вiдмiну вiд тропів не додають нового змiсту.</w:t>
      </w:r>
      <w:r w:rsidRPr="00695A49">
        <w:rPr>
          <w:rFonts w:ascii="Times New Roman" w:hAnsi="Times New Roman" w:cs="Times New Roman"/>
          <w:sz w:val="32"/>
          <w:szCs w:val="32"/>
        </w:rPr>
        <w:t xml:space="preserve"> До фігур думки належать:</w:t>
      </w:r>
      <w:r w:rsidRPr="00695A49">
        <w:rPr>
          <w:rFonts w:ascii="Times New Roman" w:hAnsi="Times New Roman" w:cs="Times New Roman"/>
          <w:bCs/>
          <w:i/>
          <w:sz w:val="32"/>
          <w:szCs w:val="32"/>
        </w:rPr>
        <w:t xml:space="preserve"> ампліфікація</w:t>
      </w:r>
      <w:r w:rsidRPr="00695A49">
        <w:rPr>
          <w:rFonts w:ascii="Times New Roman" w:hAnsi="Times New Roman" w:cs="Times New Roman"/>
          <w:bCs/>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bCs/>
          <w:i/>
          <w:sz w:val="32"/>
          <w:szCs w:val="32"/>
        </w:rPr>
        <w:t>анафора</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анепіфора</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асиндетон</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градація</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еліпс</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епанафора</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епіфора</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замовчування</w:t>
      </w:r>
      <w:r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лейтмотив</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паралелізм</w:t>
      </w:r>
      <w:r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парцеляція</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період</w:t>
      </w:r>
      <w:r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плеоназм</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повтор</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полісиндетон</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рефрен</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риторичні фігури</w:t>
      </w:r>
      <w:r w:rsidRPr="00695A49">
        <w:rPr>
          <w:rFonts w:ascii="Times New Roman" w:hAnsi="Times New Roman" w:cs="Times New Roman"/>
          <w:bCs/>
          <w:sz w:val="32"/>
          <w:szCs w:val="32"/>
        </w:rPr>
        <w:t xml:space="preserve"> (власне риторичні фігури)</w:t>
      </w:r>
      <w:r w:rsidR="00D806EC" w:rsidRPr="00695A49">
        <w:rPr>
          <w:rFonts w:ascii="Times New Roman" w:hAnsi="Times New Roman" w:cs="Times New Roman"/>
          <w:bCs/>
          <w:sz w:val="32"/>
          <w:szCs w:val="32"/>
        </w:rPr>
        <w:t>,</w:t>
      </w:r>
      <w:r w:rsidR="00D806EC" w:rsidRPr="00695A49">
        <w:rPr>
          <w:rFonts w:ascii="Times New Roman" w:hAnsi="Times New Roman" w:cs="Times New Roman"/>
          <w:bCs/>
          <w:i/>
          <w:sz w:val="32"/>
          <w:szCs w:val="32"/>
        </w:rPr>
        <w:t xml:space="preserve"> тавтологія</w:t>
      </w:r>
      <w:r w:rsidRPr="00695A49">
        <w:rPr>
          <w:rFonts w:ascii="Times New Roman" w:hAnsi="Times New Roman" w:cs="Times New Roman"/>
          <w:bCs/>
          <w:sz w:val="32"/>
          <w:szCs w:val="32"/>
        </w:rPr>
        <w:t>.</w:t>
      </w:r>
      <w:r w:rsidR="00547F20">
        <w:rPr>
          <w:rFonts w:ascii="Times New Roman" w:hAnsi="Times New Roman" w:cs="Times New Roman"/>
          <w:bCs/>
          <w:sz w:val="32"/>
          <w:szCs w:val="32"/>
        </w:rPr>
        <w:t xml:space="preserve"> Див. також: </w:t>
      </w:r>
      <w:r w:rsidR="00547F20" w:rsidRPr="00547F20">
        <w:rPr>
          <w:rFonts w:ascii="Times New Roman" w:hAnsi="Times New Roman" w:cs="Times New Roman"/>
          <w:bCs/>
          <w:i/>
          <w:sz w:val="32"/>
          <w:szCs w:val="32"/>
        </w:rPr>
        <w:t>фігура мови</w:t>
      </w:r>
      <w:r w:rsidR="00547F20" w:rsidRPr="00547F20">
        <w:rPr>
          <w:rFonts w:ascii="Times New Roman" w:hAnsi="Times New Roman" w:cs="Times New Roman"/>
          <w:bCs/>
          <w:sz w:val="32"/>
          <w:szCs w:val="32"/>
        </w:rPr>
        <w:t>.</w:t>
      </w:r>
    </w:p>
    <w:p w:rsidR="00E82778" w:rsidRPr="00695A49" w:rsidRDefault="00E82778"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Стилістичні функції фразеологізмів</w:t>
      </w:r>
      <w:r w:rsidR="00654E30" w:rsidRPr="00695A49">
        <w:rPr>
          <w:rFonts w:ascii="Times New Roman" w:hAnsi="Times New Roman" w:cs="Times New Roman"/>
          <w:bCs/>
          <w:sz w:val="32"/>
          <w:szCs w:val="32"/>
        </w:rPr>
        <w:t xml:space="preserve"> – мета в</w:t>
      </w:r>
      <w:r w:rsidRPr="00695A49">
        <w:rPr>
          <w:rFonts w:ascii="Times New Roman" w:hAnsi="Times New Roman" w:cs="Times New Roman"/>
          <w:bCs/>
          <w:sz w:val="32"/>
          <w:szCs w:val="32"/>
        </w:rPr>
        <w:t xml:space="preserve">живання, призначення, зображально-виражальна роль фразеологічних одиниць в усному </w:t>
      </w:r>
      <w:r w:rsidR="00654E30" w:rsidRPr="00695A49">
        <w:rPr>
          <w:rFonts w:ascii="Times New Roman" w:hAnsi="Times New Roman" w:cs="Times New Roman"/>
          <w:bCs/>
          <w:sz w:val="32"/>
          <w:szCs w:val="32"/>
        </w:rPr>
        <w:t>й</w:t>
      </w:r>
      <w:r w:rsidRPr="00695A49">
        <w:rPr>
          <w:rFonts w:ascii="Times New Roman" w:hAnsi="Times New Roman" w:cs="Times New Roman"/>
          <w:bCs/>
          <w:sz w:val="32"/>
          <w:szCs w:val="32"/>
        </w:rPr>
        <w:t xml:space="preserve"> писемному мовленні. </w:t>
      </w:r>
      <w:r w:rsidRPr="00695A49">
        <w:rPr>
          <w:rFonts w:ascii="Times New Roman" w:hAnsi="Times New Roman" w:cs="Times New Roman"/>
          <w:sz w:val="32"/>
          <w:szCs w:val="32"/>
        </w:rPr>
        <w:t xml:space="preserve">Засобами фразеології реалізується сконденсоване, глибоко змістовне, образно-емоційне та експресивно-виразне відтворення мисленнєво-почуттєвої сфери людини. Більшість фразеологізмів, зважаючи на притаманні їм виразові якості, навіть поза контекстом здатні виступати </w:t>
      </w:r>
      <w:r w:rsidR="00D41B43" w:rsidRPr="00695A49">
        <w:rPr>
          <w:rFonts w:ascii="Times New Roman" w:hAnsi="Times New Roman" w:cs="Times New Roman"/>
          <w:sz w:val="32"/>
          <w:szCs w:val="32"/>
        </w:rPr>
        <w:t>в</w:t>
      </w:r>
      <w:r w:rsidRPr="00695A49">
        <w:rPr>
          <w:rFonts w:ascii="Times New Roman" w:hAnsi="Times New Roman" w:cs="Times New Roman"/>
          <w:sz w:val="32"/>
          <w:szCs w:val="32"/>
        </w:rPr>
        <w:t xml:space="preserve"> ролі стилістем. Фразеологізми в художній творчості (почасти й публіцистиці), а також </w:t>
      </w:r>
      <w:r w:rsidR="004164FE" w:rsidRPr="00695A49">
        <w:rPr>
          <w:rFonts w:ascii="Times New Roman" w:hAnsi="Times New Roman" w:cs="Times New Roman"/>
          <w:sz w:val="32"/>
          <w:szCs w:val="32"/>
        </w:rPr>
        <w:t>у</w:t>
      </w:r>
      <w:r w:rsidRPr="00695A49">
        <w:rPr>
          <w:rFonts w:ascii="Times New Roman" w:hAnsi="Times New Roman" w:cs="Times New Roman"/>
          <w:sz w:val="32"/>
          <w:szCs w:val="32"/>
        </w:rPr>
        <w:t xml:space="preserve"> розмовно-побутовому мовленні покликані виконувати ряд типових стилістичних функцій: виступати в ролі образно-характеристичного засобу відображення певних життєвих </w:t>
      </w:r>
      <w:r w:rsidR="00654E30" w:rsidRPr="00695A49">
        <w:rPr>
          <w:rFonts w:ascii="Times New Roman" w:hAnsi="Times New Roman" w:cs="Times New Roman"/>
          <w:sz w:val="32"/>
          <w:szCs w:val="32"/>
        </w:rPr>
        <w:t xml:space="preserve">ситуацій, явищ, подій, </w:t>
      </w:r>
      <w:r w:rsidR="00D41B43" w:rsidRPr="00695A49">
        <w:rPr>
          <w:rFonts w:ascii="Times New Roman" w:hAnsi="Times New Roman" w:cs="Times New Roman"/>
          <w:sz w:val="32"/>
          <w:szCs w:val="32"/>
        </w:rPr>
        <w:t>рис людської вдачі тощо</w:t>
      </w:r>
      <w:r w:rsidRPr="00695A49">
        <w:rPr>
          <w:rFonts w:ascii="Times New Roman" w:hAnsi="Times New Roman" w:cs="Times New Roman"/>
          <w:i/>
          <w:sz w:val="32"/>
          <w:szCs w:val="32"/>
        </w:rPr>
        <w:t>: ні риба ні м’ясо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ріс, як горох при дорозі </w:t>
      </w:r>
      <w:r w:rsidR="00D41B43" w:rsidRPr="00695A49">
        <w:rPr>
          <w:rFonts w:ascii="Times New Roman" w:hAnsi="Times New Roman" w:cs="Times New Roman"/>
          <w:sz w:val="32"/>
          <w:szCs w:val="32"/>
        </w:rPr>
        <w:t xml:space="preserve">(Н. </w:t>
      </w:r>
      <w:r w:rsidR="00D41B43" w:rsidRPr="00695A49">
        <w:rPr>
          <w:rFonts w:ascii="Times New Roman" w:hAnsi="Times New Roman" w:cs="Times New Roman"/>
          <w:sz w:val="32"/>
          <w:szCs w:val="32"/>
        </w:rPr>
        <w:lastRenderedPageBreak/>
        <w:t>тв.)</w:t>
      </w:r>
      <w:r w:rsidR="00D41B43"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чи </w:t>
      </w:r>
      <w:r w:rsidRPr="00695A49">
        <w:rPr>
          <w:rFonts w:ascii="Times New Roman" w:hAnsi="Times New Roman" w:cs="Times New Roman"/>
          <w:i/>
          <w:sz w:val="32"/>
          <w:szCs w:val="32"/>
        </w:rPr>
        <w:t>Та, звісно,</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під лежачий камінь вода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не тече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Наче й війна була на їх голову, й нестатки, а от </w:t>
      </w:r>
      <w:r w:rsidRPr="00695A49">
        <w:rPr>
          <w:rFonts w:ascii="Times New Roman" w:hAnsi="Times New Roman" w:cs="Times New Roman"/>
          <w:b/>
          <w:i/>
          <w:sz w:val="32"/>
          <w:szCs w:val="32"/>
        </w:rPr>
        <w:t>роблять</w:t>
      </w:r>
      <w:r w:rsidRPr="00695A49">
        <w:rPr>
          <w:rFonts w:ascii="Times New Roman" w:hAnsi="Times New Roman" w:cs="Times New Roman"/>
          <w:b/>
          <w:sz w:val="32"/>
          <w:szCs w:val="32"/>
        </w:rPr>
        <w:t xml:space="preserve"> – </w:t>
      </w:r>
      <w:r w:rsidRPr="00695A49">
        <w:rPr>
          <w:rFonts w:ascii="Times New Roman" w:hAnsi="Times New Roman" w:cs="Times New Roman"/>
          <w:b/>
          <w:i/>
          <w:sz w:val="32"/>
          <w:szCs w:val="32"/>
        </w:rPr>
        <w:t>мокре</w:t>
      </w:r>
      <w:r w:rsidRPr="00695A49">
        <w:rPr>
          <w:rFonts w:ascii="Times New Roman" w:hAnsi="Times New Roman" w:cs="Times New Roman"/>
          <w:b/>
          <w:sz w:val="32"/>
          <w:szCs w:val="32"/>
        </w:rPr>
        <w:t xml:space="preserve"> </w:t>
      </w:r>
      <w:r w:rsidRPr="00695A49">
        <w:rPr>
          <w:rFonts w:ascii="Times New Roman" w:hAnsi="Times New Roman" w:cs="Times New Roman"/>
          <w:b/>
          <w:i/>
          <w:sz w:val="32"/>
          <w:szCs w:val="32"/>
        </w:rPr>
        <w:t>горить</w:t>
      </w:r>
      <w:r w:rsidRPr="00695A49">
        <w:rPr>
          <w:rFonts w:ascii="Times New Roman" w:hAnsi="Times New Roman" w:cs="Times New Roman"/>
          <w:b/>
          <w:sz w:val="32"/>
          <w:szCs w:val="32"/>
        </w:rPr>
        <w:t xml:space="preserve"> </w:t>
      </w:r>
      <w:r w:rsidR="000003A0">
        <w:rPr>
          <w:rFonts w:ascii="Times New Roman" w:hAnsi="Times New Roman" w:cs="Times New Roman"/>
          <w:sz w:val="32"/>
          <w:szCs w:val="32"/>
        </w:rPr>
        <w:t>(З тв. Є.  Гуцала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Парубок на все село:</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гарний,</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хоч з лиця воду пий</w:t>
      </w:r>
      <w:r w:rsidRPr="00695A49">
        <w:rPr>
          <w:rFonts w:ascii="Times New Roman" w:hAnsi="Times New Roman" w:cs="Times New Roman"/>
          <w:sz w:val="32"/>
          <w:szCs w:val="32"/>
        </w:rPr>
        <w:t xml:space="preserve"> (М. Вовчок); </w:t>
      </w:r>
      <w:r w:rsidR="007E28F1" w:rsidRPr="00695A49">
        <w:rPr>
          <w:rFonts w:ascii="Times New Roman" w:hAnsi="Times New Roman" w:cs="Times New Roman"/>
          <w:sz w:val="32"/>
          <w:szCs w:val="32"/>
        </w:rPr>
        <w:t xml:space="preserve">слугувати </w:t>
      </w:r>
      <w:r w:rsidR="00C8772B" w:rsidRPr="00695A49">
        <w:rPr>
          <w:rFonts w:ascii="Times New Roman" w:hAnsi="Times New Roman" w:cs="Times New Roman"/>
          <w:sz w:val="32"/>
          <w:szCs w:val="32"/>
        </w:rPr>
        <w:t xml:space="preserve">засобом відтворення колориту певної епохи, національного середовища, типізації чи індивідуалізації мови персонажів, наприклад: </w:t>
      </w:r>
      <w:r w:rsidR="00C8772B" w:rsidRPr="00695A49">
        <w:rPr>
          <w:rFonts w:ascii="Times New Roman" w:hAnsi="Times New Roman" w:cs="Times New Roman"/>
          <w:i/>
          <w:sz w:val="32"/>
          <w:szCs w:val="32"/>
        </w:rPr>
        <w:t>Всякому городу нрав і права</w:t>
      </w:r>
      <w:r w:rsidR="00C8772B" w:rsidRPr="00695A49">
        <w:rPr>
          <w:rFonts w:ascii="Times New Roman" w:hAnsi="Times New Roman" w:cs="Times New Roman"/>
          <w:sz w:val="32"/>
          <w:szCs w:val="32"/>
        </w:rPr>
        <w:t xml:space="preserve"> (Г. Сковорода) </w:t>
      </w:r>
      <w:r w:rsidR="007E28F1" w:rsidRPr="00695A49">
        <w:rPr>
          <w:rFonts w:ascii="Times New Roman" w:hAnsi="Times New Roman" w:cs="Times New Roman"/>
          <w:sz w:val="32"/>
          <w:szCs w:val="32"/>
        </w:rPr>
        <w:t>або ж</w:t>
      </w:r>
      <w:r w:rsidR="00C8772B" w:rsidRPr="00695A49">
        <w:rPr>
          <w:rFonts w:ascii="Times New Roman" w:hAnsi="Times New Roman" w:cs="Times New Roman"/>
          <w:i/>
          <w:sz w:val="32"/>
          <w:szCs w:val="32"/>
        </w:rPr>
        <w:t xml:space="preserve"> дати гарбуза</w:t>
      </w:r>
      <w:r w:rsidR="00C8772B" w:rsidRPr="00695A49">
        <w:rPr>
          <w:rFonts w:ascii="Times New Roman" w:hAnsi="Times New Roman" w:cs="Times New Roman"/>
          <w:sz w:val="32"/>
          <w:szCs w:val="32"/>
        </w:rPr>
        <w:t xml:space="preserve">, </w:t>
      </w:r>
      <w:r w:rsidR="00C8772B" w:rsidRPr="00695A49">
        <w:rPr>
          <w:rFonts w:ascii="Times New Roman" w:hAnsi="Times New Roman" w:cs="Times New Roman"/>
          <w:i/>
          <w:sz w:val="32"/>
          <w:szCs w:val="32"/>
        </w:rPr>
        <w:t>скакати в</w:t>
      </w:r>
      <w:r w:rsidR="00C8772B" w:rsidRPr="00695A49">
        <w:rPr>
          <w:rFonts w:ascii="Times New Roman" w:hAnsi="Times New Roman" w:cs="Times New Roman"/>
          <w:sz w:val="32"/>
          <w:szCs w:val="32"/>
        </w:rPr>
        <w:t xml:space="preserve"> </w:t>
      </w:r>
      <w:r w:rsidR="00C8772B" w:rsidRPr="00695A49">
        <w:rPr>
          <w:rFonts w:ascii="Times New Roman" w:hAnsi="Times New Roman" w:cs="Times New Roman"/>
          <w:i/>
          <w:sz w:val="32"/>
          <w:szCs w:val="32"/>
        </w:rPr>
        <w:t>гречку</w:t>
      </w:r>
      <w:r w:rsidR="00C8772B" w:rsidRPr="00695A49">
        <w:rPr>
          <w:rFonts w:ascii="Times New Roman" w:hAnsi="Times New Roman" w:cs="Times New Roman"/>
          <w:sz w:val="32"/>
          <w:szCs w:val="32"/>
        </w:rPr>
        <w:t xml:space="preserve"> </w:t>
      </w:r>
      <w:r w:rsidR="00D41B43" w:rsidRPr="00695A49">
        <w:rPr>
          <w:rFonts w:ascii="Times New Roman" w:hAnsi="Times New Roman" w:cs="Times New Roman"/>
          <w:sz w:val="32"/>
          <w:szCs w:val="32"/>
        </w:rPr>
        <w:t xml:space="preserve">(Н. тв.) </w:t>
      </w:r>
      <w:r w:rsidR="00C8772B" w:rsidRPr="00695A49">
        <w:rPr>
          <w:rFonts w:ascii="Times New Roman" w:hAnsi="Times New Roman" w:cs="Times New Roman"/>
          <w:sz w:val="32"/>
          <w:szCs w:val="32"/>
        </w:rPr>
        <w:t xml:space="preserve">тощо; </w:t>
      </w:r>
      <w:r w:rsidRPr="00695A49">
        <w:rPr>
          <w:rFonts w:ascii="Times New Roman" w:hAnsi="Times New Roman" w:cs="Times New Roman"/>
          <w:sz w:val="32"/>
          <w:szCs w:val="32"/>
        </w:rPr>
        <w:t xml:space="preserve">викликати різнорідні стилістичні ефекти, від урочисто-патетичного – до гумористично-сатиричного, комічного настрою: </w:t>
      </w:r>
      <w:r w:rsidRPr="00695A49">
        <w:rPr>
          <w:rFonts w:ascii="Times New Roman" w:hAnsi="Times New Roman" w:cs="Times New Roman"/>
          <w:b/>
          <w:i/>
          <w:sz w:val="32"/>
          <w:szCs w:val="32"/>
        </w:rPr>
        <w:t>Святая святих</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земля наша – українська!</w:t>
      </w:r>
      <w:r w:rsidRPr="00695A49">
        <w:rPr>
          <w:rFonts w:ascii="Times New Roman" w:hAnsi="Times New Roman" w:cs="Times New Roman"/>
          <w:sz w:val="32"/>
          <w:szCs w:val="32"/>
        </w:rPr>
        <w:t xml:space="preserve"> (З журналу); </w:t>
      </w:r>
      <w:r w:rsidRPr="00695A49">
        <w:rPr>
          <w:rFonts w:ascii="Times New Roman" w:hAnsi="Times New Roman" w:cs="Times New Roman"/>
          <w:i/>
          <w:sz w:val="32"/>
          <w:szCs w:val="32"/>
        </w:rPr>
        <w:t>Був сторож, і його</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як язиком</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злизало</w:t>
      </w:r>
      <w:r w:rsidRPr="00695A49">
        <w:rPr>
          <w:rFonts w:ascii="Times New Roman" w:hAnsi="Times New Roman" w:cs="Times New Roman"/>
          <w:sz w:val="32"/>
          <w:szCs w:val="32"/>
        </w:rPr>
        <w:t xml:space="preserve"> (О. Вишня); а також засобом інтимізації та поетизації мовлення, створення виразного народнопісенного колориту з відтінк</w:t>
      </w:r>
      <w:r w:rsidR="007E28F1" w:rsidRPr="00695A49">
        <w:rPr>
          <w:rFonts w:ascii="Times New Roman" w:hAnsi="Times New Roman" w:cs="Times New Roman"/>
          <w:sz w:val="32"/>
          <w:szCs w:val="32"/>
        </w:rPr>
        <w:t xml:space="preserve">ом розмовності, оповідності, </w:t>
      </w:r>
      <w:r w:rsidRPr="00695A49">
        <w:rPr>
          <w:rFonts w:ascii="Times New Roman" w:hAnsi="Times New Roman" w:cs="Times New Roman"/>
          <w:sz w:val="32"/>
          <w:szCs w:val="32"/>
        </w:rPr>
        <w:t xml:space="preserve">переважно </w:t>
      </w:r>
      <w:r w:rsidR="007E28F1" w:rsidRPr="00695A49">
        <w:rPr>
          <w:rFonts w:ascii="Times New Roman" w:hAnsi="Times New Roman" w:cs="Times New Roman"/>
          <w:sz w:val="32"/>
          <w:szCs w:val="32"/>
        </w:rPr>
        <w:t xml:space="preserve">це </w:t>
      </w:r>
      <w:r w:rsidRPr="00695A49">
        <w:rPr>
          <w:rFonts w:ascii="Times New Roman" w:hAnsi="Times New Roman" w:cs="Times New Roman"/>
          <w:sz w:val="32"/>
          <w:szCs w:val="32"/>
        </w:rPr>
        <w:t xml:space="preserve">фраземи фольклорного типу: </w:t>
      </w:r>
      <w:r w:rsidRPr="00695A49">
        <w:rPr>
          <w:rFonts w:ascii="Times New Roman" w:hAnsi="Times New Roman" w:cs="Times New Roman"/>
          <w:i/>
          <w:sz w:val="32"/>
          <w:szCs w:val="32"/>
        </w:rPr>
        <w:t>Дівчина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мов</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маківка в полі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Ой полем, полем Килиїмським, Битим шляхом ординським, Гей, гуляв козак, бідний нетяга</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фразеологічна система мови</w:t>
      </w:r>
      <w:r w:rsidRPr="00695A49">
        <w:rPr>
          <w:rFonts w:ascii="Times New Roman" w:hAnsi="Times New Roman" w:cs="Times New Roman"/>
          <w:sz w:val="32"/>
          <w:szCs w:val="32"/>
        </w:rPr>
        <w:t>.</w:t>
      </w:r>
    </w:p>
    <w:p w:rsidR="00E82778" w:rsidRPr="00695A49" w:rsidRDefault="00E82778"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Стилістично забарвлена лексика</w:t>
      </w:r>
      <w:r w:rsidRPr="00695A49">
        <w:rPr>
          <w:rFonts w:ascii="Times New Roman" w:hAnsi="Times New Roman" w:cs="Times New Roman"/>
          <w:sz w:val="32"/>
          <w:szCs w:val="32"/>
        </w:rPr>
        <w:t xml:space="preserve"> </w:t>
      </w:r>
      <w:r w:rsidR="004B2EDE"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4B2EDE" w:rsidRPr="00695A49">
        <w:rPr>
          <w:rFonts w:ascii="Times New Roman" w:hAnsi="Times New Roman" w:cs="Times New Roman"/>
          <w:sz w:val="32"/>
          <w:szCs w:val="32"/>
        </w:rPr>
        <w:t xml:space="preserve">розряди слів, обмежені у своєму вживанні певним стилем, сферою використання, </w:t>
      </w:r>
      <w:r w:rsidR="007E28F1" w:rsidRPr="00695A49">
        <w:rPr>
          <w:rFonts w:ascii="Times New Roman" w:hAnsi="Times New Roman" w:cs="Times New Roman"/>
          <w:sz w:val="32"/>
          <w:szCs w:val="32"/>
        </w:rPr>
        <w:t xml:space="preserve">позначені </w:t>
      </w:r>
      <w:r w:rsidR="004B2EDE" w:rsidRPr="00695A49">
        <w:rPr>
          <w:rFonts w:ascii="Times New Roman" w:hAnsi="Times New Roman" w:cs="Times New Roman"/>
          <w:sz w:val="32"/>
          <w:szCs w:val="32"/>
        </w:rPr>
        <w:t>наявністю додаткових відтінків</w:t>
      </w:r>
      <w:r w:rsidR="00707054" w:rsidRPr="00695A49">
        <w:rPr>
          <w:rFonts w:ascii="Times New Roman" w:hAnsi="Times New Roman" w:cs="Times New Roman"/>
          <w:sz w:val="32"/>
          <w:szCs w:val="32"/>
        </w:rPr>
        <w:t>, емоційної оцінки чи експресії</w:t>
      </w:r>
      <w:r w:rsidR="004B2EDE" w:rsidRPr="00695A49">
        <w:rPr>
          <w:rFonts w:ascii="Times New Roman" w:hAnsi="Times New Roman" w:cs="Times New Roman"/>
          <w:sz w:val="32"/>
          <w:szCs w:val="32"/>
        </w:rPr>
        <w:t xml:space="preserve"> </w:t>
      </w:r>
      <w:r w:rsidRPr="00695A49">
        <w:rPr>
          <w:rFonts w:ascii="Times New Roman" w:hAnsi="Times New Roman" w:cs="Times New Roman"/>
          <w:sz w:val="32"/>
          <w:szCs w:val="32"/>
        </w:rPr>
        <w:t>(</w:t>
      </w:r>
      <w:r w:rsidRPr="00695A49">
        <w:rPr>
          <w:rFonts w:ascii="Times New Roman" w:hAnsi="Times New Roman" w:cs="Times New Roman"/>
          <w:i/>
          <w:sz w:val="32"/>
          <w:szCs w:val="32"/>
        </w:rPr>
        <w:t>вікопомний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доблесть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знаменний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обранець</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страж</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зоріти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кохати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лебідонька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легіт</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приваба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посвідчення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постановити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розглянути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угода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ухвала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дослід</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енергія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маса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пропорція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функція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гуляка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панькатися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патякати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репетувати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телепень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хамло</w:t>
      </w:r>
      <w:r w:rsidRPr="00695A49">
        <w:rPr>
          <w:rFonts w:ascii="Times New Roman" w:hAnsi="Times New Roman" w:cs="Times New Roman"/>
          <w:sz w:val="32"/>
          <w:szCs w:val="32"/>
        </w:rPr>
        <w:t>). Протиставлення може відбуватися за різними ознаками, насамперед це співвіднесеність із функціональними різновидами, формами існування мови – усна і писемна, розмовна і книжна (наприклад, дихотомія «розмовно-просторічне</w:t>
      </w:r>
      <w:r w:rsidR="00DB1BF1" w:rsidRPr="00695A49">
        <w:rPr>
          <w:rFonts w:ascii="Times New Roman" w:hAnsi="Times New Roman" w:cs="Times New Roman"/>
          <w:sz w:val="32"/>
          <w:szCs w:val="32"/>
        </w:rPr>
        <w:t>»</w:t>
      </w:r>
      <w:r w:rsidRPr="00695A49">
        <w:rPr>
          <w:rFonts w:ascii="Times New Roman" w:hAnsi="Times New Roman" w:cs="Times New Roman"/>
          <w:sz w:val="32"/>
          <w:szCs w:val="32"/>
        </w:rPr>
        <w:t xml:space="preserve"> і </w:t>
      </w:r>
      <w:r w:rsidR="00DB1BF1" w:rsidRPr="00695A49">
        <w:rPr>
          <w:rFonts w:ascii="Times New Roman" w:hAnsi="Times New Roman" w:cs="Times New Roman"/>
          <w:sz w:val="32"/>
          <w:szCs w:val="32"/>
        </w:rPr>
        <w:t>«</w:t>
      </w:r>
      <w:r w:rsidRPr="00695A49">
        <w:rPr>
          <w:rFonts w:ascii="Times New Roman" w:hAnsi="Times New Roman" w:cs="Times New Roman"/>
          <w:sz w:val="32"/>
          <w:szCs w:val="32"/>
        </w:rPr>
        <w:t xml:space="preserve">книжне»: </w:t>
      </w:r>
      <w:r w:rsidRPr="00695A49">
        <w:rPr>
          <w:rFonts w:ascii="Times New Roman" w:hAnsi="Times New Roman" w:cs="Times New Roman"/>
          <w:i/>
          <w:sz w:val="32"/>
          <w:szCs w:val="32"/>
        </w:rPr>
        <w:t>фальшивка</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підроблений документ</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читалка</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читальний зал</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касирка </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касир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газетчик</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газетяр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напослідок</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накінець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востаннє</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осьдечки</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ось</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тамочки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тамки</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там</w:t>
      </w:r>
      <w:r w:rsidRPr="00695A49">
        <w:rPr>
          <w:rFonts w:ascii="Times New Roman" w:hAnsi="Times New Roman" w:cs="Times New Roman"/>
          <w:sz w:val="32"/>
          <w:szCs w:val="32"/>
        </w:rPr>
        <w:t xml:space="preserve">). Різновидами </w:t>
      </w:r>
      <w:r w:rsidRPr="00695A49">
        <w:rPr>
          <w:rFonts w:ascii="Times New Roman" w:hAnsi="Times New Roman" w:cs="Times New Roman"/>
          <w:bCs/>
          <w:sz w:val="32"/>
          <w:szCs w:val="32"/>
        </w:rPr>
        <w:t>стилістично маркованої лексики є</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книжна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лексика</w:t>
      </w:r>
      <w:r w:rsidRPr="00695A49">
        <w:rPr>
          <w:rFonts w:ascii="Times New Roman" w:hAnsi="Times New Roman" w:cs="Times New Roman"/>
          <w:sz w:val="32"/>
          <w:szCs w:val="32"/>
        </w:rPr>
        <w:t xml:space="preserve"> і</w:t>
      </w:r>
      <w:r w:rsidRPr="00695A49">
        <w:rPr>
          <w:rFonts w:ascii="Times New Roman" w:hAnsi="Times New Roman" w:cs="Times New Roman"/>
          <w:i/>
          <w:sz w:val="32"/>
          <w:szCs w:val="32"/>
        </w:rPr>
        <w:t xml:space="preserve"> лексика усного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мовлення</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функціонально-стилістична класифікація лексики</w:t>
      </w:r>
      <w:r w:rsidRPr="00695A49">
        <w:rPr>
          <w:rFonts w:ascii="Times New Roman" w:hAnsi="Times New Roman" w:cs="Times New Roman"/>
          <w:sz w:val="32"/>
          <w:szCs w:val="32"/>
        </w:rPr>
        <w:t xml:space="preserve">. Протилежне – </w:t>
      </w:r>
      <w:r w:rsidRPr="00695A49">
        <w:rPr>
          <w:rFonts w:ascii="Times New Roman" w:hAnsi="Times New Roman" w:cs="Times New Roman"/>
          <w:i/>
          <w:sz w:val="32"/>
          <w:szCs w:val="32"/>
        </w:rPr>
        <w:t xml:space="preserve">міжстильова лексика </w:t>
      </w:r>
      <w:r w:rsidRPr="00695A49">
        <w:rPr>
          <w:rFonts w:ascii="Times New Roman" w:hAnsi="Times New Roman" w:cs="Times New Roman"/>
          <w:bCs/>
          <w:sz w:val="32"/>
          <w:szCs w:val="32"/>
        </w:rPr>
        <w:t>(стилістично нейтральна)</w:t>
      </w:r>
      <w:r w:rsidRPr="00695A49">
        <w:rPr>
          <w:rFonts w:ascii="Times New Roman" w:hAnsi="Times New Roman" w:cs="Times New Roman"/>
          <w:sz w:val="32"/>
          <w:szCs w:val="32"/>
        </w:rPr>
        <w:t>.</w:t>
      </w:r>
    </w:p>
    <w:p w:rsidR="00BA07B9" w:rsidRPr="00695A49" w:rsidRDefault="00BA07B9"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Стилістично забарвлені фразеологізми</w:t>
      </w:r>
      <w:r w:rsidRPr="00695A49">
        <w:rPr>
          <w:rFonts w:ascii="Times New Roman" w:hAnsi="Times New Roman" w:cs="Times New Roman"/>
          <w:sz w:val="32"/>
          <w:szCs w:val="32"/>
        </w:rPr>
        <w:t xml:space="preserve"> – різновиди фразеологічних одиниць, вживання яких становить одну з найважливіших ознак того або іншого функціонального стилю. </w:t>
      </w:r>
      <w:r w:rsidRPr="00695A49">
        <w:rPr>
          <w:rFonts w:ascii="Times New Roman" w:hAnsi="Times New Roman" w:cs="Times New Roman"/>
          <w:sz w:val="32"/>
          <w:szCs w:val="32"/>
        </w:rPr>
        <w:lastRenderedPageBreak/>
        <w:t xml:space="preserve">Різновидами стилістично забарвлених фразеологізмів є: </w:t>
      </w:r>
      <w:r w:rsidRPr="00695A49">
        <w:rPr>
          <w:rFonts w:ascii="Times New Roman" w:hAnsi="Times New Roman" w:cs="Times New Roman"/>
          <w:i/>
          <w:sz w:val="32"/>
          <w:szCs w:val="32"/>
        </w:rPr>
        <w:t>книжні</w:t>
      </w:r>
      <w:r w:rsidRPr="00695A49">
        <w:rPr>
          <w:rFonts w:ascii="Times New Roman" w:hAnsi="Times New Roman" w:cs="Times New Roman"/>
          <w:sz w:val="32"/>
          <w:szCs w:val="32"/>
        </w:rPr>
        <w:t xml:space="preserve"> та</w:t>
      </w:r>
      <w:r w:rsidRPr="00695A49">
        <w:rPr>
          <w:rFonts w:ascii="Times New Roman" w:hAnsi="Times New Roman" w:cs="Times New Roman"/>
          <w:i/>
          <w:color w:val="C00000"/>
          <w:sz w:val="32"/>
          <w:szCs w:val="32"/>
        </w:rPr>
        <w:t xml:space="preserve"> </w:t>
      </w:r>
      <w:r w:rsidRPr="00695A49">
        <w:rPr>
          <w:rFonts w:ascii="Times New Roman" w:hAnsi="Times New Roman" w:cs="Times New Roman"/>
          <w:i/>
          <w:sz w:val="32"/>
          <w:szCs w:val="32"/>
        </w:rPr>
        <w:t>розмовні фразеологізми</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функціонально-стильова диференціація фразеологізмів</w:t>
      </w:r>
      <w:r w:rsidRPr="00695A49">
        <w:rPr>
          <w:rFonts w:ascii="Times New Roman" w:hAnsi="Times New Roman" w:cs="Times New Roman"/>
          <w:sz w:val="32"/>
          <w:szCs w:val="32"/>
        </w:rPr>
        <w:t xml:space="preserve">. Протилежне – </w:t>
      </w:r>
      <w:r w:rsidRPr="00695A49">
        <w:rPr>
          <w:rFonts w:ascii="Times New Roman" w:hAnsi="Times New Roman" w:cs="Times New Roman"/>
          <w:i/>
          <w:sz w:val="32"/>
          <w:szCs w:val="32"/>
        </w:rPr>
        <w:t>міжстильові фразеологізми</w:t>
      </w:r>
      <w:r w:rsidRPr="00695A49">
        <w:rPr>
          <w:rFonts w:ascii="Times New Roman" w:hAnsi="Times New Roman" w:cs="Times New Roman"/>
          <w:sz w:val="32"/>
          <w:szCs w:val="32"/>
        </w:rPr>
        <w:t>.</w:t>
      </w:r>
    </w:p>
    <w:p w:rsidR="00E82778" w:rsidRPr="00695A49" w:rsidRDefault="00E82778" w:rsidP="00F64494">
      <w:pPr>
        <w:spacing w:after="0" w:line="240" w:lineRule="auto"/>
        <w:ind w:firstLine="709"/>
        <w:jc w:val="both"/>
        <w:rPr>
          <w:rFonts w:ascii="Times New Roman" w:hAnsi="Times New Roman" w:cs="Times New Roman"/>
          <w:color w:val="C00000"/>
          <w:sz w:val="32"/>
          <w:szCs w:val="32"/>
        </w:rPr>
      </w:pPr>
      <w:r w:rsidRPr="00695A49">
        <w:rPr>
          <w:rFonts w:ascii="Times New Roman" w:hAnsi="Times New Roman" w:cs="Times New Roman"/>
          <w:b/>
          <w:bCs/>
          <w:sz w:val="32"/>
          <w:szCs w:val="32"/>
        </w:rPr>
        <w:t>Стиль</w:t>
      </w:r>
      <w:r w:rsidRPr="00695A49">
        <w:rPr>
          <w:rFonts w:ascii="Times New Roman" w:hAnsi="Times New Roman" w:cs="Times New Roman"/>
          <w:sz w:val="32"/>
          <w:szCs w:val="32"/>
        </w:rPr>
        <w:t xml:space="preserve"> –</w:t>
      </w:r>
      <w:r w:rsidR="00AE191B" w:rsidRPr="00695A49">
        <w:rPr>
          <w:rFonts w:ascii="Times New Roman" w:hAnsi="Times New Roman" w:cs="Times New Roman"/>
          <w:sz w:val="32"/>
          <w:szCs w:val="32"/>
        </w:rPr>
        <w:t xml:space="preserve"> </w:t>
      </w:r>
      <w:r w:rsidRPr="00695A49">
        <w:rPr>
          <w:rFonts w:ascii="Times New Roman" w:hAnsi="Times New Roman" w:cs="Times New Roman"/>
          <w:sz w:val="32"/>
          <w:szCs w:val="32"/>
        </w:rPr>
        <w:t>різновид літературної мови</w:t>
      </w:r>
      <w:r w:rsidR="002A7E06">
        <w:rPr>
          <w:rFonts w:ascii="Times New Roman" w:hAnsi="Times New Roman" w:cs="Times New Roman"/>
          <w:sz w:val="32"/>
          <w:szCs w:val="32"/>
        </w:rPr>
        <w:t xml:space="preserve"> з характерною</w:t>
      </w:r>
      <w:r w:rsidRPr="00695A49">
        <w:rPr>
          <w:rFonts w:ascii="Times New Roman" w:hAnsi="Times New Roman" w:cs="Times New Roman"/>
          <w:sz w:val="32"/>
          <w:szCs w:val="32"/>
        </w:rPr>
        <w:t xml:space="preserve"> </w:t>
      </w:r>
      <w:r w:rsidR="002B0091">
        <w:rPr>
          <w:rFonts w:ascii="Times New Roman" w:hAnsi="Times New Roman" w:cs="Times New Roman"/>
          <w:sz w:val="32"/>
          <w:szCs w:val="32"/>
        </w:rPr>
        <w:t xml:space="preserve">організацією мовних засобів, принципів їх </w:t>
      </w:r>
      <w:r w:rsidRPr="00695A49">
        <w:rPr>
          <w:rFonts w:ascii="Times New Roman" w:hAnsi="Times New Roman" w:cs="Times New Roman"/>
          <w:sz w:val="32"/>
          <w:szCs w:val="32"/>
        </w:rPr>
        <w:t>відбор</w:t>
      </w:r>
      <w:r w:rsidR="002B0091">
        <w:rPr>
          <w:rFonts w:ascii="Times New Roman" w:hAnsi="Times New Roman" w:cs="Times New Roman"/>
          <w:sz w:val="32"/>
          <w:szCs w:val="32"/>
        </w:rPr>
        <w:t xml:space="preserve">у та інтеграції в мовленні, </w:t>
      </w:r>
      <w:r w:rsidR="002A7E06">
        <w:rPr>
          <w:rFonts w:ascii="Times New Roman" w:hAnsi="Times New Roman" w:cs="Times New Roman"/>
          <w:sz w:val="32"/>
          <w:szCs w:val="32"/>
        </w:rPr>
        <w:t>що зумовлюється</w:t>
      </w:r>
      <w:r w:rsidR="002B0091">
        <w:rPr>
          <w:rFonts w:ascii="Times New Roman" w:hAnsi="Times New Roman" w:cs="Times New Roman"/>
          <w:sz w:val="32"/>
          <w:szCs w:val="32"/>
        </w:rPr>
        <w:t xml:space="preserve"> певною сферою спілкування</w:t>
      </w:r>
      <w:r w:rsidR="005E117D">
        <w:rPr>
          <w:rFonts w:ascii="Times New Roman" w:hAnsi="Times New Roman" w:cs="Times New Roman"/>
          <w:sz w:val="32"/>
          <w:szCs w:val="32"/>
        </w:rPr>
        <w:t xml:space="preserve"> на підставі суспільно усвідомленого вибору</w:t>
      </w:r>
      <w:r w:rsidRPr="00695A49">
        <w:rPr>
          <w:rFonts w:ascii="Times New Roman" w:hAnsi="Times New Roman" w:cs="Times New Roman"/>
          <w:sz w:val="32"/>
          <w:szCs w:val="32"/>
        </w:rPr>
        <w:t xml:space="preserve">; спосіб викладу, манера мовного вираження у різних сферах, </w:t>
      </w:r>
      <w:r w:rsidR="00EC2246">
        <w:rPr>
          <w:rFonts w:ascii="Times New Roman" w:hAnsi="Times New Roman" w:cs="Times New Roman"/>
          <w:sz w:val="32"/>
          <w:szCs w:val="32"/>
        </w:rPr>
        <w:t>умовах і ситуаціях</w:t>
      </w:r>
      <w:r w:rsidRPr="00695A49">
        <w:rPr>
          <w:rFonts w:ascii="Times New Roman" w:hAnsi="Times New Roman" w:cs="Times New Roman"/>
          <w:sz w:val="32"/>
          <w:szCs w:val="32"/>
        </w:rPr>
        <w:t xml:space="preserve">, формах спілкування; мистецтво слова. Добір системи мовних засобів та манер поведінки </w:t>
      </w:r>
      <w:r w:rsidR="004164FE" w:rsidRPr="00695A49">
        <w:rPr>
          <w:rFonts w:ascii="Times New Roman" w:hAnsi="Times New Roman" w:cs="Times New Roman"/>
          <w:sz w:val="32"/>
          <w:szCs w:val="32"/>
        </w:rPr>
        <w:t>в</w:t>
      </w:r>
      <w:r w:rsidRPr="00695A49">
        <w:rPr>
          <w:rFonts w:ascii="Times New Roman" w:hAnsi="Times New Roman" w:cs="Times New Roman"/>
          <w:sz w:val="32"/>
          <w:szCs w:val="32"/>
        </w:rPr>
        <w:t xml:space="preserve"> їх взаємодії зумовлений соціальними завданнями мовного спілкування в одній із головних сфер людської діяльності (політика, наука й техніка, </w:t>
      </w:r>
      <w:r w:rsidR="00D41B43" w:rsidRPr="00695A49">
        <w:rPr>
          <w:rFonts w:ascii="Times New Roman" w:hAnsi="Times New Roman" w:cs="Times New Roman"/>
          <w:sz w:val="32"/>
          <w:szCs w:val="32"/>
        </w:rPr>
        <w:t xml:space="preserve">освіта, </w:t>
      </w:r>
      <w:r w:rsidRPr="00695A49">
        <w:rPr>
          <w:rFonts w:ascii="Times New Roman" w:hAnsi="Times New Roman" w:cs="Times New Roman"/>
          <w:sz w:val="32"/>
          <w:szCs w:val="32"/>
        </w:rPr>
        <w:t xml:space="preserve">художня література, право, діловодство, релігія тощо). Поняття </w:t>
      </w:r>
      <w:r w:rsidRPr="00695A49">
        <w:rPr>
          <w:rFonts w:ascii="Times New Roman" w:hAnsi="Times New Roman" w:cs="Times New Roman"/>
          <w:i/>
          <w:sz w:val="32"/>
          <w:szCs w:val="32"/>
        </w:rPr>
        <w:t>стилю</w:t>
      </w:r>
      <w:r w:rsidRPr="00695A49">
        <w:rPr>
          <w:rFonts w:ascii="Times New Roman" w:hAnsi="Times New Roman" w:cs="Times New Roman"/>
          <w:sz w:val="32"/>
          <w:szCs w:val="32"/>
        </w:rPr>
        <w:t xml:space="preserve"> за В. В. Виноградовим: суспільно усвідомлена і функціонально зумовлена, внутрішньо об’єднана сукупність прийомів уживання, відбору і поєднання засобів мовного спілкування у сфері тієї чи тієї загальнонародної, загальнонаціональної мови, співвідносна з іншими такими самими способами вираження, що слугують для інших цілей, виконують інші функції в мовній суспільній практиці </w:t>
      </w:r>
      <w:r w:rsidR="008D69DC" w:rsidRPr="00695A49">
        <w:rPr>
          <w:rFonts w:ascii="Times New Roman" w:hAnsi="Times New Roman" w:cs="Times New Roman"/>
          <w:sz w:val="32"/>
          <w:szCs w:val="32"/>
        </w:rPr>
        <w:t>пев</w:t>
      </w:r>
      <w:r w:rsidRPr="00695A49">
        <w:rPr>
          <w:rFonts w:ascii="Times New Roman" w:hAnsi="Times New Roman" w:cs="Times New Roman"/>
          <w:sz w:val="32"/>
          <w:szCs w:val="32"/>
        </w:rPr>
        <w:t>ного народу. Відповід</w:t>
      </w:r>
      <w:r w:rsidR="002B6B43" w:rsidRPr="00695A49">
        <w:rPr>
          <w:rFonts w:ascii="Times New Roman" w:hAnsi="Times New Roman" w:cs="Times New Roman"/>
          <w:sz w:val="32"/>
          <w:szCs w:val="32"/>
        </w:rPr>
        <w:t>но до найбільш типових ситуацій</w:t>
      </w:r>
      <w:r w:rsidRPr="00695A49">
        <w:rPr>
          <w:rFonts w:ascii="Times New Roman" w:hAnsi="Times New Roman" w:cs="Times New Roman"/>
          <w:sz w:val="32"/>
          <w:szCs w:val="32"/>
        </w:rPr>
        <w:t xml:space="preserve"> спілкування в сучасній літературній мові розрізняють сім основних функціональних стилів. Кожний із них має свою </w:t>
      </w:r>
      <w:r w:rsidRPr="00695A49">
        <w:rPr>
          <w:rFonts w:ascii="Times New Roman" w:hAnsi="Times New Roman" w:cs="Times New Roman"/>
          <w:i/>
          <w:sz w:val="32"/>
          <w:szCs w:val="32"/>
        </w:rPr>
        <w:t>сферу використання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форми вияву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жанрово-текстові форми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реалізації</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функціональне призначення</w:t>
      </w:r>
      <w:r w:rsidRPr="00695A49">
        <w:rPr>
          <w:rFonts w:ascii="Times New Roman" w:hAnsi="Times New Roman" w:cs="Times New Roman"/>
          <w:sz w:val="32"/>
          <w:szCs w:val="32"/>
        </w:rPr>
        <w:t xml:space="preserve">, </w:t>
      </w:r>
      <w:r w:rsidR="004164FE" w:rsidRPr="00695A49">
        <w:rPr>
          <w:rFonts w:ascii="Times New Roman" w:hAnsi="Times New Roman" w:cs="Times New Roman"/>
          <w:i/>
          <w:sz w:val="32"/>
          <w:szCs w:val="32"/>
        </w:rPr>
        <w:t>загально</w:t>
      </w:r>
      <w:r w:rsidRPr="00695A49">
        <w:rPr>
          <w:rFonts w:ascii="Times New Roman" w:hAnsi="Times New Roman" w:cs="Times New Roman"/>
          <w:i/>
          <w:sz w:val="32"/>
          <w:szCs w:val="32"/>
        </w:rPr>
        <w:t>стильові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ознаки</w:t>
      </w:r>
      <w:r w:rsidRPr="00695A49">
        <w:rPr>
          <w:rFonts w:ascii="Times New Roman" w:hAnsi="Times New Roman" w:cs="Times New Roman"/>
          <w:sz w:val="32"/>
          <w:szCs w:val="32"/>
        </w:rPr>
        <w:t xml:space="preserve"> </w:t>
      </w:r>
      <w:r w:rsidR="00D41B43" w:rsidRPr="00695A49">
        <w:rPr>
          <w:rFonts w:ascii="Times New Roman" w:hAnsi="Times New Roman" w:cs="Times New Roman"/>
          <w:sz w:val="32"/>
          <w:szCs w:val="32"/>
        </w:rPr>
        <w:t>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специфічні </w:t>
      </w:r>
      <w:r w:rsidR="002B6B43" w:rsidRPr="00695A49">
        <w:rPr>
          <w:rFonts w:ascii="Times New Roman" w:hAnsi="Times New Roman" w:cs="Times New Roman"/>
          <w:i/>
          <w:sz w:val="32"/>
          <w:szCs w:val="32"/>
        </w:rPr>
        <w:t xml:space="preserve">стилетвірні </w:t>
      </w:r>
      <w:r w:rsidRPr="00695A49">
        <w:rPr>
          <w:rFonts w:ascii="Times New Roman" w:hAnsi="Times New Roman" w:cs="Times New Roman"/>
          <w:i/>
          <w:sz w:val="32"/>
          <w:szCs w:val="32"/>
        </w:rPr>
        <w:t>мовні засоби</w:t>
      </w:r>
      <w:r w:rsidRPr="00695A49">
        <w:rPr>
          <w:rFonts w:ascii="Times New Roman" w:hAnsi="Times New Roman" w:cs="Times New Roman"/>
          <w:sz w:val="32"/>
          <w:szCs w:val="32"/>
        </w:rPr>
        <w:t xml:space="preserve">; у зв’язку з жанровою диференціацією функціонально-стильових єдностей стилі розчленовуються на різновиди – </w:t>
      </w:r>
      <w:r w:rsidRPr="00695A49">
        <w:rPr>
          <w:rFonts w:ascii="Times New Roman" w:hAnsi="Times New Roman" w:cs="Times New Roman"/>
          <w:i/>
          <w:sz w:val="32"/>
          <w:szCs w:val="32"/>
        </w:rPr>
        <w:t>підстилі</w:t>
      </w:r>
      <w:r w:rsidRPr="00695A49">
        <w:rPr>
          <w:rFonts w:ascii="Times New Roman" w:hAnsi="Times New Roman" w:cs="Times New Roman"/>
          <w:sz w:val="32"/>
          <w:szCs w:val="32"/>
        </w:rPr>
        <w:t xml:space="preserve">. Поряд із функціональними стилями, </w:t>
      </w:r>
      <w:r w:rsidR="002B6B43" w:rsidRPr="00695A49">
        <w:rPr>
          <w:rFonts w:ascii="Times New Roman" w:hAnsi="Times New Roman" w:cs="Times New Roman"/>
          <w:sz w:val="32"/>
          <w:szCs w:val="32"/>
        </w:rPr>
        <w:t>зважа</w:t>
      </w:r>
      <w:r w:rsidRPr="00695A49">
        <w:rPr>
          <w:rFonts w:ascii="Times New Roman" w:hAnsi="Times New Roman" w:cs="Times New Roman"/>
          <w:sz w:val="32"/>
          <w:szCs w:val="32"/>
        </w:rPr>
        <w:t xml:space="preserve">ючи </w:t>
      </w:r>
      <w:r w:rsidR="002B6B43" w:rsidRPr="00695A49">
        <w:rPr>
          <w:rFonts w:ascii="Times New Roman" w:hAnsi="Times New Roman" w:cs="Times New Roman"/>
          <w:sz w:val="32"/>
          <w:szCs w:val="32"/>
        </w:rPr>
        <w:t xml:space="preserve">на </w:t>
      </w:r>
      <w:r w:rsidRPr="00695A49">
        <w:rPr>
          <w:rFonts w:ascii="Times New Roman" w:hAnsi="Times New Roman" w:cs="Times New Roman"/>
          <w:sz w:val="32"/>
          <w:szCs w:val="32"/>
        </w:rPr>
        <w:t>характер експреси</w:t>
      </w:r>
      <w:r w:rsidR="00351EC1" w:rsidRPr="00695A49">
        <w:rPr>
          <w:rFonts w:ascii="Times New Roman" w:hAnsi="Times New Roman" w:cs="Times New Roman"/>
          <w:sz w:val="32"/>
          <w:szCs w:val="32"/>
        </w:rPr>
        <w:t>вності мовних елементів, виділяє</w:t>
      </w:r>
      <w:r w:rsidRPr="00695A49">
        <w:rPr>
          <w:rFonts w:ascii="Times New Roman" w:hAnsi="Times New Roman" w:cs="Times New Roman"/>
          <w:sz w:val="32"/>
          <w:szCs w:val="32"/>
        </w:rPr>
        <w:t xml:space="preserve">ться </w:t>
      </w:r>
      <w:r w:rsidR="00351EC1" w:rsidRPr="00695A49">
        <w:rPr>
          <w:rFonts w:ascii="Times New Roman" w:hAnsi="Times New Roman" w:cs="Times New Roman"/>
          <w:i/>
          <w:sz w:val="32"/>
          <w:szCs w:val="32"/>
        </w:rPr>
        <w:t>стиль експресивний</w:t>
      </w:r>
      <w:r w:rsidRPr="00695A49">
        <w:rPr>
          <w:rFonts w:ascii="Times New Roman" w:hAnsi="Times New Roman" w:cs="Times New Roman"/>
          <w:sz w:val="32"/>
          <w:szCs w:val="32"/>
        </w:rPr>
        <w:t xml:space="preserve">, </w:t>
      </w:r>
      <w:r w:rsidR="009B1FDA" w:rsidRPr="00695A49">
        <w:rPr>
          <w:rFonts w:ascii="Times New Roman" w:hAnsi="Times New Roman" w:cs="Times New Roman"/>
          <w:sz w:val="32"/>
          <w:szCs w:val="32"/>
        </w:rPr>
        <w:t>емотивної тональності –</w:t>
      </w:r>
      <w:r w:rsidR="0006067B" w:rsidRPr="00695A49">
        <w:rPr>
          <w:rFonts w:ascii="Times New Roman" w:hAnsi="Times New Roman" w:cs="Times New Roman"/>
          <w:sz w:val="32"/>
          <w:szCs w:val="32"/>
        </w:rPr>
        <w:t xml:space="preserve"> </w:t>
      </w:r>
      <w:r w:rsidR="00351EC1" w:rsidRPr="00695A49">
        <w:rPr>
          <w:rFonts w:ascii="Times New Roman" w:hAnsi="Times New Roman" w:cs="Times New Roman"/>
          <w:i/>
          <w:sz w:val="32"/>
          <w:szCs w:val="32"/>
        </w:rPr>
        <w:t>колорит висловлювання</w:t>
      </w:r>
      <w:r w:rsidR="008D69DC" w:rsidRPr="00695A49">
        <w:rPr>
          <w:rFonts w:ascii="Times New Roman" w:hAnsi="Times New Roman" w:cs="Times New Roman"/>
          <w:sz w:val="32"/>
          <w:szCs w:val="32"/>
        </w:rPr>
        <w:t>;</w:t>
      </w:r>
      <w:r w:rsidR="005E7789" w:rsidRPr="00695A49">
        <w:rPr>
          <w:rFonts w:ascii="Times New Roman" w:hAnsi="Times New Roman" w:cs="Times New Roman"/>
          <w:sz w:val="32"/>
          <w:szCs w:val="32"/>
        </w:rPr>
        <w:t xml:space="preserve"> </w:t>
      </w:r>
      <w:r w:rsidR="001148EF" w:rsidRPr="00695A49">
        <w:rPr>
          <w:rFonts w:ascii="Times New Roman" w:hAnsi="Times New Roman" w:cs="Times New Roman"/>
          <w:sz w:val="32"/>
          <w:szCs w:val="32"/>
        </w:rPr>
        <w:t>враховуючи</w:t>
      </w:r>
      <w:r w:rsidR="008D69DC" w:rsidRPr="00695A49">
        <w:rPr>
          <w:rFonts w:ascii="Times New Roman" w:hAnsi="Times New Roman" w:cs="Times New Roman"/>
          <w:sz w:val="32"/>
          <w:szCs w:val="32"/>
        </w:rPr>
        <w:t xml:space="preserve"> </w:t>
      </w:r>
      <w:r w:rsidR="001148EF" w:rsidRPr="00695A49">
        <w:rPr>
          <w:rFonts w:ascii="Times New Roman" w:hAnsi="Times New Roman" w:cs="Times New Roman"/>
          <w:sz w:val="32"/>
          <w:szCs w:val="32"/>
        </w:rPr>
        <w:t>своєрідність мови окремого індивіда,</w:t>
      </w:r>
      <w:r w:rsidR="001148EF" w:rsidRPr="00695A49">
        <w:rPr>
          <w:sz w:val="32"/>
          <w:szCs w:val="32"/>
        </w:rPr>
        <w:t xml:space="preserve"> </w:t>
      </w:r>
      <w:r w:rsidR="001148EF" w:rsidRPr="00695A49">
        <w:rPr>
          <w:rFonts w:ascii="Times New Roman" w:hAnsi="Times New Roman" w:cs="Times New Roman"/>
          <w:sz w:val="32"/>
          <w:szCs w:val="32"/>
        </w:rPr>
        <w:t xml:space="preserve">авторський спосіб мовного висловлення </w:t>
      </w:r>
      <w:r w:rsidR="00351EC1" w:rsidRPr="00695A49">
        <w:rPr>
          <w:rFonts w:ascii="Times New Roman" w:hAnsi="Times New Roman" w:cs="Times New Roman"/>
          <w:sz w:val="32"/>
          <w:szCs w:val="32"/>
        </w:rPr>
        <w:t>вирізняється</w:t>
      </w:r>
      <w:r w:rsidR="008D69DC" w:rsidRPr="00695A49">
        <w:rPr>
          <w:rFonts w:ascii="Times New Roman" w:hAnsi="Times New Roman" w:cs="Times New Roman"/>
          <w:sz w:val="32"/>
          <w:szCs w:val="32"/>
        </w:rPr>
        <w:t xml:space="preserve"> </w:t>
      </w:r>
      <w:r w:rsidR="00351EC1" w:rsidRPr="00695A49">
        <w:rPr>
          <w:rFonts w:ascii="Times New Roman" w:hAnsi="Times New Roman" w:cs="Times New Roman"/>
          <w:i/>
          <w:sz w:val="32"/>
          <w:szCs w:val="32"/>
        </w:rPr>
        <w:t>стиль</w:t>
      </w:r>
      <w:r w:rsidR="00351EC1" w:rsidRPr="00695A49">
        <w:rPr>
          <w:rFonts w:ascii="Times New Roman" w:hAnsi="Times New Roman" w:cs="Times New Roman"/>
          <w:sz w:val="32"/>
          <w:szCs w:val="32"/>
        </w:rPr>
        <w:t xml:space="preserve"> </w:t>
      </w:r>
      <w:r w:rsidR="008D69DC" w:rsidRPr="00695A49">
        <w:rPr>
          <w:rFonts w:ascii="Times New Roman" w:hAnsi="Times New Roman" w:cs="Times New Roman"/>
          <w:i/>
          <w:sz w:val="32"/>
          <w:szCs w:val="32"/>
        </w:rPr>
        <w:t>інди</w:t>
      </w:r>
      <w:r w:rsidR="00351EC1" w:rsidRPr="00695A49">
        <w:rPr>
          <w:rFonts w:ascii="Times New Roman" w:hAnsi="Times New Roman" w:cs="Times New Roman"/>
          <w:i/>
          <w:sz w:val="32"/>
          <w:szCs w:val="32"/>
        </w:rPr>
        <w:t>відуальний</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стиль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мови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стиль</w:t>
      </w:r>
      <w:r w:rsidRPr="00695A49">
        <w:rPr>
          <w:rFonts w:ascii="Times New Roman" w:hAnsi="Times New Roman" w:cs="Times New Roman"/>
          <w:sz w:val="32"/>
          <w:szCs w:val="32"/>
        </w:rPr>
        <w:t xml:space="preserve"> </w:t>
      </w:r>
      <w:r w:rsidR="0006067B" w:rsidRPr="00695A49">
        <w:rPr>
          <w:rFonts w:ascii="Times New Roman" w:hAnsi="Times New Roman" w:cs="Times New Roman"/>
          <w:i/>
          <w:sz w:val="32"/>
          <w:szCs w:val="32"/>
        </w:rPr>
        <w:t>мовлення</w:t>
      </w:r>
      <w:r w:rsidRPr="00695A49">
        <w:rPr>
          <w:rFonts w:ascii="Times New Roman" w:hAnsi="Times New Roman" w:cs="Times New Roman"/>
          <w:sz w:val="32"/>
          <w:szCs w:val="32"/>
        </w:rPr>
        <w:t xml:space="preserve">. </w:t>
      </w:r>
    </w:p>
    <w:p w:rsidR="00E82778" w:rsidRPr="00695A49" w:rsidRDefault="00E82778"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Стиль експресивний </w:t>
      </w:r>
      <w:r w:rsidRPr="00695A49">
        <w:rPr>
          <w:rFonts w:ascii="Times New Roman" w:hAnsi="Times New Roman" w:cs="Times New Roman"/>
          <w:sz w:val="32"/>
          <w:szCs w:val="32"/>
        </w:rPr>
        <w:t xml:space="preserve">– різновид мови, що сформувався за ступенем експресії думок і почуттів, емоцій і настанов на досягнення цілей і мети незалежно від сфери діяльності. Це використання таких засобів мови, які викликають у </w:t>
      </w:r>
      <w:r w:rsidRPr="00695A49">
        <w:rPr>
          <w:rFonts w:ascii="Times New Roman" w:hAnsi="Times New Roman" w:cs="Times New Roman"/>
          <w:sz w:val="32"/>
          <w:szCs w:val="32"/>
        </w:rPr>
        <w:lastRenderedPageBreak/>
        <w:t xml:space="preserve">співрозмовника почуття піднесеності, урочистості, – співвідносне з </w:t>
      </w:r>
      <w:r w:rsidRPr="00695A49">
        <w:rPr>
          <w:rFonts w:ascii="Times New Roman" w:hAnsi="Times New Roman" w:cs="Times New Roman"/>
          <w:bCs/>
          <w:i/>
          <w:sz w:val="32"/>
          <w:szCs w:val="32"/>
        </w:rPr>
        <w:t>високим стилем</w:t>
      </w:r>
      <w:r w:rsidRPr="00695A49">
        <w:rPr>
          <w:rFonts w:ascii="Times New Roman" w:hAnsi="Times New Roman" w:cs="Times New Roman"/>
          <w:sz w:val="32"/>
          <w:szCs w:val="32"/>
        </w:rPr>
        <w:t xml:space="preserve">, або становлять нейтральну інформацію, звичне спілкування, пор. нейтральний, помірний </w:t>
      </w:r>
      <w:r w:rsidRPr="00695A49">
        <w:rPr>
          <w:rFonts w:ascii="Times New Roman" w:hAnsi="Times New Roman" w:cs="Times New Roman"/>
          <w:bCs/>
          <w:i/>
          <w:sz w:val="32"/>
          <w:szCs w:val="32"/>
        </w:rPr>
        <w:t>середній стиль</w:t>
      </w:r>
      <w:r w:rsidRPr="00695A49">
        <w:rPr>
          <w:rFonts w:ascii="Times New Roman" w:hAnsi="Times New Roman" w:cs="Times New Roman"/>
          <w:sz w:val="32"/>
          <w:szCs w:val="32"/>
        </w:rPr>
        <w:t xml:space="preserve">, чи орієнтовані на досягнення ефекту іронії, зневаги, пор. </w:t>
      </w:r>
      <w:r w:rsidRPr="00695A49">
        <w:rPr>
          <w:rFonts w:ascii="Times New Roman" w:hAnsi="Times New Roman" w:cs="Times New Roman"/>
          <w:bCs/>
          <w:i/>
          <w:sz w:val="32"/>
          <w:szCs w:val="32"/>
        </w:rPr>
        <w:t>низький стиль</w:t>
      </w:r>
      <w:r w:rsidRPr="00695A49">
        <w:rPr>
          <w:rFonts w:ascii="Times New Roman" w:hAnsi="Times New Roman" w:cs="Times New Roman"/>
          <w:sz w:val="32"/>
          <w:szCs w:val="32"/>
        </w:rPr>
        <w:t xml:space="preserve">. Див. також: </w:t>
      </w:r>
      <w:r w:rsidR="00D328CC" w:rsidRPr="00695A49">
        <w:rPr>
          <w:rFonts w:ascii="Times New Roman" w:hAnsi="Times New Roman" w:cs="Times New Roman"/>
          <w:i/>
          <w:sz w:val="32"/>
          <w:szCs w:val="32"/>
        </w:rPr>
        <w:t>стиль</w:t>
      </w:r>
      <w:r w:rsidRPr="00695A49">
        <w:rPr>
          <w:rFonts w:ascii="Times New Roman" w:hAnsi="Times New Roman" w:cs="Times New Roman"/>
          <w:sz w:val="32"/>
          <w:szCs w:val="32"/>
        </w:rPr>
        <w:t>.</w:t>
      </w:r>
    </w:p>
    <w:p w:rsidR="00505D9A" w:rsidRPr="00695A49" w:rsidRDefault="00505D9A"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Стиль</w:t>
      </w:r>
      <w:r w:rsidRPr="00695A49">
        <w:rPr>
          <w:rFonts w:ascii="Times New Roman" w:hAnsi="Times New Roman" w:cs="Times New Roman"/>
          <w:b/>
          <w:sz w:val="32"/>
          <w:szCs w:val="32"/>
        </w:rPr>
        <w:t xml:space="preserve"> </w:t>
      </w:r>
      <w:r w:rsidRPr="00695A49">
        <w:rPr>
          <w:rFonts w:ascii="Times New Roman" w:hAnsi="Times New Roman" w:cs="Times New Roman"/>
          <w:b/>
          <w:bCs/>
          <w:sz w:val="32"/>
          <w:szCs w:val="32"/>
        </w:rPr>
        <w:t>індивідуальний</w:t>
      </w:r>
      <w:r w:rsidRPr="00695A49">
        <w:rPr>
          <w:rFonts w:ascii="Times New Roman" w:hAnsi="Times New Roman" w:cs="Times New Roman"/>
          <w:b/>
          <w:sz w:val="32"/>
          <w:szCs w:val="32"/>
        </w:rPr>
        <w:t xml:space="preserve"> </w:t>
      </w:r>
      <w:r w:rsidRPr="00695A49">
        <w:rPr>
          <w:rFonts w:ascii="Times New Roman" w:hAnsi="Times New Roman" w:cs="Times New Roman"/>
          <w:sz w:val="32"/>
          <w:szCs w:val="32"/>
        </w:rPr>
        <w:t>(ідіостиль) –</w:t>
      </w:r>
      <w:r w:rsidR="001148EF" w:rsidRPr="00695A49">
        <w:rPr>
          <w:rFonts w:ascii="Times New Roman" w:hAnsi="Times New Roman" w:cs="Times New Roman"/>
          <w:sz w:val="32"/>
          <w:szCs w:val="32"/>
        </w:rPr>
        <w:t xml:space="preserve"> </w:t>
      </w:r>
      <w:r w:rsidR="00EA3B17">
        <w:rPr>
          <w:rFonts w:ascii="Times New Roman" w:hAnsi="Times New Roman" w:cs="Times New Roman"/>
          <w:sz w:val="32"/>
          <w:szCs w:val="32"/>
        </w:rPr>
        <w:t xml:space="preserve">спосіб мовлення індивіда та характерних для нього засобів і прийомів, </w:t>
      </w:r>
      <w:r w:rsidR="00DE13F2" w:rsidRPr="00695A49">
        <w:rPr>
          <w:rFonts w:ascii="Times New Roman" w:hAnsi="Times New Roman" w:cs="Times New Roman"/>
          <w:sz w:val="32"/>
          <w:szCs w:val="32"/>
        </w:rPr>
        <w:t xml:space="preserve">особлива властивість мовленнєвої діяльності суб’єкта; </w:t>
      </w:r>
      <w:r w:rsidR="00E9610A" w:rsidRPr="00695A49">
        <w:rPr>
          <w:rFonts w:ascii="Times New Roman" w:hAnsi="Times New Roman" w:cs="Times New Roman"/>
          <w:sz w:val="32"/>
          <w:szCs w:val="32"/>
        </w:rPr>
        <w:t xml:space="preserve">специфіка мови художніх творів, </w:t>
      </w:r>
      <w:r w:rsidRPr="00695A49">
        <w:rPr>
          <w:rFonts w:ascii="Times New Roman" w:hAnsi="Times New Roman" w:cs="Times New Roman"/>
          <w:sz w:val="32"/>
          <w:szCs w:val="32"/>
        </w:rPr>
        <w:t xml:space="preserve">індивідуальний авторський стиль </w:t>
      </w:r>
      <w:r w:rsidR="009B1FDA" w:rsidRPr="00695A49">
        <w:rPr>
          <w:rFonts w:ascii="Times New Roman" w:hAnsi="Times New Roman" w:cs="Times New Roman"/>
          <w:sz w:val="32"/>
          <w:szCs w:val="32"/>
        </w:rPr>
        <w:t>як</w:t>
      </w:r>
      <w:r w:rsidRPr="00695A49">
        <w:rPr>
          <w:rFonts w:ascii="Times New Roman" w:hAnsi="Times New Roman" w:cs="Times New Roman"/>
          <w:sz w:val="32"/>
          <w:szCs w:val="32"/>
        </w:rPr>
        <w:t xml:space="preserve"> системність виразових засобів мови окремого письменника, діяча культури чи іншого індивіда, яка вирізняє, виділяє його мову з-поміж інших мовців, робить її унікально в</w:t>
      </w:r>
      <w:r w:rsidR="00E9610A" w:rsidRPr="00695A49">
        <w:rPr>
          <w:rFonts w:ascii="Times New Roman" w:hAnsi="Times New Roman" w:cs="Times New Roman"/>
          <w:sz w:val="32"/>
          <w:szCs w:val="32"/>
        </w:rPr>
        <w:t>тіленою в його творах</w:t>
      </w:r>
      <w:r w:rsidRPr="00695A49">
        <w:rPr>
          <w:rFonts w:ascii="Times New Roman" w:hAnsi="Times New Roman" w:cs="Times New Roman"/>
          <w:sz w:val="32"/>
          <w:szCs w:val="32"/>
        </w:rPr>
        <w:t>. Категорія індивідуального стилю створюється</w:t>
      </w:r>
      <w:r w:rsidR="0043062D" w:rsidRPr="00695A49">
        <w:rPr>
          <w:rFonts w:ascii="Times New Roman" w:hAnsi="Times New Roman" w:cs="Times New Roman"/>
          <w:sz w:val="32"/>
          <w:szCs w:val="32"/>
        </w:rPr>
        <w:t>,</w:t>
      </w:r>
      <w:r w:rsidRPr="00695A49">
        <w:rPr>
          <w:rFonts w:ascii="Times New Roman" w:hAnsi="Times New Roman" w:cs="Times New Roman"/>
          <w:sz w:val="32"/>
          <w:szCs w:val="32"/>
        </w:rPr>
        <w:t xml:space="preserve"> насамперед</w:t>
      </w:r>
      <w:r w:rsidR="0043062D" w:rsidRPr="00695A49">
        <w:rPr>
          <w:rFonts w:ascii="Times New Roman" w:hAnsi="Times New Roman" w:cs="Times New Roman"/>
          <w:sz w:val="32"/>
          <w:szCs w:val="32"/>
        </w:rPr>
        <w:t>,</w:t>
      </w:r>
      <w:r w:rsidRPr="00695A49">
        <w:rPr>
          <w:rFonts w:ascii="Times New Roman" w:hAnsi="Times New Roman" w:cs="Times New Roman"/>
          <w:sz w:val="32"/>
          <w:szCs w:val="32"/>
        </w:rPr>
        <w:t xml:space="preserve"> функцією повторюваності й закономірності, яка формує естетичне організуюче ядро кожного ідіостилю.</w:t>
      </w:r>
      <w:r w:rsidRPr="00695A49">
        <w:rPr>
          <w:sz w:val="32"/>
          <w:szCs w:val="32"/>
        </w:rPr>
        <w:t xml:space="preserve"> </w:t>
      </w:r>
      <w:r w:rsidRPr="00695A49">
        <w:rPr>
          <w:rFonts w:ascii="Times New Roman" w:hAnsi="Times New Roman" w:cs="Times New Roman"/>
          <w:sz w:val="32"/>
          <w:szCs w:val="32"/>
        </w:rPr>
        <w:t xml:space="preserve">Особливістю вживання цього терміна в сучасній лінгвістиці є те, що він тісно переплітається з такими поняттями, як </w:t>
      </w:r>
      <w:r w:rsidRPr="00695A49">
        <w:rPr>
          <w:rFonts w:ascii="Times New Roman" w:hAnsi="Times New Roman" w:cs="Times New Roman"/>
          <w:i/>
          <w:sz w:val="32"/>
          <w:szCs w:val="32"/>
        </w:rPr>
        <w:t>мовна картина світу</w:t>
      </w:r>
      <w:r w:rsidR="00F97FA9">
        <w:rPr>
          <w:rFonts w:ascii="Times New Roman" w:hAnsi="Times New Roman" w:cs="Times New Roman"/>
          <w:sz w:val="32"/>
          <w:szCs w:val="32"/>
        </w:rPr>
        <w:t>,</w:t>
      </w:r>
      <w:r w:rsidR="00F97FA9" w:rsidRPr="00F97FA9">
        <w:rPr>
          <w:rFonts w:ascii="Times New Roman" w:hAnsi="Times New Roman" w:cs="Times New Roman"/>
          <w:i/>
          <w:sz w:val="32"/>
          <w:szCs w:val="32"/>
        </w:rPr>
        <w:t xml:space="preserve"> </w:t>
      </w:r>
      <w:r w:rsidR="00F97FA9" w:rsidRPr="00695A49">
        <w:rPr>
          <w:rFonts w:ascii="Times New Roman" w:hAnsi="Times New Roman" w:cs="Times New Roman"/>
          <w:i/>
          <w:sz w:val="32"/>
          <w:szCs w:val="32"/>
        </w:rPr>
        <w:t>мовна особистість</w:t>
      </w:r>
      <w:r w:rsidR="00F97FA9" w:rsidRPr="00695A49">
        <w:rPr>
          <w:rFonts w:ascii="Times New Roman" w:hAnsi="Times New Roman" w:cs="Times New Roman"/>
          <w:sz w:val="32"/>
          <w:szCs w:val="32"/>
        </w:rPr>
        <w:t>,</w:t>
      </w:r>
      <w:r w:rsidR="00F97FA9" w:rsidRPr="00F97FA9">
        <w:rPr>
          <w:rFonts w:ascii="Times New Roman" w:hAnsi="Times New Roman" w:cs="Times New Roman"/>
          <w:i/>
          <w:sz w:val="32"/>
          <w:szCs w:val="32"/>
        </w:rPr>
        <w:t xml:space="preserve"> </w:t>
      </w:r>
      <w:r w:rsidR="00F97FA9" w:rsidRPr="00695A49">
        <w:rPr>
          <w:rFonts w:ascii="Times New Roman" w:hAnsi="Times New Roman" w:cs="Times New Roman"/>
          <w:i/>
          <w:sz w:val="32"/>
          <w:szCs w:val="32"/>
        </w:rPr>
        <w:t>образ автора</w:t>
      </w:r>
      <w:r w:rsidR="00F97FA9" w:rsidRPr="00695A49">
        <w:rPr>
          <w:rFonts w:ascii="Times New Roman" w:hAnsi="Times New Roman" w:cs="Times New Roman"/>
          <w:sz w:val="32"/>
          <w:szCs w:val="32"/>
        </w:rPr>
        <w:t xml:space="preserve">, </w:t>
      </w:r>
      <w:r w:rsidR="00F97FA9" w:rsidRPr="00695A49">
        <w:rPr>
          <w:rFonts w:ascii="Times New Roman" w:hAnsi="Times New Roman" w:cs="Times New Roman"/>
          <w:i/>
          <w:sz w:val="32"/>
          <w:szCs w:val="32"/>
        </w:rPr>
        <w:t>світогляд автора</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ідіолект</w:t>
      </w:r>
      <w:r w:rsidRPr="00695A49">
        <w:rPr>
          <w:rFonts w:ascii="Times New Roman" w:hAnsi="Times New Roman" w:cs="Times New Roman"/>
          <w:sz w:val="32"/>
          <w:szCs w:val="32"/>
        </w:rPr>
        <w:t xml:space="preserve">, </w:t>
      </w:r>
      <w:r w:rsidR="00D328CC" w:rsidRPr="00695A49">
        <w:rPr>
          <w:rFonts w:ascii="Times New Roman" w:hAnsi="Times New Roman" w:cs="Times New Roman"/>
          <w:i/>
          <w:sz w:val="32"/>
          <w:szCs w:val="32"/>
        </w:rPr>
        <w:t>стиль</w:t>
      </w:r>
      <w:r w:rsidRPr="00695A49">
        <w:rPr>
          <w:rFonts w:ascii="Times New Roman" w:hAnsi="Times New Roman" w:cs="Times New Roman"/>
          <w:sz w:val="32"/>
          <w:szCs w:val="32"/>
        </w:rPr>
        <w:t>.</w:t>
      </w:r>
    </w:p>
    <w:p w:rsidR="00E82778" w:rsidRPr="00695A49" w:rsidRDefault="00E82778"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 xml:space="preserve">Стиль мови </w:t>
      </w:r>
      <w:r w:rsidRPr="00695A49">
        <w:rPr>
          <w:rFonts w:ascii="Times New Roman" w:hAnsi="Times New Roman" w:cs="Times New Roman"/>
          <w:bCs/>
          <w:sz w:val="32"/>
          <w:szCs w:val="32"/>
        </w:rPr>
        <w:t>(мовний</w:t>
      </w:r>
      <w:r w:rsidR="00D26461" w:rsidRPr="00695A49">
        <w:rPr>
          <w:rFonts w:ascii="Times New Roman" w:hAnsi="Times New Roman" w:cs="Times New Roman"/>
          <w:bCs/>
          <w:sz w:val="32"/>
          <w:szCs w:val="32"/>
        </w:rPr>
        <w:t xml:space="preserve"> стиль</w:t>
      </w:r>
      <w:r w:rsidRPr="00695A49">
        <w:rPr>
          <w:rFonts w:ascii="Times New Roman" w:hAnsi="Times New Roman" w:cs="Times New Roman"/>
          <w:bCs/>
          <w:sz w:val="32"/>
          <w:szCs w:val="32"/>
        </w:rPr>
        <w:t>)</w:t>
      </w:r>
      <w:r w:rsidRPr="00695A49">
        <w:rPr>
          <w:rFonts w:ascii="Times New Roman" w:hAnsi="Times New Roman" w:cs="Times New Roman"/>
          <w:sz w:val="32"/>
          <w:szCs w:val="32"/>
        </w:rPr>
        <w:t xml:space="preserve"> – сукупність мовних засобів, що зумовлюється змістом, метою, характером висловлювання; за визначенням Л. І. Мацько, </w:t>
      </w:r>
      <w:r w:rsidR="00A6052C" w:rsidRPr="00695A49">
        <w:rPr>
          <w:rFonts w:ascii="Times New Roman" w:hAnsi="Times New Roman" w:cs="Times New Roman"/>
          <w:sz w:val="32"/>
          <w:szCs w:val="32"/>
        </w:rPr>
        <w:t>стилі мови трактую</w:t>
      </w:r>
      <w:r w:rsidRPr="00695A49">
        <w:rPr>
          <w:rFonts w:ascii="Times New Roman" w:hAnsi="Times New Roman" w:cs="Times New Roman"/>
          <w:sz w:val="32"/>
          <w:szCs w:val="32"/>
        </w:rPr>
        <w:t>ться</w:t>
      </w:r>
      <w:r w:rsidR="00A6052C" w:rsidRPr="00695A49">
        <w:rPr>
          <w:rFonts w:ascii="Times New Roman" w:hAnsi="Times New Roman" w:cs="Times New Roman"/>
          <w:sz w:val="32"/>
          <w:szCs w:val="32"/>
        </w:rPr>
        <w:t xml:space="preserve"> як історично сформовані, суспільно усвідомлені</w:t>
      </w:r>
      <w:r w:rsidRPr="00695A49">
        <w:rPr>
          <w:rFonts w:ascii="Times New Roman" w:hAnsi="Times New Roman" w:cs="Times New Roman"/>
          <w:sz w:val="32"/>
          <w:szCs w:val="32"/>
        </w:rPr>
        <w:t xml:space="preserve"> різновид</w:t>
      </w:r>
      <w:r w:rsidR="00A6052C" w:rsidRPr="00695A49">
        <w:rPr>
          <w:rFonts w:ascii="Times New Roman" w:hAnsi="Times New Roman" w:cs="Times New Roman"/>
          <w:sz w:val="32"/>
          <w:szCs w:val="32"/>
        </w:rPr>
        <w:t>и</w:t>
      </w:r>
      <w:r w:rsidRPr="00695A49">
        <w:rPr>
          <w:rFonts w:ascii="Times New Roman" w:hAnsi="Times New Roman" w:cs="Times New Roman"/>
          <w:sz w:val="32"/>
          <w:szCs w:val="32"/>
        </w:rPr>
        <w:t xml:space="preserve"> загальнонаціональної літературної мо</w:t>
      </w:r>
      <w:r w:rsidR="00A6052C" w:rsidRPr="00695A49">
        <w:rPr>
          <w:rFonts w:ascii="Times New Roman" w:hAnsi="Times New Roman" w:cs="Times New Roman"/>
          <w:sz w:val="32"/>
          <w:szCs w:val="32"/>
        </w:rPr>
        <w:t>ви, які різняться принципами відбору та організації</w:t>
      </w:r>
      <w:r w:rsidRPr="00695A49">
        <w:rPr>
          <w:rFonts w:ascii="Times New Roman" w:hAnsi="Times New Roman" w:cs="Times New Roman"/>
          <w:sz w:val="32"/>
          <w:szCs w:val="32"/>
        </w:rPr>
        <w:t xml:space="preserve"> мовних засобів і </w:t>
      </w:r>
      <w:r w:rsidR="00A6052C" w:rsidRPr="00695A49">
        <w:rPr>
          <w:rFonts w:ascii="Times New Roman" w:hAnsi="Times New Roman" w:cs="Times New Roman"/>
          <w:sz w:val="32"/>
          <w:szCs w:val="32"/>
        </w:rPr>
        <w:t xml:space="preserve">частково </w:t>
      </w:r>
      <w:r w:rsidRPr="00695A49">
        <w:rPr>
          <w:rFonts w:ascii="Times New Roman" w:hAnsi="Times New Roman" w:cs="Times New Roman"/>
          <w:sz w:val="32"/>
          <w:szCs w:val="32"/>
        </w:rPr>
        <w:t>самими мовн</w:t>
      </w:r>
      <w:r w:rsidR="00A6052C" w:rsidRPr="00695A49">
        <w:rPr>
          <w:rFonts w:ascii="Times New Roman" w:hAnsi="Times New Roman" w:cs="Times New Roman"/>
          <w:sz w:val="32"/>
          <w:szCs w:val="32"/>
        </w:rPr>
        <w:t>ими засобами відповідно до сфер</w:t>
      </w:r>
      <w:r w:rsidRPr="00695A49">
        <w:rPr>
          <w:rFonts w:ascii="Times New Roman" w:hAnsi="Times New Roman" w:cs="Times New Roman"/>
          <w:sz w:val="32"/>
          <w:szCs w:val="32"/>
        </w:rPr>
        <w:t xml:space="preserve"> спілкування. Див. також: </w:t>
      </w:r>
      <w:r w:rsidRPr="00695A49">
        <w:rPr>
          <w:rFonts w:ascii="Times New Roman" w:hAnsi="Times New Roman" w:cs="Times New Roman"/>
          <w:i/>
          <w:sz w:val="32"/>
          <w:szCs w:val="32"/>
        </w:rPr>
        <w:t>стиль</w:t>
      </w:r>
      <w:r w:rsidRPr="00695A49">
        <w:rPr>
          <w:rFonts w:ascii="Times New Roman" w:hAnsi="Times New Roman" w:cs="Times New Roman"/>
          <w:sz w:val="32"/>
          <w:szCs w:val="32"/>
        </w:rPr>
        <w:t>.</w:t>
      </w:r>
    </w:p>
    <w:p w:rsidR="00884122" w:rsidRPr="00695A49" w:rsidRDefault="00E82778"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Стиль мовлення</w:t>
      </w:r>
      <w:r w:rsidRPr="00695A49">
        <w:rPr>
          <w:rFonts w:ascii="Times New Roman" w:hAnsi="Times New Roman" w:cs="Times New Roman"/>
          <w:bCs/>
          <w:sz w:val="32"/>
          <w:szCs w:val="32"/>
        </w:rPr>
        <w:t xml:space="preserve"> (функціональний</w:t>
      </w:r>
      <w:r w:rsidR="00D26461" w:rsidRPr="00695A49">
        <w:rPr>
          <w:rFonts w:ascii="Times New Roman" w:hAnsi="Times New Roman" w:cs="Times New Roman"/>
          <w:bCs/>
          <w:sz w:val="32"/>
          <w:szCs w:val="32"/>
        </w:rPr>
        <w:t xml:space="preserve"> стиль</w:t>
      </w:r>
      <w:r w:rsidRPr="00695A49">
        <w:rPr>
          <w:rFonts w:ascii="Times New Roman" w:hAnsi="Times New Roman" w:cs="Times New Roman"/>
          <w:bCs/>
          <w:sz w:val="32"/>
          <w:szCs w:val="32"/>
        </w:rPr>
        <w:t>)</w:t>
      </w:r>
      <w:r w:rsidRPr="00695A49">
        <w:rPr>
          <w:rFonts w:ascii="Times New Roman" w:hAnsi="Times New Roman" w:cs="Times New Roman"/>
          <w:sz w:val="32"/>
          <w:szCs w:val="32"/>
        </w:rPr>
        <w:t xml:space="preserve"> – функціонально-стилістична система використання лексико-фразеологічних та морфолого-синтаксичних засобів, </w:t>
      </w:r>
      <w:r w:rsidR="00F001B7">
        <w:rPr>
          <w:rFonts w:ascii="Times New Roman" w:hAnsi="Times New Roman" w:cs="Times New Roman"/>
          <w:sz w:val="32"/>
          <w:szCs w:val="32"/>
        </w:rPr>
        <w:t>і</w:t>
      </w:r>
      <w:r w:rsidRPr="00695A49">
        <w:rPr>
          <w:rFonts w:ascii="Times New Roman" w:hAnsi="Times New Roman" w:cs="Times New Roman"/>
          <w:sz w:val="32"/>
          <w:szCs w:val="32"/>
        </w:rPr>
        <w:t>з яких с</w:t>
      </w:r>
      <w:r w:rsidR="006C6608" w:rsidRPr="00695A49">
        <w:rPr>
          <w:rFonts w:ascii="Times New Roman" w:hAnsi="Times New Roman" w:cs="Times New Roman"/>
          <w:sz w:val="32"/>
          <w:szCs w:val="32"/>
        </w:rPr>
        <w:t xml:space="preserve">формувався кожен </w:t>
      </w:r>
      <w:r w:rsidR="008D69DC" w:rsidRPr="00695A49">
        <w:rPr>
          <w:rFonts w:ascii="Times New Roman" w:hAnsi="Times New Roman" w:cs="Times New Roman"/>
          <w:sz w:val="32"/>
          <w:szCs w:val="32"/>
        </w:rPr>
        <w:t>з</w:t>
      </w:r>
      <w:r w:rsidR="006C6608" w:rsidRPr="00695A49">
        <w:rPr>
          <w:rFonts w:ascii="Times New Roman" w:hAnsi="Times New Roman" w:cs="Times New Roman"/>
          <w:sz w:val="32"/>
          <w:szCs w:val="32"/>
        </w:rPr>
        <w:t>і</w:t>
      </w:r>
      <w:r w:rsidR="008D69DC" w:rsidRPr="00695A49">
        <w:rPr>
          <w:rFonts w:ascii="Times New Roman" w:hAnsi="Times New Roman" w:cs="Times New Roman"/>
          <w:sz w:val="32"/>
          <w:szCs w:val="32"/>
        </w:rPr>
        <w:t xml:space="preserve"> стилів мови</w:t>
      </w:r>
      <w:r w:rsidRPr="00695A49">
        <w:rPr>
          <w:rFonts w:ascii="Times New Roman" w:hAnsi="Times New Roman" w:cs="Times New Roman"/>
          <w:sz w:val="32"/>
          <w:szCs w:val="32"/>
        </w:rPr>
        <w:t xml:space="preserve"> з метою реалізації її суспільних функцій – спілкування, впливу та повідомлення (інформації). </w:t>
      </w:r>
      <w:r w:rsidR="009F0A4F" w:rsidRPr="00695A49">
        <w:rPr>
          <w:rFonts w:ascii="Times New Roman" w:hAnsi="Times New Roman" w:cs="Times New Roman"/>
          <w:sz w:val="32"/>
          <w:szCs w:val="32"/>
        </w:rPr>
        <w:t xml:space="preserve">Функціональний стиль співвіднесений із певною сферою суспільно-виробничої діяльності мовців. </w:t>
      </w:r>
      <w:r w:rsidRPr="00695A49">
        <w:rPr>
          <w:rFonts w:ascii="Times New Roman" w:hAnsi="Times New Roman" w:cs="Times New Roman"/>
          <w:sz w:val="32"/>
          <w:szCs w:val="32"/>
        </w:rPr>
        <w:t xml:space="preserve">Розрізняють такі основні функціональні стилі: </w:t>
      </w:r>
      <w:r w:rsidRPr="00695A49">
        <w:rPr>
          <w:rFonts w:ascii="Times New Roman" w:hAnsi="Times New Roman" w:cs="Times New Roman"/>
          <w:i/>
          <w:sz w:val="32"/>
          <w:szCs w:val="32"/>
        </w:rPr>
        <w:t>епістолярний</w:t>
      </w:r>
      <w:r w:rsidR="006C6608" w:rsidRPr="00695A49">
        <w:rPr>
          <w:rFonts w:ascii="Times New Roman" w:hAnsi="Times New Roman" w:cs="Times New Roman"/>
          <w:sz w:val="32"/>
          <w:szCs w:val="32"/>
        </w:rPr>
        <w:t>,</w:t>
      </w:r>
      <w:r w:rsidR="006C6608" w:rsidRPr="00695A49">
        <w:rPr>
          <w:rFonts w:ascii="Times New Roman" w:hAnsi="Times New Roman" w:cs="Times New Roman"/>
          <w:i/>
          <w:sz w:val="32"/>
          <w:szCs w:val="32"/>
        </w:rPr>
        <w:t xml:space="preserve"> конфесійний</w:t>
      </w:r>
      <w:r w:rsidR="006C6608" w:rsidRPr="00695A49">
        <w:rPr>
          <w:rFonts w:ascii="Times New Roman" w:hAnsi="Times New Roman" w:cs="Times New Roman"/>
          <w:sz w:val="32"/>
          <w:szCs w:val="32"/>
        </w:rPr>
        <w:t>,</w:t>
      </w:r>
      <w:r w:rsidR="006C6608" w:rsidRPr="00695A49">
        <w:rPr>
          <w:rFonts w:ascii="Times New Roman" w:hAnsi="Times New Roman" w:cs="Times New Roman"/>
          <w:i/>
          <w:sz w:val="32"/>
          <w:szCs w:val="32"/>
        </w:rPr>
        <w:t xml:space="preserve"> науковий</w:t>
      </w:r>
      <w:r w:rsidR="006C6608" w:rsidRPr="00695A49">
        <w:rPr>
          <w:rFonts w:ascii="Times New Roman" w:hAnsi="Times New Roman" w:cs="Times New Roman"/>
          <w:sz w:val="32"/>
          <w:szCs w:val="32"/>
        </w:rPr>
        <w:t>,</w:t>
      </w:r>
      <w:r w:rsidR="006C6608" w:rsidRPr="00695A49">
        <w:rPr>
          <w:rFonts w:ascii="Times New Roman" w:hAnsi="Times New Roman" w:cs="Times New Roman"/>
          <w:i/>
          <w:sz w:val="32"/>
          <w:szCs w:val="32"/>
        </w:rPr>
        <w:t xml:space="preserve"> офіційно-діловий</w:t>
      </w:r>
      <w:r w:rsidR="006C6608" w:rsidRPr="00695A49">
        <w:rPr>
          <w:rFonts w:ascii="Times New Roman" w:hAnsi="Times New Roman" w:cs="Times New Roman"/>
          <w:sz w:val="32"/>
          <w:szCs w:val="32"/>
        </w:rPr>
        <w:t>,</w:t>
      </w:r>
      <w:r w:rsidR="006C6608" w:rsidRPr="00695A49">
        <w:rPr>
          <w:rFonts w:ascii="Times New Roman" w:hAnsi="Times New Roman" w:cs="Times New Roman"/>
          <w:i/>
          <w:sz w:val="32"/>
          <w:szCs w:val="32"/>
        </w:rPr>
        <w:t xml:space="preserve"> публіцистичний</w:t>
      </w:r>
      <w:r w:rsidR="006C6608" w:rsidRPr="00695A49">
        <w:rPr>
          <w:rFonts w:ascii="Times New Roman" w:hAnsi="Times New Roman" w:cs="Times New Roman"/>
          <w:sz w:val="32"/>
          <w:szCs w:val="32"/>
        </w:rPr>
        <w:t>,</w:t>
      </w:r>
      <w:r w:rsidR="006C6608" w:rsidRPr="00695A49">
        <w:rPr>
          <w:rFonts w:ascii="Times New Roman" w:hAnsi="Times New Roman" w:cs="Times New Roman"/>
          <w:i/>
          <w:sz w:val="32"/>
          <w:szCs w:val="32"/>
        </w:rPr>
        <w:t xml:space="preserve"> розмовно-побутовий</w:t>
      </w:r>
      <w:r w:rsidR="006C6608" w:rsidRPr="00695A49">
        <w:rPr>
          <w:rFonts w:ascii="Times New Roman" w:hAnsi="Times New Roman" w:cs="Times New Roman"/>
          <w:sz w:val="32"/>
          <w:szCs w:val="32"/>
        </w:rPr>
        <w:t xml:space="preserve">, </w:t>
      </w:r>
      <w:r w:rsidR="006C6608" w:rsidRPr="00695A49">
        <w:rPr>
          <w:rFonts w:ascii="Times New Roman" w:hAnsi="Times New Roman" w:cs="Times New Roman"/>
          <w:i/>
          <w:sz w:val="32"/>
          <w:szCs w:val="32"/>
        </w:rPr>
        <w:t>художній</w:t>
      </w:r>
      <w:r w:rsidRPr="00695A49">
        <w:rPr>
          <w:rFonts w:ascii="Times New Roman" w:hAnsi="Times New Roman" w:cs="Times New Roman"/>
          <w:sz w:val="32"/>
          <w:szCs w:val="32"/>
        </w:rPr>
        <w:t xml:space="preserve">. Див. також: </w:t>
      </w:r>
      <w:r w:rsidRPr="00695A49">
        <w:rPr>
          <w:rFonts w:ascii="Times New Roman" w:hAnsi="Times New Roman" w:cs="Times New Roman"/>
          <w:i/>
          <w:color w:val="C00000"/>
          <w:sz w:val="32"/>
          <w:szCs w:val="32"/>
        </w:rPr>
        <w:t>Додат</w:t>
      </w:r>
      <w:r w:rsidR="00E649F9" w:rsidRPr="00695A49">
        <w:rPr>
          <w:rFonts w:ascii="Times New Roman" w:hAnsi="Times New Roman" w:cs="Times New Roman"/>
          <w:i/>
          <w:color w:val="C00000"/>
          <w:sz w:val="32"/>
          <w:szCs w:val="32"/>
        </w:rPr>
        <w:t>о</w:t>
      </w:r>
      <w:r w:rsidRPr="00695A49">
        <w:rPr>
          <w:rFonts w:ascii="Times New Roman" w:hAnsi="Times New Roman" w:cs="Times New Roman"/>
          <w:i/>
          <w:color w:val="C00000"/>
          <w:sz w:val="32"/>
          <w:szCs w:val="32"/>
        </w:rPr>
        <w:t>к</w:t>
      </w:r>
      <w:r w:rsidR="00E649F9" w:rsidRPr="00695A49">
        <w:rPr>
          <w:rFonts w:ascii="Times New Roman" w:hAnsi="Times New Roman" w:cs="Times New Roman"/>
          <w:i/>
          <w:color w:val="C00000"/>
          <w:sz w:val="32"/>
          <w:szCs w:val="32"/>
        </w:rPr>
        <w:t xml:space="preserve"> Г.</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Загальна характеристика стилів</w:t>
      </w:r>
      <w:r w:rsidRPr="00695A49">
        <w:rPr>
          <w:rFonts w:ascii="Times New Roman" w:hAnsi="Times New Roman" w:cs="Times New Roman"/>
          <w:sz w:val="32"/>
          <w:szCs w:val="32"/>
        </w:rPr>
        <w:t xml:space="preserve">; </w:t>
      </w:r>
      <w:r w:rsidR="00760E53" w:rsidRPr="00695A49">
        <w:rPr>
          <w:rFonts w:ascii="Times New Roman" w:hAnsi="Times New Roman" w:cs="Times New Roman"/>
          <w:i/>
          <w:sz w:val="32"/>
          <w:szCs w:val="32"/>
        </w:rPr>
        <w:t>стиль</w:t>
      </w:r>
      <w:r w:rsidRPr="00695A49">
        <w:rPr>
          <w:rFonts w:ascii="Times New Roman" w:hAnsi="Times New Roman" w:cs="Times New Roman"/>
          <w:sz w:val="32"/>
          <w:szCs w:val="32"/>
        </w:rPr>
        <w:t>.</w:t>
      </w:r>
    </w:p>
    <w:p w:rsidR="00E82778" w:rsidRPr="00695A49" w:rsidRDefault="00E82778" w:rsidP="00F64494">
      <w:pPr>
        <w:pStyle w:val="a8"/>
        <w:spacing w:before="0" w:beforeAutospacing="0" w:after="0" w:afterAutospacing="0"/>
        <w:ind w:firstLine="709"/>
        <w:jc w:val="both"/>
        <w:rPr>
          <w:sz w:val="32"/>
          <w:szCs w:val="32"/>
        </w:rPr>
      </w:pPr>
      <w:r w:rsidRPr="00695A49">
        <w:rPr>
          <w:b/>
          <w:bCs/>
          <w:iCs/>
          <w:sz w:val="32"/>
          <w:szCs w:val="32"/>
        </w:rPr>
        <w:lastRenderedPageBreak/>
        <w:t>Стопа</w:t>
      </w:r>
      <w:r w:rsidRPr="00695A49">
        <w:rPr>
          <w:bCs/>
          <w:iCs/>
          <w:sz w:val="32"/>
          <w:szCs w:val="32"/>
        </w:rPr>
        <w:t xml:space="preserve"> </w:t>
      </w:r>
      <w:r w:rsidRPr="00695A49">
        <w:rPr>
          <w:b/>
          <w:bCs/>
          <w:i/>
          <w:iCs/>
          <w:sz w:val="32"/>
          <w:szCs w:val="32"/>
        </w:rPr>
        <w:t>–</w:t>
      </w:r>
      <w:r w:rsidRPr="00695A49">
        <w:rPr>
          <w:sz w:val="32"/>
          <w:szCs w:val="32"/>
        </w:rPr>
        <w:t xml:space="preserve"> одиниця виміру та визначення віршового ритму; найкоротший відрізок певного віршового метра (розміру), сконцентрованого </w:t>
      </w:r>
      <w:r w:rsidR="00DE1193" w:rsidRPr="00695A49">
        <w:rPr>
          <w:sz w:val="32"/>
          <w:szCs w:val="32"/>
        </w:rPr>
        <w:t>в</w:t>
      </w:r>
      <w:r w:rsidRPr="00695A49">
        <w:rPr>
          <w:sz w:val="32"/>
          <w:szCs w:val="32"/>
        </w:rPr>
        <w:t xml:space="preserve"> групі складів </w:t>
      </w:r>
      <w:r w:rsidR="00F001B7">
        <w:rPr>
          <w:sz w:val="32"/>
          <w:szCs w:val="32"/>
        </w:rPr>
        <w:t>і</w:t>
      </w:r>
      <w:r w:rsidRPr="00695A49">
        <w:rPr>
          <w:sz w:val="32"/>
          <w:szCs w:val="32"/>
        </w:rPr>
        <w:t>з відносно незмінним наголосом (ритмічним акцентом). Залежно від кількості складів в українській силабо-тоніці стопа найчастіше буває: 1) двоскладова (пірихій, спондей</w:t>
      </w:r>
      <w:r w:rsidR="0043062D" w:rsidRPr="00695A49">
        <w:rPr>
          <w:sz w:val="32"/>
          <w:szCs w:val="32"/>
        </w:rPr>
        <w:t>,</w:t>
      </w:r>
      <w:r w:rsidRPr="00695A49">
        <w:rPr>
          <w:sz w:val="32"/>
          <w:szCs w:val="32"/>
        </w:rPr>
        <w:t xml:space="preserve"> хорей, ямб); 2) трискладова (амфібрахій</w:t>
      </w:r>
      <w:r w:rsidR="00E2485C" w:rsidRPr="00695A49">
        <w:rPr>
          <w:sz w:val="32"/>
          <w:szCs w:val="32"/>
        </w:rPr>
        <w:t xml:space="preserve">, анапест, бакхій, </w:t>
      </w:r>
      <w:r w:rsidR="00F001B7" w:rsidRPr="00695A49">
        <w:rPr>
          <w:sz w:val="32"/>
          <w:szCs w:val="32"/>
        </w:rPr>
        <w:t xml:space="preserve">дактиль, </w:t>
      </w:r>
      <w:r w:rsidR="00E2485C" w:rsidRPr="00695A49">
        <w:rPr>
          <w:sz w:val="32"/>
          <w:szCs w:val="32"/>
        </w:rPr>
        <w:t>молос) та 3) </w:t>
      </w:r>
      <w:r w:rsidRPr="00695A49">
        <w:rPr>
          <w:sz w:val="32"/>
          <w:szCs w:val="32"/>
        </w:rPr>
        <w:t>чотирискладова (пеон). Див. також:</w:t>
      </w:r>
      <w:r w:rsidRPr="00695A49">
        <w:rPr>
          <w:bCs/>
          <w:i/>
          <w:sz w:val="32"/>
          <w:szCs w:val="32"/>
        </w:rPr>
        <w:t xml:space="preserve"> поезія</w:t>
      </w:r>
      <w:r w:rsidRPr="00695A49">
        <w:rPr>
          <w:sz w:val="32"/>
          <w:szCs w:val="32"/>
        </w:rPr>
        <w:t xml:space="preserve">, </w:t>
      </w:r>
      <w:r w:rsidRPr="00695A49">
        <w:rPr>
          <w:i/>
          <w:sz w:val="32"/>
          <w:szCs w:val="32"/>
        </w:rPr>
        <w:t>ритм</w:t>
      </w:r>
      <w:r w:rsidRPr="00695A49">
        <w:rPr>
          <w:sz w:val="32"/>
          <w:szCs w:val="32"/>
        </w:rPr>
        <w:t>.</w:t>
      </w:r>
    </w:p>
    <w:p w:rsidR="004F0E9A" w:rsidRPr="00695A49" w:rsidRDefault="00E82778" w:rsidP="00F64494">
      <w:pPr>
        <w:pStyle w:val="a8"/>
        <w:spacing w:before="0" w:beforeAutospacing="0" w:after="0" w:afterAutospacing="0"/>
        <w:ind w:firstLine="709"/>
        <w:jc w:val="both"/>
        <w:rPr>
          <w:bCs/>
          <w:sz w:val="32"/>
          <w:szCs w:val="32"/>
        </w:rPr>
      </w:pPr>
      <w:r w:rsidRPr="00695A49">
        <w:rPr>
          <w:rFonts w:eastAsia="Times New Roman"/>
          <w:b/>
          <w:bCs/>
          <w:sz w:val="32"/>
          <w:szCs w:val="32"/>
        </w:rPr>
        <w:t>Строфа</w:t>
      </w:r>
      <w:r w:rsidRPr="00695A49">
        <w:rPr>
          <w:rFonts w:eastAsia="Times New Roman"/>
          <w:bCs/>
          <w:sz w:val="32"/>
          <w:szCs w:val="32"/>
        </w:rPr>
        <w:t xml:space="preserve"> </w:t>
      </w:r>
      <w:r w:rsidRPr="00695A49">
        <w:rPr>
          <w:rFonts w:eastAsia="Times New Roman"/>
          <w:sz w:val="32"/>
          <w:szCs w:val="32"/>
        </w:rPr>
        <w:t xml:space="preserve">– </w:t>
      </w:r>
      <w:r w:rsidRPr="00695A49">
        <w:rPr>
          <w:sz w:val="32"/>
          <w:szCs w:val="32"/>
        </w:rPr>
        <w:t>фонічно викінчена віршова сполука, яка повторюється у поетичному творі;</w:t>
      </w:r>
      <w:r w:rsidRPr="00695A49">
        <w:rPr>
          <w:rFonts w:eastAsia="Times New Roman"/>
          <w:sz w:val="32"/>
          <w:szCs w:val="32"/>
        </w:rPr>
        <w:t xml:space="preserve"> гpупа вipшованих pядкiв, об’єднаних змiстом i поpядком римування,</w:t>
      </w:r>
      <w:r w:rsidRPr="00695A49">
        <w:rPr>
          <w:sz w:val="32"/>
          <w:szCs w:val="32"/>
        </w:rPr>
        <w:t xml:space="preserve"> представлених інтонаційною та ритміко-синтаксичною цілісністю, відмежованих від аналогічних сполук помітною паузою та іншими чинниками (закінчення римового ряду, відносна змістова завершеність тощо). У силабо-тонічній системі розрізняють такі види строф, зумовлені структурою вірша, як: одновірш (моностих), двовірш (дистих), тривірш (терцет), чотиривірш (катрен), сонет, тріолет, рондо тощо. Див. також:</w:t>
      </w:r>
      <w:r w:rsidRPr="00695A49">
        <w:rPr>
          <w:bCs/>
          <w:i/>
          <w:sz w:val="32"/>
          <w:szCs w:val="32"/>
        </w:rPr>
        <w:t xml:space="preserve"> поезія</w:t>
      </w:r>
      <w:r w:rsidRPr="00695A49">
        <w:rPr>
          <w:bCs/>
          <w:sz w:val="32"/>
          <w:szCs w:val="32"/>
        </w:rPr>
        <w:t>.</w:t>
      </w:r>
      <w:bookmarkStart w:id="25" w:name="282"/>
    </w:p>
    <w:p w:rsidR="004F0E9A" w:rsidRPr="00695A49" w:rsidRDefault="004F0E9A" w:rsidP="0031463B">
      <w:pPr>
        <w:spacing w:after="0" w:line="240" w:lineRule="auto"/>
        <w:ind w:firstLine="709"/>
        <w:jc w:val="both"/>
        <w:rPr>
          <w:rFonts w:ascii="Times New Roman" w:eastAsia="Times New Roman" w:hAnsi="Times New Roman" w:cs="Times New Roman"/>
          <w:sz w:val="32"/>
          <w:szCs w:val="32"/>
          <w:lang w:eastAsia="uk-UA"/>
        </w:rPr>
      </w:pPr>
      <w:r w:rsidRPr="00695A49">
        <w:rPr>
          <w:rFonts w:ascii="Times New Roman" w:eastAsia="Times New Roman" w:hAnsi="Times New Roman" w:cs="Times New Roman"/>
          <w:b/>
          <w:bCs/>
          <w:sz w:val="32"/>
          <w:szCs w:val="32"/>
        </w:rPr>
        <w:t xml:space="preserve">Структура риторики мовлення </w:t>
      </w:r>
      <w:bookmarkEnd w:id="25"/>
      <w:r w:rsidR="004225FB" w:rsidRPr="00695A49">
        <w:rPr>
          <w:rFonts w:ascii="Times New Roman" w:eastAsia="Times New Roman" w:hAnsi="Times New Roman" w:cs="Times New Roman"/>
          <w:sz w:val="32"/>
          <w:szCs w:val="32"/>
        </w:rPr>
        <w:t>–</w:t>
      </w:r>
      <w:r w:rsidRPr="00695A49">
        <w:rPr>
          <w:rFonts w:ascii="Times New Roman" w:eastAsia="Times New Roman" w:hAnsi="Times New Roman" w:cs="Times New Roman"/>
          <w:sz w:val="32"/>
          <w:szCs w:val="32"/>
        </w:rPr>
        <w:t xml:space="preserve"> </w:t>
      </w:r>
      <w:r w:rsidR="00886F8A" w:rsidRPr="00695A49">
        <w:rPr>
          <w:rFonts w:ascii="Times New Roman" w:eastAsia="Times New Roman" w:hAnsi="Times New Roman" w:cs="Times New Roman"/>
          <w:sz w:val="32"/>
          <w:szCs w:val="32"/>
        </w:rPr>
        <w:t xml:space="preserve">включає такі етапи </w:t>
      </w:r>
      <w:r w:rsidR="00F001B7">
        <w:rPr>
          <w:rFonts w:ascii="Times New Roman" w:eastAsia="Times New Roman" w:hAnsi="Times New Roman" w:cs="Times New Roman"/>
          <w:sz w:val="32"/>
          <w:szCs w:val="32"/>
        </w:rPr>
        <w:t>1) </w:t>
      </w:r>
      <w:r w:rsidR="006A7BD5" w:rsidRPr="00695A49">
        <w:rPr>
          <w:rFonts w:ascii="Times New Roman" w:eastAsia="Times New Roman" w:hAnsi="Times New Roman" w:cs="Times New Roman"/>
          <w:sz w:val="32"/>
          <w:szCs w:val="32"/>
          <w:lang w:eastAsia="uk-UA"/>
        </w:rPr>
        <w:t>пошук теми і пр</w:t>
      </w:r>
      <w:r w:rsidR="008D0D3F" w:rsidRPr="00695A49">
        <w:rPr>
          <w:rFonts w:ascii="Times New Roman" w:eastAsia="Times New Roman" w:hAnsi="Times New Roman" w:cs="Times New Roman"/>
          <w:sz w:val="32"/>
          <w:szCs w:val="32"/>
          <w:lang w:eastAsia="uk-UA"/>
        </w:rPr>
        <w:t>едмета</w:t>
      </w:r>
      <w:r w:rsidR="006A7BD5" w:rsidRPr="00695A49">
        <w:rPr>
          <w:rFonts w:ascii="Times New Roman" w:eastAsia="Times New Roman" w:hAnsi="Times New Roman" w:cs="Times New Roman"/>
          <w:sz w:val="32"/>
          <w:szCs w:val="32"/>
          <w:lang w:eastAsia="uk-UA"/>
        </w:rPr>
        <w:t xml:space="preserve"> мовлення, </w:t>
      </w:r>
      <w:r w:rsidR="00886F8A" w:rsidRPr="00695A49">
        <w:rPr>
          <w:rFonts w:ascii="Times New Roman" w:eastAsia="Times New Roman" w:hAnsi="Times New Roman" w:cs="Times New Roman"/>
          <w:sz w:val="32"/>
          <w:szCs w:val="32"/>
          <w:lang w:eastAsia="uk-UA"/>
        </w:rPr>
        <w:t>осмислений задум, намір (мета) мовця, що зумовлює внутрішню програму мовлення та способи її здійснення</w:t>
      </w:r>
      <w:r w:rsidR="007B5B60" w:rsidRPr="00695A49">
        <w:rPr>
          <w:rFonts w:ascii="Times New Roman" w:eastAsia="Times New Roman" w:hAnsi="Times New Roman" w:cs="Times New Roman"/>
          <w:i/>
          <w:sz w:val="32"/>
          <w:szCs w:val="32"/>
        </w:rPr>
        <w:t xml:space="preserve"> </w:t>
      </w:r>
      <w:r w:rsidR="007B5B60" w:rsidRPr="00695A49">
        <w:rPr>
          <w:rFonts w:ascii="Times New Roman" w:eastAsia="Times New Roman" w:hAnsi="Times New Roman" w:cs="Times New Roman"/>
          <w:sz w:val="32"/>
          <w:szCs w:val="32"/>
        </w:rPr>
        <w:t>(</w:t>
      </w:r>
      <w:r w:rsidR="007B5B60" w:rsidRPr="00695A49">
        <w:rPr>
          <w:rFonts w:ascii="Times New Roman" w:eastAsia="Times New Roman" w:hAnsi="Times New Roman" w:cs="Times New Roman"/>
          <w:i/>
          <w:sz w:val="32"/>
          <w:szCs w:val="32"/>
        </w:rPr>
        <w:t>інтенція</w:t>
      </w:r>
      <w:r w:rsidR="007B5B60" w:rsidRPr="00695A49">
        <w:rPr>
          <w:rFonts w:ascii="Times New Roman" w:eastAsia="Times New Roman" w:hAnsi="Times New Roman" w:cs="Times New Roman"/>
          <w:sz w:val="32"/>
          <w:szCs w:val="32"/>
        </w:rPr>
        <w:t>)</w:t>
      </w:r>
      <w:r w:rsidR="00886F8A" w:rsidRPr="00695A49">
        <w:rPr>
          <w:rFonts w:ascii="Times New Roman" w:eastAsia="Times New Roman" w:hAnsi="Times New Roman" w:cs="Times New Roman"/>
          <w:sz w:val="32"/>
          <w:szCs w:val="32"/>
        </w:rPr>
        <w:t>, є важливим елементом породження мовлення</w:t>
      </w:r>
      <w:r w:rsidRPr="00695A49">
        <w:rPr>
          <w:rFonts w:ascii="Times New Roman" w:eastAsia="Times New Roman" w:hAnsi="Times New Roman" w:cs="Times New Roman"/>
          <w:sz w:val="32"/>
          <w:szCs w:val="32"/>
        </w:rPr>
        <w:t xml:space="preserve">; 2) </w:t>
      </w:r>
      <w:r w:rsidR="001B623B" w:rsidRPr="00695A49">
        <w:rPr>
          <w:rFonts w:ascii="Times New Roman" w:eastAsia="Times New Roman" w:hAnsi="Times New Roman" w:cs="Times New Roman"/>
          <w:sz w:val="32"/>
          <w:szCs w:val="32"/>
          <w:lang w:eastAsia="uk-UA"/>
        </w:rPr>
        <w:t xml:space="preserve">функціональне </w:t>
      </w:r>
      <w:r w:rsidR="00886F8A" w:rsidRPr="00695A49">
        <w:rPr>
          <w:rFonts w:ascii="Times New Roman" w:eastAsia="Times New Roman" w:hAnsi="Times New Roman" w:cs="Times New Roman"/>
          <w:sz w:val="32"/>
          <w:szCs w:val="32"/>
          <w:lang w:eastAsia="uk-UA"/>
        </w:rPr>
        <w:t>розташування</w:t>
      </w:r>
      <w:r w:rsidR="001B623B" w:rsidRPr="00695A49">
        <w:rPr>
          <w:rFonts w:ascii="Times New Roman" w:eastAsia="Times New Roman" w:hAnsi="Times New Roman" w:cs="Times New Roman"/>
          <w:sz w:val="32"/>
          <w:szCs w:val="32"/>
        </w:rPr>
        <w:t xml:space="preserve"> зібраного матеріалу</w:t>
      </w:r>
      <w:r w:rsidR="00886F8A" w:rsidRPr="00695A49">
        <w:rPr>
          <w:rFonts w:ascii="Times New Roman" w:eastAsia="Times New Roman" w:hAnsi="Times New Roman" w:cs="Times New Roman"/>
          <w:sz w:val="32"/>
          <w:szCs w:val="32"/>
        </w:rPr>
        <w:t>, складання плану, розробка теми та висновків</w:t>
      </w:r>
      <w:r w:rsidR="007B5B60" w:rsidRPr="00695A49">
        <w:rPr>
          <w:rFonts w:ascii="Times New Roman" w:eastAsia="Times New Roman" w:hAnsi="Times New Roman" w:cs="Times New Roman"/>
          <w:sz w:val="32"/>
          <w:szCs w:val="32"/>
        </w:rPr>
        <w:t xml:space="preserve"> (</w:t>
      </w:r>
      <w:r w:rsidR="007B5B60" w:rsidRPr="00695A49">
        <w:rPr>
          <w:rFonts w:ascii="Times New Roman" w:eastAsia="Times New Roman" w:hAnsi="Times New Roman" w:cs="Times New Roman"/>
          <w:i/>
          <w:sz w:val="32"/>
          <w:szCs w:val="32"/>
        </w:rPr>
        <w:t>диспозиція</w:t>
      </w:r>
      <w:r w:rsidR="007B5B60" w:rsidRPr="00695A49">
        <w:rPr>
          <w:rFonts w:ascii="Times New Roman" w:eastAsia="Times New Roman" w:hAnsi="Times New Roman" w:cs="Times New Roman"/>
          <w:sz w:val="32"/>
          <w:szCs w:val="32"/>
        </w:rPr>
        <w:t>)</w:t>
      </w:r>
      <w:r w:rsidRPr="00695A49">
        <w:rPr>
          <w:rFonts w:ascii="Times New Roman" w:eastAsia="Times New Roman" w:hAnsi="Times New Roman" w:cs="Times New Roman"/>
          <w:sz w:val="32"/>
          <w:szCs w:val="32"/>
        </w:rPr>
        <w:t xml:space="preserve">; 3) </w:t>
      </w:r>
      <w:r w:rsidR="0031463B" w:rsidRPr="00695A49">
        <w:rPr>
          <w:rFonts w:ascii="Times New Roman" w:eastAsia="Times New Roman" w:hAnsi="Times New Roman" w:cs="Times New Roman"/>
          <w:sz w:val="32"/>
          <w:szCs w:val="32"/>
          <w:lang w:eastAsia="uk-UA"/>
        </w:rPr>
        <w:t>впорядкування й словесн</w:t>
      </w:r>
      <w:r w:rsidR="00886F8A" w:rsidRPr="00695A49">
        <w:rPr>
          <w:rFonts w:ascii="Times New Roman" w:eastAsia="Times New Roman" w:hAnsi="Times New Roman" w:cs="Times New Roman"/>
          <w:sz w:val="32"/>
          <w:szCs w:val="32"/>
          <w:lang w:eastAsia="uk-UA"/>
        </w:rPr>
        <w:t>о-стилістичн</w:t>
      </w:r>
      <w:r w:rsidR="0031463B" w:rsidRPr="00695A49">
        <w:rPr>
          <w:rFonts w:ascii="Times New Roman" w:eastAsia="Times New Roman" w:hAnsi="Times New Roman" w:cs="Times New Roman"/>
          <w:sz w:val="32"/>
          <w:szCs w:val="32"/>
          <w:lang w:eastAsia="uk-UA"/>
        </w:rPr>
        <w:t>е оформлення думки, тобто власне творення тексту, робота над мовним матеріалом</w:t>
      </w:r>
      <w:r w:rsidR="007B5B60" w:rsidRPr="00695A49">
        <w:rPr>
          <w:rFonts w:ascii="Times New Roman" w:eastAsia="Times New Roman" w:hAnsi="Times New Roman" w:cs="Times New Roman"/>
          <w:sz w:val="32"/>
          <w:szCs w:val="32"/>
          <w:lang w:eastAsia="uk-UA"/>
        </w:rPr>
        <w:t>,</w:t>
      </w:r>
      <w:r w:rsidR="0031463B" w:rsidRPr="00695A49">
        <w:rPr>
          <w:rFonts w:ascii="Times New Roman" w:eastAsia="Times New Roman" w:hAnsi="Times New Roman" w:cs="Times New Roman"/>
          <w:sz w:val="32"/>
          <w:szCs w:val="32"/>
          <w:lang w:eastAsia="uk-UA"/>
        </w:rPr>
        <w:t xml:space="preserve"> підпорядкування сл</w:t>
      </w:r>
      <w:r w:rsidR="002342E8" w:rsidRPr="00695A49">
        <w:rPr>
          <w:rFonts w:ascii="Times New Roman" w:eastAsia="Times New Roman" w:hAnsi="Times New Roman" w:cs="Times New Roman"/>
          <w:sz w:val="32"/>
          <w:szCs w:val="32"/>
          <w:lang w:eastAsia="uk-UA"/>
        </w:rPr>
        <w:t>ів думці й</w:t>
      </w:r>
      <w:r w:rsidR="00D2241D" w:rsidRPr="00695A49">
        <w:rPr>
          <w:rFonts w:ascii="Times New Roman" w:eastAsia="Times New Roman" w:hAnsi="Times New Roman" w:cs="Times New Roman"/>
          <w:sz w:val="32"/>
          <w:szCs w:val="32"/>
          <w:lang w:eastAsia="uk-UA"/>
        </w:rPr>
        <w:t xml:space="preserve"> потребам комунікації</w:t>
      </w:r>
      <w:r w:rsidR="007B5B60" w:rsidRPr="00695A49">
        <w:rPr>
          <w:rFonts w:ascii="Times New Roman" w:eastAsia="Times New Roman" w:hAnsi="Times New Roman" w:cs="Times New Roman"/>
          <w:sz w:val="32"/>
          <w:szCs w:val="32"/>
          <w:lang w:eastAsia="uk-UA"/>
        </w:rPr>
        <w:t xml:space="preserve"> (</w:t>
      </w:r>
      <w:r w:rsidR="007B5B60" w:rsidRPr="00695A49">
        <w:rPr>
          <w:rFonts w:ascii="Times New Roman" w:eastAsia="Times New Roman" w:hAnsi="Times New Roman" w:cs="Times New Roman"/>
          <w:i/>
          <w:sz w:val="32"/>
          <w:szCs w:val="32"/>
        </w:rPr>
        <w:t>елокуція</w:t>
      </w:r>
      <w:r w:rsidR="007B5B60" w:rsidRPr="00695A49">
        <w:rPr>
          <w:rFonts w:ascii="Times New Roman" w:eastAsia="Times New Roman" w:hAnsi="Times New Roman" w:cs="Times New Roman"/>
          <w:sz w:val="32"/>
          <w:szCs w:val="32"/>
          <w:lang w:eastAsia="uk-UA"/>
        </w:rPr>
        <w:t>)</w:t>
      </w:r>
      <w:r w:rsidR="00E2485C" w:rsidRPr="00695A49">
        <w:rPr>
          <w:rFonts w:ascii="Times New Roman" w:eastAsia="Times New Roman" w:hAnsi="Times New Roman" w:cs="Times New Roman"/>
          <w:sz w:val="32"/>
          <w:szCs w:val="32"/>
        </w:rPr>
        <w:t>; 4) </w:t>
      </w:r>
      <w:r w:rsidRPr="00695A49">
        <w:rPr>
          <w:rFonts w:ascii="Times New Roman" w:eastAsia="Times New Roman" w:hAnsi="Times New Roman" w:cs="Times New Roman"/>
          <w:sz w:val="32"/>
          <w:szCs w:val="32"/>
        </w:rPr>
        <w:t>запам’ятов</w:t>
      </w:r>
      <w:r w:rsidR="00074234" w:rsidRPr="00695A49">
        <w:rPr>
          <w:rFonts w:ascii="Times New Roman" w:eastAsia="Times New Roman" w:hAnsi="Times New Roman" w:cs="Times New Roman"/>
          <w:sz w:val="32"/>
          <w:szCs w:val="32"/>
        </w:rPr>
        <w:t xml:space="preserve">ування опрацьованого тексту; 5) </w:t>
      </w:r>
      <w:r w:rsidRPr="00695A49">
        <w:rPr>
          <w:rFonts w:ascii="Times New Roman" w:eastAsia="Times New Roman" w:hAnsi="Times New Roman" w:cs="Times New Roman"/>
          <w:sz w:val="32"/>
          <w:szCs w:val="32"/>
        </w:rPr>
        <w:t>виголошення промови чи написання тексту.</w:t>
      </w:r>
    </w:p>
    <w:p w:rsidR="00C8692E" w:rsidRPr="00695A49" w:rsidRDefault="00C8692E" w:rsidP="0031463B">
      <w:pPr>
        <w:spacing w:after="0" w:line="240" w:lineRule="auto"/>
        <w:ind w:firstLine="709"/>
        <w:jc w:val="both"/>
        <w:rPr>
          <w:rFonts w:ascii="Times New Roman" w:eastAsia="Times New Roman" w:hAnsi="Times New Roman" w:cs="Times New Roman"/>
          <w:b/>
          <w:bCs/>
          <w:sz w:val="32"/>
          <w:szCs w:val="32"/>
        </w:rPr>
      </w:pPr>
      <w:bookmarkStart w:id="26" w:name="281"/>
      <w:r w:rsidRPr="00695A49">
        <w:rPr>
          <w:rFonts w:ascii="Times New Roman" w:eastAsia="Times New Roman" w:hAnsi="Times New Roman" w:cs="Times New Roman"/>
          <w:b/>
          <w:bCs/>
          <w:sz w:val="32"/>
          <w:szCs w:val="32"/>
        </w:rPr>
        <w:t xml:space="preserve">Структура тексту </w:t>
      </w:r>
      <w:r w:rsidRPr="00695A49">
        <w:rPr>
          <w:rFonts w:ascii="Times New Roman" w:eastAsia="Times New Roman" w:hAnsi="Times New Roman" w:cs="Times New Roman"/>
          <w:bCs/>
          <w:sz w:val="32"/>
          <w:szCs w:val="32"/>
        </w:rPr>
        <w:t>– внутрішня організація тексту,</w:t>
      </w:r>
      <w:r w:rsidR="00B3292F" w:rsidRPr="00695A49">
        <w:rPr>
          <w:rFonts w:ascii="Times New Roman" w:eastAsia="Times New Roman" w:hAnsi="Times New Roman" w:cs="Times New Roman"/>
          <w:bCs/>
          <w:sz w:val="32"/>
          <w:szCs w:val="32"/>
        </w:rPr>
        <w:t xml:space="preserve"> </w:t>
      </w:r>
      <w:r w:rsidRPr="00695A49">
        <w:rPr>
          <w:rFonts w:ascii="Times New Roman" w:eastAsia="Times New Roman" w:hAnsi="Times New Roman" w:cs="Times New Roman"/>
          <w:bCs/>
          <w:sz w:val="32"/>
          <w:szCs w:val="32"/>
        </w:rPr>
        <w:t xml:space="preserve">характер взаємозв’язку між його </w:t>
      </w:r>
      <w:r w:rsidR="00B3292F" w:rsidRPr="00695A49">
        <w:rPr>
          <w:rFonts w:ascii="Times New Roman" w:eastAsia="Times New Roman" w:hAnsi="Times New Roman" w:cs="Times New Roman"/>
          <w:bCs/>
          <w:sz w:val="32"/>
          <w:szCs w:val="32"/>
        </w:rPr>
        <w:t>частинами</w:t>
      </w:r>
      <w:r w:rsidRPr="00695A49">
        <w:rPr>
          <w:rFonts w:ascii="Times New Roman" w:eastAsia="Times New Roman" w:hAnsi="Times New Roman" w:cs="Times New Roman"/>
          <w:bCs/>
          <w:sz w:val="32"/>
          <w:szCs w:val="32"/>
        </w:rPr>
        <w:t>.</w:t>
      </w:r>
      <w:r w:rsidRPr="00695A49">
        <w:rPr>
          <w:rFonts w:ascii="Times New Roman" w:eastAsia="Times New Roman" w:hAnsi="Times New Roman" w:cs="Times New Roman"/>
          <w:b/>
          <w:bCs/>
          <w:sz w:val="32"/>
          <w:szCs w:val="32"/>
        </w:rPr>
        <w:t xml:space="preserve"> </w:t>
      </w:r>
    </w:p>
    <w:p w:rsidR="00E82778" w:rsidRPr="00695A49" w:rsidRDefault="00E82778" w:rsidP="0031463B">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Суб’єкт</w:t>
      </w:r>
      <w:r w:rsidRPr="00695A49">
        <w:rPr>
          <w:rFonts w:ascii="Times New Roman" w:hAnsi="Times New Roman" w:cs="Times New Roman"/>
          <w:bCs/>
          <w:sz w:val="32"/>
          <w:szCs w:val="32"/>
        </w:rPr>
        <w:t xml:space="preserve"> – 1) індивід, що цілеспрямовано діє з метою задоволення своїх потреб; 2) предмет судження, логічний підмет.</w:t>
      </w:r>
    </w:p>
    <w:p w:rsidR="00654397" w:rsidRPr="00695A49" w:rsidRDefault="00654397" w:rsidP="00F64494">
      <w:pPr>
        <w:pStyle w:val="a8"/>
        <w:spacing w:before="0" w:beforeAutospacing="0" w:after="0" w:afterAutospacing="0"/>
        <w:ind w:firstLine="709"/>
        <w:jc w:val="both"/>
        <w:rPr>
          <w:sz w:val="32"/>
          <w:szCs w:val="32"/>
        </w:rPr>
      </w:pPr>
      <w:r w:rsidRPr="00695A49">
        <w:rPr>
          <w:b/>
          <w:bCs/>
          <w:sz w:val="32"/>
          <w:szCs w:val="32"/>
        </w:rPr>
        <w:t>Суб’єктивність</w:t>
      </w:r>
      <w:r w:rsidRPr="00695A49">
        <w:rPr>
          <w:bCs/>
          <w:sz w:val="32"/>
          <w:szCs w:val="32"/>
        </w:rPr>
        <w:t xml:space="preserve"> – ставлення до когось або до чогось, яке зумовлюється, визначається особистими поглядами, інтересами, смаками, уподобаннями суб’єкта.</w:t>
      </w:r>
      <w:r w:rsidR="000C42F0" w:rsidRPr="00695A49">
        <w:rPr>
          <w:bCs/>
          <w:sz w:val="32"/>
          <w:szCs w:val="32"/>
        </w:rPr>
        <w:t xml:space="preserve"> Розумна міра суб’єктивності в людині свідчить про її відмінність від інших людей, неповторність. Перебільшена</w:t>
      </w:r>
      <w:r w:rsidRPr="00695A49">
        <w:rPr>
          <w:bCs/>
          <w:sz w:val="32"/>
          <w:szCs w:val="32"/>
        </w:rPr>
        <w:t xml:space="preserve"> </w:t>
      </w:r>
      <w:r w:rsidR="000C42F0" w:rsidRPr="00695A49">
        <w:rPr>
          <w:bCs/>
          <w:sz w:val="32"/>
          <w:szCs w:val="32"/>
        </w:rPr>
        <w:t>суб’єктивність призводить до</w:t>
      </w:r>
      <w:r w:rsidR="007B5B60" w:rsidRPr="00695A49">
        <w:rPr>
          <w:bCs/>
          <w:sz w:val="32"/>
          <w:szCs w:val="32"/>
        </w:rPr>
        <w:t xml:space="preserve"> </w:t>
      </w:r>
      <w:r w:rsidR="007B5B60" w:rsidRPr="00695A49">
        <w:rPr>
          <w:bCs/>
          <w:sz w:val="32"/>
          <w:szCs w:val="32"/>
        </w:rPr>
        <w:lastRenderedPageBreak/>
        <w:t>суб’єктивізму</w:t>
      </w:r>
      <w:r w:rsidR="000C42F0" w:rsidRPr="00695A49">
        <w:rPr>
          <w:bCs/>
          <w:sz w:val="32"/>
          <w:szCs w:val="32"/>
        </w:rPr>
        <w:t xml:space="preserve"> </w:t>
      </w:r>
      <w:r w:rsidR="007B5B60" w:rsidRPr="00695A49">
        <w:rPr>
          <w:bCs/>
          <w:sz w:val="32"/>
          <w:szCs w:val="32"/>
        </w:rPr>
        <w:t xml:space="preserve">– </w:t>
      </w:r>
      <w:r w:rsidR="000C42F0" w:rsidRPr="00695A49">
        <w:rPr>
          <w:bCs/>
          <w:sz w:val="32"/>
          <w:szCs w:val="32"/>
        </w:rPr>
        <w:t>відходу від істини в погляд</w:t>
      </w:r>
      <w:r w:rsidR="007B5B60" w:rsidRPr="00695A49">
        <w:rPr>
          <w:bCs/>
          <w:sz w:val="32"/>
          <w:szCs w:val="32"/>
        </w:rPr>
        <w:t>ах, позиціях, оцінних судженнях</w:t>
      </w:r>
      <w:r w:rsidR="000C42F0" w:rsidRPr="00695A49">
        <w:rPr>
          <w:bCs/>
          <w:sz w:val="32"/>
          <w:szCs w:val="32"/>
        </w:rPr>
        <w:t>.</w:t>
      </w:r>
    </w:p>
    <w:p w:rsidR="00E82778" w:rsidRPr="00695A49" w:rsidRDefault="00E82778"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Суржик</w:t>
      </w:r>
      <w:r w:rsidRPr="00695A49">
        <w:rPr>
          <w:rFonts w:ascii="Times New Roman" w:hAnsi="Times New Roman" w:cs="Times New Roman"/>
          <w:sz w:val="32"/>
          <w:szCs w:val="32"/>
        </w:rPr>
        <w:t xml:space="preserve"> – запозичення, що під впливом української мови зазнають орфоепічних змін і супроводжуються спотворенням слів рідної мови (зокрема </w:t>
      </w:r>
      <w:r w:rsidRPr="00695A49">
        <w:rPr>
          <w:rFonts w:ascii="Times New Roman" w:hAnsi="Times New Roman" w:cs="Times New Roman"/>
          <w:i/>
          <w:sz w:val="32"/>
          <w:szCs w:val="32"/>
        </w:rPr>
        <w:t>русизми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без надобності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бельйо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бумага</w:t>
      </w:r>
      <w:r w:rsidRPr="00695A49">
        <w:rPr>
          <w:rFonts w:ascii="Times New Roman" w:hAnsi="Times New Roman" w:cs="Times New Roman"/>
          <w:sz w:val="32"/>
          <w:szCs w:val="32"/>
        </w:rPr>
        <w:t xml:space="preserve">, </w:t>
      </w:r>
      <w:r w:rsidR="007B5B60" w:rsidRPr="00695A49">
        <w:rPr>
          <w:rFonts w:ascii="Times New Roman" w:hAnsi="Times New Roman" w:cs="Times New Roman"/>
          <w:i/>
          <w:sz w:val="32"/>
          <w:szCs w:val="32"/>
        </w:rPr>
        <w:t>відік</w:t>
      </w:r>
      <w:r w:rsidR="007B5B60" w:rsidRPr="00695A49">
        <w:rPr>
          <w:rFonts w:ascii="Times New Roman" w:hAnsi="Times New Roman" w:cs="Times New Roman"/>
          <w:sz w:val="32"/>
          <w:szCs w:val="32"/>
        </w:rPr>
        <w:t xml:space="preserve">, </w:t>
      </w:r>
      <w:r w:rsidR="007B5B60" w:rsidRPr="00695A49">
        <w:rPr>
          <w:rFonts w:ascii="Times New Roman" w:hAnsi="Times New Roman" w:cs="Times New Roman"/>
          <w:i/>
          <w:sz w:val="32"/>
          <w:szCs w:val="32"/>
        </w:rPr>
        <w:t>здрастє</w:t>
      </w:r>
      <w:r w:rsidR="007B5B60" w:rsidRPr="00695A49">
        <w:rPr>
          <w:rFonts w:ascii="Times New Roman" w:hAnsi="Times New Roman" w:cs="Times New Roman"/>
          <w:sz w:val="32"/>
          <w:szCs w:val="32"/>
        </w:rPr>
        <w:t xml:space="preserve">, </w:t>
      </w:r>
      <w:r w:rsidR="00FB28E7" w:rsidRPr="00FB28E7">
        <w:rPr>
          <w:rFonts w:ascii="Times New Roman" w:hAnsi="Times New Roman" w:cs="Times New Roman"/>
          <w:i/>
          <w:sz w:val="32"/>
          <w:szCs w:val="32"/>
        </w:rPr>
        <w:t>міроприємство</w:t>
      </w:r>
      <w:r w:rsidR="00FB28E7">
        <w:rPr>
          <w:rFonts w:ascii="Times New Roman" w:hAnsi="Times New Roman" w:cs="Times New Roman"/>
          <w:sz w:val="32"/>
          <w:szCs w:val="32"/>
        </w:rPr>
        <w:t xml:space="preserve">, </w:t>
      </w:r>
      <w:r w:rsidRPr="00695A49">
        <w:rPr>
          <w:rFonts w:ascii="Times New Roman" w:hAnsi="Times New Roman" w:cs="Times New Roman"/>
          <w:i/>
          <w:sz w:val="32"/>
          <w:szCs w:val="32"/>
        </w:rPr>
        <w:t>рубашка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7B5B60" w:rsidRPr="00695A49">
        <w:rPr>
          <w:rFonts w:ascii="Times New Roman" w:hAnsi="Times New Roman" w:cs="Times New Roman"/>
          <w:i/>
          <w:sz w:val="32"/>
          <w:szCs w:val="32"/>
        </w:rPr>
        <w:t>угощєння</w:t>
      </w:r>
      <w:r w:rsidR="007B5B60"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учбовий</w:t>
      </w:r>
      <w:r w:rsidRPr="00695A49">
        <w:rPr>
          <w:rFonts w:ascii="Times New Roman" w:hAnsi="Times New Roman" w:cs="Times New Roman"/>
          <w:sz w:val="32"/>
          <w:szCs w:val="32"/>
        </w:rPr>
        <w:t xml:space="preserve">). </w:t>
      </w:r>
      <w:r w:rsidR="000663BB" w:rsidRPr="00695A49">
        <w:rPr>
          <w:rFonts w:ascii="Times New Roman" w:hAnsi="Times New Roman" w:cs="Times New Roman"/>
          <w:sz w:val="32"/>
          <w:szCs w:val="32"/>
        </w:rPr>
        <w:t xml:space="preserve">Суржикове мовлення, в якому штучно </w:t>
      </w:r>
      <w:r w:rsidR="00717544">
        <w:rPr>
          <w:rFonts w:ascii="Times New Roman" w:hAnsi="Times New Roman" w:cs="Times New Roman"/>
          <w:sz w:val="32"/>
          <w:szCs w:val="32"/>
        </w:rPr>
        <w:t>і неприродно поєднуються</w:t>
      </w:r>
      <w:r w:rsidR="00847CE8" w:rsidRPr="00847CE8">
        <w:rPr>
          <w:rFonts w:ascii="Times New Roman" w:hAnsi="Times New Roman" w:cs="Times New Roman"/>
          <w:sz w:val="32"/>
          <w:szCs w:val="32"/>
        </w:rPr>
        <w:t xml:space="preserve"> </w:t>
      </w:r>
      <w:r w:rsidR="00847CE8" w:rsidRPr="00695A49">
        <w:rPr>
          <w:rFonts w:ascii="Times New Roman" w:hAnsi="Times New Roman" w:cs="Times New Roman"/>
          <w:sz w:val="32"/>
          <w:szCs w:val="32"/>
        </w:rPr>
        <w:t>словесні елементи різних мов (найчастіше української і російської)</w:t>
      </w:r>
      <w:r w:rsidR="000620DA">
        <w:rPr>
          <w:rFonts w:ascii="Times New Roman" w:hAnsi="Times New Roman" w:cs="Times New Roman"/>
          <w:sz w:val="32"/>
          <w:szCs w:val="32"/>
        </w:rPr>
        <w:t xml:space="preserve"> </w:t>
      </w:r>
      <w:r w:rsidR="000663BB" w:rsidRPr="00695A49">
        <w:rPr>
          <w:rFonts w:ascii="Times New Roman" w:hAnsi="Times New Roman" w:cs="Times New Roman"/>
          <w:sz w:val="32"/>
          <w:szCs w:val="32"/>
        </w:rPr>
        <w:t>без дотримання літературних норм</w:t>
      </w:r>
      <w:r w:rsidR="0092662D">
        <w:rPr>
          <w:rFonts w:ascii="Times New Roman" w:hAnsi="Times New Roman" w:cs="Times New Roman"/>
          <w:sz w:val="32"/>
          <w:szCs w:val="32"/>
        </w:rPr>
        <w:t>,</w:t>
      </w:r>
      <w:r w:rsidR="00E2485C" w:rsidRPr="00695A49">
        <w:rPr>
          <w:rFonts w:ascii="Times New Roman" w:hAnsi="Times New Roman" w:cs="Times New Roman"/>
          <w:sz w:val="32"/>
          <w:szCs w:val="32"/>
        </w:rPr>
        <w:t xml:space="preserve"> спотворює красу </w:t>
      </w:r>
      <w:r w:rsidR="000663BB" w:rsidRPr="00695A49">
        <w:rPr>
          <w:rFonts w:ascii="Times New Roman" w:hAnsi="Times New Roman" w:cs="Times New Roman"/>
          <w:sz w:val="32"/>
          <w:szCs w:val="32"/>
        </w:rPr>
        <w:t xml:space="preserve">і виразність </w:t>
      </w:r>
      <w:r w:rsidR="00E2485C" w:rsidRPr="00695A49">
        <w:rPr>
          <w:rFonts w:ascii="Times New Roman" w:hAnsi="Times New Roman" w:cs="Times New Roman"/>
          <w:sz w:val="32"/>
          <w:szCs w:val="32"/>
        </w:rPr>
        <w:t>мови;</w:t>
      </w:r>
      <w:r w:rsidRPr="00695A49">
        <w:rPr>
          <w:rFonts w:ascii="Times New Roman" w:hAnsi="Times New Roman" w:cs="Times New Roman"/>
          <w:sz w:val="32"/>
          <w:szCs w:val="32"/>
        </w:rPr>
        <w:t xml:space="preserve"> </w:t>
      </w:r>
      <w:r w:rsidR="000663BB" w:rsidRPr="00695A49">
        <w:rPr>
          <w:rFonts w:ascii="Times New Roman" w:hAnsi="Times New Roman" w:cs="Times New Roman"/>
          <w:sz w:val="32"/>
          <w:szCs w:val="32"/>
        </w:rPr>
        <w:t>збіднене, примітивне, не</w:t>
      </w:r>
      <w:r w:rsidRPr="00695A49">
        <w:rPr>
          <w:rFonts w:ascii="Times New Roman" w:hAnsi="Times New Roman" w:cs="Times New Roman"/>
          <w:sz w:val="32"/>
          <w:szCs w:val="32"/>
        </w:rPr>
        <w:t>грамотне мовлення часто спостерігається у недбалих, байдужих до мови людей.</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Наприклад:</w:t>
      </w:r>
      <w:r w:rsidRPr="00695A49">
        <w:rPr>
          <w:rFonts w:ascii="Times New Roman" w:hAnsi="Times New Roman" w:cs="Times New Roman"/>
          <w:i/>
          <w:sz w:val="32"/>
          <w:szCs w:val="32"/>
        </w:rPr>
        <w:t xml:space="preserve"> Перший віце-прем’єр, який раніше </w:t>
      </w:r>
      <w:r w:rsidRPr="00695A49">
        <w:rPr>
          <w:rFonts w:ascii="Times New Roman" w:hAnsi="Times New Roman" w:cs="Times New Roman"/>
          <w:b/>
          <w:i/>
          <w:sz w:val="32"/>
          <w:szCs w:val="32"/>
        </w:rPr>
        <w:t>курирував</w:t>
      </w:r>
      <w:r w:rsidR="00E2485C"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замість </w:t>
      </w:r>
      <w:r w:rsidRPr="00695A49">
        <w:rPr>
          <w:rFonts w:ascii="Times New Roman" w:hAnsi="Times New Roman" w:cs="Times New Roman"/>
          <w:i/>
          <w:sz w:val="32"/>
          <w:szCs w:val="32"/>
        </w:rPr>
        <w:t>опікуватися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наглядати</w:t>
      </w:r>
      <w:r w:rsidR="00E2485C"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промисловість в українському уряді, тепер заявив, що дуже завантажений </w:t>
      </w:r>
      <w:r w:rsidRPr="00695A49">
        <w:rPr>
          <w:rFonts w:ascii="Times New Roman" w:hAnsi="Times New Roman" w:cs="Times New Roman"/>
          <w:sz w:val="32"/>
          <w:szCs w:val="32"/>
        </w:rPr>
        <w:t xml:space="preserve">(Із газети). </w:t>
      </w:r>
      <w:r w:rsidR="000663BB" w:rsidRPr="00695A49">
        <w:rPr>
          <w:rFonts w:ascii="Times New Roman" w:hAnsi="Times New Roman" w:cs="Times New Roman"/>
          <w:sz w:val="32"/>
          <w:szCs w:val="32"/>
        </w:rPr>
        <w:t xml:space="preserve">Найпоширеніший суржик у побутовому мовленні, звідки потрапляє </w:t>
      </w:r>
      <w:r w:rsidR="00F9438C" w:rsidRPr="00695A49">
        <w:rPr>
          <w:rFonts w:ascii="Times New Roman" w:hAnsi="Times New Roman" w:cs="Times New Roman"/>
          <w:sz w:val="32"/>
          <w:szCs w:val="32"/>
        </w:rPr>
        <w:t>в</w:t>
      </w:r>
      <w:r w:rsidR="000663BB" w:rsidRPr="00695A49">
        <w:rPr>
          <w:rFonts w:ascii="Times New Roman" w:hAnsi="Times New Roman" w:cs="Times New Roman"/>
          <w:sz w:val="32"/>
          <w:szCs w:val="32"/>
        </w:rPr>
        <w:t xml:space="preserve"> мовлення журналістики, преси; боротьба з ним – </w:t>
      </w:r>
      <w:r w:rsidR="00FB28E7">
        <w:rPr>
          <w:rFonts w:ascii="Times New Roman" w:hAnsi="Times New Roman" w:cs="Times New Roman"/>
          <w:sz w:val="32"/>
          <w:szCs w:val="32"/>
        </w:rPr>
        <w:t xml:space="preserve">одне </w:t>
      </w:r>
      <w:r w:rsidR="000663BB" w:rsidRPr="00695A49">
        <w:rPr>
          <w:rFonts w:ascii="Times New Roman" w:hAnsi="Times New Roman" w:cs="Times New Roman"/>
          <w:sz w:val="32"/>
          <w:szCs w:val="32"/>
        </w:rPr>
        <w:t xml:space="preserve">з головних завдань у галузі підвищення культури української мови. </w:t>
      </w:r>
      <w:r w:rsidRPr="00695A49">
        <w:rPr>
          <w:rFonts w:ascii="Times New Roman" w:hAnsi="Times New Roman" w:cs="Times New Roman"/>
          <w:sz w:val="32"/>
          <w:szCs w:val="32"/>
        </w:rPr>
        <w:t xml:space="preserve">Див. також: </w:t>
      </w:r>
      <w:r w:rsidRPr="00695A49">
        <w:rPr>
          <w:rFonts w:ascii="Times New Roman" w:hAnsi="Times New Roman" w:cs="Times New Roman"/>
          <w:i/>
          <w:sz w:val="32"/>
          <w:szCs w:val="32"/>
        </w:rPr>
        <w:t>калька</w:t>
      </w:r>
      <w:r w:rsidRPr="00695A49">
        <w:rPr>
          <w:rFonts w:ascii="Times New Roman" w:hAnsi="Times New Roman" w:cs="Times New Roman"/>
          <w:sz w:val="32"/>
          <w:szCs w:val="32"/>
        </w:rPr>
        <w:t xml:space="preserve">, </w:t>
      </w:r>
      <w:r w:rsidR="00B52742" w:rsidRPr="00695A49">
        <w:rPr>
          <w:rFonts w:ascii="Times New Roman" w:hAnsi="Times New Roman" w:cs="Times New Roman"/>
          <w:i/>
          <w:sz w:val="32"/>
          <w:szCs w:val="32"/>
        </w:rPr>
        <w:t>макаронізми</w:t>
      </w:r>
      <w:r w:rsidR="00B52742"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русизми</w:t>
      </w:r>
      <w:r w:rsidRPr="00695A49">
        <w:rPr>
          <w:rFonts w:ascii="Times New Roman" w:hAnsi="Times New Roman" w:cs="Times New Roman"/>
          <w:sz w:val="32"/>
          <w:szCs w:val="32"/>
        </w:rPr>
        <w:t>.</w:t>
      </w:r>
    </w:p>
    <w:bookmarkEnd w:id="26"/>
    <w:p w:rsidR="00E82778" w:rsidRPr="00695A49" w:rsidRDefault="00E82778"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Суспільно-політична лексика</w:t>
      </w:r>
      <w:r w:rsidRPr="00695A49">
        <w:rPr>
          <w:rFonts w:ascii="Times New Roman" w:hAnsi="Times New Roman" w:cs="Times New Roman"/>
          <w:sz w:val="32"/>
          <w:szCs w:val="32"/>
        </w:rPr>
        <w:t xml:space="preserve"> – </w:t>
      </w:r>
      <w:r w:rsidR="004D0308">
        <w:rPr>
          <w:rFonts w:ascii="Times New Roman" w:hAnsi="Times New Roman" w:cs="Times New Roman"/>
          <w:sz w:val="32"/>
          <w:szCs w:val="32"/>
        </w:rPr>
        <w:t xml:space="preserve">складова публіцистичної лексики; </w:t>
      </w:r>
      <w:r w:rsidRPr="00695A49">
        <w:rPr>
          <w:rFonts w:ascii="Times New Roman" w:hAnsi="Times New Roman" w:cs="Times New Roman"/>
          <w:sz w:val="32"/>
          <w:szCs w:val="32"/>
        </w:rPr>
        <w:t>група слів, до якої належать ідеологеми, мовні одиниці на означення політичних поглядів, ідеалів, течій, партій, рухів, груп, акцій,</w:t>
      </w:r>
      <w:r w:rsidR="00CC1951">
        <w:rPr>
          <w:rFonts w:ascii="Times New Roman" w:hAnsi="Times New Roman" w:cs="Times New Roman"/>
          <w:sz w:val="32"/>
          <w:szCs w:val="32"/>
        </w:rPr>
        <w:t xml:space="preserve"> їхніх</w:t>
      </w:r>
      <w:r w:rsidRPr="00695A49">
        <w:rPr>
          <w:rFonts w:ascii="Times New Roman" w:hAnsi="Times New Roman" w:cs="Times New Roman"/>
          <w:sz w:val="32"/>
          <w:szCs w:val="32"/>
        </w:rPr>
        <w:t xml:space="preserve"> суб’єктів, лексеми на позначення державного устрою, законодавчого апарату</w:t>
      </w:r>
      <w:r w:rsidR="00A82733" w:rsidRPr="00695A49">
        <w:rPr>
          <w:rFonts w:ascii="Times New Roman" w:hAnsi="Times New Roman" w:cs="Times New Roman"/>
          <w:sz w:val="32"/>
          <w:szCs w:val="32"/>
        </w:rPr>
        <w:t>,</w:t>
      </w:r>
      <w:r w:rsidRPr="00695A49">
        <w:rPr>
          <w:rFonts w:ascii="Times New Roman" w:hAnsi="Times New Roman" w:cs="Times New Roman"/>
          <w:sz w:val="32"/>
          <w:szCs w:val="32"/>
        </w:rPr>
        <w:t xml:space="preserve"> номінації сусп</w:t>
      </w:r>
      <w:r w:rsidR="00CB7000" w:rsidRPr="00695A49">
        <w:rPr>
          <w:rFonts w:ascii="Times New Roman" w:hAnsi="Times New Roman" w:cs="Times New Roman"/>
          <w:sz w:val="32"/>
          <w:szCs w:val="32"/>
        </w:rPr>
        <w:t>ільних та</w:t>
      </w:r>
      <w:r w:rsidR="00A82733" w:rsidRPr="00695A49">
        <w:rPr>
          <w:rFonts w:ascii="Times New Roman" w:hAnsi="Times New Roman" w:cs="Times New Roman"/>
          <w:sz w:val="32"/>
          <w:szCs w:val="32"/>
        </w:rPr>
        <w:t xml:space="preserve"> ідейно-моральних понять. Наприклад: </w:t>
      </w:r>
      <w:r w:rsidR="00A82733" w:rsidRPr="00695A49">
        <w:rPr>
          <w:rFonts w:ascii="Times New Roman" w:hAnsi="Times New Roman" w:cs="Times New Roman"/>
          <w:i/>
          <w:sz w:val="32"/>
          <w:szCs w:val="32"/>
        </w:rPr>
        <w:t>демократія</w:t>
      </w:r>
      <w:r w:rsidR="00A82733" w:rsidRPr="00695A49">
        <w:rPr>
          <w:rFonts w:ascii="Times New Roman" w:hAnsi="Times New Roman" w:cs="Times New Roman"/>
          <w:sz w:val="32"/>
          <w:szCs w:val="32"/>
        </w:rPr>
        <w:t xml:space="preserve">, </w:t>
      </w:r>
      <w:r w:rsidR="00A82733" w:rsidRPr="00695A49">
        <w:rPr>
          <w:rFonts w:ascii="Times New Roman" w:hAnsi="Times New Roman" w:cs="Times New Roman"/>
          <w:i/>
          <w:sz w:val="32"/>
          <w:szCs w:val="32"/>
        </w:rPr>
        <w:t>соціалізм</w:t>
      </w:r>
      <w:r w:rsidR="00A82733" w:rsidRPr="00695A49">
        <w:rPr>
          <w:rFonts w:ascii="Times New Roman" w:hAnsi="Times New Roman" w:cs="Times New Roman"/>
          <w:sz w:val="32"/>
          <w:szCs w:val="32"/>
        </w:rPr>
        <w:t xml:space="preserve">, </w:t>
      </w:r>
      <w:r w:rsidR="00A82733" w:rsidRPr="00695A49">
        <w:rPr>
          <w:rFonts w:ascii="Times New Roman" w:hAnsi="Times New Roman" w:cs="Times New Roman"/>
          <w:i/>
          <w:sz w:val="32"/>
          <w:szCs w:val="32"/>
        </w:rPr>
        <w:t>шовінізм</w:t>
      </w:r>
      <w:r w:rsidR="00A82733" w:rsidRPr="00695A49">
        <w:rPr>
          <w:rFonts w:ascii="Times New Roman" w:hAnsi="Times New Roman" w:cs="Times New Roman"/>
          <w:sz w:val="32"/>
          <w:szCs w:val="32"/>
        </w:rPr>
        <w:t xml:space="preserve">, </w:t>
      </w:r>
      <w:r w:rsidR="00A82733" w:rsidRPr="00695A49">
        <w:rPr>
          <w:rFonts w:ascii="Times New Roman" w:hAnsi="Times New Roman" w:cs="Times New Roman"/>
          <w:i/>
          <w:sz w:val="32"/>
          <w:szCs w:val="32"/>
        </w:rPr>
        <w:t>репресія</w:t>
      </w:r>
      <w:r w:rsidR="00A82733" w:rsidRPr="00695A49">
        <w:rPr>
          <w:rFonts w:ascii="Times New Roman" w:hAnsi="Times New Roman" w:cs="Times New Roman"/>
          <w:sz w:val="32"/>
          <w:szCs w:val="32"/>
        </w:rPr>
        <w:t xml:space="preserve">, </w:t>
      </w:r>
      <w:r w:rsidR="00A82733" w:rsidRPr="00695A49">
        <w:rPr>
          <w:rFonts w:ascii="Times New Roman" w:hAnsi="Times New Roman" w:cs="Times New Roman"/>
          <w:i/>
          <w:sz w:val="32"/>
          <w:szCs w:val="32"/>
        </w:rPr>
        <w:t>протистояння</w:t>
      </w:r>
      <w:r w:rsidR="00A82733" w:rsidRPr="00695A49">
        <w:rPr>
          <w:rFonts w:ascii="Times New Roman" w:hAnsi="Times New Roman" w:cs="Times New Roman"/>
          <w:sz w:val="32"/>
          <w:szCs w:val="32"/>
        </w:rPr>
        <w:t xml:space="preserve">, </w:t>
      </w:r>
      <w:r w:rsidR="00A82733" w:rsidRPr="00695A49">
        <w:rPr>
          <w:rFonts w:ascii="Times New Roman" w:hAnsi="Times New Roman" w:cs="Times New Roman"/>
          <w:i/>
          <w:sz w:val="32"/>
          <w:szCs w:val="32"/>
        </w:rPr>
        <w:t>глобалізація</w:t>
      </w:r>
      <w:r w:rsidR="00A82733" w:rsidRPr="00695A49">
        <w:rPr>
          <w:rFonts w:ascii="Times New Roman" w:hAnsi="Times New Roman" w:cs="Times New Roman"/>
          <w:sz w:val="32"/>
          <w:szCs w:val="32"/>
        </w:rPr>
        <w:t xml:space="preserve">, </w:t>
      </w:r>
      <w:r w:rsidR="00A82733" w:rsidRPr="00695A49">
        <w:rPr>
          <w:rFonts w:ascii="Times New Roman" w:hAnsi="Times New Roman" w:cs="Times New Roman"/>
          <w:i/>
          <w:sz w:val="32"/>
          <w:szCs w:val="32"/>
        </w:rPr>
        <w:t>блок «Наша Україна»</w:t>
      </w:r>
      <w:r w:rsidR="00A82733" w:rsidRPr="00695A49">
        <w:rPr>
          <w:rFonts w:ascii="Times New Roman" w:hAnsi="Times New Roman" w:cs="Times New Roman"/>
          <w:sz w:val="32"/>
          <w:szCs w:val="32"/>
        </w:rPr>
        <w:t xml:space="preserve">, </w:t>
      </w:r>
      <w:r w:rsidR="00A82733" w:rsidRPr="00695A49">
        <w:rPr>
          <w:rFonts w:ascii="Times New Roman" w:hAnsi="Times New Roman" w:cs="Times New Roman"/>
          <w:i/>
          <w:sz w:val="32"/>
          <w:szCs w:val="32"/>
        </w:rPr>
        <w:t>опозиціонер</w:t>
      </w:r>
      <w:r w:rsidR="00A82733" w:rsidRPr="00695A49">
        <w:rPr>
          <w:rFonts w:ascii="Times New Roman" w:hAnsi="Times New Roman" w:cs="Times New Roman"/>
          <w:sz w:val="32"/>
          <w:szCs w:val="32"/>
        </w:rPr>
        <w:t xml:space="preserve">, </w:t>
      </w:r>
      <w:r w:rsidR="00A82733" w:rsidRPr="00695A49">
        <w:rPr>
          <w:rFonts w:ascii="Times New Roman" w:hAnsi="Times New Roman" w:cs="Times New Roman"/>
          <w:i/>
          <w:sz w:val="32"/>
          <w:szCs w:val="32"/>
        </w:rPr>
        <w:t>однопартієць</w:t>
      </w:r>
      <w:r w:rsidR="00A82733" w:rsidRPr="00695A49">
        <w:rPr>
          <w:rFonts w:ascii="Times New Roman" w:hAnsi="Times New Roman" w:cs="Times New Roman"/>
          <w:sz w:val="32"/>
          <w:szCs w:val="32"/>
        </w:rPr>
        <w:t xml:space="preserve">, </w:t>
      </w:r>
      <w:r w:rsidR="00A82733" w:rsidRPr="00695A49">
        <w:rPr>
          <w:rFonts w:ascii="Times New Roman" w:hAnsi="Times New Roman" w:cs="Times New Roman"/>
          <w:i/>
          <w:sz w:val="32"/>
          <w:szCs w:val="32"/>
        </w:rPr>
        <w:t>союзник</w:t>
      </w:r>
      <w:r w:rsidR="00A82733" w:rsidRPr="00695A49">
        <w:rPr>
          <w:rFonts w:ascii="Times New Roman" w:hAnsi="Times New Roman" w:cs="Times New Roman"/>
          <w:sz w:val="32"/>
          <w:szCs w:val="32"/>
        </w:rPr>
        <w:t>,</w:t>
      </w:r>
      <w:r w:rsidR="00A82733" w:rsidRPr="00695A49">
        <w:rPr>
          <w:rFonts w:ascii="Times New Roman" w:hAnsi="Times New Roman" w:cs="Times New Roman"/>
          <w:i/>
          <w:sz w:val="32"/>
          <w:szCs w:val="32"/>
        </w:rPr>
        <w:t xml:space="preserve"> парламентаризм</w:t>
      </w:r>
      <w:r w:rsidR="00A82733" w:rsidRPr="00695A49">
        <w:rPr>
          <w:rFonts w:ascii="Times New Roman" w:hAnsi="Times New Roman" w:cs="Times New Roman"/>
          <w:sz w:val="32"/>
          <w:szCs w:val="32"/>
        </w:rPr>
        <w:t xml:space="preserve">; </w:t>
      </w:r>
      <w:r w:rsidR="00A82733" w:rsidRPr="00695A49">
        <w:rPr>
          <w:rFonts w:ascii="Times New Roman" w:hAnsi="Times New Roman" w:cs="Times New Roman"/>
          <w:i/>
          <w:sz w:val="32"/>
          <w:szCs w:val="32"/>
        </w:rPr>
        <w:t>держава</w:t>
      </w:r>
      <w:r w:rsidR="00A82733" w:rsidRPr="00695A49">
        <w:rPr>
          <w:rFonts w:ascii="Times New Roman" w:hAnsi="Times New Roman" w:cs="Times New Roman"/>
          <w:sz w:val="32"/>
          <w:szCs w:val="32"/>
        </w:rPr>
        <w:t xml:space="preserve">, </w:t>
      </w:r>
      <w:r w:rsidR="00A82733" w:rsidRPr="00695A49">
        <w:rPr>
          <w:rFonts w:ascii="Times New Roman" w:hAnsi="Times New Roman" w:cs="Times New Roman"/>
          <w:i/>
          <w:sz w:val="32"/>
          <w:szCs w:val="32"/>
        </w:rPr>
        <w:t>нація</w:t>
      </w:r>
      <w:r w:rsidR="00A82733" w:rsidRPr="00695A49">
        <w:rPr>
          <w:rFonts w:ascii="Times New Roman" w:hAnsi="Times New Roman" w:cs="Times New Roman"/>
          <w:sz w:val="32"/>
          <w:szCs w:val="32"/>
        </w:rPr>
        <w:t xml:space="preserve">, </w:t>
      </w:r>
      <w:r w:rsidR="00A82733" w:rsidRPr="00695A49">
        <w:rPr>
          <w:rFonts w:ascii="Times New Roman" w:hAnsi="Times New Roman" w:cs="Times New Roman"/>
          <w:i/>
          <w:sz w:val="32"/>
          <w:szCs w:val="32"/>
        </w:rPr>
        <w:t>Адміністрація Президента</w:t>
      </w:r>
      <w:r w:rsidR="00A82733" w:rsidRPr="00695A49">
        <w:rPr>
          <w:rFonts w:ascii="Times New Roman" w:hAnsi="Times New Roman" w:cs="Times New Roman"/>
          <w:sz w:val="32"/>
          <w:szCs w:val="32"/>
        </w:rPr>
        <w:t xml:space="preserve">, </w:t>
      </w:r>
      <w:r w:rsidR="00A82733" w:rsidRPr="00695A49">
        <w:rPr>
          <w:rFonts w:ascii="Times New Roman" w:hAnsi="Times New Roman" w:cs="Times New Roman"/>
          <w:i/>
          <w:sz w:val="32"/>
          <w:szCs w:val="32"/>
        </w:rPr>
        <w:t>Кабінет Міністрів</w:t>
      </w:r>
      <w:r w:rsidR="00A82733" w:rsidRPr="00695A49">
        <w:rPr>
          <w:rFonts w:ascii="Times New Roman" w:hAnsi="Times New Roman" w:cs="Times New Roman"/>
          <w:sz w:val="32"/>
          <w:szCs w:val="32"/>
        </w:rPr>
        <w:t xml:space="preserve">, </w:t>
      </w:r>
      <w:r w:rsidR="00A82733" w:rsidRPr="00695A49">
        <w:rPr>
          <w:rFonts w:ascii="Times New Roman" w:hAnsi="Times New Roman" w:cs="Times New Roman"/>
          <w:i/>
          <w:sz w:val="32"/>
          <w:szCs w:val="32"/>
        </w:rPr>
        <w:t>мерія</w:t>
      </w:r>
      <w:r w:rsidR="00A82733" w:rsidRPr="00695A49">
        <w:rPr>
          <w:rFonts w:ascii="Times New Roman" w:hAnsi="Times New Roman" w:cs="Times New Roman"/>
          <w:sz w:val="32"/>
          <w:szCs w:val="32"/>
        </w:rPr>
        <w:t xml:space="preserve">, </w:t>
      </w:r>
      <w:r w:rsidR="00A82733" w:rsidRPr="00695A49">
        <w:rPr>
          <w:rFonts w:ascii="Times New Roman" w:hAnsi="Times New Roman" w:cs="Times New Roman"/>
          <w:i/>
          <w:sz w:val="32"/>
          <w:szCs w:val="32"/>
        </w:rPr>
        <w:t>правоохоронні органи</w:t>
      </w:r>
      <w:r w:rsidR="00A82733" w:rsidRPr="00695A49">
        <w:rPr>
          <w:rFonts w:ascii="Times New Roman" w:hAnsi="Times New Roman" w:cs="Times New Roman"/>
          <w:sz w:val="32"/>
          <w:szCs w:val="32"/>
        </w:rPr>
        <w:t xml:space="preserve">; </w:t>
      </w:r>
      <w:r w:rsidR="00A82733" w:rsidRPr="00695A49">
        <w:rPr>
          <w:rFonts w:ascii="Times New Roman" w:hAnsi="Times New Roman" w:cs="Times New Roman"/>
          <w:i/>
          <w:sz w:val="32"/>
          <w:szCs w:val="32"/>
        </w:rPr>
        <w:t>актуальність</w:t>
      </w:r>
      <w:r w:rsidR="00A82733" w:rsidRPr="00695A49">
        <w:rPr>
          <w:rFonts w:ascii="Times New Roman" w:hAnsi="Times New Roman" w:cs="Times New Roman"/>
          <w:sz w:val="32"/>
          <w:szCs w:val="32"/>
        </w:rPr>
        <w:t>,</w:t>
      </w:r>
      <w:r w:rsidR="00A82733" w:rsidRPr="00695A49">
        <w:rPr>
          <w:rFonts w:ascii="Times New Roman" w:hAnsi="Times New Roman" w:cs="Times New Roman"/>
          <w:i/>
          <w:sz w:val="32"/>
          <w:szCs w:val="32"/>
        </w:rPr>
        <w:t xml:space="preserve"> громадський</w:t>
      </w:r>
      <w:r w:rsidR="00A82733" w:rsidRPr="00695A49">
        <w:rPr>
          <w:rFonts w:ascii="Times New Roman" w:hAnsi="Times New Roman" w:cs="Times New Roman"/>
          <w:sz w:val="32"/>
          <w:szCs w:val="32"/>
        </w:rPr>
        <w:t>,</w:t>
      </w:r>
      <w:r w:rsidR="00A82733" w:rsidRPr="00695A49">
        <w:rPr>
          <w:rFonts w:ascii="Times New Roman" w:hAnsi="Times New Roman" w:cs="Times New Roman"/>
          <w:i/>
          <w:sz w:val="32"/>
          <w:szCs w:val="32"/>
        </w:rPr>
        <w:t xml:space="preserve"> гуманізація</w:t>
      </w:r>
      <w:r w:rsidR="00A82733" w:rsidRPr="00695A49">
        <w:rPr>
          <w:rFonts w:ascii="Times New Roman" w:hAnsi="Times New Roman" w:cs="Times New Roman"/>
          <w:sz w:val="32"/>
          <w:szCs w:val="32"/>
        </w:rPr>
        <w:t xml:space="preserve">, </w:t>
      </w:r>
      <w:r w:rsidR="00A82733" w:rsidRPr="00695A49">
        <w:rPr>
          <w:rFonts w:ascii="Times New Roman" w:hAnsi="Times New Roman" w:cs="Times New Roman"/>
          <w:i/>
          <w:sz w:val="32"/>
          <w:szCs w:val="32"/>
        </w:rPr>
        <w:t>єдність</w:t>
      </w:r>
      <w:r w:rsidR="00A82733" w:rsidRPr="00695A49">
        <w:rPr>
          <w:rFonts w:ascii="Times New Roman" w:hAnsi="Times New Roman" w:cs="Times New Roman"/>
          <w:sz w:val="32"/>
          <w:szCs w:val="32"/>
        </w:rPr>
        <w:t xml:space="preserve">, </w:t>
      </w:r>
      <w:r w:rsidR="00A82733" w:rsidRPr="00695A49">
        <w:rPr>
          <w:rFonts w:ascii="Times New Roman" w:hAnsi="Times New Roman" w:cs="Times New Roman"/>
          <w:i/>
          <w:sz w:val="32"/>
          <w:szCs w:val="32"/>
        </w:rPr>
        <w:t>ідейний</w:t>
      </w:r>
      <w:r w:rsidR="00A82733" w:rsidRPr="00695A49">
        <w:rPr>
          <w:rFonts w:ascii="Times New Roman" w:hAnsi="Times New Roman" w:cs="Times New Roman"/>
          <w:sz w:val="32"/>
          <w:szCs w:val="32"/>
        </w:rPr>
        <w:t xml:space="preserve">, </w:t>
      </w:r>
      <w:r w:rsidR="00A82733" w:rsidRPr="00695A49">
        <w:rPr>
          <w:rFonts w:ascii="Times New Roman" w:hAnsi="Times New Roman" w:cs="Times New Roman"/>
          <w:i/>
          <w:sz w:val="32"/>
          <w:szCs w:val="32"/>
        </w:rPr>
        <w:t>незалежність</w:t>
      </w:r>
      <w:r w:rsidR="00A82733" w:rsidRPr="00695A49">
        <w:rPr>
          <w:rFonts w:ascii="Times New Roman" w:hAnsi="Times New Roman" w:cs="Times New Roman"/>
          <w:sz w:val="32"/>
          <w:szCs w:val="32"/>
        </w:rPr>
        <w:t xml:space="preserve">, </w:t>
      </w:r>
      <w:r w:rsidR="00A82733" w:rsidRPr="00695A49">
        <w:rPr>
          <w:rFonts w:ascii="Times New Roman" w:hAnsi="Times New Roman" w:cs="Times New Roman"/>
          <w:i/>
          <w:sz w:val="32"/>
          <w:szCs w:val="32"/>
        </w:rPr>
        <w:t>політика</w:t>
      </w:r>
      <w:r w:rsidR="00A82733" w:rsidRPr="00695A49">
        <w:rPr>
          <w:rFonts w:ascii="Times New Roman" w:hAnsi="Times New Roman" w:cs="Times New Roman"/>
          <w:sz w:val="32"/>
          <w:szCs w:val="32"/>
        </w:rPr>
        <w:t>,</w:t>
      </w:r>
      <w:r w:rsidR="00A82733" w:rsidRPr="00695A49">
        <w:rPr>
          <w:rFonts w:ascii="Times New Roman" w:hAnsi="Times New Roman" w:cs="Times New Roman"/>
          <w:i/>
          <w:sz w:val="32"/>
          <w:szCs w:val="32"/>
        </w:rPr>
        <w:t xml:space="preserve"> світогляд</w:t>
      </w:r>
      <w:r w:rsidR="00A82733" w:rsidRPr="00695A49">
        <w:rPr>
          <w:rFonts w:ascii="Times New Roman" w:hAnsi="Times New Roman" w:cs="Times New Roman"/>
          <w:sz w:val="32"/>
          <w:szCs w:val="32"/>
        </w:rPr>
        <w:t>,</w:t>
      </w:r>
      <w:r w:rsidR="00A82733" w:rsidRPr="00695A49">
        <w:rPr>
          <w:rFonts w:ascii="Times New Roman" w:hAnsi="Times New Roman" w:cs="Times New Roman"/>
          <w:i/>
          <w:sz w:val="32"/>
          <w:szCs w:val="32"/>
        </w:rPr>
        <w:t xml:space="preserve"> суспільство</w:t>
      </w:r>
      <w:r w:rsidR="00A82733" w:rsidRPr="00695A49">
        <w:rPr>
          <w:rFonts w:ascii="Times New Roman" w:hAnsi="Times New Roman" w:cs="Times New Roman"/>
          <w:sz w:val="32"/>
          <w:szCs w:val="32"/>
        </w:rPr>
        <w:t xml:space="preserve">, </w:t>
      </w:r>
      <w:r w:rsidR="00F9438C" w:rsidRPr="00695A49">
        <w:rPr>
          <w:rFonts w:ascii="Times New Roman" w:hAnsi="Times New Roman" w:cs="Times New Roman"/>
          <w:i/>
          <w:sz w:val="32"/>
          <w:szCs w:val="32"/>
        </w:rPr>
        <w:t>гідність</w:t>
      </w:r>
      <w:r w:rsidR="00F9438C" w:rsidRPr="00695A49">
        <w:rPr>
          <w:rFonts w:ascii="Times New Roman" w:hAnsi="Times New Roman" w:cs="Times New Roman"/>
          <w:sz w:val="32"/>
          <w:szCs w:val="32"/>
        </w:rPr>
        <w:t xml:space="preserve">, </w:t>
      </w:r>
      <w:r w:rsidR="00A82733" w:rsidRPr="00695A49">
        <w:rPr>
          <w:rFonts w:ascii="Times New Roman" w:hAnsi="Times New Roman" w:cs="Times New Roman"/>
          <w:i/>
          <w:sz w:val="32"/>
          <w:szCs w:val="32"/>
        </w:rPr>
        <w:t>толерантність</w:t>
      </w:r>
      <w:r w:rsidR="00A82733" w:rsidRPr="00695A49">
        <w:rPr>
          <w:rFonts w:ascii="Times New Roman" w:hAnsi="Times New Roman" w:cs="Times New Roman"/>
          <w:sz w:val="32"/>
          <w:szCs w:val="32"/>
        </w:rPr>
        <w:t xml:space="preserve">, </w:t>
      </w:r>
      <w:r w:rsidR="00F9438C" w:rsidRPr="00695A49">
        <w:rPr>
          <w:rFonts w:ascii="Times New Roman" w:hAnsi="Times New Roman" w:cs="Times New Roman"/>
          <w:i/>
          <w:sz w:val="32"/>
          <w:szCs w:val="32"/>
        </w:rPr>
        <w:t>честь</w:t>
      </w:r>
      <w:r w:rsidR="00F9438C" w:rsidRPr="00695A49">
        <w:rPr>
          <w:rFonts w:ascii="Times New Roman" w:hAnsi="Times New Roman" w:cs="Times New Roman"/>
          <w:sz w:val="32"/>
          <w:szCs w:val="32"/>
        </w:rPr>
        <w:t xml:space="preserve">, </w:t>
      </w:r>
      <w:r w:rsidR="00A82733" w:rsidRPr="00695A49">
        <w:rPr>
          <w:rFonts w:ascii="Times New Roman" w:hAnsi="Times New Roman" w:cs="Times New Roman"/>
          <w:i/>
          <w:sz w:val="32"/>
          <w:szCs w:val="32"/>
        </w:rPr>
        <w:t>шляхетність</w:t>
      </w:r>
      <w:r w:rsidR="00A82733"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Постійно продукується й нова суспільно-політична лексика </w:t>
      </w:r>
      <w:r w:rsidR="008D6352" w:rsidRPr="00695A49">
        <w:rPr>
          <w:rFonts w:ascii="Times New Roman" w:hAnsi="Times New Roman" w:cs="Times New Roman"/>
          <w:sz w:val="32"/>
          <w:szCs w:val="32"/>
        </w:rPr>
        <w:t xml:space="preserve">та фразеологія, </w:t>
      </w:r>
      <w:r w:rsidR="00AB3F33" w:rsidRPr="00695A49">
        <w:rPr>
          <w:rFonts w:ascii="Times New Roman" w:hAnsi="Times New Roman" w:cs="Times New Roman"/>
          <w:sz w:val="32"/>
          <w:szCs w:val="32"/>
        </w:rPr>
        <w:t>на кшталт</w:t>
      </w:r>
      <w:r w:rsidR="008D6352" w:rsidRPr="00695A49">
        <w:rPr>
          <w:rFonts w:ascii="Times New Roman" w:hAnsi="Times New Roman" w:cs="Times New Roman"/>
          <w:sz w:val="32"/>
          <w:szCs w:val="32"/>
        </w:rPr>
        <w:t xml:space="preserve">: </w:t>
      </w:r>
      <w:r w:rsidR="005503B5" w:rsidRPr="00695A49">
        <w:rPr>
          <w:rFonts w:ascii="Times New Roman" w:hAnsi="Times New Roman" w:cs="Times New Roman"/>
          <w:i/>
          <w:sz w:val="32"/>
          <w:szCs w:val="32"/>
        </w:rPr>
        <w:t>екстремізм</w:t>
      </w:r>
      <w:r w:rsidR="005503B5"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електорат</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1F3C3F" w:rsidRPr="00695A49">
        <w:rPr>
          <w:rFonts w:ascii="Times New Roman" w:hAnsi="Times New Roman" w:cs="Times New Roman"/>
          <w:i/>
          <w:sz w:val="32"/>
          <w:szCs w:val="32"/>
        </w:rPr>
        <w:t xml:space="preserve">коаліція, </w:t>
      </w:r>
      <w:r w:rsidRPr="00695A49">
        <w:rPr>
          <w:rFonts w:ascii="Times New Roman" w:hAnsi="Times New Roman" w:cs="Times New Roman"/>
          <w:i/>
          <w:sz w:val="32"/>
          <w:szCs w:val="32"/>
        </w:rPr>
        <w:t>можновладці</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5503B5" w:rsidRPr="00695A49">
        <w:rPr>
          <w:rFonts w:ascii="Times New Roman" w:hAnsi="Times New Roman" w:cs="Times New Roman"/>
          <w:i/>
          <w:sz w:val="32"/>
          <w:szCs w:val="32"/>
        </w:rPr>
        <w:t xml:space="preserve">нацизм, </w:t>
      </w:r>
      <w:r w:rsidRPr="00695A49">
        <w:rPr>
          <w:rFonts w:ascii="Times New Roman" w:hAnsi="Times New Roman" w:cs="Times New Roman"/>
          <w:i/>
          <w:sz w:val="32"/>
          <w:szCs w:val="32"/>
        </w:rPr>
        <w:t>парламентаризм</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популізм</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урядовці</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1F3C3F" w:rsidRPr="00695A49">
        <w:rPr>
          <w:rFonts w:ascii="Times New Roman" w:hAnsi="Times New Roman" w:cs="Times New Roman"/>
          <w:i/>
          <w:sz w:val="32"/>
          <w:szCs w:val="32"/>
        </w:rPr>
        <w:t xml:space="preserve">гуманітарний конвой, </w:t>
      </w:r>
      <w:r w:rsidRPr="00695A49">
        <w:rPr>
          <w:rFonts w:ascii="Times New Roman" w:hAnsi="Times New Roman" w:cs="Times New Roman"/>
          <w:i/>
          <w:sz w:val="32"/>
          <w:szCs w:val="32"/>
        </w:rPr>
        <w:t>депутатська недоторканність</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001F3C3F" w:rsidRPr="00695A49">
        <w:rPr>
          <w:rFonts w:ascii="Times New Roman" w:hAnsi="Times New Roman" w:cs="Times New Roman"/>
          <w:i/>
          <w:sz w:val="32"/>
          <w:szCs w:val="32"/>
        </w:rPr>
        <w:t>депутатський корпус</w:t>
      </w:r>
      <w:r w:rsidR="001F3C3F" w:rsidRPr="00695A49">
        <w:rPr>
          <w:rFonts w:ascii="Times New Roman" w:hAnsi="Times New Roman" w:cs="Times New Roman"/>
          <w:sz w:val="32"/>
          <w:szCs w:val="32"/>
        </w:rPr>
        <w:t>,</w:t>
      </w:r>
      <w:r w:rsidR="001F3C3F"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економічна криза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консолідація політичних сил</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національне відродження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політичні дебати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президентське вето</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речник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президента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силові структури</w:t>
      </w:r>
      <w:r w:rsidRPr="00695A49">
        <w:rPr>
          <w:rFonts w:ascii="Times New Roman" w:hAnsi="Times New Roman" w:cs="Times New Roman"/>
          <w:sz w:val="32"/>
          <w:szCs w:val="32"/>
        </w:rPr>
        <w:t xml:space="preserve">; загальновживана лексика теж може набувати </w:t>
      </w:r>
      <w:r w:rsidR="008D6352" w:rsidRPr="00695A49">
        <w:rPr>
          <w:rFonts w:ascii="Times New Roman" w:hAnsi="Times New Roman" w:cs="Times New Roman"/>
          <w:sz w:val="32"/>
          <w:szCs w:val="32"/>
        </w:rPr>
        <w:t xml:space="preserve">суспільно-політичної конотації, на </w:t>
      </w:r>
      <w:r w:rsidR="008D6352" w:rsidRPr="00695A49">
        <w:rPr>
          <w:rFonts w:ascii="Times New Roman" w:hAnsi="Times New Roman" w:cs="Times New Roman"/>
          <w:sz w:val="32"/>
          <w:szCs w:val="32"/>
        </w:rPr>
        <w:lastRenderedPageBreak/>
        <w:t xml:space="preserve">зразок: </w:t>
      </w:r>
      <w:r w:rsidRPr="00695A49">
        <w:rPr>
          <w:rFonts w:ascii="Times New Roman" w:hAnsi="Times New Roman" w:cs="Times New Roman"/>
          <w:i/>
          <w:sz w:val="32"/>
          <w:szCs w:val="32"/>
        </w:rPr>
        <w:t>боротьба</w:t>
      </w:r>
      <w:r w:rsidRPr="00695A49">
        <w:rPr>
          <w:rFonts w:ascii="Times New Roman" w:hAnsi="Times New Roman" w:cs="Times New Roman"/>
          <w:sz w:val="32"/>
          <w:szCs w:val="32"/>
        </w:rPr>
        <w:t xml:space="preserve"> </w:t>
      </w:r>
      <w:r w:rsidR="005503B5" w:rsidRPr="00695A49">
        <w:rPr>
          <w:rFonts w:ascii="Times New Roman" w:hAnsi="Times New Roman" w:cs="Times New Roman"/>
          <w:i/>
          <w:sz w:val="32"/>
          <w:szCs w:val="32"/>
        </w:rPr>
        <w:t>сил</w:t>
      </w:r>
      <w:r w:rsidRPr="00695A49">
        <w:rPr>
          <w:rFonts w:ascii="Times New Roman" w:hAnsi="Times New Roman" w:cs="Times New Roman"/>
          <w:i/>
          <w:sz w:val="32"/>
          <w:szCs w:val="32"/>
        </w:rPr>
        <w:t xml:space="preserve"> </w:t>
      </w:r>
      <w:r w:rsidR="005503B5" w:rsidRPr="00695A49">
        <w:rPr>
          <w:rFonts w:ascii="Times New Roman" w:hAnsi="Times New Roman" w:cs="Times New Roman"/>
          <w:sz w:val="32"/>
          <w:szCs w:val="32"/>
        </w:rPr>
        <w:t>(</w:t>
      </w:r>
      <w:r w:rsidRPr="00695A49">
        <w:rPr>
          <w:rFonts w:ascii="Times New Roman" w:hAnsi="Times New Roman" w:cs="Times New Roman"/>
          <w:i/>
          <w:sz w:val="32"/>
          <w:szCs w:val="32"/>
        </w:rPr>
        <w:t>протилежностей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вертикаль</w:t>
      </w:r>
      <w:r w:rsidR="005503B5"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влади</w:t>
      </w:r>
      <w:r w:rsidRPr="00695A49">
        <w:rPr>
          <w:rFonts w:ascii="Times New Roman" w:hAnsi="Times New Roman" w:cs="Times New Roman"/>
          <w:sz w:val="32"/>
          <w:szCs w:val="32"/>
        </w:rPr>
        <w:t xml:space="preserve"> </w:t>
      </w:r>
      <w:r w:rsidR="005503B5" w:rsidRPr="00695A49">
        <w:rPr>
          <w:rFonts w:ascii="Times New Roman" w:hAnsi="Times New Roman" w:cs="Times New Roman"/>
          <w:sz w:val="32"/>
          <w:szCs w:val="32"/>
        </w:rPr>
        <w:t>(</w:t>
      </w:r>
      <w:r w:rsidRPr="00695A49">
        <w:rPr>
          <w:rFonts w:ascii="Times New Roman" w:hAnsi="Times New Roman" w:cs="Times New Roman"/>
          <w:i/>
          <w:sz w:val="32"/>
          <w:szCs w:val="32"/>
        </w:rPr>
        <w:t>виконавча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війна компроматів </w:t>
      </w:r>
      <w:r w:rsidR="005503B5" w:rsidRPr="00695A49">
        <w:rPr>
          <w:rFonts w:ascii="Times New Roman" w:hAnsi="Times New Roman" w:cs="Times New Roman"/>
          <w:sz w:val="32"/>
          <w:szCs w:val="32"/>
        </w:rPr>
        <w:t>(</w:t>
      </w:r>
      <w:r w:rsidRPr="00695A49">
        <w:rPr>
          <w:rFonts w:ascii="Times New Roman" w:hAnsi="Times New Roman" w:cs="Times New Roman"/>
          <w:i/>
          <w:sz w:val="32"/>
          <w:szCs w:val="32"/>
        </w:rPr>
        <w:t>холодна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вогнище</w:t>
      </w:r>
      <w:r w:rsidR="005503B5"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війни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коридор</w:t>
      </w:r>
      <w:r w:rsidR="005503B5"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валютний</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ланцюг</w:t>
      </w:r>
      <w:r w:rsidR="005503B5"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єднання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проблема</w:t>
      </w:r>
      <w:r w:rsidR="005503B5"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роззброєння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розвиток</w:t>
      </w:r>
      <w:r w:rsidR="005503B5" w:rsidRPr="00695A49">
        <w:rPr>
          <w:rFonts w:ascii="Times New Roman" w:hAnsi="Times New Roman" w:cs="Times New Roman"/>
          <w:sz w:val="32"/>
          <w:szCs w:val="32"/>
        </w:rPr>
        <w:t xml:space="preserve"> </w:t>
      </w:r>
      <w:r w:rsidR="005503B5" w:rsidRPr="00695A49">
        <w:rPr>
          <w:rFonts w:ascii="Times New Roman" w:hAnsi="Times New Roman" w:cs="Times New Roman"/>
          <w:i/>
          <w:sz w:val="32"/>
          <w:szCs w:val="32"/>
        </w:rPr>
        <w:t>ідей</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сектор</w:t>
      </w:r>
      <w:r w:rsidR="005503B5"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влади</w:t>
      </w:r>
      <w:r w:rsidR="008D6352" w:rsidRPr="00695A49">
        <w:rPr>
          <w:rFonts w:ascii="Times New Roman" w:hAnsi="Times New Roman" w:cs="Times New Roman"/>
          <w:sz w:val="32"/>
          <w:szCs w:val="32"/>
        </w:rPr>
        <w:t xml:space="preserve"> тощо</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публіцистична лексика</w:t>
      </w:r>
      <w:r w:rsidRPr="00695A49">
        <w:rPr>
          <w:rFonts w:ascii="Times New Roman" w:hAnsi="Times New Roman" w:cs="Times New Roman"/>
          <w:sz w:val="32"/>
          <w:szCs w:val="32"/>
        </w:rPr>
        <w:t xml:space="preserve">. </w:t>
      </w:r>
    </w:p>
    <w:p w:rsidR="006A70F9" w:rsidRPr="00695A49" w:rsidRDefault="00E82778" w:rsidP="006A70F9">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Сухий стиль</w:t>
      </w:r>
      <w:r w:rsidRPr="00695A49">
        <w:rPr>
          <w:rFonts w:ascii="Times New Roman" w:hAnsi="Times New Roman" w:cs="Times New Roman"/>
          <w:bCs/>
          <w:sz w:val="32"/>
          <w:szCs w:val="32"/>
        </w:rPr>
        <w:t xml:space="preserve"> – </w:t>
      </w:r>
      <w:r w:rsidR="002342E8" w:rsidRPr="00695A49">
        <w:rPr>
          <w:rFonts w:ascii="Times New Roman" w:hAnsi="Times New Roman" w:cs="Times New Roman"/>
          <w:bCs/>
          <w:sz w:val="32"/>
          <w:szCs w:val="32"/>
        </w:rPr>
        <w:t>вада красномовства, що полягає в</w:t>
      </w:r>
      <w:r w:rsidRPr="00695A49">
        <w:rPr>
          <w:rFonts w:ascii="Times New Roman" w:hAnsi="Times New Roman" w:cs="Times New Roman"/>
          <w:bCs/>
          <w:sz w:val="32"/>
          <w:szCs w:val="32"/>
        </w:rPr>
        <w:t xml:space="preserve"> цілковитому уникненні вживання тропів і фігур.</w:t>
      </w:r>
    </w:p>
    <w:p w:rsidR="006A70F9" w:rsidRPr="00695A49" w:rsidRDefault="006A70F9" w:rsidP="006A70F9">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Сфера спілкування</w:t>
      </w:r>
      <w:r w:rsidRPr="00695A49">
        <w:rPr>
          <w:rFonts w:ascii="Times New Roman" w:hAnsi="Times New Roman" w:cs="Times New Roman"/>
          <w:bCs/>
          <w:sz w:val="32"/>
          <w:szCs w:val="32"/>
        </w:rPr>
        <w:t xml:space="preserve"> – певний вид суспільної діяльності, що зумовлює відповідне застосування мови. Це взаємопов’язаний комплекс ситуацій і тем спілкування, видів мовленнєвої діяльності, зумовлений потребами спілкування. Виділяють професійно-виробничу сферу спілкування, соціально-побутову, </w:t>
      </w:r>
      <w:r w:rsidR="008863BA" w:rsidRPr="00695A49">
        <w:rPr>
          <w:rFonts w:ascii="Times New Roman" w:hAnsi="Times New Roman" w:cs="Times New Roman"/>
          <w:bCs/>
          <w:sz w:val="32"/>
          <w:szCs w:val="32"/>
        </w:rPr>
        <w:t xml:space="preserve">художню, </w:t>
      </w:r>
      <w:r w:rsidRPr="00695A49">
        <w:rPr>
          <w:rFonts w:ascii="Times New Roman" w:hAnsi="Times New Roman" w:cs="Times New Roman"/>
          <w:bCs/>
          <w:sz w:val="32"/>
          <w:szCs w:val="32"/>
        </w:rPr>
        <w:t xml:space="preserve">соціально-культурну, суспільно-політичну, навчально-наукову тощо. </w:t>
      </w:r>
    </w:p>
    <w:p w:rsidR="00EB69BB" w:rsidRPr="00695A49" w:rsidRDefault="00EB69BB"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Тавтологія</w:t>
      </w:r>
      <w:r w:rsidRPr="00695A49">
        <w:rPr>
          <w:rFonts w:ascii="Times New Roman" w:hAnsi="Times New Roman" w:cs="Times New Roman"/>
          <w:sz w:val="32"/>
          <w:szCs w:val="32"/>
        </w:rPr>
        <w:t xml:space="preserve"> – стилістичний засіб, який полягає в спеціальному, навмисному чи непередбаченому поєднанні спільнокореневих слів для посилення ритмічності, змістових та експресивних нюансів висловлювання. Наприклад:</w:t>
      </w:r>
      <w:r w:rsidRPr="00695A49">
        <w:rPr>
          <w:rFonts w:ascii="Times New Roman" w:hAnsi="Times New Roman" w:cs="Times New Roman"/>
          <w:i/>
          <w:sz w:val="32"/>
          <w:szCs w:val="32"/>
        </w:rPr>
        <w:t xml:space="preserve"> Ой вже </w:t>
      </w:r>
      <w:r w:rsidRPr="00695A49">
        <w:rPr>
          <w:rFonts w:ascii="Times New Roman" w:hAnsi="Times New Roman" w:cs="Times New Roman"/>
          <w:b/>
          <w:i/>
          <w:sz w:val="32"/>
          <w:szCs w:val="32"/>
        </w:rPr>
        <w:t>вечір вечоріє</w:t>
      </w:r>
      <w:r w:rsidRPr="00695A49">
        <w:rPr>
          <w:rFonts w:ascii="Times New Roman" w:hAnsi="Times New Roman" w:cs="Times New Roman"/>
          <w:i/>
          <w:sz w:val="32"/>
          <w:szCs w:val="32"/>
        </w:rPr>
        <w:t>, сонечко заходить, пусти</w:t>
      </w:r>
      <w:r w:rsidR="00070E88">
        <w:rPr>
          <w:rFonts w:ascii="Times New Roman" w:hAnsi="Times New Roman" w:cs="Times New Roman"/>
          <w:i/>
          <w:sz w:val="32"/>
          <w:szCs w:val="32"/>
        </w:rPr>
        <w:t>,</w:t>
      </w:r>
      <w:r w:rsidRPr="00695A49">
        <w:rPr>
          <w:rFonts w:ascii="Times New Roman" w:hAnsi="Times New Roman" w:cs="Times New Roman"/>
          <w:i/>
          <w:sz w:val="32"/>
          <w:szCs w:val="32"/>
        </w:rPr>
        <w:t xml:space="preserve"> мати</w:t>
      </w:r>
      <w:r w:rsidR="00070E88">
        <w:rPr>
          <w:rFonts w:ascii="Times New Roman" w:hAnsi="Times New Roman" w:cs="Times New Roman"/>
          <w:i/>
          <w:sz w:val="32"/>
          <w:szCs w:val="32"/>
        </w:rPr>
        <w:t>,</w:t>
      </w:r>
      <w:r w:rsidRPr="00695A49">
        <w:rPr>
          <w:rFonts w:ascii="Times New Roman" w:hAnsi="Times New Roman" w:cs="Times New Roman"/>
          <w:i/>
          <w:sz w:val="32"/>
          <w:szCs w:val="32"/>
        </w:rPr>
        <w:t xml:space="preserve"> погуляти, бо душа заходить</w:t>
      </w:r>
      <w:r w:rsidRPr="00695A49">
        <w:rPr>
          <w:rFonts w:ascii="Times New Roman" w:hAnsi="Times New Roman" w:cs="Times New Roman"/>
          <w:sz w:val="32"/>
          <w:szCs w:val="32"/>
        </w:rPr>
        <w:t xml:space="preserve"> (Н. тв.); </w:t>
      </w:r>
      <w:r w:rsidRPr="00695A49">
        <w:rPr>
          <w:rFonts w:ascii="Times New Roman" w:hAnsi="Times New Roman" w:cs="Times New Roman"/>
          <w:i/>
          <w:sz w:val="32"/>
          <w:szCs w:val="32"/>
        </w:rPr>
        <w:t xml:space="preserve">Нема на світі України, Немає другого Дніпра, А ви претеся на чужину Шукати </w:t>
      </w:r>
      <w:r w:rsidRPr="00695A49">
        <w:rPr>
          <w:rFonts w:ascii="Times New Roman" w:hAnsi="Times New Roman" w:cs="Times New Roman"/>
          <w:b/>
          <w:i/>
          <w:sz w:val="32"/>
          <w:szCs w:val="32"/>
        </w:rPr>
        <w:t>доброго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добра</w:t>
      </w:r>
      <w:r w:rsidRPr="00695A49">
        <w:rPr>
          <w:rFonts w:ascii="Times New Roman" w:hAnsi="Times New Roman" w:cs="Times New Roman"/>
          <w:i/>
          <w:sz w:val="32"/>
          <w:szCs w:val="32"/>
        </w:rPr>
        <w:t xml:space="preserve">, Добра святого </w:t>
      </w:r>
      <w:r w:rsidRPr="00695A49">
        <w:rPr>
          <w:rFonts w:ascii="Times New Roman" w:hAnsi="Times New Roman" w:cs="Times New Roman"/>
          <w:sz w:val="32"/>
          <w:szCs w:val="32"/>
        </w:rPr>
        <w:t>(Т. Шевченко);</w:t>
      </w:r>
      <w:r w:rsidRPr="00695A49">
        <w:rPr>
          <w:rFonts w:ascii="Times New Roman" w:hAnsi="Times New Roman" w:cs="Times New Roman"/>
          <w:i/>
          <w:sz w:val="32"/>
          <w:szCs w:val="32"/>
        </w:rPr>
        <w:t xml:space="preserve"> Щось </w:t>
      </w:r>
      <w:r w:rsidRPr="00695A49">
        <w:rPr>
          <w:rFonts w:ascii="Times New Roman" w:hAnsi="Times New Roman" w:cs="Times New Roman"/>
          <w:b/>
          <w:i/>
          <w:sz w:val="32"/>
          <w:szCs w:val="32"/>
        </w:rPr>
        <w:t>шепотом</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шепоче</w:t>
      </w:r>
      <w:r w:rsidRPr="00695A49">
        <w:rPr>
          <w:rFonts w:ascii="Times New Roman" w:hAnsi="Times New Roman" w:cs="Times New Roman"/>
          <w:i/>
          <w:sz w:val="32"/>
          <w:szCs w:val="32"/>
        </w:rPr>
        <w:t xml:space="preserve">, щось </w:t>
      </w:r>
      <w:r w:rsidRPr="00695A49">
        <w:rPr>
          <w:rFonts w:ascii="Times New Roman" w:hAnsi="Times New Roman" w:cs="Times New Roman"/>
          <w:b/>
          <w:i/>
          <w:sz w:val="32"/>
          <w:szCs w:val="32"/>
        </w:rPr>
        <w:t>шумить шумом</w:t>
      </w:r>
      <w:r w:rsidRPr="00695A49">
        <w:rPr>
          <w:rFonts w:ascii="Times New Roman" w:hAnsi="Times New Roman" w:cs="Times New Roman"/>
          <w:i/>
          <w:sz w:val="32"/>
          <w:szCs w:val="32"/>
        </w:rPr>
        <w:t xml:space="preserve">, щось отак плаче понад селом </w:t>
      </w:r>
      <w:r w:rsidRPr="00695A49">
        <w:rPr>
          <w:rFonts w:ascii="Times New Roman" w:hAnsi="Times New Roman" w:cs="Times New Roman"/>
          <w:sz w:val="32"/>
          <w:szCs w:val="32"/>
        </w:rPr>
        <w:t>(М. Черемшина);</w:t>
      </w:r>
      <w:r w:rsidRPr="00695A49">
        <w:rPr>
          <w:rFonts w:ascii="Times New Roman" w:hAnsi="Times New Roman" w:cs="Times New Roman"/>
          <w:b/>
          <w:i/>
          <w:sz w:val="32"/>
          <w:szCs w:val="32"/>
        </w:rPr>
        <w:t xml:space="preserve"> Ридма ридають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хвилі, а морю пишуть ріки, Що води їх сміються від сонця і вітрів...</w:t>
      </w:r>
      <w:r w:rsidR="00E12E65" w:rsidRPr="00695A49">
        <w:rPr>
          <w:rFonts w:ascii="Times New Roman" w:hAnsi="Times New Roman" w:cs="Times New Roman"/>
          <w:sz w:val="32"/>
          <w:szCs w:val="32"/>
        </w:rPr>
        <w:t xml:space="preserve"> (П. Тичина);</w:t>
      </w:r>
      <w:r w:rsidRPr="00695A49">
        <w:rPr>
          <w:rFonts w:ascii="Times New Roman" w:hAnsi="Times New Roman" w:cs="Times New Roman"/>
          <w:sz w:val="32"/>
          <w:szCs w:val="32"/>
        </w:rPr>
        <w:t xml:space="preserve"> а також це словосполучення фразеологічного типу: </w:t>
      </w:r>
      <w:r w:rsidRPr="00695A49">
        <w:rPr>
          <w:rFonts w:ascii="Times New Roman" w:hAnsi="Times New Roman" w:cs="Times New Roman"/>
          <w:i/>
          <w:sz w:val="32"/>
          <w:szCs w:val="32"/>
        </w:rPr>
        <w:t>тьма-тьменна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 давніх-давен</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 діда-прадіда</w:t>
      </w:r>
      <w:r w:rsidR="00125B6F">
        <w:rPr>
          <w:rFonts w:ascii="Times New Roman" w:hAnsi="Times New Roman" w:cs="Times New Roman"/>
          <w:sz w:val="32"/>
          <w:szCs w:val="32"/>
        </w:rPr>
        <w:t xml:space="preserve">, </w:t>
      </w:r>
      <w:r w:rsidR="00125B6F" w:rsidRPr="00125B6F">
        <w:rPr>
          <w:rFonts w:ascii="Times New Roman" w:hAnsi="Times New Roman" w:cs="Times New Roman"/>
          <w:i/>
          <w:sz w:val="32"/>
          <w:szCs w:val="32"/>
        </w:rPr>
        <w:t>німа німота</w:t>
      </w:r>
      <w:r w:rsidRPr="00695A49">
        <w:rPr>
          <w:rFonts w:ascii="Times New Roman" w:hAnsi="Times New Roman" w:cs="Times New Roman"/>
          <w:sz w:val="32"/>
          <w:szCs w:val="32"/>
        </w:rPr>
        <w:t>. Тавтологія</w:t>
      </w:r>
      <w:r w:rsidR="00256993" w:rsidRPr="00695A49">
        <w:rPr>
          <w:rFonts w:ascii="Times New Roman" w:hAnsi="Times New Roman" w:cs="Times New Roman"/>
          <w:sz w:val="32"/>
          <w:szCs w:val="32"/>
        </w:rPr>
        <w:t>,</w:t>
      </w:r>
      <w:r w:rsidRPr="00695A49">
        <w:rPr>
          <w:rFonts w:ascii="Times New Roman" w:hAnsi="Times New Roman" w:cs="Times New Roman"/>
          <w:sz w:val="32"/>
          <w:szCs w:val="32"/>
        </w:rPr>
        <w:t xml:space="preserve"> як невиправдане повторення, вид логічної помилки у визначенні поняття</w:t>
      </w:r>
      <w:r w:rsidR="00256993" w:rsidRPr="00695A49">
        <w:rPr>
          <w:rFonts w:ascii="Times New Roman" w:hAnsi="Times New Roman" w:cs="Times New Roman"/>
          <w:sz w:val="32"/>
          <w:szCs w:val="32"/>
        </w:rPr>
        <w:t>,</w:t>
      </w:r>
      <w:r w:rsidRPr="00695A49">
        <w:rPr>
          <w:rFonts w:ascii="Times New Roman" w:hAnsi="Times New Roman" w:cs="Times New Roman"/>
          <w:sz w:val="32"/>
          <w:szCs w:val="32"/>
        </w:rPr>
        <w:t xml:space="preserve"> може бути семантично, отже й стилістично хибним</w:t>
      </w:r>
      <w:r w:rsidR="00256993" w:rsidRPr="00695A49">
        <w:rPr>
          <w:rFonts w:ascii="Times New Roman" w:hAnsi="Times New Roman" w:cs="Times New Roman"/>
          <w:sz w:val="32"/>
          <w:szCs w:val="32"/>
        </w:rPr>
        <w:t xml:space="preserve"> явищем</w:t>
      </w:r>
      <w:r w:rsidRPr="00695A49">
        <w:rPr>
          <w:rFonts w:ascii="Times New Roman" w:hAnsi="Times New Roman" w:cs="Times New Roman"/>
          <w:sz w:val="32"/>
          <w:szCs w:val="32"/>
        </w:rPr>
        <w:t xml:space="preserve">, тобто вадою тексту, </w:t>
      </w:r>
      <w:r w:rsidR="009F72B0" w:rsidRPr="00695A49">
        <w:rPr>
          <w:rFonts w:ascii="Times New Roman" w:hAnsi="Times New Roman" w:cs="Times New Roman"/>
          <w:sz w:val="32"/>
          <w:szCs w:val="32"/>
        </w:rPr>
        <w:t>і</w:t>
      </w:r>
      <w:r w:rsidRPr="00695A49">
        <w:rPr>
          <w:rFonts w:ascii="Times New Roman" w:hAnsi="Times New Roman" w:cs="Times New Roman"/>
          <w:sz w:val="32"/>
          <w:szCs w:val="32"/>
        </w:rPr>
        <w:t xml:space="preserve"> цього необхідно уникати в науковому, діловому, публіцистичному мовленні. Наприклад:</w:t>
      </w:r>
      <w:r w:rsidR="0068067D" w:rsidRPr="00695A49">
        <w:rPr>
          <w:rFonts w:ascii="Times New Roman" w:hAnsi="Times New Roman" w:cs="Times New Roman"/>
          <w:b/>
          <w:i/>
          <w:sz w:val="32"/>
          <w:szCs w:val="32"/>
        </w:rPr>
        <w:t xml:space="preserve"> Правдивість</w:t>
      </w:r>
      <w:r w:rsidR="0068067D" w:rsidRPr="00695A49">
        <w:rPr>
          <w:rFonts w:ascii="Times New Roman" w:hAnsi="Times New Roman" w:cs="Times New Roman"/>
          <w:i/>
          <w:sz w:val="32"/>
          <w:szCs w:val="32"/>
        </w:rPr>
        <w:t xml:space="preserve"> інформації – це </w:t>
      </w:r>
      <w:r w:rsidR="0068067D" w:rsidRPr="00695A49">
        <w:rPr>
          <w:rFonts w:ascii="Times New Roman" w:hAnsi="Times New Roman" w:cs="Times New Roman"/>
          <w:b/>
          <w:i/>
          <w:sz w:val="32"/>
          <w:szCs w:val="32"/>
        </w:rPr>
        <w:t>правдиве</w:t>
      </w:r>
      <w:r w:rsidR="0068067D" w:rsidRPr="00695A49">
        <w:rPr>
          <w:rFonts w:ascii="Times New Roman" w:hAnsi="Times New Roman" w:cs="Times New Roman"/>
          <w:i/>
          <w:sz w:val="32"/>
          <w:szCs w:val="32"/>
        </w:rPr>
        <w:t xml:space="preserve"> висвітлення подій</w:t>
      </w:r>
      <w:r w:rsidR="0068067D"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DE3FD3" w:rsidRPr="00695A49">
        <w:rPr>
          <w:rFonts w:ascii="Times New Roman" w:hAnsi="Times New Roman" w:cs="Times New Roman"/>
          <w:sz w:val="32"/>
          <w:szCs w:val="32"/>
        </w:rPr>
        <w:t>чи</w:t>
      </w:r>
      <w:r w:rsidR="0009752B" w:rsidRPr="00695A49">
        <w:rPr>
          <w:rFonts w:ascii="Times New Roman" w:hAnsi="Times New Roman" w:cs="Times New Roman"/>
          <w:sz w:val="32"/>
          <w:szCs w:val="32"/>
        </w:rPr>
        <w:t xml:space="preserve"> </w:t>
      </w:r>
      <w:r w:rsidR="00125B6F" w:rsidRPr="00695A49">
        <w:rPr>
          <w:rFonts w:ascii="Times New Roman" w:hAnsi="Times New Roman" w:cs="Times New Roman"/>
          <w:i/>
          <w:sz w:val="32"/>
          <w:szCs w:val="32"/>
        </w:rPr>
        <w:t>барвистість веселкових барв</w:t>
      </w:r>
      <w:r w:rsidR="00125B6F">
        <w:rPr>
          <w:rFonts w:ascii="Times New Roman" w:hAnsi="Times New Roman" w:cs="Times New Roman"/>
          <w:sz w:val="32"/>
          <w:szCs w:val="32"/>
        </w:rPr>
        <w:t>,</w:t>
      </w:r>
      <w:r w:rsidR="00125B6F" w:rsidRPr="00125B6F">
        <w:rPr>
          <w:rFonts w:ascii="Times New Roman" w:hAnsi="Times New Roman" w:cs="Times New Roman"/>
          <w:i/>
          <w:sz w:val="32"/>
          <w:szCs w:val="32"/>
        </w:rPr>
        <w:t xml:space="preserve"> </w:t>
      </w:r>
      <w:r w:rsidR="00125B6F" w:rsidRPr="00695A49">
        <w:rPr>
          <w:rFonts w:ascii="Times New Roman" w:hAnsi="Times New Roman" w:cs="Times New Roman"/>
          <w:i/>
          <w:sz w:val="32"/>
          <w:szCs w:val="32"/>
        </w:rPr>
        <w:t>біла блондинка</w:t>
      </w:r>
      <w:r w:rsidR="00125B6F"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вільна вакансія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дублювати двічі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у січні місяці</w:t>
      </w:r>
      <w:r w:rsidRPr="00695A49">
        <w:rPr>
          <w:rFonts w:ascii="Times New Roman" w:hAnsi="Times New Roman" w:cs="Times New Roman"/>
          <w:sz w:val="32"/>
          <w:szCs w:val="32"/>
        </w:rPr>
        <w:t xml:space="preserve">, </w:t>
      </w:r>
      <w:r w:rsidR="00125B6F" w:rsidRPr="00125B6F">
        <w:rPr>
          <w:rFonts w:ascii="Times New Roman" w:hAnsi="Times New Roman" w:cs="Times New Roman"/>
          <w:i/>
          <w:sz w:val="32"/>
          <w:szCs w:val="32"/>
        </w:rPr>
        <w:t>хвороба хворого</w:t>
      </w:r>
      <w:r w:rsidR="00125B6F">
        <w:rPr>
          <w:rFonts w:ascii="Times New Roman" w:hAnsi="Times New Roman" w:cs="Times New Roman"/>
          <w:sz w:val="32"/>
          <w:szCs w:val="32"/>
        </w:rPr>
        <w:t xml:space="preserve"> </w:t>
      </w:r>
      <w:r w:rsidRPr="00695A49">
        <w:rPr>
          <w:rFonts w:ascii="Times New Roman" w:hAnsi="Times New Roman" w:cs="Times New Roman"/>
          <w:sz w:val="32"/>
          <w:szCs w:val="32"/>
        </w:rPr>
        <w:t xml:space="preserve">тощо. Див. також: </w:t>
      </w:r>
      <w:r w:rsidRPr="00695A49">
        <w:rPr>
          <w:rFonts w:ascii="Times New Roman" w:hAnsi="Times New Roman" w:cs="Times New Roman"/>
          <w:i/>
          <w:sz w:val="32"/>
          <w:szCs w:val="32"/>
        </w:rPr>
        <w:t>плеоназм</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стилістичні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фігури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частковий повтор</w:t>
      </w:r>
      <w:r w:rsidRPr="00695A49">
        <w:rPr>
          <w:rFonts w:ascii="Times New Roman" w:hAnsi="Times New Roman" w:cs="Times New Roman"/>
          <w:sz w:val="32"/>
          <w:szCs w:val="32"/>
        </w:rPr>
        <w:t xml:space="preserve">. </w:t>
      </w:r>
    </w:p>
    <w:p w:rsidR="00134D75" w:rsidRPr="00695A49" w:rsidRDefault="00134D75" w:rsidP="00134D75">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Творчі вправи </w:t>
      </w:r>
      <w:r w:rsidRPr="00695A49">
        <w:rPr>
          <w:rFonts w:ascii="Times New Roman" w:hAnsi="Times New Roman" w:cs="Times New Roman"/>
          <w:bCs/>
          <w:sz w:val="32"/>
          <w:szCs w:val="32"/>
        </w:rPr>
        <w:t>– вправи, що передбачають залучення мовця до творчості через пошук, шляхом створення й вирішення проблемних ситуацій, спрямовані на формування інтелектуально-</w:t>
      </w:r>
      <w:r w:rsidRPr="00695A49">
        <w:rPr>
          <w:rFonts w:ascii="Times New Roman" w:hAnsi="Times New Roman" w:cs="Times New Roman"/>
          <w:bCs/>
          <w:sz w:val="32"/>
          <w:szCs w:val="32"/>
        </w:rPr>
        <w:lastRenderedPageBreak/>
        <w:t>креативних якостей</w:t>
      </w:r>
      <w:r w:rsidR="00C42ED3" w:rsidRPr="00695A49">
        <w:rPr>
          <w:rFonts w:ascii="Times New Roman" w:hAnsi="Times New Roman" w:cs="Times New Roman"/>
          <w:bCs/>
          <w:sz w:val="32"/>
          <w:szCs w:val="32"/>
        </w:rPr>
        <w:t xml:space="preserve"> особистості</w:t>
      </w:r>
      <w:r w:rsidRPr="00695A49">
        <w:rPr>
          <w:rFonts w:ascii="Times New Roman" w:hAnsi="Times New Roman" w:cs="Times New Roman"/>
          <w:bCs/>
          <w:sz w:val="32"/>
          <w:szCs w:val="32"/>
        </w:rPr>
        <w:t>: мовного чуття, дару слова, мислення, мовлення, уяви, уваги, спостережливості, індивідуального світовідчуття.</w:t>
      </w:r>
    </w:p>
    <w:p w:rsidR="00EB1ED5" w:rsidRPr="00695A49" w:rsidRDefault="00EB1ED5" w:rsidP="00F6064E">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Творчі роботи </w:t>
      </w:r>
      <w:r w:rsidRPr="00695A49">
        <w:rPr>
          <w:rFonts w:ascii="Times New Roman" w:hAnsi="Times New Roman" w:cs="Times New Roman"/>
          <w:bCs/>
          <w:sz w:val="32"/>
          <w:szCs w:val="32"/>
        </w:rPr>
        <w:t xml:space="preserve">– сукупність видів робіт, спрямованих на вияв самостійності </w:t>
      </w:r>
      <w:r w:rsidR="005F644B" w:rsidRPr="00695A49">
        <w:rPr>
          <w:rFonts w:ascii="Times New Roman" w:hAnsi="Times New Roman" w:cs="Times New Roman"/>
          <w:bCs/>
          <w:sz w:val="32"/>
          <w:szCs w:val="32"/>
        </w:rPr>
        <w:t>викладу мовцем думок, міркувань.</w:t>
      </w:r>
      <w:r w:rsidRPr="00695A49">
        <w:rPr>
          <w:rFonts w:ascii="Times New Roman" w:hAnsi="Times New Roman" w:cs="Times New Roman"/>
          <w:bCs/>
          <w:sz w:val="32"/>
          <w:szCs w:val="32"/>
        </w:rPr>
        <w:t xml:space="preserve"> </w:t>
      </w:r>
      <w:r w:rsidR="005F644B" w:rsidRPr="00695A49">
        <w:rPr>
          <w:rFonts w:ascii="Times New Roman" w:hAnsi="Times New Roman" w:cs="Times New Roman"/>
          <w:bCs/>
          <w:sz w:val="32"/>
          <w:szCs w:val="32"/>
        </w:rPr>
        <w:t xml:space="preserve">Це </w:t>
      </w:r>
      <w:r w:rsidRPr="00695A49">
        <w:rPr>
          <w:rFonts w:ascii="Times New Roman" w:hAnsi="Times New Roman" w:cs="Times New Roman"/>
          <w:bCs/>
          <w:sz w:val="32"/>
          <w:szCs w:val="32"/>
        </w:rPr>
        <w:t>констру</w:t>
      </w:r>
      <w:r w:rsidR="005F644B" w:rsidRPr="00695A49">
        <w:rPr>
          <w:rFonts w:ascii="Times New Roman" w:hAnsi="Times New Roman" w:cs="Times New Roman"/>
          <w:bCs/>
          <w:sz w:val="32"/>
          <w:szCs w:val="32"/>
        </w:rPr>
        <w:t>ювання власних</w:t>
      </w:r>
      <w:r w:rsidRPr="00695A49">
        <w:rPr>
          <w:rFonts w:ascii="Times New Roman" w:hAnsi="Times New Roman" w:cs="Times New Roman"/>
          <w:bCs/>
          <w:sz w:val="32"/>
          <w:szCs w:val="32"/>
        </w:rPr>
        <w:t xml:space="preserve"> текст</w:t>
      </w:r>
      <w:r w:rsidR="005F644B" w:rsidRPr="00695A49">
        <w:rPr>
          <w:rFonts w:ascii="Times New Roman" w:hAnsi="Times New Roman" w:cs="Times New Roman"/>
          <w:bCs/>
          <w:sz w:val="32"/>
          <w:szCs w:val="32"/>
        </w:rPr>
        <w:t>ів</w:t>
      </w:r>
      <w:r w:rsidR="00300AC7" w:rsidRPr="00695A49">
        <w:rPr>
          <w:rFonts w:ascii="Times New Roman" w:hAnsi="Times New Roman" w:cs="Times New Roman"/>
          <w:bCs/>
          <w:sz w:val="32"/>
          <w:szCs w:val="32"/>
        </w:rPr>
        <w:t>,</w:t>
      </w:r>
      <w:r w:rsidR="005F644B" w:rsidRPr="00695A49">
        <w:rPr>
          <w:rFonts w:ascii="Times New Roman" w:hAnsi="Times New Roman" w:cs="Times New Roman"/>
          <w:bCs/>
          <w:sz w:val="32"/>
          <w:szCs w:val="32"/>
        </w:rPr>
        <w:t xml:space="preserve"> складання усних і письмових розповідей, описів</w:t>
      </w:r>
      <w:r w:rsidR="00300AC7" w:rsidRPr="00695A49">
        <w:rPr>
          <w:rFonts w:ascii="Times New Roman" w:hAnsi="Times New Roman" w:cs="Times New Roman"/>
          <w:bCs/>
          <w:sz w:val="32"/>
          <w:szCs w:val="32"/>
        </w:rPr>
        <w:t>,</w:t>
      </w:r>
      <w:r w:rsidR="005F644B" w:rsidRPr="00695A49">
        <w:rPr>
          <w:rFonts w:ascii="Times New Roman" w:hAnsi="Times New Roman" w:cs="Times New Roman"/>
          <w:bCs/>
          <w:sz w:val="32"/>
          <w:szCs w:val="32"/>
        </w:rPr>
        <w:t xml:space="preserve"> роздумів</w:t>
      </w:r>
      <w:r w:rsidR="00300AC7" w:rsidRPr="00695A49">
        <w:rPr>
          <w:rFonts w:ascii="Times New Roman" w:hAnsi="Times New Roman" w:cs="Times New Roman"/>
          <w:bCs/>
          <w:sz w:val="32"/>
          <w:szCs w:val="32"/>
        </w:rPr>
        <w:t xml:space="preserve">. Елементи творчості наявні не лише в творах, але й </w:t>
      </w:r>
      <w:r w:rsidR="00163665" w:rsidRPr="00695A49">
        <w:rPr>
          <w:rFonts w:ascii="Times New Roman" w:hAnsi="Times New Roman" w:cs="Times New Roman"/>
          <w:bCs/>
          <w:sz w:val="32"/>
          <w:szCs w:val="32"/>
        </w:rPr>
        <w:t>у</w:t>
      </w:r>
      <w:r w:rsidR="00300AC7" w:rsidRPr="00695A49">
        <w:rPr>
          <w:rFonts w:ascii="Times New Roman" w:hAnsi="Times New Roman" w:cs="Times New Roman"/>
          <w:bCs/>
          <w:sz w:val="32"/>
          <w:szCs w:val="32"/>
        </w:rPr>
        <w:t xml:space="preserve"> перекладах, переказах-роздумах тощо.</w:t>
      </w:r>
    </w:p>
    <w:p w:rsidR="00EB69BB" w:rsidRPr="00695A49" w:rsidRDefault="00EB69BB" w:rsidP="00F6064E">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Текст </w:t>
      </w:r>
      <w:r w:rsidR="003D5173" w:rsidRPr="00695A49">
        <w:rPr>
          <w:rFonts w:ascii="Times New Roman" w:hAnsi="Times New Roman" w:cs="Times New Roman"/>
          <w:bCs/>
          <w:sz w:val="32"/>
          <w:szCs w:val="32"/>
        </w:rPr>
        <w:t>(</w:t>
      </w:r>
      <w:r w:rsidR="000F4D36" w:rsidRPr="00695A49">
        <w:rPr>
          <w:rFonts w:ascii="Times New Roman" w:hAnsi="Times New Roman" w:cs="Times New Roman"/>
          <w:bCs/>
          <w:sz w:val="32"/>
          <w:szCs w:val="32"/>
        </w:rPr>
        <w:t xml:space="preserve">висловлювання, </w:t>
      </w:r>
      <w:r w:rsidR="003D5173" w:rsidRPr="00695A49">
        <w:rPr>
          <w:rFonts w:ascii="Times New Roman" w:hAnsi="Times New Roman" w:cs="Times New Roman"/>
          <w:bCs/>
          <w:sz w:val="32"/>
          <w:szCs w:val="32"/>
        </w:rPr>
        <w:t xml:space="preserve">зв’язне мовлення) </w:t>
      </w:r>
      <w:r w:rsidRPr="00695A49">
        <w:rPr>
          <w:rFonts w:ascii="Times New Roman" w:hAnsi="Times New Roman" w:cs="Times New Roman"/>
          <w:sz w:val="32"/>
          <w:szCs w:val="32"/>
        </w:rPr>
        <w:t>–</w:t>
      </w:r>
      <w:r w:rsidR="00DE3FD3" w:rsidRPr="00695A49">
        <w:rPr>
          <w:rFonts w:ascii="Times New Roman" w:hAnsi="Times New Roman" w:cs="Times New Roman"/>
          <w:sz w:val="32"/>
          <w:szCs w:val="32"/>
        </w:rPr>
        <w:t xml:space="preserve"> </w:t>
      </w:r>
      <w:r w:rsidR="003D5173" w:rsidRPr="00695A49">
        <w:rPr>
          <w:rFonts w:ascii="Times New Roman" w:hAnsi="Times New Roman" w:cs="Times New Roman"/>
          <w:sz w:val="32"/>
          <w:szCs w:val="32"/>
        </w:rPr>
        <w:t xml:space="preserve">це висловлювання, що має власну внутрішню структуру, певну побудову та є </w:t>
      </w:r>
      <w:r w:rsidR="00F6064E" w:rsidRPr="00695A49">
        <w:rPr>
          <w:rFonts w:ascii="Times New Roman" w:hAnsi="Times New Roman" w:cs="Times New Roman"/>
          <w:sz w:val="32"/>
          <w:szCs w:val="32"/>
        </w:rPr>
        <w:t>результат</w:t>
      </w:r>
      <w:r w:rsidR="003D5173" w:rsidRPr="00695A49">
        <w:rPr>
          <w:rFonts w:ascii="Times New Roman" w:hAnsi="Times New Roman" w:cs="Times New Roman"/>
          <w:sz w:val="32"/>
          <w:szCs w:val="32"/>
        </w:rPr>
        <w:t>ом</w:t>
      </w:r>
      <w:r w:rsidR="00F6064E" w:rsidRPr="00695A49">
        <w:rPr>
          <w:rFonts w:ascii="Times New Roman" w:hAnsi="Times New Roman" w:cs="Times New Roman"/>
          <w:sz w:val="32"/>
          <w:szCs w:val="32"/>
        </w:rPr>
        <w:t xml:space="preserve"> мовленнєвої діяльності</w:t>
      </w:r>
      <w:r w:rsidR="00D02FE8" w:rsidRPr="00695A49">
        <w:rPr>
          <w:rFonts w:ascii="Times New Roman" w:hAnsi="Times New Roman" w:cs="Times New Roman"/>
          <w:sz w:val="32"/>
          <w:szCs w:val="32"/>
        </w:rPr>
        <w:t xml:space="preserve"> в усній чи писемній формі. </w:t>
      </w:r>
      <w:r w:rsidR="00A3246C" w:rsidRPr="00695A49">
        <w:rPr>
          <w:rFonts w:ascii="Times New Roman" w:hAnsi="Times New Roman" w:cs="Times New Roman"/>
          <w:sz w:val="32"/>
          <w:szCs w:val="32"/>
        </w:rPr>
        <w:t xml:space="preserve">Найважливіші ознаки тексту: </w:t>
      </w:r>
      <w:r w:rsidR="00A3246C" w:rsidRPr="00695A49">
        <w:rPr>
          <w:rFonts w:ascii="Times New Roman" w:hAnsi="Times New Roman" w:cs="Times New Roman"/>
          <w:i/>
          <w:sz w:val="32"/>
          <w:szCs w:val="32"/>
        </w:rPr>
        <w:t>інформативність</w:t>
      </w:r>
      <w:r w:rsidR="00A3246C" w:rsidRPr="00695A49">
        <w:rPr>
          <w:rFonts w:ascii="Times New Roman" w:hAnsi="Times New Roman" w:cs="Times New Roman"/>
          <w:sz w:val="32"/>
          <w:szCs w:val="32"/>
        </w:rPr>
        <w:t xml:space="preserve">, </w:t>
      </w:r>
      <w:r w:rsidR="00A3246C" w:rsidRPr="00695A49">
        <w:rPr>
          <w:rFonts w:ascii="Times New Roman" w:hAnsi="Times New Roman" w:cs="Times New Roman"/>
          <w:i/>
          <w:sz w:val="32"/>
          <w:szCs w:val="32"/>
        </w:rPr>
        <w:t>завершеність</w:t>
      </w:r>
      <w:r w:rsidR="00A3246C" w:rsidRPr="00695A49">
        <w:rPr>
          <w:rFonts w:ascii="Times New Roman" w:hAnsi="Times New Roman" w:cs="Times New Roman"/>
          <w:sz w:val="32"/>
          <w:szCs w:val="32"/>
        </w:rPr>
        <w:t xml:space="preserve">, </w:t>
      </w:r>
      <w:r w:rsidR="00A3246C" w:rsidRPr="00695A49">
        <w:rPr>
          <w:rFonts w:ascii="Times New Roman" w:hAnsi="Times New Roman" w:cs="Times New Roman"/>
          <w:i/>
          <w:sz w:val="32"/>
          <w:szCs w:val="32"/>
        </w:rPr>
        <w:t>цілісність</w:t>
      </w:r>
      <w:r w:rsidR="00A3246C" w:rsidRPr="00695A49">
        <w:rPr>
          <w:rFonts w:ascii="Times New Roman" w:hAnsi="Times New Roman" w:cs="Times New Roman"/>
          <w:sz w:val="32"/>
          <w:szCs w:val="32"/>
        </w:rPr>
        <w:t xml:space="preserve">, </w:t>
      </w:r>
      <w:r w:rsidR="00A3246C" w:rsidRPr="00695A49">
        <w:rPr>
          <w:rFonts w:ascii="Times New Roman" w:hAnsi="Times New Roman" w:cs="Times New Roman"/>
          <w:i/>
          <w:sz w:val="32"/>
          <w:szCs w:val="32"/>
        </w:rPr>
        <w:t>зв’язність</w:t>
      </w:r>
      <w:r w:rsidR="00A3246C" w:rsidRPr="00695A49">
        <w:rPr>
          <w:rFonts w:ascii="Times New Roman" w:hAnsi="Times New Roman" w:cs="Times New Roman"/>
          <w:sz w:val="32"/>
          <w:szCs w:val="32"/>
        </w:rPr>
        <w:t xml:space="preserve">, </w:t>
      </w:r>
      <w:r w:rsidR="00A3246C" w:rsidRPr="00695A49">
        <w:rPr>
          <w:rFonts w:ascii="Times New Roman" w:hAnsi="Times New Roman" w:cs="Times New Roman"/>
          <w:i/>
          <w:sz w:val="32"/>
          <w:szCs w:val="32"/>
        </w:rPr>
        <w:t>послідовність</w:t>
      </w:r>
      <w:r w:rsidR="00A3246C" w:rsidRPr="00695A49">
        <w:rPr>
          <w:rFonts w:ascii="Times New Roman" w:hAnsi="Times New Roman" w:cs="Times New Roman"/>
          <w:sz w:val="32"/>
          <w:szCs w:val="32"/>
        </w:rPr>
        <w:t xml:space="preserve"> (так звані текстові категорії). </w:t>
      </w:r>
      <w:r w:rsidR="00D02FE8" w:rsidRPr="00695A49">
        <w:rPr>
          <w:rFonts w:ascii="Times New Roman" w:hAnsi="Times New Roman" w:cs="Times New Roman"/>
          <w:sz w:val="32"/>
          <w:szCs w:val="32"/>
        </w:rPr>
        <w:t>Текст як</w:t>
      </w:r>
      <w:r w:rsidR="00F6064E" w:rsidRPr="00695A49">
        <w:rPr>
          <w:rFonts w:ascii="Times New Roman" w:hAnsi="Times New Roman" w:cs="Times New Roman"/>
          <w:sz w:val="32"/>
          <w:szCs w:val="32"/>
        </w:rPr>
        <w:t xml:space="preserve"> </w:t>
      </w:r>
      <w:r w:rsidR="006F06B7" w:rsidRPr="00695A49">
        <w:rPr>
          <w:rFonts w:ascii="Times New Roman" w:hAnsi="Times New Roman" w:cs="Times New Roman"/>
          <w:sz w:val="32"/>
          <w:szCs w:val="32"/>
        </w:rPr>
        <w:t>сукупність речень, об’єднаних у тематично й структурно завершену ціліс</w:t>
      </w:r>
      <w:r w:rsidR="006923EA" w:rsidRPr="00695A49">
        <w:rPr>
          <w:rFonts w:ascii="Times New Roman" w:hAnsi="Times New Roman" w:cs="Times New Roman"/>
          <w:sz w:val="32"/>
          <w:szCs w:val="32"/>
        </w:rPr>
        <w:t>ніс</w:t>
      </w:r>
      <w:r w:rsidR="006F06B7" w:rsidRPr="00695A49">
        <w:rPr>
          <w:rFonts w:ascii="Times New Roman" w:hAnsi="Times New Roman" w:cs="Times New Roman"/>
          <w:sz w:val="32"/>
          <w:szCs w:val="32"/>
        </w:rPr>
        <w:t xml:space="preserve">ть, що </w:t>
      </w:r>
      <w:r w:rsidR="00F6064E" w:rsidRPr="00695A49">
        <w:rPr>
          <w:rFonts w:ascii="Times New Roman" w:hAnsi="Times New Roman" w:cs="Times New Roman"/>
          <w:sz w:val="32"/>
          <w:szCs w:val="32"/>
        </w:rPr>
        <w:t>передає певну інформацію</w:t>
      </w:r>
      <w:r w:rsidR="00D02FE8" w:rsidRPr="00695A49">
        <w:rPr>
          <w:rFonts w:ascii="Times New Roman" w:hAnsi="Times New Roman" w:cs="Times New Roman"/>
          <w:sz w:val="32"/>
          <w:szCs w:val="32"/>
        </w:rPr>
        <w:t xml:space="preserve">, характеризується належністю до певного стилю мовлення (розмовного, художнього, наукового та ін.), структурною організацією (складається зі вступу, основної частини, заключної частини). </w:t>
      </w:r>
      <w:r w:rsidR="00EC65BC">
        <w:rPr>
          <w:rFonts w:ascii="Times New Roman" w:hAnsi="Times New Roman" w:cs="Times New Roman"/>
          <w:sz w:val="32"/>
          <w:szCs w:val="32"/>
        </w:rPr>
        <w:t xml:space="preserve">Див. також: </w:t>
      </w:r>
      <w:r w:rsidR="00EC65BC" w:rsidRPr="00EC65BC">
        <w:rPr>
          <w:rFonts w:ascii="Times New Roman" w:hAnsi="Times New Roman" w:cs="Times New Roman"/>
          <w:i/>
          <w:sz w:val="32"/>
          <w:szCs w:val="32"/>
        </w:rPr>
        <w:t>висловлювання</w:t>
      </w:r>
      <w:r w:rsidR="00EC65BC">
        <w:rPr>
          <w:rFonts w:ascii="Times New Roman" w:hAnsi="Times New Roman" w:cs="Times New Roman"/>
          <w:sz w:val="32"/>
          <w:szCs w:val="32"/>
        </w:rPr>
        <w:t>.</w:t>
      </w:r>
    </w:p>
    <w:p w:rsidR="00EB69BB" w:rsidRPr="00695A49" w:rsidRDefault="00EB69BB" w:rsidP="00F64494">
      <w:pPr>
        <w:pStyle w:val="a3"/>
        <w:spacing w:line="240" w:lineRule="auto"/>
        <w:ind w:firstLine="709"/>
        <w:rPr>
          <w:b/>
          <w:sz w:val="32"/>
          <w:szCs w:val="32"/>
        </w:rPr>
      </w:pPr>
      <w:r w:rsidRPr="00695A49">
        <w:rPr>
          <w:b/>
          <w:sz w:val="32"/>
          <w:szCs w:val="32"/>
        </w:rPr>
        <w:t>Текстологія</w:t>
      </w:r>
      <w:r w:rsidRPr="00695A49">
        <w:rPr>
          <w:sz w:val="32"/>
          <w:szCs w:val="32"/>
        </w:rPr>
        <w:t xml:space="preserve"> – галузь філологічної науки, що вивчає твори писемності (літературні, фольклорні тощо) з метою критичної перевірки </w:t>
      </w:r>
      <w:r w:rsidR="00DE3FD3" w:rsidRPr="00695A49">
        <w:rPr>
          <w:sz w:val="32"/>
          <w:szCs w:val="32"/>
        </w:rPr>
        <w:t>й</w:t>
      </w:r>
      <w:r w:rsidRPr="00695A49">
        <w:rPr>
          <w:sz w:val="32"/>
          <w:szCs w:val="32"/>
        </w:rPr>
        <w:t xml:space="preserve"> встановлення точного їх тексту для подальшого наукового вивчення і публікації. У завдання текстології входить з’ясування творчої історії, тобто всього процесу роботи автора над рукописом, над його варіантами </w:t>
      </w:r>
      <w:r w:rsidR="006F06B7" w:rsidRPr="00695A49">
        <w:rPr>
          <w:sz w:val="32"/>
          <w:szCs w:val="32"/>
        </w:rPr>
        <w:t xml:space="preserve">– </w:t>
      </w:r>
      <w:r w:rsidRPr="00695A49">
        <w:rPr>
          <w:sz w:val="32"/>
          <w:szCs w:val="32"/>
        </w:rPr>
        <w:t xml:space="preserve">від задуму </w:t>
      </w:r>
      <w:r w:rsidR="00DE3FD3" w:rsidRPr="00695A49">
        <w:rPr>
          <w:sz w:val="32"/>
          <w:szCs w:val="32"/>
        </w:rPr>
        <w:t>й</w:t>
      </w:r>
      <w:r w:rsidRPr="00695A49">
        <w:rPr>
          <w:sz w:val="32"/>
          <w:szCs w:val="32"/>
        </w:rPr>
        <w:t xml:space="preserve"> до остаточного завершення твору. </w:t>
      </w:r>
    </w:p>
    <w:p w:rsidR="00EB69BB" w:rsidRPr="00695A49" w:rsidRDefault="00EB69BB"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Текстуальний </w:t>
      </w:r>
      <w:r w:rsidRPr="00695A49">
        <w:rPr>
          <w:rFonts w:ascii="Times New Roman" w:hAnsi="Times New Roman" w:cs="Times New Roman"/>
          <w:bCs/>
          <w:sz w:val="32"/>
          <w:szCs w:val="32"/>
        </w:rPr>
        <w:t xml:space="preserve">– </w:t>
      </w:r>
      <w:r w:rsidR="00DE3FD3" w:rsidRPr="00695A49">
        <w:rPr>
          <w:rFonts w:ascii="Times New Roman" w:hAnsi="Times New Roman" w:cs="Times New Roman"/>
          <w:bCs/>
          <w:sz w:val="32"/>
          <w:szCs w:val="32"/>
        </w:rPr>
        <w:t xml:space="preserve">дослівний, </w:t>
      </w:r>
      <w:r w:rsidRPr="00695A49">
        <w:rPr>
          <w:rFonts w:ascii="Times New Roman" w:hAnsi="Times New Roman" w:cs="Times New Roman"/>
          <w:bCs/>
          <w:sz w:val="32"/>
          <w:szCs w:val="32"/>
        </w:rPr>
        <w:t>як</w:t>
      </w:r>
      <w:r w:rsidR="00DE3FD3" w:rsidRPr="00695A49">
        <w:rPr>
          <w:rFonts w:ascii="Times New Roman" w:hAnsi="Times New Roman" w:cs="Times New Roman"/>
          <w:bCs/>
          <w:sz w:val="32"/>
          <w:szCs w:val="32"/>
        </w:rPr>
        <w:t>ий точно відтворює певний текст</w:t>
      </w:r>
      <w:r w:rsidRPr="00695A49">
        <w:rPr>
          <w:rFonts w:ascii="Times New Roman" w:hAnsi="Times New Roman" w:cs="Times New Roman"/>
          <w:bCs/>
          <w:sz w:val="32"/>
          <w:szCs w:val="32"/>
        </w:rPr>
        <w:t xml:space="preserve"> (наприклад</w:t>
      </w:r>
      <w:r w:rsidR="00070E88">
        <w:rPr>
          <w:rFonts w:ascii="Times New Roman" w:hAnsi="Times New Roman" w:cs="Times New Roman"/>
          <w:bCs/>
          <w:sz w:val="32"/>
          <w:szCs w:val="32"/>
        </w:rPr>
        <w:t>,</w:t>
      </w:r>
      <w:r w:rsidRPr="00695A49">
        <w:rPr>
          <w:rFonts w:ascii="Times New Roman" w:hAnsi="Times New Roman" w:cs="Times New Roman"/>
          <w:bCs/>
          <w:sz w:val="32"/>
          <w:szCs w:val="32"/>
        </w:rPr>
        <w:t xml:space="preserve"> переклад, текстуальне порівняння редакцій чи окремих місць у творах різних авторів тощо).</w:t>
      </w:r>
    </w:p>
    <w:p w:rsidR="00EB69BB" w:rsidRPr="00695A49" w:rsidRDefault="00EB69BB"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Тема</w:t>
      </w:r>
      <w:r w:rsidRPr="00695A49">
        <w:rPr>
          <w:rFonts w:ascii="Times New Roman" w:hAnsi="Times New Roman" w:cs="Times New Roman"/>
          <w:bCs/>
          <w:sz w:val="32"/>
          <w:szCs w:val="32"/>
        </w:rPr>
        <w:t xml:space="preserve"> – 1) </w:t>
      </w:r>
      <w:r w:rsidRPr="00695A49">
        <w:rPr>
          <w:rFonts w:ascii="Times New Roman" w:hAnsi="Times New Roman" w:cs="Times New Roman"/>
          <w:sz w:val="32"/>
          <w:szCs w:val="32"/>
        </w:rPr>
        <w:t xml:space="preserve">коло подій, життєвих явищ або якась сторона людського життя, представлені у творі в органічному зв’язку з проблемою; те, що зображається у творі, про що він написаний. На означення теми ліричних творів часто вживають термін </w:t>
      </w:r>
      <w:r w:rsidRPr="00695A49">
        <w:rPr>
          <w:rFonts w:ascii="Times New Roman" w:hAnsi="Times New Roman" w:cs="Times New Roman"/>
          <w:iCs/>
          <w:sz w:val="32"/>
          <w:szCs w:val="32"/>
        </w:rPr>
        <w:t>мотив</w:t>
      </w:r>
      <w:r w:rsidRPr="00695A49">
        <w:rPr>
          <w:rFonts w:ascii="Times New Roman" w:hAnsi="Times New Roman" w:cs="Times New Roman"/>
          <w:sz w:val="32"/>
          <w:szCs w:val="32"/>
        </w:rPr>
        <w:t xml:space="preserve">, а провідний мотив (чи надмотив) називають </w:t>
      </w:r>
      <w:r w:rsidRPr="00695A49">
        <w:rPr>
          <w:rFonts w:ascii="Times New Roman" w:hAnsi="Times New Roman" w:cs="Times New Roman"/>
          <w:i/>
          <w:iCs/>
          <w:sz w:val="32"/>
          <w:szCs w:val="32"/>
        </w:rPr>
        <w:t>лейтмотивом</w:t>
      </w:r>
      <w:r w:rsidRPr="00695A49">
        <w:rPr>
          <w:rFonts w:ascii="Times New Roman" w:hAnsi="Times New Roman" w:cs="Times New Roman"/>
          <w:sz w:val="32"/>
          <w:szCs w:val="32"/>
        </w:rPr>
        <w:t xml:space="preserve">; 2) при актуальному членуванні речення – це та частина речення, яка становить предмет мовлення, відправну точку (основу) для передачі нового, або реми. Див. також: </w:t>
      </w:r>
      <w:r w:rsidRPr="00695A49">
        <w:rPr>
          <w:rFonts w:ascii="Times New Roman" w:hAnsi="Times New Roman" w:cs="Times New Roman"/>
          <w:bCs/>
          <w:i/>
          <w:sz w:val="32"/>
          <w:szCs w:val="32"/>
        </w:rPr>
        <w:t>актуальне членування речення</w:t>
      </w:r>
      <w:r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w:t>
      </w:r>
      <w:r w:rsidR="00163665" w:rsidRPr="00695A49">
        <w:rPr>
          <w:rFonts w:ascii="Times New Roman" w:hAnsi="Times New Roman" w:cs="Times New Roman"/>
          <w:bCs/>
          <w:i/>
          <w:sz w:val="32"/>
          <w:szCs w:val="32"/>
        </w:rPr>
        <w:t>зміст</w:t>
      </w:r>
      <w:r w:rsidR="00163665" w:rsidRPr="00695A49">
        <w:rPr>
          <w:rFonts w:ascii="Times New Roman" w:hAnsi="Times New Roman" w:cs="Times New Roman"/>
          <w:bCs/>
          <w:sz w:val="32"/>
          <w:szCs w:val="32"/>
        </w:rPr>
        <w:t xml:space="preserve">, </w:t>
      </w:r>
      <w:r w:rsidRPr="00695A49">
        <w:rPr>
          <w:rFonts w:ascii="Times New Roman" w:hAnsi="Times New Roman" w:cs="Times New Roman"/>
          <w:i/>
          <w:sz w:val="32"/>
          <w:szCs w:val="32"/>
        </w:rPr>
        <w:t>рема</w:t>
      </w:r>
      <w:r w:rsidRPr="00695A49">
        <w:rPr>
          <w:rFonts w:ascii="Times New Roman" w:hAnsi="Times New Roman" w:cs="Times New Roman"/>
          <w:sz w:val="32"/>
          <w:szCs w:val="32"/>
        </w:rPr>
        <w:t>.</w:t>
      </w:r>
    </w:p>
    <w:p w:rsidR="00EB69BB" w:rsidRPr="00695A49" w:rsidRDefault="00EB69BB"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lastRenderedPageBreak/>
        <w:t>Т</w:t>
      </w:r>
      <w:r w:rsidRPr="00695A49">
        <w:rPr>
          <w:rFonts w:ascii="Times New Roman" w:hAnsi="Times New Roman" w:cs="Times New Roman"/>
          <w:b/>
          <w:iCs/>
          <w:sz w:val="32"/>
          <w:szCs w:val="32"/>
        </w:rPr>
        <w:t>ематика</w:t>
      </w:r>
      <w:r w:rsidRPr="00695A49">
        <w:rPr>
          <w:rFonts w:ascii="Times New Roman" w:hAnsi="Times New Roman" w:cs="Times New Roman"/>
          <w:sz w:val="32"/>
          <w:szCs w:val="32"/>
        </w:rPr>
        <w:t xml:space="preserve"> – сукупність основної й усіх залежних від неї побічних тем одного твору, а також сукупність тем, що їх розробляє </w:t>
      </w:r>
      <w:r w:rsidR="00070E88">
        <w:rPr>
          <w:rFonts w:ascii="Times New Roman" w:hAnsi="Times New Roman" w:cs="Times New Roman"/>
          <w:sz w:val="32"/>
          <w:szCs w:val="32"/>
        </w:rPr>
        <w:t>в ряді творів якийсь автор, їх</w:t>
      </w:r>
      <w:r w:rsidRPr="00695A49">
        <w:rPr>
          <w:rFonts w:ascii="Times New Roman" w:hAnsi="Times New Roman" w:cs="Times New Roman"/>
          <w:sz w:val="32"/>
          <w:szCs w:val="32"/>
        </w:rPr>
        <w:t xml:space="preserve"> система.</w:t>
      </w:r>
    </w:p>
    <w:p w:rsidR="00EB69BB" w:rsidRPr="00695A49" w:rsidRDefault="00EB69BB"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Тембр </w:t>
      </w:r>
      <w:r w:rsidR="007D7DCA">
        <w:rPr>
          <w:rFonts w:ascii="Times New Roman" w:hAnsi="Times New Roman" w:cs="Times New Roman"/>
          <w:b/>
          <w:bCs/>
          <w:sz w:val="32"/>
          <w:szCs w:val="32"/>
        </w:rPr>
        <w:t>вимови</w:t>
      </w:r>
      <w:r w:rsidRPr="00695A49">
        <w:rPr>
          <w:rFonts w:ascii="Times New Roman" w:hAnsi="Times New Roman" w:cs="Times New Roman"/>
          <w:b/>
          <w:bCs/>
          <w:sz w:val="32"/>
          <w:szCs w:val="32"/>
        </w:rPr>
        <w:t xml:space="preserve"> </w:t>
      </w:r>
      <w:r w:rsidR="00EC4C65">
        <w:rPr>
          <w:rFonts w:ascii="Times New Roman" w:hAnsi="Times New Roman" w:cs="Times New Roman"/>
          <w:bCs/>
          <w:sz w:val="32"/>
          <w:szCs w:val="32"/>
        </w:rPr>
        <w:t xml:space="preserve">– </w:t>
      </w:r>
      <w:r w:rsidR="00CE76B8">
        <w:rPr>
          <w:rFonts w:ascii="Times New Roman" w:hAnsi="Times New Roman" w:cs="Times New Roman"/>
          <w:bCs/>
          <w:sz w:val="32"/>
          <w:szCs w:val="32"/>
        </w:rPr>
        <w:t xml:space="preserve">компонент інтонації як </w:t>
      </w:r>
      <w:r w:rsidR="00EC4C65">
        <w:rPr>
          <w:rFonts w:ascii="Times New Roman" w:hAnsi="Times New Roman" w:cs="Times New Roman"/>
          <w:bCs/>
          <w:sz w:val="32"/>
          <w:szCs w:val="32"/>
        </w:rPr>
        <w:t xml:space="preserve">звукова забарвленість </w:t>
      </w:r>
      <w:r w:rsidR="00CE76B8">
        <w:rPr>
          <w:rFonts w:ascii="Times New Roman" w:hAnsi="Times New Roman" w:cs="Times New Roman"/>
          <w:bCs/>
          <w:sz w:val="32"/>
          <w:szCs w:val="32"/>
        </w:rPr>
        <w:t>усного мовлення, що надає йому емоційно-експресивних</w:t>
      </w:r>
      <w:r w:rsidR="00EC4C65">
        <w:rPr>
          <w:rFonts w:ascii="Times New Roman" w:hAnsi="Times New Roman" w:cs="Times New Roman"/>
          <w:bCs/>
          <w:sz w:val="32"/>
          <w:szCs w:val="32"/>
        </w:rPr>
        <w:t xml:space="preserve"> </w:t>
      </w:r>
      <w:r w:rsidR="00CE76B8">
        <w:rPr>
          <w:rFonts w:ascii="Times New Roman" w:hAnsi="Times New Roman" w:cs="Times New Roman"/>
          <w:bCs/>
          <w:sz w:val="32"/>
          <w:szCs w:val="32"/>
        </w:rPr>
        <w:t>відтінків;</w:t>
      </w:r>
      <w:r w:rsidR="00EC4C65">
        <w:rPr>
          <w:rFonts w:ascii="Times New Roman" w:hAnsi="Times New Roman" w:cs="Times New Roman"/>
          <w:bCs/>
          <w:sz w:val="32"/>
          <w:szCs w:val="32"/>
        </w:rPr>
        <w:t xml:space="preserve"> </w:t>
      </w:r>
      <w:r w:rsidR="00CE76B8" w:rsidRPr="00695A49">
        <w:rPr>
          <w:rFonts w:ascii="Times New Roman" w:hAnsi="Times New Roman" w:cs="Times New Roman"/>
          <w:bCs/>
          <w:sz w:val="32"/>
          <w:szCs w:val="32"/>
        </w:rPr>
        <w:t xml:space="preserve">темброве забарвлення </w:t>
      </w:r>
      <w:r w:rsidR="00CE76B8">
        <w:rPr>
          <w:rFonts w:ascii="Times New Roman" w:hAnsi="Times New Roman" w:cs="Times New Roman"/>
          <w:bCs/>
          <w:sz w:val="32"/>
          <w:szCs w:val="32"/>
        </w:rPr>
        <w:t xml:space="preserve">властиве як для типу голосу – </w:t>
      </w:r>
      <w:r w:rsidRPr="00695A49">
        <w:rPr>
          <w:rFonts w:ascii="Times New Roman" w:hAnsi="Times New Roman" w:cs="Times New Roman"/>
          <w:bCs/>
          <w:sz w:val="32"/>
          <w:szCs w:val="32"/>
        </w:rPr>
        <w:t>ба</w:t>
      </w:r>
      <w:r w:rsidR="00CE76B8">
        <w:rPr>
          <w:rFonts w:ascii="Times New Roman" w:hAnsi="Times New Roman" w:cs="Times New Roman"/>
          <w:bCs/>
          <w:sz w:val="32"/>
          <w:szCs w:val="32"/>
        </w:rPr>
        <w:t>с, баритон, тенор, сопрано тощо</w:t>
      </w:r>
      <w:r w:rsidRPr="00695A49">
        <w:rPr>
          <w:rFonts w:ascii="Times New Roman" w:hAnsi="Times New Roman" w:cs="Times New Roman"/>
          <w:bCs/>
          <w:sz w:val="32"/>
          <w:szCs w:val="32"/>
        </w:rPr>
        <w:t>, так</w:t>
      </w:r>
      <w:r w:rsidR="00CE76B8">
        <w:rPr>
          <w:rFonts w:ascii="Times New Roman" w:hAnsi="Times New Roman" w:cs="Times New Roman"/>
          <w:bCs/>
          <w:sz w:val="32"/>
          <w:szCs w:val="32"/>
        </w:rPr>
        <w:t xml:space="preserve"> і для голосу конкретної людини</w:t>
      </w:r>
      <w:r w:rsidRPr="00695A49">
        <w:rPr>
          <w:rFonts w:ascii="Times New Roman" w:hAnsi="Times New Roman" w:cs="Times New Roman"/>
          <w:bCs/>
          <w:sz w:val="32"/>
          <w:szCs w:val="32"/>
        </w:rPr>
        <w:t xml:space="preserve"> (</w:t>
      </w:r>
      <w:r w:rsidR="00CE76B8">
        <w:rPr>
          <w:rFonts w:ascii="Times New Roman" w:hAnsi="Times New Roman" w:cs="Times New Roman"/>
          <w:bCs/>
          <w:sz w:val="32"/>
          <w:szCs w:val="32"/>
        </w:rPr>
        <w:t xml:space="preserve">тембр </w:t>
      </w:r>
      <w:r w:rsidRPr="00695A49">
        <w:rPr>
          <w:rFonts w:ascii="Times New Roman" w:hAnsi="Times New Roman" w:cs="Times New Roman"/>
          <w:bCs/>
          <w:sz w:val="32"/>
          <w:szCs w:val="32"/>
        </w:rPr>
        <w:t>веселий, сумний, ображений, різкий</w:t>
      </w:r>
      <w:r w:rsidR="00070E88">
        <w:rPr>
          <w:rFonts w:ascii="Times New Roman" w:hAnsi="Times New Roman" w:cs="Times New Roman"/>
          <w:bCs/>
          <w:sz w:val="32"/>
          <w:szCs w:val="32"/>
        </w:rPr>
        <w:t>,</w:t>
      </w:r>
      <w:r w:rsidR="00070E88" w:rsidRPr="00070E88">
        <w:rPr>
          <w:rFonts w:ascii="Times New Roman" w:hAnsi="Times New Roman" w:cs="Times New Roman"/>
          <w:bCs/>
          <w:sz w:val="32"/>
          <w:szCs w:val="32"/>
        </w:rPr>
        <w:t xml:space="preserve"> </w:t>
      </w:r>
      <w:r w:rsidR="00070E88">
        <w:rPr>
          <w:rFonts w:ascii="Times New Roman" w:hAnsi="Times New Roman" w:cs="Times New Roman"/>
          <w:bCs/>
          <w:sz w:val="32"/>
          <w:szCs w:val="32"/>
        </w:rPr>
        <w:t>рішучий</w:t>
      </w:r>
      <w:r w:rsidRPr="00695A49">
        <w:rPr>
          <w:rFonts w:ascii="Times New Roman" w:hAnsi="Times New Roman" w:cs="Times New Roman"/>
          <w:bCs/>
          <w:sz w:val="32"/>
          <w:szCs w:val="32"/>
        </w:rPr>
        <w:t xml:space="preserve"> та ін.).</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інтонація</w:t>
      </w:r>
      <w:r w:rsidRPr="00695A49">
        <w:rPr>
          <w:rFonts w:ascii="Times New Roman" w:hAnsi="Times New Roman" w:cs="Times New Roman"/>
          <w:sz w:val="32"/>
          <w:szCs w:val="32"/>
        </w:rPr>
        <w:t>.</w:t>
      </w:r>
    </w:p>
    <w:p w:rsidR="00EB69BB" w:rsidRPr="00695A49" w:rsidRDefault="00EB69BB"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Темп мовлення</w:t>
      </w:r>
      <w:r w:rsidRPr="00695A49">
        <w:rPr>
          <w:rFonts w:ascii="Times New Roman" w:hAnsi="Times New Roman" w:cs="Times New Roman"/>
          <w:bCs/>
          <w:sz w:val="32"/>
          <w:szCs w:val="32"/>
        </w:rPr>
        <w:t xml:space="preserve"> – </w:t>
      </w:r>
      <w:r w:rsidR="00CE76B8">
        <w:rPr>
          <w:rFonts w:ascii="Times New Roman" w:hAnsi="Times New Roman" w:cs="Times New Roman"/>
          <w:bCs/>
          <w:sz w:val="32"/>
          <w:szCs w:val="32"/>
        </w:rPr>
        <w:t xml:space="preserve">компонент інтонації як </w:t>
      </w:r>
      <w:r w:rsidRPr="00695A49">
        <w:rPr>
          <w:rFonts w:ascii="Times New Roman" w:hAnsi="Times New Roman" w:cs="Times New Roman"/>
          <w:bCs/>
          <w:sz w:val="32"/>
          <w:szCs w:val="32"/>
        </w:rPr>
        <w:t>швидкість</w:t>
      </w:r>
      <w:r w:rsidR="00EC4C65">
        <w:rPr>
          <w:rFonts w:ascii="Times New Roman" w:hAnsi="Times New Roman" w:cs="Times New Roman"/>
          <w:bCs/>
          <w:sz w:val="32"/>
          <w:szCs w:val="32"/>
        </w:rPr>
        <w:t xml:space="preserve"> (чи уповільненість) </w:t>
      </w:r>
      <w:r w:rsidR="00EC65BC">
        <w:rPr>
          <w:rFonts w:ascii="Times New Roman" w:hAnsi="Times New Roman" w:cs="Times New Roman"/>
          <w:bCs/>
          <w:sz w:val="32"/>
          <w:szCs w:val="32"/>
        </w:rPr>
        <w:t>вимови елементів усного мовлення: звуків, складів, слів</w:t>
      </w:r>
      <w:r w:rsidRPr="00695A49">
        <w:rPr>
          <w:rFonts w:ascii="Times New Roman" w:hAnsi="Times New Roman" w:cs="Times New Roman"/>
          <w:bCs/>
          <w:sz w:val="32"/>
          <w:szCs w:val="32"/>
        </w:rPr>
        <w:t>;</w:t>
      </w:r>
      <w:r w:rsidRPr="00695A49">
        <w:rPr>
          <w:rFonts w:ascii="Times New Roman" w:hAnsi="Times New Roman" w:cs="Times New Roman"/>
          <w:sz w:val="32"/>
          <w:szCs w:val="32"/>
        </w:rPr>
        <w:t xml:space="preserve"> у фоностилістиці як засіб увиразнення мовлення, досягнення певного стилістичного ефекту. </w:t>
      </w:r>
      <w:r w:rsidRPr="00695A49">
        <w:rPr>
          <w:rFonts w:ascii="Times New Roman" w:hAnsi="Times New Roman" w:cs="Times New Roman"/>
          <w:bCs/>
          <w:sz w:val="32"/>
          <w:szCs w:val="32"/>
        </w:rPr>
        <w:t xml:space="preserve">Темп тісно пов’язаний із різними формами мовлення, що пристосовуються до конкретної мети </w:t>
      </w:r>
      <w:r w:rsidR="00100CBD" w:rsidRPr="00695A49">
        <w:rPr>
          <w:rFonts w:ascii="Times New Roman" w:hAnsi="Times New Roman" w:cs="Times New Roman"/>
          <w:bCs/>
          <w:sz w:val="32"/>
          <w:szCs w:val="32"/>
        </w:rPr>
        <w:t>й</w:t>
      </w:r>
      <w:r w:rsidRPr="00695A49">
        <w:rPr>
          <w:rFonts w:ascii="Times New Roman" w:hAnsi="Times New Roman" w:cs="Times New Roman"/>
          <w:bCs/>
          <w:sz w:val="32"/>
          <w:szCs w:val="32"/>
        </w:rPr>
        <w:t xml:space="preserve"> умов спілкування, з індивідуальними особливостями мовця та його психофізичним станом. </w:t>
      </w:r>
      <w:r w:rsidR="00BC70AC">
        <w:rPr>
          <w:rFonts w:ascii="Times New Roman" w:hAnsi="Times New Roman" w:cs="Times New Roman"/>
          <w:sz w:val="32"/>
          <w:szCs w:val="32"/>
        </w:rPr>
        <w:t xml:space="preserve">Розрізняють швидкий, пришвидшений, середній, уповільнений і повільний. </w:t>
      </w:r>
      <w:r w:rsidRPr="00695A49">
        <w:rPr>
          <w:rFonts w:ascii="Times New Roman" w:hAnsi="Times New Roman" w:cs="Times New Roman"/>
          <w:bCs/>
          <w:sz w:val="32"/>
          <w:szCs w:val="32"/>
        </w:rPr>
        <w:t xml:space="preserve">Так, спокійному настроєві здебільшого відповідає повільний темп, зворушенню – жвавість мовлення тощо; на темп має впливати також відносна важливість висловлюваного, темп мовлення залежить від акустичних умов (чим гірші, тим </w:t>
      </w:r>
      <w:r w:rsidR="00EC4C65">
        <w:rPr>
          <w:rFonts w:ascii="Times New Roman" w:hAnsi="Times New Roman" w:cs="Times New Roman"/>
          <w:bCs/>
          <w:sz w:val="32"/>
          <w:szCs w:val="32"/>
        </w:rPr>
        <w:t>повільн</w:t>
      </w:r>
      <w:r w:rsidRPr="00695A49">
        <w:rPr>
          <w:rFonts w:ascii="Times New Roman" w:hAnsi="Times New Roman" w:cs="Times New Roman"/>
          <w:bCs/>
          <w:sz w:val="32"/>
          <w:szCs w:val="32"/>
        </w:rPr>
        <w:t>іший тон мовлення).</w:t>
      </w:r>
      <w:r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інтонація</w:t>
      </w:r>
      <w:r w:rsidRPr="00695A49">
        <w:rPr>
          <w:rFonts w:ascii="Times New Roman" w:hAnsi="Times New Roman" w:cs="Times New Roman"/>
          <w:sz w:val="32"/>
          <w:szCs w:val="32"/>
        </w:rPr>
        <w:t>.</w:t>
      </w:r>
    </w:p>
    <w:p w:rsidR="00EB69BB" w:rsidRPr="00695A49" w:rsidRDefault="00EB69BB"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Теперішній час</w:t>
      </w:r>
      <w:r w:rsidRPr="00695A49">
        <w:rPr>
          <w:rFonts w:ascii="Times New Roman" w:hAnsi="Times New Roman" w:cs="Times New Roman"/>
          <w:sz w:val="32"/>
          <w:szCs w:val="32"/>
        </w:rPr>
        <w:t xml:space="preserve"> – граматична категорія, що</w:t>
      </w:r>
      <w:r w:rsidRPr="00695A49">
        <w:rPr>
          <w:rFonts w:ascii="Times New Roman" w:hAnsi="Times New Roman" w:cs="Times New Roman"/>
          <w:b/>
          <w:sz w:val="32"/>
          <w:szCs w:val="32"/>
        </w:rPr>
        <w:t xml:space="preserve"> </w:t>
      </w:r>
      <w:r w:rsidRPr="00695A49">
        <w:rPr>
          <w:rFonts w:ascii="Times New Roman" w:hAnsi="Times New Roman" w:cs="Times New Roman"/>
          <w:sz w:val="32"/>
          <w:szCs w:val="32"/>
        </w:rPr>
        <w:t>передає дію, яка збігається з момен</w:t>
      </w:r>
      <w:r w:rsidRPr="00695A49">
        <w:rPr>
          <w:rFonts w:ascii="Times New Roman" w:hAnsi="Times New Roman" w:cs="Times New Roman"/>
          <w:color w:val="000000"/>
          <w:sz w:val="32"/>
          <w:szCs w:val="32"/>
        </w:rPr>
        <w:t>том мовлення</w:t>
      </w:r>
      <w:r w:rsidR="00070E88">
        <w:rPr>
          <w:rFonts w:ascii="Times New Roman" w:hAnsi="Times New Roman" w:cs="Times New Roman"/>
          <w:color w:val="000000"/>
          <w:sz w:val="32"/>
          <w:szCs w:val="32"/>
        </w:rPr>
        <w:t xml:space="preserve"> </w:t>
      </w:r>
      <w:r w:rsidRPr="00695A49">
        <w:rPr>
          <w:rFonts w:ascii="Times New Roman" w:hAnsi="Times New Roman" w:cs="Times New Roman"/>
          <w:color w:val="000000"/>
          <w:sz w:val="32"/>
          <w:szCs w:val="32"/>
        </w:rPr>
        <w:t xml:space="preserve">(це стилістично нейтральна, загальновживана форма); </w:t>
      </w:r>
      <w:r w:rsidRPr="00695A49">
        <w:rPr>
          <w:rFonts w:ascii="Times New Roman" w:hAnsi="Times New Roman" w:cs="Times New Roman"/>
          <w:sz w:val="32"/>
          <w:szCs w:val="32"/>
        </w:rPr>
        <w:t xml:space="preserve">дію, що відбувається завжди, постійно і має </w:t>
      </w:r>
      <w:r w:rsidRPr="00695A49">
        <w:rPr>
          <w:rFonts w:ascii="Times New Roman" w:hAnsi="Times New Roman" w:cs="Times New Roman"/>
          <w:i/>
          <w:sz w:val="32"/>
          <w:szCs w:val="32"/>
        </w:rPr>
        <w:t>значення позачасовості</w:t>
      </w:r>
      <w:r w:rsidRPr="00695A49">
        <w:rPr>
          <w:rFonts w:ascii="Times New Roman" w:hAnsi="Times New Roman" w:cs="Times New Roman"/>
          <w:sz w:val="32"/>
          <w:szCs w:val="32"/>
        </w:rPr>
        <w:t xml:space="preserve">, </w:t>
      </w:r>
      <w:r w:rsidR="00C01394"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така дієслівна форма переважає </w:t>
      </w:r>
      <w:r w:rsidR="00163665" w:rsidRPr="00695A49">
        <w:rPr>
          <w:rFonts w:ascii="Times New Roman" w:hAnsi="Times New Roman" w:cs="Times New Roman"/>
          <w:sz w:val="32"/>
          <w:szCs w:val="32"/>
        </w:rPr>
        <w:t>в</w:t>
      </w:r>
      <w:r w:rsidRPr="00695A49">
        <w:rPr>
          <w:rFonts w:ascii="Times New Roman" w:hAnsi="Times New Roman" w:cs="Times New Roman"/>
          <w:sz w:val="32"/>
          <w:szCs w:val="32"/>
        </w:rPr>
        <w:t xml:space="preserve"> науковому стилі, створюючи специфічний нейтральний тон викладу матеріалу, наприклад: </w:t>
      </w:r>
      <w:r w:rsidRPr="00695A49">
        <w:rPr>
          <w:rFonts w:ascii="Times New Roman" w:hAnsi="Times New Roman" w:cs="Times New Roman"/>
          <w:i/>
          <w:sz w:val="32"/>
          <w:szCs w:val="32"/>
        </w:rPr>
        <w:t>При кипінні вода</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перетворюється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 пару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Світовий океан </w:t>
      </w:r>
      <w:r w:rsidRPr="00695A49">
        <w:rPr>
          <w:rFonts w:ascii="Times New Roman" w:hAnsi="Times New Roman" w:cs="Times New Roman"/>
          <w:b/>
          <w:i/>
          <w:sz w:val="32"/>
          <w:szCs w:val="32"/>
        </w:rPr>
        <w:t>займає</w:t>
      </w:r>
      <w:r w:rsidRPr="00695A49">
        <w:rPr>
          <w:rFonts w:ascii="Times New Roman" w:hAnsi="Times New Roman" w:cs="Times New Roman"/>
          <w:i/>
          <w:sz w:val="32"/>
          <w:szCs w:val="32"/>
        </w:rPr>
        <w:t xml:space="preserve"> значну частину земної поверхні</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Водорості </w:t>
      </w:r>
      <w:r w:rsidRPr="00695A49">
        <w:rPr>
          <w:rFonts w:ascii="Times New Roman" w:hAnsi="Times New Roman" w:cs="Times New Roman"/>
          <w:b/>
          <w:i/>
          <w:sz w:val="32"/>
          <w:szCs w:val="32"/>
        </w:rPr>
        <w:t>утворюють</w:t>
      </w:r>
      <w:r w:rsidRPr="00695A49">
        <w:rPr>
          <w:rFonts w:ascii="Times New Roman" w:hAnsi="Times New Roman" w:cs="Times New Roman"/>
          <w:i/>
          <w:sz w:val="32"/>
          <w:szCs w:val="32"/>
        </w:rPr>
        <w:t xml:space="preserve"> багато речовин і </w:t>
      </w:r>
      <w:r w:rsidRPr="00695A49">
        <w:rPr>
          <w:rFonts w:ascii="Times New Roman" w:hAnsi="Times New Roman" w:cs="Times New Roman"/>
          <w:b/>
          <w:i/>
          <w:sz w:val="32"/>
          <w:szCs w:val="32"/>
        </w:rPr>
        <w:t>збагачують</w:t>
      </w:r>
      <w:r w:rsidRPr="00695A49">
        <w:rPr>
          <w:rFonts w:ascii="Times New Roman" w:hAnsi="Times New Roman" w:cs="Times New Roman"/>
          <w:i/>
          <w:sz w:val="32"/>
          <w:szCs w:val="32"/>
        </w:rPr>
        <w:t xml:space="preserve"> водне середовище киснем</w:t>
      </w:r>
      <w:r w:rsidRPr="00695A49">
        <w:rPr>
          <w:rFonts w:ascii="Times New Roman" w:hAnsi="Times New Roman" w:cs="Times New Roman"/>
          <w:sz w:val="32"/>
          <w:szCs w:val="32"/>
        </w:rPr>
        <w:t xml:space="preserve"> (Підручник). </w:t>
      </w:r>
      <w:r w:rsidR="00C01394" w:rsidRPr="00695A49">
        <w:rPr>
          <w:rFonts w:ascii="Times New Roman" w:hAnsi="Times New Roman" w:cs="Times New Roman"/>
          <w:color w:val="000000"/>
          <w:sz w:val="32"/>
          <w:szCs w:val="32"/>
        </w:rPr>
        <w:t xml:space="preserve">У граматичній стилістиці, </w:t>
      </w:r>
      <w:r w:rsidRPr="00695A49">
        <w:rPr>
          <w:rFonts w:ascii="Times New Roman" w:hAnsi="Times New Roman" w:cs="Times New Roman"/>
          <w:color w:val="000000"/>
          <w:sz w:val="32"/>
          <w:szCs w:val="32"/>
        </w:rPr>
        <w:t xml:space="preserve">крім основних значень теперішнього </w:t>
      </w:r>
      <w:r w:rsidR="00C01394" w:rsidRPr="00695A49">
        <w:rPr>
          <w:rFonts w:ascii="Times New Roman" w:hAnsi="Times New Roman" w:cs="Times New Roman"/>
          <w:color w:val="000000"/>
          <w:sz w:val="32"/>
          <w:szCs w:val="32"/>
        </w:rPr>
        <w:t>часу, розглядаються й переносні.</w:t>
      </w:r>
      <w:r w:rsidRPr="00695A49">
        <w:rPr>
          <w:rFonts w:ascii="Times New Roman" w:hAnsi="Times New Roman" w:cs="Times New Roman"/>
          <w:color w:val="000000"/>
          <w:sz w:val="32"/>
          <w:szCs w:val="32"/>
        </w:rPr>
        <w:t xml:space="preserve"> </w:t>
      </w:r>
      <w:r w:rsidR="00C01394" w:rsidRPr="00695A49">
        <w:rPr>
          <w:rFonts w:ascii="Times New Roman" w:hAnsi="Times New Roman" w:cs="Times New Roman"/>
          <w:i/>
          <w:sz w:val="32"/>
          <w:szCs w:val="32"/>
        </w:rPr>
        <w:t>Т</w:t>
      </w:r>
      <w:r w:rsidRPr="00695A49">
        <w:rPr>
          <w:rFonts w:ascii="Times New Roman" w:hAnsi="Times New Roman" w:cs="Times New Roman"/>
          <w:i/>
          <w:sz w:val="32"/>
          <w:szCs w:val="32"/>
        </w:rPr>
        <w:t>еперішній-майбутній</w:t>
      </w:r>
      <w:r w:rsidR="00163665" w:rsidRPr="00695A49">
        <w:rPr>
          <w:rFonts w:ascii="Times New Roman" w:hAnsi="Times New Roman" w:cs="Times New Roman"/>
          <w:sz w:val="32"/>
          <w:szCs w:val="32"/>
        </w:rPr>
        <w:t xml:space="preserve"> – дієслівна форма </w:t>
      </w:r>
      <w:r w:rsidRPr="00695A49">
        <w:rPr>
          <w:rFonts w:ascii="Times New Roman" w:hAnsi="Times New Roman" w:cs="Times New Roman"/>
          <w:sz w:val="32"/>
          <w:szCs w:val="32"/>
        </w:rPr>
        <w:t>з</w:t>
      </w:r>
      <w:r w:rsidR="00163665" w:rsidRPr="00695A49">
        <w:rPr>
          <w:rFonts w:ascii="Times New Roman" w:hAnsi="Times New Roman" w:cs="Times New Roman"/>
          <w:sz w:val="32"/>
          <w:szCs w:val="32"/>
        </w:rPr>
        <w:t>і</w:t>
      </w:r>
      <w:r w:rsidRPr="00695A49">
        <w:rPr>
          <w:rFonts w:ascii="Times New Roman" w:hAnsi="Times New Roman" w:cs="Times New Roman"/>
          <w:sz w:val="32"/>
          <w:szCs w:val="32"/>
        </w:rPr>
        <w:t xml:space="preserve"> значенням дії, яка буде виконана в недалекому майбутньому, що використовується найчастіше у діловій мові (текстах розпоряджень, наказів, оголошень), виражаючи категоричність, обов’язковість, неухильність: </w:t>
      </w:r>
      <w:r w:rsidRPr="00695A49">
        <w:rPr>
          <w:rFonts w:ascii="Times New Roman" w:hAnsi="Times New Roman" w:cs="Times New Roman"/>
          <w:i/>
          <w:sz w:val="32"/>
          <w:szCs w:val="32"/>
        </w:rPr>
        <w:t xml:space="preserve">Засідання вченої ради </w:t>
      </w:r>
      <w:r w:rsidRPr="00695A49">
        <w:rPr>
          <w:rFonts w:ascii="Times New Roman" w:hAnsi="Times New Roman" w:cs="Times New Roman"/>
          <w:b/>
          <w:i/>
          <w:sz w:val="32"/>
          <w:szCs w:val="32"/>
        </w:rPr>
        <w:t>розпочинається</w:t>
      </w:r>
      <w:r w:rsidRPr="00695A49">
        <w:rPr>
          <w:rFonts w:ascii="Times New Roman" w:hAnsi="Times New Roman" w:cs="Times New Roman"/>
          <w:i/>
          <w:sz w:val="32"/>
          <w:szCs w:val="32"/>
        </w:rPr>
        <w:t xml:space="preserve"> о 13 годині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Автобус </w:t>
      </w:r>
      <w:r w:rsidRPr="00695A49">
        <w:rPr>
          <w:rFonts w:ascii="Times New Roman" w:hAnsi="Times New Roman" w:cs="Times New Roman"/>
          <w:b/>
          <w:i/>
          <w:sz w:val="32"/>
          <w:szCs w:val="32"/>
        </w:rPr>
        <w:t>від’їжджає</w:t>
      </w:r>
      <w:r w:rsidR="00163665"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з</w:t>
      </w:r>
      <w:r w:rsidR="00163665" w:rsidRPr="00695A49">
        <w:rPr>
          <w:rFonts w:ascii="Times New Roman" w:hAnsi="Times New Roman" w:cs="Times New Roman"/>
          <w:i/>
          <w:sz w:val="32"/>
          <w:szCs w:val="32"/>
        </w:rPr>
        <w:t>а</w:t>
      </w:r>
      <w:r w:rsidRPr="00695A49">
        <w:rPr>
          <w:rFonts w:ascii="Times New Roman" w:hAnsi="Times New Roman" w:cs="Times New Roman"/>
          <w:i/>
          <w:sz w:val="32"/>
          <w:szCs w:val="32"/>
        </w:rPr>
        <w:t xml:space="preserve"> 10 хвилин</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Потяг </w:t>
      </w:r>
      <w:r w:rsidRPr="00695A49">
        <w:rPr>
          <w:rFonts w:ascii="Times New Roman" w:hAnsi="Times New Roman" w:cs="Times New Roman"/>
          <w:b/>
          <w:i/>
          <w:sz w:val="32"/>
          <w:szCs w:val="32"/>
        </w:rPr>
        <w:t>прибуває</w:t>
      </w:r>
      <w:r w:rsidRPr="00695A49">
        <w:rPr>
          <w:rFonts w:ascii="Times New Roman" w:hAnsi="Times New Roman" w:cs="Times New Roman"/>
          <w:i/>
          <w:sz w:val="32"/>
          <w:szCs w:val="32"/>
        </w:rPr>
        <w:t xml:space="preserve"> завтра о </w:t>
      </w:r>
      <w:r w:rsidRPr="00695A49">
        <w:rPr>
          <w:rFonts w:ascii="Times New Roman" w:hAnsi="Times New Roman" w:cs="Times New Roman"/>
          <w:i/>
          <w:sz w:val="32"/>
          <w:szCs w:val="32"/>
        </w:rPr>
        <w:lastRenderedPageBreak/>
        <w:t>першій годині ночі</w:t>
      </w:r>
      <w:r w:rsidR="00C01394" w:rsidRPr="00695A49">
        <w:rPr>
          <w:rFonts w:ascii="Times New Roman" w:hAnsi="Times New Roman" w:cs="Times New Roman"/>
          <w:sz w:val="32"/>
          <w:szCs w:val="32"/>
        </w:rPr>
        <w:t>.</w:t>
      </w:r>
      <w:r w:rsidRPr="00695A49">
        <w:rPr>
          <w:rFonts w:ascii="Times New Roman" w:hAnsi="Times New Roman" w:cs="Times New Roman"/>
          <w:bCs/>
          <w:sz w:val="32"/>
          <w:szCs w:val="32"/>
        </w:rPr>
        <w:t xml:space="preserve"> </w:t>
      </w:r>
      <w:r w:rsidR="00C01394" w:rsidRPr="00695A49">
        <w:rPr>
          <w:rFonts w:ascii="Times New Roman" w:hAnsi="Times New Roman" w:cs="Times New Roman"/>
          <w:bCs/>
          <w:i/>
          <w:sz w:val="32"/>
          <w:szCs w:val="32"/>
        </w:rPr>
        <w:t>Т</w:t>
      </w:r>
      <w:r w:rsidRPr="00695A49">
        <w:rPr>
          <w:rFonts w:ascii="Times New Roman" w:hAnsi="Times New Roman" w:cs="Times New Roman"/>
          <w:bCs/>
          <w:i/>
          <w:sz w:val="32"/>
          <w:szCs w:val="32"/>
        </w:rPr>
        <w:t>еперішній історичний</w:t>
      </w:r>
      <w:r w:rsidRPr="00695A49">
        <w:rPr>
          <w:rFonts w:ascii="Times New Roman" w:hAnsi="Times New Roman" w:cs="Times New Roman"/>
          <w:bCs/>
          <w:sz w:val="32"/>
          <w:szCs w:val="32"/>
        </w:rPr>
        <w:t xml:space="preserve"> (абсолютна теперішність) – форма вживання теперішнього часу замість минулого в описах </w:t>
      </w:r>
      <w:r w:rsidR="00C01394" w:rsidRPr="00695A49">
        <w:rPr>
          <w:rFonts w:ascii="Times New Roman" w:hAnsi="Times New Roman" w:cs="Times New Roman"/>
          <w:bCs/>
          <w:sz w:val="32"/>
          <w:szCs w:val="32"/>
        </w:rPr>
        <w:t>колишніх</w:t>
      </w:r>
      <w:r w:rsidRPr="00695A49">
        <w:rPr>
          <w:rFonts w:ascii="Times New Roman" w:hAnsi="Times New Roman" w:cs="Times New Roman"/>
          <w:bCs/>
          <w:sz w:val="32"/>
          <w:szCs w:val="32"/>
        </w:rPr>
        <w:t xml:space="preserve"> подій, щоби подія стала більш виразною для читача, яскравішою</w:t>
      </w:r>
      <w:r w:rsidR="00163665" w:rsidRPr="00695A49">
        <w:rPr>
          <w:rFonts w:ascii="Times New Roman" w:hAnsi="Times New Roman" w:cs="Times New Roman"/>
          <w:bCs/>
          <w:sz w:val="32"/>
          <w:szCs w:val="32"/>
        </w:rPr>
        <w:t>; використовується переважно</w:t>
      </w:r>
      <w:r w:rsidRPr="00695A49">
        <w:rPr>
          <w:rFonts w:ascii="Times New Roman" w:hAnsi="Times New Roman" w:cs="Times New Roman"/>
          <w:bCs/>
          <w:sz w:val="32"/>
          <w:szCs w:val="32"/>
        </w:rPr>
        <w:t xml:space="preserve"> з метою досягнення ефекту живописання й образного змалювання: </w:t>
      </w:r>
      <w:r w:rsidRPr="00695A49">
        <w:rPr>
          <w:rFonts w:ascii="Times New Roman" w:hAnsi="Times New Roman" w:cs="Times New Roman"/>
          <w:bCs/>
          <w:i/>
          <w:sz w:val="32"/>
          <w:szCs w:val="32"/>
        </w:rPr>
        <w:t xml:space="preserve">Кохалася мати сином, як квіткою в гаї, кохалася… А тим часом батько </w:t>
      </w:r>
      <w:r w:rsidRPr="00695A49">
        <w:rPr>
          <w:rFonts w:ascii="Times New Roman" w:hAnsi="Times New Roman" w:cs="Times New Roman"/>
          <w:b/>
          <w:bCs/>
          <w:i/>
          <w:sz w:val="32"/>
          <w:szCs w:val="32"/>
        </w:rPr>
        <w:t>умирає</w:t>
      </w:r>
      <w:r w:rsidRPr="00695A49">
        <w:rPr>
          <w:rFonts w:ascii="Times New Roman" w:hAnsi="Times New Roman" w:cs="Times New Roman"/>
          <w:bCs/>
          <w:i/>
          <w:sz w:val="32"/>
          <w:szCs w:val="32"/>
        </w:rPr>
        <w:t>…</w:t>
      </w:r>
      <w:r w:rsidRPr="00695A49">
        <w:rPr>
          <w:rFonts w:ascii="Times New Roman" w:hAnsi="Times New Roman" w:cs="Times New Roman"/>
          <w:bCs/>
          <w:sz w:val="32"/>
          <w:szCs w:val="32"/>
        </w:rPr>
        <w:t xml:space="preserve"> (Т. Шевченко) або </w:t>
      </w:r>
      <w:r w:rsidRPr="00695A49">
        <w:rPr>
          <w:rFonts w:ascii="Times New Roman" w:hAnsi="Times New Roman" w:cs="Times New Roman"/>
          <w:b/>
          <w:bCs/>
          <w:i/>
          <w:sz w:val="32"/>
          <w:szCs w:val="32"/>
        </w:rPr>
        <w:t>Ставиш</w:t>
      </w:r>
      <w:r w:rsidRPr="00695A49">
        <w:rPr>
          <w:rFonts w:ascii="Times New Roman" w:hAnsi="Times New Roman" w:cs="Times New Roman"/>
          <w:bCs/>
          <w:i/>
          <w:sz w:val="32"/>
          <w:szCs w:val="32"/>
        </w:rPr>
        <w:t xml:space="preserve"> тоді коритце з водою і, присівши біля нього, </w:t>
      </w:r>
      <w:r w:rsidRPr="00695A49">
        <w:rPr>
          <w:rFonts w:ascii="Times New Roman" w:hAnsi="Times New Roman" w:cs="Times New Roman"/>
          <w:b/>
          <w:bCs/>
          <w:i/>
          <w:sz w:val="32"/>
          <w:szCs w:val="32"/>
        </w:rPr>
        <w:t>дивишся</w:t>
      </w:r>
      <w:r w:rsidRPr="00695A49">
        <w:rPr>
          <w:rFonts w:ascii="Times New Roman" w:hAnsi="Times New Roman" w:cs="Times New Roman"/>
          <w:bCs/>
          <w:i/>
          <w:sz w:val="32"/>
          <w:szCs w:val="32"/>
        </w:rPr>
        <w:t>, наче в дзеркало</w:t>
      </w:r>
      <w:r w:rsidRPr="00695A49">
        <w:rPr>
          <w:rFonts w:ascii="Times New Roman" w:hAnsi="Times New Roman" w:cs="Times New Roman"/>
          <w:bCs/>
          <w:sz w:val="32"/>
          <w:szCs w:val="32"/>
        </w:rPr>
        <w:t xml:space="preserve"> (О. Гончар); на фоні </w:t>
      </w:r>
      <w:r w:rsidRPr="00695A49">
        <w:rPr>
          <w:rFonts w:ascii="Times New Roman" w:hAnsi="Times New Roman" w:cs="Times New Roman"/>
          <w:sz w:val="32"/>
          <w:szCs w:val="32"/>
        </w:rPr>
        <w:t xml:space="preserve">обрамлення формами минулого (майбутнього) часу теперішній історичний стає експресивно виділеним, художньо виразним, стилізуючи текст під усну оповідь: </w:t>
      </w:r>
      <w:r w:rsidRPr="00695A49">
        <w:rPr>
          <w:rFonts w:ascii="Times New Roman" w:hAnsi="Times New Roman" w:cs="Times New Roman"/>
          <w:bCs/>
          <w:i/>
          <w:sz w:val="32"/>
          <w:szCs w:val="32"/>
        </w:rPr>
        <w:t xml:space="preserve">Батько наш </w:t>
      </w:r>
      <w:r w:rsidRPr="00695A49">
        <w:rPr>
          <w:rFonts w:ascii="Times New Roman" w:hAnsi="Times New Roman" w:cs="Times New Roman"/>
          <w:b/>
          <w:bCs/>
          <w:i/>
          <w:sz w:val="32"/>
          <w:szCs w:val="32"/>
        </w:rPr>
        <w:t>був</w:t>
      </w:r>
      <w:r w:rsidRPr="00695A49">
        <w:rPr>
          <w:rFonts w:ascii="Times New Roman" w:hAnsi="Times New Roman" w:cs="Times New Roman"/>
          <w:bCs/>
          <w:i/>
          <w:sz w:val="32"/>
          <w:szCs w:val="32"/>
        </w:rPr>
        <w:t xml:space="preserve"> дуже добрий: </w:t>
      </w:r>
      <w:r w:rsidRPr="00695A49">
        <w:rPr>
          <w:rFonts w:ascii="Times New Roman" w:hAnsi="Times New Roman" w:cs="Times New Roman"/>
          <w:b/>
          <w:bCs/>
          <w:i/>
          <w:sz w:val="32"/>
          <w:szCs w:val="32"/>
        </w:rPr>
        <w:t>жалував</w:t>
      </w:r>
      <w:r w:rsidRPr="00695A49">
        <w:rPr>
          <w:rFonts w:ascii="Times New Roman" w:hAnsi="Times New Roman" w:cs="Times New Roman"/>
          <w:bCs/>
          <w:i/>
          <w:sz w:val="32"/>
          <w:szCs w:val="32"/>
        </w:rPr>
        <w:t xml:space="preserve"> нас обох</w:t>
      </w:r>
      <w:r w:rsidR="00C01394" w:rsidRPr="00695A49">
        <w:rPr>
          <w:rFonts w:ascii="Times New Roman" w:hAnsi="Times New Roman" w:cs="Times New Roman"/>
          <w:bCs/>
          <w:i/>
          <w:sz w:val="32"/>
          <w:szCs w:val="32"/>
        </w:rPr>
        <w:t xml:space="preserve"> </w:t>
      </w:r>
      <w:r w:rsidR="00C01394" w:rsidRPr="00695A49">
        <w:rPr>
          <w:rFonts w:ascii="Times New Roman" w:hAnsi="Times New Roman" w:cs="Times New Roman"/>
          <w:bCs/>
          <w:sz w:val="32"/>
          <w:szCs w:val="32"/>
        </w:rPr>
        <w:t>[</w:t>
      </w:r>
      <w:r w:rsidRPr="00695A49">
        <w:rPr>
          <w:rFonts w:ascii="Times New Roman" w:hAnsi="Times New Roman" w:cs="Times New Roman"/>
          <w:bCs/>
          <w:sz w:val="32"/>
          <w:szCs w:val="32"/>
        </w:rPr>
        <w:t>…</w:t>
      </w:r>
      <w:r w:rsidR="00C01394"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w:t>
      </w:r>
      <w:r w:rsidRPr="00695A49">
        <w:rPr>
          <w:rFonts w:ascii="Times New Roman" w:hAnsi="Times New Roman" w:cs="Times New Roman"/>
          <w:b/>
          <w:bCs/>
          <w:i/>
          <w:sz w:val="32"/>
          <w:szCs w:val="32"/>
        </w:rPr>
        <w:t>Жили</w:t>
      </w:r>
      <w:r w:rsidRPr="00695A49">
        <w:rPr>
          <w:rFonts w:ascii="Times New Roman" w:hAnsi="Times New Roman" w:cs="Times New Roman"/>
          <w:bCs/>
          <w:i/>
          <w:sz w:val="32"/>
          <w:szCs w:val="32"/>
        </w:rPr>
        <w:t xml:space="preserve"> ми при достатку, всього було доволі</w:t>
      </w:r>
      <w:r w:rsidRPr="00695A49">
        <w:rPr>
          <w:rFonts w:ascii="Times New Roman" w:hAnsi="Times New Roman" w:cs="Times New Roman"/>
          <w:i/>
          <w:sz w:val="32"/>
          <w:szCs w:val="32"/>
        </w:rPr>
        <w:t xml:space="preserve">; що, </w:t>
      </w:r>
      <w:r w:rsidRPr="00695A49">
        <w:rPr>
          <w:rFonts w:ascii="Times New Roman" w:hAnsi="Times New Roman" w:cs="Times New Roman"/>
          <w:b/>
          <w:i/>
          <w:sz w:val="32"/>
          <w:szCs w:val="32"/>
        </w:rPr>
        <w:t>було</w:t>
      </w:r>
      <w:r w:rsidRPr="00695A49">
        <w:rPr>
          <w:rFonts w:ascii="Times New Roman" w:hAnsi="Times New Roman" w:cs="Times New Roman"/>
          <w:i/>
          <w:sz w:val="32"/>
          <w:szCs w:val="32"/>
        </w:rPr>
        <w:t xml:space="preserve">, собі </w:t>
      </w:r>
      <w:r w:rsidRPr="00695A49">
        <w:rPr>
          <w:rFonts w:ascii="Times New Roman" w:hAnsi="Times New Roman" w:cs="Times New Roman"/>
          <w:b/>
          <w:i/>
          <w:sz w:val="32"/>
          <w:szCs w:val="32"/>
        </w:rPr>
        <w:t>задумаю</w:t>
      </w:r>
      <w:r w:rsidRPr="00695A49">
        <w:rPr>
          <w:rFonts w:ascii="Times New Roman" w:hAnsi="Times New Roman" w:cs="Times New Roman"/>
          <w:i/>
          <w:sz w:val="32"/>
          <w:szCs w:val="32"/>
        </w:rPr>
        <w:t xml:space="preserve">, те й </w:t>
      </w:r>
      <w:r w:rsidRPr="00695A49">
        <w:rPr>
          <w:rFonts w:ascii="Times New Roman" w:hAnsi="Times New Roman" w:cs="Times New Roman"/>
          <w:b/>
          <w:i/>
          <w:sz w:val="32"/>
          <w:szCs w:val="32"/>
        </w:rPr>
        <w:t>зроблю</w:t>
      </w:r>
      <w:r w:rsidR="00C01394" w:rsidRPr="00695A49">
        <w:rPr>
          <w:rFonts w:ascii="Times New Roman" w:hAnsi="Times New Roman" w:cs="Times New Roman"/>
          <w:i/>
          <w:sz w:val="32"/>
          <w:szCs w:val="32"/>
        </w:rPr>
        <w:t>:</w:t>
      </w:r>
      <w:r w:rsidRPr="00695A49">
        <w:rPr>
          <w:rFonts w:ascii="Times New Roman" w:hAnsi="Times New Roman" w:cs="Times New Roman"/>
          <w:i/>
          <w:sz w:val="32"/>
          <w:szCs w:val="32"/>
        </w:rPr>
        <w:t xml:space="preserve"> все мені </w:t>
      </w:r>
      <w:r w:rsidRPr="00695A49">
        <w:rPr>
          <w:rFonts w:ascii="Times New Roman" w:hAnsi="Times New Roman" w:cs="Times New Roman"/>
          <w:b/>
          <w:i/>
          <w:sz w:val="32"/>
          <w:szCs w:val="32"/>
        </w:rPr>
        <w:t>вільно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було</w:t>
      </w:r>
      <w:r w:rsidRPr="00695A49">
        <w:rPr>
          <w:rFonts w:ascii="Times New Roman" w:hAnsi="Times New Roman" w:cs="Times New Roman"/>
          <w:sz w:val="32"/>
          <w:szCs w:val="32"/>
        </w:rPr>
        <w:t xml:space="preserve"> </w:t>
      </w:r>
      <w:r w:rsidRPr="00695A49">
        <w:rPr>
          <w:rFonts w:ascii="Times New Roman" w:hAnsi="Times New Roman" w:cs="Times New Roman"/>
          <w:bCs/>
          <w:sz w:val="32"/>
          <w:szCs w:val="32"/>
        </w:rPr>
        <w:t xml:space="preserve">(М. Вовчок); зрідка вживається </w:t>
      </w:r>
      <w:r w:rsidR="00DE3FD3" w:rsidRPr="00695A49">
        <w:rPr>
          <w:rFonts w:ascii="Times New Roman" w:hAnsi="Times New Roman" w:cs="Times New Roman"/>
          <w:bCs/>
          <w:sz w:val="32"/>
          <w:szCs w:val="32"/>
        </w:rPr>
        <w:t>в</w:t>
      </w:r>
      <w:r w:rsidRPr="00695A49">
        <w:rPr>
          <w:rFonts w:ascii="Times New Roman" w:hAnsi="Times New Roman" w:cs="Times New Roman"/>
          <w:bCs/>
          <w:sz w:val="32"/>
          <w:szCs w:val="32"/>
        </w:rPr>
        <w:t xml:space="preserve"> науковому стилі </w:t>
      </w:r>
      <w:r w:rsidR="00100CBD" w:rsidRPr="00695A49">
        <w:rPr>
          <w:rFonts w:ascii="Times New Roman" w:hAnsi="Times New Roman" w:cs="Times New Roman"/>
          <w:bCs/>
          <w:sz w:val="32"/>
          <w:szCs w:val="32"/>
        </w:rPr>
        <w:t>для історичних описів</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 xml:space="preserve">У жовтні 1917 року Центральна Рада </w:t>
      </w:r>
      <w:r w:rsidRPr="00695A49">
        <w:rPr>
          <w:rFonts w:ascii="Times New Roman" w:hAnsi="Times New Roman" w:cs="Times New Roman"/>
          <w:b/>
          <w:bCs/>
          <w:i/>
          <w:sz w:val="32"/>
          <w:szCs w:val="32"/>
        </w:rPr>
        <w:t>бере</w:t>
      </w:r>
      <w:r w:rsidRPr="00695A49">
        <w:rPr>
          <w:rFonts w:ascii="Times New Roman" w:hAnsi="Times New Roman" w:cs="Times New Roman"/>
          <w:bCs/>
          <w:i/>
          <w:sz w:val="32"/>
          <w:szCs w:val="32"/>
        </w:rPr>
        <w:t xml:space="preserve"> курс на скликання Всеукраїнських установчих зборів. 23 (10) жовтня з цього приводу на Малій Раді </w:t>
      </w:r>
      <w:r w:rsidRPr="00695A49">
        <w:rPr>
          <w:rFonts w:ascii="Times New Roman" w:hAnsi="Times New Roman" w:cs="Times New Roman"/>
          <w:b/>
          <w:bCs/>
          <w:i/>
          <w:sz w:val="32"/>
          <w:szCs w:val="32"/>
        </w:rPr>
        <w:t>спалахує</w:t>
      </w:r>
      <w:r w:rsidRPr="00695A49">
        <w:rPr>
          <w:rFonts w:ascii="Times New Roman" w:hAnsi="Times New Roman" w:cs="Times New Roman"/>
          <w:bCs/>
          <w:i/>
          <w:sz w:val="32"/>
          <w:szCs w:val="32"/>
        </w:rPr>
        <w:t xml:space="preserve"> гостра дискусія з представниками загальноросійської демократії</w:t>
      </w:r>
      <w:r w:rsidRPr="00695A49">
        <w:rPr>
          <w:rFonts w:ascii="Times New Roman" w:hAnsi="Times New Roman" w:cs="Times New Roman"/>
          <w:bCs/>
          <w:sz w:val="32"/>
          <w:szCs w:val="32"/>
        </w:rPr>
        <w:t xml:space="preserve"> (Довідник з історії); </w:t>
      </w:r>
      <w:r w:rsidRPr="00695A49">
        <w:rPr>
          <w:rFonts w:ascii="Times New Roman" w:hAnsi="Times New Roman" w:cs="Times New Roman"/>
          <w:bCs/>
          <w:i/>
          <w:sz w:val="32"/>
          <w:szCs w:val="32"/>
        </w:rPr>
        <w:t xml:space="preserve">Нарешті 25 січня. Центральна Рада </w:t>
      </w:r>
      <w:r w:rsidRPr="00695A49">
        <w:rPr>
          <w:rFonts w:ascii="Times New Roman" w:hAnsi="Times New Roman" w:cs="Times New Roman"/>
          <w:b/>
          <w:bCs/>
          <w:i/>
          <w:sz w:val="32"/>
          <w:szCs w:val="32"/>
        </w:rPr>
        <w:t>приймає</w:t>
      </w:r>
      <w:r w:rsidRPr="00695A49">
        <w:rPr>
          <w:rFonts w:ascii="Times New Roman" w:hAnsi="Times New Roman" w:cs="Times New Roman"/>
          <w:bCs/>
          <w:i/>
          <w:sz w:val="32"/>
          <w:szCs w:val="32"/>
        </w:rPr>
        <w:t xml:space="preserve"> історичний І</w:t>
      </w:r>
      <w:r w:rsidRPr="00695A49">
        <w:rPr>
          <w:rFonts w:ascii="Times New Roman" w:hAnsi="Times New Roman" w:cs="Times New Roman"/>
          <w:bCs/>
          <w:i/>
          <w:sz w:val="32"/>
          <w:szCs w:val="32"/>
          <w:lang w:val="en-US"/>
        </w:rPr>
        <w:t>V</w:t>
      </w:r>
      <w:r w:rsidRPr="00695A49">
        <w:rPr>
          <w:rFonts w:ascii="Times New Roman" w:hAnsi="Times New Roman" w:cs="Times New Roman"/>
          <w:bCs/>
          <w:i/>
          <w:sz w:val="32"/>
          <w:szCs w:val="32"/>
          <w:lang w:val="ru-RU"/>
        </w:rPr>
        <w:t xml:space="preserve"> Універсал. Він </w:t>
      </w:r>
      <w:r w:rsidRPr="00695A49">
        <w:rPr>
          <w:rFonts w:ascii="Times New Roman" w:hAnsi="Times New Roman" w:cs="Times New Roman"/>
          <w:b/>
          <w:bCs/>
          <w:i/>
          <w:sz w:val="32"/>
          <w:szCs w:val="32"/>
          <w:lang w:val="ru-RU"/>
        </w:rPr>
        <w:t>починається</w:t>
      </w:r>
      <w:r w:rsidRPr="00695A49">
        <w:rPr>
          <w:rFonts w:ascii="Times New Roman" w:hAnsi="Times New Roman" w:cs="Times New Roman"/>
          <w:bCs/>
          <w:i/>
          <w:sz w:val="32"/>
          <w:szCs w:val="32"/>
          <w:lang w:val="ru-RU"/>
        </w:rPr>
        <w:t xml:space="preserve"> дуже поетично і врочисто</w:t>
      </w:r>
      <w:r w:rsidRPr="00695A49">
        <w:rPr>
          <w:rFonts w:ascii="Times New Roman" w:hAnsi="Times New Roman" w:cs="Times New Roman"/>
          <w:bCs/>
          <w:sz w:val="32"/>
          <w:szCs w:val="32"/>
          <w:lang w:val="ru-RU"/>
        </w:rPr>
        <w:t xml:space="preserve"> (Підручник</w:t>
      </w:r>
      <w:r w:rsidRPr="00695A49">
        <w:rPr>
          <w:rFonts w:ascii="Times New Roman" w:hAnsi="Times New Roman" w:cs="Times New Roman"/>
          <w:bCs/>
          <w:sz w:val="32"/>
          <w:szCs w:val="32"/>
        </w:rPr>
        <w:t>)</w:t>
      </w:r>
      <w:r w:rsidRPr="00695A49">
        <w:rPr>
          <w:rFonts w:ascii="Times New Roman" w:hAnsi="Times New Roman" w:cs="Times New Roman"/>
          <w:sz w:val="32"/>
          <w:szCs w:val="32"/>
        </w:rPr>
        <w:t>.</w:t>
      </w:r>
      <w:r w:rsidRPr="00695A49">
        <w:rPr>
          <w:rFonts w:ascii="Times New Roman" w:hAnsi="Times New Roman" w:cs="Times New Roman"/>
          <w:bCs/>
          <w:sz w:val="32"/>
          <w:szCs w:val="32"/>
        </w:rPr>
        <w:t xml:space="preserve"> Див. також: </w:t>
      </w:r>
      <w:r w:rsidRPr="00695A49">
        <w:rPr>
          <w:rFonts w:ascii="Times New Roman" w:hAnsi="Times New Roman" w:cs="Times New Roman"/>
          <w:bCs/>
          <w:i/>
          <w:sz w:val="32"/>
          <w:szCs w:val="32"/>
        </w:rPr>
        <w:t>категорія часу</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майбутній час</w:t>
      </w:r>
      <w:r w:rsidRPr="00695A49">
        <w:rPr>
          <w:rFonts w:ascii="Times New Roman" w:hAnsi="Times New Roman" w:cs="Times New Roman"/>
          <w:bCs/>
          <w:sz w:val="32"/>
          <w:szCs w:val="32"/>
        </w:rPr>
        <w:t>.</w:t>
      </w:r>
    </w:p>
    <w:p w:rsidR="00EB69BB" w:rsidRPr="00695A49" w:rsidRDefault="00EB69BB"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Терміни</w:t>
      </w:r>
      <w:r w:rsidRPr="00695A49">
        <w:rPr>
          <w:rFonts w:ascii="Times New Roman" w:hAnsi="Times New Roman" w:cs="Times New Roman"/>
          <w:sz w:val="32"/>
          <w:szCs w:val="32"/>
        </w:rPr>
        <w:t xml:space="preserve"> –</w:t>
      </w:r>
      <w:r w:rsidR="004211A4">
        <w:rPr>
          <w:rFonts w:ascii="Times New Roman" w:hAnsi="Times New Roman" w:cs="Times New Roman"/>
          <w:sz w:val="32"/>
          <w:szCs w:val="32"/>
        </w:rPr>
        <w:t xml:space="preserve"> </w:t>
      </w:r>
      <w:r w:rsidRPr="00695A49">
        <w:rPr>
          <w:rFonts w:ascii="Times New Roman" w:hAnsi="Times New Roman" w:cs="Times New Roman"/>
          <w:sz w:val="32"/>
          <w:szCs w:val="32"/>
        </w:rPr>
        <w:t xml:space="preserve">слова або словосполучення, що вживаються для точного вираження поняття з певної галузі знань (науки, техніки, </w:t>
      </w:r>
      <w:r w:rsidR="004211A4">
        <w:rPr>
          <w:rFonts w:ascii="Times New Roman" w:hAnsi="Times New Roman" w:cs="Times New Roman"/>
          <w:sz w:val="32"/>
          <w:szCs w:val="32"/>
        </w:rPr>
        <w:t xml:space="preserve">виробництва, </w:t>
      </w:r>
      <w:r w:rsidRPr="00695A49">
        <w:rPr>
          <w:rFonts w:ascii="Times New Roman" w:hAnsi="Times New Roman" w:cs="Times New Roman"/>
          <w:sz w:val="32"/>
          <w:szCs w:val="32"/>
        </w:rPr>
        <w:t xml:space="preserve">політики, мистецтва) і обслуговують потреби загальнонаукового </w:t>
      </w:r>
      <w:r w:rsidR="00D270DD" w:rsidRPr="00695A49">
        <w:rPr>
          <w:rFonts w:ascii="Times New Roman" w:hAnsi="Times New Roman" w:cs="Times New Roman"/>
          <w:sz w:val="32"/>
          <w:szCs w:val="32"/>
        </w:rPr>
        <w:t>та</w:t>
      </w:r>
      <w:r w:rsidRPr="00695A49">
        <w:rPr>
          <w:rFonts w:ascii="Times New Roman" w:hAnsi="Times New Roman" w:cs="Times New Roman"/>
          <w:sz w:val="32"/>
          <w:szCs w:val="32"/>
        </w:rPr>
        <w:t xml:space="preserve"> галузево-наукового спілкування людей однієї спеціальності. Це лексика наукового, офіційно-ділового стилів, визначальна риса якої однозначність; науково-термінологічна лексика задовольняє інформативну потребу мовців і тяжіє до нейтральності, тобто беземоційності свого значення. Терміни поділяються на </w:t>
      </w:r>
      <w:r w:rsidRPr="00695A49">
        <w:rPr>
          <w:rFonts w:ascii="Times New Roman" w:hAnsi="Times New Roman" w:cs="Times New Roman"/>
          <w:bCs/>
          <w:i/>
          <w:sz w:val="32"/>
          <w:szCs w:val="32"/>
        </w:rPr>
        <w:t>загальнонаукові</w:t>
      </w:r>
      <w:r w:rsidRPr="00695A49">
        <w:rPr>
          <w:rFonts w:ascii="Times New Roman" w:hAnsi="Times New Roman" w:cs="Times New Roman"/>
          <w:b/>
          <w:bCs/>
          <w:sz w:val="32"/>
          <w:szCs w:val="32"/>
        </w:rPr>
        <w:t xml:space="preserve"> </w:t>
      </w:r>
      <w:r w:rsidRPr="00695A49">
        <w:rPr>
          <w:rFonts w:ascii="Times New Roman" w:hAnsi="Times New Roman" w:cs="Times New Roman"/>
          <w:bCs/>
          <w:sz w:val="32"/>
          <w:szCs w:val="32"/>
        </w:rPr>
        <w:t>(вживаються в різних галузях знань, як-от</w:t>
      </w:r>
      <w:r w:rsidR="008F5957" w:rsidRPr="00695A49">
        <w:rPr>
          <w:rFonts w:ascii="Times New Roman" w:hAnsi="Times New Roman" w:cs="Times New Roman"/>
          <w:bCs/>
          <w:sz w:val="32"/>
          <w:szCs w:val="32"/>
        </w:rPr>
        <w:t>:</w:t>
      </w:r>
      <w:r w:rsidRPr="00695A49">
        <w:rPr>
          <w:rFonts w:ascii="Times New Roman" w:hAnsi="Times New Roman" w:cs="Times New Roman"/>
          <w:i/>
          <w:sz w:val="32"/>
          <w:szCs w:val="32"/>
        </w:rPr>
        <w:t xml:space="preserve"> гіпотеза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ідея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категорія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метод</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тема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функція</w:t>
      </w:r>
      <w:r w:rsidRPr="00695A49">
        <w:rPr>
          <w:rFonts w:ascii="Times New Roman" w:hAnsi="Times New Roman" w:cs="Times New Roman"/>
          <w:bCs/>
          <w:sz w:val="32"/>
          <w:szCs w:val="32"/>
        </w:rPr>
        <w:t>)</w:t>
      </w:r>
      <w:r w:rsidRPr="00695A49">
        <w:rPr>
          <w:rFonts w:ascii="Times New Roman" w:hAnsi="Times New Roman" w:cs="Times New Roman"/>
          <w:sz w:val="32"/>
          <w:szCs w:val="32"/>
        </w:rPr>
        <w:t xml:space="preserve"> та </w:t>
      </w:r>
      <w:r w:rsidRPr="00695A49">
        <w:rPr>
          <w:rFonts w:ascii="Times New Roman" w:hAnsi="Times New Roman" w:cs="Times New Roman"/>
          <w:bCs/>
          <w:i/>
          <w:sz w:val="32"/>
          <w:szCs w:val="32"/>
        </w:rPr>
        <w:t>вузькоспеціальні</w:t>
      </w:r>
      <w:r w:rsidRPr="00695A49">
        <w:rPr>
          <w:rFonts w:ascii="Times New Roman" w:hAnsi="Times New Roman" w:cs="Times New Roman"/>
          <w:b/>
          <w:bCs/>
          <w:sz w:val="32"/>
          <w:szCs w:val="32"/>
        </w:rPr>
        <w:t xml:space="preserve"> </w:t>
      </w:r>
      <w:r w:rsidRPr="00695A49">
        <w:rPr>
          <w:rFonts w:ascii="Times New Roman" w:hAnsi="Times New Roman" w:cs="Times New Roman"/>
          <w:bCs/>
          <w:sz w:val="32"/>
          <w:szCs w:val="32"/>
        </w:rPr>
        <w:t>(</w:t>
      </w:r>
      <w:r w:rsidR="00867B94" w:rsidRPr="00695A49">
        <w:rPr>
          <w:rFonts w:ascii="Times New Roman" w:hAnsi="Times New Roman" w:cs="Times New Roman"/>
          <w:bCs/>
          <w:sz w:val="32"/>
          <w:szCs w:val="32"/>
        </w:rPr>
        <w:t>в</w:t>
      </w:r>
      <w:r w:rsidRPr="00695A49">
        <w:rPr>
          <w:rFonts w:ascii="Times New Roman" w:hAnsi="Times New Roman" w:cs="Times New Roman"/>
          <w:bCs/>
          <w:sz w:val="32"/>
          <w:szCs w:val="32"/>
        </w:rPr>
        <w:t>живаються тільки в конкретних галузях науки, наприклад мовознавчі терміни</w:t>
      </w:r>
      <w:r w:rsidR="008F5957" w:rsidRPr="00695A49">
        <w:rPr>
          <w:rFonts w:ascii="Times New Roman" w:hAnsi="Times New Roman" w:cs="Times New Roman"/>
          <w:bCs/>
          <w:sz w:val="32"/>
          <w:szCs w:val="32"/>
        </w:rPr>
        <w:t>:</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знак</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питання</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інтерфікс</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інфінітив</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конотація</w:t>
      </w:r>
      <w:r w:rsidRPr="00695A49">
        <w:rPr>
          <w:rFonts w:ascii="Times New Roman" w:hAnsi="Times New Roman" w:cs="Times New Roman"/>
          <w:bCs/>
          <w:sz w:val="32"/>
          <w:szCs w:val="32"/>
        </w:rPr>
        <w:t xml:space="preserve"> тощо)</w:t>
      </w:r>
      <w:r w:rsidRPr="00695A49">
        <w:rPr>
          <w:rFonts w:ascii="Times New Roman" w:hAnsi="Times New Roman" w:cs="Times New Roman"/>
          <w:sz w:val="32"/>
          <w:szCs w:val="32"/>
        </w:rPr>
        <w:t>. Крім</w:t>
      </w:r>
      <w:r w:rsidR="00100CBD" w:rsidRPr="00695A49">
        <w:rPr>
          <w:rFonts w:ascii="Times New Roman" w:hAnsi="Times New Roman" w:cs="Times New Roman"/>
          <w:sz w:val="32"/>
          <w:szCs w:val="32"/>
        </w:rPr>
        <w:t xml:space="preserve"> номінативної функції, терміни </w:t>
      </w:r>
      <w:r w:rsidRPr="00695A49">
        <w:rPr>
          <w:rFonts w:ascii="Times New Roman" w:hAnsi="Times New Roman" w:cs="Times New Roman"/>
          <w:sz w:val="32"/>
          <w:szCs w:val="32"/>
        </w:rPr>
        <w:t>у сфері публіцистики, художньої белетристики можуть відіграв</w:t>
      </w:r>
      <w:r w:rsidR="008F5957" w:rsidRPr="00695A49">
        <w:rPr>
          <w:rFonts w:ascii="Times New Roman" w:hAnsi="Times New Roman" w:cs="Times New Roman"/>
          <w:sz w:val="32"/>
          <w:szCs w:val="32"/>
        </w:rPr>
        <w:t>ати роль стилістичного засобу</w:t>
      </w:r>
      <w:r w:rsidR="00D270DD" w:rsidRPr="00695A49">
        <w:rPr>
          <w:rFonts w:ascii="Times New Roman" w:hAnsi="Times New Roman" w:cs="Times New Roman"/>
          <w:sz w:val="32"/>
          <w:szCs w:val="32"/>
        </w:rPr>
        <w:t>,</w:t>
      </w:r>
      <w:r w:rsidR="008F5957" w:rsidRPr="00695A49">
        <w:rPr>
          <w:rFonts w:ascii="Times New Roman" w:hAnsi="Times New Roman" w:cs="Times New Roman"/>
          <w:sz w:val="32"/>
          <w:szCs w:val="32"/>
        </w:rPr>
        <w:t xml:space="preserve"> – </w:t>
      </w:r>
      <w:r w:rsidR="008F5957" w:rsidRPr="00695A49">
        <w:rPr>
          <w:rFonts w:ascii="Times New Roman" w:hAnsi="Times New Roman" w:cs="Times New Roman"/>
          <w:sz w:val="32"/>
          <w:szCs w:val="32"/>
        </w:rPr>
        <w:lastRenderedPageBreak/>
        <w:t>в</w:t>
      </w:r>
      <w:r w:rsidRPr="00695A49">
        <w:rPr>
          <w:rFonts w:ascii="Times New Roman" w:hAnsi="Times New Roman" w:cs="Times New Roman"/>
          <w:sz w:val="32"/>
          <w:szCs w:val="32"/>
        </w:rPr>
        <w:t xml:space="preserve">живаючись тропеїчно, вони певною мірою забарвлюються почуттєвістю, емоційністю, наприклад: </w:t>
      </w:r>
      <w:r w:rsidRPr="00695A49">
        <w:rPr>
          <w:rFonts w:ascii="Times New Roman" w:hAnsi="Times New Roman" w:cs="Times New Roman"/>
          <w:b/>
          <w:i/>
          <w:sz w:val="32"/>
          <w:szCs w:val="32"/>
        </w:rPr>
        <w:t>старт</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фініш</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життя</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реанімація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душ</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пульс</w:t>
      </w:r>
      <w:r w:rsidRPr="00695A49">
        <w:rPr>
          <w:rFonts w:ascii="Times New Roman" w:hAnsi="Times New Roman" w:cs="Times New Roman"/>
          <w:i/>
          <w:sz w:val="32"/>
          <w:szCs w:val="32"/>
        </w:rPr>
        <w:t xml:space="preserve"> планети</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горизонт</w:t>
      </w:r>
      <w:r w:rsidRPr="00695A49">
        <w:rPr>
          <w:rFonts w:ascii="Times New Roman" w:hAnsi="Times New Roman" w:cs="Times New Roman"/>
          <w:i/>
          <w:sz w:val="32"/>
          <w:szCs w:val="32"/>
        </w:rPr>
        <w:t xml:space="preserve"> слави</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героїн</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кар’єризму</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наркотик</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владолюбства</w:t>
      </w:r>
      <w:r w:rsidR="008F5957" w:rsidRPr="00695A49">
        <w:rPr>
          <w:rFonts w:ascii="Times New Roman" w:hAnsi="Times New Roman" w:cs="Times New Roman"/>
          <w:sz w:val="32"/>
          <w:szCs w:val="32"/>
        </w:rPr>
        <w:t xml:space="preserve"> і под.</w:t>
      </w:r>
      <w:r w:rsidRPr="00695A49">
        <w:rPr>
          <w:rFonts w:ascii="Times New Roman" w:hAnsi="Times New Roman" w:cs="Times New Roman"/>
          <w:sz w:val="32"/>
          <w:szCs w:val="32"/>
        </w:rPr>
        <w:t xml:space="preserve"> Як виразний зображальний засіб у художньому стилі терміни використовуються для професійної індивідуалізації персонажів, відтворення реальної виробничої атмосфери, потрібного колориту зображуваної епохи</w:t>
      </w:r>
      <w:r w:rsidR="00D270DD" w:rsidRPr="00695A49">
        <w:rPr>
          <w:rFonts w:ascii="Times New Roman" w:hAnsi="Times New Roman" w:cs="Times New Roman"/>
          <w:sz w:val="32"/>
          <w:szCs w:val="32"/>
        </w:rPr>
        <w:t>.</w:t>
      </w:r>
      <w:r w:rsidRPr="00695A49">
        <w:rPr>
          <w:rFonts w:ascii="Times New Roman" w:hAnsi="Times New Roman" w:cs="Times New Roman"/>
          <w:sz w:val="32"/>
          <w:szCs w:val="32"/>
        </w:rPr>
        <w:t xml:space="preserve"> Наприклад: </w:t>
      </w:r>
      <w:r w:rsidRPr="00695A49">
        <w:rPr>
          <w:rFonts w:ascii="Times New Roman" w:hAnsi="Times New Roman" w:cs="Times New Roman"/>
          <w:i/>
          <w:sz w:val="32"/>
          <w:szCs w:val="32"/>
        </w:rPr>
        <w:t xml:space="preserve">Все йшло добре... Платон Іванович зробив </w:t>
      </w:r>
      <w:r w:rsidRPr="00695A49">
        <w:rPr>
          <w:rFonts w:ascii="Times New Roman" w:hAnsi="Times New Roman" w:cs="Times New Roman"/>
          <w:b/>
          <w:i/>
          <w:sz w:val="32"/>
          <w:szCs w:val="32"/>
        </w:rPr>
        <w:t>резекцію</w:t>
      </w:r>
      <w:r w:rsidRPr="00695A49">
        <w:rPr>
          <w:rFonts w:ascii="Times New Roman" w:hAnsi="Times New Roman" w:cs="Times New Roman"/>
          <w:i/>
          <w:sz w:val="32"/>
          <w:szCs w:val="32"/>
        </w:rPr>
        <w:t xml:space="preserve">, але </w:t>
      </w:r>
      <w:r w:rsidRPr="00695A49">
        <w:rPr>
          <w:rFonts w:ascii="Times New Roman" w:hAnsi="Times New Roman" w:cs="Times New Roman"/>
          <w:b/>
          <w:i/>
          <w:sz w:val="32"/>
          <w:szCs w:val="32"/>
        </w:rPr>
        <w:t>пульс</w:t>
      </w:r>
      <w:r w:rsidRPr="00695A49">
        <w:rPr>
          <w:rFonts w:ascii="Times New Roman" w:hAnsi="Times New Roman" w:cs="Times New Roman"/>
          <w:i/>
          <w:sz w:val="32"/>
          <w:szCs w:val="32"/>
        </w:rPr>
        <w:t xml:space="preserve"> почав падати... </w:t>
      </w:r>
      <w:r w:rsidRPr="00695A49">
        <w:rPr>
          <w:rFonts w:ascii="Times New Roman" w:hAnsi="Times New Roman" w:cs="Times New Roman"/>
          <w:b/>
          <w:i/>
          <w:sz w:val="32"/>
          <w:szCs w:val="32"/>
        </w:rPr>
        <w:t>Камфора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кофеїн</w:t>
      </w:r>
      <w:r w:rsidRPr="00695A49">
        <w:rPr>
          <w:rFonts w:ascii="Times New Roman" w:hAnsi="Times New Roman" w:cs="Times New Roman"/>
          <w:i/>
          <w:sz w:val="32"/>
          <w:szCs w:val="32"/>
        </w:rPr>
        <w:t xml:space="preserve">... не допомогло. </w:t>
      </w:r>
      <w:r w:rsidRPr="00695A49">
        <w:rPr>
          <w:rFonts w:ascii="Times New Roman" w:hAnsi="Times New Roman" w:cs="Times New Roman"/>
          <w:b/>
          <w:i/>
          <w:sz w:val="32"/>
          <w:szCs w:val="32"/>
        </w:rPr>
        <w:t>Пульс</w:t>
      </w:r>
      <w:r w:rsidRPr="00695A49">
        <w:rPr>
          <w:rFonts w:ascii="Times New Roman" w:hAnsi="Times New Roman" w:cs="Times New Roman"/>
          <w:i/>
          <w:sz w:val="32"/>
          <w:szCs w:val="32"/>
        </w:rPr>
        <w:t xml:space="preserve"> сто. </w:t>
      </w:r>
      <w:r w:rsidRPr="00695A49">
        <w:rPr>
          <w:rFonts w:ascii="Times New Roman" w:hAnsi="Times New Roman" w:cs="Times New Roman"/>
          <w:b/>
          <w:i/>
          <w:sz w:val="32"/>
          <w:szCs w:val="32"/>
        </w:rPr>
        <w:t>Пульс філіформний</w:t>
      </w:r>
      <w:r w:rsidRPr="00695A49">
        <w:rPr>
          <w:rFonts w:ascii="Times New Roman" w:hAnsi="Times New Roman" w:cs="Times New Roman"/>
          <w:i/>
          <w:sz w:val="32"/>
          <w:szCs w:val="32"/>
        </w:rPr>
        <w:t xml:space="preserve"> – </w:t>
      </w:r>
      <w:r w:rsidRPr="00695A49">
        <w:rPr>
          <w:rFonts w:ascii="Times New Roman" w:hAnsi="Times New Roman" w:cs="Times New Roman"/>
          <w:b/>
          <w:i/>
          <w:sz w:val="32"/>
          <w:szCs w:val="32"/>
        </w:rPr>
        <w:t>пульс</w:t>
      </w:r>
      <w:r w:rsidRPr="00695A49">
        <w:rPr>
          <w:rFonts w:ascii="Times New Roman" w:hAnsi="Times New Roman" w:cs="Times New Roman"/>
          <w:i/>
          <w:sz w:val="32"/>
          <w:szCs w:val="32"/>
        </w:rPr>
        <w:t xml:space="preserve"> зник, і </w:t>
      </w:r>
      <w:r w:rsidRPr="00695A49">
        <w:rPr>
          <w:rFonts w:ascii="Times New Roman" w:hAnsi="Times New Roman" w:cs="Times New Roman"/>
          <w:b/>
          <w:i/>
          <w:sz w:val="32"/>
          <w:szCs w:val="32"/>
        </w:rPr>
        <w:t>сердечних тонів</w:t>
      </w:r>
      <w:r w:rsidRPr="00695A49">
        <w:rPr>
          <w:rFonts w:ascii="Times New Roman" w:hAnsi="Times New Roman" w:cs="Times New Roman"/>
          <w:i/>
          <w:sz w:val="32"/>
          <w:szCs w:val="32"/>
        </w:rPr>
        <w:t xml:space="preserve"> не стало…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Платон Іванович зовсім зблід, швидко закрив рану і зробив </w:t>
      </w:r>
      <w:r w:rsidRPr="00695A49">
        <w:rPr>
          <w:rFonts w:ascii="Times New Roman" w:hAnsi="Times New Roman" w:cs="Times New Roman"/>
          <w:b/>
          <w:i/>
          <w:sz w:val="32"/>
          <w:szCs w:val="32"/>
        </w:rPr>
        <w:t>укол</w:t>
      </w:r>
      <w:r w:rsidRPr="00695A49">
        <w:rPr>
          <w:rFonts w:ascii="Times New Roman" w:hAnsi="Times New Roman" w:cs="Times New Roman"/>
          <w:i/>
          <w:sz w:val="32"/>
          <w:szCs w:val="32"/>
        </w:rPr>
        <w:t xml:space="preserve"> в серце... </w:t>
      </w:r>
      <w:r w:rsidRPr="00695A49">
        <w:rPr>
          <w:rFonts w:ascii="Times New Roman" w:hAnsi="Times New Roman" w:cs="Times New Roman"/>
          <w:sz w:val="32"/>
          <w:szCs w:val="32"/>
        </w:rPr>
        <w:t xml:space="preserve"> (О. Корнійчук); </w:t>
      </w:r>
      <w:r w:rsidRPr="00695A49">
        <w:rPr>
          <w:rFonts w:ascii="Times New Roman" w:hAnsi="Times New Roman" w:cs="Times New Roman"/>
          <w:i/>
          <w:sz w:val="32"/>
          <w:szCs w:val="32"/>
        </w:rPr>
        <w:t xml:space="preserve">Сьогодні в руках твоїх </w:t>
      </w:r>
      <w:r w:rsidRPr="00695A49">
        <w:rPr>
          <w:rFonts w:ascii="Times New Roman" w:hAnsi="Times New Roman" w:cs="Times New Roman"/>
          <w:b/>
          <w:i/>
          <w:sz w:val="32"/>
          <w:szCs w:val="32"/>
        </w:rPr>
        <w:t>атом</w:t>
      </w:r>
      <w:r w:rsidRPr="00695A49">
        <w:rPr>
          <w:rFonts w:ascii="Times New Roman" w:hAnsi="Times New Roman" w:cs="Times New Roman"/>
          <w:i/>
          <w:sz w:val="32"/>
          <w:szCs w:val="32"/>
        </w:rPr>
        <w:t xml:space="preserve"> і </w:t>
      </w:r>
      <w:r w:rsidRPr="00695A49">
        <w:rPr>
          <w:rFonts w:ascii="Times New Roman" w:hAnsi="Times New Roman" w:cs="Times New Roman"/>
          <w:b/>
          <w:i/>
          <w:sz w:val="32"/>
          <w:szCs w:val="32"/>
        </w:rPr>
        <w:t>космос</w:t>
      </w:r>
      <w:r w:rsidR="00F66E87" w:rsidRPr="00695A49">
        <w:rPr>
          <w:rFonts w:ascii="Times New Roman" w:hAnsi="Times New Roman" w:cs="Times New Roman"/>
          <w:i/>
          <w:sz w:val="32"/>
          <w:szCs w:val="32"/>
        </w:rPr>
        <w:t>, А що буде – потім? Працюю</w:t>
      </w:r>
      <w:r w:rsidRPr="00695A49">
        <w:rPr>
          <w:rFonts w:ascii="Times New Roman" w:hAnsi="Times New Roman" w:cs="Times New Roman"/>
          <w:i/>
          <w:sz w:val="32"/>
          <w:szCs w:val="32"/>
        </w:rPr>
        <w:t xml:space="preserve">ть </w:t>
      </w:r>
      <w:r w:rsidRPr="00695A49">
        <w:rPr>
          <w:rFonts w:ascii="Times New Roman" w:hAnsi="Times New Roman" w:cs="Times New Roman"/>
          <w:b/>
          <w:i/>
          <w:sz w:val="32"/>
          <w:szCs w:val="32"/>
        </w:rPr>
        <w:t>комп’ютери</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служби сейсмічні</w:t>
      </w:r>
      <w:r w:rsidR="00EF6BA1">
        <w:rPr>
          <w:rFonts w:ascii="Times New Roman" w:hAnsi="Times New Roman" w:cs="Times New Roman"/>
          <w:i/>
          <w:sz w:val="32"/>
          <w:szCs w:val="32"/>
        </w:rPr>
        <w:t>.</w:t>
      </w:r>
      <w:r w:rsidRPr="00695A49">
        <w:rPr>
          <w:rFonts w:ascii="Times New Roman" w:hAnsi="Times New Roman" w:cs="Times New Roman"/>
          <w:i/>
          <w:sz w:val="32"/>
          <w:szCs w:val="32"/>
        </w:rPr>
        <w:t xml:space="preserve"> </w:t>
      </w:r>
      <w:r w:rsidRPr="00EF6BA1">
        <w:rPr>
          <w:rFonts w:ascii="Times New Roman" w:hAnsi="Times New Roman" w:cs="Times New Roman"/>
          <w:i/>
          <w:sz w:val="32"/>
          <w:szCs w:val="32"/>
        </w:rPr>
        <w:t>Чутливі</w:t>
      </w:r>
      <w:r w:rsidR="00EF6BA1">
        <w:rPr>
          <w:rFonts w:ascii="Times New Roman" w:hAnsi="Times New Roman" w:cs="Times New Roman"/>
          <w:i/>
          <w:sz w:val="32"/>
          <w:szCs w:val="32"/>
        </w:rPr>
        <w:t xml:space="preserve"> до кожного здвигу і поруху.</w:t>
      </w:r>
      <w:r w:rsidRPr="00695A49">
        <w:rPr>
          <w:rFonts w:ascii="Times New Roman" w:hAnsi="Times New Roman" w:cs="Times New Roman"/>
          <w:i/>
          <w:sz w:val="32"/>
          <w:szCs w:val="32"/>
        </w:rPr>
        <w:t xml:space="preserve"> В руках твоїх – </w:t>
      </w:r>
      <w:r w:rsidRPr="00695A49">
        <w:rPr>
          <w:rFonts w:ascii="Times New Roman" w:hAnsi="Times New Roman" w:cs="Times New Roman"/>
          <w:b/>
          <w:i/>
          <w:sz w:val="32"/>
          <w:szCs w:val="32"/>
        </w:rPr>
        <w:t>формула маси критичної</w:t>
      </w:r>
      <w:r w:rsidRPr="00695A49">
        <w:rPr>
          <w:rFonts w:ascii="Times New Roman" w:hAnsi="Times New Roman" w:cs="Times New Roman"/>
          <w:i/>
          <w:sz w:val="32"/>
          <w:szCs w:val="32"/>
        </w:rPr>
        <w:t xml:space="preserve">. А що буде – потім? </w:t>
      </w:r>
      <w:r w:rsidR="00D270DD" w:rsidRPr="00695A49">
        <w:rPr>
          <w:rFonts w:ascii="Times New Roman" w:hAnsi="Times New Roman" w:cs="Times New Roman"/>
          <w:sz w:val="32"/>
          <w:szCs w:val="32"/>
        </w:rPr>
        <w:t>(М. Луків). Або ж справляють певний емоційно-експресивний ефект від уведення до тексту твору переносно</w:t>
      </w:r>
      <w:r w:rsidR="00D270DD" w:rsidRPr="00695A49">
        <w:rPr>
          <w:rFonts w:ascii="Times New Roman" w:hAnsi="Times New Roman" w:cs="Times New Roman"/>
          <w:i/>
          <w:sz w:val="32"/>
          <w:szCs w:val="32"/>
        </w:rPr>
        <w:t xml:space="preserve"> </w:t>
      </w:r>
      <w:r w:rsidR="00D270DD" w:rsidRPr="00695A49">
        <w:rPr>
          <w:rFonts w:ascii="Times New Roman" w:hAnsi="Times New Roman" w:cs="Times New Roman"/>
          <w:sz w:val="32"/>
          <w:szCs w:val="32"/>
        </w:rPr>
        <w:t>вживаних термінологічних одиниць, слів з більшою чи меншою мірою екзотичності, незвичності звучання для пересічного читача</w:t>
      </w:r>
      <w:r w:rsidR="00D270DD" w:rsidRPr="00695A49">
        <w:rPr>
          <w:rFonts w:ascii="Times New Roman" w:hAnsi="Times New Roman" w:cs="Times New Roman"/>
          <w:i/>
          <w:sz w:val="32"/>
          <w:szCs w:val="32"/>
        </w:rPr>
        <w:t xml:space="preserve">. </w:t>
      </w:r>
      <w:r w:rsidR="00D270DD" w:rsidRPr="00695A49">
        <w:rPr>
          <w:rFonts w:ascii="Times New Roman" w:hAnsi="Times New Roman" w:cs="Times New Roman"/>
          <w:sz w:val="32"/>
          <w:szCs w:val="32"/>
        </w:rPr>
        <w:t xml:space="preserve">Наприклад: </w:t>
      </w:r>
      <w:r w:rsidRPr="00695A49">
        <w:rPr>
          <w:rFonts w:ascii="Times New Roman" w:hAnsi="Times New Roman" w:cs="Times New Roman"/>
          <w:b/>
          <w:i/>
          <w:sz w:val="32"/>
          <w:szCs w:val="32"/>
        </w:rPr>
        <w:t>Атоми</w:t>
      </w:r>
      <w:r w:rsidRPr="00695A49">
        <w:rPr>
          <w:rFonts w:ascii="Times New Roman" w:hAnsi="Times New Roman" w:cs="Times New Roman"/>
          <w:i/>
          <w:sz w:val="32"/>
          <w:szCs w:val="32"/>
        </w:rPr>
        <w:t xml:space="preserve">, скиньте капелюхи! Не мураштися – замріть на хвилю: Сьогодні бомбардували </w:t>
      </w:r>
      <w:r w:rsidRPr="00695A49">
        <w:rPr>
          <w:rFonts w:ascii="Times New Roman" w:hAnsi="Times New Roman" w:cs="Times New Roman"/>
          <w:b/>
          <w:i/>
          <w:sz w:val="32"/>
          <w:szCs w:val="32"/>
        </w:rPr>
        <w:t>нейрони</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Ядро науки</w:t>
      </w:r>
      <w:r w:rsidRPr="00695A49">
        <w:rPr>
          <w:rFonts w:ascii="Times New Roman" w:hAnsi="Times New Roman" w:cs="Times New Roman"/>
          <w:i/>
          <w:sz w:val="32"/>
          <w:szCs w:val="32"/>
        </w:rPr>
        <w:t xml:space="preserve"> – серце Курчатова </w:t>
      </w:r>
      <w:r w:rsidRPr="00695A49">
        <w:rPr>
          <w:rFonts w:ascii="Times New Roman" w:hAnsi="Times New Roman" w:cs="Times New Roman"/>
          <w:sz w:val="32"/>
          <w:szCs w:val="32"/>
        </w:rPr>
        <w:t>(С. Зінчук);</w:t>
      </w:r>
      <w:r w:rsidRPr="00695A49">
        <w:rPr>
          <w:rFonts w:ascii="Times New Roman" w:hAnsi="Times New Roman" w:cs="Times New Roman"/>
          <w:i/>
          <w:sz w:val="32"/>
          <w:szCs w:val="32"/>
        </w:rPr>
        <w:t xml:space="preserve"> Закохані сліпі й щасливі сліпотою. Ось він, а ось вона, обличчя до обличчя, в скорописі їх днів цей день – як </w:t>
      </w:r>
      <w:r w:rsidRPr="00695A49">
        <w:rPr>
          <w:rFonts w:ascii="Times New Roman" w:hAnsi="Times New Roman" w:cs="Times New Roman"/>
          <w:b/>
          <w:i/>
          <w:sz w:val="32"/>
          <w:szCs w:val="32"/>
        </w:rPr>
        <w:t>знак окличний</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(В. Базилевський);</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Регенерація</w:t>
      </w:r>
      <w:r w:rsidRPr="00695A49">
        <w:rPr>
          <w:rFonts w:ascii="Times New Roman" w:hAnsi="Times New Roman" w:cs="Times New Roman"/>
          <w:i/>
          <w:sz w:val="32"/>
          <w:szCs w:val="32"/>
        </w:rPr>
        <w:t xml:space="preserve"> мови: </w:t>
      </w:r>
      <w:r w:rsidRPr="00695A49">
        <w:rPr>
          <w:rFonts w:ascii="Times New Roman" w:hAnsi="Times New Roman" w:cs="Times New Roman"/>
          <w:b/>
          <w:i/>
          <w:sz w:val="32"/>
          <w:szCs w:val="32"/>
        </w:rPr>
        <w:t>Хірурги</w:t>
      </w:r>
      <w:r w:rsidRPr="00695A49">
        <w:rPr>
          <w:rFonts w:ascii="Times New Roman" w:hAnsi="Times New Roman" w:cs="Times New Roman"/>
          <w:i/>
          <w:sz w:val="32"/>
          <w:szCs w:val="32"/>
        </w:rPr>
        <w:t xml:space="preserve"> в розпачі. Опануймо </w:t>
      </w:r>
      <w:r w:rsidRPr="00695A49">
        <w:rPr>
          <w:rFonts w:ascii="Times New Roman" w:hAnsi="Times New Roman" w:cs="Times New Roman"/>
          <w:b/>
          <w:i/>
          <w:sz w:val="32"/>
          <w:szCs w:val="32"/>
        </w:rPr>
        <w:t>мистецтво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жестів</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Радіонукліди</w:t>
      </w:r>
      <w:r w:rsidRPr="00695A49">
        <w:rPr>
          <w:rFonts w:ascii="Times New Roman" w:hAnsi="Times New Roman" w:cs="Times New Roman"/>
          <w:i/>
          <w:sz w:val="32"/>
          <w:szCs w:val="32"/>
        </w:rPr>
        <w:t xml:space="preserve">: ошкірилися волошки. Допомогу «швидкій допомозі» </w:t>
      </w:r>
      <w:r w:rsidR="008F5957" w:rsidRPr="00695A49">
        <w:rPr>
          <w:rFonts w:ascii="Times New Roman" w:hAnsi="Times New Roman" w:cs="Times New Roman"/>
          <w:sz w:val="32"/>
          <w:szCs w:val="32"/>
        </w:rPr>
        <w:t>(М. Луків</w:t>
      </w:r>
      <w:r w:rsidRPr="00695A49">
        <w:rPr>
          <w:rFonts w:ascii="Times New Roman" w:hAnsi="Times New Roman" w:cs="Times New Roman"/>
          <w:sz w:val="32"/>
          <w:szCs w:val="32"/>
        </w:rPr>
        <w:t xml:space="preserve">). </w:t>
      </w:r>
      <w:r w:rsidRPr="00695A49">
        <w:rPr>
          <w:rFonts w:ascii="Times New Roman" w:hAnsi="Times New Roman" w:cs="Times New Roman"/>
          <w:bCs/>
          <w:sz w:val="32"/>
          <w:szCs w:val="32"/>
        </w:rPr>
        <w:t>Див. також:</w:t>
      </w:r>
      <w:r w:rsidRPr="00695A49">
        <w:rPr>
          <w:rFonts w:ascii="Times New Roman" w:hAnsi="Times New Roman" w:cs="Times New Roman"/>
          <w:bCs/>
          <w:i/>
          <w:sz w:val="32"/>
          <w:szCs w:val="32"/>
        </w:rPr>
        <w:t xml:space="preserve"> вузькоспеціальна</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лексика</w:t>
      </w:r>
      <w:r w:rsidRPr="00695A49">
        <w:rPr>
          <w:rFonts w:ascii="Times New Roman" w:hAnsi="Times New Roman" w:cs="Times New Roman"/>
          <w:bCs/>
          <w:sz w:val="32"/>
          <w:szCs w:val="32"/>
        </w:rPr>
        <w:t xml:space="preserve">, </w:t>
      </w:r>
      <w:r w:rsidRPr="00695A49">
        <w:rPr>
          <w:rFonts w:ascii="Times New Roman" w:hAnsi="Times New Roman" w:cs="Times New Roman"/>
          <w:i/>
          <w:sz w:val="32"/>
          <w:szCs w:val="32"/>
        </w:rPr>
        <w:t>наукова лексика</w:t>
      </w:r>
      <w:r w:rsidRPr="00695A49">
        <w:rPr>
          <w:rFonts w:ascii="Times New Roman" w:hAnsi="Times New Roman" w:cs="Times New Roman"/>
          <w:sz w:val="32"/>
          <w:szCs w:val="32"/>
        </w:rPr>
        <w:t>,</w:t>
      </w:r>
      <w:r w:rsidRPr="00695A49">
        <w:rPr>
          <w:rFonts w:ascii="Times New Roman" w:hAnsi="Times New Roman" w:cs="Times New Roman"/>
          <w:bCs/>
          <w:i/>
          <w:sz w:val="32"/>
          <w:szCs w:val="32"/>
        </w:rPr>
        <w:t xml:space="preserve"> професіоналізми</w:t>
      </w:r>
      <w:r w:rsidRPr="00695A49">
        <w:rPr>
          <w:rFonts w:ascii="Times New Roman" w:hAnsi="Times New Roman" w:cs="Times New Roman"/>
          <w:bCs/>
          <w:sz w:val="32"/>
          <w:szCs w:val="32"/>
        </w:rPr>
        <w:t>.</w:t>
      </w:r>
    </w:p>
    <w:p w:rsidR="00EB69BB" w:rsidRPr="00695A49" w:rsidRDefault="00EB69BB"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Термінологія </w:t>
      </w:r>
      <w:r w:rsidRPr="00695A49">
        <w:rPr>
          <w:rFonts w:ascii="Times New Roman" w:hAnsi="Times New Roman" w:cs="Times New Roman"/>
          <w:bCs/>
          <w:sz w:val="32"/>
          <w:szCs w:val="32"/>
        </w:rPr>
        <w:t>(термінологічна лексика) – система термінів певної галузі науки, техніки, мистецтва, суспільно-історичного життя або сукупність усіх термінів конкретної мови. К</w:t>
      </w:r>
      <w:r w:rsidR="00861773">
        <w:rPr>
          <w:rFonts w:ascii="Times New Roman" w:hAnsi="Times New Roman" w:cs="Times New Roman"/>
          <w:bCs/>
          <w:sz w:val="32"/>
          <w:szCs w:val="32"/>
        </w:rPr>
        <w:t>ожне поняття має співвідноситися</w:t>
      </w:r>
      <w:r w:rsidRPr="00695A49">
        <w:rPr>
          <w:rFonts w:ascii="Times New Roman" w:hAnsi="Times New Roman" w:cs="Times New Roman"/>
          <w:bCs/>
          <w:sz w:val="32"/>
          <w:szCs w:val="32"/>
        </w:rPr>
        <w:t xml:space="preserve"> тільки з одним терміном, а кожен термін – тільки з одним поняттям. Якщо ж одне поняття називається різними термінами, то переважно вони є аб</w:t>
      </w:r>
      <w:r w:rsidR="00100CBD" w:rsidRPr="00695A49">
        <w:rPr>
          <w:rFonts w:ascii="Times New Roman" w:hAnsi="Times New Roman" w:cs="Times New Roman"/>
          <w:bCs/>
          <w:sz w:val="32"/>
          <w:szCs w:val="32"/>
        </w:rPr>
        <w:t>солютними синонімами (на зразок,</w:t>
      </w:r>
      <w:r w:rsidRPr="00695A49">
        <w:rPr>
          <w:rFonts w:ascii="Times New Roman" w:hAnsi="Times New Roman" w:cs="Times New Roman"/>
          <w:bCs/>
          <w:sz w:val="32"/>
          <w:szCs w:val="32"/>
        </w:rPr>
        <w:t xml:space="preserve"> </w:t>
      </w:r>
      <w:r w:rsidR="00DE3FD3" w:rsidRPr="00695A49">
        <w:rPr>
          <w:rFonts w:ascii="Times New Roman" w:hAnsi="Times New Roman" w:cs="Times New Roman"/>
          <w:bCs/>
          <w:i/>
          <w:sz w:val="32"/>
          <w:szCs w:val="32"/>
        </w:rPr>
        <w:t xml:space="preserve">безобразна метафора </w:t>
      </w:r>
      <w:r w:rsidR="00DE3FD3" w:rsidRPr="00695A49">
        <w:rPr>
          <w:rFonts w:ascii="Times New Roman" w:hAnsi="Times New Roman" w:cs="Times New Roman"/>
          <w:bCs/>
          <w:sz w:val="32"/>
          <w:szCs w:val="32"/>
        </w:rPr>
        <w:t xml:space="preserve">– </w:t>
      </w:r>
      <w:r w:rsidR="008F5957" w:rsidRPr="00695A49">
        <w:rPr>
          <w:rFonts w:ascii="Times New Roman" w:hAnsi="Times New Roman" w:cs="Times New Roman"/>
          <w:bCs/>
          <w:sz w:val="32"/>
          <w:szCs w:val="32"/>
        </w:rPr>
        <w:t>«</w:t>
      </w:r>
      <w:r w:rsidRPr="00695A49">
        <w:rPr>
          <w:rFonts w:ascii="Times New Roman" w:hAnsi="Times New Roman" w:cs="Times New Roman"/>
          <w:bCs/>
          <w:i/>
          <w:sz w:val="32"/>
          <w:szCs w:val="32"/>
        </w:rPr>
        <w:t>суха</w:t>
      </w:r>
      <w:r w:rsidR="008F5957"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метафора</w:t>
      </w:r>
      <w:r w:rsidRPr="00695A49">
        <w:rPr>
          <w:rFonts w:ascii="Times New Roman" w:hAnsi="Times New Roman" w:cs="Times New Roman"/>
          <w:bCs/>
          <w:sz w:val="32"/>
          <w:szCs w:val="32"/>
        </w:rPr>
        <w:t xml:space="preserve"> – </w:t>
      </w:r>
      <w:r w:rsidR="008F5957" w:rsidRPr="00695A49">
        <w:rPr>
          <w:rFonts w:ascii="Times New Roman" w:hAnsi="Times New Roman" w:cs="Times New Roman"/>
          <w:bCs/>
          <w:sz w:val="32"/>
          <w:szCs w:val="32"/>
        </w:rPr>
        <w:t>«</w:t>
      </w:r>
      <w:r w:rsidRPr="00695A49">
        <w:rPr>
          <w:rFonts w:ascii="Times New Roman" w:hAnsi="Times New Roman" w:cs="Times New Roman"/>
          <w:bCs/>
          <w:i/>
          <w:sz w:val="32"/>
          <w:szCs w:val="32"/>
        </w:rPr>
        <w:t>стерта</w:t>
      </w:r>
      <w:r w:rsidR="008F5957"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метафора</w:t>
      </w:r>
      <w:r w:rsidRPr="00695A49">
        <w:rPr>
          <w:rFonts w:ascii="Times New Roman" w:hAnsi="Times New Roman" w:cs="Times New Roman"/>
          <w:bCs/>
          <w:sz w:val="32"/>
          <w:szCs w:val="32"/>
        </w:rPr>
        <w:t xml:space="preserve"> – </w:t>
      </w:r>
      <w:r w:rsidR="008F5957" w:rsidRPr="00695A49">
        <w:rPr>
          <w:rFonts w:ascii="Times New Roman" w:hAnsi="Times New Roman" w:cs="Times New Roman"/>
          <w:bCs/>
          <w:sz w:val="32"/>
          <w:szCs w:val="32"/>
        </w:rPr>
        <w:t>«</w:t>
      </w:r>
      <w:r w:rsidRPr="00695A49">
        <w:rPr>
          <w:rFonts w:ascii="Times New Roman" w:hAnsi="Times New Roman" w:cs="Times New Roman"/>
          <w:bCs/>
          <w:i/>
          <w:sz w:val="32"/>
          <w:szCs w:val="32"/>
        </w:rPr>
        <w:t>мертва</w:t>
      </w:r>
      <w:r w:rsidR="008F5957"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метафора</w:t>
      </w:r>
      <w:r w:rsidRPr="00695A49">
        <w:rPr>
          <w:rFonts w:ascii="Times New Roman" w:hAnsi="Times New Roman" w:cs="Times New Roman"/>
          <w:bCs/>
          <w:sz w:val="32"/>
          <w:szCs w:val="32"/>
        </w:rPr>
        <w:t>). Якщ</w:t>
      </w:r>
      <w:r w:rsidR="00E5038C" w:rsidRPr="00695A49">
        <w:rPr>
          <w:rFonts w:ascii="Times New Roman" w:hAnsi="Times New Roman" w:cs="Times New Roman"/>
          <w:bCs/>
          <w:sz w:val="32"/>
          <w:szCs w:val="32"/>
        </w:rPr>
        <w:t>о одне і те ж слово вживається в</w:t>
      </w:r>
      <w:r w:rsidRPr="00695A49">
        <w:rPr>
          <w:rFonts w:ascii="Times New Roman" w:hAnsi="Times New Roman" w:cs="Times New Roman"/>
          <w:bCs/>
          <w:sz w:val="32"/>
          <w:szCs w:val="32"/>
        </w:rPr>
        <w:t xml:space="preserve"> різних термінологічних системах, то ці слова виступають як омоніми (</w:t>
      </w:r>
      <w:r w:rsidRPr="00695A49">
        <w:rPr>
          <w:rFonts w:ascii="Times New Roman" w:hAnsi="Times New Roman" w:cs="Times New Roman"/>
          <w:bCs/>
          <w:i/>
          <w:sz w:val="32"/>
          <w:szCs w:val="32"/>
        </w:rPr>
        <w:t>корінь</w:t>
      </w:r>
      <w:r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lastRenderedPageBreak/>
        <w:t xml:space="preserve">(математичне) – </w:t>
      </w:r>
      <w:r w:rsidRPr="00695A49">
        <w:rPr>
          <w:rFonts w:ascii="Times New Roman" w:hAnsi="Times New Roman" w:cs="Times New Roman"/>
          <w:bCs/>
          <w:i/>
          <w:sz w:val="32"/>
          <w:szCs w:val="32"/>
        </w:rPr>
        <w:t>корінь</w:t>
      </w:r>
      <w:r w:rsidRPr="00695A49">
        <w:rPr>
          <w:rFonts w:ascii="Times New Roman" w:hAnsi="Times New Roman" w:cs="Times New Roman"/>
          <w:bCs/>
          <w:sz w:val="32"/>
          <w:szCs w:val="32"/>
        </w:rPr>
        <w:t xml:space="preserve"> (ботанічне) – </w:t>
      </w:r>
      <w:r w:rsidRPr="00695A49">
        <w:rPr>
          <w:rFonts w:ascii="Times New Roman" w:hAnsi="Times New Roman" w:cs="Times New Roman"/>
          <w:bCs/>
          <w:i/>
          <w:sz w:val="32"/>
          <w:szCs w:val="32"/>
        </w:rPr>
        <w:t>корінь</w:t>
      </w:r>
      <w:r w:rsidRPr="00695A49">
        <w:rPr>
          <w:rFonts w:ascii="Times New Roman" w:hAnsi="Times New Roman" w:cs="Times New Roman"/>
          <w:bCs/>
          <w:sz w:val="32"/>
          <w:szCs w:val="32"/>
        </w:rPr>
        <w:t xml:space="preserve"> (філологічне) – </w:t>
      </w:r>
      <w:r w:rsidRPr="00695A49">
        <w:rPr>
          <w:rFonts w:ascii="Times New Roman" w:hAnsi="Times New Roman" w:cs="Times New Roman"/>
          <w:bCs/>
          <w:i/>
          <w:sz w:val="32"/>
          <w:szCs w:val="32"/>
        </w:rPr>
        <w:t>корінь</w:t>
      </w:r>
      <w:r w:rsidRPr="00695A49">
        <w:rPr>
          <w:rFonts w:ascii="Times New Roman" w:hAnsi="Times New Roman" w:cs="Times New Roman"/>
          <w:bCs/>
          <w:sz w:val="32"/>
          <w:szCs w:val="32"/>
        </w:rPr>
        <w:t xml:space="preserve"> (стоматологічне). </w:t>
      </w:r>
    </w:p>
    <w:p w:rsidR="00E5689D" w:rsidRPr="00695A49" w:rsidRDefault="00E5689D" w:rsidP="0014168E">
      <w:pPr>
        <w:pStyle w:val="a8"/>
        <w:spacing w:before="0" w:beforeAutospacing="0" w:after="0" w:afterAutospacing="0"/>
        <w:ind w:firstLine="709"/>
        <w:jc w:val="both"/>
        <w:rPr>
          <w:b/>
          <w:bCs/>
          <w:sz w:val="32"/>
          <w:szCs w:val="32"/>
        </w:rPr>
      </w:pPr>
      <w:r w:rsidRPr="00695A49">
        <w:rPr>
          <w:b/>
          <w:bCs/>
          <w:sz w:val="32"/>
          <w:szCs w:val="32"/>
        </w:rPr>
        <w:t>Типи мовлення</w:t>
      </w:r>
      <w:r w:rsidRPr="00695A49">
        <w:rPr>
          <w:bCs/>
          <w:sz w:val="32"/>
          <w:szCs w:val="32"/>
        </w:rPr>
        <w:t xml:space="preserve"> –</w:t>
      </w:r>
      <w:r w:rsidRPr="00695A49">
        <w:rPr>
          <w:b/>
          <w:bCs/>
          <w:sz w:val="32"/>
          <w:szCs w:val="32"/>
        </w:rPr>
        <w:t xml:space="preserve"> </w:t>
      </w:r>
      <w:r w:rsidRPr="00695A49">
        <w:rPr>
          <w:bCs/>
          <w:sz w:val="32"/>
          <w:szCs w:val="32"/>
        </w:rPr>
        <w:t>це</w:t>
      </w:r>
      <w:r w:rsidRPr="00695A49">
        <w:rPr>
          <w:b/>
          <w:bCs/>
          <w:sz w:val="32"/>
          <w:szCs w:val="32"/>
        </w:rPr>
        <w:t xml:space="preserve"> </w:t>
      </w:r>
      <w:r w:rsidR="00CA025A" w:rsidRPr="00695A49">
        <w:rPr>
          <w:bCs/>
          <w:sz w:val="32"/>
          <w:szCs w:val="32"/>
        </w:rPr>
        <w:t>функціонально</w:t>
      </w:r>
      <w:r w:rsidR="00CA025A" w:rsidRPr="00695A49">
        <w:rPr>
          <w:b/>
          <w:bCs/>
          <w:sz w:val="32"/>
          <w:szCs w:val="32"/>
        </w:rPr>
        <w:t>-</w:t>
      </w:r>
      <w:r w:rsidRPr="00695A49">
        <w:rPr>
          <w:bCs/>
          <w:sz w:val="32"/>
          <w:szCs w:val="32"/>
        </w:rPr>
        <w:t xml:space="preserve">смислові </w:t>
      </w:r>
      <w:r w:rsidR="008852F5" w:rsidRPr="00695A49">
        <w:rPr>
          <w:bCs/>
          <w:sz w:val="32"/>
          <w:szCs w:val="32"/>
        </w:rPr>
        <w:t>різновиди</w:t>
      </w:r>
      <w:r w:rsidRPr="00695A49">
        <w:rPr>
          <w:bCs/>
          <w:sz w:val="32"/>
          <w:szCs w:val="32"/>
        </w:rPr>
        <w:t>, що виділяються залежно від змісту і будови тексту та його частин</w:t>
      </w:r>
      <w:r w:rsidR="009714D3" w:rsidRPr="00695A49">
        <w:rPr>
          <w:bCs/>
          <w:sz w:val="32"/>
          <w:szCs w:val="32"/>
        </w:rPr>
        <w:t xml:space="preserve">: </w:t>
      </w:r>
      <w:r w:rsidR="009714D3" w:rsidRPr="00695A49">
        <w:rPr>
          <w:bCs/>
          <w:i/>
          <w:sz w:val="32"/>
          <w:szCs w:val="32"/>
        </w:rPr>
        <w:t>розповідь</w:t>
      </w:r>
      <w:r w:rsidR="009714D3" w:rsidRPr="00695A49">
        <w:rPr>
          <w:bCs/>
          <w:sz w:val="32"/>
          <w:szCs w:val="32"/>
        </w:rPr>
        <w:t xml:space="preserve">, </w:t>
      </w:r>
      <w:r w:rsidR="009714D3" w:rsidRPr="00695A49">
        <w:rPr>
          <w:bCs/>
          <w:i/>
          <w:sz w:val="32"/>
          <w:szCs w:val="32"/>
        </w:rPr>
        <w:t>опис</w:t>
      </w:r>
      <w:r w:rsidR="009714D3" w:rsidRPr="00695A49">
        <w:rPr>
          <w:bCs/>
          <w:sz w:val="32"/>
          <w:szCs w:val="32"/>
        </w:rPr>
        <w:t xml:space="preserve">, </w:t>
      </w:r>
      <w:r w:rsidR="009714D3" w:rsidRPr="00695A49">
        <w:rPr>
          <w:bCs/>
          <w:i/>
          <w:sz w:val="32"/>
          <w:szCs w:val="32"/>
        </w:rPr>
        <w:t>міркування</w:t>
      </w:r>
      <w:r w:rsidRPr="00695A49">
        <w:rPr>
          <w:bCs/>
          <w:sz w:val="32"/>
          <w:szCs w:val="32"/>
        </w:rPr>
        <w:t>.</w:t>
      </w:r>
    </w:p>
    <w:p w:rsidR="0014168E" w:rsidRPr="00695A49" w:rsidRDefault="00EB69BB" w:rsidP="0014168E">
      <w:pPr>
        <w:pStyle w:val="a8"/>
        <w:spacing w:before="0" w:beforeAutospacing="0" w:after="0" w:afterAutospacing="0"/>
        <w:ind w:firstLine="709"/>
        <w:jc w:val="both"/>
        <w:rPr>
          <w:sz w:val="32"/>
          <w:szCs w:val="32"/>
        </w:rPr>
      </w:pPr>
      <w:r w:rsidRPr="00695A49">
        <w:rPr>
          <w:b/>
          <w:bCs/>
          <w:sz w:val="32"/>
          <w:szCs w:val="32"/>
        </w:rPr>
        <w:t xml:space="preserve">Типізація </w:t>
      </w:r>
      <w:r w:rsidRPr="00695A49">
        <w:rPr>
          <w:bCs/>
          <w:sz w:val="32"/>
          <w:szCs w:val="32"/>
        </w:rPr>
        <w:t xml:space="preserve">– </w:t>
      </w:r>
      <w:r w:rsidRPr="00695A49">
        <w:rPr>
          <w:sz w:val="32"/>
          <w:szCs w:val="32"/>
        </w:rPr>
        <w:t xml:space="preserve">створення </w:t>
      </w:r>
      <w:r w:rsidR="008852F5" w:rsidRPr="00695A49">
        <w:rPr>
          <w:bCs/>
          <w:sz w:val="32"/>
          <w:szCs w:val="32"/>
        </w:rPr>
        <w:t xml:space="preserve">засобами літератури й мистецтва </w:t>
      </w:r>
      <w:r w:rsidRPr="00695A49">
        <w:rPr>
          <w:sz w:val="32"/>
          <w:szCs w:val="32"/>
        </w:rPr>
        <w:t>певних о</w:t>
      </w:r>
      <w:r w:rsidR="008852F5" w:rsidRPr="00695A49">
        <w:rPr>
          <w:sz w:val="32"/>
          <w:szCs w:val="32"/>
        </w:rPr>
        <w:t>бразів</w:t>
      </w:r>
      <w:r w:rsidR="008F5957" w:rsidRPr="00695A49">
        <w:rPr>
          <w:sz w:val="32"/>
          <w:szCs w:val="32"/>
        </w:rPr>
        <w:t>, в яких одини</w:t>
      </w:r>
      <w:r w:rsidRPr="00695A49">
        <w:rPr>
          <w:sz w:val="32"/>
          <w:szCs w:val="32"/>
        </w:rPr>
        <w:t>чне стає виразом загального;</w:t>
      </w:r>
      <w:r w:rsidRPr="00695A49">
        <w:rPr>
          <w:bCs/>
          <w:sz w:val="32"/>
          <w:szCs w:val="32"/>
        </w:rPr>
        <w:t xml:space="preserve"> втілення загального, типового в частковому, індивідуальному, в конкретних образах.</w:t>
      </w:r>
      <w:r w:rsidRPr="00695A49">
        <w:rPr>
          <w:sz w:val="32"/>
          <w:szCs w:val="32"/>
        </w:rPr>
        <w:t xml:space="preserve"> Образ-тип концентрує в собі риси характеру, спосіб мислення, світоглядні орієнтації певної нації або іншої групи людей, водночас залишаючись яскраво індивідуальним, неповторним. Протилежне – </w:t>
      </w:r>
      <w:r w:rsidRPr="00695A49">
        <w:rPr>
          <w:i/>
          <w:sz w:val="32"/>
          <w:szCs w:val="32"/>
        </w:rPr>
        <w:t>індивідуалізація</w:t>
      </w:r>
      <w:r w:rsidRPr="00695A49">
        <w:rPr>
          <w:sz w:val="32"/>
          <w:szCs w:val="32"/>
        </w:rPr>
        <w:t>.</w:t>
      </w:r>
    </w:p>
    <w:p w:rsidR="00EB69BB" w:rsidRPr="00695A49" w:rsidRDefault="00EB69BB" w:rsidP="0014168E">
      <w:pPr>
        <w:pStyle w:val="a8"/>
        <w:spacing w:before="0" w:beforeAutospacing="0" w:after="0" w:afterAutospacing="0"/>
        <w:ind w:firstLine="709"/>
        <w:jc w:val="both"/>
        <w:rPr>
          <w:sz w:val="32"/>
          <w:szCs w:val="32"/>
        </w:rPr>
      </w:pPr>
      <w:r w:rsidRPr="00695A49">
        <w:rPr>
          <w:b/>
          <w:bCs/>
          <w:sz w:val="32"/>
          <w:szCs w:val="32"/>
        </w:rPr>
        <w:t>Тон</w:t>
      </w:r>
      <w:r w:rsidRPr="00695A49">
        <w:rPr>
          <w:sz w:val="32"/>
          <w:szCs w:val="32"/>
        </w:rPr>
        <w:t xml:space="preserve"> – 1) </w:t>
      </w:r>
      <w:r w:rsidR="00302016">
        <w:rPr>
          <w:sz w:val="32"/>
          <w:szCs w:val="32"/>
        </w:rPr>
        <w:t xml:space="preserve">один із компонентів інтонації, </w:t>
      </w:r>
      <w:r w:rsidRPr="00695A49">
        <w:rPr>
          <w:sz w:val="32"/>
          <w:szCs w:val="32"/>
        </w:rPr>
        <w:t xml:space="preserve">висота </w:t>
      </w:r>
      <w:r w:rsidR="00302016">
        <w:rPr>
          <w:sz w:val="32"/>
          <w:szCs w:val="32"/>
        </w:rPr>
        <w:t xml:space="preserve">вимови </w:t>
      </w:r>
      <w:r w:rsidRPr="00695A49">
        <w:rPr>
          <w:sz w:val="32"/>
          <w:szCs w:val="32"/>
        </w:rPr>
        <w:t>звука</w:t>
      </w:r>
      <w:r w:rsidR="00302016">
        <w:rPr>
          <w:sz w:val="32"/>
          <w:szCs w:val="32"/>
        </w:rPr>
        <w:t xml:space="preserve"> в мовленні</w:t>
      </w:r>
      <w:r w:rsidRPr="00695A49">
        <w:rPr>
          <w:sz w:val="32"/>
          <w:szCs w:val="32"/>
        </w:rPr>
        <w:t xml:space="preserve">, його якість, яка визначається чистотою ритмічних коливань напружених голосових зв’язок; 2) у стилістиці </w:t>
      </w:r>
      <w:r w:rsidR="003944D7" w:rsidRPr="00695A49">
        <w:rPr>
          <w:sz w:val="32"/>
          <w:szCs w:val="32"/>
        </w:rPr>
        <w:t xml:space="preserve">– характер мови й </w:t>
      </w:r>
      <w:r w:rsidRPr="00695A49">
        <w:rPr>
          <w:sz w:val="32"/>
          <w:szCs w:val="32"/>
        </w:rPr>
        <w:t xml:space="preserve">мовлення, </w:t>
      </w:r>
      <w:r w:rsidR="003944D7" w:rsidRPr="00695A49">
        <w:rPr>
          <w:sz w:val="32"/>
          <w:szCs w:val="32"/>
        </w:rPr>
        <w:t xml:space="preserve">що </w:t>
      </w:r>
      <w:r w:rsidRPr="00695A49">
        <w:rPr>
          <w:sz w:val="32"/>
          <w:szCs w:val="32"/>
        </w:rPr>
        <w:t>виражає різні емоційні відтінки, ставлення до об’єкта мовлення, настрій того, хто говорить, риси його вдачі і т. ін. Тон розмови може бути узвичаєний, рівний, серйозний, піднесений, урочистий, схвильований, іронічний, саркастичний тощо.</w:t>
      </w:r>
      <w:r w:rsidRPr="00695A49">
        <w:rPr>
          <w:bCs/>
          <w:sz w:val="32"/>
          <w:szCs w:val="32"/>
        </w:rPr>
        <w:t xml:space="preserve"> Див. також: </w:t>
      </w:r>
      <w:r w:rsidRPr="00695A49">
        <w:rPr>
          <w:bCs/>
          <w:i/>
          <w:sz w:val="32"/>
          <w:szCs w:val="32"/>
        </w:rPr>
        <w:t>інтонація</w:t>
      </w:r>
      <w:r w:rsidRPr="00695A49">
        <w:rPr>
          <w:bCs/>
          <w:sz w:val="32"/>
          <w:szCs w:val="32"/>
        </w:rPr>
        <w:t xml:space="preserve">, </w:t>
      </w:r>
      <w:r w:rsidRPr="00695A49">
        <w:rPr>
          <w:bCs/>
          <w:i/>
          <w:sz w:val="32"/>
          <w:szCs w:val="32"/>
        </w:rPr>
        <w:t>колорит висловлювання</w:t>
      </w:r>
      <w:r w:rsidRPr="00695A49">
        <w:rPr>
          <w:sz w:val="32"/>
          <w:szCs w:val="32"/>
        </w:rPr>
        <w:t>.</w:t>
      </w:r>
    </w:p>
    <w:p w:rsidR="00867D42" w:rsidRPr="00695A49" w:rsidRDefault="00EB69BB" w:rsidP="00DE3FD3">
      <w:pPr>
        <w:pStyle w:val="a8"/>
        <w:spacing w:before="0" w:beforeAutospacing="0" w:after="0" w:afterAutospacing="0"/>
        <w:ind w:firstLine="709"/>
        <w:jc w:val="both"/>
        <w:rPr>
          <w:sz w:val="32"/>
          <w:szCs w:val="32"/>
        </w:rPr>
      </w:pPr>
      <w:r w:rsidRPr="00695A49">
        <w:rPr>
          <w:b/>
          <w:bCs/>
          <w:sz w:val="32"/>
          <w:szCs w:val="32"/>
        </w:rPr>
        <w:t xml:space="preserve">Тональність </w:t>
      </w:r>
      <w:r w:rsidRPr="00695A49">
        <w:rPr>
          <w:bCs/>
          <w:sz w:val="32"/>
          <w:szCs w:val="32"/>
        </w:rPr>
        <w:t xml:space="preserve">– 1) акустична характеристика звука (високотональні </w:t>
      </w:r>
      <w:r w:rsidRPr="00695A49">
        <w:rPr>
          <w:bCs/>
          <w:i/>
          <w:sz w:val="32"/>
          <w:szCs w:val="32"/>
        </w:rPr>
        <w:t>і</w:t>
      </w:r>
      <w:r w:rsidRPr="00695A49">
        <w:rPr>
          <w:bCs/>
          <w:sz w:val="32"/>
          <w:szCs w:val="32"/>
        </w:rPr>
        <w:t xml:space="preserve">, </w:t>
      </w:r>
      <w:r w:rsidRPr="00695A49">
        <w:rPr>
          <w:bCs/>
          <w:i/>
          <w:sz w:val="32"/>
          <w:szCs w:val="32"/>
        </w:rPr>
        <w:t>е</w:t>
      </w:r>
      <w:r w:rsidRPr="00695A49">
        <w:rPr>
          <w:bCs/>
          <w:sz w:val="32"/>
          <w:szCs w:val="32"/>
        </w:rPr>
        <w:t xml:space="preserve">, </w:t>
      </w:r>
      <w:r w:rsidRPr="00695A49">
        <w:rPr>
          <w:bCs/>
          <w:i/>
          <w:sz w:val="32"/>
          <w:szCs w:val="32"/>
        </w:rPr>
        <w:t>и</w:t>
      </w:r>
      <w:r w:rsidRPr="00695A49">
        <w:rPr>
          <w:bCs/>
          <w:sz w:val="32"/>
          <w:szCs w:val="32"/>
        </w:rPr>
        <w:t xml:space="preserve"> і низькотональні </w:t>
      </w:r>
      <w:r w:rsidRPr="00695A49">
        <w:rPr>
          <w:bCs/>
          <w:i/>
          <w:sz w:val="32"/>
          <w:szCs w:val="32"/>
        </w:rPr>
        <w:t>у</w:t>
      </w:r>
      <w:r w:rsidRPr="00695A49">
        <w:rPr>
          <w:bCs/>
          <w:sz w:val="32"/>
          <w:szCs w:val="32"/>
        </w:rPr>
        <w:t xml:space="preserve">, </w:t>
      </w:r>
      <w:r w:rsidRPr="00695A49">
        <w:rPr>
          <w:bCs/>
          <w:i/>
          <w:sz w:val="32"/>
          <w:szCs w:val="32"/>
        </w:rPr>
        <w:t>о</w:t>
      </w:r>
      <w:r w:rsidRPr="00695A49">
        <w:rPr>
          <w:bCs/>
          <w:sz w:val="32"/>
          <w:szCs w:val="32"/>
        </w:rPr>
        <w:t xml:space="preserve">, </w:t>
      </w:r>
      <w:r w:rsidRPr="00695A49">
        <w:rPr>
          <w:bCs/>
          <w:i/>
          <w:sz w:val="32"/>
          <w:szCs w:val="32"/>
        </w:rPr>
        <w:t>а</w:t>
      </w:r>
      <w:r w:rsidRPr="00695A49">
        <w:rPr>
          <w:bCs/>
          <w:sz w:val="32"/>
          <w:szCs w:val="32"/>
        </w:rPr>
        <w:t>); 2) основ</w:t>
      </w:r>
      <w:r w:rsidR="003944D7" w:rsidRPr="00695A49">
        <w:rPr>
          <w:bCs/>
          <w:sz w:val="32"/>
          <w:szCs w:val="32"/>
        </w:rPr>
        <w:t>на емоційна настроєність текст</w:t>
      </w:r>
      <w:r w:rsidR="00867D42" w:rsidRPr="00695A49">
        <w:rPr>
          <w:bCs/>
          <w:sz w:val="32"/>
          <w:szCs w:val="32"/>
        </w:rPr>
        <w:t>у.</w:t>
      </w:r>
      <w:r w:rsidR="00DE3FD3" w:rsidRPr="00695A49">
        <w:rPr>
          <w:bCs/>
          <w:sz w:val="32"/>
          <w:szCs w:val="32"/>
        </w:rPr>
        <w:t xml:space="preserve"> Див. також: </w:t>
      </w:r>
      <w:r w:rsidR="00DE3FD3" w:rsidRPr="00695A49">
        <w:rPr>
          <w:bCs/>
          <w:i/>
          <w:sz w:val="32"/>
          <w:szCs w:val="32"/>
        </w:rPr>
        <w:t>колорит висловлювання</w:t>
      </w:r>
      <w:r w:rsidR="00DE3FD3" w:rsidRPr="00695A49">
        <w:rPr>
          <w:sz w:val="32"/>
          <w:szCs w:val="32"/>
        </w:rPr>
        <w:t>.</w:t>
      </w:r>
    </w:p>
    <w:p w:rsidR="00EB69BB" w:rsidRPr="00695A49" w:rsidRDefault="00EB69BB"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Тонема</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xml:space="preserve">– мовна одиниця, що диференціюється наголосом (передусім омографи) і розглядається як стилістичний засіб </w:t>
      </w:r>
      <w:r w:rsidR="003944D7" w:rsidRPr="00695A49">
        <w:rPr>
          <w:rFonts w:ascii="Times New Roman" w:hAnsi="Times New Roman" w:cs="Times New Roman"/>
          <w:sz w:val="32"/>
          <w:szCs w:val="32"/>
        </w:rPr>
        <w:t>звукописання (у</w:t>
      </w:r>
      <w:r w:rsidRPr="00695A49">
        <w:rPr>
          <w:rFonts w:ascii="Times New Roman" w:hAnsi="Times New Roman" w:cs="Times New Roman"/>
          <w:sz w:val="32"/>
          <w:szCs w:val="32"/>
        </w:rPr>
        <w:t xml:space="preserve"> фоностилістиці</w:t>
      </w:r>
      <w:r w:rsidR="003944D7" w:rsidRPr="00695A49">
        <w:rPr>
          <w:rFonts w:ascii="Times New Roman" w:hAnsi="Times New Roman" w:cs="Times New Roman"/>
          <w:sz w:val="32"/>
          <w:szCs w:val="32"/>
        </w:rPr>
        <w:t>)</w:t>
      </w:r>
      <w:r w:rsidRPr="00695A49">
        <w:rPr>
          <w:rFonts w:ascii="Times New Roman" w:hAnsi="Times New Roman" w:cs="Times New Roman"/>
          <w:sz w:val="32"/>
          <w:szCs w:val="32"/>
        </w:rPr>
        <w:t xml:space="preserve">. Наприклад: </w:t>
      </w:r>
      <w:r w:rsidRPr="00695A49">
        <w:rPr>
          <w:rFonts w:ascii="Times New Roman" w:hAnsi="Times New Roman" w:cs="Times New Roman"/>
          <w:i/>
          <w:sz w:val="32"/>
          <w:szCs w:val="32"/>
        </w:rPr>
        <w:t xml:space="preserve">Прийшла </w:t>
      </w:r>
      <w:r w:rsidRPr="00695A49">
        <w:rPr>
          <w:rFonts w:ascii="Times New Roman" w:hAnsi="Times New Roman" w:cs="Times New Roman"/>
          <w:b/>
          <w:i/>
          <w:sz w:val="32"/>
          <w:szCs w:val="32"/>
        </w:rPr>
        <w:t>дорóга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дорогá</w:t>
      </w:r>
      <w:r w:rsidRPr="00695A49">
        <w:rPr>
          <w:rFonts w:ascii="Times New Roman" w:hAnsi="Times New Roman" w:cs="Times New Roman"/>
          <w:i/>
          <w:sz w:val="32"/>
          <w:szCs w:val="32"/>
        </w:rPr>
        <w:t xml:space="preserve"> До нас – до тебе і до мене</w:t>
      </w:r>
      <w:r w:rsidRPr="00695A49">
        <w:rPr>
          <w:rFonts w:ascii="Times New Roman" w:hAnsi="Times New Roman" w:cs="Times New Roman"/>
          <w:sz w:val="32"/>
          <w:szCs w:val="32"/>
        </w:rPr>
        <w:t xml:space="preserve"> (М. Вінграновський);</w:t>
      </w:r>
      <w:r w:rsidRPr="00695A49">
        <w:rPr>
          <w:rFonts w:ascii="Times New Roman" w:hAnsi="Times New Roman" w:cs="Times New Roman"/>
          <w:i/>
          <w:sz w:val="32"/>
          <w:szCs w:val="32"/>
        </w:rPr>
        <w:t xml:space="preserve"> Життя ішло, минуло той перон. Гукала тиша рупором вокзальним. Багато слів написано пером. </w:t>
      </w:r>
      <w:r w:rsidRPr="00695A49">
        <w:rPr>
          <w:rFonts w:ascii="Times New Roman" w:hAnsi="Times New Roman" w:cs="Times New Roman"/>
          <w:b/>
          <w:i/>
          <w:sz w:val="32"/>
          <w:szCs w:val="32"/>
        </w:rPr>
        <w:t>Нескáзане</w:t>
      </w:r>
      <w:r w:rsidRPr="00695A49">
        <w:rPr>
          <w:rFonts w:ascii="Times New Roman" w:hAnsi="Times New Roman" w:cs="Times New Roman"/>
          <w:i/>
          <w:sz w:val="32"/>
          <w:szCs w:val="32"/>
        </w:rPr>
        <w:t xml:space="preserve"> лишилось </w:t>
      </w:r>
      <w:r w:rsidRPr="00695A49">
        <w:rPr>
          <w:rFonts w:ascii="Times New Roman" w:hAnsi="Times New Roman" w:cs="Times New Roman"/>
          <w:b/>
          <w:i/>
          <w:sz w:val="32"/>
          <w:szCs w:val="32"/>
        </w:rPr>
        <w:t>несказáнним</w:t>
      </w:r>
      <w:r w:rsidR="00867D42" w:rsidRPr="00695A49">
        <w:rPr>
          <w:rFonts w:ascii="Times New Roman" w:hAnsi="Times New Roman" w:cs="Times New Roman"/>
          <w:sz w:val="32"/>
          <w:szCs w:val="32"/>
        </w:rPr>
        <w:t>;</w:t>
      </w:r>
      <w:r w:rsidR="00867D42" w:rsidRPr="00695A49">
        <w:rPr>
          <w:rFonts w:ascii="Times New Roman" w:eastAsia="Times New Roman" w:hAnsi="Times New Roman" w:cs="Times New Roman"/>
          <w:i/>
          <w:iCs/>
          <w:sz w:val="32"/>
          <w:szCs w:val="32"/>
          <w:lang w:eastAsia="uk-UA"/>
        </w:rPr>
        <w:t xml:space="preserve"> Все квапимось із </w:t>
      </w:r>
      <w:r w:rsidR="00867D42" w:rsidRPr="00695A49">
        <w:rPr>
          <w:rFonts w:ascii="Times New Roman" w:eastAsia="Times New Roman" w:hAnsi="Times New Roman" w:cs="Times New Roman"/>
          <w:b/>
          <w:i/>
          <w:iCs/>
          <w:sz w:val="32"/>
          <w:szCs w:val="32"/>
          <w:lang w:eastAsia="uk-UA"/>
        </w:rPr>
        <w:t>н</w:t>
      </w:r>
      <w:r w:rsidR="00555E8F" w:rsidRPr="00695A49">
        <w:rPr>
          <w:rFonts w:ascii="Times New Roman" w:hAnsi="Times New Roman" w:cs="Times New Roman"/>
          <w:b/>
          <w:i/>
          <w:sz w:val="32"/>
          <w:szCs w:val="32"/>
        </w:rPr>
        <w:t>í</w:t>
      </w:r>
      <w:r w:rsidR="00867D42" w:rsidRPr="00695A49">
        <w:rPr>
          <w:rFonts w:ascii="Times New Roman" w:eastAsia="Times New Roman" w:hAnsi="Times New Roman" w:cs="Times New Roman"/>
          <w:b/>
          <w:i/>
          <w:iCs/>
          <w:sz w:val="32"/>
          <w:szCs w:val="32"/>
          <w:lang w:eastAsia="uk-UA"/>
        </w:rPr>
        <w:t>коли</w:t>
      </w:r>
      <w:r w:rsidR="00867D42" w:rsidRPr="00695A49">
        <w:rPr>
          <w:rFonts w:ascii="Times New Roman" w:eastAsia="Times New Roman" w:hAnsi="Times New Roman" w:cs="Times New Roman"/>
          <w:i/>
          <w:iCs/>
          <w:sz w:val="32"/>
          <w:szCs w:val="32"/>
          <w:lang w:eastAsia="uk-UA"/>
        </w:rPr>
        <w:t xml:space="preserve"> в </w:t>
      </w:r>
      <w:r w:rsidR="00867D42" w:rsidRPr="00695A49">
        <w:rPr>
          <w:rFonts w:ascii="Times New Roman" w:eastAsia="Times New Roman" w:hAnsi="Times New Roman" w:cs="Times New Roman"/>
          <w:b/>
          <w:i/>
          <w:iCs/>
          <w:sz w:val="32"/>
          <w:szCs w:val="32"/>
          <w:lang w:eastAsia="uk-UA"/>
        </w:rPr>
        <w:t>нік</w:t>
      </w:r>
      <w:r w:rsidR="00555E8F" w:rsidRPr="00695A49">
        <w:rPr>
          <w:rFonts w:ascii="Times New Roman" w:hAnsi="Times New Roman" w:cs="Times New Roman"/>
          <w:b/>
          <w:i/>
          <w:sz w:val="32"/>
          <w:szCs w:val="32"/>
        </w:rPr>
        <w:t>ó</w:t>
      </w:r>
      <w:r w:rsidR="00867D42" w:rsidRPr="00695A49">
        <w:rPr>
          <w:rFonts w:ascii="Times New Roman" w:eastAsia="Times New Roman" w:hAnsi="Times New Roman" w:cs="Times New Roman"/>
          <w:b/>
          <w:i/>
          <w:iCs/>
          <w:sz w:val="32"/>
          <w:szCs w:val="32"/>
          <w:lang w:eastAsia="uk-UA"/>
        </w:rPr>
        <w:t>ли</w:t>
      </w:r>
      <w:r w:rsidR="00867D42" w:rsidRPr="00695A49">
        <w:rPr>
          <w:rFonts w:ascii="Times New Roman" w:eastAsia="Times New Roman" w:hAnsi="Times New Roman" w:cs="Times New Roman"/>
          <w:sz w:val="32"/>
          <w:szCs w:val="32"/>
          <w:lang w:eastAsia="uk-UA"/>
        </w:rPr>
        <w:t xml:space="preserve"> </w:t>
      </w:r>
      <w:r w:rsidR="00867D42" w:rsidRPr="00695A49">
        <w:rPr>
          <w:rFonts w:ascii="Times New Roman" w:hAnsi="Times New Roman" w:cs="Times New Roman"/>
          <w:sz w:val="32"/>
          <w:szCs w:val="32"/>
        </w:rPr>
        <w:t>(З тв. Л. Костенко)</w:t>
      </w:r>
      <w:r w:rsidRPr="00695A49">
        <w:rPr>
          <w:rFonts w:ascii="Times New Roman" w:hAnsi="Times New Roman" w:cs="Times New Roman"/>
          <w:sz w:val="32"/>
          <w:szCs w:val="32"/>
        </w:rPr>
        <w:t xml:space="preserve">. Див. також: </w:t>
      </w:r>
      <w:r w:rsidRPr="00695A49">
        <w:rPr>
          <w:rFonts w:ascii="Times New Roman" w:hAnsi="Times New Roman" w:cs="Times New Roman"/>
          <w:bCs/>
          <w:i/>
          <w:sz w:val="32"/>
          <w:szCs w:val="32"/>
        </w:rPr>
        <w:t>звукоповтори</w:t>
      </w:r>
      <w:r w:rsidRPr="00695A49">
        <w:rPr>
          <w:rFonts w:ascii="Times New Roman" w:hAnsi="Times New Roman" w:cs="Times New Roman"/>
          <w:bCs/>
          <w:sz w:val="32"/>
          <w:szCs w:val="32"/>
        </w:rPr>
        <w:t>.</w:t>
      </w:r>
    </w:p>
    <w:p w:rsidR="00AC765C" w:rsidRDefault="00AC765C" w:rsidP="00F64494">
      <w:pPr>
        <w:tabs>
          <w:tab w:val="left" w:pos="993"/>
        </w:tabs>
        <w:spacing w:after="0" w:line="240" w:lineRule="auto"/>
        <w:ind w:firstLine="709"/>
        <w:jc w:val="both"/>
        <w:rPr>
          <w:rFonts w:ascii="Times New Roman" w:hAnsi="Times New Roman" w:cs="Times New Roman"/>
          <w:b/>
          <w:bCs/>
          <w:sz w:val="32"/>
          <w:szCs w:val="32"/>
        </w:rPr>
      </w:pPr>
      <w:r w:rsidRPr="00AC765C">
        <w:rPr>
          <w:rFonts w:ascii="Times New Roman" w:eastAsia="Times New Roman" w:hAnsi="Times New Roman" w:cs="Times New Roman"/>
          <w:b/>
          <w:sz w:val="32"/>
          <w:szCs w:val="32"/>
          <w:lang w:eastAsia="uk-UA"/>
        </w:rPr>
        <w:t>Точність</w:t>
      </w:r>
      <w:r>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sz w:val="32"/>
          <w:szCs w:val="32"/>
          <w:lang w:eastAsia="uk-UA"/>
        </w:rPr>
        <w:t xml:space="preserve"> </w:t>
      </w:r>
      <w:r>
        <w:rPr>
          <w:rFonts w:ascii="Times New Roman" w:eastAsia="Times New Roman" w:hAnsi="Times New Roman" w:cs="Times New Roman"/>
          <w:sz w:val="32"/>
          <w:szCs w:val="32"/>
          <w:lang w:eastAsia="uk-UA"/>
        </w:rPr>
        <w:t xml:space="preserve">комунікативна ознака </w:t>
      </w:r>
      <w:r w:rsidRPr="00695A49">
        <w:rPr>
          <w:rFonts w:ascii="Times New Roman" w:eastAsia="Times New Roman" w:hAnsi="Times New Roman" w:cs="Times New Roman"/>
          <w:sz w:val="32"/>
          <w:szCs w:val="32"/>
          <w:lang w:eastAsia="uk-UA"/>
        </w:rPr>
        <w:t>мовлення</w:t>
      </w:r>
      <w:r>
        <w:rPr>
          <w:rFonts w:ascii="Times New Roman" w:eastAsia="Times New Roman" w:hAnsi="Times New Roman" w:cs="Times New Roman"/>
          <w:sz w:val="32"/>
          <w:szCs w:val="32"/>
          <w:lang w:eastAsia="uk-UA"/>
        </w:rPr>
        <w:t>, що</w:t>
      </w:r>
      <w:r w:rsidRPr="00695A49">
        <w:rPr>
          <w:rFonts w:ascii="Times New Roman" w:eastAsia="Times New Roman" w:hAnsi="Times New Roman" w:cs="Times New Roman"/>
          <w:sz w:val="32"/>
          <w:szCs w:val="32"/>
          <w:lang w:eastAsia="uk-UA"/>
        </w:rPr>
        <w:t xml:space="preserve"> полягає </w:t>
      </w:r>
      <w:r w:rsidR="00BE0039">
        <w:rPr>
          <w:rFonts w:ascii="Times New Roman" w:eastAsia="Times New Roman" w:hAnsi="Times New Roman" w:cs="Times New Roman"/>
          <w:sz w:val="32"/>
          <w:szCs w:val="32"/>
          <w:lang w:eastAsia="uk-UA"/>
        </w:rPr>
        <w:t>в</w:t>
      </w:r>
      <w:r w:rsidRPr="00695A49">
        <w:rPr>
          <w:rFonts w:ascii="Times New Roman" w:eastAsia="Times New Roman" w:hAnsi="Times New Roman" w:cs="Times New Roman"/>
          <w:sz w:val="32"/>
          <w:szCs w:val="32"/>
          <w:lang w:eastAsia="uk-UA"/>
        </w:rPr>
        <w:t xml:space="preserve"> доборі мовних засобів, адекватних змісту висловлювання, його відповідності думкам того, хто говорить чи пише</w:t>
      </w:r>
      <w:r>
        <w:rPr>
          <w:rFonts w:ascii="Times New Roman" w:eastAsia="Times New Roman" w:hAnsi="Times New Roman" w:cs="Times New Roman"/>
          <w:sz w:val="32"/>
          <w:szCs w:val="32"/>
          <w:lang w:eastAsia="uk-UA"/>
        </w:rPr>
        <w:t>.</w:t>
      </w:r>
    </w:p>
    <w:p w:rsidR="00EB69BB" w:rsidRPr="00695A49" w:rsidRDefault="00EB69BB"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Травестійний </w:t>
      </w:r>
      <w:r w:rsidRPr="00695A49">
        <w:rPr>
          <w:rFonts w:ascii="Times New Roman" w:hAnsi="Times New Roman" w:cs="Times New Roman"/>
          <w:bCs/>
          <w:sz w:val="32"/>
          <w:szCs w:val="32"/>
        </w:rPr>
        <w:t xml:space="preserve">– гумористичний, близький до пародії; характеризується тим, що поважний зміст набуває комічної, </w:t>
      </w:r>
      <w:r w:rsidRPr="00695A49">
        <w:rPr>
          <w:rFonts w:ascii="Times New Roman" w:hAnsi="Times New Roman" w:cs="Times New Roman"/>
          <w:bCs/>
          <w:sz w:val="32"/>
          <w:szCs w:val="32"/>
        </w:rPr>
        <w:lastRenderedPageBreak/>
        <w:t>жартівливої форми вираження (приклад травестії – «Енеїда» І. Котляревського).</w:t>
      </w:r>
      <w:r w:rsidR="004105CB" w:rsidRPr="00695A49">
        <w:rPr>
          <w:rFonts w:ascii="Times New Roman" w:hAnsi="Times New Roman" w:cs="Times New Roman"/>
          <w:bCs/>
          <w:sz w:val="32"/>
          <w:szCs w:val="32"/>
        </w:rPr>
        <w:t xml:space="preserve"> Див. також: </w:t>
      </w:r>
      <w:r w:rsidR="004105CB" w:rsidRPr="00695A49">
        <w:rPr>
          <w:rFonts w:ascii="Times New Roman" w:hAnsi="Times New Roman" w:cs="Times New Roman"/>
          <w:bCs/>
          <w:i/>
          <w:sz w:val="32"/>
          <w:szCs w:val="32"/>
        </w:rPr>
        <w:t>пародія</w:t>
      </w:r>
      <w:r w:rsidR="004105CB" w:rsidRPr="00695A49">
        <w:rPr>
          <w:rFonts w:ascii="Times New Roman" w:hAnsi="Times New Roman" w:cs="Times New Roman"/>
          <w:bCs/>
          <w:sz w:val="32"/>
          <w:szCs w:val="32"/>
        </w:rPr>
        <w:t>.</w:t>
      </w:r>
    </w:p>
    <w:p w:rsidR="00EB69BB" w:rsidRPr="00695A49" w:rsidRDefault="00EB69BB"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Трагічне </w:t>
      </w:r>
      <w:r w:rsidRPr="00695A49">
        <w:rPr>
          <w:rFonts w:ascii="Times New Roman" w:hAnsi="Times New Roman" w:cs="Times New Roman"/>
          <w:bCs/>
          <w:sz w:val="32"/>
          <w:szCs w:val="32"/>
        </w:rPr>
        <w:t>– одна з основних естетичних категорій. З поняттям трагічного пов’язується велике нещастя, страждання,</w:t>
      </w:r>
      <w:r w:rsidR="00F52356" w:rsidRPr="00695A49">
        <w:rPr>
          <w:rFonts w:ascii="Times New Roman" w:hAnsi="Times New Roman" w:cs="Times New Roman"/>
          <w:bCs/>
          <w:sz w:val="32"/>
          <w:szCs w:val="32"/>
        </w:rPr>
        <w:t xml:space="preserve"> безвихідність становища тощо; т</w:t>
      </w:r>
      <w:r w:rsidRPr="00695A49">
        <w:rPr>
          <w:rFonts w:ascii="Times New Roman" w:hAnsi="Times New Roman" w:cs="Times New Roman"/>
          <w:bCs/>
          <w:sz w:val="32"/>
          <w:szCs w:val="32"/>
        </w:rPr>
        <w:t xml:space="preserve">рагічним є страждання людини, яка заслуговує </w:t>
      </w:r>
      <w:r w:rsidR="00E5038C" w:rsidRPr="00695A49">
        <w:rPr>
          <w:rFonts w:ascii="Times New Roman" w:hAnsi="Times New Roman" w:cs="Times New Roman"/>
          <w:bCs/>
          <w:sz w:val="32"/>
          <w:szCs w:val="32"/>
        </w:rPr>
        <w:t xml:space="preserve">на </w:t>
      </w:r>
      <w:r w:rsidRPr="00695A49">
        <w:rPr>
          <w:rFonts w:ascii="Times New Roman" w:hAnsi="Times New Roman" w:cs="Times New Roman"/>
          <w:bCs/>
          <w:sz w:val="32"/>
          <w:szCs w:val="32"/>
        </w:rPr>
        <w:t xml:space="preserve">співчуття. </w:t>
      </w:r>
    </w:p>
    <w:p w:rsidR="00EB69BB" w:rsidRPr="00695A49" w:rsidRDefault="00EB69BB"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Транслітерація </w:t>
      </w:r>
      <w:r w:rsidRPr="00695A49">
        <w:rPr>
          <w:rFonts w:ascii="Times New Roman" w:hAnsi="Times New Roman" w:cs="Times New Roman"/>
          <w:bCs/>
          <w:sz w:val="32"/>
          <w:szCs w:val="32"/>
        </w:rPr>
        <w:t xml:space="preserve">– передача тексту й окремих слів, які записані однією графічною системою, засобами іншої графічної системи, тобто передача однієї писемності літерами іншої. Транслітерація орієнтується не на якусь мову, а на певну графічну систему, допускає введення окремих літер і діакритичних знаків. Завдяки своїй універсальності має велике практичне значення в процесі здійснення міжнародних контактів. </w:t>
      </w:r>
    </w:p>
    <w:p w:rsidR="00EB69BB" w:rsidRPr="00695A49" w:rsidRDefault="00EB69BB" w:rsidP="00DA0F43">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Трансформація</w:t>
      </w:r>
      <w:r w:rsidRPr="00695A49">
        <w:rPr>
          <w:rFonts w:ascii="Times New Roman" w:hAnsi="Times New Roman" w:cs="Times New Roman"/>
          <w:sz w:val="32"/>
          <w:szCs w:val="32"/>
        </w:rPr>
        <w:t xml:space="preserve"> – стилістичний прийом, що полягає </w:t>
      </w:r>
      <w:r w:rsidR="00C74246" w:rsidRPr="00695A49">
        <w:rPr>
          <w:rFonts w:ascii="Times New Roman" w:hAnsi="Times New Roman" w:cs="Times New Roman"/>
          <w:sz w:val="32"/>
          <w:szCs w:val="32"/>
        </w:rPr>
        <w:t>в оновленні фразеологізму,</w:t>
      </w:r>
      <w:r w:rsidRPr="00695A49">
        <w:rPr>
          <w:rFonts w:ascii="Times New Roman" w:hAnsi="Times New Roman" w:cs="Times New Roman"/>
          <w:sz w:val="32"/>
          <w:szCs w:val="32"/>
        </w:rPr>
        <w:t xml:space="preserve"> </w:t>
      </w:r>
      <w:r w:rsidR="00C74246" w:rsidRPr="00695A49">
        <w:rPr>
          <w:rFonts w:ascii="Times New Roman" w:hAnsi="Times New Roman" w:cs="Times New Roman"/>
          <w:sz w:val="32"/>
          <w:szCs w:val="32"/>
        </w:rPr>
        <w:t xml:space="preserve">авторській </w:t>
      </w:r>
      <w:r w:rsidR="00F52356" w:rsidRPr="00695A49">
        <w:rPr>
          <w:rFonts w:ascii="Times New Roman" w:hAnsi="Times New Roman" w:cs="Times New Roman"/>
          <w:sz w:val="32"/>
          <w:szCs w:val="32"/>
        </w:rPr>
        <w:t>видозміні фразеологічної одиниці</w:t>
      </w:r>
      <w:r w:rsidRPr="00695A49">
        <w:rPr>
          <w:rFonts w:ascii="Times New Roman" w:hAnsi="Times New Roman" w:cs="Times New Roman"/>
          <w:sz w:val="32"/>
          <w:szCs w:val="32"/>
        </w:rPr>
        <w:t xml:space="preserve"> з</w:t>
      </w:r>
      <w:r w:rsidR="00C74246" w:rsidRPr="00695A49">
        <w:rPr>
          <w:rFonts w:ascii="Times New Roman" w:hAnsi="Times New Roman" w:cs="Times New Roman"/>
          <w:sz w:val="32"/>
          <w:szCs w:val="32"/>
        </w:rPr>
        <w:t xml:space="preserve"> певною стилістичною настановою</w:t>
      </w:r>
      <w:r w:rsidRPr="00695A49">
        <w:rPr>
          <w:rFonts w:ascii="Times New Roman" w:hAnsi="Times New Roman" w:cs="Times New Roman"/>
          <w:sz w:val="32"/>
          <w:szCs w:val="32"/>
        </w:rPr>
        <w:t xml:space="preserve">. </w:t>
      </w:r>
      <w:r w:rsidR="003229E4" w:rsidRPr="00695A49">
        <w:rPr>
          <w:rFonts w:ascii="Times New Roman" w:hAnsi="Times New Roman" w:cs="Times New Roman"/>
          <w:bCs/>
          <w:sz w:val="32"/>
          <w:szCs w:val="32"/>
        </w:rPr>
        <w:t xml:space="preserve">Поза контекстом фразеологізми характеризуються найбільшою мірою стійкості, а в конкретних текстах мають здатність до перетворення. </w:t>
      </w:r>
      <w:r w:rsidRPr="00695A49">
        <w:rPr>
          <w:rFonts w:ascii="Times New Roman" w:hAnsi="Times New Roman" w:cs="Times New Roman"/>
          <w:sz w:val="32"/>
          <w:szCs w:val="32"/>
        </w:rPr>
        <w:t xml:space="preserve">Наприклад: </w:t>
      </w:r>
      <w:r w:rsidRPr="00695A49">
        <w:rPr>
          <w:rFonts w:ascii="Times New Roman" w:hAnsi="Times New Roman" w:cs="Times New Roman"/>
          <w:b/>
          <w:i/>
          <w:sz w:val="32"/>
          <w:szCs w:val="32"/>
        </w:rPr>
        <w:t>Ліпше</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раз заплакати, ніж</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сто –</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зітхнути</w:t>
      </w:r>
      <w:r w:rsidRPr="00695A49">
        <w:rPr>
          <w:rFonts w:ascii="Times New Roman" w:hAnsi="Times New Roman" w:cs="Times New Roman"/>
          <w:sz w:val="32"/>
          <w:szCs w:val="32"/>
        </w:rPr>
        <w:t xml:space="preserve"> (Авторське);</w:t>
      </w:r>
      <w:r w:rsidRPr="00695A49">
        <w:rPr>
          <w:rFonts w:ascii="Times New Roman" w:hAnsi="Times New Roman" w:cs="Times New Roman"/>
          <w:i/>
          <w:sz w:val="32"/>
          <w:szCs w:val="32"/>
        </w:rPr>
        <w:t xml:space="preserve"> І що тужити, ворожити, Чекати світла й теплоти, Коли тобі – </w:t>
      </w:r>
      <w:r w:rsidRPr="00695A49">
        <w:rPr>
          <w:rFonts w:ascii="Times New Roman" w:hAnsi="Times New Roman" w:cs="Times New Roman"/>
          <w:b/>
          <w:i/>
          <w:sz w:val="32"/>
          <w:szCs w:val="32"/>
        </w:rPr>
        <w:t>життя прожити,</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Як поле бою перейти</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(Л. Первомайський);</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Не такий страшний чорт, як його в кіноінституті малюють</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(А. Головко);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Призначених субсидій сім років ждуть</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П’яте колесо до суспільно-політичного воза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w:t>
      </w:r>
      <w:r w:rsidRPr="00695A49">
        <w:rPr>
          <w:rFonts w:ascii="Times New Roman" w:hAnsi="Times New Roman" w:cs="Times New Roman"/>
          <w:i/>
          <w:iCs/>
          <w:sz w:val="32"/>
          <w:szCs w:val="32"/>
        </w:rPr>
        <w:t xml:space="preserve">Це </w:t>
      </w:r>
      <w:r w:rsidRPr="00695A49">
        <w:rPr>
          <w:rFonts w:ascii="Times New Roman" w:hAnsi="Times New Roman" w:cs="Times New Roman"/>
          <w:b/>
          <w:i/>
          <w:iCs/>
          <w:sz w:val="32"/>
          <w:szCs w:val="32"/>
        </w:rPr>
        <w:t>впало</w:t>
      </w:r>
      <w:r w:rsidRPr="00695A49">
        <w:rPr>
          <w:rFonts w:ascii="Times New Roman" w:hAnsi="Times New Roman" w:cs="Times New Roman"/>
          <w:i/>
          <w:iCs/>
          <w:sz w:val="32"/>
          <w:szCs w:val="32"/>
        </w:rPr>
        <w:t xml:space="preserve"> йому </w:t>
      </w:r>
      <w:r w:rsidRPr="00695A49">
        <w:rPr>
          <w:rFonts w:ascii="Times New Roman" w:hAnsi="Times New Roman" w:cs="Times New Roman"/>
          <w:b/>
          <w:i/>
          <w:iCs/>
          <w:sz w:val="32"/>
          <w:szCs w:val="32"/>
        </w:rPr>
        <w:t>в</w:t>
      </w:r>
      <w:r w:rsidRPr="00695A49">
        <w:rPr>
          <w:rFonts w:ascii="Times New Roman" w:hAnsi="Times New Roman" w:cs="Times New Roman"/>
          <w:i/>
          <w:iCs/>
          <w:sz w:val="32"/>
          <w:szCs w:val="32"/>
        </w:rPr>
        <w:t xml:space="preserve"> його </w:t>
      </w:r>
      <w:r w:rsidRPr="00695A49">
        <w:rPr>
          <w:rFonts w:ascii="Times New Roman" w:hAnsi="Times New Roman" w:cs="Times New Roman"/>
          <w:b/>
          <w:i/>
          <w:iCs/>
          <w:sz w:val="32"/>
          <w:szCs w:val="32"/>
        </w:rPr>
        <w:t>каре око</w:t>
      </w:r>
      <w:r w:rsidRPr="00695A49">
        <w:rPr>
          <w:rFonts w:ascii="Times New Roman" w:hAnsi="Times New Roman" w:cs="Times New Roman"/>
          <w:i/>
          <w:iCs/>
          <w:sz w:val="32"/>
          <w:szCs w:val="32"/>
        </w:rPr>
        <w:t xml:space="preserve"> вранці, після сніданку</w:t>
      </w:r>
      <w:r w:rsidR="003A7916" w:rsidRPr="00695A49">
        <w:rPr>
          <w:rFonts w:ascii="Times New Roman" w:hAnsi="Times New Roman" w:cs="Times New Roman"/>
          <w:sz w:val="32"/>
          <w:szCs w:val="32"/>
        </w:rPr>
        <w:t>;</w:t>
      </w:r>
      <w:r w:rsidRPr="00695A49">
        <w:rPr>
          <w:rFonts w:ascii="Times New Roman" w:hAnsi="Times New Roman" w:cs="Times New Roman"/>
          <w:i/>
          <w:iCs/>
          <w:sz w:val="32"/>
          <w:szCs w:val="32"/>
        </w:rPr>
        <w:t xml:space="preserve"> </w:t>
      </w:r>
      <w:r w:rsidRPr="00695A49">
        <w:rPr>
          <w:rFonts w:ascii="Times New Roman" w:hAnsi="Times New Roman" w:cs="Times New Roman"/>
          <w:b/>
          <w:i/>
          <w:sz w:val="32"/>
          <w:szCs w:val="32"/>
        </w:rPr>
        <w:t>Під лежачий камінь</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кошти не течуть</w:t>
      </w:r>
      <w:r w:rsidRPr="00695A49">
        <w:rPr>
          <w:rFonts w:ascii="Times New Roman" w:hAnsi="Times New Roman" w:cs="Times New Roman"/>
          <w:sz w:val="32"/>
          <w:szCs w:val="32"/>
        </w:rPr>
        <w:t xml:space="preserve">; </w:t>
      </w:r>
      <w:r w:rsidRPr="00695A49">
        <w:rPr>
          <w:rFonts w:ascii="Times New Roman" w:hAnsi="Times New Roman" w:cs="Times New Roman"/>
          <w:b/>
          <w:i/>
          <w:sz w:val="32"/>
          <w:szCs w:val="32"/>
        </w:rPr>
        <w:t>Наша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яма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гарна, нова,</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полатаймо</w:t>
      </w:r>
      <w:r w:rsidRPr="00695A49">
        <w:rPr>
          <w:rFonts w:ascii="Times New Roman" w:hAnsi="Times New Roman" w:cs="Times New Roman"/>
          <w:i/>
          <w:sz w:val="32"/>
          <w:szCs w:val="32"/>
        </w:rPr>
        <w:t xml:space="preserve"> </w:t>
      </w:r>
      <w:r w:rsidRPr="00695A49">
        <w:rPr>
          <w:rFonts w:ascii="Times New Roman" w:hAnsi="Times New Roman" w:cs="Times New Roman"/>
          <w:b/>
          <w:i/>
          <w:sz w:val="32"/>
          <w:szCs w:val="32"/>
        </w:rPr>
        <w:t>її знову</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(З газети).</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xml:space="preserve">Навмисна зміна стійкого образного виразу шляхом повної або часткової видозміни семантики фразеологічних одиниць, створення оказіонального значення чи пристосування до конкретної ситуації призводить до виникнення контрасту двох – старого і нового – значень; видозмінений фразеологізм </w:t>
      </w:r>
      <w:r w:rsidR="007B2D44" w:rsidRPr="00695A49">
        <w:rPr>
          <w:rFonts w:ascii="Times New Roman" w:hAnsi="Times New Roman" w:cs="Times New Roman"/>
          <w:sz w:val="32"/>
          <w:szCs w:val="32"/>
        </w:rPr>
        <w:t xml:space="preserve">завжди </w:t>
      </w:r>
      <w:r w:rsidRPr="00695A49">
        <w:rPr>
          <w:rFonts w:ascii="Times New Roman" w:hAnsi="Times New Roman" w:cs="Times New Roman"/>
          <w:sz w:val="32"/>
          <w:szCs w:val="32"/>
        </w:rPr>
        <w:t xml:space="preserve">зберігає співвіднесеність зі своїм номінативним вихідним джерелом. </w:t>
      </w:r>
      <w:r w:rsidR="00DA0F43" w:rsidRPr="00695A49">
        <w:rPr>
          <w:rFonts w:ascii="Times New Roman" w:hAnsi="Times New Roman" w:cs="Times New Roman"/>
          <w:bCs/>
          <w:sz w:val="32"/>
          <w:szCs w:val="32"/>
        </w:rPr>
        <w:t xml:space="preserve">Можливість видозміни фразеологізмів ґрунтується на збереженні внутрішньої форми, нарізнооформленості та їх відносній стійкості. Наявність внутрішньої форми дозволяє відсвіжувати більш чи менш стертий унаслідок багаторазового вживання фразеологічний образ. </w:t>
      </w:r>
      <w:r w:rsidRPr="00695A49">
        <w:rPr>
          <w:rFonts w:ascii="Times New Roman" w:hAnsi="Times New Roman" w:cs="Times New Roman"/>
          <w:sz w:val="32"/>
          <w:szCs w:val="32"/>
        </w:rPr>
        <w:t xml:space="preserve">Див. також: </w:t>
      </w:r>
      <w:r w:rsidRPr="00695A49">
        <w:rPr>
          <w:rFonts w:ascii="Times New Roman" w:hAnsi="Times New Roman" w:cs="Times New Roman"/>
          <w:i/>
          <w:sz w:val="32"/>
          <w:szCs w:val="32"/>
        </w:rPr>
        <w:t>контамінація</w:t>
      </w:r>
      <w:r w:rsidR="00DA0F43" w:rsidRPr="00695A49">
        <w:rPr>
          <w:rFonts w:ascii="Times New Roman" w:hAnsi="Times New Roman" w:cs="Times New Roman"/>
          <w:bCs/>
          <w:sz w:val="32"/>
          <w:szCs w:val="32"/>
        </w:rPr>
        <w:t xml:space="preserve">, </w:t>
      </w:r>
      <w:r w:rsidR="00DA0F43" w:rsidRPr="00695A49">
        <w:rPr>
          <w:rFonts w:ascii="Times New Roman" w:hAnsi="Times New Roman" w:cs="Times New Roman"/>
          <w:bCs/>
          <w:i/>
          <w:sz w:val="32"/>
          <w:szCs w:val="32"/>
        </w:rPr>
        <w:t>фразеологізми</w:t>
      </w:r>
      <w:r w:rsidRPr="00695A49">
        <w:rPr>
          <w:rFonts w:ascii="Times New Roman" w:hAnsi="Times New Roman" w:cs="Times New Roman"/>
          <w:sz w:val="32"/>
          <w:szCs w:val="32"/>
        </w:rPr>
        <w:t>.</w:t>
      </w:r>
    </w:p>
    <w:p w:rsidR="00EB69BB" w:rsidRPr="00695A49" w:rsidRDefault="00EB69BB"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lastRenderedPageBreak/>
        <w:t xml:space="preserve">Тривіальність </w:t>
      </w:r>
      <w:r w:rsidRPr="00695A49">
        <w:rPr>
          <w:rFonts w:ascii="Times New Roman" w:hAnsi="Times New Roman" w:cs="Times New Roman"/>
          <w:sz w:val="32"/>
          <w:szCs w:val="32"/>
        </w:rPr>
        <w:t>–</w:t>
      </w:r>
      <w:r w:rsidR="00C74246" w:rsidRPr="00695A49">
        <w:rPr>
          <w:rFonts w:ascii="Times New Roman" w:hAnsi="Times New Roman" w:cs="Times New Roman"/>
          <w:sz w:val="32"/>
          <w:szCs w:val="32"/>
        </w:rPr>
        <w:t xml:space="preserve"> </w:t>
      </w:r>
      <w:r w:rsidRPr="00695A49">
        <w:rPr>
          <w:rFonts w:ascii="Times New Roman" w:hAnsi="Times New Roman" w:cs="Times New Roman"/>
          <w:sz w:val="32"/>
          <w:szCs w:val="32"/>
        </w:rPr>
        <w:t>думка, позбавлена новизни</w:t>
      </w:r>
      <w:r w:rsidR="00FB32B9" w:rsidRPr="00695A49">
        <w:rPr>
          <w:rFonts w:ascii="Times New Roman" w:hAnsi="Times New Roman" w:cs="Times New Roman"/>
          <w:sz w:val="32"/>
          <w:szCs w:val="32"/>
        </w:rPr>
        <w:t>;</w:t>
      </w:r>
      <w:r w:rsidR="00C74246" w:rsidRPr="00695A49">
        <w:rPr>
          <w:rFonts w:ascii="Times New Roman" w:hAnsi="Times New Roman" w:cs="Times New Roman"/>
          <w:sz w:val="32"/>
          <w:szCs w:val="32"/>
        </w:rPr>
        <w:t xml:space="preserve"> заяложений, неоригінальний вислів</w:t>
      </w:r>
      <w:r w:rsidRPr="00695A49">
        <w:rPr>
          <w:rFonts w:ascii="Times New Roman" w:hAnsi="Times New Roman" w:cs="Times New Roman"/>
          <w:sz w:val="32"/>
          <w:szCs w:val="32"/>
        </w:rPr>
        <w:t>.</w:t>
      </w:r>
    </w:p>
    <w:p w:rsidR="00EB69BB" w:rsidRPr="00695A49" w:rsidRDefault="00EB69BB"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Троп</w:t>
      </w:r>
      <w:r w:rsidR="0022624E">
        <w:rPr>
          <w:rFonts w:ascii="Times New Roman" w:hAnsi="Times New Roman" w:cs="Times New Roman"/>
          <w:b/>
          <w:bCs/>
          <w:sz w:val="32"/>
          <w:szCs w:val="32"/>
        </w:rPr>
        <w:t>и</w:t>
      </w:r>
      <w:r w:rsidR="0022624E">
        <w:rPr>
          <w:rFonts w:ascii="Times New Roman" w:hAnsi="Times New Roman" w:cs="Times New Roman"/>
          <w:sz w:val="32"/>
          <w:szCs w:val="32"/>
        </w:rPr>
        <w:t xml:space="preserve"> (</w:t>
      </w:r>
      <w:r w:rsidR="00302016">
        <w:rPr>
          <w:rFonts w:ascii="Times New Roman" w:hAnsi="Times New Roman" w:cs="Times New Roman"/>
          <w:sz w:val="32"/>
          <w:szCs w:val="32"/>
        </w:rPr>
        <w:t xml:space="preserve">лексичні, </w:t>
      </w:r>
      <w:r w:rsidR="0022624E">
        <w:rPr>
          <w:rFonts w:ascii="Times New Roman" w:hAnsi="Times New Roman" w:cs="Times New Roman"/>
          <w:sz w:val="32"/>
          <w:szCs w:val="32"/>
        </w:rPr>
        <w:t>словесні фігури, фігури</w:t>
      </w:r>
      <w:r w:rsidRPr="00695A49">
        <w:rPr>
          <w:rFonts w:ascii="Times New Roman" w:hAnsi="Times New Roman" w:cs="Times New Roman"/>
          <w:sz w:val="32"/>
          <w:szCs w:val="32"/>
        </w:rPr>
        <w:t xml:space="preserve"> сл</w:t>
      </w:r>
      <w:r w:rsidR="0022624E">
        <w:rPr>
          <w:rFonts w:ascii="Times New Roman" w:hAnsi="Times New Roman" w:cs="Times New Roman"/>
          <w:sz w:val="32"/>
          <w:szCs w:val="32"/>
        </w:rPr>
        <w:t>ова) – мовні</w:t>
      </w:r>
      <w:r w:rsidRPr="00695A49">
        <w:rPr>
          <w:rFonts w:ascii="Times New Roman" w:hAnsi="Times New Roman" w:cs="Times New Roman"/>
          <w:sz w:val="32"/>
          <w:szCs w:val="32"/>
        </w:rPr>
        <w:t xml:space="preserve"> зворот</w:t>
      </w:r>
      <w:r w:rsidR="0022624E">
        <w:rPr>
          <w:rFonts w:ascii="Times New Roman" w:hAnsi="Times New Roman" w:cs="Times New Roman"/>
          <w:sz w:val="32"/>
          <w:szCs w:val="32"/>
        </w:rPr>
        <w:t>и</w:t>
      </w:r>
      <w:r w:rsidRPr="00695A49">
        <w:rPr>
          <w:rFonts w:ascii="Times New Roman" w:hAnsi="Times New Roman" w:cs="Times New Roman"/>
          <w:sz w:val="32"/>
          <w:szCs w:val="32"/>
        </w:rPr>
        <w:t xml:space="preserve">, </w:t>
      </w:r>
      <w:r w:rsidR="00C74246" w:rsidRPr="00695A49">
        <w:rPr>
          <w:rFonts w:ascii="Times New Roman" w:hAnsi="Times New Roman" w:cs="Times New Roman"/>
          <w:sz w:val="32"/>
          <w:szCs w:val="32"/>
        </w:rPr>
        <w:t>в</w:t>
      </w:r>
      <w:r w:rsidR="0022624E">
        <w:rPr>
          <w:rFonts w:ascii="Times New Roman" w:hAnsi="Times New Roman" w:cs="Times New Roman"/>
          <w:sz w:val="32"/>
          <w:szCs w:val="32"/>
        </w:rPr>
        <w:t xml:space="preserve"> яких</w:t>
      </w:r>
      <w:r w:rsidRPr="00695A49">
        <w:rPr>
          <w:rFonts w:ascii="Times New Roman" w:hAnsi="Times New Roman" w:cs="Times New Roman"/>
          <w:sz w:val="32"/>
          <w:szCs w:val="32"/>
        </w:rPr>
        <w:t xml:space="preserve"> слова або словосполучення вжиті в переносному значенні, при цьому відбувається нарощення змісту </w:t>
      </w:r>
      <w:r w:rsidR="00C74246" w:rsidRPr="00695A49">
        <w:rPr>
          <w:rFonts w:ascii="Times New Roman" w:hAnsi="Times New Roman" w:cs="Times New Roman"/>
          <w:sz w:val="32"/>
          <w:szCs w:val="32"/>
        </w:rPr>
        <w:t>й</w:t>
      </w:r>
      <w:r w:rsidRPr="00695A49">
        <w:rPr>
          <w:rFonts w:ascii="Times New Roman" w:hAnsi="Times New Roman" w:cs="Times New Roman"/>
          <w:sz w:val="32"/>
          <w:szCs w:val="32"/>
        </w:rPr>
        <w:t xml:space="preserve"> конотації, досягається відповідний зображально-виражальний ефект. Найпоширенішими видами </w:t>
      </w:r>
      <w:r w:rsidR="00C74246" w:rsidRPr="00695A49">
        <w:rPr>
          <w:rFonts w:ascii="Times New Roman" w:eastAsia="Times New Roman" w:hAnsi="Times New Roman" w:cs="Times New Roman"/>
          <w:sz w:val="32"/>
          <w:szCs w:val="32"/>
          <w:lang w:eastAsia="uk-UA"/>
        </w:rPr>
        <w:t>засобів словесної образності</w:t>
      </w:r>
      <w:r w:rsidR="00123BB7" w:rsidRPr="00695A49">
        <w:rPr>
          <w:rFonts w:ascii="Times New Roman" w:eastAsia="Times New Roman" w:hAnsi="Times New Roman" w:cs="Times New Roman"/>
          <w:sz w:val="32"/>
          <w:szCs w:val="32"/>
          <w:lang w:eastAsia="uk-UA"/>
        </w:rPr>
        <w:t xml:space="preserve"> </w:t>
      </w:r>
      <w:r w:rsidRPr="00695A49">
        <w:rPr>
          <w:rFonts w:ascii="Times New Roman" w:hAnsi="Times New Roman" w:cs="Times New Roman"/>
          <w:sz w:val="32"/>
          <w:szCs w:val="32"/>
        </w:rPr>
        <w:t>є</w:t>
      </w:r>
      <w:r w:rsidR="00BE0039">
        <w:rPr>
          <w:rFonts w:ascii="Times New Roman" w:hAnsi="Times New Roman" w:cs="Times New Roman"/>
          <w:sz w:val="32"/>
          <w:szCs w:val="32"/>
        </w:rPr>
        <w:t>:</w:t>
      </w:r>
      <w:r w:rsidRPr="00695A49">
        <w:rPr>
          <w:rFonts w:ascii="Times New Roman" w:hAnsi="Times New Roman" w:cs="Times New Roman"/>
          <w:bCs/>
          <w:i/>
          <w:sz w:val="32"/>
          <w:szCs w:val="32"/>
        </w:rPr>
        <w:t xml:space="preserve"> алегорія</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гіпербола</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епітет</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літота</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мейозис</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метафора</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метонімія</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персоніфікація</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порівняння</w:t>
      </w:r>
      <w:r w:rsidRPr="00695A49">
        <w:rPr>
          <w:rFonts w:ascii="Times New Roman" w:hAnsi="Times New Roman" w:cs="Times New Roman"/>
          <w:bCs/>
          <w:sz w:val="32"/>
          <w:szCs w:val="32"/>
        </w:rPr>
        <w:t>,</w:t>
      </w:r>
      <w:r w:rsidRPr="00695A49">
        <w:rPr>
          <w:rFonts w:ascii="Times New Roman" w:hAnsi="Times New Roman" w:cs="Times New Roman"/>
          <w:bCs/>
          <w:i/>
          <w:sz w:val="32"/>
          <w:szCs w:val="32"/>
        </w:rPr>
        <w:t xml:space="preserve"> синекдоха</w:t>
      </w:r>
      <w:r w:rsidRPr="00695A49">
        <w:rPr>
          <w:rFonts w:ascii="Times New Roman" w:hAnsi="Times New Roman" w:cs="Times New Roman"/>
          <w:bCs/>
          <w:sz w:val="32"/>
          <w:szCs w:val="32"/>
        </w:rPr>
        <w:t>.</w:t>
      </w:r>
      <w:r w:rsidRPr="00695A49">
        <w:rPr>
          <w:rFonts w:ascii="Times New Roman" w:hAnsi="Times New Roman" w:cs="Times New Roman"/>
          <w:sz w:val="32"/>
          <w:szCs w:val="32"/>
        </w:rPr>
        <w:t xml:space="preserve"> Тропи служать засобом досягнення естетичного ефекту виразності </w:t>
      </w:r>
      <w:r w:rsidR="00F52356" w:rsidRPr="00695A49">
        <w:rPr>
          <w:rFonts w:ascii="Times New Roman" w:hAnsi="Times New Roman" w:cs="Times New Roman"/>
          <w:sz w:val="32"/>
          <w:szCs w:val="32"/>
        </w:rPr>
        <w:t>в</w:t>
      </w:r>
      <w:r w:rsidRPr="00695A49">
        <w:rPr>
          <w:rFonts w:ascii="Times New Roman" w:hAnsi="Times New Roman" w:cs="Times New Roman"/>
          <w:sz w:val="32"/>
          <w:szCs w:val="32"/>
        </w:rPr>
        <w:t xml:space="preserve"> мові художньої літератури, публіцистики тощо; сприяють більшій дохідливості тексту, увиразнюють і впорядковують виклад, посилюють його переконливість, забезпечують впливовість матеріалу, даючи йому оцінку. Основна функція </w:t>
      </w:r>
      <w:r w:rsidR="00FF7663" w:rsidRPr="00695A49">
        <w:rPr>
          <w:rFonts w:ascii="Times New Roman" w:hAnsi="Times New Roman" w:cs="Times New Roman"/>
          <w:sz w:val="32"/>
          <w:szCs w:val="32"/>
        </w:rPr>
        <w:t xml:space="preserve">словесних фігур </w:t>
      </w:r>
      <w:r w:rsidRPr="00695A49">
        <w:rPr>
          <w:rFonts w:ascii="Times New Roman" w:hAnsi="Times New Roman" w:cs="Times New Roman"/>
          <w:sz w:val="32"/>
          <w:szCs w:val="32"/>
        </w:rPr>
        <w:t xml:space="preserve">– зображальна, естетична. Див. також: </w:t>
      </w:r>
      <w:r w:rsidRPr="00695A49">
        <w:rPr>
          <w:rFonts w:ascii="Times New Roman" w:hAnsi="Times New Roman" w:cs="Times New Roman"/>
          <w:i/>
          <w:sz w:val="32"/>
          <w:szCs w:val="32"/>
        </w:rPr>
        <w:t>багатозначність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гіперсемантизація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переносне значення</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фігура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мови</w:t>
      </w:r>
      <w:r w:rsidRPr="00695A49">
        <w:rPr>
          <w:rFonts w:ascii="Times New Roman" w:hAnsi="Times New Roman" w:cs="Times New Roman"/>
          <w:sz w:val="32"/>
          <w:szCs w:val="32"/>
        </w:rPr>
        <w:t>.</w:t>
      </w:r>
    </w:p>
    <w:p w:rsidR="002A21D1" w:rsidRPr="00695A49" w:rsidRDefault="002A21D1" w:rsidP="00F64494">
      <w:pPr>
        <w:tabs>
          <w:tab w:val="left" w:pos="993"/>
        </w:tabs>
        <w:spacing w:after="0" w:line="240" w:lineRule="auto"/>
        <w:ind w:firstLine="709"/>
        <w:jc w:val="both"/>
        <w:rPr>
          <w:rFonts w:ascii="Times New Roman" w:eastAsia="Times New Roman" w:hAnsi="Times New Roman" w:cs="Times New Roman"/>
          <w:bCs/>
          <w:sz w:val="32"/>
          <w:szCs w:val="32"/>
          <w:lang w:eastAsia="uk-UA"/>
        </w:rPr>
      </w:pPr>
      <w:r w:rsidRPr="00695A49">
        <w:rPr>
          <w:rFonts w:ascii="Times New Roman" w:eastAsia="Times New Roman" w:hAnsi="Times New Roman" w:cs="Times New Roman"/>
          <w:b/>
          <w:bCs/>
          <w:sz w:val="32"/>
          <w:szCs w:val="32"/>
          <w:lang w:eastAsia="uk-UA"/>
        </w:rPr>
        <w:t xml:space="preserve">Узуальний </w:t>
      </w:r>
      <w:r w:rsidRPr="00695A49">
        <w:rPr>
          <w:rFonts w:ascii="Times New Roman" w:eastAsia="Times New Roman" w:hAnsi="Times New Roman" w:cs="Times New Roman"/>
          <w:bCs/>
          <w:sz w:val="32"/>
          <w:szCs w:val="32"/>
          <w:lang w:eastAsia="uk-UA"/>
        </w:rPr>
        <w:t>– такий, що відповідає прийнятому в певному мовному середовищі вживанню слів, фразеологічних зворотів, граматичних конструкцій та ін.</w:t>
      </w:r>
      <w:r w:rsidR="004002B5" w:rsidRPr="00695A49">
        <w:rPr>
          <w:rFonts w:ascii="Times New Roman" w:eastAsia="Times New Roman" w:hAnsi="Times New Roman" w:cs="Times New Roman"/>
          <w:bCs/>
          <w:sz w:val="32"/>
          <w:szCs w:val="32"/>
          <w:lang w:val="ru-RU" w:eastAsia="uk-UA"/>
        </w:rPr>
        <w:t xml:space="preserve"> </w:t>
      </w:r>
      <w:r w:rsidR="00FC6569" w:rsidRPr="00695A49">
        <w:rPr>
          <w:rFonts w:ascii="Times New Roman" w:eastAsia="Times New Roman" w:hAnsi="Times New Roman" w:cs="Times New Roman"/>
          <w:bCs/>
          <w:sz w:val="32"/>
          <w:szCs w:val="32"/>
          <w:lang w:val="ru-RU" w:eastAsia="uk-UA"/>
        </w:rPr>
        <w:t xml:space="preserve">Протилежне – </w:t>
      </w:r>
      <w:r w:rsidR="00FC6569" w:rsidRPr="00695A49">
        <w:rPr>
          <w:rFonts w:ascii="Times New Roman" w:eastAsia="Times New Roman" w:hAnsi="Times New Roman" w:cs="Times New Roman"/>
          <w:bCs/>
          <w:i/>
          <w:sz w:val="32"/>
          <w:szCs w:val="32"/>
          <w:lang w:val="ru-RU" w:eastAsia="uk-UA"/>
        </w:rPr>
        <w:t>оказіональний</w:t>
      </w:r>
      <w:r w:rsidR="00FC6569" w:rsidRPr="00695A49">
        <w:rPr>
          <w:rFonts w:ascii="Times New Roman" w:eastAsia="Times New Roman" w:hAnsi="Times New Roman" w:cs="Times New Roman"/>
          <w:bCs/>
          <w:sz w:val="32"/>
          <w:szCs w:val="32"/>
          <w:lang w:val="ru-RU" w:eastAsia="uk-UA"/>
        </w:rPr>
        <w:t>.</w:t>
      </w:r>
    </w:p>
    <w:p w:rsidR="002A21D1" w:rsidRPr="00695A49" w:rsidRDefault="002A21D1"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eastAsia="Times New Roman" w:hAnsi="Times New Roman" w:cs="Times New Roman"/>
          <w:b/>
          <w:bCs/>
          <w:sz w:val="32"/>
          <w:szCs w:val="32"/>
          <w:lang w:eastAsia="uk-UA"/>
        </w:rPr>
        <w:t>Узус</w:t>
      </w:r>
      <w:r w:rsidRPr="00695A49">
        <w:rPr>
          <w:rFonts w:ascii="Times New Roman" w:eastAsia="Times New Roman" w:hAnsi="Times New Roman" w:cs="Times New Roman"/>
          <w:bCs/>
          <w:sz w:val="32"/>
          <w:szCs w:val="32"/>
          <w:lang w:eastAsia="uk-UA"/>
        </w:rPr>
        <w:t xml:space="preserve"> – прийняте носіями певної мови вживання слів, словоформ, синтаксичних конструкцій тощо.</w:t>
      </w:r>
    </w:p>
    <w:p w:rsidR="004E13E1" w:rsidRPr="00695A49" w:rsidRDefault="004E13E1" w:rsidP="00F64494">
      <w:pPr>
        <w:spacing w:after="0" w:line="240" w:lineRule="auto"/>
        <w:ind w:firstLine="709"/>
        <w:jc w:val="both"/>
        <w:rPr>
          <w:rFonts w:ascii="Times New Roman" w:eastAsia="Times New Roman" w:hAnsi="Times New Roman" w:cs="Times New Roman"/>
          <w:bCs/>
          <w:sz w:val="32"/>
          <w:szCs w:val="32"/>
          <w:lang w:eastAsia="uk-UA"/>
        </w:rPr>
      </w:pPr>
      <w:bookmarkStart w:id="27" w:name="164"/>
      <w:r w:rsidRPr="00695A49">
        <w:rPr>
          <w:rFonts w:ascii="Times New Roman" w:eastAsia="Times New Roman" w:hAnsi="Times New Roman" w:cs="Times New Roman"/>
          <w:b/>
          <w:bCs/>
          <w:sz w:val="32"/>
          <w:szCs w:val="32"/>
          <w:lang w:eastAsia="uk-UA"/>
        </w:rPr>
        <w:t>Уміння</w:t>
      </w:r>
      <w:r w:rsidRPr="00695A49">
        <w:rPr>
          <w:rFonts w:ascii="Times New Roman" w:eastAsia="Times New Roman" w:hAnsi="Times New Roman" w:cs="Times New Roman"/>
          <w:bCs/>
          <w:sz w:val="32"/>
          <w:szCs w:val="32"/>
          <w:lang w:eastAsia="uk-UA"/>
        </w:rPr>
        <w:t xml:space="preserve"> – </w:t>
      </w:r>
      <w:r w:rsidR="00BC1B82" w:rsidRPr="00695A49">
        <w:rPr>
          <w:rFonts w:ascii="Times New Roman" w:eastAsia="Times New Roman" w:hAnsi="Times New Roman" w:cs="Times New Roman"/>
          <w:bCs/>
          <w:sz w:val="32"/>
          <w:szCs w:val="32"/>
          <w:lang w:eastAsia="uk-UA"/>
        </w:rPr>
        <w:t>здатність самостійно виконувати певні дії на основі набутих суб’єктом знань і навичок</w:t>
      </w:r>
      <w:r w:rsidR="00C409DF" w:rsidRPr="00695A49">
        <w:rPr>
          <w:rFonts w:ascii="Times New Roman" w:eastAsia="Times New Roman" w:hAnsi="Times New Roman" w:cs="Times New Roman"/>
          <w:bCs/>
          <w:sz w:val="32"/>
          <w:szCs w:val="32"/>
          <w:lang w:eastAsia="uk-UA"/>
        </w:rPr>
        <w:t xml:space="preserve"> відповідно до поставленої мети</w:t>
      </w:r>
      <w:r w:rsidRPr="00695A49">
        <w:rPr>
          <w:rFonts w:ascii="Times New Roman" w:eastAsia="Times New Roman" w:hAnsi="Times New Roman" w:cs="Times New Roman"/>
          <w:bCs/>
          <w:sz w:val="32"/>
          <w:szCs w:val="32"/>
          <w:lang w:eastAsia="uk-UA"/>
        </w:rPr>
        <w:t xml:space="preserve">. Уміння </w:t>
      </w:r>
      <w:r w:rsidR="00A47466" w:rsidRPr="00695A49">
        <w:rPr>
          <w:rFonts w:ascii="Times New Roman" w:eastAsia="Times New Roman" w:hAnsi="Times New Roman" w:cs="Times New Roman"/>
          <w:bCs/>
          <w:sz w:val="32"/>
          <w:szCs w:val="32"/>
          <w:lang w:eastAsia="uk-UA"/>
        </w:rPr>
        <w:t>передбачає використання раніше набутого досвіду, певних знань</w:t>
      </w:r>
      <w:r w:rsidR="00E877A3" w:rsidRPr="00695A49">
        <w:rPr>
          <w:rFonts w:ascii="Times New Roman" w:eastAsia="Times New Roman" w:hAnsi="Times New Roman" w:cs="Times New Roman"/>
          <w:bCs/>
          <w:sz w:val="32"/>
          <w:szCs w:val="32"/>
          <w:lang w:eastAsia="uk-UA"/>
        </w:rPr>
        <w:t>. Див. також:</w:t>
      </w:r>
      <w:r w:rsidR="00C9136A" w:rsidRPr="00695A49">
        <w:rPr>
          <w:rFonts w:ascii="Times New Roman" w:eastAsia="Times New Roman" w:hAnsi="Times New Roman" w:cs="Times New Roman"/>
          <w:bCs/>
          <w:sz w:val="32"/>
          <w:szCs w:val="32"/>
          <w:lang w:eastAsia="uk-UA"/>
        </w:rPr>
        <w:t xml:space="preserve"> </w:t>
      </w:r>
      <w:r w:rsidR="001E3BF7" w:rsidRPr="00695A49">
        <w:rPr>
          <w:rFonts w:ascii="Times New Roman" w:eastAsia="Times New Roman" w:hAnsi="Times New Roman" w:cs="Times New Roman"/>
          <w:bCs/>
          <w:i/>
          <w:sz w:val="32"/>
          <w:szCs w:val="32"/>
          <w:lang w:eastAsia="uk-UA"/>
        </w:rPr>
        <w:t>мовленнєві вміння</w:t>
      </w:r>
      <w:r w:rsidR="001E3BF7" w:rsidRPr="00695A49">
        <w:rPr>
          <w:rFonts w:ascii="Times New Roman" w:eastAsia="Times New Roman" w:hAnsi="Times New Roman" w:cs="Times New Roman"/>
          <w:bCs/>
          <w:sz w:val="32"/>
          <w:szCs w:val="32"/>
          <w:lang w:eastAsia="uk-UA"/>
        </w:rPr>
        <w:t xml:space="preserve">, </w:t>
      </w:r>
      <w:r w:rsidR="009A4940" w:rsidRPr="00695A49">
        <w:rPr>
          <w:rFonts w:ascii="Times New Roman" w:eastAsia="Times New Roman" w:hAnsi="Times New Roman" w:cs="Times New Roman"/>
          <w:bCs/>
          <w:i/>
          <w:sz w:val="32"/>
          <w:szCs w:val="32"/>
          <w:lang w:eastAsia="uk-UA"/>
        </w:rPr>
        <w:t>навичка</w:t>
      </w:r>
      <w:r w:rsidR="009A4940" w:rsidRPr="00695A49">
        <w:rPr>
          <w:rFonts w:ascii="Times New Roman" w:eastAsia="Times New Roman" w:hAnsi="Times New Roman" w:cs="Times New Roman"/>
          <w:bCs/>
          <w:sz w:val="32"/>
          <w:szCs w:val="32"/>
          <w:lang w:eastAsia="uk-UA"/>
        </w:rPr>
        <w:t xml:space="preserve">, </w:t>
      </w:r>
      <w:r w:rsidRPr="00695A49">
        <w:rPr>
          <w:rFonts w:ascii="Times New Roman" w:eastAsia="Times New Roman" w:hAnsi="Times New Roman" w:cs="Times New Roman"/>
          <w:bCs/>
          <w:i/>
          <w:sz w:val="32"/>
          <w:szCs w:val="32"/>
          <w:lang w:eastAsia="uk-UA"/>
        </w:rPr>
        <w:t>стилісти</w:t>
      </w:r>
      <w:r w:rsidR="000F0D4D" w:rsidRPr="00695A49">
        <w:rPr>
          <w:rFonts w:ascii="Times New Roman" w:eastAsia="Times New Roman" w:hAnsi="Times New Roman" w:cs="Times New Roman"/>
          <w:bCs/>
          <w:i/>
          <w:sz w:val="32"/>
          <w:szCs w:val="32"/>
          <w:lang w:eastAsia="uk-UA"/>
        </w:rPr>
        <w:t>чні в</w:t>
      </w:r>
      <w:r w:rsidRPr="00695A49">
        <w:rPr>
          <w:rFonts w:ascii="Times New Roman" w:eastAsia="Times New Roman" w:hAnsi="Times New Roman" w:cs="Times New Roman"/>
          <w:bCs/>
          <w:i/>
          <w:sz w:val="32"/>
          <w:szCs w:val="32"/>
          <w:lang w:eastAsia="uk-UA"/>
        </w:rPr>
        <w:t>міння і навички</w:t>
      </w:r>
      <w:r w:rsidRPr="00695A49">
        <w:rPr>
          <w:rFonts w:ascii="Times New Roman" w:eastAsia="Times New Roman" w:hAnsi="Times New Roman" w:cs="Times New Roman"/>
          <w:bCs/>
          <w:sz w:val="32"/>
          <w:szCs w:val="32"/>
          <w:lang w:eastAsia="uk-UA"/>
        </w:rPr>
        <w:t>.</w:t>
      </w:r>
    </w:p>
    <w:p w:rsidR="007E1B57" w:rsidRDefault="002D7AF2" w:rsidP="007E1B57">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Ускладнене речення</w:t>
      </w:r>
      <w:r w:rsidRPr="00695A49">
        <w:rPr>
          <w:rFonts w:ascii="Times New Roman" w:hAnsi="Times New Roman" w:cs="Times New Roman"/>
          <w:bCs/>
          <w:sz w:val="32"/>
          <w:szCs w:val="32"/>
        </w:rPr>
        <w:t xml:space="preserve"> </w:t>
      </w:r>
      <w:r w:rsidRPr="00695A49">
        <w:rPr>
          <w:rFonts w:ascii="Times New Roman" w:eastAsia="Times New Roman" w:hAnsi="Times New Roman" w:cs="Times New Roman"/>
          <w:bCs/>
          <w:sz w:val="32"/>
          <w:szCs w:val="32"/>
          <w:lang w:eastAsia="uk-UA"/>
        </w:rPr>
        <w:t>– речення, до складу якого входять однорідні члени, відокремлювані</w:t>
      </w:r>
      <w:r w:rsidR="008877CE" w:rsidRPr="00695A49">
        <w:rPr>
          <w:rFonts w:ascii="Times New Roman" w:eastAsia="Times New Roman" w:hAnsi="Times New Roman" w:cs="Times New Roman"/>
          <w:bCs/>
          <w:sz w:val="32"/>
          <w:szCs w:val="32"/>
          <w:lang w:eastAsia="uk-UA"/>
        </w:rPr>
        <w:t xml:space="preserve"> або приєднувальні конструкції, порівняльні звороти, модально-вставні утворення.</w:t>
      </w:r>
      <w:r w:rsidRPr="00695A49">
        <w:rPr>
          <w:rFonts w:ascii="Times New Roman" w:eastAsia="Times New Roman" w:hAnsi="Times New Roman" w:cs="Times New Roman"/>
          <w:bCs/>
          <w:sz w:val="32"/>
          <w:szCs w:val="32"/>
          <w:lang w:eastAsia="uk-UA"/>
        </w:rPr>
        <w:t xml:space="preserve"> </w:t>
      </w:r>
      <w:r w:rsidRPr="00695A49">
        <w:rPr>
          <w:rFonts w:ascii="Times New Roman" w:hAnsi="Times New Roman" w:cs="Times New Roman"/>
          <w:bCs/>
          <w:sz w:val="32"/>
          <w:szCs w:val="32"/>
        </w:rPr>
        <w:t xml:space="preserve">Див. також: </w:t>
      </w:r>
      <w:r w:rsidRPr="00695A49">
        <w:rPr>
          <w:rFonts w:ascii="Times New Roman" w:hAnsi="Times New Roman" w:cs="Times New Roman"/>
          <w:bCs/>
          <w:i/>
          <w:sz w:val="32"/>
          <w:szCs w:val="32"/>
        </w:rPr>
        <w:t>просте речення</w:t>
      </w:r>
      <w:r w:rsidR="007E1B57">
        <w:rPr>
          <w:rFonts w:ascii="Times New Roman" w:hAnsi="Times New Roman" w:cs="Times New Roman"/>
          <w:bCs/>
          <w:sz w:val="32"/>
          <w:szCs w:val="32"/>
        </w:rPr>
        <w:t>.</w:t>
      </w:r>
    </w:p>
    <w:p w:rsidR="007E1B57" w:rsidRDefault="00F61C3B" w:rsidP="007E1B57">
      <w:pPr>
        <w:spacing w:after="0" w:line="240" w:lineRule="auto"/>
        <w:ind w:firstLine="709"/>
        <w:jc w:val="both"/>
        <w:rPr>
          <w:rFonts w:ascii="Times New Roman" w:hAnsi="Times New Roman" w:cs="Times New Roman"/>
          <w:bCs/>
          <w:sz w:val="32"/>
          <w:szCs w:val="32"/>
        </w:rPr>
      </w:pPr>
      <w:r w:rsidRPr="00695A49">
        <w:rPr>
          <w:rFonts w:ascii="Times New Roman" w:eastAsia="Times New Roman" w:hAnsi="Times New Roman" w:cs="Times New Roman"/>
          <w:b/>
          <w:bCs/>
          <w:sz w:val="32"/>
          <w:szCs w:val="32"/>
          <w:lang w:eastAsia="uk-UA"/>
        </w:rPr>
        <w:t>Усне мовлення</w:t>
      </w:r>
      <w:r w:rsidR="0025576F" w:rsidRPr="00695A49">
        <w:rPr>
          <w:rFonts w:ascii="Times New Roman" w:eastAsia="Times New Roman" w:hAnsi="Times New Roman" w:cs="Times New Roman"/>
          <w:bCs/>
          <w:sz w:val="32"/>
          <w:szCs w:val="32"/>
          <w:lang w:eastAsia="uk-UA"/>
        </w:rPr>
        <w:t xml:space="preserve"> </w:t>
      </w:r>
      <w:r w:rsidR="00F4573F" w:rsidRPr="00695A49">
        <w:rPr>
          <w:rFonts w:ascii="Times New Roman" w:eastAsia="Times New Roman" w:hAnsi="Times New Roman" w:cs="Times New Roman"/>
          <w:bCs/>
          <w:sz w:val="32"/>
          <w:szCs w:val="32"/>
          <w:lang w:eastAsia="uk-UA"/>
        </w:rPr>
        <w:t>–</w:t>
      </w:r>
      <w:r w:rsidR="0025576F" w:rsidRPr="00695A49">
        <w:rPr>
          <w:rFonts w:ascii="Times New Roman" w:eastAsia="Times New Roman" w:hAnsi="Times New Roman" w:cs="Times New Roman"/>
          <w:bCs/>
          <w:sz w:val="32"/>
          <w:szCs w:val="32"/>
          <w:lang w:eastAsia="uk-UA"/>
        </w:rPr>
        <w:t xml:space="preserve"> </w:t>
      </w:r>
      <w:r w:rsidR="00F4573F" w:rsidRPr="00695A49">
        <w:rPr>
          <w:rFonts w:ascii="Times New Roman" w:eastAsia="Times New Roman" w:hAnsi="Times New Roman" w:cs="Times New Roman"/>
          <w:bCs/>
          <w:sz w:val="32"/>
          <w:szCs w:val="32"/>
          <w:lang w:eastAsia="uk-UA"/>
        </w:rPr>
        <w:t>форма мовлення; тип мовленнєвої діяльності, при якому інформація передається за допомогою звуків. Це мовлення ситуативне, що створюється у процесі спілкування</w:t>
      </w:r>
      <w:r w:rsidR="00F4573F" w:rsidRPr="007E1B57">
        <w:rPr>
          <w:rFonts w:ascii="Times New Roman" w:eastAsia="Times New Roman" w:hAnsi="Times New Roman" w:cs="Times New Roman"/>
          <w:bCs/>
          <w:sz w:val="32"/>
          <w:szCs w:val="32"/>
          <w:lang w:eastAsia="uk-UA"/>
        </w:rPr>
        <w:t xml:space="preserve">, розраховане на слухове сприйняття і залежить від реакції слухачів; велику роль відіграють невербальні засоби спілкування. </w:t>
      </w:r>
      <w:r w:rsidR="007E1B57" w:rsidRPr="007E1B57">
        <w:rPr>
          <w:rFonts w:ascii="Times New Roman" w:eastAsia="Times New Roman" w:hAnsi="Times New Roman" w:cs="Times New Roman"/>
          <w:bCs/>
          <w:sz w:val="32"/>
          <w:szCs w:val="32"/>
          <w:lang w:eastAsia="uk-UA"/>
        </w:rPr>
        <w:t>Усне літературне мовлення</w:t>
      </w:r>
      <w:r w:rsidR="007E1B57" w:rsidRPr="004721B1">
        <w:rPr>
          <w:rFonts w:ascii="Times New Roman" w:eastAsia="Times New Roman" w:hAnsi="Times New Roman" w:cs="Times New Roman"/>
          <w:sz w:val="32"/>
          <w:szCs w:val="32"/>
          <w:lang w:eastAsia="uk-UA"/>
        </w:rPr>
        <w:t xml:space="preserve"> ґрунтується на дотриманні при вимові звуків орфоепічних норм літературної мови. Те саме стосується й вимови різних словосполучень. </w:t>
      </w:r>
      <w:r w:rsidR="007E1B57" w:rsidRPr="004721B1">
        <w:rPr>
          <w:rFonts w:ascii="Times New Roman" w:eastAsia="Times New Roman" w:hAnsi="Times New Roman" w:cs="Times New Roman"/>
          <w:sz w:val="32"/>
          <w:szCs w:val="32"/>
          <w:lang w:eastAsia="uk-UA"/>
        </w:rPr>
        <w:lastRenderedPageBreak/>
        <w:t xml:space="preserve">Зберігається правильний словесний і фразовий наголос. Використовується усталена інтонація речень </w:t>
      </w:r>
      <w:r w:rsidR="00AB37C6">
        <w:rPr>
          <w:rFonts w:ascii="Times New Roman" w:eastAsia="Times New Roman" w:hAnsi="Times New Roman" w:cs="Times New Roman"/>
          <w:sz w:val="32"/>
          <w:szCs w:val="32"/>
          <w:lang w:eastAsia="uk-UA"/>
        </w:rPr>
        <w:t>і</w:t>
      </w:r>
      <w:r w:rsidR="007E1B57" w:rsidRPr="004721B1">
        <w:rPr>
          <w:rFonts w:ascii="Times New Roman" w:eastAsia="Times New Roman" w:hAnsi="Times New Roman" w:cs="Times New Roman"/>
          <w:sz w:val="32"/>
          <w:szCs w:val="32"/>
          <w:lang w:eastAsia="uk-UA"/>
        </w:rPr>
        <w:t xml:space="preserve">з відповідною модальністю і певним відношенням до зображуваної дійсності. Важливим є дотримання нормативного порядку слів у словосполученнях і реченнях. Використовується тільки нормативна літературна лексика. Від писемного різновиду усний різновид відрізняється відсутністю детальної описовості (бо в усному мовленні порозумінню допомагають ще й жести, міміка, ситуація, в якій ведеться </w:t>
      </w:r>
      <w:r w:rsidR="007E1B57" w:rsidRPr="007E1B57">
        <w:rPr>
          <w:rFonts w:ascii="Times New Roman" w:hAnsi="Times New Roman" w:cs="Times New Roman"/>
          <w:sz w:val="32"/>
          <w:szCs w:val="32"/>
        </w:rPr>
        <w:t>розмова), усім тим, що мовці знають один про одного.</w:t>
      </w:r>
      <w:r w:rsidR="007E1B57" w:rsidRPr="007E1B57">
        <w:rPr>
          <w:rFonts w:ascii="Times New Roman" w:eastAsia="Times New Roman" w:hAnsi="Times New Roman" w:cs="Times New Roman"/>
          <w:sz w:val="32"/>
          <w:szCs w:val="32"/>
          <w:lang w:eastAsia="uk-UA"/>
        </w:rPr>
        <w:t xml:space="preserve"> </w:t>
      </w:r>
      <w:r w:rsidR="00F4573F" w:rsidRPr="007E1B57">
        <w:rPr>
          <w:rFonts w:ascii="Times New Roman" w:eastAsia="Times New Roman" w:hAnsi="Times New Roman" w:cs="Times New Roman"/>
          <w:bCs/>
          <w:sz w:val="32"/>
          <w:szCs w:val="32"/>
          <w:lang w:eastAsia="uk-UA"/>
        </w:rPr>
        <w:t xml:space="preserve">Залежно від мовленнєвої ситуації виділяють </w:t>
      </w:r>
      <w:r w:rsidR="00A2017A" w:rsidRPr="007E1B57">
        <w:rPr>
          <w:rFonts w:ascii="Times New Roman" w:eastAsia="Times New Roman" w:hAnsi="Times New Roman" w:cs="Times New Roman"/>
          <w:bCs/>
          <w:sz w:val="32"/>
          <w:szCs w:val="32"/>
          <w:lang w:eastAsia="uk-UA"/>
        </w:rPr>
        <w:t xml:space="preserve">заздалегідь підготовлене </w:t>
      </w:r>
      <w:r w:rsidR="001D4B6F" w:rsidRPr="007E1B57">
        <w:rPr>
          <w:rFonts w:ascii="Times New Roman" w:eastAsia="Times New Roman" w:hAnsi="Times New Roman" w:cs="Times New Roman"/>
          <w:bCs/>
          <w:sz w:val="32"/>
          <w:szCs w:val="32"/>
          <w:lang w:eastAsia="uk-UA"/>
        </w:rPr>
        <w:t>(</w:t>
      </w:r>
      <w:r w:rsidR="00A2017A" w:rsidRPr="007E1B57">
        <w:rPr>
          <w:rFonts w:ascii="Times New Roman" w:eastAsia="Times New Roman" w:hAnsi="Times New Roman" w:cs="Times New Roman"/>
          <w:bCs/>
          <w:sz w:val="32"/>
          <w:szCs w:val="32"/>
          <w:lang w:eastAsia="uk-UA"/>
        </w:rPr>
        <w:t>сплановане</w:t>
      </w:r>
      <w:r w:rsidR="001D4B6F" w:rsidRPr="007E1B57">
        <w:rPr>
          <w:rFonts w:ascii="Times New Roman" w:eastAsia="Times New Roman" w:hAnsi="Times New Roman" w:cs="Times New Roman"/>
          <w:bCs/>
          <w:sz w:val="32"/>
          <w:szCs w:val="32"/>
          <w:lang w:eastAsia="uk-UA"/>
        </w:rPr>
        <w:t>)</w:t>
      </w:r>
      <w:r w:rsidR="00A2017A" w:rsidRPr="007E1B57">
        <w:rPr>
          <w:rFonts w:ascii="Times New Roman" w:eastAsia="Times New Roman" w:hAnsi="Times New Roman" w:cs="Times New Roman"/>
          <w:bCs/>
          <w:sz w:val="32"/>
          <w:szCs w:val="32"/>
          <w:lang w:eastAsia="uk-UA"/>
        </w:rPr>
        <w:t xml:space="preserve"> і спонтанне</w:t>
      </w:r>
      <w:r w:rsidR="00F4573F" w:rsidRPr="007E1B57">
        <w:rPr>
          <w:rFonts w:ascii="Times New Roman" w:eastAsia="Times New Roman" w:hAnsi="Times New Roman" w:cs="Times New Roman"/>
          <w:bCs/>
          <w:sz w:val="32"/>
          <w:szCs w:val="32"/>
          <w:lang w:eastAsia="uk-UA"/>
        </w:rPr>
        <w:t>.</w:t>
      </w:r>
      <w:r w:rsidR="008E5397" w:rsidRPr="007E1B57">
        <w:rPr>
          <w:rFonts w:ascii="Times New Roman" w:eastAsia="Times New Roman" w:hAnsi="Times New Roman" w:cs="Times New Roman"/>
          <w:bCs/>
          <w:sz w:val="32"/>
          <w:szCs w:val="32"/>
          <w:lang w:eastAsia="uk-UA"/>
        </w:rPr>
        <w:t xml:space="preserve"> Різновидами усн</w:t>
      </w:r>
      <w:r w:rsidR="008E5397" w:rsidRPr="00695A49">
        <w:rPr>
          <w:rFonts w:ascii="Times New Roman" w:eastAsia="Times New Roman" w:hAnsi="Times New Roman" w:cs="Times New Roman"/>
          <w:bCs/>
          <w:sz w:val="32"/>
          <w:szCs w:val="32"/>
          <w:lang w:eastAsia="uk-UA"/>
        </w:rPr>
        <w:t xml:space="preserve">ого мовлення є лекція, виступ, доповідь, телефонна розмова, спілкування </w:t>
      </w:r>
      <w:r w:rsidR="00F52356" w:rsidRPr="00695A49">
        <w:rPr>
          <w:rFonts w:ascii="Times New Roman" w:eastAsia="Times New Roman" w:hAnsi="Times New Roman" w:cs="Times New Roman"/>
          <w:bCs/>
          <w:sz w:val="32"/>
          <w:szCs w:val="32"/>
          <w:lang w:eastAsia="uk-UA"/>
        </w:rPr>
        <w:t>через скайп</w:t>
      </w:r>
      <w:r w:rsidR="008E5397" w:rsidRPr="00695A49">
        <w:rPr>
          <w:rFonts w:ascii="Times New Roman" w:eastAsia="Times New Roman" w:hAnsi="Times New Roman" w:cs="Times New Roman"/>
          <w:bCs/>
          <w:sz w:val="32"/>
          <w:szCs w:val="32"/>
          <w:lang w:eastAsia="uk-UA"/>
        </w:rPr>
        <w:t>.</w:t>
      </w:r>
      <w:r w:rsidR="00F4573F" w:rsidRPr="00695A49">
        <w:rPr>
          <w:rFonts w:ascii="Times New Roman" w:eastAsia="Times New Roman" w:hAnsi="Times New Roman" w:cs="Times New Roman"/>
          <w:bCs/>
          <w:sz w:val="32"/>
          <w:szCs w:val="32"/>
          <w:lang w:eastAsia="uk-UA"/>
        </w:rPr>
        <w:t xml:space="preserve"> </w:t>
      </w:r>
      <w:r w:rsidR="00064023" w:rsidRPr="00695A49">
        <w:rPr>
          <w:rFonts w:ascii="Times New Roman" w:hAnsi="Times New Roman" w:cs="Times New Roman"/>
          <w:bCs/>
          <w:sz w:val="32"/>
          <w:szCs w:val="32"/>
        </w:rPr>
        <w:t xml:space="preserve">Див. також: </w:t>
      </w:r>
      <w:r w:rsidR="00064023" w:rsidRPr="00695A49">
        <w:rPr>
          <w:rFonts w:ascii="Times New Roman" w:hAnsi="Times New Roman" w:cs="Times New Roman"/>
          <w:bCs/>
          <w:i/>
          <w:sz w:val="32"/>
          <w:szCs w:val="32"/>
        </w:rPr>
        <w:t>форми мовлення</w:t>
      </w:r>
      <w:r w:rsidR="00064023" w:rsidRPr="00695A49">
        <w:rPr>
          <w:rFonts w:ascii="Times New Roman" w:hAnsi="Times New Roman" w:cs="Times New Roman"/>
          <w:bCs/>
          <w:sz w:val="32"/>
          <w:szCs w:val="32"/>
        </w:rPr>
        <w:t>.</w:t>
      </w:r>
      <w:r w:rsidR="00245F0C" w:rsidRPr="00695A49">
        <w:rPr>
          <w:rFonts w:ascii="Times New Roman" w:eastAsia="Times New Roman" w:hAnsi="Times New Roman" w:cs="Times New Roman"/>
          <w:bCs/>
          <w:sz w:val="32"/>
          <w:szCs w:val="32"/>
          <w:lang w:eastAsia="uk-UA"/>
        </w:rPr>
        <w:t xml:space="preserve"> Протилежне – </w:t>
      </w:r>
      <w:r w:rsidR="00245F0C" w:rsidRPr="00695A49">
        <w:rPr>
          <w:rFonts w:ascii="Times New Roman" w:eastAsia="Times New Roman" w:hAnsi="Times New Roman" w:cs="Times New Roman"/>
          <w:bCs/>
          <w:i/>
          <w:sz w:val="32"/>
          <w:szCs w:val="32"/>
          <w:lang w:eastAsia="uk-UA"/>
        </w:rPr>
        <w:t>писемне мовлення</w:t>
      </w:r>
      <w:r w:rsidR="00245F0C" w:rsidRPr="00695A49">
        <w:rPr>
          <w:rFonts w:ascii="Times New Roman" w:eastAsia="Times New Roman" w:hAnsi="Times New Roman" w:cs="Times New Roman"/>
          <w:bCs/>
          <w:sz w:val="32"/>
          <w:szCs w:val="32"/>
          <w:lang w:eastAsia="uk-UA"/>
        </w:rPr>
        <w:t>.</w:t>
      </w:r>
    </w:p>
    <w:p w:rsidR="008611B2" w:rsidRPr="007E1B57" w:rsidRDefault="008611B2" w:rsidP="007E1B57">
      <w:pPr>
        <w:spacing w:after="0" w:line="240" w:lineRule="auto"/>
        <w:ind w:firstLine="709"/>
        <w:jc w:val="both"/>
        <w:rPr>
          <w:rFonts w:ascii="Times New Roman" w:hAnsi="Times New Roman" w:cs="Times New Roman"/>
          <w:bCs/>
          <w:sz w:val="32"/>
          <w:szCs w:val="32"/>
        </w:rPr>
      </w:pPr>
      <w:r w:rsidRPr="00695A49">
        <w:rPr>
          <w:rFonts w:ascii="Times New Roman" w:eastAsia="Times New Roman" w:hAnsi="Times New Roman" w:cs="Times New Roman"/>
          <w:b/>
          <w:bCs/>
          <w:sz w:val="32"/>
          <w:szCs w:val="32"/>
          <w:lang w:eastAsia="uk-UA"/>
        </w:rPr>
        <w:t>Уточнювальні член</w:t>
      </w:r>
      <w:r w:rsidR="00A5719D" w:rsidRPr="00695A49">
        <w:rPr>
          <w:rFonts w:ascii="Times New Roman" w:eastAsia="Times New Roman" w:hAnsi="Times New Roman" w:cs="Times New Roman"/>
          <w:b/>
          <w:bCs/>
          <w:sz w:val="32"/>
          <w:szCs w:val="32"/>
          <w:lang w:eastAsia="uk-UA"/>
        </w:rPr>
        <w:t>и</w:t>
      </w:r>
      <w:r w:rsidRPr="00695A49">
        <w:rPr>
          <w:rFonts w:ascii="Times New Roman" w:eastAsia="Times New Roman" w:hAnsi="Times New Roman" w:cs="Times New Roman"/>
          <w:b/>
          <w:bCs/>
          <w:sz w:val="32"/>
          <w:szCs w:val="32"/>
          <w:lang w:eastAsia="uk-UA"/>
        </w:rPr>
        <w:t xml:space="preserve"> речення </w:t>
      </w:r>
      <w:r w:rsidRPr="00695A49">
        <w:rPr>
          <w:rFonts w:ascii="Times New Roman" w:eastAsia="Times New Roman" w:hAnsi="Times New Roman" w:cs="Times New Roman"/>
          <w:bCs/>
          <w:sz w:val="32"/>
          <w:szCs w:val="32"/>
          <w:lang w:eastAsia="uk-UA"/>
        </w:rPr>
        <w:t>– члени речення, які додатково характеризують попередній член речення, звужують чи обмежують його значення. Уточнювальними можуть бути головні й другорядні члени речення, найчастіше уточнюються обставини місця</w:t>
      </w:r>
      <w:r w:rsidR="00F74191" w:rsidRPr="00695A49">
        <w:rPr>
          <w:rFonts w:ascii="Times New Roman" w:eastAsia="Times New Roman" w:hAnsi="Times New Roman" w:cs="Times New Roman"/>
          <w:bCs/>
          <w:sz w:val="32"/>
          <w:szCs w:val="32"/>
          <w:lang w:eastAsia="uk-UA"/>
        </w:rPr>
        <w:t xml:space="preserve"> </w:t>
      </w:r>
      <w:r w:rsidRPr="00695A49">
        <w:rPr>
          <w:rFonts w:ascii="Times New Roman" w:eastAsia="Times New Roman" w:hAnsi="Times New Roman" w:cs="Times New Roman"/>
          <w:bCs/>
          <w:sz w:val="32"/>
          <w:szCs w:val="32"/>
          <w:lang w:eastAsia="uk-UA"/>
        </w:rPr>
        <w:t xml:space="preserve">й часу. Наприклад: </w:t>
      </w:r>
      <w:r w:rsidR="003517EC" w:rsidRPr="00695A49">
        <w:rPr>
          <w:rFonts w:ascii="Times New Roman" w:hAnsi="Times New Roman"/>
          <w:i/>
          <w:sz w:val="32"/>
          <w:szCs w:val="32"/>
        </w:rPr>
        <w:t xml:space="preserve">Там, </w:t>
      </w:r>
      <w:r w:rsidR="003517EC" w:rsidRPr="00695A49">
        <w:rPr>
          <w:rFonts w:ascii="Times New Roman" w:hAnsi="Times New Roman"/>
          <w:b/>
          <w:i/>
          <w:sz w:val="32"/>
          <w:szCs w:val="32"/>
        </w:rPr>
        <w:t>на заході</w:t>
      </w:r>
      <w:r w:rsidR="003517EC" w:rsidRPr="00695A49">
        <w:rPr>
          <w:rFonts w:ascii="Times New Roman" w:hAnsi="Times New Roman"/>
          <w:i/>
          <w:sz w:val="32"/>
          <w:szCs w:val="32"/>
        </w:rPr>
        <w:t xml:space="preserve">, ще ніч, а на сході уже небо червоніє від проміння, блиску сонця золотого </w:t>
      </w:r>
      <w:r w:rsidR="003517EC" w:rsidRPr="00695A49">
        <w:rPr>
          <w:rFonts w:ascii="Times New Roman" w:hAnsi="Times New Roman"/>
          <w:sz w:val="32"/>
          <w:szCs w:val="32"/>
        </w:rPr>
        <w:t>(О. Олесь).</w:t>
      </w:r>
    </w:p>
    <w:p w:rsidR="000609F8" w:rsidRPr="00695A49" w:rsidRDefault="000609F8" w:rsidP="00F64494">
      <w:pPr>
        <w:spacing w:after="0" w:line="240" w:lineRule="auto"/>
        <w:ind w:firstLine="709"/>
        <w:jc w:val="both"/>
        <w:rPr>
          <w:rFonts w:ascii="Times New Roman" w:eastAsia="Times New Roman" w:hAnsi="Times New Roman" w:cs="Times New Roman"/>
          <w:b/>
          <w:bCs/>
          <w:sz w:val="32"/>
          <w:szCs w:val="32"/>
          <w:lang w:eastAsia="uk-UA"/>
        </w:rPr>
      </w:pPr>
      <w:r w:rsidRPr="00695A49">
        <w:rPr>
          <w:rFonts w:ascii="Times New Roman" w:eastAsia="Times New Roman" w:hAnsi="Times New Roman" w:cs="Times New Roman"/>
          <w:b/>
          <w:bCs/>
          <w:sz w:val="32"/>
          <w:szCs w:val="32"/>
          <w:lang w:eastAsia="uk-UA"/>
        </w:rPr>
        <w:t xml:space="preserve">Учитель-словесник </w:t>
      </w:r>
      <w:r w:rsidRPr="00695A49">
        <w:rPr>
          <w:rFonts w:ascii="Times New Roman" w:eastAsia="Times New Roman" w:hAnsi="Times New Roman" w:cs="Times New Roman"/>
          <w:bCs/>
          <w:sz w:val="32"/>
          <w:szCs w:val="32"/>
          <w:lang w:eastAsia="uk-UA"/>
        </w:rPr>
        <w:t>– особа, яка організовує в сучасній загальноосвітній школі, ліцеї, гімназії, коледжі навчання з філологічних дисциплін – мови, літератури, культури мови, стилістики, риторики.</w:t>
      </w:r>
    </w:p>
    <w:p w:rsidR="002A21D1" w:rsidRPr="00695A49" w:rsidRDefault="002A21D1" w:rsidP="00F64494">
      <w:pPr>
        <w:spacing w:after="0" w:line="240" w:lineRule="auto"/>
        <w:ind w:firstLine="709"/>
        <w:jc w:val="both"/>
        <w:rPr>
          <w:rFonts w:ascii="Times New Roman" w:hAnsi="Times New Roman" w:cs="Times New Roman"/>
          <w:bCs/>
          <w:sz w:val="32"/>
          <w:szCs w:val="32"/>
        </w:rPr>
      </w:pPr>
      <w:r w:rsidRPr="00695A49">
        <w:rPr>
          <w:rFonts w:ascii="Times New Roman" w:eastAsia="Times New Roman" w:hAnsi="Times New Roman" w:cs="Times New Roman"/>
          <w:b/>
          <w:bCs/>
          <w:sz w:val="32"/>
          <w:szCs w:val="32"/>
          <w:lang w:eastAsia="uk-UA"/>
        </w:rPr>
        <w:t>Уява</w:t>
      </w:r>
      <w:r w:rsidRPr="00695A49">
        <w:rPr>
          <w:rFonts w:ascii="Times New Roman" w:eastAsia="Times New Roman" w:hAnsi="Times New Roman" w:cs="Times New Roman"/>
          <w:bCs/>
          <w:sz w:val="32"/>
          <w:szCs w:val="32"/>
          <w:lang w:eastAsia="uk-UA"/>
        </w:rPr>
        <w:t xml:space="preserve"> – здатність створювати в людській свідомості на основі перетворення одержаних </w:t>
      </w:r>
      <w:r w:rsidR="00AB37C6">
        <w:rPr>
          <w:rFonts w:ascii="Times New Roman" w:eastAsia="Times New Roman" w:hAnsi="Times New Roman" w:cs="Times New Roman"/>
          <w:bCs/>
          <w:sz w:val="32"/>
          <w:szCs w:val="32"/>
          <w:lang w:eastAsia="uk-UA"/>
        </w:rPr>
        <w:t>і</w:t>
      </w:r>
      <w:r w:rsidRPr="00695A49">
        <w:rPr>
          <w:rFonts w:ascii="Times New Roman" w:eastAsia="Times New Roman" w:hAnsi="Times New Roman" w:cs="Times New Roman"/>
          <w:bCs/>
          <w:sz w:val="32"/>
          <w:szCs w:val="32"/>
          <w:lang w:eastAsia="uk-UA"/>
        </w:rPr>
        <w:t xml:space="preserve">з дійсності вражень нові чуттєві або мисленнєві образи, які в реальній дійсності не трапляються. Розрізняють уяву </w:t>
      </w:r>
      <w:r w:rsidRPr="00695A49">
        <w:rPr>
          <w:rFonts w:ascii="Times New Roman" w:eastAsia="Times New Roman" w:hAnsi="Times New Roman" w:cs="Times New Roman"/>
          <w:bCs/>
          <w:i/>
          <w:sz w:val="32"/>
          <w:szCs w:val="32"/>
          <w:lang w:eastAsia="uk-UA"/>
        </w:rPr>
        <w:t>репродуктивну</w:t>
      </w:r>
      <w:r w:rsidRPr="00695A49">
        <w:rPr>
          <w:rFonts w:ascii="Times New Roman" w:eastAsia="Times New Roman" w:hAnsi="Times New Roman" w:cs="Times New Roman"/>
          <w:bCs/>
          <w:sz w:val="32"/>
          <w:szCs w:val="32"/>
          <w:lang w:eastAsia="uk-UA"/>
        </w:rPr>
        <w:t xml:space="preserve"> (відтворення того, що описали чи досягли інші люди) і </w:t>
      </w:r>
      <w:r w:rsidRPr="00695A49">
        <w:rPr>
          <w:rFonts w:ascii="Times New Roman" w:eastAsia="Times New Roman" w:hAnsi="Times New Roman" w:cs="Times New Roman"/>
          <w:bCs/>
          <w:i/>
          <w:sz w:val="32"/>
          <w:szCs w:val="32"/>
          <w:lang w:eastAsia="uk-UA"/>
        </w:rPr>
        <w:t>творчу</w:t>
      </w:r>
      <w:r w:rsidRPr="00695A49">
        <w:rPr>
          <w:rFonts w:ascii="Times New Roman" w:eastAsia="Times New Roman" w:hAnsi="Times New Roman" w:cs="Times New Roman"/>
          <w:bCs/>
          <w:sz w:val="32"/>
          <w:szCs w:val="32"/>
          <w:lang w:eastAsia="uk-UA"/>
        </w:rPr>
        <w:t xml:space="preserve"> (передбачає створення цілком оригінальних образів). У процесі творчої уяви поєднано глибокі знання людини, її минулий досвід, значне напруження уваги, вольових і фізичних зусиль, безперервний пошук нового, і також раптові асоціації, інтуїція тощо.</w:t>
      </w:r>
    </w:p>
    <w:p w:rsidR="002A21D1" w:rsidRPr="00695A49" w:rsidRDefault="002A21D1" w:rsidP="00F64494">
      <w:pPr>
        <w:spacing w:after="0" w:line="240" w:lineRule="auto"/>
        <w:ind w:firstLine="709"/>
        <w:jc w:val="both"/>
        <w:rPr>
          <w:rFonts w:ascii="Times New Roman" w:eastAsia="Times New Roman" w:hAnsi="Times New Roman" w:cs="Times New Roman"/>
          <w:b/>
          <w:bCs/>
          <w:sz w:val="32"/>
          <w:szCs w:val="32"/>
          <w:lang w:val="ru-RU" w:eastAsia="uk-UA"/>
        </w:rPr>
      </w:pPr>
      <w:r w:rsidRPr="00695A49">
        <w:rPr>
          <w:rFonts w:ascii="Times New Roman" w:eastAsia="Times New Roman" w:hAnsi="Times New Roman" w:cs="Times New Roman"/>
          <w:b/>
          <w:bCs/>
          <w:sz w:val="32"/>
          <w:szCs w:val="32"/>
          <w:lang w:eastAsia="uk-UA"/>
        </w:rPr>
        <w:t xml:space="preserve">Уявлення </w:t>
      </w:r>
      <w:r w:rsidRPr="00695A49">
        <w:rPr>
          <w:rFonts w:ascii="Times New Roman" w:eastAsia="Times New Roman" w:hAnsi="Times New Roman" w:cs="Times New Roman"/>
          <w:bCs/>
          <w:sz w:val="32"/>
          <w:szCs w:val="32"/>
          <w:lang w:eastAsia="uk-UA"/>
        </w:rPr>
        <w:t>– чуттєво-наочний, узагальнений образ предметів і явищ дійсності, який зберігається і відтворюється у свідомості навіть за відсутності безпосереднього впливу самих предметів та явищ на органи чуття. Основ</w:t>
      </w:r>
      <w:r w:rsidR="00DD2F52" w:rsidRPr="00695A49">
        <w:rPr>
          <w:rFonts w:ascii="Times New Roman" w:eastAsia="Times New Roman" w:hAnsi="Times New Roman" w:cs="Times New Roman"/>
          <w:bCs/>
          <w:sz w:val="32"/>
          <w:szCs w:val="32"/>
          <w:lang w:eastAsia="uk-UA"/>
        </w:rPr>
        <w:t xml:space="preserve">ою уявлень є минулий досвід </w:t>
      </w:r>
      <w:r w:rsidR="00DD2F52" w:rsidRPr="00695A49">
        <w:rPr>
          <w:rFonts w:ascii="Times New Roman" w:eastAsia="Times New Roman" w:hAnsi="Times New Roman" w:cs="Times New Roman"/>
          <w:bCs/>
          <w:sz w:val="32"/>
          <w:szCs w:val="32"/>
          <w:lang w:eastAsia="uk-UA"/>
        </w:rPr>
        <w:lastRenderedPageBreak/>
        <w:t>людини, її</w:t>
      </w:r>
      <w:r w:rsidR="00DD2F52" w:rsidRPr="00695A49">
        <w:rPr>
          <w:rFonts w:ascii="Times New Roman" w:eastAsia="Times New Roman" w:hAnsi="Times New Roman" w:cs="Times New Roman"/>
          <w:bCs/>
          <w:sz w:val="32"/>
          <w:szCs w:val="32"/>
          <w:lang w:val="ru-RU" w:eastAsia="uk-UA"/>
        </w:rPr>
        <w:t xml:space="preserve"> </w:t>
      </w:r>
      <w:r w:rsidRPr="00695A49">
        <w:rPr>
          <w:rFonts w:ascii="Times New Roman" w:eastAsia="Times New Roman" w:hAnsi="Times New Roman" w:cs="Times New Roman"/>
          <w:bCs/>
          <w:sz w:val="32"/>
          <w:szCs w:val="32"/>
          <w:lang w:eastAsia="uk-UA"/>
        </w:rPr>
        <w:t>попередні сприймання й відчуття; вони не виникають миттєво, а формуються поступо</w:t>
      </w:r>
      <w:r w:rsidR="003D73A8" w:rsidRPr="00695A49">
        <w:rPr>
          <w:rFonts w:ascii="Times New Roman" w:eastAsia="Times New Roman" w:hAnsi="Times New Roman" w:cs="Times New Roman"/>
          <w:bCs/>
          <w:sz w:val="32"/>
          <w:szCs w:val="32"/>
          <w:lang w:eastAsia="uk-UA"/>
        </w:rPr>
        <w:t>во, розширюються, змінюються.</w:t>
      </w:r>
    </w:p>
    <w:p w:rsidR="002A21D1" w:rsidRPr="00695A49" w:rsidRDefault="002A21D1" w:rsidP="00F64494">
      <w:pPr>
        <w:spacing w:after="0" w:line="240" w:lineRule="auto"/>
        <w:ind w:firstLine="709"/>
        <w:jc w:val="both"/>
        <w:rPr>
          <w:sz w:val="32"/>
          <w:szCs w:val="32"/>
        </w:rPr>
      </w:pPr>
      <w:r w:rsidRPr="00695A49">
        <w:rPr>
          <w:rFonts w:ascii="Times New Roman" w:eastAsia="Times New Roman" w:hAnsi="Times New Roman" w:cs="Times New Roman"/>
          <w:b/>
          <w:bCs/>
          <w:sz w:val="32"/>
          <w:szCs w:val="32"/>
          <w:lang w:eastAsia="uk-UA"/>
        </w:rPr>
        <w:t>Фамільярна лексика</w:t>
      </w:r>
      <w:r w:rsidRPr="00695A49">
        <w:rPr>
          <w:rFonts w:ascii="Times New Roman" w:eastAsia="Times New Roman" w:hAnsi="Times New Roman" w:cs="Times New Roman"/>
          <w:bCs/>
          <w:sz w:val="32"/>
          <w:szCs w:val="32"/>
          <w:lang w:eastAsia="uk-UA"/>
        </w:rPr>
        <w:t xml:space="preserve"> </w:t>
      </w:r>
      <w:r w:rsidRPr="00695A49">
        <w:rPr>
          <w:rFonts w:ascii="Times New Roman" w:eastAsia="Times New Roman" w:hAnsi="Times New Roman" w:cs="Times New Roman"/>
          <w:sz w:val="32"/>
          <w:szCs w:val="32"/>
          <w:lang w:eastAsia="uk-UA"/>
        </w:rPr>
        <w:t>– лексика, властива розмовному мовленню, вживається у спілкуванні, не обтяженому етични</w:t>
      </w:r>
      <w:r w:rsidR="007E6E20" w:rsidRPr="00695A49">
        <w:rPr>
          <w:rFonts w:ascii="Times New Roman" w:eastAsia="Times New Roman" w:hAnsi="Times New Roman" w:cs="Times New Roman"/>
          <w:sz w:val="32"/>
          <w:szCs w:val="32"/>
          <w:lang w:eastAsia="uk-UA"/>
        </w:rPr>
        <w:t>ми нормами</w:t>
      </w:r>
      <w:r w:rsidR="002C5FF0" w:rsidRPr="00695A49">
        <w:rPr>
          <w:rFonts w:ascii="Times New Roman" w:eastAsia="Times New Roman" w:hAnsi="Times New Roman" w:cs="Times New Roman"/>
          <w:sz w:val="32"/>
          <w:szCs w:val="32"/>
          <w:lang w:eastAsia="uk-UA"/>
        </w:rPr>
        <w:t>,</w:t>
      </w:r>
      <w:r w:rsidR="007E6E20" w:rsidRPr="00695A49">
        <w:rPr>
          <w:rFonts w:ascii="Times New Roman" w:eastAsia="Times New Roman" w:hAnsi="Times New Roman" w:cs="Times New Roman"/>
          <w:sz w:val="32"/>
          <w:szCs w:val="32"/>
          <w:lang w:eastAsia="uk-UA"/>
        </w:rPr>
        <w:t xml:space="preserve"> і має інтимний, розв’язний</w:t>
      </w:r>
      <w:r w:rsidRPr="00695A49">
        <w:rPr>
          <w:rFonts w:ascii="Times New Roman" w:eastAsia="Times New Roman" w:hAnsi="Times New Roman" w:cs="Times New Roman"/>
          <w:sz w:val="32"/>
          <w:szCs w:val="32"/>
          <w:lang w:eastAsia="uk-UA"/>
        </w:rPr>
        <w:t xml:space="preserve">, чи занадто невимушений, безцеремонний характер (наприклад: </w:t>
      </w:r>
      <w:r w:rsidRPr="00695A49">
        <w:rPr>
          <w:rFonts w:ascii="Times New Roman" w:eastAsia="Times New Roman" w:hAnsi="Times New Roman" w:cs="Times New Roman"/>
          <w:i/>
          <w:iCs/>
          <w:sz w:val="32"/>
          <w:szCs w:val="32"/>
          <w:lang w:eastAsia="uk-UA"/>
        </w:rPr>
        <w:t>братан</w:t>
      </w:r>
      <w:r w:rsidRPr="00695A49">
        <w:rPr>
          <w:rFonts w:ascii="Times New Roman" w:eastAsia="Times New Roman" w:hAnsi="Times New Roman" w:cs="Times New Roman"/>
          <w:iCs/>
          <w:sz w:val="32"/>
          <w:szCs w:val="32"/>
          <w:lang w:eastAsia="uk-UA"/>
        </w:rPr>
        <w:t>,</w:t>
      </w:r>
      <w:r w:rsidRPr="00695A49">
        <w:rPr>
          <w:rFonts w:ascii="Times New Roman" w:eastAsia="Times New Roman" w:hAnsi="Times New Roman" w:cs="Times New Roman"/>
          <w:i/>
          <w:iCs/>
          <w:sz w:val="32"/>
          <w:szCs w:val="32"/>
          <w:lang w:eastAsia="uk-UA"/>
        </w:rPr>
        <w:t xml:space="preserve"> </w:t>
      </w:r>
      <w:r w:rsidRPr="00695A49">
        <w:rPr>
          <w:rFonts w:ascii="Times New Roman" w:hAnsi="Times New Roman" w:cs="Times New Roman"/>
          <w:i/>
          <w:sz w:val="32"/>
          <w:szCs w:val="32"/>
        </w:rPr>
        <w:t>варнякати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вшелепатися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друзяка</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офіцерша</w:t>
      </w:r>
      <w:r w:rsidRPr="00695A49">
        <w:rPr>
          <w:rFonts w:ascii="Times New Roman" w:hAnsi="Times New Roman" w:cs="Times New Roman"/>
          <w:sz w:val="32"/>
          <w:szCs w:val="32"/>
        </w:rPr>
        <w:t>,</w:t>
      </w:r>
      <w:r w:rsidRPr="00695A49">
        <w:rPr>
          <w:rFonts w:ascii="Times New Roman" w:eastAsia="Times New Roman" w:hAnsi="Times New Roman" w:cs="Times New Roman"/>
          <w:i/>
          <w:iCs/>
          <w:sz w:val="32"/>
          <w:szCs w:val="32"/>
          <w:lang w:eastAsia="uk-UA"/>
        </w:rPr>
        <w:t xml:space="preserve"> стовбичити</w:t>
      </w:r>
      <w:r w:rsidRPr="00695A49">
        <w:rPr>
          <w:rFonts w:ascii="Times New Roman" w:eastAsia="Times New Roman" w:hAnsi="Times New Roman" w:cs="Times New Roman"/>
          <w:iCs/>
          <w:sz w:val="32"/>
          <w:szCs w:val="32"/>
          <w:lang w:eastAsia="uk-UA"/>
        </w:rPr>
        <w:t>,</w:t>
      </w:r>
      <w:r w:rsidRPr="00695A49">
        <w:rPr>
          <w:rFonts w:ascii="Times New Roman" w:eastAsia="Times New Roman" w:hAnsi="Times New Roman" w:cs="Times New Roman"/>
          <w:i/>
          <w:iCs/>
          <w:sz w:val="32"/>
          <w:szCs w:val="32"/>
          <w:lang w:eastAsia="uk-UA"/>
        </w:rPr>
        <w:t xml:space="preserve"> трьоп</w:t>
      </w:r>
      <w:r w:rsidRPr="00695A49">
        <w:rPr>
          <w:rFonts w:ascii="Times New Roman" w:eastAsia="Times New Roman" w:hAnsi="Times New Roman" w:cs="Times New Roman"/>
          <w:iCs/>
          <w:sz w:val="32"/>
          <w:szCs w:val="32"/>
          <w:lang w:eastAsia="uk-UA"/>
        </w:rPr>
        <w:t>,</w:t>
      </w:r>
      <w:r w:rsidR="000526DD" w:rsidRPr="00695A49">
        <w:rPr>
          <w:rFonts w:ascii="Times New Roman" w:eastAsia="Times New Roman" w:hAnsi="Times New Roman" w:cs="Times New Roman"/>
          <w:i/>
          <w:iCs/>
          <w:sz w:val="32"/>
          <w:szCs w:val="32"/>
          <w:lang w:eastAsia="uk-UA"/>
        </w:rPr>
        <w:t xml:space="preserve"> </w:t>
      </w:r>
      <w:r w:rsidRPr="00695A49">
        <w:rPr>
          <w:rFonts w:ascii="Times New Roman" w:hAnsi="Times New Roman" w:cs="Times New Roman"/>
          <w:i/>
          <w:sz w:val="32"/>
          <w:szCs w:val="32"/>
        </w:rPr>
        <w:t>цмокнути</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чудило</w:t>
      </w:r>
      <w:r w:rsidRPr="00695A49">
        <w:rPr>
          <w:rFonts w:ascii="Times New Roman" w:hAnsi="Times New Roman" w:cs="Times New Roman"/>
          <w:sz w:val="32"/>
          <w:szCs w:val="32"/>
        </w:rPr>
        <w:t>,</w:t>
      </w:r>
      <w:r w:rsidRPr="00695A49">
        <w:rPr>
          <w:rFonts w:ascii="Times New Roman" w:eastAsia="Times New Roman" w:hAnsi="Times New Roman" w:cs="Times New Roman"/>
          <w:i/>
          <w:iCs/>
          <w:sz w:val="32"/>
          <w:szCs w:val="32"/>
          <w:lang w:eastAsia="uk-UA"/>
        </w:rPr>
        <w:t xml:space="preserve"> шмакодявка</w:t>
      </w:r>
      <w:r w:rsidRPr="00695A49">
        <w:rPr>
          <w:rFonts w:ascii="Times New Roman" w:hAnsi="Times New Roman" w:cs="Times New Roman"/>
          <w:sz w:val="32"/>
          <w:szCs w:val="32"/>
        </w:rPr>
        <w:t>).</w:t>
      </w:r>
      <w:r w:rsidR="00B9382C" w:rsidRPr="00695A49">
        <w:rPr>
          <w:sz w:val="32"/>
          <w:szCs w:val="32"/>
        </w:rPr>
        <w:t xml:space="preserve"> </w:t>
      </w:r>
      <w:r w:rsidR="007336F7" w:rsidRPr="00695A49">
        <w:rPr>
          <w:rFonts w:ascii="Times New Roman" w:hAnsi="Times New Roman" w:cs="Times New Roman"/>
          <w:bCs/>
          <w:sz w:val="32"/>
          <w:szCs w:val="32"/>
        </w:rPr>
        <w:t xml:space="preserve">Див. також: </w:t>
      </w:r>
      <w:r w:rsidR="007336F7" w:rsidRPr="00695A49">
        <w:rPr>
          <w:rFonts w:ascii="Times New Roman" w:hAnsi="Times New Roman" w:cs="Times New Roman"/>
          <w:bCs/>
          <w:i/>
          <w:sz w:val="32"/>
          <w:szCs w:val="32"/>
        </w:rPr>
        <w:t>просторічна лексика</w:t>
      </w:r>
      <w:r w:rsidR="007336F7" w:rsidRPr="00695A49">
        <w:rPr>
          <w:rFonts w:ascii="Times New Roman" w:hAnsi="Times New Roman" w:cs="Times New Roman"/>
          <w:bCs/>
          <w:sz w:val="32"/>
          <w:szCs w:val="32"/>
        </w:rPr>
        <w:t xml:space="preserve">, </w:t>
      </w:r>
      <w:r w:rsidR="007336F7" w:rsidRPr="00695A49">
        <w:rPr>
          <w:rFonts w:ascii="Times New Roman" w:hAnsi="Times New Roman" w:cs="Times New Roman"/>
          <w:bCs/>
          <w:i/>
          <w:sz w:val="32"/>
          <w:szCs w:val="32"/>
        </w:rPr>
        <w:t>розмовна лексика</w:t>
      </w:r>
      <w:r w:rsidR="007336F7" w:rsidRPr="00695A49">
        <w:rPr>
          <w:rFonts w:ascii="Times New Roman" w:hAnsi="Times New Roman" w:cs="Times New Roman"/>
          <w:bCs/>
          <w:sz w:val="32"/>
          <w:szCs w:val="32"/>
        </w:rPr>
        <w:t xml:space="preserve">. </w:t>
      </w:r>
    </w:p>
    <w:p w:rsidR="002A21D1" w:rsidRPr="00695A49" w:rsidRDefault="002A21D1"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Фамільярність</w:t>
      </w:r>
      <w:r w:rsidRPr="00695A49">
        <w:rPr>
          <w:rFonts w:ascii="Times New Roman" w:hAnsi="Times New Roman" w:cs="Times New Roman"/>
          <w:bCs/>
          <w:sz w:val="32"/>
          <w:szCs w:val="32"/>
        </w:rPr>
        <w:t xml:space="preserve"> – стиль поведінки людини, що виявляється </w:t>
      </w:r>
      <w:r w:rsidR="00BE4454" w:rsidRPr="00695A49">
        <w:rPr>
          <w:rFonts w:ascii="Times New Roman" w:hAnsi="Times New Roman" w:cs="Times New Roman"/>
          <w:bCs/>
          <w:sz w:val="32"/>
          <w:szCs w:val="32"/>
        </w:rPr>
        <w:t>в</w:t>
      </w:r>
      <w:r w:rsidRPr="00695A49">
        <w:rPr>
          <w:rFonts w:ascii="Times New Roman" w:hAnsi="Times New Roman" w:cs="Times New Roman"/>
          <w:bCs/>
          <w:sz w:val="32"/>
          <w:szCs w:val="32"/>
        </w:rPr>
        <w:t xml:space="preserve"> безцеремонності, панібратстві, розв’язності; є виявом морального </w:t>
      </w:r>
      <w:r w:rsidR="00BE4454" w:rsidRPr="00695A49">
        <w:rPr>
          <w:rFonts w:ascii="Times New Roman" w:hAnsi="Times New Roman" w:cs="Times New Roman"/>
          <w:bCs/>
          <w:sz w:val="32"/>
          <w:szCs w:val="32"/>
        </w:rPr>
        <w:t>й</w:t>
      </w:r>
      <w:r w:rsidRPr="00695A49">
        <w:rPr>
          <w:rFonts w:ascii="Times New Roman" w:hAnsi="Times New Roman" w:cs="Times New Roman"/>
          <w:bCs/>
          <w:sz w:val="32"/>
          <w:szCs w:val="32"/>
        </w:rPr>
        <w:t xml:space="preserve"> естетичного несмаку, свідченням низької етичної культури.</w:t>
      </w:r>
    </w:p>
    <w:bookmarkEnd w:id="27"/>
    <w:p w:rsidR="00164EF9" w:rsidRPr="00695A49" w:rsidRDefault="00164EF9"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 xml:space="preserve">Фатичне мовлення </w:t>
      </w:r>
      <w:r w:rsidRPr="00695A49">
        <w:rPr>
          <w:rFonts w:ascii="Times New Roman" w:hAnsi="Times New Roman" w:cs="Times New Roman"/>
          <w:bCs/>
          <w:sz w:val="32"/>
          <w:szCs w:val="32"/>
        </w:rPr>
        <w:t>– мовленнєва поведінка учасника міжкультурної комунікації, спрямована на підтримку розмови, інтеракцій загалом, на отримання розуміння і встановлення зворотного контакту зі співрозмовником.</w:t>
      </w:r>
    </w:p>
    <w:p w:rsidR="00F203BE" w:rsidRPr="00695A49" w:rsidRDefault="00F203BE" w:rsidP="00F64494">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Фейлетон</w:t>
      </w:r>
      <w:r w:rsidRPr="00695A49">
        <w:rPr>
          <w:rFonts w:ascii="Times New Roman" w:hAnsi="Times New Roman" w:cs="Times New Roman"/>
          <w:bCs/>
          <w:sz w:val="32"/>
          <w:szCs w:val="32"/>
        </w:rPr>
        <w:t xml:space="preserve"> –</w:t>
      </w:r>
      <w:r w:rsidR="00FD3C9D"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невеликий літературно-публіцистичний твір, в</w:t>
      </w:r>
      <w:r w:rsidR="00FD3C9D"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 xml:space="preserve">якому висміюються та засуджуються </w:t>
      </w:r>
      <w:r w:rsidR="00F91E43">
        <w:rPr>
          <w:rFonts w:ascii="Times New Roman" w:hAnsi="Times New Roman" w:cs="Times New Roman"/>
          <w:bCs/>
          <w:sz w:val="32"/>
          <w:szCs w:val="32"/>
        </w:rPr>
        <w:t>певні</w:t>
      </w:r>
      <w:r w:rsidRPr="00695A49">
        <w:rPr>
          <w:rFonts w:ascii="Times New Roman" w:hAnsi="Times New Roman" w:cs="Times New Roman"/>
          <w:bCs/>
          <w:sz w:val="32"/>
          <w:szCs w:val="32"/>
        </w:rPr>
        <w:t xml:space="preserve"> недоліки,</w:t>
      </w:r>
      <w:r w:rsidR="00FD3C9D"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потворні явища суспільного життя.</w:t>
      </w:r>
      <w:r w:rsidR="00AD5808" w:rsidRPr="00695A49">
        <w:rPr>
          <w:rFonts w:ascii="Times New Roman" w:hAnsi="Times New Roman" w:cs="Times New Roman"/>
          <w:bCs/>
          <w:sz w:val="32"/>
          <w:szCs w:val="32"/>
        </w:rPr>
        <w:t xml:space="preserve"> </w:t>
      </w:r>
    </w:p>
    <w:p w:rsidR="004E7719" w:rsidRPr="00695A49" w:rsidRDefault="002A21D1"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Фігура</w:t>
      </w:r>
      <w:r w:rsidRPr="00695A49">
        <w:rPr>
          <w:rFonts w:ascii="Times New Roman" w:hAnsi="Times New Roman" w:cs="Times New Roman"/>
          <w:bCs/>
          <w:sz w:val="32"/>
          <w:szCs w:val="32"/>
        </w:rPr>
        <w:t xml:space="preserve"> </w:t>
      </w:r>
      <w:r w:rsidR="0011337A" w:rsidRPr="00695A49">
        <w:rPr>
          <w:rFonts w:ascii="Times New Roman" w:hAnsi="Times New Roman" w:cs="Times New Roman"/>
          <w:b/>
          <w:bCs/>
          <w:sz w:val="32"/>
          <w:szCs w:val="32"/>
        </w:rPr>
        <w:t>мови</w:t>
      </w:r>
      <w:r w:rsidR="00837C21">
        <w:rPr>
          <w:rFonts w:ascii="Times New Roman" w:hAnsi="Times New Roman" w:cs="Times New Roman"/>
          <w:b/>
          <w:bCs/>
          <w:sz w:val="32"/>
          <w:szCs w:val="32"/>
        </w:rPr>
        <w:t xml:space="preserve"> </w:t>
      </w:r>
      <w:r w:rsidRPr="00695A49">
        <w:rPr>
          <w:rFonts w:ascii="Times New Roman" w:hAnsi="Times New Roman" w:cs="Times New Roman"/>
          <w:sz w:val="32"/>
          <w:szCs w:val="32"/>
        </w:rPr>
        <w:t>– певний лад</w:t>
      </w:r>
      <w:r w:rsidR="00837C21">
        <w:rPr>
          <w:rFonts w:ascii="Times New Roman" w:hAnsi="Times New Roman" w:cs="Times New Roman"/>
          <w:sz w:val="32"/>
          <w:szCs w:val="32"/>
        </w:rPr>
        <w:t>, упорядкованість</w:t>
      </w:r>
      <w:r w:rsidRPr="00695A49">
        <w:rPr>
          <w:rFonts w:ascii="Times New Roman" w:hAnsi="Times New Roman" w:cs="Times New Roman"/>
          <w:sz w:val="32"/>
          <w:szCs w:val="32"/>
        </w:rPr>
        <w:t xml:space="preserve"> </w:t>
      </w:r>
      <w:r w:rsidR="00633BEA" w:rsidRPr="00695A49">
        <w:rPr>
          <w:rFonts w:ascii="Times New Roman" w:hAnsi="Times New Roman" w:cs="Times New Roman"/>
          <w:sz w:val="32"/>
          <w:szCs w:val="32"/>
        </w:rPr>
        <w:t>виразів, конструкцій, тексту</w:t>
      </w:r>
      <w:r w:rsidR="001732F1">
        <w:rPr>
          <w:rFonts w:ascii="Times New Roman" w:hAnsi="Times New Roman" w:cs="Times New Roman"/>
          <w:sz w:val="32"/>
          <w:szCs w:val="32"/>
        </w:rPr>
        <w:t>,</w:t>
      </w:r>
      <w:r w:rsidR="00AE1FCA">
        <w:rPr>
          <w:rFonts w:ascii="Times New Roman" w:hAnsi="Times New Roman" w:cs="Times New Roman"/>
          <w:sz w:val="32"/>
          <w:szCs w:val="32"/>
        </w:rPr>
        <w:t xml:space="preserve"> </w:t>
      </w:r>
      <w:r w:rsidR="00FF6D90">
        <w:rPr>
          <w:rFonts w:ascii="Times New Roman" w:hAnsi="Times New Roman" w:cs="Times New Roman"/>
          <w:sz w:val="32"/>
          <w:szCs w:val="32"/>
        </w:rPr>
        <w:t>властиві</w:t>
      </w:r>
      <w:r w:rsidR="001732F1">
        <w:rPr>
          <w:rFonts w:ascii="Times New Roman" w:hAnsi="Times New Roman" w:cs="Times New Roman"/>
          <w:sz w:val="32"/>
          <w:szCs w:val="32"/>
        </w:rPr>
        <w:t xml:space="preserve"> відповідному стилю, сфері спілкування; їх </w:t>
      </w:r>
      <w:r w:rsidR="00AE1FCA">
        <w:rPr>
          <w:rFonts w:ascii="Times New Roman" w:hAnsi="Times New Roman" w:cs="Times New Roman"/>
          <w:sz w:val="32"/>
          <w:szCs w:val="32"/>
        </w:rPr>
        <w:t xml:space="preserve">побудова за певною </w:t>
      </w:r>
      <w:r w:rsidR="00837C21">
        <w:rPr>
          <w:rFonts w:ascii="Times New Roman" w:hAnsi="Times New Roman" w:cs="Times New Roman"/>
          <w:sz w:val="32"/>
          <w:szCs w:val="32"/>
        </w:rPr>
        <w:t>моделлю</w:t>
      </w:r>
      <w:r w:rsidR="00AE1FCA">
        <w:rPr>
          <w:rFonts w:ascii="Times New Roman" w:hAnsi="Times New Roman" w:cs="Times New Roman"/>
          <w:sz w:val="32"/>
          <w:szCs w:val="32"/>
        </w:rPr>
        <w:t xml:space="preserve"> надає виразності, образності, експресивності ш</w:t>
      </w:r>
      <w:r w:rsidR="003F2809">
        <w:rPr>
          <w:rFonts w:ascii="Times New Roman" w:hAnsi="Times New Roman" w:cs="Times New Roman"/>
          <w:sz w:val="32"/>
          <w:szCs w:val="32"/>
        </w:rPr>
        <w:t>ляхом свідомого посилення певних</w:t>
      </w:r>
      <w:r w:rsidR="00AE1FCA">
        <w:rPr>
          <w:rFonts w:ascii="Times New Roman" w:hAnsi="Times New Roman" w:cs="Times New Roman"/>
          <w:sz w:val="32"/>
          <w:szCs w:val="32"/>
        </w:rPr>
        <w:t xml:space="preserve"> рис </w:t>
      </w:r>
      <w:r w:rsidR="00837C21">
        <w:rPr>
          <w:rFonts w:ascii="Times New Roman" w:hAnsi="Times New Roman" w:cs="Times New Roman"/>
          <w:sz w:val="32"/>
          <w:szCs w:val="32"/>
        </w:rPr>
        <w:t xml:space="preserve">(типових / структурних / семантичних) </w:t>
      </w:r>
      <w:r w:rsidR="00AE1FCA">
        <w:rPr>
          <w:rFonts w:ascii="Times New Roman" w:hAnsi="Times New Roman" w:cs="Times New Roman"/>
          <w:sz w:val="32"/>
          <w:szCs w:val="32"/>
        </w:rPr>
        <w:t>мовних одиниць, відхилення планів змісту або форми від буквального простого способу повідомлення</w:t>
      </w:r>
      <w:r w:rsidR="00837C21">
        <w:rPr>
          <w:rFonts w:ascii="Times New Roman" w:hAnsi="Times New Roman" w:cs="Times New Roman"/>
          <w:sz w:val="32"/>
          <w:szCs w:val="32"/>
        </w:rPr>
        <w:t xml:space="preserve">. Фігуративність </w:t>
      </w:r>
      <w:r w:rsidR="00FF6D90">
        <w:rPr>
          <w:rFonts w:ascii="Times New Roman" w:hAnsi="Times New Roman" w:cs="Times New Roman"/>
          <w:sz w:val="32"/>
          <w:szCs w:val="32"/>
        </w:rPr>
        <w:t xml:space="preserve">мови </w:t>
      </w:r>
      <w:r w:rsidR="00837C21">
        <w:rPr>
          <w:rFonts w:ascii="Times New Roman" w:hAnsi="Times New Roman" w:cs="Times New Roman"/>
          <w:sz w:val="32"/>
          <w:szCs w:val="32"/>
        </w:rPr>
        <w:t>зумовлена особливим змістовим навантаженням, стереотипізацією (усталеністю, форми,</w:t>
      </w:r>
      <w:r w:rsidR="00FF6D90">
        <w:rPr>
          <w:rFonts w:ascii="Times New Roman" w:hAnsi="Times New Roman" w:cs="Times New Roman"/>
          <w:sz w:val="32"/>
          <w:szCs w:val="32"/>
        </w:rPr>
        <w:t xml:space="preserve"> </w:t>
      </w:r>
      <w:r w:rsidR="00837C21">
        <w:rPr>
          <w:rFonts w:ascii="Times New Roman" w:hAnsi="Times New Roman" w:cs="Times New Roman"/>
          <w:sz w:val="32"/>
          <w:szCs w:val="32"/>
        </w:rPr>
        <w:t>семантичних перносів і</w:t>
      </w:r>
      <w:r w:rsidR="00FF6D90">
        <w:rPr>
          <w:rFonts w:ascii="Times New Roman" w:hAnsi="Times New Roman" w:cs="Times New Roman"/>
          <w:sz w:val="32"/>
          <w:szCs w:val="32"/>
        </w:rPr>
        <w:t xml:space="preserve"> </w:t>
      </w:r>
      <w:r w:rsidR="00837C21">
        <w:rPr>
          <w:rFonts w:ascii="Times New Roman" w:hAnsi="Times New Roman" w:cs="Times New Roman"/>
          <w:sz w:val="32"/>
          <w:szCs w:val="32"/>
        </w:rPr>
        <w:t>функцій</w:t>
      </w:r>
      <w:r w:rsidR="00FF6D90">
        <w:rPr>
          <w:rFonts w:ascii="Times New Roman" w:hAnsi="Times New Roman" w:cs="Times New Roman"/>
          <w:sz w:val="32"/>
          <w:szCs w:val="32"/>
        </w:rPr>
        <w:t>).</w:t>
      </w:r>
      <w:r w:rsidR="00837C21">
        <w:rPr>
          <w:rFonts w:ascii="Times New Roman" w:hAnsi="Times New Roman" w:cs="Times New Roman"/>
          <w:sz w:val="32"/>
          <w:szCs w:val="32"/>
        </w:rPr>
        <w:t xml:space="preserve"> </w:t>
      </w:r>
      <w:r w:rsidR="00CC1D18">
        <w:rPr>
          <w:rFonts w:ascii="Times New Roman" w:hAnsi="Times New Roman" w:cs="Times New Roman"/>
          <w:sz w:val="32"/>
          <w:szCs w:val="32"/>
        </w:rPr>
        <w:t xml:space="preserve">Наявні </w:t>
      </w:r>
      <w:r w:rsidR="009A4940" w:rsidRPr="00695A49">
        <w:rPr>
          <w:rFonts w:ascii="Times New Roman" w:hAnsi="Times New Roman" w:cs="Times New Roman"/>
          <w:sz w:val="32"/>
          <w:szCs w:val="32"/>
        </w:rPr>
        <w:t>різн</w:t>
      </w:r>
      <w:r w:rsidR="00CC1D18">
        <w:rPr>
          <w:rFonts w:ascii="Times New Roman" w:hAnsi="Times New Roman" w:cs="Times New Roman"/>
          <w:sz w:val="32"/>
          <w:szCs w:val="32"/>
        </w:rPr>
        <w:t xml:space="preserve">оманітні </w:t>
      </w:r>
      <w:r w:rsidR="009A4940" w:rsidRPr="00695A49">
        <w:rPr>
          <w:rFonts w:ascii="Times New Roman" w:hAnsi="Times New Roman" w:cs="Times New Roman"/>
          <w:sz w:val="32"/>
          <w:szCs w:val="32"/>
        </w:rPr>
        <w:t>класифікації фігур</w:t>
      </w:r>
      <w:r w:rsidR="00CC1D18">
        <w:rPr>
          <w:rFonts w:ascii="Times New Roman" w:hAnsi="Times New Roman" w:cs="Times New Roman"/>
          <w:sz w:val="32"/>
          <w:szCs w:val="32"/>
        </w:rPr>
        <w:t>, найбільш поширеним вважають рівневий принцип, що підкреслює функціональне навантаження одиниць різних рівнів, усі вони формують певне смислове прирощення.</w:t>
      </w:r>
      <w:r w:rsidR="009A4940" w:rsidRPr="00695A49">
        <w:rPr>
          <w:rFonts w:ascii="Times New Roman" w:hAnsi="Times New Roman" w:cs="Times New Roman"/>
          <w:sz w:val="32"/>
          <w:szCs w:val="32"/>
        </w:rPr>
        <w:t xml:space="preserve"> Вирізняють</w:t>
      </w:r>
      <w:r w:rsidR="007B6974" w:rsidRPr="00695A49">
        <w:rPr>
          <w:rFonts w:ascii="Times New Roman" w:hAnsi="Times New Roman" w:cs="Times New Roman"/>
          <w:sz w:val="32"/>
          <w:szCs w:val="32"/>
        </w:rPr>
        <w:t xml:space="preserve"> </w:t>
      </w:r>
      <w:r w:rsidR="0098059B">
        <w:rPr>
          <w:rFonts w:ascii="Times New Roman" w:hAnsi="Times New Roman" w:cs="Times New Roman"/>
          <w:sz w:val="32"/>
          <w:szCs w:val="32"/>
        </w:rPr>
        <w:t>фонетико-змістові</w:t>
      </w:r>
      <w:r w:rsidR="00624A20">
        <w:rPr>
          <w:rFonts w:ascii="Times New Roman" w:hAnsi="Times New Roman" w:cs="Times New Roman"/>
          <w:sz w:val="32"/>
          <w:szCs w:val="32"/>
        </w:rPr>
        <w:t xml:space="preserve"> </w:t>
      </w:r>
      <w:r w:rsidR="00222971" w:rsidRPr="00695A49">
        <w:rPr>
          <w:rFonts w:ascii="Times New Roman" w:hAnsi="Times New Roman" w:cs="Times New Roman"/>
          <w:sz w:val="32"/>
          <w:szCs w:val="32"/>
        </w:rPr>
        <w:t xml:space="preserve">фігури – </w:t>
      </w:r>
      <w:r w:rsidR="00222971" w:rsidRPr="00695A49">
        <w:rPr>
          <w:rFonts w:ascii="Times New Roman" w:hAnsi="Times New Roman" w:cs="Times New Roman"/>
          <w:i/>
          <w:sz w:val="32"/>
          <w:szCs w:val="32"/>
        </w:rPr>
        <w:t>фонетичні фігури</w:t>
      </w:r>
      <w:r w:rsidR="00222971" w:rsidRPr="00695A49">
        <w:rPr>
          <w:rFonts w:ascii="Times New Roman" w:hAnsi="Times New Roman" w:cs="Times New Roman"/>
          <w:sz w:val="32"/>
          <w:szCs w:val="32"/>
        </w:rPr>
        <w:t xml:space="preserve"> </w:t>
      </w:r>
      <w:r w:rsidR="00624A20">
        <w:rPr>
          <w:rFonts w:ascii="Times New Roman" w:hAnsi="Times New Roman" w:cs="Times New Roman"/>
          <w:sz w:val="32"/>
          <w:szCs w:val="32"/>
        </w:rPr>
        <w:t xml:space="preserve">(звукопис), </w:t>
      </w:r>
      <w:r w:rsidR="00C473F2">
        <w:rPr>
          <w:rFonts w:ascii="Times New Roman" w:hAnsi="Times New Roman" w:cs="Times New Roman"/>
          <w:sz w:val="32"/>
          <w:szCs w:val="32"/>
        </w:rPr>
        <w:t xml:space="preserve">графіко-змістові фігури </w:t>
      </w:r>
      <w:r w:rsidR="001F5C14">
        <w:rPr>
          <w:rFonts w:ascii="Times New Roman" w:hAnsi="Times New Roman" w:cs="Times New Roman"/>
          <w:sz w:val="32"/>
          <w:szCs w:val="32"/>
        </w:rPr>
        <w:t>–</w:t>
      </w:r>
      <w:r w:rsidR="00C473F2">
        <w:rPr>
          <w:rFonts w:ascii="Times New Roman" w:hAnsi="Times New Roman" w:cs="Times New Roman"/>
          <w:sz w:val="32"/>
          <w:szCs w:val="32"/>
        </w:rPr>
        <w:t xml:space="preserve"> </w:t>
      </w:r>
      <w:r w:rsidR="001F5C14" w:rsidRPr="004956ED">
        <w:rPr>
          <w:rFonts w:ascii="Times New Roman" w:hAnsi="Times New Roman" w:cs="Times New Roman"/>
          <w:i/>
          <w:sz w:val="32"/>
          <w:szCs w:val="32"/>
        </w:rPr>
        <w:t>засоби експресивної графіки</w:t>
      </w:r>
      <w:r w:rsidR="001F5C14">
        <w:rPr>
          <w:rFonts w:ascii="Times New Roman" w:hAnsi="Times New Roman" w:cs="Times New Roman"/>
          <w:sz w:val="32"/>
          <w:szCs w:val="32"/>
        </w:rPr>
        <w:t xml:space="preserve">, </w:t>
      </w:r>
      <w:r w:rsidR="00752075" w:rsidRPr="00695A49">
        <w:rPr>
          <w:rFonts w:ascii="Times New Roman" w:hAnsi="Times New Roman" w:cs="Times New Roman"/>
          <w:sz w:val="32"/>
          <w:szCs w:val="32"/>
        </w:rPr>
        <w:t xml:space="preserve">фігури </w:t>
      </w:r>
      <w:r w:rsidR="000B64FF" w:rsidRPr="00695A49">
        <w:rPr>
          <w:rFonts w:ascii="Times New Roman" w:hAnsi="Times New Roman" w:cs="Times New Roman"/>
          <w:sz w:val="32"/>
          <w:szCs w:val="32"/>
        </w:rPr>
        <w:t>сло</w:t>
      </w:r>
      <w:r w:rsidR="00DF7A7D" w:rsidRPr="00695A49">
        <w:rPr>
          <w:rFonts w:ascii="Times New Roman" w:hAnsi="Times New Roman" w:cs="Times New Roman"/>
          <w:sz w:val="32"/>
          <w:szCs w:val="32"/>
        </w:rPr>
        <w:t>в</w:t>
      </w:r>
      <w:r w:rsidR="000B64FF" w:rsidRPr="00695A49">
        <w:rPr>
          <w:rFonts w:ascii="Times New Roman" w:hAnsi="Times New Roman" w:cs="Times New Roman"/>
          <w:sz w:val="32"/>
          <w:szCs w:val="32"/>
        </w:rPr>
        <w:t>а</w:t>
      </w:r>
      <w:r w:rsidR="00E04DC9" w:rsidRPr="00695A49">
        <w:rPr>
          <w:rFonts w:ascii="Times New Roman" w:hAnsi="Times New Roman" w:cs="Times New Roman"/>
          <w:sz w:val="32"/>
          <w:szCs w:val="32"/>
        </w:rPr>
        <w:t xml:space="preserve"> – </w:t>
      </w:r>
      <w:r w:rsidR="00E90000" w:rsidRPr="00695A49">
        <w:rPr>
          <w:rFonts w:ascii="Times New Roman" w:hAnsi="Times New Roman" w:cs="Times New Roman"/>
          <w:i/>
          <w:sz w:val="32"/>
          <w:szCs w:val="32"/>
        </w:rPr>
        <w:t>тропи</w:t>
      </w:r>
      <w:r w:rsidR="00624A20">
        <w:rPr>
          <w:rFonts w:ascii="Times New Roman" w:hAnsi="Times New Roman" w:cs="Times New Roman"/>
          <w:i/>
          <w:sz w:val="32"/>
          <w:szCs w:val="32"/>
        </w:rPr>
        <w:t xml:space="preserve"> </w:t>
      </w:r>
      <w:r w:rsidR="00624A20" w:rsidRPr="00624A20">
        <w:rPr>
          <w:rFonts w:ascii="Times New Roman" w:hAnsi="Times New Roman" w:cs="Times New Roman"/>
          <w:sz w:val="32"/>
          <w:szCs w:val="32"/>
        </w:rPr>
        <w:t>(лексичні фігури)</w:t>
      </w:r>
      <w:r w:rsidR="00E90000" w:rsidRPr="00695A49">
        <w:rPr>
          <w:rFonts w:ascii="Times New Roman" w:hAnsi="Times New Roman" w:cs="Times New Roman"/>
          <w:sz w:val="32"/>
          <w:szCs w:val="32"/>
        </w:rPr>
        <w:t>,</w:t>
      </w:r>
      <w:r w:rsidR="00DF7A7D" w:rsidRPr="00695A49">
        <w:rPr>
          <w:rFonts w:ascii="Times New Roman" w:hAnsi="Times New Roman" w:cs="Times New Roman"/>
          <w:sz w:val="32"/>
          <w:szCs w:val="32"/>
        </w:rPr>
        <w:t xml:space="preserve"> </w:t>
      </w:r>
      <w:r w:rsidR="00C473F2">
        <w:rPr>
          <w:rFonts w:ascii="Times New Roman" w:hAnsi="Times New Roman" w:cs="Times New Roman"/>
          <w:sz w:val="32"/>
          <w:szCs w:val="32"/>
        </w:rPr>
        <w:t xml:space="preserve">структурно-синтаксичні фігури </w:t>
      </w:r>
      <w:r w:rsidR="006B5F0B" w:rsidRPr="00695A49">
        <w:rPr>
          <w:rFonts w:ascii="Times New Roman" w:hAnsi="Times New Roman" w:cs="Times New Roman"/>
          <w:sz w:val="32"/>
          <w:szCs w:val="32"/>
        </w:rPr>
        <w:t xml:space="preserve">– </w:t>
      </w:r>
      <w:r w:rsidR="006B5F0B" w:rsidRPr="00695A49">
        <w:rPr>
          <w:rFonts w:ascii="Times New Roman" w:hAnsi="Times New Roman" w:cs="Times New Roman"/>
          <w:i/>
          <w:sz w:val="32"/>
          <w:szCs w:val="32"/>
        </w:rPr>
        <w:t>стилістичні фігури</w:t>
      </w:r>
      <w:r w:rsidR="00C473F2" w:rsidRPr="00C473F2">
        <w:rPr>
          <w:rFonts w:ascii="Times New Roman" w:hAnsi="Times New Roman" w:cs="Times New Roman"/>
          <w:sz w:val="32"/>
          <w:szCs w:val="32"/>
        </w:rPr>
        <w:t xml:space="preserve"> </w:t>
      </w:r>
      <w:r w:rsidR="00C473F2">
        <w:rPr>
          <w:rFonts w:ascii="Times New Roman" w:hAnsi="Times New Roman" w:cs="Times New Roman"/>
          <w:sz w:val="32"/>
          <w:szCs w:val="32"/>
        </w:rPr>
        <w:t>(</w:t>
      </w:r>
      <w:r w:rsidR="00C473F2" w:rsidRPr="00695A49">
        <w:rPr>
          <w:rFonts w:ascii="Times New Roman" w:hAnsi="Times New Roman" w:cs="Times New Roman"/>
          <w:sz w:val="32"/>
          <w:szCs w:val="32"/>
        </w:rPr>
        <w:t>фігури думки</w:t>
      </w:r>
      <w:r w:rsidR="00C473F2">
        <w:rPr>
          <w:rFonts w:ascii="Times New Roman" w:hAnsi="Times New Roman" w:cs="Times New Roman"/>
          <w:sz w:val="32"/>
          <w:szCs w:val="32"/>
        </w:rPr>
        <w:t>)</w:t>
      </w:r>
      <w:r w:rsidR="00B4408D" w:rsidRPr="00695A49">
        <w:rPr>
          <w:rFonts w:ascii="Times New Roman" w:hAnsi="Times New Roman" w:cs="Times New Roman"/>
          <w:sz w:val="32"/>
          <w:szCs w:val="32"/>
        </w:rPr>
        <w:t>.</w:t>
      </w:r>
    </w:p>
    <w:p w:rsidR="0051763F" w:rsidRPr="00695A49" w:rsidRDefault="0051763F" w:rsidP="00F64494">
      <w:pPr>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Філологія</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сукупність гуманітарних наук</w:t>
      </w:r>
      <w:r w:rsidR="00524E88" w:rsidRPr="00695A49">
        <w:rPr>
          <w:rFonts w:ascii="Times New Roman" w:hAnsi="Times New Roman" w:cs="Times New Roman"/>
          <w:sz w:val="32"/>
          <w:szCs w:val="32"/>
        </w:rPr>
        <w:t>, саме:</w:t>
      </w:r>
      <w:r w:rsidRPr="00695A49">
        <w:rPr>
          <w:rFonts w:ascii="Times New Roman" w:hAnsi="Times New Roman" w:cs="Times New Roman"/>
          <w:sz w:val="32"/>
          <w:szCs w:val="32"/>
        </w:rPr>
        <w:t xml:space="preserve"> мовознавства, літературознавства, текстології, риторики, </w:t>
      </w:r>
      <w:r w:rsidRPr="00695A49">
        <w:rPr>
          <w:rFonts w:ascii="Times New Roman" w:hAnsi="Times New Roman" w:cs="Times New Roman"/>
          <w:sz w:val="32"/>
          <w:szCs w:val="32"/>
        </w:rPr>
        <w:lastRenderedPageBreak/>
        <w:t xml:space="preserve">палеографії та ін., що вивчають духовну культуру певного народу чи народів через мовний і стилістичний аналіз літературних та інших пам’яток. </w:t>
      </w:r>
    </w:p>
    <w:p w:rsidR="00BB7BD4" w:rsidRPr="008C4A34" w:rsidRDefault="00BB7BD4" w:rsidP="008C4A34">
      <w:pPr>
        <w:pStyle w:val="a8"/>
        <w:spacing w:before="0" w:beforeAutospacing="0" w:after="0" w:afterAutospacing="0"/>
        <w:ind w:firstLine="709"/>
        <w:jc w:val="both"/>
        <w:rPr>
          <w:rFonts w:eastAsia="Times New Roman"/>
          <w:sz w:val="32"/>
          <w:szCs w:val="32"/>
        </w:rPr>
      </w:pPr>
      <w:r w:rsidRPr="0052662A">
        <w:rPr>
          <w:b/>
          <w:bCs/>
          <w:sz w:val="32"/>
          <w:szCs w:val="32"/>
        </w:rPr>
        <w:t>Фольклор</w:t>
      </w:r>
      <w:r w:rsidRPr="00695A49">
        <w:rPr>
          <w:bCs/>
          <w:sz w:val="32"/>
          <w:szCs w:val="32"/>
        </w:rPr>
        <w:t xml:space="preserve"> (народна творчість) </w:t>
      </w:r>
      <w:r w:rsidRPr="00695A49">
        <w:rPr>
          <w:sz w:val="32"/>
          <w:szCs w:val="32"/>
        </w:rPr>
        <w:t xml:space="preserve">– колективна уснопоетична творчість, що </w:t>
      </w:r>
      <w:r w:rsidR="00BE4454" w:rsidRPr="00695A49">
        <w:rPr>
          <w:sz w:val="32"/>
          <w:szCs w:val="32"/>
        </w:rPr>
        <w:t>в</w:t>
      </w:r>
      <w:r w:rsidRPr="00695A49">
        <w:rPr>
          <w:sz w:val="32"/>
          <w:szCs w:val="32"/>
        </w:rPr>
        <w:t xml:space="preserve"> досконалій мистецькій формі відображає життя, працю,</w:t>
      </w:r>
      <w:r w:rsidR="006A37D6" w:rsidRPr="00695A49">
        <w:rPr>
          <w:sz w:val="32"/>
          <w:szCs w:val="32"/>
        </w:rPr>
        <w:t xml:space="preserve"> </w:t>
      </w:r>
      <w:r w:rsidRPr="00695A49">
        <w:rPr>
          <w:sz w:val="32"/>
          <w:szCs w:val="32"/>
        </w:rPr>
        <w:t>історію, побут,</w:t>
      </w:r>
      <w:r w:rsidR="006A37D6" w:rsidRPr="00695A49">
        <w:rPr>
          <w:sz w:val="32"/>
          <w:szCs w:val="32"/>
        </w:rPr>
        <w:t xml:space="preserve"> </w:t>
      </w:r>
      <w:r w:rsidR="00BE4454" w:rsidRPr="00695A49">
        <w:rPr>
          <w:sz w:val="32"/>
          <w:szCs w:val="32"/>
        </w:rPr>
        <w:t xml:space="preserve">думки </w:t>
      </w:r>
      <w:r w:rsidR="00AC5E60" w:rsidRPr="00695A49">
        <w:rPr>
          <w:sz w:val="32"/>
          <w:szCs w:val="32"/>
        </w:rPr>
        <w:t>та</w:t>
      </w:r>
      <w:r w:rsidR="00BE4454" w:rsidRPr="00695A49">
        <w:rPr>
          <w:sz w:val="32"/>
          <w:szCs w:val="32"/>
        </w:rPr>
        <w:t xml:space="preserve"> почуття </w:t>
      </w:r>
      <w:r w:rsidR="009E31E6" w:rsidRPr="00695A49">
        <w:rPr>
          <w:sz w:val="32"/>
          <w:szCs w:val="32"/>
        </w:rPr>
        <w:t>й</w:t>
      </w:r>
      <w:r w:rsidRPr="00695A49">
        <w:rPr>
          <w:sz w:val="32"/>
          <w:szCs w:val="32"/>
        </w:rPr>
        <w:t xml:space="preserve"> побутує в середовищі простих людей. </w:t>
      </w:r>
      <w:r w:rsidR="00C467F8">
        <w:rPr>
          <w:sz w:val="32"/>
          <w:szCs w:val="32"/>
        </w:rPr>
        <w:t xml:space="preserve">Це </w:t>
      </w:r>
      <w:r w:rsidR="00C467F8" w:rsidRPr="00C467F8">
        <w:rPr>
          <w:rFonts w:eastAsia="Times New Roman"/>
          <w:bCs/>
          <w:sz w:val="32"/>
          <w:szCs w:val="32"/>
        </w:rPr>
        <w:t>стиль усної народної творчості</w:t>
      </w:r>
      <w:r w:rsidR="00C467F8">
        <w:rPr>
          <w:rFonts w:eastAsia="Times New Roman"/>
          <w:sz w:val="32"/>
          <w:szCs w:val="32"/>
        </w:rPr>
        <w:t>, що</w:t>
      </w:r>
      <w:r w:rsidR="00C467F8" w:rsidRPr="00C467F8">
        <w:rPr>
          <w:rFonts w:eastAsia="Times New Roman"/>
          <w:sz w:val="32"/>
          <w:szCs w:val="32"/>
        </w:rPr>
        <w:t xml:space="preserve"> об’єднує різні фольклорні жанри – </w:t>
      </w:r>
      <w:r w:rsidR="00C467F8" w:rsidRPr="00C467F8">
        <w:rPr>
          <w:rFonts w:eastAsia="Times New Roman"/>
          <w:bCs/>
          <w:i/>
          <w:sz w:val="32"/>
          <w:szCs w:val="32"/>
        </w:rPr>
        <w:t>поетичні</w:t>
      </w:r>
      <w:r w:rsidR="00C467F8" w:rsidRPr="00C467F8">
        <w:rPr>
          <w:rFonts w:eastAsia="Times New Roman"/>
          <w:i/>
          <w:sz w:val="32"/>
          <w:szCs w:val="32"/>
        </w:rPr>
        <w:t xml:space="preserve"> і </w:t>
      </w:r>
      <w:r w:rsidR="00C467F8" w:rsidRPr="00C467F8">
        <w:rPr>
          <w:rFonts w:eastAsia="Times New Roman"/>
          <w:bCs/>
          <w:i/>
          <w:sz w:val="32"/>
          <w:szCs w:val="32"/>
        </w:rPr>
        <w:t>прозові,</w:t>
      </w:r>
      <w:r w:rsidR="00C467F8" w:rsidRPr="00C467F8">
        <w:rPr>
          <w:rFonts w:eastAsia="Times New Roman"/>
          <w:i/>
          <w:sz w:val="32"/>
          <w:szCs w:val="32"/>
        </w:rPr>
        <w:t>–</w:t>
      </w:r>
      <w:r w:rsidR="00C467F8" w:rsidRPr="00C467F8">
        <w:rPr>
          <w:rFonts w:eastAsia="Times New Roman"/>
          <w:sz w:val="32"/>
          <w:szCs w:val="32"/>
        </w:rPr>
        <w:t xml:space="preserve"> у яких повною мірою відображене художнє і фразеологічне багатство української мови. </w:t>
      </w:r>
      <w:r w:rsidRPr="00695A49">
        <w:rPr>
          <w:sz w:val="32"/>
          <w:szCs w:val="32"/>
        </w:rPr>
        <w:t>Народні пісні, казки, опов</w:t>
      </w:r>
      <w:r w:rsidR="009E31E6" w:rsidRPr="00695A49">
        <w:rPr>
          <w:sz w:val="32"/>
          <w:szCs w:val="32"/>
        </w:rPr>
        <w:t>ідання, прика</w:t>
      </w:r>
      <w:r w:rsidR="00AC5E60" w:rsidRPr="00695A49">
        <w:rPr>
          <w:sz w:val="32"/>
          <w:szCs w:val="32"/>
        </w:rPr>
        <w:t>зки, загадки та ін.</w:t>
      </w:r>
      <w:r w:rsidRPr="00695A49">
        <w:rPr>
          <w:sz w:val="32"/>
          <w:szCs w:val="32"/>
        </w:rPr>
        <w:t xml:space="preserve"> є наслідком творчості мас. </w:t>
      </w:r>
      <w:r w:rsidR="00C467F8" w:rsidRPr="00C467F8">
        <w:rPr>
          <w:rFonts w:eastAsia="Times New Roman"/>
          <w:sz w:val="32"/>
          <w:szCs w:val="32"/>
        </w:rPr>
        <w:t xml:space="preserve">До визначальних ознак </w:t>
      </w:r>
      <w:r w:rsidR="008C4A34">
        <w:rPr>
          <w:rFonts w:eastAsia="Times New Roman"/>
          <w:sz w:val="32"/>
          <w:szCs w:val="32"/>
        </w:rPr>
        <w:t>фольклору</w:t>
      </w:r>
      <w:r w:rsidR="00C467F8" w:rsidRPr="00C467F8">
        <w:rPr>
          <w:rFonts w:eastAsia="Times New Roman"/>
          <w:sz w:val="32"/>
          <w:szCs w:val="32"/>
        </w:rPr>
        <w:t xml:space="preserve"> зараховують:</w:t>
      </w:r>
      <w:r w:rsidR="008C4A34">
        <w:rPr>
          <w:rFonts w:eastAsia="Times New Roman"/>
          <w:sz w:val="32"/>
          <w:szCs w:val="32"/>
        </w:rPr>
        <w:t xml:space="preserve"> </w:t>
      </w:r>
      <w:r w:rsidR="00C467F8" w:rsidRPr="00C467F8">
        <w:rPr>
          <w:rFonts w:eastAsia="Times New Roman"/>
          <w:sz w:val="32"/>
          <w:szCs w:val="32"/>
        </w:rPr>
        <w:t>використання загальновживаної лексики, доповненої словами із зменшувально-пестливими суфіксами;</w:t>
      </w:r>
      <w:r w:rsidR="008C4A34">
        <w:rPr>
          <w:rFonts w:eastAsia="Times New Roman"/>
          <w:sz w:val="32"/>
          <w:szCs w:val="32"/>
        </w:rPr>
        <w:t xml:space="preserve"> </w:t>
      </w:r>
      <w:r w:rsidR="00C467F8" w:rsidRPr="00C467F8">
        <w:rPr>
          <w:rFonts w:eastAsia="Times New Roman"/>
          <w:sz w:val="32"/>
          <w:szCs w:val="32"/>
        </w:rPr>
        <w:t>багатство зображально-виражальних художніх засобів (епітет, порівняння, метафора, метонімія, гіпербола);</w:t>
      </w:r>
      <w:r w:rsidR="008C4A34">
        <w:rPr>
          <w:rFonts w:eastAsia="Times New Roman"/>
          <w:sz w:val="32"/>
          <w:szCs w:val="32"/>
        </w:rPr>
        <w:t xml:space="preserve"> </w:t>
      </w:r>
      <w:r w:rsidR="00C467F8" w:rsidRPr="00C467F8">
        <w:rPr>
          <w:rFonts w:eastAsia="Times New Roman"/>
          <w:sz w:val="32"/>
          <w:szCs w:val="32"/>
        </w:rPr>
        <w:t>різноманітність синтаксичних конструкцій, використання синтаксичного паралелізму, однорідних членів речення, повторів, звеличання, апостроф (звертання до відсутніх осіб, тварин і рослин, явищ природи);</w:t>
      </w:r>
      <w:r w:rsidR="008C4A34">
        <w:rPr>
          <w:rFonts w:eastAsia="Times New Roman"/>
          <w:sz w:val="32"/>
          <w:szCs w:val="32"/>
        </w:rPr>
        <w:t xml:space="preserve"> </w:t>
      </w:r>
      <w:r w:rsidR="00C467F8" w:rsidRPr="00C467F8">
        <w:rPr>
          <w:rFonts w:eastAsia="Times New Roman"/>
          <w:sz w:val="32"/>
          <w:szCs w:val="32"/>
        </w:rPr>
        <w:t>стрункість ритмомелодійної будови речень, багатство інтонацій.</w:t>
      </w:r>
      <w:r w:rsidR="0052662A">
        <w:rPr>
          <w:rFonts w:eastAsia="Times New Roman"/>
          <w:sz w:val="32"/>
          <w:szCs w:val="32"/>
        </w:rPr>
        <w:t xml:space="preserve"> Див також: </w:t>
      </w:r>
      <w:r w:rsidR="0052662A" w:rsidRPr="0052662A">
        <w:rPr>
          <w:rFonts w:eastAsia="Times New Roman"/>
          <w:i/>
          <w:sz w:val="32"/>
          <w:szCs w:val="32"/>
        </w:rPr>
        <w:t>фольклоризми</w:t>
      </w:r>
      <w:r w:rsidR="0052662A">
        <w:rPr>
          <w:rFonts w:eastAsia="Times New Roman"/>
          <w:sz w:val="32"/>
          <w:szCs w:val="32"/>
        </w:rPr>
        <w:t>.</w:t>
      </w:r>
    </w:p>
    <w:p w:rsidR="00D04D69" w:rsidRPr="00695A49" w:rsidRDefault="002A21D1"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Фольклоризми</w:t>
      </w:r>
      <w:r w:rsidR="002B4064" w:rsidRPr="00695A49">
        <w:rPr>
          <w:rFonts w:ascii="Times New Roman" w:hAnsi="Times New Roman" w:cs="Times New Roman"/>
          <w:bCs/>
          <w:i/>
          <w:sz w:val="32"/>
          <w:szCs w:val="32"/>
        </w:rPr>
        <w:t xml:space="preserve"> </w:t>
      </w:r>
      <w:r w:rsidR="002B4064" w:rsidRPr="00695A49">
        <w:rPr>
          <w:rFonts w:ascii="Times New Roman" w:hAnsi="Times New Roman" w:cs="Times New Roman"/>
          <w:bCs/>
          <w:sz w:val="32"/>
          <w:szCs w:val="32"/>
        </w:rPr>
        <w:t>(народнопісенні слова й звороти)</w:t>
      </w:r>
      <w:r w:rsidR="00633BEA"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xml:space="preserve">стилістично оригінальні мовленнєві одиниці, що мають виразне </w:t>
      </w:r>
      <w:r w:rsidR="00704F66" w:rsidRPr="00695A49">
        <w:rPr>
          <w:rFonts w:ascii="Times New Roman" w:hAnsi="Times New Roman" w:cs="Times New Roman"/>
          <w:sz w:val="32"/>
          <w:szCs w:val="32"/>
        </w:rPr>
        <w:t>народнопоетичне</w:t>
      </w:r>
      <w:r w:rsidRPr="00695A49">
        <w:rPr>
          <w:rFonts w:ascii="Times New Roman" w:hAnsi="Times New Roman" w:cs="Times New Roman"/>
          <w:sz w:val="32"/>
          <w:szCs w:val="32"/>
        </w:rPr>
        <w:t xml:space="preserve"> походження</w:t>
      </w:r>
      <w:r w:rsidR="00E942E5" w:rsidRPr="00695A49">
        <w:rPr>
          <w:rFonts w:ascii="Times New Roman" w:hAnsi="Times New Roman" w:cs="Times New Roman"/>
          <w:sz w:val="32"/>
          <w:szCs w:val="32"/>
        </w:rPr>
        <w:t>;</w:t>
      </w:r>
      <w:r w:rsidR="0024039E" w:rsidRPr="00695A49">
        <w:rPr>
          <w:rFonts w:ascii="Times New Roman" w:hAnsi="Times New Roman" w:cs="Times New Roman"/>
          <w:sz w:val="32"/>
          <w:szCs w:val="32"/>
        </w:rPr>
        <w:t xml:space="preserve"> </w:t>
      </w:r>
      <w:r w:rsidR="001D46AB" w:rsidRPr="00695A49">
        <w:rPr>
          <w:rFonts w:ascii="Times New Roman" w:hAnsi="Times New Roman" w:cs="Times New Roman"/>
          <w:sz w:val="32"/>
          <w:szCs w:val="32"/>
        </w:rPr>
        <w:t xml:space="preserve">це </w:t>
      </w:r>
      <w:r w:rsidR="002151F3" w:rsidRPr="00695A49">
        <w:rPr>
          <w:rFonts w:ascii="Times New Roman" w:hAnsi="Times New Roman" w:cs="Times New Roman"/>
          <w:sz w:val="32"/>
          <w:szCs w:val="32"/>
        </w:rPr>
        <w:t xml:space="preserve">переважно </w:t>
      </w:r>
      <w:r w:rsidR="00633BEA" w:rsidRPr="00695A49">
        <w:rPr>
          <w:rFonts w:ascii="Times New Roman" w:hAnsi="Times New Roman" w:cs="Times New Roman"/>
          <w:bCs/>
          <w:sz w:val="32"/>
          <w:szCs w:val="32"/>
        </w:rPr>
        <w:t xml:space="preserve">форми, </w:t>
      </w:r>
      <w:r w:rsidR="00BE6DEF">
        <w:rPr>
          <w:rFonts w:ascii="Times New Roman" w:hAnsi="Times New Roman" w:cs="Times New Roman"/>
          <w:bCs/>
          <w:sz w:val="32"/>
          <w:szCs w:val="32"/>
        </w:rPr>
        <w:t>які</w:t>
      </w:r>
      <w:r w:rsidR="00633BEA" w:rsidRPr="00695A49">
        <w:rPr>
          <w:rFonts w:ascii="Times New Roman" w:hAnsi="Times New Roman" w:cs="Times New Roman"/>
          <w:bCs/>
          <w:sz w:val="32"/>
          <w:szCs w:val="32"/>
        </w:rPr>
        <w:t xml:space="preserve"> утворюють слова ласки, пестощів або, навпаки, зневаги, які набувають свого експресивно-емоційного забарвлення не в кореневому значенні, а за</w:t>
      </w:r>
      <w:r w:rsidR="001D46AB" w:rsidRPr="00695A49">
        <w:rPr>
          <w:rFonts w:ascii="Times New Roman" w:hAnsi="Times New Roman" w:cs="Times New Roman"/>
          <w:bCs/>
          <w:sz w:val="32"/>
          <w:szCs w:val="32"/>
        </w:rPr>
        <w:t xml:space="preserve">вдяки різним суфіксам. Наприклад: </w:t>
      </w:r>
      <w:r w:rsidR="001D46AB" w:rsidRPr="00695A49">
        <w:rPr>
          <w:rFonts w:ascii="Times New Roman" w:hAnsi="Times New Roman" w:cs="Times New Roman"/>
          <w:bCs/>
          <w:i/>
          <w:sz w:val="32"/>
          <w:szCs w:val="32"/>
        </w:rPr>
        <w:t>гай зелененький</w:t>
      </w:r>
      <w:r w:rsidR="001D46AB" w:rsidRPr="00695A49">
        <w:rPr>
          <w:rFonts w:ascii="Times New Roman" w:hAnsi="Times New Roman" w:cs="Times New Roman"/>
          <w:bCs/>
          <w:sz w:val="32"/>
          <w:szCs w:val="32"/>
        </w:rPr>
        <w:t xml:space="preserve">, </w:t>
      </w:r>
      <w:r w:rsidR="001D46AB" w:rsidRPr="00695A49">
        <w:rPr>
          <w:rFonts w:ascii="Times New Roman" w:hAnsi="Times New Roman" w:cs="Times New Roman"/>
          <w:bCs/>
          <w:i/>
          <w:sz w:val="32"/>
          <w:szCs w:val="32"/>
        </w:rPr>
        <w:t>козак</w:t>
      </w:r>
      <w:r w:rsidR="001D46AB" w:rsidRPr="00695A49">
        <w:rPr>
          <w:rFonts w:ascii="Times New Roman" w:hAnsi="Times New Roman" w:cs="Times New Roman"/>
          <w:bCs/>
          <w:sz w:val="32"/>
          <w:szCs w:val="32"/>
        </w:rPr>
        <w:t xml:space="preserve"> </w:t>
      </w:r>
      <w:r w:rsidR="001D46AB" w:rsidRPr="00695A49">
        <w:rPr>
          <w:rFonts w:ascii="Times New Roman" w:hAnsi="Times New Roman" w:cs="Times New Roman"/>
          <w:bCs/>
          <w:i/>
          <w:sz w:val="32"/>
          <w:szCs w:val="32"/>
        </w:rPr>
        <w:t>молоденький</w:t>
      </w:r>
      <w:r w:rsidR="001D46AB" w:rsidRPr="00695A49">
        <w:rPr>
          <w:rFonts w:ascii="Times New Roman" w:hAnsi="Times New Roman" w:cs="Times New Roman"/>
          <w:bCs/>
          <w:sz w:val="32"/>
          <w:szCs w:val="32"/>
        </w:rPr>
        <w:t xml:space="preserve">, </w:t>
      </w:r>
      <w:r w:rsidR="001D46AB" w:rsidRPr="00695A49">
        <w:rPr>
          <w:rFonts w:ascii="Times New Roman" w:hAnsi="Times New Roman" w:cs="Times New Roman"/>
          <w:bCs/>
          <w:i/>
          <w:sz w:val="32"/>
          <w:szCs w:val="32"/>
        </w:rPr>
        <w:t>річечка-голубонька</w:t>
      </w:r>
      <w:r w:rsidR="009E31E6" w:rsidRPr="00695A49">
        <w:rPr>
          <w:rFonts w:ascii="Times New Roman" w:hAnsi="Times New Roman" w:cs="Times New Roman"/>
          <w:sz w:val="32"/>
          <w:szCs w:val="32"/>
        </w:rPr>
        <w:t>; або</w:t>
      </w:r>
      <w:r w:rsidR="00C7479A" w:rsidRPr="00695A49">
        <w:rPr>
          <w:rFonts w:ascii="Times New Roman" w:hAnsi="Times New Roman" w:cs="Times New Roman"/>
          <w:sz w:val="32"/>
          <w:szCs w:val="32"/>
        </w:rPr>
        <w:t xml:space="preserve"> </w:t>
      </w:r>
      <w:r w:rsidR="00E942E5" w:rsidRPr="00695A49">
        <w:rPr>
          <w:rFonts w:ascii="Times New Roman" w:hAnsi="Times New Roman" w:cs="Times New Roman"/>
          <w:i/>
          <w:sz w:val="32"/>
          <w:szCs w:val="32"/>
        </w:rPr>
        <w:t xml:space="preserve">Позирав щораз в віконце, чи не трапиться вона, його щастя, його </w:t>
      </w:r>
      <w:r w:rsidR="00E942E5" w:rsidRPr="00BE6DEF">
        <w:rPr>
          <w:rFonts w:ascii="Times New Roman" w:hAnsi="Times New Roman" w:cs="Times New Roman"/>
          <w:b/>
          <w:i/>
          <w:sz w:val="32"/>
          <w:szCs w:val="32"/>
        </w:rPr>
        <w:t>сонце</w:t>
      </w:r>
      <w:r w:rsidR="00E942E5" w:rsidRPr="00695A49">
        <w:rPr>
          <w:rFonts w:ascii="Times New Roman" w:hAnsi="Times New Roman" w:cs="Times New Roman"/>
          <w:i/>
          <w:sz w:val="32"/>
          <w:szCs w:val="32"/>
        </w:rPr>
        <w:t xml:space="preserve">, його </w:t>
      </w:r>
      <w:r w:rsidR="00E942E5" w:rsidRPr="00695A49">
        <w:rPr>
          <w:rFonts w:ascii="Times New Roman" w:hAnsi="Times New Roman" w:cs="Times New Roman"/>
          <w:b/>
          <w:i/>
          <w:sz w:val="32"/>
          <w:szCs w:val="32"/>
        </w:rPr>
        <w:t>зіронька</w:t>
      </w:r>
      <w:r w:rsidR="00E942E5" w:rsidRPr="00695A49">
        <w:rPr>
          <w:rFonts w:ascii="Times New Roman" w:hAnsi="Times New Roman" w:cs="Times New Roman"/>
          <w:i/>
          <w:sz w:val="32"/>
          <w:szCs w:val="32"/>
        </w:rPr>
        <w:t xml:space="preserve"> </w:t>
      </w:r>
      <w:r w:rsidR="00E942E5" w:rsidRPr="00695A49">
        <w:rPr>
          <w:rFonts w:ascii="Times New Roman" w:hAnsi="Times New Roman" w:cs="Times New Roman"/>
          <w:b/>
          <w:i/>
          <w:sz w:val="32"/>
          <w:szCs w:val="32"/>
        </w:rPr>
        <w:t>ясна</w:t>
      </w:r>
      <w:r w:rsidR="00E942E5" w:rsidRPr="00695A49">
        <w:rPr>
          <w:rFonts w:ascii="Times New Roman" w:hAnsi="Times New Roman" w:cs="Times New Roman"/>
          <w:i/>
          <w:sz w:val="32"/>
          <w:szCs w:val="32"/>
        </w:rPr>
        <w:t xml:space="preserve"> </w:t>
      </w:r>
      <w:r w:rsidR="00E942E5" w:rsidRPr="00695A49">
        <w:rPr>
          <w:rFonts w:ascii="Times New Roman" w:hAnsi="Times New Roman" w:cs="Times New Roman"/>
          <w:sz w:val="32"/>
          <w:szCs w:val="32"/>
        </w:rPr>
        <w:t>(П. Грабовський).</w:t>
      </w:r>
      <w:r w:rsidR="00633BEA" w:rsidRPr="00695A49">
        <w:rPr>
          <w:rFonts w:ascii="Times New Roman" w:hAnsi="Times New Roman" w:cs="Times New Roman"/>
          <w:bCs/>
          <w:sz w:val="32"/>
          <w:szCs w:val="32"/>
        </w:rPr>
        <w:t xml:space="preserve"> Див. також: </w:t>
      </w:r>
      <w:r w:rsidR="00B46D29" w:rsidRPr="00695A49">
        <w:rPr>
          <w:rFonts w:ascii="Times New Roman" w:hAnsi="Times New Roman" w:cs="Times New Roman"/>
          <w:bCs/>
          <w:i/>
          <w:sz w:val="32"/>
          <w:szCs w:val="32"/>
        </w:rPr>
        <w:t>демінутиви</w:t>
      </w:r>
      <w:r w:rsidR="00B46D29" w:rsidRPr="00695A49">
        <w:rPr>
          <w:rFonts w:ascii="Times New Roman" w:hAnsi="Times New Roman" w:cs="Times New Roman"/>
          <w:bCs/>
          <w:sz w:val="32"/>
          <w:szCs w:val="32"/>
        </w:rPr>
        <w:t xml:space="preserve">, </w:t>
      </w:r>
      <w:r w:rsidR="00633BEA" w:rsidRPr="00695A49">
        <w:rPr>
          <w:rFonts w:ascii="Times New Roman" w:hAnsi="Times New Roman" w:cs="Times New Roman"/>
          <w:bCs/>
          <w:i/>
          <w:sz w:val="32"/>
          <w:szCs w:val="32"/>
        </w:rPr>
        <w:t>лексика художніх творів</w:t>
      </w:r>
      <w:r w:rsidR="00633BEA" w:rsidRPr="00695A49">
        <w:rPr>
          <w:rFonts w:ascii="Times New Roman" w:hAnsi="Times New Roman" w:cs="Times New Roman"/>
          <w:bCs/>
          <w:sz w:val="32"/>
          <w:szCs w:val="32"/>
        </w:rPr>
        <w:t xml:space="preserve">, </w:t>
      </w:r>
      <w:r w:rsidR="00633BEA" w:rsidRPr="00695A49">
        <w:rPr>
          <w:rFonts w:ascii="Times New Roman" w:hAnsi="Times New Roman" w:cs="Times New Roman"/>
          <w:bCs/>
          <w:i/>
          <w:sz w:val="32"/>
          <w:szCs w:val="32"/>
        </w:rPr>
        <w:t>поетизми</w:t>
      </w:r>
      <w:r w:rsidR="0052662A">
        <w:rPr>
          <w:rFonts w:ascii="Times New Roman" w:hAnsi="Times New Roman" w:cs="Times New Roman"/>
          <w:bCs/>
          <w:sz w:val="32"/>
          <w:szCs w:val="32"/>
        </w:rPr>
        <w:t xml:space="preserve">, </w:t>
      </w:r>
      <w:r w:rsidR="0052662A" w:rsidRPr="0052662A">
        <w:rPr>
          <w:rFonts w:ascii="Times New Roman" w:hAnsi="Times New Roman" w:cs="Times New Roman"/>
          <w:bCs/>
          <w:i/>
          <w:sz w:val="32"/>
          <w:szCs w:val="32"/>
        </w:rPr>
        <w:t>фольклор</w:t>
      </w:r>
      <w:r w:rsidR="0052662A">
        <w:rPr>
          <w:rFonts w:ascii="Times New Roman" w:hAnsi="Times New Roman" w:cs="Times New Roman"/>
          <w:bCs/>
          <w:sz w:val="32"/>
          <w:szCs w:val="32"/>
        </w:rPr>
        <w:t>.</w:t>
      </w:r>
    </w:p>
    <w:p w:rsidR="00002BF7" w:rsidRPr="00695A49" w:rsidRDefault="00612CDA"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Фольклорні фразеологізми</w:t>
      </w:r>
      <w:r w:rsidR="002F1DF3" w:rsidRPr="00695A49">
        <w:rPr>
          <w:rFonts w:ascii="Times New Roman" w:hAnsi="Times New Roman" w:cs="Times New Roman"/>
          <w:sz w:val="32"/>
          <w:szCs w:val="32"/>
        </w:rPr>
        <w:t xml:space="preserve"> –</w:t>
      </w:r>
      <w:r w:rsidR="00393498" w:rsidRPr="00695A49">
        <w:rPr>
          <w:rFonts w:ascii="Times New Roman" w:hAnsi="Times New Roman" w:cs="Times New Roman"/>
          <w:sz w:val="32"/>
          <w:szCs w:val="32"/>
        </w:rPr>
        <w:t xml:space="preserve"> </w:t>
      </w:r>
      <w:r w:rsidR="002F1DF3" w:rsidRPr="00695A49">
        <w:rPr>
          <w:rFonts w:ascii="Times New Roman" w:hAnsi="Times New Roman" w:cs="Times New Roman"/>
          <w:sz w:val="32"/>
          <w:szCs w:val="32"/>
        </w:rPr>
        <w:t>фразеологічні засоби</w:t>
      </w:r>
      <w:r w:rsidR="002A21D1" w:rsidRPr="00695A49">
        <w:rPr>
          <w:rFonts w:ascii="Times New Roman" w:hAnsi="Times New Roman" w:cs="Times New Roman"/>
          <w:sz w:val="32"/>
          <w:szCs w:val="32"/>
        </w:rPr>
        <w:t xml:space="preserve"> виразного народнопоетичного дж</w:t>
      </w:r>
      <w:r w:rsidR="0024039E" w:rsidRPr="00695A49">
        <w:rPr>
          <w:rFonts w:ascii="Times New Roman" w:hAnsi="Times New Roman" w:cs="Times New Roman"/>
          <w:sz w:val="32"/>
          <w:szCs w:val="32"/>
        </w:rPr>
        <w:t>ерела</w:t>
      </w:r>
      <w:r w:rsidR="00E9166C" w:rsidRPr="00695A49">
        <w:rPr>
          <w:rFonts w:ascii="Times New Roman" w:hAnsi="Times New Roman" w:cs="Times New Roman"/>
          <w:sz w:val="32"/>
          <w:szCs w:val="32"/>
        </w:rPr>
        <w:t>,</w:t>
      </w:r>
      <w:r w:rsidR="0024039E" w:rsidRPr="00695A49">
        <w:rPr>
          <w:rFonts w:ascii="Times New Roman" w:hAnsi="Times New Roman" w:cs="Times New Roman"/>
          <w:sz w:val="32"/>
          <w:szCs w:val="32"/>
        </w:rPr>
        <w:t xml:space="preserve"> </w:t>
      </w:r>
      <w:r w:rsidR="002A21D1" w:rsidRPr="00695A49">
        <w:rPr>
          <w:rFonts w:ascii="Times New Roman" w:hAnsi="Times New Roman" w:cs="Times New Roman"/>
          <w:sz w:val="32"/>
          <w:szCs w:val="32"/>
        </w:rPr>
        <w:t xml:space="preserve">накладають на текст </w:t>
      </w:r>
      <w:r w:rsidR="00002BF7" w:rsidRPr="00695A49">
        <w:rPr>
          <w:rFonts w:ascii="Times New Roman" w:hAnsi="Times New Roman" w:cs="Times New Roman"/>
          <w:sz w:val="32"/>
          <w:szCs w:val="32"/>
        </w:rPr>
        <w:t>специфічне забарвлення</w:t>
      </w:r>
      <w:r w:rsidR="002A21D1" w:rsidRPr="00695A49">
        <w:rPr>
          <w:rFonts w:ascii="Times New Roman" w:hAnsi="Times New Roman" w:cs="Times New Roman"/>
          <w:sz w:val="32"/>
          <w:szCs w:val="32"/>
        </w:rPr>
        <w:t xml:space="preserve"> поетичності, інтимності, </w:t>
      </w:r>
      <w:r w:rsidR="00FF4E33" w:rsidRPr="008979FB">
        <w:rPr>
          <w:rFonts w:ascii="Times New Roman" w:hAnsi="Times New Roman" w:cs="Times New Roman"/>
          <w:sz w:val="32"/>
          <w:szCs w:val="32"/>
        </w:rPr>
        <w:t>усн</w:t>
      </w:r>
      <w:r w:rsidR="002A21D1" w:rsidRPr="008979FB">
        <w:rPr>
          <w:rFonts w:ascii="Times New Roman" w:hAnsi="Times New Roman" w:cs="Times New Roman"/>
          <w:sz w:val="32"/>
          <w:szCs w:val="32"/>
        </w:rPr>
        <w:t xml:space="preserve">орозмовності </w:t>
      </w:r>
      <w:r w:rsidR="002A21D1" w:rsidRPr="00695A49">
        <w:rPr>
          <w:rFonts w:ascii="Times New Roman" w:hAnsi="Times New Roman" w:cs="Times New Roman"/>
          <w:sz w:val="32"/>
          <w:szCs w:val="32"/>
        </w:rPr>
        <w:t>чи</w:t>
      </w:r>
      <w:r w:rsidR="002A21D1" w:rsidRPr="00695A49">
        <w:rPr>
          <w:rFonts w:ascii="Times New Roman" w:hAnsi="Times New Roman" w:cs="Times New Roman"/>
          <w:i/>
          <w:sz w:val="32"/>
          <w:szCs w:val="32"/>
        </w:rPr>
        <w:t xml:space="preserve"> </w:t>
      </w:r>
      <w:r w:rsidR="002A21D1" w:rsidRPr="00695A49">
        <w:rPr>
          <w:rFonts w:ascii="Times New Roman" w:hAnsi="Times New Roman" w:cs="Times New Roman"/>
          <w:sz w:val="32"/>
          <w:szCs w:val="32"/>
        </w:rPr>
        <w:t>навіть гумористичної тональності</w:t>
      </w:r>
      <w:r w:rsidR="00002BF7" w:rsidRPr="00695A49">
        <w:rPr>
          <w:rFonts w:ascii="Times New Roman" w:hAnsi="Times New Roman" w:cs="Times New Roman"/>
          <w:sz w:val="32"/>
          <w:szCs w:val="32"/>
        </w:rPr>
        <w:t>,</w:t>
      </w:r>
      <w:r w:rsidR="002A21D1" w:rsidRPr="00695A49">
        <w:rPr>
          <w:rFonts w:ascii="Times New Roman" w:hAnsi="Times New Roman" w:cs="Times New Roman"/>
          <w:i/>
          <w:sz w:val="32"/>
          <w:szCs w:val="32"/>
        </w:rPr>
        <w:t xml:space="preserve"> </w:t>
      </w:r>
      <w:r w:rsidR="00002BF7" w:rsidRPr="00695A49">
        <w:rPr>
          <w:rFonts w:ascii="Times New Roman" w:hAnsi="Times New Roman" w:cs="Times New Roman"/>
          <w:sz w:val="32"/>
          <w:szCs w:val="32"/>
        </w:rPr>
        <w:t>що зумовлює обмеженість викори</w:t>
      </w:r>
      <w:r w:rsidR="00CC27F9" w:rsidRPr="00695A49">
        <w:rPr>
          <w:rFonts w:ascii="Times New Roman" w:hAnsi="Times New Roman" w:cs="Times New Roman"/>
          <w:sz w:val="32"/>
          <w:szCs w:val="32"/>
        </w:rPr>
        <w:t>стання так</w:t>
      </w:r>
      <w:r w:rsidR="00002BF7" w:rsidRPr="00695A49">
        <w:rPr>
          <w:rFonts w:ascii="Times New Roman" w:hAnsi="Times New Roman" w:cs="Times New Roman"/>
          <w:sz w:val="32"/>
          <w:szCs w:val="32"/>
        </w:rPr>
        <w:t>их</w:t>
      </w:r>
      <w:r w:rsidR="00BB7BD4" w:rsidRPr="00695A49">
        <w:rPr>
          <w:rFonts w:ascii="Times New Roman" w:hAnsi="Times New Roman" w:cs="Times New Roman"/>
          <w:sz w:val="32"/>
          <w:szCs w:val="32"/>
        </w:rPr>
        <w:t xml:space="preserve"> фразеологізмів в інших жанрах. </w:t>
      </w:r>
      <w:r w:rsidR="00EC0C24" w:rsidRPr="00695A49">
        <w:rPr>
          <w:rFonts w:ascii="Times New Roman" w:hAnsi="Times New Roman" w:cs="Times New Roman"/>
          <w:sz w:val="32"/>
          <w:szCs w:val="32"/>
        </w:rPr>
        <w:t>Це фразеологізми-звертання, фразеологізми, вживані в думах та історичних піснях, формули примовлянь, заклинань,</w:t>
      </w:r>
      <w:r w:rsidR="00EC0C24" w:rsidRPr="00695A49">
        <w:rPr>
          <w:rFonts w:ascii="Times New Roman" w:hAnsi="Times New Roman" w:cs="Times New Roman"/>
          <w:i/>
          <w:sz w:val="32"/>
          <w:szCs w:val="32"/>
        </w:rPr>
        <w:t xml:space="preserve"> </w:t>
      </w:r>
      <w:r w:rsidR="00EC0C24" w:rsidRPr="00695A49">
        <w:rPr>
          <w:rFonts w:ascii="Times New Roman" w:hAnsi="Times New Roman" w:cs="Times New Roman"/>
          <w:sz w:val="32"/>
          <w:szCs w:val="32"/>
        </w:rPr>
        <w:t xml:space="preserve">казкові фразеологізми-зачини, кінцівки, сюжетні </w:t>
      </w:r>
      <w:r w:rsidR="00EC0C24" w:rsidRPr="00695A49">
        <w:rPr>
          <w:rFonts w:ascii="Times New Roman" w:hAnsi="Times New Roman" w:cs="Times New Roman"/>
          <w:sz w:val="32"/>
          <w:szCs w:val="32"/>
        </w:rPr>
        <w:lastRenderedPageBreak/>
        <w:t>вирази, н</w:t>
      </w:r>
      <w:r w:rsidR="002A21D1" w:rsidRPr="00695A49">
        <w:rPr>
          <w:rFonts w:ascii="Times New Roman" w:hAnsi="Times New Roman" w:cs="Times New Roman"/>
          <w:sz w:val="32"/>
          <w:szCs w:val="32"/>
        </w:rPr>
        <w:t>априклад:</w:t>
      </w:r>
      <w:r w:rsidR="002A21D1" w:rsidRPr="00695A49">
        <w:rPr>
          <w:rFonts w:ascii="Times New Roman" w:hAnsi="Times New Roman" w:cs="Times New Roman"/>
          <w:i/>
          <w:sz w:val="32"/>
          <w:szCs w:val="32"/>
        </w:rPr>
        <w:t xml:space="preserve"> червона калинонька</w:t>
      </w:r>
      <w:r w:rsidR="002A21D1" w:rsidRPr="00695A49">
        <w:rPr>
          <w:rFonts w:ascii="Times New Roman" w:hAnsi="Times New Roman" w:cs="Times New Roman"/>
          <w:sz w:val="32"/>
          <w:szCs w:val="32"/>
        </w:rPr>
        <w:t xml:space="preserve">; </w:t>
      </w:r>
      <w:r w:rsidR="002A21D1" w:rsidRPr="00695A49">
        <w:rPr>
          <w:rFonts w:ascii="Times New Roman" w:hAnsi="Times New Roman" w:cs="Times New Roman"/>
          <w:i/>
          <w:sz w:val="32"/>
          <w:szCs w:val="32"/>
        </w:rPr>
        <w:t>соколе мій ясний</w:t>
      </w:r>
      <w:r w:rsidR="002A21D1" w:rsidRPr="00695A49">
        <w:rPr>
          <w:rFonts w:ascii="Times New Roman" w:hAnsi="Times New Roman" w:cs="Times New Roman"/>
          <w:sz w:val="32"/>
          <w:szCs w:val="32"/>
        </w:rPr>
        <w:t xml:space="preserve">; </w:t>
      </w:r>
      <w:r w:rsidR="002A21D1" w:rsidRPr="00695A49">
        <w:rPr>
          <w:rFonts w:ascii="Times New Roman" w:hAnsi="Times New Roman" w:cs="Times New Roman"/>
          <w:i/>
          <w:sz w:val="32"/>
          <w:szCs w:val="32"/>
        </w:rPr>
        <w:t>матінко рідная</w:t>
      </w:r>
      <w:r w:rsidR="002A21D1" w:rsidRPr="00695A49">
        <w:rPr>
          <w:rFonts w:ascii="Times New Roman" w:hAnsi="Times New Roman" w:cs="Times New Roman"/>
          <w:sz w:val="32"/>
          <w:szCs w:val="32"/>
        </w:rPr>
        <w:t xml:space="preserve">; </w:t>
      </w:r>
      <w:r w:rsidR="002A21D1" w:rsidRPr="00695A49">
        <w:rPr>
          <w:rFonts w:ascii="Times New Roman" w:hAnsi="Times New Roman" w:cs="Times New Roman"/>
          <w:i/>
          <w:sz w:val="32"/>
          <w:szCs w:val="32"/>
        </w:rPr>
        <w:t>дівчино-голубонько</w:t>
      </w:r>
      <w:r w:rsidR="002A21D1" w:rsidRPr="00695A49">
        <w:rPr>
          <w:rFonts w:ascii="Times New Roman" w:hAnsi="Times New Roman" w:cs="Times New Roman"/>
          <w:sz w:val="32"/>
          <w:szCs w:val="32"/>
        </w:rPr>
        <w:t xml:space="preserve">, </w:t>
      </w:r>
      <w:r w:rsidR="002A21D1" w:rsidRPr="00695A49">
        <w:rPr>
          <w:rFonts w:ascii="Times New Roman" w:hAnsi="Times New Roman" w:cs="Times New Roman"/>
          <w:i/>
          <w:sz w:val="32"/>
          <w:szCs w:val="32"/>
        </w:rPr>
        <w:t>серденько</w:t>
      </w:r>
      <w:r w:rsidR="002A21D1" w:rsidRPr="00695A49">
        <w:rPr>
          <w:rFonts w:ascii="Times New Roman" w:hAnsi="Times New Roman" w:cs="Times New Roman"/>
          <w:sz w:val="32"/>
          <w:szCs w:val="32"/>
        </w:rPr>
        <w:t xml:space="preserve"> </w:t>
      </w:r>
      <w:r w:rsidR="002A21D1" w:rsidRPr="00695A49">
        <w:rPr>
          <w:rFonts w:ascii="Times New Roman" w:hAnsi="Times New Roman" w:cs="Times New Roman"/>
          <w:i/>
          <w:sz w:val="32"/>
          <w:szCs w:val="32"/>
        </w:rPr>
        <w:t>моє</w:t>
      </w:r>
      <w:r w:rsidR="002A21D1" w:rsidRPr="00695A49">
        <w:rPr>
          <w:rFonts w:ascii="Times New Roman" w:hAnsi="Times New Roman" w:cs="Times New Roman"/>
          <w:sz w:val="32"/>
          <w:szCs w:val="32"/>
        </w:rPr>
        <w:t xml:space="preserve">; </w:t>
      </w:r>
      <w:r w:rsidR="002A21D1" w:rsidRPr="00695A49">
        <w:rPr>
          <w:rFonts w:ascii="Times New Roman" w:hAnsi="Times New Roman" w:cs="Times New Roman"/>
          <w:i/>
          <w:sz w:val="32"/>
          <w:szCs w:val="32"/>
        </w:rPr>
        <w:t>Кішка Самійло наклав головою</w:t>
      </w:r>
      <w:r w:rsidR="002A21D1" w:rsidRPr="00695A49">
        <w:rPr>
          <w:rFonts w:ascii="Times New Roman" w:hAnsi="Times New Roman" w:cs="Times New Roman"/>
          <w:sz w:val="32"/>
          <w:szCs w:val="32"/>
        </w:rPr>
        <w:t xml:space="preserve">; </w:t>
      </w:r>
      <w:r w:rsidR="002A21D1" w:rsidRPr="00695A49">
        <w:rPr>
          <w:rFonts w:ascii="Times New Roman" w:hAnsi="Times New Roman" w:cs="Times New Roman"/>
          <w:i/>
          <w:sz w:val="32"/>
          <w:szCs w:val="32"/>
        </w:rPr>
        <w:t>битим шляхом Килиїмським, та полем ординським</w:t>
      </w:r>
      <w:r w:rsidR="002A21D1" w:rsidRPr="00695A49">
        <w:rPr>
          <w:rFonts w:ascii="Times New Roman" w:hAnsi="Times New Roman" w:cs="Times New Roman"/>
          <w:sz w:val="32"/>
          <w:szCs w:val="32"/>
        </w:rPr>
        <w:t xml:space="preserve">; </w:t>
      </w:r>
      <w:r w:rsidR="002A21D1" w:rsidRPr="00695A49">
        <w:rPr>
          <w:rFonts w:ascii="Times New Roman" w:hAnsi="Times New Roman" w:cs="Times New Roman"/>
          <w:i/>
          <w:sz w:val="32"/>
          <w:szCs w:val="32"/>
        </w:rPr>
        <w:t>а син степу ногами не зміряє</w:t>
      </w:r>
      <w:r w:rsidR="002A21D1" w:rsidRPr="00695A49">
        <w:rPr>
          <w:rFonts w:ascii="Times New Roman" w:hAnsi="Times New Roman" w:cs="Times New Roman"/>
          <w:sz w:val="32"/>
          <w:szCs w:val="32"/>
        </w:rPr>
        <w:t>;</w:t>
      </w:r>
      <w:r w:rsidR="002A21D1" w:rsidRPr="00695A49">
        <w:rPr>
          <w:rFonts w:ascii="Times New Roman" w:hAnsi="Times New Roman" w:cs="Times New Roman"/>
          <w:i/>
          <w:sz w:val="32"/>
          <w:szCs w:val="32"/>
        </w:rPr>
        <w:t xml:space="preserve"> Щоб була здорова, як вода, А багата, як земля, А хороша, як рожа, А весела, як весна</w:t>
      </w:r>
      <w:r w:rsidR="002A21D1" w:rsidRPr="00695A49">
        <w:rPr>
          <w:rFonts w:ascii="Times New Roman" w:hAnsi="Times New Roman" w:cs="Times New Roman"/>
          <w:sz w:val="32"/>
          <w:szCs w:val="32"/>
        </w:rPr>
        <w:t xml:space="preserve">; </w:t>
      </w:r>
      <w:r w:rsidR="002A21D1" w:rsidRPr="00695A49">
        <w:rPr>
          <w:rFonts w:ascii="Times New Roman" w:hAnsi="Times New Roman" w:cs="Times New Roman"/>
          <w:i/>
          <w:sz w:val="32"/>
          <w:szCs w:val="32"/>
        </w:rPr>
        <w:t>Благослови, Боже, благослови, Боже, І отець, і мати Своєму дитяті русу косу розплітати. І в другий раз у божий час...</w:t>
      </w:r>
      <w:r w:rsidR="002A21D1" w:rsidRPr="00695A49">
        <w:rPr>
          <w:rFonts w:ascii="Times New Roman" w:hAnsi="Times New Roman" w:cs="Times New Roman"/>
          <w:sz w:val="32"/>
          <w:szCs w:val="32"/>
        </w:rPr>
        <w:t xml:space="preserve">; </w:t>
      </w:r>
      <w:r w:rsidR="002A21D1" w:rsidRPr="00695A49">
        <w:rPr>
          <w:rFonts w:ascii="Times New Roman" w:hAnsi="Times New Roman" w:cs="Times New Roman"/>
          <w:i/>
          <w:sz w:val="32"/>
          <w:szCs w:val="32"/>
        </w:rPr>
        <w:t>У тридев’ятому царстві, у тридесятому государстві...</w:t>
      </w:r>
      <w:r w:rsidR="002A21D1" w:rsidRPr="00695A49">
        <w:rPr>
          <w:rFonts w:ascii="Times New Roman" w:hAnsi="Times New Roman" w:cs="Times New Roman"/>
          <w:sz w:val="32"/>
          <w:szCs w:val="32"/>
        </w:rPr>
        <w:t xml:space="preserve">; </w:t>
      </w:r>
      <w:r w:rsidR="002A21D1" w:rsidRPr="00695A49">
        <w:rPr>
          <w:rFonts w:ascii="Times New Roman" w:hAnsi="Times New Roman" w:cs="Times New Roman"/>
          <w:i/>
          <w:sz w:val="32"/>
          <w:szCs w:val="32"/>
        </w:rPr>
        <w:t>І я там був, мед-пиво пив. По бороді текло, а в рот не попадало</w:t>
      </w:r>
      <w:r w:rsidR="002A21D1" w:rsidRPr="00695A49">
        <w:rPr>
          <w:rFonts w:ascii="Times New Roman" w:hAnsi="Times New Roman" w:cs="Times New Roman"/>
          <w:sz w:val="32"/>
          <w:szCs w:val="32"/>
        </w:rPr>
        <w:t xml:space="preserve">; </w:t>
      </w:r>
      <w:r w:rsidR="002A21D1" w:rsidRPr="00695A49">
        <w:rPr>
          <w:rFonts w:ascii="Times New Roman" w:hAnsi="Times New Roman" w:cs="Times New Roman"/>
          <w:i/>
          <w:sz w:val="32"/>
          <w:szCs w:val="32"/>
        </w:rPr>
        <w:t>Вам казочка, а мені бубликів в’язочка</w:t>
      </w:r>
      <w:r w:rsidR="002A21D1" w:rsidRPr="00695A49">
        <w:rPr>
          <w:rFonts w:ascii="Times New Roman" w:hAnsi="Times New Roman" w:cs="Times New Roman"/>
          <w:sz w:val="32"/>
          <w:szCs w:val="32"/>
        </w:rPr>
        <w:t xml:space="preserve">; </w:t>
      </w:r>
      <w:r w:rsidR="002A21D1" w:rsidRPr="00695A49">
        <w:rPr>
          <w:rFonts w:ascii="Times New Roman" w:hAnsi="Times New Roman" w:cs="Times New Roman"/>
          <w:i/>
          <w:sz w:val="32"/>
          <w:szCs w:val="32"/>
        </w:rPr>
        <w:t>Красна-дівиця – ясна зірниця</w:t>
      </w:r>
      <w:r w:rsidR="002A21D1" w:rsidRPr="00695A49">
        <w:rPr>
          <w:rFonts w:ascii="Times New Roman" w:hAnsi="Times New Roman" w:cs="Times New Roman"/>
          <w:sz w:val="32"/>
          <w:szCs w:val="32"/>
        </w:rPr>
        <w:t xml:space="preserve">; </w:t>
      </w:r>
      <w:r w:rsidR="002A21D1" w:rsidRPr="00695A49">
        <w:rPr>
          <w:rFonts w:ascii="Times New Roman" w:hAnsi="Times New Roman" w:cs="Times New Roman"/>
          <w:i/>
          <w:sz w:val="32"/>
          <w:szCs w:val="32"/>
        </w:rPr>
        <w:t xml:space="preserve">Ні думать, ні згадать, тільки в казці сказать </w:t>
      </w:r>
      <w:r w:rsidR="00002BF7" w:rsidRPr="00695A49">
        <w:rPr>
          <w:rFonts w:ascii="Times New Roman" w:hAnsi="Times New Roman" w:cs="Times New Roman"/>
          <w:sz w:val="32"/>
          <w:szCs w:val="32"/>
        </w:rPr>
        <w:t>(З н. тв.)</w:t>
      </w:r>
      <w:r w:rsidR="00E00C64" w:rsidRPr="00695A49">
        <w:rPr>
          <w:rFonts w:ascii="Times New Roman" w:hAnsi="Times New Roman" w:cs="Times New Roman"/>
          <w:sz w:val="32"/>
          <w:szCs w:val="32"/>
        </w:rPr>
        <w:t>;</w:t>
      </w:r>
      <w:r w:rsidR="00E00C64" w:rsidRPr="00695A49">
        <w:rPr>
          <w:rFonts w:ascii="Times New Roman" w:hAnsi="Times New Roman" w:cs="Times New Roman"/>
          <w:i/>
          <w:sz w:val="32"/>
          <w:szCs w:val="32"/>
        </w:rPr>
        <w:t xml:space="preserve"> Щоб мені очі повилазили, Щоб мені руки покорчило, Щоб мені трясця...</w:t>
      </w:r>
      <w:r w:rsidR="00E00C64" w:rsidRPr="00695A49">
        <w:rPr>
          <w:rFonts w:ascii="Times New Roman" w:hAnsi="Times New Roman" w:cs="Times New Roman"/>
          <w:sz w:val="32"/>
          <w:szCs w:val="32"/>
        </w:rPr>
        <w:t xml:space="preserve"> (Г. Квітка-Основ’яненко)</w:t>
      </w:r>
      <w:r w:rsidR="00002BF7" w:rsidRPr="00695A49">
        <w:rPr>
          <w:rFonts w:ascii="Times New Roman" w:hAnsi="Times New Roman" w:cs="Times New Roman"/>
          <w:sz w:val="32"/>
          <w:szCs w:val="32"/>
        </w:rPr>
        <w:t>.</w:t>
      </w:r>
      <w:r w:rsidR="003A4A08" w:rsidRPr="00695A49">
        <w:rPr>
          <w:rFonts w:ascii="Times New Roman" w:hAnsi="Times New Roman" w:cs="Times New Roman"/>
          <w:sz w:val="32"/>
          <w:szCs w:val="32"/>
        </w:rPr>
        <w:t xml:space="preserve"> Див. також: </w:t>
      </w:r>
      <w:r w:rsidRPr="00695A49">
        <w:rPr>
          <w:rFonts w:ascii="Times New Roman" w:hAnsi="Times New Roman" w:cs="Times New Roman"/>
          <w:i/>
          <w:sz w:val="32"/>
          <w:szCs w:val="32"/>
        </w:rPr>
        <w:t>художні фразеологізми</w:t>
      </w:r>
      <w:r w:rsidR="003A4A08" w:rsidRPr="00695A49">
        <w:rPr>
          <w:rFonts w:ascii="Times New Roman" w:hAnsi="Times New Roman" w:cs="Times New Roman"/>
          <w:sz w:val="32"/>
          <w:szCs w:val="32"/>
        </w:rPr>
        <w:t>.</w:t>
      </w:r>
    </w:p>
    <w:p w:rsidR="002A21D1" w:rsidRPr="00695A49" w:rsidRDefault="002A21D1"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Фонетичні варіанти слів</w:t>
      </w:r>
      <w:r w:rsidRPr="00695A49">
        <w:rPr>
          <w:rFonts w:ascii="Times New Roman" w:hAnsi="Times New Roman" w:cs="Times New Roman"/>
          <w:sz w:val="32"/>
          <w:szCs w:val="32"/>
        </w:rPr>
        <w:t xml:space="preserve"> – фонетичні видозміни одного і того ж слова, різне звукове оформлення яких здебільшого залежить від сусідніх звуків, а з</w:t>
      </w:r>
      <w:r w:rsidR="00002BF7" w:rsidRPr="00695A49">
        <w:rPr>
          <w:rFonts w:ascii="Times New Roman" w:hAnsi="Times New Roman" w:cs="Times New Roman"/>
          <w:sz w:val="32"/>
          <w:szCs w:val="32"/>
        </w:rPr>
        <w:t>і</w:t>
      </w:r>
      <w:r w:rsidRPr="00695A49">
        <w:rPr>
          <w:rFonts w:ascii="Times New Roman" w:hAnsi="Times New Roman" w:cs="Times New Roman"/>
          <w:sz w:val="32"/>
          <w:szCs w:val="32"/>
        </w:rPr>
        <w:t xml:space="preserve"> стилістичного погляду вони мають значення тільки як евфонічний засіб, тобто евфонічне чергування, яке усуває збіг двох і більше приголосних, чим забезпечується милозвучність (наприклад: </w:t>
      </w:r>
      <w:r w:rsidR="00140E54" w:rsidRPr="00695A49">
        <w:rPr>
          <w:rFonts w:ascii="Times New Roman" w:hAnsi="Times New Roman" w:cs="Times New Roman"/>
          <w:i/>
          <w:sz w:val="32"/>
          <w:szCs w:val="32"/>
        </w:rPr>
        <w:t xml:space="preserve">у </w:t>
      </w:r>
      <w:r w:rsidR="00140E54" w:rsidRPr="00695A49">
        <w:rPr>
          <w:rFonts w:ascii="Times New Roman" w:hAnsi="Times New Roman" w:cs="Times New Roman"/>
          <w:sz w:val="32"/>
          <w:szCs w:val="32"/>
        </w:rPr>
        <w:t xml:space="preserve">– </w:t>
      </w:r>
      <w:r w:rsidR="00140E54" w:rsidRPr="00695A49">
        <w:rPr>
          <w:rFonts w:ascii="Times New Roman" w:hAnsi="Times New Roman" w:cs="Times New Roman"/>
          <w:i/>
          <w:sz w:val="32"/>
          <w:szCs w:val="32"/>
        </w:rPr>
        <w:t>в</w:t>
      </w:r>
      <w:r w:rsidR="00140E54" w:rsidRPr="00695A49">
        <w:rPr>
          <w:rFonts w:ascii="Times New Roman" w:hAnsi="Times New Roman" w:cs="Times New Roman"/>
          <w:sz w:val="32"/>
          <w:szCs w:val="32"/>
        </w:rPr>
        <w:t xml:space="preserve">, </w:t>
      </w:r>
      <w:r w:rsidR="00140E54" w:rsidRPr="00695A49">
        <w:rPr>
          <w:rFonts w:ascii="Times New Roman" w:hAnsi="Times New Roman" w:cs="Times New Roman"/>
          <w:i/>
          <w:sz w:val="32"/>
          <w:szCs w:val="32"/>
        </w:rPr>
        <w:t>з</w:t>
      </w:r>
      <w:r w:rsidR="00140E54" w:rsidRPr="00695A49">
        <w:rPr>
          <w:rFonts w:ascii="Times New Roman" w:hAnsi="Times New Roman" w:cs="Times New Roman"/>
          <w:sz w:val="32"/>
          <w:szCs w:val="32"/>
        </w:rPr>
        <w:t xml:space="preserve"> – </w:t>
      </w:r>
      <w:r w:rsidR="00140E54" w:rsidRPr="00695A49">
        <w:rPr>
          <w:rFonts w:ascii="Times New Roman" w:hAnsi="Times New Roman" w:cs="Times New Roman"/>
          <w:i/>
          <w:sz w:val="32"/>
          <w:szCs w:val="32"/>
        </w:rPr>
        <w:t xml:space="preserve">із </w:t>
      </w:r>
      <w:r w:rsidR="00140E54" w:rsidRPr="00695A49">
        <w:rPr>
          <w:rFonts w:ascii="Times New Roman" w:hAnsi="Times New Roman" w:cs="Times New Roman"/>
          <w:sz w:val="32"/>
          <w:szCs w:val="32"/>
        </w:rPr>
        <w:t xml:space="preserve">– </w:t>
      </w:r>
      <w:r w:rsidR="00140E54" w:rsidRPr="00695A49">
        <w:rPr>
          <w:rFonts w:ascii="Times New Roman" w:hAnsi="Times New Roman" w:cs="Times New Roman"/>
          <w:i/>
          <w:sz w:val="32"/>
          <w:szCs w:val="32"/>
        </w:rPr>
        <w:t xml:space="preserve">зі </w:t>
      </w:r>
      <w:r w:rsidR="00140E54" w:rsidRPr="00695A49">
        <w:rPr>
          <w:rFonts w:ascii="Times New Roman" w:hAnsi="Times New Roman" w:cs="Times New Roman"/>
          <w:sz w:val="32"/>
          <w:szCs w:val="32"/>
        </w:rPr>
        <w:t>(</w:t>
      </w:r>
      <w:r w:rsidR="00140E54" w:rsidRPr="00695A49">
        <w:rPr>
          <w:rFonts w:ascii="Times New Roman" w:hAnsi="Times New Roman" w:cs="Times New Roman"/>
          <w:i/>
          <w:sz w:val="32"/>
          <w:szCs w:val="32"/>
        </w:rPr>
        <w:t>зо</w:t>
      </w:r>
      <w:r w:rsidR="00140E54" w:rsidRPr="00695A49">
        <w:rPr>
          <w:rFonts w:ascii="Times New Roman" w:hAnsi="Times New Roman" w:cs="Times New Roman"/>
          <w:sz w:val="32"/>
          <w:szCs w:val="32"/>
        </w:rPr>
        <w:t xml:space="preserve">), </w:t>
      </w:r>
      <w:r w:rsidR="00140E54" w:rsidRPr="00695A49">
        <w:rPr>
          <w:rFonts w:ascii="Times New Roman" w:hAnsi="Times New Roman" w:cs="Times New Roman"/>
          <w:i/>
          <w:sz w:val="32"/>
          <w:szCs w:val="32"/>
        </w:rPr>
        <w:t>хоч</w:t>
      </w:r>
      <w:r w:rsidR="00140E54" w:rsidRPr="00695A49">
        <w:rPr>
          <w:rFonts w:ascii="Times New Roman" w:hAnsi="Times New Roman" w:cs="Times New Roman"/>
          <w:sz w:val="32"/>
          <w:szCs w:val="32"/>
        </w:rPr>
        <w:t xml:space="preserve"> – </w:t>
      </w:r>
      <w:r w:rsidR="00140E54" w:rsidRPr="00695A49">
        <w:rPr>
          <w:rFonts w:ascii="Times New Roman" w:hAnsi="Times New Roman" w:cs="Times New Roman"/>
          <w:i/>
          <w:sz w:val="32"/>
          <w:szCs w:val="32"/>
        </w:rPr>
        <w:t>хоча</w:t>
      </w:r>
      <w:r w:rsidR="00140E54" w:rsidRPr="00695A49">
        <w:rPr>
          <w:rFonts w:ascii="Times New Roman" w:hAnsi="Times New Roman" w:cs="Times New Roman"/>
          <w:sz w:val="32"/>
          <w:szCs w:val="32"/>
        </w:rPr>
        <w:t xml:space="preserve">, </w:t>
      </w:r>
      <w:r w:rsidR="00140E54" w:rsidRPr="00695A49">
        <w:rPr>
          <w:rFonts w:ascii="Times New Roman" w:hAnsi="Times New Roman" w:cs="Times New Roman"/>
          <w:i/>
          <w:sz w:val="32"/>
          <w:szCs w:val="32"/>
        </w:rPr>
        <w:t>чом</w:t>
      </w:r>
      <w:r w:rsidR="00140E54" w:rsidRPr="00695A49">
        <w:rPr>
          <w:rFonts w:ascii="Times New Roman" w:hAnsi="Times New Roman" w:cs="Times New Roman"/>
          <w:sz w:val="32"/>
          <w:szCs w:val="32"/>
        </w:rPr>
        <w:t xml:space="preserve"> – </w:t>
      </w:r>
      <w:r w:rsidR="00140E54" w:rsidRPr="00695A49">
        <w:rPr>
          <w:rFonts w:ascii="Times New Roman" w:hAnsi="Times New Roman" w:cs="Times New Roman"/>
          <w:i/>
          <w:sz w:val="32"/>
          <w:szCs w:val="32"/>
        </w:rPr>
        <w:t>чому</w:t>
      </w:r>
      <w:r w:rsidR="00140E54" w:rsidRPr="00695A49">
        <w:rPr>
          <w:rFonts w:ascii="Times New Roman" w:hAnsi="Times New Roman" w:cs="Times New Roman"/>
          <w:sz w:val="32"/>
          <w:szCs w:val="32"/>
        </w:rPr>
        <w:t xml:space="preserve">, </w:t>
      </w:r>
      <w:r w:rsidR="00140E54" w:rsidRPr="00695A49">
        <w:rPr>
          <w:rFonts w:ascii="Times New Roman" w:hAnsi="Times New Roman" w:cs="Times New Roman"/>
          <w:i/>
          <w:sz w:val="32"/>
          <w:szCs w:val="32"/>
        </w:rPr>
        <w:t>над</w:t>
      </w:r>
      <w:r w:rsidR="00140E54" w:rsidRPr="00695A49">
        <w:rPr>
          <w:rFonts w:ascii="Times New Roman" w:hAnsi="Times New Roman" w:cs="Times New Roman"/>
          <w:sz w:val="32"/>
          <w:szCs w:val="32"/>
        </w:rPr>
        <w:t xml:space="preserve"> – </w:t>
      </w:r>
      <w:r w:rsidR="00140E54" w:rsidRPr="00695A49">
        <w:rPr>
          <w:rFonts w:ascii="Times New Roman" w:hAnsi="Times New Roman" w:cs="Times New Roman"/>
          <w:i/>
          <w:sz w:val="32"/>
          <w:szCs w:val="32"/>
        </w:rPr>
        <w:t>надо</w:t>
      </w:r>
      <w:r w:rsidR="00140E54" w:rsidRPr="00695A49">
        <w:rPr>
          <w:rFonts w:ascii="Times New Roman" w:hAnsi="Times New Roman" w:cs="Times New Roman"/>
          <w:sz w:val="32"/>
          <w:szCs w:val="32"/>
        </w:rPr>
        <w:t xml:space="preserve"> (</w:t>
      </w:r>
      <w:r w:rsidR="00140E54" w:rsidRPr="00695A49">
        <w:rPr>
          <w:rFonts w:ascii="Times New Roman" w:hAnsi="Times New Roman" w:cs="Times New Roman"/>
          <w:i/>
          <w:sz w:val="32"/>
          <w:szCs w:val="32"/>
        </w:rPr>
        <w:t>і</w:t>
      </w:r>
      <w:r w:rsidR="00140E54" w:rsidRPr="00695A49">
        <w:rPr>
          <w:rFonts w:ascii="Times New Roman" w:hAnsi="Times New Roman" w:cs="Times New Roman"/>
          <w:sz w:val="32"/>
          <w:szCs w:val="32"/>
        </w:rPr>
        <w:t xml:space="preserve">), </w:t>
      </w:r>
      <w:r w:rsidR="00140E54" w:rsidRPr="00695A49">
        <w:rPr>
          <w:rFonts w:ascii="Times New Roman" w:hAnsi="Times New Roman" w:cs="Times New Roman"/>
          <w:i/>
          <w:sz w:val="32"/>
          <w:szCs w:val="32"/>
        </w:rPr>
        <w:t>же</w:t>
      </w:r>
      <w:r w:rsidR="00140E54" w:rsidRPr="00695A49">
        <w:rPr>
          <w:rFonts w:ascii="Times New Roman" w:hAnsi="Times New Roman" w:cs="Times New Roman"/>
          <w:sz w:val="32"/>
          <w:szCs w:val="32"/>
        </w:rPr>
        <w:t xml:space="preserve"> – </w:t>
      </w:r>
      <w:r w:rsidR="00140E54" w:rsidRPr="00695A49">
        <w:rPr>
          <w:rFonts w:ascii="Times New Roman" w:hAnsi="Times New Roman" w:cs="Times New Roman"/>
          <w:i/>
          <w:sz w:val="32"/>
          <w:szCs w:val="32"/>
        </w:rPr>
        <w:t>ж</w:t>
      </w:r>
      <w:r w:rsidR="00140E54" w:rsidRPr="00695A49">
        <w:rPr>
          <w:rFonts w:ascii="Times New Roman" w:hAnsi="Times New Roman" w:cs="Times New Roman"/>
          <w:sz w:val="32"/>
          <w:szCs w:val="32"/>
        </w:rPr>
        <w:t xml:space="preserve">, </w:t>
      </w:r>
      <w:r w:rsidR="00140E54" w:rsidRPr="00695A49">
        <w:rPr>
          <w:rFonts w:ascii="Times New Roman" w:hAnsi="Times New Roman" w:cs="Times New Roman"/>
          <w:i/>
          <w:sz w:val="32"/>
          <w:szCs w:val="32"/>
        </w:rPr>
        <w:t>би</w:t>
      </w:r>
      <w:r w:rsidR="00140E54" w:rsidRPr="00695A49">
        <w:rPr>
          <w:rFonts w:ascii="Times New Roman" w:hAnsi="Times New Roman" w:cs="Times New Roman"/>
          <w:sz w:val="32"/>
          <w:szCs w:val="32"/>
        </w:rPr>
        <w:t xml:space="preserve"> – </w:t>
      </w:r>
      <w:r w:rsidR="00140E54" w:rsidRPr="00695A49">
        <w:rPr>
          <w:rFonts w:ascii="Times New Roman" w:hAnsi="Times New Roman" w:cs="Times New Roman"/>
          <w:i/>
          <w:sz w:val="32"/>
          <w:szCs w:val="32"/>
        </w:rPr>
        <w:t>б</w:t>
      </w:r>
      <w:r w:rsidR="00140E54" w:rsidRPr="00695A49">
        <w:rPr>
          <w:rFonts w:ascii="Times New Roman" w:hAnsi="Times New Roman" w:cs="Times New Roman"/>
          <w:sz w:val="32"/>
          <w:szCs w:val="32"/>
        </w:rPr>
        <w:t>,</w:t>
      </w:r>
      <w:r w:rsidR="00140E54" w:rsidRPr="00695A49">
        <w:rPr>
          <w:rFonts w:ascii="Times New Roman" w:hAnsi="Times New Roman" w:cs="Times New Roman"/>
          <w:i/>
          <w:sz w:val="32"/>
          <w:szCs w:val="32"/>
        </w:rPr>
        <w:t xml:space="preserve"> </w:t>
      </w:r>
      <w:r w:rsidRPr="00547F20">
        <w:rPr>
          <w:rFonts w:ascii="Times New Roman" w:hAnsi="Times New Roman" w:cs="Times New Roman"/>
          <w:i/>
          <w:sz w:val="32"/>
          <w:szCs w:val="32"/>
        </w:rPr>
        <w:t>У</w:t>
      </w:r>
      <w:r w:rsidRPr="00695A49">
        <w:rPr>
          <w:rFonts w:ascii="Times New Roman" w:hAnsi="Times New Roman" w:cs="Times New Roman"/>
          <w:i/>
          <w:sz w:val="32"/>
          <w:szCs w:val="32"/>
        </w:rPr>
        <w:t>країна</w:t>
      </w:r>
      <w:r w:rsidRPr="00695A49">
        <w:rPr>
          <w:rFonts w:ascii="Times New Roman" w:hAnsi="Times New Roman" w:cs="Times New Roman"/>
          <w:sz w:val="32"/>
          <w:szCs w:val="32"/>
        </w:rPr>
        <w:t xml:space="preserve"> – </w:t>
      </w:r>
      <w:r w:rsidRPr="00547F20">
        <w:rPr>
          <w:rFonts w:ascii="Times New Roman" w:hAnsi="Times New Roman" w:cs="Times New Roman"/>
          <w:i/>
          <w:sz w:val="32"/>
          <w:szCs w:val="32"/>
        </w:rPr>
        <w:t>В</w:t>
      </w:r>
      <w:r w:rsidRPr="00695A49">
        <w:rPr>
          <w:rFonts w:ascii="Times New Roman" w:hAnsi="Times New Roman" w:cs="Times New Roman"/>
          <w:i/>
          <w:sz w:val="32"/>
          <w:szCs w:val="32"/>
        </w:rPr>
        <w:t>країна</w:t>
      </w:r>
      <w:r w:rsidRPr="00695A49">
        <w:rPr>
          <w:rFonts w:ascii="Times New Roman" w:hAnsi="Times New Roman" w:cs="Times New Roman"/>
          <w:sz w:val="32"/>
          <w:szCs w:val="32"/>
        </w:rPr>
        <w:t xml:space="preserve">, </w:t>
      </w:r>
      <w:r w:rsidR="00140E54" w:rsidRPr="00695A49">
        <w:rPr>
          <w:rFonts w:ascii="Times New Roman" w:hAnsi="Times New Roman" w:cs="Times New Roman"/>
          <w:sz w:val="32"/>
          <w:szCs w:val="32"/>
        </w:rPr>
        <w:t>а також</w:t>
      </w:r>
      <w:r w:rsidR="0016322D" w:rsidRPr="00695A49">
        <w:rPr>
          <w:rFonts w:ascii="Times New Roman" w:hAnsi="Times New Roman" w:cs="Times New Roman"/>
          <w:sz w:val="32"/>
          <w:szCs w:val="32"/>
        </w:rPr>
        <w:t xml:space="preserve"> фонетико-морфологічні варіанти</w:t>
      </w:r>
      <w:r w:rsidR="00B8175A" w:rsidRPr="00695A49">
        <w:rPr>
          <w:rFonts w:ascii="Times New Roman" w:hAnsi="Times New Roman" w:cs="Times New Roman"/>
          <w:sz w:val="32"/>
          <w:szCs w:val="32"/>
        </w:rPr>
        <w:t>:</w:t>
      </w:r>
      <w:r w:rsidR="00140E54" w:rsidRPr="00695A49">
        <w:rPr>
          <w:rFonts w:ascii="Times New Roman" w:hAnsi="Times New Roman" w:cs="Times New Roman"/>
          <w:sz w:val="32"/>
          <w:szCs w:val="32"/>
        </w:rPr>
        <w:t xml:space="preserve"> </w:t>
      </w:r>
      <w:r w:rsidR="0016322D" w:rsidRPr="00695A49">
        <w:rPr>
          <w:rFonts w:ascii="Times New Roman" w:hAnsi="Times New Roman" w:cs="Times New Roman"/>
          <w:i/>
          <w:sz w:val="32"/>
          <w:szCs w:val="32"/>
        </w:rPr>
        <w:t>Іван</w:t>
      </w:r>
      <w:r w:rsidR="0016322D" w:rsidRPr="00547F20">
        <w:rPr>
          <w:rFonts w:ascii="Times New Roman" w:hAnsi="Times New Roman" w:cs="Times New Roman"/>
          <w:i/>
          <w:sz w:val="32"/>
          <w:szCs w:val="32"/>
        </w:rPr>
        <w:t>у</w:t>
      </w:r>
      <w:r w:rsidR="0016322D" w:rsidRPr="00695A49">
        <w:rPr>
          <w:rFonts w:ascii="Times New Roman" w:hAnsi="Times New Roman" w:cs="Times New Roman"/>
          <w:i/>
          <w:sz w:val="32"/>
          <w:szCs w:val="32"/>
        </w:rPr>
        <w:t xml:space="preserve"> </w:t>
      </w:r>
      <w:r w:rsidR="0016322D" w:rsidRPr="00695A49">
        <w:rPr>
          <w:rFonts w:ascii="Times New Roman" w:hAnsi="Times New Roman" w:cs="Times New Roman"/>
          <w:sz w:val="32"/>
          <w:szCs w:val="32"/>
        </w:rPr>
        <w:t>–</w:t>
      </w:r>
      <w:r w:rsidR="0016322D" w:rsidRPr="00695A49">
        <w:rPr>
          <w:rFonts w:ascii="Times New Roman" w:hAnsi="Times New Roman" w:cs="Times New Roman"/>
          <w:i/>
          <w:sz w:val="32"/>
          <w:szCs w:val="32"/>
        </w:rPr>
        <w:t xml:space="preserve"> Іван</w:t>
      </w:r>
      <w:r w:rsidR="0016322D" w:rsidRPr="00547F20">
        <w:rPr>
          <w:rFonts w:ascii="Times New Roman" w:hAnsi="Times New Roman" w:cs="Times New Roman"/>
          <w:i/>
          <w:sz w:val="32"/>
          <w:szCs w:val="32"/>
        </w:rPr>
        <w:t>ові</w:t>
      </w:r>
      <w:r w:rsidR="0016322D"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 червон</w:t>
      </w:r>
      <w:r w:rsidRPr="00547F20">
        <w:rPr>
          <w:rFonts w:ascii="Times New Roman" w:hAnsi="Times New Roman" w:cs="Times New Roman"/>
          <w:i/>
          <w:sz w:val="32"/>
          <w:szCs w:val="32"/>
        </w:rPr>
        <w:t>ім</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на червон</w:t>
      </w:r>
      <w:r w:rsidRPr="00547F20">
        <w:rPr>
          <w:rFonts w:ascii="Times New Roman" w:hAnsi="Times New Roman" w:cs="Times New Roman"/>
          <w:i/>
          <w:sz w:val="32"/>
          <w:szCs w:val="32"/>
        </w:rPr>
        <w:t>ом</w:t>
      </w:r>
      <w:r w:rsidRPr="00695A49">
        <w:rPr>
          <w:rFonts w:ascii="Times New Roman" w:hAnsi="Times New Roman" w:cs="Times New Roman"/>
          <w:b/>
          <w:i/>
          <w:sz w:val="32"/>
          <w:szCs w:val="32"/>
        </w:rPr>
        <w:t>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роби</w:t>
      </w:r>
      <w:r w:rsidRPr="00547F20">
        <w:rPr>
          <w:rFonts w:ascii="Times New Roman" w:hAnsi="Times New Roman" w:cs="Times New Roman"/>
          <w:i/>
          <w:sz w:val="32"/>
          <w:szCs w:val="32"/>
        </w:rPr>
        <w:t>ти</w:t>
      </w:r>
      <w:r w:rsidRPr="00547F20">
        <w:rPr>
          <w:rFonts w:ascii="Times New Roman" w:hAnsi="Times New Roman" w:cs="Times New Roman"/>
          <w:sz w:val="32"/>
          <w:szCs w:val="32"/>
        </w:rPr>
        <w:t xml:space="preserve"> </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роби</w:t>
      </w:r>
      <w:r w:rsidRPr="00547F20">
        <w:rPr>
          <w:rFonts w:ascii="Times New Roman" w:hAnsi="Times New Roman" w:cs="Times New Roman"/>
          <w:i/>
          <w:sz w:val="32"/>
          <w:szCs w:val="32"/>
        </w:rPr>
        <w:t>ть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пита</w:t>
      </w:r>
      <w:r w:rsidRPr="00547F20">
        <w:rPr>
          <w:rFonts w:ascii="Times New Roman" w:hAnsi="Times New Roman" w:cs="Times New Roman"/>
          <w:i/>
          <w:sz w:val="32"/>
          <w:szCs w:val="32"/>
        </w:rPr>
        <w:t>є</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пита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питаємо</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питаємо</w:t>
      </w:r>
      <w:r w:rsidRPr="00547F20">
        <w:rPr>
          <w:rFonts w:ascii="Times New Roman" w:hAnsi="Times New Roman" w:cs="Times New Roman"/>
          <w:i/>
          <w:sz w:val="32"/>
          <w:szCs w:val="32"/>
        </w:rPr>
        <w:t>ся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ходім</w:t>
      </w:r>
      <w:r w:rsidRPr="00547F20">
        <w:rPr>
          <w:rFonts w:ascii="Times New Roman" w:hAnsi="Times New Roman" w:cs="Times New Roman"/>
          <w:i/>
          <w:sz w:val="32"/>
          <w:szCs w:val="32"/>
        </w:rPr>
        <w:t>о</w:t>
      </w:r>
      <w:r w:rsidRPr="00547F20">
        <w:rPr>
          <w:rFonts w:ascii="Times New Roman" w:hAnsi="Times New Roman" w:cs="Times New Roman"/>
          <w:sz w:val="32"/>
          <w:szCs w:val="32"/>
        </w:rPr>
        <w:t xml:space="preserve"> </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ходім</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знов</w:t>
      </w:r>
      <w:r w:rsidRPr="00547F20">
        <w:rPr>
          <w:rFonts w:ascii="Times New Roman" w:hAnsi="Times New Roman" w:cs="Times New Roman"/>
          <w:i/>
          <w:sz w:val="32"/>
          <w:szCs w:val="32"/>
        </w:rPr>
        <w:t>у</w:t>
      </w:r>
      <w:r w:rsidRPr="00547F20">
        <w:rPr>
          <w:rFonts w:ascii="Times New Roman" w:hAnsi="Times New Roman" w:cs="Times New Roman"/>
          <w:sz w:val="32"/>
          <w:szCs w:val="32"/>
        </w:rPr>
        <w:t xml:space="preserve"> </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знов</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більш</w:t>
      </w:r>
      <w:r w:rsidRPr="00547F20">
        <w:rPr>
          <w:rFonts w:ascii="Times New Roman" w:hAnsi="Times New Roman" w:cs="Times New Roman"/>
          <w:i/>
          <w:sz w:val="32"/>
          <w:szCs w:val="32"/>
        </w:rPr>
        <w:t>е</w:t>
      </w:r>
      <w:r w:rsidRPr="00547F20">
        <w:rPr>
          <w:rFonts w:ascii="Times New Roman" w:hAnsi="Times New Roman" w:cs="Times New Roman"/>
          <w:sz w:val="32"/>
          <w:szCs w:val="32"/>
        </w:rPr>
        <w:t xml:space="preserve"> </w:t>
      </w:r>
      <w:r w:rsidRPr="00695A49">
        <w:rPr>
          <w:rFonts w:ascii="Times New Roman" w:hAnsi="Times New Roman" w:cs="Times New Roman"/>
          <w:sz w:val="32"/>
          <w:szCs w:val="32"/>
        </w:rPr>
        <w:t xml:space="preserve">– </w:t>
      </w:r>
      <w:r w:rsidR="000C76F5" w:rsidRPr="00695A49">
        <w:rPr>
          <w:rFonts w:ascii="Times New Roman" w:hAnsi="Times New Roman" w:cs="Times New Roman"/>
          <w:i/>
          <w:sz w:val="32"/>
          <w:szCs w:val="32"/>
        </w:rPr>
        <w:t xml:space="preserve">більш </w:t>
      </w:r>
      <w:r w:rsidR="000C76F5" w:rsidRPr="00695A49">
        <w:rPr>
          <w:rFonts w:ascii="Times New Roman" w:hAnsi="Times New Roman" w:cs="Times New Roman"/>
          <w:sz w:val="32"/>
          <w:szCs w:val="32"/>
        </w:rPr>
        <w:t>і под.</w:t>
      </w:r>
      <w:r w:rsidR="00612CDA" w:rsidRPr="00695A49">
        <w:rPr>
          <w:rFonts w:ascii="Times New Roman" w:hAnsi="Times New Roman" w:cs="Times New Roman"/>
          <w:sz w:val="32"/>
          <w:szCs w:val="32"/>
        </w:rPr>
        <w:t>). Б</w:t>
      </w:r>
      <w:r w:rsidRPr="00695A49">
        <w:rPr>
          <w:rFonts w:ascii="Times New Roman" w:hAnsi="Times New Roman" w:cs="Times New Roman"/>
          <w:sz w:val="32"/>
          <w:szCs w:val="32"/>
        </w:rPr>
        <w:t xml:space="preserve">ільшість </w:t>
      </w:r>
      <w:r w:rsidR="00612CDA" w:rsidRPr="00695A49">
        <w:rPr>
          <w:rFonts w:ascii="Times New Roman" w:hAnsi="Times New Roman" w:cs="Times New Roman"/>
          <w:sz w:val="32"/>
          <w:szCs w:val="32"/>
        </w:rPr>
        <w:t>із н</w:t>
      </w:r>
      <w:r w:rsidRPr="00695A49">
        <w:rPr>
          <w:rFonts w:ascii="Times New Roman" w:hAnsi="Times New Roman" w:cs="Times New Roman"/>
          <w:sz w:val="32"/>
          <w:szCs w:val="32"/>
        </w:rPr>
        <w:t xml:space="preserve">их </w:t>
      </w:r>
      <w:r w:rsidR="00612CDA" w:rsidRPr="00695A49">
        <w:rPr>
          <w:rFonts w:ascii="Times New Roman" w:hAnsi="Times New Roman" w:cs="Times New Roman"/>
          <w:sz w:val="32"/>
          <w:szCs w:val="32"/>
        </w:rPr>
        <w:t>є стилістично нейтральними</w:t>
      </w:r>
      <w:r w:rsidRPr="00695A49">
        <w:rPr>
          <w:rFonts w:ascii="Times New Roman" w:hAnsi="Times New Roman" w:cs="Times New Roman"/>
          <w:sz w:val="32"/>
          <w:szCs w:val="32"/>
        </w:rPr>
        <w:t xml:space="preserve"> і вживаються </w:t>
      </w:r>
      <w:r w:rsidR="0099408C" w:rsidRPr="00695A49">
        <w:rPr>
          <w:rFonts w:ascii="Times New Roman" w:hAnsi="Times New Roman" w:cs="Times New Roman"/>
          <w:sz w:val="32"/>
          <w:szCs w:val="32"/>
        </w:rPr>
        <w:t>в</w:t>
      </w:r>
      <w:r w:rsidRPr="00695A49">
        <w:rPr>
          <w:rFonts w:ascii="Times New Roman" w:hAnsi="Times New Roman" w:cs="Times New Roman"/>
          <w:sz w:val="32"/>
          <w:szCs w:val="32"/>
        </w:rPr>
        <w:t xml:space="preserve"> </w:t>
      </w:r>
      <w:r w:rsidR="00612CDA" w:rsidRPr="00695A49">
        <w:rPr>
          <w:rFonts w:ascii="Times New Roman" w:hAnsi="Times New Roman" w:cs="Times New Roman"/>
          <w:sz w:val="32"/>
          <w:szCs w:val="32"/>
        </w:rPr>
        <w:t>будь-якому стилі мовлення</w:t>
      </w:r>
      <w:r w:rsidR="00086F73" w:rsidRPr="00695A49">
        <w:rPr>
          <w:rFonts w:ascii="Times New Roman" w:hAnsi="Times New Roman" w:cs="Times New Roman"/>
          <w:sz w:val="32"/>
          <w:szCs w:val="32"/>
        </w:rPr>
        <w:t xml:space="preserve">. Вибір однієї </w:t>
      </w:r>
      <w:r w:rsidRPr="00695A49">
        <w:rPr>
          <w:rFonts w:ascii="Times New Roman" w:hAnsi="Times New Roman" w:cs="Times New Roman"/>
          <w:sz w:val="32"/>
          <w:szCs w:val="32"/>
        </w:rPr>
        <w:t xml:space="preserve">з варіантних фонетичних форм слова </w:t>
      </w:r>
      <w:r w:rsidR="00B40AD4" w:rsidRPr="00695A49">
        <w:rPr>
          <w:rFonts w:ascii="Times New Roman" w:hAnsi="Times New Roman" w:cs="Times New Roman"/>
          <w:sz w:val="32"/>
          <w:szCs w:val="32"/>
        </w:rPr>
        <w:t>в</w:t>
      </w:r>
      <w:r w:rsidRPr="00695A49">
        <w:rPr>
          <w:rFonts w:ascii="Times New Roman" w:hAnsi="Times New Roman" w:cs="Times New Roman"/>
          <w:sz w:val="32"/>
          <w:szCs w:val="32"/>
        </w:rPr>
        <w:t xml:space="preserve"> кожному конкретному акті спілкування проводиться для мовленнєвої зручності, милозвучності, стилістичної доцільності. Серед фонетичних варіантів самостійних і службових слів </w:t>
      </w:r>
      <w:r w:rsidR="00002BF7" w:rsidRPr="00695A49">
        <w:rPr>
          <w:rFonts w:ascii="Times New Roman" w:hAnsi="Times New Roman" w:cs="Times New Roman"/>
          <w:sz w:val="32"/>
          <w:szCs w:val="32"/>
        </w:rPr>
        <w:t>слід</w:t>
      </w:r>
      <w:r w:rsidRPr="00695A49">
        <w:rPr>
          <w:rFonts w:ascii="Times New Roman" w:hAnsi="Times New Roman" w:cs="Times New Roman"/>
          <w:sz w:val="32"/>
          <w:szCs w:val="32"/>
        </w:rPr>
        <w:t xml:space="preserve"> вирізняти </w:t>
      </w:r>
      <w:r w:rsidRPr="00695A49">
        <w:rPr>
          <w:rFonts w:ascii="Times New Roman" w:hAnsi="Times New Roman" w:cs="Times New Roman"/>
          <w:i/>
          <w:sz w:val="32"/>
          <w:szCs w:val="32"/>
        </w:rPr>
        <w:t>фонетичні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синоніми</w:t>
      </w:r>
      <w:r w:rsidRPr="00695A49">
        <w:rPr>
          <w:rFonts w:ascii="Times New Roman" w:hAnsi="Times New Roman" w:cs="Times New Roman"/>
          <w:sz w:val="32"/>
          <w:szCs w:val="32"/>
        </w:rPr>
        <w:t>.</w:t>
      </w:r>
      <w:r w:rsidR="00BB5910" w:rsidRPr="00695A49">
        <w:rPr>
          <w:rFonts w:ascii="Times New Roman" w:hAnsi="Times New Roman" w:cs="Times New Roman"/>
          <w:sz w:val="32"/>
          <w:szCs w:val="32"/>
        </w:rPr>
        <w:t xml:space="preserve"> Див. також: </w:t>
      </w:r>
      <w:r w:rsidR="00BB5910" w:rsidRPr="00695A49">
        <w:rPr>
          <w:rFonts w:ascii="Times New Roman" w:hAnsi="Times New Roman" w:cs="Times New Roman"/>
          <w:i/>
          <w:sz w:val="32"/>
          <w:szCs w:val="32"/>
        </w:rPr>
        <w:t>евфонічність</w:t>
      </w:r>
      <w:r w:rsidR="00BB5910" w:rsidRPr="00695A49">
        <w:rPr>
          <w:rFonts w:ascii="Times New Roman" w:hAnsi="Times New Roman" w:cs="Times New Roman"/>
          <w:sz w:val="32"/>
          <w:szCs w:val="32"/>
        </w:rPr>
        <w:t>.</w:t>
      </w:r>
    </w:p>
    <w:p w:rsidR="002A21D1" w:rsidRPr="00695A49" w:rsidRDefault="002A21D1"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Фонетичні синоніми</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звукові варіанти слів, однакові за значенням, але відмінні у функціонально-стилістичному плані (за стилістичним уживанням) чи експресивному (за емоційн</w:t>
      </w:r>
      <w:r w:rsidR="00002BF7" w:rsidRPr="00695A49">
        <w:rPr>
          <w:rFonts w:ascii="Times New Roman" w:hAnsi="Times New Roman" w:cs="Times New Roman"/>
          <w:sz w:val="32"/>
          <w:szCs w:val="32"/>
        </w:rPr>
        <w:t>о-експресивним забарвленням),</w:t>
      </w:r>
      <w:r w:rsidRPr="00695A49">
        <w:rPr>
          <w:rFonts w:ascii="Times New Roman" w:hAnsi="Times New Roman" w:cs="Times New Roman"/>
          <w:sz w:val="32"/>
          <w:szCs w:val="32"/>
        </w:rPr>
        <w:t xml:space="preserve"> відрізняються приналежністю до літературної мови та різновидів розмовно-побутової (діалек</w:t>
      </w:r>
      <w:r w:rsidR="00002BF7" w:rsidRPr="00695A49">
        <w:rPr>
          <w:rFonts w:ascii="Times New Roman" w:hAnsi="Times New Roman" w:cs="Times New Roman"/>
          <w:sz w:val="32"/>
          <w:szCs w:val="32"/>
        </w:rPr>
        <w:t xml:space="preserve">тів, просторіччя). Чимало слів </w:t>
      </w:r>
      <w:r w:rsidR="00547F20">
        <w:rPr>
          <w:rFonts w:ascii="Times New Roman" w:hAnsi="Times New Roman" w:cs="Times New Roman"/>
          <w:sz w:val="32"/>
          <w:szCs w:val="32"/>
        </w:rPr>
        <w:t>із</w:t>
      </w:r>
      <w:r w:rsidRPr="00695A49">
        <w:rPr>
          <w:rFonts w:ascii="Times New Roman" w:hAnsi="Times New Roman" w:cs="Times New Roman"/>
          <w:sz w:val="32"/>
          <w:szCs w:val="32"/>
        </w:rPr>
        <w:t xml:space="preserve"> звуковими відмінностями </w:t>
      </w:r>
      <w:r w:rsidR="00C97F6F" w:rsidRPr="00695A49">
        <w:rPr>
          <w:rFonts w:ascii="Times New Roman" w:hAnsi="Times New Roman" w:cs="Times New Roman"/>
          <w:sz w:val="32"/>
          <w:szCs w:val="32"/>
        </w:rPr>
        <w:t xml:space="preserve">і є </w:t>
      </w:r>
      <w:r w:rsidRPr="00695A49">
        <w:rPr>
          <w:rFonts w:ascii="Times New Roman" w:hAnsi="Times New Roman" w:cs="Times New Roman"/>
          <w:i/>
          <w:sz w:val="32"/>
          <w:szCs w:val="32"/>
        </w:rPr>
        <w:t>стилістично</w:t>
      </w:r>
      <w:r w:rsidRPr="00695A49">
        <w:rPr>
          <w:rFonts w:ascii="Times New Roman" w:hAnsi="Times New Roman" w:cs="Times New Roman"/>
          <w:sz w:val="32"/>
          <w:szCs w:val="32"/>
        </w:rPr>
        <w:t xml:space="preserve"> </w:t>
      </w:r>
      <w:r w:rsidR="00C97F6F" w:rsidRPr="00695A49">
        <w:rPr>
          <w:rFonts w:ascii="Times New Roman" w:hAnsi="Times New Roman" w:cs="Times New Roman"/>
          <w:i/>
          <w:sz w:val="32"/>
          <w:szCs w:val="32"/>
        </w:rPr>
        <w:t>маркованими</w:t>
      </w:r>
      <w:r w:rsidRPr="00695A49">
        <w:rPr>
          <w:rFonts w:ascii="Times New Roman" w:hAnsi="Times New Roman" w:cs="Times New Roman"/>
          <w:sz w:val="32"/>
          <w:szCs w:val="32"/>
        </w:rPr>
        <w:t>, тобто вжи</w:t>
      </w:r>
      <w:r w:rsidR="008D089D" w:rsidRPr="00695A49">
        <w:rPr>
          <w:rFonts w:ascii="Times New Roman" w:hAnsi="Times New Roman" w:cs="Times New Roman"/>
          <w:sz w:val="32"/>
          <w:szCs w:val="32"/>
        </w:rPr>
        <w:t xml:space="preserve">ваються в окремих стилях мови. </w:t>
      </w:r>
      <w:r w:rsidRPr="00695A49">
        <w:rPr>
          <w:rFonts w:ascii="Times New Roman" w:hAnsi="Times New Roman" w:cs="Times New Roman"/>
          <w:sz w:val="32"/>
          <w:szCs w:val="32"/>
        </w:rPr>
        <w:t xml:space="preserve">Наприклад: форма </w:t>
      </w:r>
      <w:r w:rsidRPr="00695A49">
        <w:rPr>
          <w:rFonts w:ascii="Times New Roman" w:hAnsi="Times New Roman" w:cs="Times New Roman"/>
          <w:i/>
          <w:sz w:val="32"/>
          <w:szCs w:val="32"/>
        </w:rPr>
        <w:t>писати</w:t>
      </w:r>
      <w:r w:rsidRPr="00695A49">
        <w:rPr>
          <w:rFonts w:ascii="Times New Roman" w:hAnsi="Times New Roman" w:cs="Times New Roman"/>
          <w:b/>
          <w:sz w:val="32"/>
          <w:szCs w:val="32"/>
        </w:rPr>
        <w:t xml:space="preserve"> </w:t>
      </w:r>
      <w:r w:rsidRPr="00695A49">
        <w:rPr>
          <w:rFonts w:ascii="Times New Roman" w:hAnsi="Times New Roman" w:cs="Times New Roman"/>
          <w:sz w:val="32"/>
          <w:szCs w:val="32"/>
        </w:rPr>
        <w:t>(</w:t>
      </w:r>
      <w:r w:rsidRPr="00695A49">
        <w:rPr>
          <w:rFonts w:ascii="Times New Roman" w:hAnsi="Times New Roman" w:cs="Times New Roman"/>
          <w:i/>
          <w:sz w:val="32"/>
          <w:szCs w:val="32"/>
        </w:rPr>
        <w:t>думати</w:t>
      </w:r>
      <w:r w:rsidRPr="00695A49">
        <w:rPr>
          <w:rFonts w:ascii="Times New Roman" w:hAnsi="Times New Roman" w:cs="Times New Roman"/>
          <w:sz w:val="32"/>
          <w:szCs w:val="32"/>
        </w:rPr>
        <w:t>) – загальновживана, а</w:t>
      </w:r>
      <w:r w:rsidRPr="00695A49">
        <w:rPr>
          <w:rFonts w:ascii="Times New Roman" w:hAnsi="Times New Roman" w:cs="Times New Roman"/>
          <w:b/>
          <w:sz w:val="32"/>
          <w:szCs w:val="32"/>
        </w:rPr>
        <w:t xml:space="preserve"> </w:t>
      </w:r>
      <w:r w:rsidRPr="00695A49">
        <w:rPr>
          <w:rFonts w:ascii="Times New Roman" w:hAnsi="Times New Roman" w:cs="Times New Roman"/>
          <w:i/>
          <w:sz w:val="32"/>
          <w:szCs w:val="32"/>
        </w:rPr>
        <w:lastRenderedPageBreak/>
        <w:t>писать</w:t>
      </w:r>
      <w:r w:rsidRPr="00695A49">
        <w:rPr>
          <w:rFonts w:ascii="Times New Roman" w:hAnsi="Times New Roman" w:cs="Times New Roman"/>
          <w:b/>
          <w:sz w:val="32"/>
          <w:szCs w:val="32"/>
        </w:rPr>
        <w:t xml:space="preserve"> </w:t>
      </w:r>
      <w:r w:rsidRPr="00695A49">
        <w:rPr>
          <w:rFonts w:ascii="Times New Roman" w:hAnsi="Times New Roman" w:cs="Times New Roman"/>
          <w:sz w:val="32"/>
          <w:szCs w:val="32"/>
        </w:rPr>
        <w:t>(</w:t>
      </w:r>
      <w:r w:rsidRPr="00695A49">
        <w:rPr>
          <w:rFonts w:ascii="Times New Roman" w:hAnsi="Times New Roman" w:cs="Times New Roman"/>
          <w:i/>
          <w:sz w:val="32"/>
          <w:szCs w:val="32"/>
        </w:rPr>
        <w:t>думать</w:t>
      </w:r>
      <w:r w:rsidRPr="00695A49">
        <w:rPr>
          <w:rFonts w:ascii="Times New Roman" w:hAnsi="Times New Roman" w:cs="Times New Roman"/>
          <w:sz w:val="32"/>
          <w:szCs w:val="32"/>
        </w:rPr>
        <w:t xml:space="preserve">) </w:t>
      </w:r>
      <w:r w:rsidR="00002BF7"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властива переважно розмовному та художньому стилям; </w:t>
      </w:r>
      <w:r w:rsidRPr="00695A49">
        <w:rPr>
          <w:rFonts w:ascii="Times New Roman" w:hAnsi="Times New Roman" w:cs="Times New Roman"/>
          <w:i/>
          <w:sz w:val="32"/>
          <w:szCs w:val="32"/>
        </w:rPr>
        <w:t>ходім</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берім</w:t>
      </w:r>
      <w:r w:rsidRPr="00695A49">
        <w:rPr>
          <w:rFonts w:ascii="Times New Roman" w:hAnsi="Times New Roman" w:cs="Times New Roman"/>
          <w:sz w:val="32"/>
          <w:szCs w:val="32"/>
        </w:rPr>
        <w:t xml:space="preserve">) – нейтральна, </w:t>
      </w:r>
      <w:r w:rsidRPr="00695A49">
        <w:rPr>
          <w:rFonts w:ascii="Times New Roman" w:hAnsi="Times New Roman" w:cs="Times New Roman"/>
          <w:i/>
          <w:sz w:val="32"/>
          <w:szCs w:val="32"/>
        </w:rPr>
        <w:t>ходімо</w:t>
      </w:r>
      <w:r w:rsidRPr="00695A49">
        <w:rPr>
          <w:rFonts w:ascii="Times New Roman" w:hAnsi="Times New Roman" w:cs="Times New Roman"/>
          <w:b/>
          <w:sz w:val="32"/>
          <w:szCs w:val="32"/>
        </w:rPr>
        <w:t xml:space="preserve"> </w:t>
      </w:r>
      <w:r w:rsidRPr="00695A49">
        <w:rPr>
          <w:rFonts w:ascii="Times New Roman" w:hAnsi="Times New Roman" w:cs="Times New Roman"/>
          <w:sz w:val="32"/>
          <w:szCs w:val="32"/>
        </w:rPr>
        <w:t>(</w:t>
      </w:r>
      <w:r w:rsidRPr="00695A49">
        <w:rPr>
          <w:rFonts w:ascii="Times New Roman" w:hAnsi="Times New Roman" w:cs="Times New Roman"/>
          <w:i/>
          <w:sz w:val="32"/>
          <w:szCs w:val="32"/>
        </w:rPr>
        <w:t>берімо</w:t>
      </w:r>
      <w:r w:rsidRPr="00695A49">
        <w:rPr>
          <w:rFonts w:ascii="Times New Roman" w:hAnsi="Times New Roman" w:cs="Times New Roman"/>
          <w:sz w:val="32"/>
          <w:szCs w:val="32"/>
        </w:rPr>
        <w:t>) – експресивн</w:t>
      </w:r>
      <w:r w:rsidR="004173EB" w:rsidRPr="00695A49">
        <w:rPr>
          <w:rFonts w:ascii="Times New Roman" w:hAnsi="Times New Roman" w:cs="Times New Roman"/>
          <w:sz w:val="32"/>
          <w:szCs w:val="32"/>
        </w:rPr>
        <w:t>о забарвлена</w:t>
      </w:r>
      <w:r w:rsidR="00C97F6F" w:rsidRPr="00695A49">
        <w:rPr>
          <w:rFonts w:ascii="Times New Roman" w:hAnsi="Times New Roman" w:cs="Times New Roman"/>
          <w:sz w:val="32"/>
          <w:szCs w:val="32"/>
        </w:rPr>
        <w:t xml:space="preserve">; </w:t>
      </w:r>
      <w:r w:rsidR="00002BF7" w:rsidRPr="00695A49">
        <w:rPr>
          <w:rFonts w:ascii="Times New Roman" w:hAnsi="Times New Roman" w:cs="Times New Roman"/>
          <w:i/>
          <w:sz w:val="32"/>
          <w:szCs w:val="32"/>
        </w:rPr>
        <w:t>Єлизавета</w:t>
      </w:r>
      <w:r w:rsidR="00002BF7" w:rsidRPr="00695A49">
        <w:rPr>
          <w:rFonts w:ascii="Times New Roman" w:hAnsi="Times New Roman" w:cs="Times New Roman"/>
          <w:sz w:val="32"/>
          <w:szCs w:val="32"/>
        </w:rPr>
        <w:t xml:space="preserve"> – літературна, </w:t>
      </w:r>
      <w:r w:rsidR="00002BF7" w:rsidRPr="00695A49">
        <w:rPr>
          <w:rFonts w:ascii="Times New Roman" w:hAnsi="Times New Roman" w:cs="Times New Roman"/>
          <w:i/>
          <w:sz w:val="32"/>
          <w:szCs w:val="32"/>
        </w:rPr>
        <w:t>Лисавета</w:t>
      </w:r>
      <w:r w:rsidR="00002BF7" w:rsidRPr="00695A49">
        <w:rPr>
          <w:rFonts w:ascii="Times New Roman" w:hAnsi="Times New Roman" w:cs="Times New Roman"/>
          <w:sz w:val="32"/>
          <w:szCs w:val="32"/>
        </w:rPr>
        <w:t xml:space="preserve"> – розмовно-просторічна; </w:t>
      </w:r>
      <w:r w:rsidRPr="00695A49">
        <w:rPr>
          <w:rFonts w:ascii="Times New Roman" w:hAnsi="Times New Roman" w:cs="Times New Roman"/>
          <w:sz w:val="32"/>
          <w:szCs w:val="32"/>
        </w:rPr>
        <w:t>а також пор.:</w:t>
      </w:r>
      <w:r w:rsidR="008D6C25"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відтіля</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відтіль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та</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тая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може</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мо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гуляє</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гуля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володар</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владар</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Оксана</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Ксеня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Фекла</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Векла</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Текля</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до одного</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до’дного</w:t>
      </w:r>
      <w:r w:rsidRPr="00695A49">
        <w:rPr>
          <w:rFonts w:ascii="Times New Roman" w:hAnsi="Times New Roman" w:cs="Times New Roman"/>
          <w:sz w:val="32"/>
          <w:szCs w:val="32"/>
        </w:rPr>
        <w:t>.</w:t>
      </w:r>
      <w:r w:rsidR="008650CC" w:rsidRPr="00695A49">
        <w:rPr>
          <w:rFonts w:ascii="Times New Roman" w:hAnsi="Times New Roman" w:cs="Times New Roman"/>
          <w:sz w:val="32"/>
          <w:szCs w:val="32"/>
        </w:rPr>
        <w:t xml:space="preserve"> Див. також: </w:t>
      </w:r>
      <w:r w:rsidR="008650CC" w:rsidRPr="00695A49">
        <w:rPr>
          <w:rFonts w:ascii="Times New Roman" w:hAnsi="Times New Roman" w:cs="Times New Roman"/>
          <w:i/>
          <w:sz w:val="32"/>
          <w:szCs w:val="32"/>
        </w:rPr>
        <w:t>синонімія</w:t>
      </w:r>
      <w:r w:rsidR="007C7E5C" w:rsidRPr="00695A49">
        <w:rPr>
          <w:rFonts w:ascii="Times New Roman" w:hAnsi="Times New Roman" w:cs="Times New Roman"/>
          <w:sz w:val="32"/>
          <w:szCs w:val="32"/>
        </w:rPr>
        <w:t xml:space="preserve">, </w:t>
      </w:r>
      <w:r w:rsidR="007C7E5C" w:rsidRPr="00695A49">
        <w:rPr>
          <w:rFonts w:ascii="Times New Roman" w:hAnsi="Times New Roman" w:cs="Times New Roman"/>
          <w:i/>
          <w:sz w:val="32"/>
          <w:szCs w:val="32"/>
        </w:rPr>
        <w:t>фонетичні варіанти слів</w:t>
      </w:r>
      <w:r w:rsidR="008650CC" w:rsidRPr="00695A49">
        <w:rPr>
          <w:rFonts w:ascii="Times New Roman" w:hAnsi="Times New Roman" w:cs="Times New Roman"/>
          <w:sz w:val="32"/>
          <w:szCs w:val="32"/>
        </w:rPr>
        <w:t>.</w:t>
      </w:r>
    </w:p>
    <w:p w:rsidR="002A21D1" w:rsidRPr="00695A49" w:rsidRDefault="002A21D1"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Фонетичні фігури</w:t>
      </w:r>
      <w:r w:rsidRPr="00695A49">
        <w:rPr>
          <w:rFonts w:ascii="Times New Roman" w:hAnsi="Times New Roman" w:cs="Times New Roman"/>
          <w:b/>
          <w:bCs/>
          <w:sz w:val="32"/>
          <w:szCs w:val="32"/>
        </w:rPr>
        <w:t xml:space="preserve"> </w:t>
      </w:r>
      <w:r w:rsidR="001058CF" w:rsidRPr="00695A49">
        <w:rPr>
          <w:rFonts w:ascii="Times New Roman" w:hAnsi="Times New Roman" w:cs="Times New Roman"/>
          <w:bCs/>
          <w:sz w:val="32"/>
          <w:szCs w:val="32"/>
        </w:rPr>
        <w:t>(звукові</w:t>
      </w:r>
      <w:r w:rsidR="00547F20">
        <w:rPr>
          <w:rFonts w:ascii="Times New Roman" w:hAnsi="Times New Roman" w:cs="Times New Roman"/>
          <w:bCs/>
          <w:sz w:val="32"/>
          <w:szCs w:val="32"/>
        </w:rPr>
        <w:t xml:space="preserve"> фігури</w:t>
      </w:r>
      <w:r w:rsidR="001058CF" w:rsidRPr="00695A49">
        <w:rPr>
          <w:rFonts w:ascii="Times New Roman" w:hAnsi="Times New Roman" w:cs="Times New Roman"/>
          <w:bCs/>
          <w:sz w:val="32"/>
          <w:szCs w:val="32"/>
        </w:rPr>
        <w:t>, евфонічні</w:t>
      </w:r>
      <w:r w:rsidR="00547F20">
        <w:rPr>
          <w:rFonts w:ascii="Times New Roman" w:hAnsi="Times New Roman" w:cs="Times New Roman"/>
          <w:bCs/>
          <w:sz w:val="32"/>
          <w:szCs w:val="32"/>
        </w:rPr>
        <w:t xml:space="preserve"> фігури</w:t>
      </w:r>
      <w:r w:rsidR="004F117A" w:rsidRPr="00695A49">
        <w:rPr>
          <w:rFonts w:ascii="Times New Roman" w:hAnsi="Times New Roman" w:cs="Times New Roman"/>
          <w:bCs/>
          <w:sz w:val="32"/>
          <w:szCs w:val="32"/>
        </w:rPr>
        <w:t>, фігури милозвучності</w:t>
      </w:r>
      <w:r w:rsidRPr="00695A49">
        <w:rPr>
          <w:rFonts w:ascii="Times New Roman" w:hAnsi="Times New Roman" w:cs="Times New Roman"/>
          <w:bCs/>
          <w:sz w:val="32"/>
          <w:szCs w:val="32"/>
        </w:rPr>
        <w:t>) –</w:t>
      </w:r>
      <w:r w:rsidR="00991E72">
        <w:rPr>
          <w:rFonts w:ascii="Times New Roman" w:hAnsi="Times New Roman" w:cs="Times New Roman"/>
          <w:bCs/>
          <w:sz w:val="32"/>
          <w:szCs w:val="32"/>
        </w:rPr>
        <w:t xml:space="preserve"> </w:t>
      </w:r>
      <w:r w:rsidR="00BF0679" w:rsidRPr="00695A49">
        <w:rPr>
          <w:rFonts w:ascii="Times New Roman" w:hAnsi="Times New Roman" w:cs="Times New Roman"/>
          <w:bCs/>
          <w:sz w:val="32"/>
          <w:szCs w:val="32"/>
        </w:rPr>
        <w:t>стосуються звукової форми слова без огляду на його значення і</w:t>
      </w:r>
      <w:r w:rsidR="004F117A" w:rsidRPr="00695A49">
        <w:rPr>
          <w:rFonts w:ascii="Times New Roman" w:hAnsi="Times New Roman" w:cs="Times New Roman"/>
          <w:bCs/>
          <w:sz w:val="32"/>
          <w:szCs w:val="32"/>
        </w:rPr>
        <w:t xml:space="preserve"> </w:t>
      </w:r>
      <w:r w:rsidR="00407523" w:rsidRPr="00695A49">
        <w:rPr>
          <w:rFonts w:ascii="Times New Roman" w:hAnsi="Times New Roman" w:cs="Times New Roman"/>
          <w:bCs/>
          <w:sz w:val="32"/>
          <w:szCs w:val="32"/>
        </w:rPr>
        <w:t>слугую</w:t>
      </w:r>
      <w:r w:rsidR="00BF0679" w:rsidRPr="00695A49">
        <w:rPr>
          <w:rFonts w:ascii="Times New Roman" w:hAnsi="Times New Roman" w:cs="Times New Roman"/>
          <w:bCs/>
          <w:sz w:val="32"/>
          <w:szCs w:val="32"/>
        </w:rPr>
        <w:t>ть для</w:t>
      </w:r>
      <w:r w:rsidR="004F117A" w:rsidRPr="00695A49">
        <w:rPr>
          <w:rFonts w:ascii="Times New Roman" w:hAnsi="Times New Roman" w:cs="Times New Roman"/>
          <w:bCs/>
          <w:sz w:val="32"/>
          <w:szCs w:val="32"/>
        </w:rPr>
        <w:t xml:space="preserve"> пі</w:t>
      </w:r>
      <w:r w:rsidR="00BF0679" w:rsidRPr="00695A49">
        <w:rPr>
          <w:rFonts w:ascii="Times New Roman" w:hAnsi="Times New Roman" w:cs="Times New Roman"/>
          <w:bCs/>
          <w:sz w:val="32"/>
          <w:szCs w:val="32"/>
        </w:rPr>
        <w:t>днесення звучності й гармонії стилю</w:t>
      </w:r>
      <w:r w:rsidR="004F117A"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виразові звукові засоби</w:t>
      </w:r>
      <w:r w:rsidR="008D089D" w:rsidRPr="00695A49">
        <w:rPr>
          <w:rFonts w:ascii="Times New Roman" w:hAnsi="Times New Roman" w:cs="Times New Roman"/>
          <w:bCs/>
          <w:sz w:val="32"/>
          <w:szCs w:val="32"/>
        </w:rPr>
        <w:t xml:space="preserve"> – елементи звукопису</w:t>
      </w:r>
      <w:r w:rsidR="00DA5747" w:rsidRPr="00695A49">
        <w:rPr>
          <w:rFonts w:ascii="Times New Roman" w:hAnsi="Times New Roman" w:cs="Times New Roman"/>
          <w:bCs/>
          <w:sz w:val="32"/>
          <w:szCs w:val="32"/>
        </w:rPr>
        <w:t>, звукоповтори</w:t>
      </w:r>
      <w:r w:rsidR="008D089D" w:rsidRPr="00695A49">
        <w:rPr>
          <w:rFonts w:ascii="Times New Roman" w:hAnsi="Times New Roman" w:cs="Times New Roman"/>
          <w:bCs/>
          <w:sz w:val="32"/>
          <w:szCs w:val="32"/>
        </w:rPr>
        <w:t>, –</w:t>
      </w:r>
      <w:r w:rsidRPr="00695A49">
        <w:rPr>
          <w:rFonts w:ascii="Times New Roman" w:hAnsi="Times New Roman" w:cs="Times New Roman"/>
          <w:sz w:val="32"/>
          <w:szCs w:val="32"/>
        </w:rPr>
        <w:t xml:space="preserve"> які надають м</w:t>
      </w:r>
      <w:r w:rsidR="00CC7DC6" w:rsidRPr="00695A49">
        <w:rPr>
          <w:rFonts w:ascii="Times New Roman" w:hAnsi="Times New Roman" w:cs="Times New Roman"/>
          <w:sz w:val="32"/>
          <w:szCs w:val="32"/>
        </w:rPr>
        <w:t>овленню милозвучності</w:t>
      </w:r>
      <w:r w:rsidRPr="00695A49">
        <w:rPr>
          <w:rFonts w:ascii="Times New Roman" w:hAnsi="Times New Roman" w:cs="Times New Roman"/>
          <w:sz w:val="32"/>
          <w:szCs w:val="32"/>
        </w:rPr>
        <w:t>, підсилюють його емоційність, виразність</w:t>
      </w:r>
      <w:r w:rsidRPr="00695A49">
        <w:rPr>
          <w:rFonts w:ascii="Times New Roman" w:hAnsi="Times New Roman" w:cs="Times New Roman"/>
          <w:bCs/>
          <w:sz w:val="32"/>
          <w:szCs w:val="32"/>
        </w:rPr>
        <w:t>. Див. також</w:t>
      </w:r>
      <w:r w:rsidR="00892BD9" w:rsidRPr="00695A49">
        <w:rPr>
          <w:rFonts w:ascii="Times New Roman" w:hAnsi="Times New Roman" w:cs="Times New Roman"/>
          <w:bCs/>
          <w:sz w:val="32"/>
          <w:szCs w:val="32"/>
        </w:rPr>
        <w:t>:</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звукопис</w:t>
      </w:r>
      <w:r w:rsidRPr="00695A49">
        <w:rPr>
          <w:rFonts w:ascii="Times New Roman" w:hAnsi="Times New Roman" w:cs="Times New Roman"/>
          <w:bCs/>
          <w:sz w:val="32"/>
          <w:szCs w:val="32"/>
        </w:rPr>
        <w:t xml:space="preserve">, </w:t>
      </w:r>
      <w:r w:rsidR="00FF5D55" w:rsidRPr="00695A49">
        <w:rPr>
          <w:rFonts w:ascii="Times New Roman" w:hAnsi="Times New Roman" w:cs="Times New Roman"/>
          <w:bCs/>
          <w:i/>
          <w:sz w:val="32"/>
          <w:szCs w:val="32"/>
        </w:rPr>
        <w:t>звукоповтори</w:t>
      </w:r>
      <w:r w:rsidR="00547F20">
        <w:rPr>
          <w:rFonts w:ascii="Times New Roman" w:hAnsi="Times New Roman" w:cs="Times New Roman"/>
          <w:bCs/>
          <w:sz w:val="32"/>
          <w:szCs w:val="32"/>
        </w:rPr>
        <w:t>,</w:t>
      </w:r>
      <w:r w:rsidR="00547F20" w:rsidRPr="00547F20">
        <w:rPr>
          <w:rFonts w:ascii="Times New Roman" w:hAnsi="Times New Roman" w:cs="Times New Roman"/>
          <w:bCs/>
          <w:i/>
          <w:sz w:val="32"/>
          <w:szCs w:val="32"/>
        </w:rPr>
        <w:t xml:space="preserve"> фігура мови</w:t>
      </w:r>
      <w:r w:rsidRPr="00695A49">
        <w:rPr>
          <w:rFonts w:ascii="Times New Roman" w:hAnsi="Times New Roman" w:cs="Times New Roman"/>
          <w:bCs/>
          <w:sz w:val="32"/>
          <w:szCs w:val="32"/>
        </w:rPr>
        <w:t>.</w:t>
      </w:r>
    </w:p>
    <w:p w:rsidR="002A21D1" w:rsidRPr="00695A49" w:rsidRDefault="002A21D1" w:rsidP="00F64494">
      <w:pPr>
        <w:tabs>
          <w:tab w:val="left" w:pos="993"/>
        </w:tabs>
        <w:spacing w:after="0" w:line="240" w:lineRule="auto"/>
        <w:ind w:firstLine="709"/>
        <w:jc w:val="both"/>
        <w:rPr>
          <w:rFonts w:ascii="Times New Roman" w:hAnsi="Times New Roman" w:cs="Times New Roman"/>
          <w:b/>
          <w:bCs/>
          <w:sz w:val="32"/>
          <w:szCs w:val="32"/>
        </w:rPr>
      </w:pPr>
      <w:r w:rsidRPr="00695A49">
        <w:rPr>
          <w:rFonts w:ascii="Times New Roman" w:hAnsi="Times New Roman" w:cs="Times New Roman"/>
          <w:b/>
          <w:bCs/>
          <w:sz w:val="32"/>
          <w:szCs w:val="32"/>
        </w:rPr>
        <w:t>Фоніка</w:t>
      </w:r>
      <w:r w:rsidR="001058CF" w:rsidRPr="00695A49">
        <w:rPr>
          <w:rFonts w:ascii="Times New Roman" w:hAnsi="Times New Roman" w:cs="Times New Roman"/>
          <w:sz w:val="32"/>
          <w:szCs w:val="32"/>
        </w:rPr>
        <w:t xml:space="preserve"> –</w:t>
      </w:r>
      <w:r w:rsidR="00B40AD4" w:rsidRPr="00695A49">
        <w:rPr>
          <w:rFonts w:ascii="Times New Roman" w:hAnsi="Times New Roman" w:cs="Times New Roman"/>
          <w:sz w:val="32"/>
          <w:szCs w:val="32"/>
        </w:rPr>
        <w:t xml:space="preserve"> </w:t>
      </w:r>
      <w:r w:rsidRPr="00695A49">
        <w:rPr>
          <w:rFonts w:ascii="Times New Roman" w:hAnsi="Times New Roman" w:cs="Times New Roman"/>
          <w:sz w:val="32"/>
          <w:szCs w:val="32"/>
        </w:rPr>
        <w:t>галузь фоностилістики, яка розглядає експресивні властивості звуків мови та їх поєднань, естетичні (евфонізую</w:t>
      </w:r>
      <w:r w:rsidR="00B40AD4" w:rsidRPr="00695A49">
        <w:rPr>
          <w:rFonts w:ascii="Times New Roman" w:hAnsi="Times New Roman" w:cs="Times New Roman"/>
          <w:sz w:val="32"/>
          <w:szCs w:val="32"/>
        </w:rPr>
        <w:t>чі) й емоційні ф</w:t>
      </w:r>
      <w:r w:rsidR="00E42B45" w:rsidRPr="00695A49">
        <w:rPr>
          <w:rFonts w:ascii="Times New Roman" w:hAnsi="Times New Roman" w:cs="Times New Roman"/>
          <w:sz w:val="32"/>
          <w:szCs w:val="32"/>
        </w:rPr>
        <w:t xml:space="preserve">ункції звукового складу </w:t>
      </w:r>
      <w:r w:rsidRPr="00695A49">
        <w:rPr>
          <w:rFonts w:ascii="Times New Roman" w:hAnsi="Times New Roman" w:cs="Times New Roman"/>
          <w:sz w:val="32"/>
          <w:szCs w:val="32"/>
        </w:rPr>
        <w:t>мови, її фонетичних явищ (зокрема поетичної фонетики –</w:t>
      </w:r>
      <w:r w:rsidR="00B737A6" w:rsidRPr="00695A49">
        <w:rPr>
          <w:rFonts w:ascii="Times New Roman" w:hAnsi="Times New Roman" w:cs="Times New Roman"/>
          <w:sz w:val="32"/>
          <w:szCs w:val="32"/>
        </w:rPr>
        <w:t xml:space="preserve"> </w:t>
      </w:r>
      <w:r w:rsidRPr="00695A49">
        <w:rPr>
          <w:rFonts w:ascii="Times New Roman" w:hAnsi="Times New Roman" w:cs="Times New Roman"/>
          <w:sz w:val="32"/>
          <w:szCs w:val="32"/>
        </w:rPr>
        <w:t>звукопис</w:t>
      </w:r>
      <w:r w:rsidR="00B40AD4" w:rsidRPr="00695A49">
        <w:rPr>
          <w:rFonts w:ascii="Times New Roman" w:hAnsi="Times New Roman" w:cs="Times New Roman"/>
          <w:sz w:val="32"/>
          <w:szCs w:val="32"/>
        </w:rPr>
        <w:t>них</w:t>
      </w:r>
      <w:r w:rsidR="00B737A6" w:rsidRPr="00695A49">
        <w:rPr>
          <w:rFonts w:ascii="Times New Roman" w:hAnsi="Times New Roman" w:cs="Times New Roman"/>
          <w:sz w:val="32"/>
          <w:szCs w:val="32"/>
        </w:rPr>
        <w:t xml:space="preserve"> </w:t>
      </w:r>
      <w:r w:rsidR="00B40AD4" w:rsidRPr="00695A49">
        <w:rPr>
          <w:rFonts w:ascii="Times New Roman" w:hAnsi="Times New Roman" w:cs="Times New Roman"/>
          <w:sz w:val="32"/>
          <w:szCs w:val="32"/>
        </w:rPr>
        <w:t>елементів, ритміки</w:t>
      </w:r>
      <w:r w:rsidRPr="00695A49">
        <w:rPr>
          <w:rFonts w:ascii="Times New Roman" w:hAnsi="Times New Roman" w:cs="Times New Roman"/>
          <w:sz w:val="32"/>
          <w:szCs w:val="32"/>
        </w:rPr>
        <w:t xml:space="preserve"> вірша тощо). </w:t>
      </w:r>
      <w:r w:rsidR="00446752" w:rsidRPr="00695A49">
        <w:rPr>
          <w:rFonts w:ascii="Times New Roman" w:hAnsi="Times New Roman" w:cs="Times New Roman"/>
          <w:sz w:val="32"/>
          <w:szCs w:val="32"/>
        </w:rPr>
        <w:t xml:space="preserve">Див. також: </w:t>
      </w:r>
      <w:r w:rsidR="00446752" w:rsidRPr="00695A49">
        <w:rPr>
          <w:rFonts w:ascii="Times New Roman" w:hAnsi="Times New Roman" w:cs="Times New Roman"/>
          <w:i/>
          <w:sz w:val="32"/>
          <w:szCs w:val="32"/>
        </w:rPr>
        <w:t>евфонія</w:t>
      </w:r>
      <w:r w:rsidR="00286B50" w:rsidRPr="00695A49">
        <w:rPr>
          <w:rFonts w:ascii="Times New Roman" w:hAnsi="Times New Roman" w:cs="Times New Roman"/>
          <w:sz w:val="32"/>
          <w:szCs w:val="32"/>
        </w:rPr>
        <w:t xml:space="preserve">, </w:t>
      </w:r>
      <w:r w:rsidR="00286B50" w:rsidRPr="00695A49">
        <w:rPr>
          <w:rFonts w:ascii="Times New Roman" w:hAnsi="Times New Roman" w:cs="Times New Roman"/>
          <w:i/>
          <w:sz w:val="32"/>
          <w:szCs w:val="32"/>
        </w:rPr>
        <w:t>звукопис</w:t>
      </w:r>
      <w:r w:rsidR="00286B50" w:rsidRPr="00695A49">
        <w:rPr>
          <w:rFonts w:ascii="Times New Roman" w:hAnsi="Times New Roman" w:cs="Times New Roman"/>
          <w:sz w:val="32"/>
          <w:szCs w:val="32"/>
        </w:rPr>
        <w:t xml:space="preserve">, </w:t>
      </w:r>
      <w:r w:rsidR="00286B50" w:rsidRPr="00695A49">
        <w:rPr>
          <w:rFonts w:ascii="Times New Roman" w:hAnsi="Times New Roman" w:cs="Times New Roman"/>
          <w:i/>
          <w:sz w:val="32"/>
          <w:szCs w:val="32"/>
        </w:rPr>
        <w:t>звукоповтори</w:t>
      </w:r>
      <w:r w:rsidR="00286B50" w:rsidRPr="00695A49">
        <w:rPr>
          <w:rFonts w:ascii="Times New Roman" w:hAnsi="Times New Roman" w:cs="Times New Roman"/>
          <w:sz w:val="32"/>
          <w:szCs w:val="32"/>
        </w:rPr>
        <w:t xml:space="preserve">, </w:t>
      </w:r>
      <w:r w:rsidR="00446752" w:rsidRPr="00695A49">
        <w:rPr>
          <w:rFonts w:ascii="Times New Roman" w:hAnsi="Times New Roman" w:cs="Times New Roman"/>
          <w:i/>
          <w:sz w:val="32"/>
          <w:szCs w:val="32"/>
        </w:rPr>
        <w:t>фоностилістика</w:t>
      </w:r>
      <w:r w:rsidR="00446752" w:rsidRPr="00695A49">
        <w:rPr>
          <w:rFonts w:ascii="Times New Roman" w:hAnsi="Times New Roman" w:cs="Times New Roman"/>
          <w:sz w:val="32"/>
          <w:szCs w:val="32"/>
        </w:rPr>
        <w:t>.</w:t>
      </w:r>
    </w:p>
    <w:p w:rsidR="00BE3B95" w:rsidRDefault="00BE3B95" w:rsidP="00F64494">
      <w:pPr>
        <w:pStyle w:val="a8"/>
        <w:spacing w:before="0" w:beforeAutospacing="0" w:after="0" w:afterAutospacing="0"/>
        <w:ind w:firstLine="709"/>
        <w:jc w:val="both"/>
        <w:rPr>
          <w:b/>
          <w:bCs/>
          <w:sz w:val="32"/>
          <w:szCs w:val="32"/>
        </w:rPr>
      </w:pPr>
      <w:r>
        <w:rPr>
          <w:b/>
          <w:bCs/>
          <w:sz w:val="32"/>
          <w:szCs w:val="32"/>
        </w:rPr>
        <w:t xml:space="preserve">Фонові знання </w:t>
      </w:r>
      <w:r w:rsidRPr="00BE3B95">
        <w:rPr>
          <w:bCs/>
          <w:sz w:val="32"/>
          <w:szCs w:val="32"/>
        </w:rPr>
        <w:t xml:space="preserve">– </w:t>
      </w:r>
      <w:r>
        <w:rPr>
          <w:bCs/>
          <w:sz w:val="32"/>
          <w:szCs w:val="32"/>
        </w:rPr>
        <w:t xml:space="preserve">імпліцитна інформація, </w:t>
      </w:r>
      <w:r w:rsidR="00D3601C">
        <w:rPr>
          <w:bCs/>
          <w:sz w:val="32"/>
          <w:szCs w:val="32"/>
        </w:rPr>
        <w:t xml:space="preserve">спільна для комунікантів, </w:t>
      </w:r>
      <w:r>
        <w:rPr>
          <w:bCs/>
          <w:sz w:val="32"/>
          <w:szCs w:val="32"/>
        </w:rPr>
        <w:t xml:space="preserve">що додається до змісту вербального повідомлення й дає змогу покращити його сприйняття і розуміння. </w:t>
      </w:r>
      <w:r w:rsidR="00DE19FC">
        <w:rPr>
          <w:bCs/>
          <w:sz w:val="32"/>
          <w:szCs w:val="32"/>
        </w:rPr>
        <w:t xml:space="preserve">Розрізняють такі типи фонових знань: загальнолюдські (географічні знання, знання про Всесвіт, наукова, міфологічна, релігійна, фольклорна інформація тощо); регіональні (знання, характерні для мешканців певного регіону); країнознавчі (знання традицій, обрядів, вірувань, звичаїв певного етносу); спеціальні, професійні (інформація певного роду занять людини). </w:t>
      </w:r>
      <w:r w:rsidRPr="00BE3B95">
        <w:rPr>
          <w:bCs/>
          <w:sz w:val="32"/>
          <w:szCs w:val="32"/>
        </w:rPr>
        <w:t xml:space="preserve">Див. також: </w:t>
      </w:r>
      <w:r w:rsidRPr="00BE3B95">
        <w:rPr>
          <w:bCs/>
          <w:i/>
          <w:sz w:val="32"/>
          <w:szCs w:val="32"/>
        </w:rPr>
        <w:t>екстралінгвальна інформація</w:t>
      </w:r>
      <w:r w:rsidR="00DE19FC">
        <w:rPr>
          <w:bCs/>
          <w:sz w:val="32"/>
          <w:szCs w:val="32"/>
        </w:rPr>
        <w:t xml:space="preserve">, </w:t>
      </w:r>
      <w:r w:rsidR="00DE19FC" w:rsidRPr="00DE19FC">
        <w:rPr>
          <w:bCs/>
          <w:i/>
          <w:sz w:val="32"/>
          <w:szCs w:val="32"/>
        </w:rPr>
        <w:t>імпліцитність</w:t>
      </w:r>
      <w:r w:rsidRPr="00BE3B95">
        <w:rPr>
          <w:bCs/>
          <w:sz w:val="32"/>
          <w:szCs w:val="32"/>
        </w:rPr>
        <w:t>.</w:t>
      </w:r>
    </w:p>
    <w:p w:rsidR="00154021" w:rsidRPr="00695A49" w:rsidRDefault="002A21D1" w:rsidP="00F64494">
      <w:pPr>
        <w:pStyle w:val="a8"/>
        <w:spacing w:before="0" w:beforeAutospacing="0" w:after="0" w:afterAutospacing="0"/>
        <w:ind w:firstLine="709"/>
        <w:jc w:val="both"/>
        <w:rPr>
          <w:rFonts w:eastAsia="Times New Roman"/>
          <w:sz w:val="32"/>
          <w:szCs w:val="32"/>
        </w:rPr>
      </w:pPr>
      <w:r w:rsidRPr="00695A49">
        <w:rPr>
          <w:b/>
          <w:bCs/>
          <w:sz w:val="32"/>
          <w:szCs w:val="32"/>
        </w:rPr>
        <w:t>Фоностилістика</w:t>
      </w:r>
      <w:r w:rsidRPr="00695A49">
        <w:rPr>
          <w:bCs/>
          <w:sz w:val="32"/>
          <w:szCs w:val="32"/>
        </w:rPr>
        <w:t xml:space="preserve"> </w:t>
      </w:r>
      <w:r w:rsidRPr="00695A49">
        <w:rPr>
          <w:sz w:val="32"/>
          <w:szCs w:val="32"/>
        </w:rPr>
        <w:t xml:space="preserve">(стилістична фонетика) – розділ </w:t>
      </w:r>
      <w:r w:rsidR="00EE743D" w:rsidRPr="00695A49">
        <w:rPr>
          <w:sz w:val="32"/>
          <w:szCs w:val="32"/>
        </w:rPr>
        <w:t>стилістики мови</w:t>
      </w:r>
      <w:r w:rsidRPr="00695A49">
        <w:rPr>
          <w:sz w:val="32"/>
          <w:szCs w:val="32"/>
        </w:rPr>
        <w:t>, який вивчає</w:t>
      </w:r>
      <w:r w:rsidR="00953CC9" w:rsidRPr="00695A49">
        <w:rPr>
          <w:sz w:val="32"/>
          <w:szCs w:val="32"/>
        </w:rPr>
        <w:t>:</w:t>
      </w:r>
      <w:r w:rsidRPr="00695A49">
        <w:rPr>
          <w:sz w:val="32"/>
          <w:szCs w:val="32"/>
        </w:rPr>
        <w:t xml:space="preserve"> особливості звукового оформлення (організації) текстів різних стилів, включаючи типову інтонацію мовних одиниць, ритмічні властивості висловлювання та евфонічні характеристики української л</w:t>
      </w:r>
      <w:r w:rsidR="00953CC9" w:rsidRPr="00695A49">
        <w:rPr>
          <w:sz w:val="32"/>
          <w:szCs w:val="32"/>
        </w:rPr>
        <w:t>ітературної мови;</w:t>
      </w:r>
      <w:r w:rsidRPr="00695A49">
        <w:rPr>
          <w:sz w:val="32"/>
          <w:szCs w:val="32"/>
        </w:rPr>
        <w:t xml:space="preserve"> функціональний вияв нормативно-літературно</w:t>
      </w:r>
      <w:r w:rsidR="00953CC9" w:rsidRPr="00695A49">
        <w:rPr>
          <w:sz w:val="32"/>
          <w:szCs w:val="32"/>
        </w:rPr>
        <w:t>ї вимови слів, їх наголошування;</w:t>
      </w:r>
      <w:r w:rsidRPr="00695A49">
        <w:rPr>
          <w:sz w:val="32"/>
          <w:szCs w:val="32"/>
        </w:rPr>
        <w:t xml:space="preserve"> експресивно-стилістичні можливості звукової</w:t>
      </w:r>
      <w:r w:rsidR="00663F0B" w:rsidRPr="00695A49">
        <w:rPr>
          <w:sz w:val="32"/>
          <w:szCs w:val="32"/>
        </w:rPr>
        <w:t xml:space="preserve"> системи мови </w:t>
      </w:r>
      <w:r w:rsidR="00E42B45" w:rsidRPr="00695A49">
        <w:rPr>
          <w:sz w:val="32"/>
          <w:szCs w:val="32"/>
        </w:rPr>
        <w:t>в</w:t>
      </w:r>
      <w:r w:rsidR="00663F0B" w:rsidRPr="00695A49">
        <w:rPr>
          <w:sz w:val="32"/>
          <w:szCs w:val="32"/>
        </w:rPr>
        <w:t xml:space="preserve"> певних стилях,</w:t>
      </w:r>
      <w:r w:rsidRPr="00695A49">
        <w:rPr>
          <w:sz w:val="32"/>
          <w:szCs w:val="32"/>
        </w:rPr>
        <w:t xml:space="preserve"> явища поетичної фонетики. </w:t>
      </w:r>
      <w:r w:rsidRPr="00695A49">
        <w:rPr>
          <w:sz w:val="32"/>
          <w:szCs w:val="32"/>
        </w:rPr>
        <w:lastRenderedPageBreak/>
        <w:t>Фоностилістика розглядає здатність створення окрем</w:t>
      </w:r>
      <w:r w:rsidR="0049689F" w:rsidRPr="00695A49">
        <w:rPr>
          <w:sz w:val="32"/>
          <w:szCs w:val="32"/>
        </w:rPr>
        <w:t xml:space="preserve">ими </w:t>
      </w:r>
      <w:r w:rsidR="00CA255B" w:rsidRPr="00695A49">
        <w:rPr>
          <w:sz w:val="32"/>
          <w:szCs w:val="32"/>
        </w:rPr>
        <w:t>мовними звуками</w:t>
      </w:r>
      <w:r w:rsidR="0049689F" w:rsidRPr="00695A49">
        <w:rPr>
          <w:sz w:val="32"/>
          <w:szCs w:val="32"/>
        </w:rPr>
        <w:t xml:space="preserve"> та їх</w:t>
      </w:r>
      <w:r w:rsidRPr="00695A49">
        <w:rPr>
          <w:sz w:val="32"/>
          <w:szCs w:val="32"/>
        </w:rPr>
        <w:t xml:space="preserve"> найрі</w:t>
      </w:r>
      <w:r w:rsidR="0049689F" w:rsidRPr="00695A49">
        <w:rPr>
          <w:sz w:val="32"/>
          <w:szCs w:val="32"/>
        </w:rPr>
        <w:t>зноманітнішими поєднаннями</w:t>
      </w:r>
      <w:r w:rsidRPr="00695A49">
        <w:rPr>
          <w:sz w:val="32"/>
          <w:szCs w:val="32"/>
        </w:rPr>
        <w:t xml:space="preserve"> (звукоповторами) певного </w:t>
      </w:r>
      <w:r w:rsidR="00663F0B" w:rsidRPr="00695A49">
        <w:rPr>
          <w:sz w:val="32"/>
          <w:szCs w:val="32"/>
        </w:rPr>
        <w:t>виразово-</w:t>
      </w:r>
      <w:r w:rsidRPr="00695A49">
        <w:rPr>
          <w:sz w:val="32"/>
          <w:szCs w:val="32"/>
        </w:rPr>
        <w:t>звукового ефекту, вмотивованого змістом та образністю тексту, відображає фоносемантич</w:t>
      </w:r>
      <w:r w:rsidR="000944F0" w:rsidRPr="00695A49">
        <w:rPr>
          <w:sz w:val="32"/>
          <w:szCs w:val="32"/>
        </w:rPr>
        <w:t>ні зв’язки між словами в тексті,</w:t>
      </w:r>
      <w:r w:rsidRPr="00695A49">
        <w:rPr>
          <w:sz w:val="32"/>
          <w:szCs w:val="32"/>
        </w:rPr>
        <w:t xml:space="preserve"> </w:t>
      </w:r>
      <w:r w:rsidR="00346CCA" w:rsidRPr="00695A49">
        <w:rPr>
          <w:sz w:val="32"/>
          <w:szCs w:val="32"/>
        </w:rPr>
        <w:t xml:space="preserve">які </w:t>
      </w:r>
      <w:r w:rsidR="008740E2" w:rsidRPr="00695A49">
        <w:rPr>
          <w:sz w:val="32"/>
          <w:szCs w:val="32"/>
        </w:rPr>
        <w:t>можуть бути первинними (</w:t>
      </w:r>
      <w:r w:rsidRPr="00695A49">
        <w:rPr>
          <w:i/>
          <w:sz w:val="32"/>
          <w:szCs w:val="32"/>
        </w:rPr>
        <w:t>звуконаслідувальними</w:t>
      </w:r>
      <w:r w:rsidRPr="00695A49">
        <w:rPr>
          <w:sz w:val="32"/>
          <w:szCs w:val="32"/>
        </w:rPr>
        <w:t>) і вторинними (</w:t>
      </w:r>
      <w:r w:rsidRPr="00695A49">
        <w:rPr>
          <w:i/>
          <w:sz w:val="32"/>
          <w:szCs w:val="32"/>
        </w:rPr>
        <w:t>звукосимволічними</w:t>
      </w:r>
      <w:r w:rsidRPr="00695A49">
        <w:rPr>
          <w:sz w:val="32"/>
          <w:szCs w:val="32"/>
        </w:rPr>
        <w:t xml:space="preserve">). </w:t>
      </w:r>
      <w:r w:rsidR="001E219A" w:rsidRPr="00695A49">
        <w:rPr>
          <w:sz w:val="32"/>
          <w:szCs w:val="32"/>
        </w:rPr>
        <w:t xml:space="preserve">Фонетична стилістика </w:t>
      </w:r>
      <w:r w:rsidR="00470B63" w:rsidRPr="00695A49">
        <w:rPr>
          <w:sz w:val="32"/>
          <w:szCs w:val="32"/>
        </w:rPr>
        <w:t>поділяється</w:t>
      </w:r>
      <w:r w:rsidR="000944F0" w:rsidRPr="00695A49">
        <w:rPr>
          <w:sz w:val="32"/>
          <w:szCs w:val="32"/>
        </w:rPr>
        <w:t xml:space="preserve"> на окремі галузі: </w:t>
      </w:r>
      <w:r w:rsidR="003A7D2F" w:rsidRPr="00695A49">
        <w:rPr>
          <w:i/>
          <w:sz w:val="32"/>
          <w:szCs w:val="32"/>
        </w:rPr>
        <w:t>евфонія</w:t>
      </w:r>
      <w:r w:rsidR="003A7D2F" w:rsidRPr="00695A49">
        <w:rPr>
          <w:sz w:val="32"/>
          <w:szCs w:val="32"/>
        </w:rPr>
        <w:t xml:space="preserve"> </w:t>
      </w:r>
      <w:r w:rsidR="000944F0" w:rsidRPr="00695A49">
        <w:rPr>
          <w:sz w:val="32"/>
          <w:szCs w:val="32"/>
        </w:rPr>
        <w:t xml:space="preserve">і </w:t>
      </w:r>
      <w:r w:rsidR="003A7D2F" w:rsidRPr="00695A49">
        <w:rPr>
          <w:i/>
          <w:sz w:val="32"/>
          <w:szCs w:val="32"/>
        </w:rPr>
        <w:t>фоніка</w:t>
      </w:r>
      <w:r w:rsidR="000944F0" w:rsidRPr="00695A49">
        <w:rPr>
          <w:sz w:val="32"/>
          <w:szCs w:val="32"/>
        </w:rPr>
        <w:t>.</w:t>
      </w:r>
      <w:r w:rsidR="003A7D2F" w:rsidRPr="00695A49">
        <w:rPr>
          <w:sz w:val="32"/>
          <w:szCs w:val="32"/>
        </w:rPr>
        <w:t xml:space="preserve"> </w:t>
      </w:r>
      <w:r w:rsidRPr="00695A49">
        <w:rPr>
          <w:sz w:val="32"/>
          <w:szCs w:val="32"/>
        </w:rPr>
        <w:t>Див. також:</w:t>
      </w:r>
      <w:r w:rsidR="00154021" w:rsidRPr="00695A49">
        <w:rPr>
          <w:sz w:val="32"/>
          <w:szCs w:val="32"/>
        </w:rPr>
        <w:t xml:space="preserve"> </w:t>
      </w:r>
      <w:r w:rsidR="00253D07" w:rsidRPr="00695A49">
        <w:rPr>
          <w:i/>
          <w:sz w:val="32"/>
          <w:szCs w:val="32"/>
        </w:rPr>
        <w:t>евфонічність</w:t>
      </w:r>
      <w:r w:rsidR="00253D07" w:rsidRPr="00695A49">
        <w:rPr>
          <w:sz w:val="32"/>
          <w:szCs w:val="32"/>
        </w:rPr>
        <w:t>,</w:t>
      </w:r>
      <w:r w:rsidR="00253D07" w:rsidRPr="00695A49">
        <w:rPr>
          <w:i/>
          <w:sz w:val="32"/>
          <w:szCs w:val="32"/>
        </w:rPr>
        <w:t xml:space="preserve"> </w:t>
      </w:r>
      <w:r w:rsidR="003C4740" w:rsidRPr="00695A49">
        <w:rPr>
          <w:i/>
          <w:sz w:val="32"/>
          <w:szCs w:val="32"/>
        </w:rPr>
        <w:t>звукосимволізм</w:t>
      </w:r>
      <w:r w:rsidR="003C4740" w:rsidRPr="00695A49">
        <w:rPr>
          <w:sz w:val="32"/>
          <w:szCs w:val="32"/>
        </w:rPr>
        <w:t>,</w:t>
      </w:r>
      <w:r w:rsidR="003C4740" w:rsidRPr="00695A49">
        <w:rPr>
          <w:i/>
          <w:sz w:val="32"/>
          <w:szCs w:val="32"/>
        </w:rPr>
        <w:t xml:space="preserve"> </w:t>
      </w:r>
      <w:r w:rsidR="006D7E2B" w:rsidRPr="00695A49">
        <w:rPr>
          <w:i/>
          <w:sz w:val="32"/>
          <w:szCs w:val="32"/>
        </w:rPr>
        <w:t>с</w:t>
      </w:r>
      <w:r w:rsidR="00154021" w:rsidRPr="00695A49">
        <w:rPr>
          <w:i/>
          <w:sz w:val="32"/>
          <w:szCs w:val="32"/>
        </w:rPr>
        <w:t>тилістика мови</w:t>
      </w:r>
      <w:r w:rsidR="00154021" w:rsidRPr="00695A49">
        <w:rPr>
          <w:sz w:val="32"/>
          <w:szCs w:val="32"/>
        </w:rPr>
        <w:t>.</w:t>
      </w:r>
    </w:p>
    <w:p w:rsidR="002A21D1" w:rsidRPr="00695A49" w:rsidRDefault="002A21D1" w:rsidP="00F64494">
      <w:pPr>
        <w:pStyle w:val="a8"/>
        <w:spacing w:before="0" w:beforeAutospacing="0" w:after="0" w:afterAutospacing="0"/>
        <w:ind w:firstLine="709"/>
        <w:jc w:val="both"/>
        <w:rPr>
          <w:sz w:val="32"/>
          <w:szCs w:val="32"/>
        </w:rPr>
      </w:pPr>
      <w:r w:rsidRPr="00695A49">
        <w:rPr>
          <w:b/>
          <w:bCs/>
          <w:sz w:val="32"/>
          <w:szCs w:val="32"/>
        </w:rPr>
        <w:t>Форма</w:t>
      </w:r>
      <w:r w:rsidRPr="00695A49">
        <w:rPr>
          <w:bCs/>
          <w:sz w:val="32"/>
          <w:szCs w:val="32"/>
        </w:rPr>
        <w:t xml:space="preserve"> – </w:t>
      </w:r>
      <w:r w:rsidRPr="00695A49">
        <w:rPr>
          <w:sz w:val="32"/>
          <w:szCs w:val="32"/>
        </w:rPr>
        <w:t>в загальному розумінні це спосіб існування предмета, спосіб виразу</w:t>
      </w:r>
      <w:r w:rsidR="0045580B" w:rsidRPr="00695A49">
        <w:rPr>
          <w:sz w:val="32"/>
          <w:szCs w:val="32"/>
        </w:rPr>
        <w:t xml:space="preserve"> </w:t>
      </w:r>
      <w:r w:rsidR="00C95DD9" w:rsidRPr="00695A49">
        <w:rPr>
          <w:sz w:val="32"/>
          <w:szCs w:val="32"/>
        </w:rPr>
        <w:t>й</w:t>
      </w:r>
      <w:r w:rsidR="0045580B" w:rsidRPr="00695A49">
        <w:rPr>
          <w:sz w:val="32"/>
          <w:szCs w:val="32"/>
        </w:rPr>
        <w:t xml:space="preserve"> прояву змісту, його внутрішня організація</w:t>
      </w:r>
      <w:r w:rsidRPr="00695A49">
        <w:rPr>
          <w:sz w:val="32"/>
          <w:szCs w:val="32"/>
        </w:rPr>
        <w:t xml:space="preserve">, те, що пов’язує елементи змісту воєдино і без чого неможливе його існування; </w:t>
      </w:r>
      <w:r w:rsidRPr="00695A49">
        <w:rPr>
          <w:bCs/>
          <w:sz w:val="32"/>
          <w:szCs w:val="32"/>
        </w:rPr>
        <w:t>певна система мовних засобів як спосіб вираження змісту твору.</w:t>
      </w:r>
      <w:r w:rsidRPr="00695A49">
        <w:rPr>
          <w:sz w:val="32"/>
          <w:szCs w:val="32"/>
        </w:rPr>
        <w:t xml:space="preserve"> Зміст і форму розглядають у діалектичній єдності, говорячи про формозмістову єдність літературн</w:t>
      </w:r>
      <w:r w:rsidR="0045580B" w:rsidRPr="00695A49">
        <w:rPr>
          <w:sz w:val="32"/>
          <w:szCs w:val="32"/>
        </w:rPr>
        <w:t>ого твору. Враховуючи вчення О.</w:t>
      </w:r>
      <w:r w:rsidR="0045580B" w:rsidRPr="00695A49">
        <w:rPr>
          <w:sz w:val="32"/>
          <w:szCs w:val="32"/>
          <w:lang w:val="en-US"/>
        </w:rPr>
        <w:t> </w:t>
      </w:r>
      <w:r w:rsidR="00000782" w:rsidRPr="00695A49">
        <w:rPr>
          <w:sz w:val="32"/>
          <w:szCs w:val="32"/>
        </w:rPr>
        <w:t>О. </w:t>
      </w:r>
      <w:r w:rsidRPr="00695A49">
        <w:rPr>
          <w:sz w:val="32"/>
          <w:szCs w:val="32"/>
        </w:rPr>
        <w:t xml:space="preserve">Потебні, виділяють </w:t>
      </w:r>
      <w:r w:rsidRPr="00695A49">
        <w:rPr>
          <w:bCs/>
          <w:i/>
          <w:iCs/>
          <w:sz w:val="32"/>
          <w:szCs w:val="32"/>
        </w:rPr>
        <w:t>внутрішню</w:t>
      </w:r>
      <w:r w:rsidRPr="00695A49">
        <w:rPr>
          <w:sz w:val="32"/>
          <w:szCs w:val="32"/>
        </w:rPr>
        <w:t xml:space="preserve"> (художні образи) та </w:t>
      </w:r>
      <w:r w:rsidR="0045580B" w:rsidRPr="00695A49">
        <w:rPr>
          <w:bCs/>
          <w:i/>
          <w:iCs/>
          <w:sz w:val="32"/>
          <w:szCs w:val="32"/>
        </w:rPr>
        <w:t xml:space="preserve">зовнішню </w:t>
      </w:r>
      <w:r w:rsidRPr="00695A49">
        <w:rPr>
          <w:sz w:val="32"/>
          <w:szCs w:val="32"/>
        </w:rPr>
        <w:t xml:space="preserve">(засоби зображення і вираження) </w:t>
      </w:r>
      <w:r w:rsidR="0045580B" w:rsidRPr="00695A49">
        <w:rPr>
          <w:bCs/>
          <w:iCs/>
          <w:sz w:val="32"/>
          <w:szCs w:val="32"/>
        </w:rPr>
        <w:t>форми</w:t>
      </w:r>
      <w:r w:rsidR="0045580B" w:rsidRPr="00695A49">
        <w:rPr>
          <w:sz w:val="32"/>
          <w:szCs w:val="32"/>
        </w:rPr>
        <w:t xml:space="preserve"> </w:t>
      </w:r>
      <w:r w:rsidRPr="00695A49">
        <w:rPr>
          <w:sz w:val="32"/>
          <w:szCs w:val="32"/>
        </w:rPr>
        <w:t>літературного твору. Художній образ є формою щодо естетично-і</w:t>
      </w:r>
      <w:r w:rsidR="006113EE" w:rsidRPr="00695A49">
        <w:rPr>
          <w:sz w:val="32"/>
          <w:szCs w:val="32"/>
        </w:rPr>
        <w:t xml:space="preserve">дейного змісту твору і водночас </w:t>
      </w:r>
      <w:r w:rsidRPr="00695A49">
        <w:rPr>
          <w:sz w:val="32"/>
          <w:szCs w:val="32"/>
        </w:rPr>
        <w:t>стає змістом стосовно зовнішньої словесної форми.</w:t>
      </w:r>
      <w:r w:rsidR="000D771B" w:rsidRPr="00695A49">
        <w:rPr>
          <w:sz w:val="32"/>
          <w:szCs w:val="32"/>
        </w:rPr>
        <w:t xml:space="preserve"> Див. також: </w:t>
      </w:r>
      <w:r w:rsidR="000D771B" w:rsidRPr="00695A49">
        <w:rPr>
          <w:i/>
          <w:sz w:val="32"/>
          <w:szCs w:val="32"/>
        </w:rPr>
        <w:t>зміст</w:t>
      </w:r>
      <w:r w:rsidR="000D771B" w:rsidRPr="00695A49">
        <w:rPr>
          <w:sz w:val="32"/>
          <w:szCs w:val="32"/>
        </w:rPr>
        <w:t>.</w:t>
      </w:r>
    </w:p>
    <w:p w:rsidR="002A21D1" w:rsidRPr="00695A49" w:rsidRDefault="002A21D1" w:rsidP="00F64494">
      <w:pPr>
        <w:pStyle w:val="a8"/>
        <w:spacing w:before="0" w:beforeAutospacing="0" w:after="0" w:afterAutospacing="0"/>
        <w:ind w:firstLine="709"/>
        <w:jc w:val="both"/>
        <w:rPr>
          <w:sz w:val="32"/>
          <w:szCs w:val="32"/>
        </w:rPr>
      </w:pPr>
      <w:r w:rsidRPr="00695A49">
        <w:rPr>
          <w:b/>
          <w:bCs/>
          <w:sz w:val="32"/>
          <w:szCs w:val="32"/>
        </w:rPr>
        <w:t>Форми мовлення</w:t>
      </w:r>
      <w:r w:rsidRPr="00695A49">
        <w:rPr>
          <w:bCs/>
          <w:sz w:val="32"/>
          <w:szCs w:val="32"/>
        </w:rPr>
        <w:t xml:space="preserve"> –</w:t>
      </w:r>
      <w:r w:rsidR="00914098" w:rsidRPr="00695A49">
        <w:rPr>
          <w:bCs/>
          <w:sz w:val="32"/>
          <w:szCs w:val="32"/>
        </w:rPr>
        <w:t xml:space="preserve"> </w:t>
      </w:r>
      <w:r w:rsidRPr="00695A49">
        <w:rPr>
          <w:bCs/>
          <w:sz w:val="32"/>
          <w:szCs w:val="32"/>
        </w:rPr>
        <w:t xml:space="preserve">різновиди мовлення, які відрізняються зовнішніми </w:t>
      </w:r>
      <w:r w:rsidR="00914098" w:rsidRPr="00695A49">
        <w:rPr>
          <w:bCs/>
          <w:sz w:val="32"/>
          <w:szCs w:val="32"/>
        </w:rPr>
        <w:t>засобами вираження висловлення</w:t>
      </w:r>
      <w:r w:rsidR="00F744FE" w:rsidRPr="00695A49">
        <w:rPr>
          <w:bCs/>
          <w:sz w:val="32"/>
          <w:szCs w:val="32"/>
        </w:rPr>
        <w:t xml:space="preserve"> і співвідносяться між собою</w:t>
      </w:r>
      <w:r w:rsidR="00280051" w:rsidRPr="00695A49">
        <w:rPr>
          <w:bCs/>
          <w:sz w:val="32"/>
          <w:szCs w:val="32"/>
        </w:rPr>
        <w:t>. Розрізняють</w:t>
      </w:r>
      <w:r w:rsidR="00914098" w:rsidRPr="00695A49">
        <w:rPr>
          <w:bCs/>
          <w:sz w:val="32"/>
          <w:szCs w:val="32"/>
        </w:rPr>
        <w:t xml:space="preserve"> </w:t>
      </w:r>
      <w:r w:rsidR="00914098" w:rsidRPr="00695A49">
        <w:rPr>
          <w:bCs/>
          <w:i/>
          <w:sz w:val="32"/>
          <w:szCs w:val="32"/>
        </w:rPr>
        <w:t>писемн</w:t>
      </w:r>
      <w:r w:rsidR="00280051" w:rsidRPr="00695A49">
        <w:rPr>
          <w:bCs/>
          <w:i/>
          <w:sz w:val="32"/>
          <w:szCs w:val="32"/>
        </w:rPr>
        <w:t>у</w:t>
      </w:r>
      <w:r w:rsidR="00914098" w:rsidRPr="00695A49">
        <w:rPr>
          <w:bCs/>
          <w:i/>
          <w:sz w:val="32"/>
          <w:szCs w:val="32"/>
        </w:rPr>
        <w:t xml:space="preserve"> </w:t>
      </w:r>
      <w:r w:rsidR="00914098" w:rsidRPr="00695A49">
        <w:rPr>
          <w:bCs/>
          <w:sz w:val="32"/>
          <w:szCs w:val="32"/>
        </w:rPr>
        <w:t xml:space="preserve">й </w:t>
      </w:r>
      <w:r w:rsidR="00914098" w:rsidRPr="00695A49">
        <w:rPr>
          <w:bCs/>
          <w:i/>
          <w:sz w:val="32"/>
          <w:szCs w:val="32"/>
        </w:rPr>
        <w:t>усн</w:t>
      </w:r>
      <w:r w:rsidR="00280051" w:rsidRPr="00695A49">
        <w:rPr>
          <w:bCs/>
          <w:i/>
          <w:sz w:val="32"/>
          <w:szCs w:val="32"/>
        </w:rPr>
        <w:t>у</w:t>
      </w:r>
      <w:r w:rsidR="00914098" w:rsidRPr="00695A49">
        <w:rPr>
          <w:bCs/>
          <w:sz w:val="32"/>
          <w:szCs w:val="32"/>
        </w:rPr>
        <w:t xml:space="preserve"> форми спілкування.</w:t>
      </w:r>
      <w:r w:rsidRPr="00695A49">
        <w:rPr>
          <w:bCs/>
          <w:sz w:val="32"/>
          <w:szCs w:val="32"/>
        </w:rPr>
        <w:t xml:space="preserve"> </w:t>
      </w:r>
      <w:r w:rsidR="00280051" w:rsidRPr="00695A49">
        <w:rPr>
          <w:bCs/>
          <w:sz w:val="32"/>
          <w:szCs w:val="32"/>
        </w:rPr>
        <w:t xml:space="preserve">До форм мовлення відносять також </w:t>
      </w:r>
      <w:r w:rsidRPr="00695A49">
        <w:rPr>
          <w:bCs/>
          <w:sz w:val="32"/>
          <w:szCs w:val="32"/>
        </w:rPr>
        <w:t>стилістичні різновиди (типи) мови</w:t>
      </w:r>
      <w:r w:rsidR="001A463F" w:rsidRPr="00695A49">
        <w:rPr>
          <w:bCs/>
          <w:sz w:val="32"/>
          <w:szCs w:val="32"/>
        </w:rPr>
        <w:t xml:space="preserve"> – </w:t>
      </w:r>
      <w:r w:rsidR="001A463F" w:rsidRPr="00695A49">
        <w:rPr>
          <w:bCs/>
          <w:i/>
          <w:sz w:val="32"/>
          <w:szCs w:val="32"/>
        </w:rPr>
        <w:t>книжна</w:t>
      </w:r>
      <w:r w:rsidR="00240032">
        <w:rPr>
          <w:bCs/>
          <w:sz w:val="32"/>
          <w:szCs w:val="32"/>
        </w:rPr>
        <w:t xml:space="preserve">, </w:t>
      </w:r>
      <w:r w:rsidR="00240032" w:rsidRPr="00240032">
        <w:rPr>
          <w:bCs/>
          <w:i/>
          <w:sz w:val="32"/>
          <w:szCs w:val="32"/>
        </w:rPr>
        <w:t>літературна</w:t>
      </w:r>
      <w:r w:rsidR="00240032">
        <w:rPr>
          <w:bCs/>
          <w:sz w:val="32"/>
          <w:szCs w:val="32"/>
        </w:rPr>
        <w:t xml:space="preserve"> (стандарт)</w:t>
      </w:r>
      <w:r w:rsidR="001A463F" w:rsidRPr="00695A49">
        <w:rPr>
          <w:bCs/>
          <w:sz w:val="32"/>
          <w:szCs w:val="32"/>
        </w:rPr>
        <w:t xml:space="preserve"> і </w:t>
      </w:r>
      <w:r w:rsidR="001A463F" w:rsidRPr="00695A49">
        <w:rPr>
          <w:bCs/>
          <w:i/>
          <w:sz w:val="32"/>
          <w:szCs w:val="32"/>
        </w:rPr>
        <w:t>розмовна</w:t>
      </w:r>
      <w:r w:rsidR="00E70ED5" w:rsidRPr="00695A49">
        <w:rPr>
          <w:bCs/>
          <w:sz w:val="32"/>
          <w:szCs w:val="32"/>
        </w:rPr>
        <w:t>, що різня</w:t>
      </w:r>
      <w:r w:rsidRPr="00695A49">
        <w:rPr>
          <w:bCs/>
          <w:sz w:val="32"/>
          <w:szCs w:val="32"/>
        </w:rPr>
        <w:t xml:space="preserve">ться мірою дотримання літературних норм. </w:t>
      </w:r>
      <w:r w:rsidR="00F528F9" w:rsidRPr="00695A49">
        <w:rPr>
          <w:bCs/>
          <w:sz w:val="32"/>
          <w:szCs w:val="32"/>
        </w:rPr>
        <w:t>Поняття писемного й усного різновидів мовлення як форм спілкування не тотожні за змістом поняттям</w:t>
      </w:r>
      <w:r w:rsidR="00F528F9" w:rsidRPr="00695A49">
        <w:rPr>
          <w:bCs/>
          <w:i/>
          <w:sz w:val="32"/>
          <w:szCs w:val="32"/>
        </w:rPr>
        <w:t xml:space="preserve"> </w:t>
      </w:r>
      <w:r w:rsidR="00F528F9" w:rsidRPr="00695A49">
        <w:rPr>
          <w:bCs/>
          <w:sz w:val="32"/>
          <w:szCs w:val="32"/>
        </w:rPr>
        <w:t>мови книжної</w:t>
      </w:r>
      <w:r w:rsidRPr="00695A49">
        <w:rPr>
          <w:bCs/>
          <w:sz w:val="32"/>
          <w:szCs w:val="32"/>
        </w:rPr>
        <w:t xml:space="preserve"> і </w:t>
      </w:r>
      <w:r w:rsidR="00F528F9" w:rsidRPr="00695A49">
        <w:rPr>
          <w:bCs/>
          <w:sz w:val="32"/>
          <w:szCs w:val="32"/>
        </w:rPr>
        <w:t>розмовної, що</w:t>
      </w:r>
      <w:r w:rsidRPr="00695A49">
        <w:rPr>
          <w:bCs/>
          <w:sz w:val="32"/>
          <w:szCs w:val="32"/>
        </w:rPr>
        <w:t xml:space="preserve"> характеризують виразову сторону мови, її стиль. Усна форма мовлення, як і писемна, може мати розмовне чи книжне забарвлення, писемне мовлення користується </w:t>
      </w:r>
      <w:r w:rsidR="00C95DD9" w:rsidRPr="00695A49">
        <w:rPr>
          <w:bCs/>
          <w:sz w:val="32"/>
          <w:szCs w:val="32"/>
        </w:rPr>
        <w:t>й</w:t>
      </w:r>
      <w:r w:rsidRPr="00695A49">
        <w:rPr>
          <w:bCs/>
          <w:sz w:val="32"/>
          <w:szCs w:val="32"/>
        </w:rPr>
        <w:t xml:space="preserve"> розмовним стилем, особливо в діалогах, монологах, і суто книжним, властивим ли</w:t>
      </w:r>
      <w:r w:rsidR="00426F59" w:rsidRPr="00695A49">
        <w:rPr>
          <w:bCs/>
          <w:sz w:val="32"/>
          <w:szCs w:val="32"/>
        </w:rPr>
        <w:t>ше цій формі, цьому типу мови. К</w:t>
      </w:r>
      <w:r w:rsidRPr="00695A49">
        <w:rPr>
          <w:bCs/>
          <w:sz w:val="32"/>
          <w:szCs w:val="32"/>
        </w:rPr>
        <w:t>нижний стиль не завжди втілюється в писемній формі</w:t>
      </w:r>
      <w:r w:rsidR="00030819" w:rsidRPr="00695A49">
        <w:rPr>
          <w:bCs/>
          <w:sz w:val="32"/>
          <w:szCs w:val="32"/>
        </w:rPr>
        <w:t xml:space="preserve"> мовлення</w:t>
      </w:r>
      <w:r w:rsidRPr="00695A49">
        <w:rPr>
          <w:bCs/>
          <w:sz w:val="32"/>
          <w:szCs w:val="32"/>
        </w:rPr>
        <w:t>, а розмовний – в усній.</w:t>
      </w:r>
      <w:r w:rsidR="00064023" w:rsidRPr="00695A49">
        <w:rPr>
          <w:bCs/>
          <w:sz w:val="32"/>
          <w:szCs w:val="32"/>
        </w:rPr>
        <w:t xml:space="preserve"> Див. також: </w:t>
      </w:r>
      <w:r w:rsidR="00421259" w:rsidRPr="00421259">
        <w:rPr>
          <w:bCs/>
          <w:i/>
          <w:sz w:val="32"/>
          <w:szCs w:val="32"/>
        </w:rPr>
        <w:t>книжне мовлення</w:t>
      </w:r>
      <w:r w:rsidR="00421259">
        <w:rPr>
          <w:bCs/>
          <w:sz w:val="32"/>
          <w:szCs w:val="32"/>
        </w:rPr>
        <w:t xml:space="preserve">, </w:t>
      </w:r>
      <w:r w:rsidR="00064023" w:rsidRPr="00695A49">
        <w:rPr>
          <w:bCs/>
          <w:i/>
          <w:sz w:val="32"/>
          <w:szCs w:val="32"/>
        </w:rPr>
        <w:t>писемне</w:t>
      </w:r>
      <w:r w:rsidR="00064023" w:rsidRPr="00695A49">
        <w:rPr>
          <w:bCs/>
          <w:sz w:val="32"/>
          <w:szCs w:val="32"/>
        </w:rPr>
        <w:t xml:space="preserve"> </w:t>
      </w:r>
      <w:r w:rsidR="00064023" w:rsidRPr="00695A49">
        <w:rPr>
          <w:bCs/>
          <w:i/>
          <w:sz w:val="32"/>
          <w:szCs w:val="32"/>
        </w:rPr>
        <w:t>мовлення</w:t>
      </w:r>
      <w:r w:rsidR="00064023" w:rsidRPr="00695A49">
        <w:rPr>
          <w:bCs/>
          <w:sz w:val="32"/>
          <w:szCs w:val="32"/>
        </w:rPr>
        <w:t xml:space="preserve">, </w:t>
      </w:r>
      <w:r w:rsidR="00421259" w:rsidRPr="00421259">
        <w:rPr>
          <w:bCs/>
          <w:i/>
          <w:sz w:val="32"/>
          <w:szCs w:val="32"/>
        </w:rPr>
        <w:t>розмовне мовлення</w:t>
      </w:r>
      <w:r w:rsidR="00421259">
        <w:rPr>
          <w:bCs/>
          <w:sz w:val="32"/>
          <w:szCs w:val="32"/>
        </w:rPr>
        <w:t xml:space="preserve">, </w:t>
      </w:r>
      <w:r w:rsidR="00064023" w:rsidRPr="00695A49">
        <w:rPr>
          <w:bCs/>
          <w:i/>
          <w:sz w:val="32"/>
          <w:szCs w:val="32"/>
        </w:rPr>
        <w:t>усне мовлення</w:t>
      </w:r>
      <w:r w:rsidR="00064023" w:rsidRPr="00695A49">
        <w:rPr>
          <w:bCs/>
          <w:sz w:val="32"/>
          <w:szCs w:val="32"/>
        </w:rPr>
        <w:t>.</w:t>
      </w:r>
    </w:p>
    <w:p w:rsidR="002A21D1" w:rsidRPr="00695A49" w:rsidRDefault="002A21D1"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Фрагмент</w:t>
      </w:r>
      <w:r w:rsidRPr="00695A49">
        <w:rPr>
          <w:rFonts w:ascii="Times New Roman" w:hAnsi="Times New Roman" w:cs="Times New Roman"/>
          <w:bCs/>
          <w:sz w:val="32"/>
          <w:szCs w:val="32"/>
        </w:rPr>
        <w:t xml:space="preserve"> – розгорнутий абзац </w:t>
      </w:r>
      <w:r w:rsidR="004A689B" w:rsidRPr="00695A49">
        <w:rPr>
          <w:rFonts w:ascii="Times New Roman" w:hAnsi="Times New Roman" w:cs="Times New Roman"/>
          <w:bCs/>
          <w:sz w:val="32"/>
          <w:szCs w:val="32"/>
        </w:rPr>
        <w:t>чи</w:t>
      </w:r>
      <w:r w:rsidRPr="00695A49">
        <w:rPr>
          <w:rFonts w:ascii="Times New Roman" w:hAnsi="Times New Roman" w:cs="Times New Roman"/>
          <w:bCs/>
          <w:sz w:val="32"/>
          <w:szCs w:val="32"/>
        </w:rPr>
        <w:t xml:space="preserve"> кілька абзаців, об’єднаних розвитком однієї теми </w:t>
      </w:r>
      <w:r w:rsidR="00E617C6" w:rsidRPr="00695A49">
        <w:rPr>
          <w:rFonts w:ascii="Times New Roman" w:hAnsi="Times New Roman" w:cs="Times New Roman"/>
          <w:bCs/>
          <w:sz w:val="32"/>
          <w:szCs w:val="32"/>
        </w:rPr>
        <w:t>і</w:t>
      </w:r>
      <w:r w:rsidRPr="00695A49">
        <w:rPr>
          <w:rFonts w:ascii="Times New Roman" w:hAnsi="Times New Roman" w:cs="Times New Roman"/>
          <w:bCs/>
          <w:sz w:val="32"/>
          <w:szCs w:val="32"/>
        </w:rPr>
        <w:t xml:space="preserve"> пов’язаних з</w:t>
      </w:r>
      <w:r w:rsidR="006627B3" w:rsidRPr="00695A49">
        <w:rPr>
          <w:rFonts w:ascii="Times New Roman" w:hAnsi="Times New Roman" w:cs="Times New Roman"/>
          <w:bCs/>
          <w:sz w:val="32"/>
          <w:szCs w:val="32"/>
        </w:rPr>
        <w:t>а</w:t>
      </w:r>
      <w:r w:rsidRPr="00695A49">
        <w:rPr>
          <w:rFonts w:ascii="Times New Roman" w:hAnsi="Times New Roman" w:cs="Times New Roman"/>
          <w:bCs/>
          <w:sz w:val="32"/>
          <w:szCs w:val="32"/>
        </w:rPr>
        <w:t xml:space="preserve"> допомогою </w:t>
      </w:r>
      <w:r w:rsidRPr="00695A49">
        <w:rPr>
          <w:rFonts w:ascii="Times New Roman" w:hAnsi="Times New Roman" w:cs="Times New Roman"/>
          <w:bCs/>
          <w:sz w:val="32"/>
          <w:szCs w:val="32"/>
        </w:rPr>
        <w:lastRenderedPageBreak/>
        <w:t>синтаксичних або лексичних засобів, аналогічних зв’язкам між реченнями.</w:t>
      </w:r>
    </w:p>
    <w:p w:rsidR="002A21D1" w:rsidRPr="00695A49" w:rsidRDefault="002A21D1"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Фраза</w:t>
      </w:r>
      <w:r w:rsidRPr="00695A49">
        <w:rPr>
          <w:rFonts w:ascii="Times New Roman" w:hAnsi="Times New Roman" w:cs="Times New Roman"/>
          <w:bCs/>
          <w:sz w:val="32"/>
          <w:szCs w:val="32"/>
        </w:rPr>
        <w:t xml:space="preserve"> – найменша самостійна ритмомелодична одиниця спілкування,</w:t>
      </w:r>
      <w:r w:rsidRPr="00695A49">
        <w:rPr>
          <w:rFonts w:ascii="Times New Roman" w:eastAsia="Times New Roman" w:hAnsi="Times New Roman" w:cs="Times New Roman"/>
          <w:sz w:val="32"/>
          <w:szCs w:val="32"/>
          <w:lang w:eastAsia="uk-UA"/>
        </w:rPr>
        <w:t xml:space="preserve"> яка не завжди збігається з реченням, але</w:t>
      </w:r>
      <w:r w:rsidRPr="00695A49">
        <w:rPr>
          <w:rFonts w:ascii="Times New Roman" w:hAnsi="Times New Roman" w:cs="Times New Roman"/>
          <w:bCs/>
          <w:sz w:val="32"/>
          <w:szCs w:val="32"/>
        </w:rPr>
        <w:t xml:space="preserve"> </w:t>
      </w:r>
      <w:r w:rsidRPr="00695A49">
        <w:rPr>
          <w:rFonts w:ascii="Times New Roman" w:eastAsia="Times New Roman" w:hAnsi="Times New Roman" w:cs="Times New Roman"/>
          <w:sz w:val="32"/>
          <w:szCs w:val="32"/>
          <w:lang w:eastAsia="uk-UA"/>
        </w:rPr>
        <w:t>завжди комунікативно інформативна</w:t>
      </w:r>
      <w:r w:rsidRPr="00695A49">
        <w:rPr>
          <w:rFonts w:ascii="Times New Roman" w:hAnsi="Times New Roman" w:cs="Times New Roman"/>
          <w:bCs/>
          <w:sz w:val="32"/>
          <w:szCs w:val="32"/>
        </w:rPr>
        <w:t>; висловлення, що становить змістовно-смислову та інтонаційно-граматичну єдність.</w:t>
      </w:r>
      <w:r w:rsidR="00E617C6" w:rsidRPr="00695A49">
        <w:rPr>
          <w:rFonts w:ascii="Times New Roman" w:hAnsi="Times New Roman" w:cs="Times New Roman"/>
          <w:bCs/>
          <w:sz w:val="32"/>
          <w:szCs w:val="32"/>
        </w:rPr>
        <w:t xml:space="preserve"> Див. також: </w:t>
      </w:r>
      <w:r w:rsidR="00E617C6" w:rsidRPr="00695A49">
        <w:rPr>
          <w:rFonts w:ascii="Times New Roman" w:hAnsi="Times New Roman" w:cs="Times New Roman"/>
          <w:bCs/>
          <w:i/>
          <w:sz w:val="32"/>
          <w:szCs w:val="32"/>
        </w:rPr>
        <w:t>наголос</w:t>
      </w:r>
      <w:r w:rsidR="00E617C6" w:rsidRPr="00695A49">
        <w:rPr>
          <w:rFonts w:ascii="Times New Roman" w:hAnsi="Times New Roman" w:cs="Times New Roman"/>
          <w:bCs/>
          <w:sz w:val="32"/>
          <w:szCs w:val="32"/>
        </w:rPr>
        <w:t>.</w:t>
      </w:r>
    </w:p>
    <w:p w:rsidR="002A21D1" w:rsidRPr="00695A49" w:rsidRDefault="002A21D1"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Фразеологізми</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xml:space="preserve"> особливі одиниці мови, що складаються з двох </w:t>
      </w:r>
      <w:r w:rsidR="00C95DD9" w:rsidRPr="00695A49">
        <w:rPr>
          <w:rFonts w:ascii="Times New Roman" w:hAnsi="Times New Roman" w:cs="Times New Roman"/>
          <w:sz w:val="32"/>
          <w:szCs w:val="32"/>
        </w:rPr>
        <w:t>чи</w:t>
      </w:r>
      <w:r w:rsidRPr="00695A49">
        <w:rPr>
          <w:rFonts w:ascii="Times New Roman" w:hAnsi="Times New Roman" w:cs="Times New Roman"/>
          <w:sz w:val="32"/>
          <w:szCs w:val="32"/>
        </w:rPr>
        <w:t xml:space="preserve"> більшої кількості </w:t>
      </w:r>
      <w:r w:rsidRPr="00695A49">
        <w:rPr>
          <w:rFonts w:ascii="Times New Roman" w:hAnsi="Times New Roman" w:cs="Times New Roman"/>
          <w:bCs/>
          <w:sz w:val="32"/>
          <w:szCs w:val="32"/>
        </w:rPr>
        <w:t>роздільно оформлених компонентів</w:t>
      </w:r>
      <w:r w:rsidRPr="00695A49">
        <w:rPr>
          <w:rFonts w:ascii="Times New Roman" w:hAnsi="Times New Roman" w:cs="Times New Roman"/>
          <w:sz w:val="32"/>
          <w:szCs w:val="32"/>
        </w:rPr>
        <w:t xml:space="preserve"> і характеризуються </w:t>
      </w:r>
      <w:r w:rsidR="00D0791E">
        <w:rPr>
          <w:rFonts w:ascii="Times New Roman" w:hAnsi="Times New Roman" w:cs="Times New Roman"/>
          <w:sz w:val="32"/>
          <w:szCs w:val="32"/>
        </w:rPr>
        <w:t>постійною</w:t>
      </w:r>
      <w:r w:rsidRPr="00695A49">
        <w:rPr>
          <w:rFonts w:ascii="Times New Roman" w:hAnsi="Times New Roman" w:cs="Times New Roman"/>
          <w:sz w:val="32"/>
          <w:szCs w:val="32"/>
        </w:rPr>
        <w:t xml:space="preserve"> відтворюваністю, цілісністю значення, стійкістю лексичного складу та граматичної будови.</w:t>
      </w:r>
      <w:r w:rsidRPr="00695A49">
        <w:rPr>
          <w:rFonts w:ascii="Times New Roman" w:hAnsi="Times New Roman" w:cs="Times New Roman"/>
          <w:i/>
          <w:sz w:val="32"/>
          <w:szCs w:val="32"/>
        </w:rPr>
        <w:t xml:space="preserve"> </w:t>
      </w:r>
      <w:r w:rsidRPr="00695A49">
        <w:rPr>
          <w:rFonts w:ascii="Times New Roman" w:hAnsi="Times New Roman" w:cs="Times New Roman"/>
          <w:sz w:val="32"/>
          <w:szCs w:val="32"/>
        </w:rPr>
        <w:t>За способом з’єднання складників</w:t>
      </w:r>
      <w:r w:rsidRPr="00695A49">
        <w:rPr>
          <w:rFonts w:ascii="Times New Roman" w:hAnsi="Times New Roman" w:cs="Times New Roman"/>
          <w:i/>
          <w:sz w:val="32"/>
          <w:szCs w:val="32"/>
        </w:rPr>
        <w:t xml:space="preserve"> фразеологічно стійкі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словосполучення </w:t>
      </w:r>
      <w:r w:rsidRPr="00695A49">
        <w:rPr>
          <w:rFonts w:ascii="Times New Roman" w:hAnsi="Times New Roman" w:cs="Times New Roman"/>
          <w:sz w:val="32"/>
          <w:szCs w:val="32"/>
        </w:rPr>
        <w:t xml:space="preserve">поділяються на: </w:t>
      </w:r>
      <w:r w:rsidRPr="00695A49">
        <w:rPr>
          <w:rFonts w:ascii="Times New Roman" w:hAnsi="Times New Roman" w:cs="Times New Roman"/>
          <w:i/>
          <w:sz w:val="32"/>
          <w:szCs w:val="32"/>
        </w:rPr>
        <w:t>фразеологічні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зрощення</w:t>
      </w:r>
      <w:r w:rsidRPr="00695A49">
        <w:rPr>
          <w:rFonts w:ascii="Times New Roman" w:hAnsi="Times New Roman" w:cs="Times New Roman"/>
          <w:sz w:val="32"/>
          <w:szCs w:val="32"/>
        </w:rPr>
        <w:t xml:space="preserve"> або </w:t>
      </w:r>
      <w:r w:rsidRPr="00695A49">
        <w:rPr>
          <w:rFonts w:ascii="Times New Roman" w:hAnsi="Times New Roman" w:cs="Times New Roman"/>
          <w:i/>
          <w:sz w:val="32"/>
          <w:szCs w:val="32"/>
        </w:rPr>
        <w:t>ідіоми</w:t>
      </w:r>
      <w:r w:rsidRPr="00695A49">
        <w:rPr>
          <w:rFonts w:ascii="Times New Roman" w:hAnsi="Times New Roman" w:cs="Times New Roman"/>
          <w:sz w:val="32"/>
          <w:szCs w:val="32"/>
        </w:rPr>
        <w:t xml:space="preserve"> </w:t>
      </w:r>
      <w:r w:rsidR="00083B01" w:rsidRPr="00695A49">
        <w:rPr>
          <w:rFonts w:ascii="Times New Roman" w:hAnsi="Times New Roman" w:cs="Times New Roman"/>
          <w:sz w:val="32"/>
          <w:szCs w:val="32"/>
        </w:rPr>
        <w:t xml:space="preserve">– </w:t>
      </w:r>
      <w:r w:rsidRPr="00695A49">
        <w:rPr>
          <w:rFonts w:ascii="Times New Roman" w:hAnsi="Times New Roman" w:cs="Times New Roman"/>
          <w:sz w:val="32"/>
          <w:szCs w:val="32"/>
        </w:rPr>
        <w:t>семантично неподільні фразеологічні одиниці, значення яких не випливає із значень компонентів:</w:t>
      </w:r>
      <w:r w:rsidRPr="00695A49">
        <w:rPr>
          <w:rFonts w:ascii="Times New Roman" w:hAnsi="Times New Roman" w:cs="Times New Roman"/>
          <w:i/>
          <w:sz w:val="32"/>
          <w:szCs w:val="32"/>
        </w:rPr>
        <w:t xml:space="preserve"> бити байдики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збити з пантелику</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ляси точити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притча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во язиках</w:t>
      </w:r>
      <w:r w:rsidR="00083B01"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фразеологічні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 xml:space="preserve">єдності </w:t>
      </w:r>
      <w:r w:rsidR="00083B01" w:rsidRPr="00695A49">
        <w:rPr>
          <w:rFonts w:ascii="Times New Roman" w:hAnsi="Times New Roman" w:cs="Times New Roman"/>
          <w:sz w:val="32"/>
          <w:szCs w:val="32"/>
        </w:rPr>
        <w:t xml:space="preserve">– </w:t>
      </w:r>
      <w:r w:rsidRPr="00695A49">
        <w:rPr>
          <w:rFonts w:ascii="Times New Roman" w:hAnsi="Times New Roman" w:cs="Times New Roman"/>
          <w:sz w:val="32"/>
          <w:szCs w:val="32"/>
        </w:rPr>
        <w:t>семантично неподільні звороти, цілісне значення яких вмотивовується значенням компонентів:</w:t>
      </w:r>
      <w:r w:rsidRPr="00695A49">
        <w:rPr>
          <w:rFonts w:ascii="Times New Roman" w:hAnsi="Times New Roman" w:cs="Times New Roman"/>
          <w:i/>
          <w:sz w:val="32"/>
          <w:szCs w:val="32"/>
        </w:rPr>
        <w:t xml:space="preserve"> вивести на чисту воду</w:t>
      </w:r>
      <w:r w:rsidRPr="00695A49">
        <w:rPr>
          <w:rFonts w:ascii="Times New Roman" w:hAnsi="Times New Roman" w:cs="Times New Roman"/>
          <w:sz w:val="32"/>
          <w:szCs w:val="32"/>
        </w:rPr>
        <w:t xml:space="preserve">, </w:t>
      </w:r>
      <w:r w:rsidR="004A689B" w:rsidRPr="00695A49">
        <w:rPr>
          <w:rFonts w:ascii="Times New Roman" w:hAnsi="Times New Roman" w:cs="Times New Roman"/>
          <w:i/>
          <w:sz w:val="32"/>
          <w:szCs w:val="32"/>
        </w:rPr>
        <w:t>в рот води набрати</w:t>
      </w:r>
      <w:r w:rsidR="004A689B" w:rsidRPr="00695A49">
        <w:rPr>
          <w:rFonts w:ascii="Times New Roman" w:hAnsi="Times New Roman" w:cs="Times New Roman"/>
          <w:sz w:val="32"/>
          <w:szCs w:val="32"/>
        </w:rPr>
        <w:t>,</w:t>
      </w:r>
      <w:r w:rsidR="004A689B" w:rsidRPr="00695A49">
        <w:rPr>
          <w:rFonts w:ascii="Times New Roman" w:hAnsi="Times New Roman" w:cs="Times New Roman"/>
          <w:i/>
          <w:sz w:val="32"/>
          <w:szCs w:val="32"/>
        </w:rPr>
        <w:t xml:space="preserve"> дивитися крізь пальці</w:t>
      </w:r>
      <w:r w:rsidR="004A689B"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пальця в рот не клади</w:t>
      </w:r>
      <w:r w:rsidR="00083B01"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фразеологічні сполучення</w:t>
      </w:r>
      <w:r w:rsidRPr="00695A49">
        <w:rPr>
          <w:rFonts w:ascii="Times New Roman" w:hAnsi="Times New Roman" w:cs="Times New Roman"/>
          <w:sz w:val="32"/>
          <w:szCs w:val="32"/>
        </w:rPr>
        <w:t xml:space="preserve"> </w:t>
      </w:r>
      <w:r w:rsidR="00083B01" w:rsidRPr="00695A49">
        <w:rPr>
          <w:rFonts w:ascii="Times New Roman" w:hAnsi="Times New Roman" w:cs="Times New Roman"/>
          <w:sz w:val="32"/>
          <w:szCs w:val="32"/>
        </w:rPr>
        <w:t xml:space="preserve">– </w:t>
      </w:r>
      <w:r w:rsidRPr="00695A49">
        <w:rPr>
          <w:rFonts w:ascii="Times New Roman" w:hAnsi="Times New Roman" w:cs="Times New Roman"/>
          <w:sz w:val="32"/>
          <w:szCs w:val="32"/>
        </w:rPr>
        <w:t>семантично подільні фразеологізми, в яких є стрижневе слово:</w:t>
      </w:r>
      <w:r w:rsidRPr="00695A49">
        <w:rPr>
          <w:rFonts w:ascii="Times New Roman" w:hAnsi="Times New Roman" w:cs="Times New Roman"/>
          <w:i/>
          <w:sz w:val="32"/>
          <w:szCs w:val="32"/>
        </w:rPr>
        <w:t xml:space="preserve"> бере страх</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досада</w:t>
      </w:r>
      <w:r w:rsidR="004A689B" w:rsidRPr="00695A49">
        <w:rPr>
          <w:rFonts w:ascii="Times New Roman" w:hAnsi="Times New Roman" w:cs="Times New Roman"/>
          <w:sz w:val="32"/>
          <w:szCs w:val="32"/>
        </w:rPr>
        <w:t>,</w:t>
      </w:r>
      <w:r w:rsidR="004A689B" w:rsidRPr="00695A49">
        <w:rPr>
          <w:rFonts w:ascii="Times New Roman" w:hAnsi="Times New Roman" w:cs="Times New Roman"/>
          <w:i/>
          <w:sz w:val="32"/>
          <w:szCs w:val="32"/>
        </w:rPr>
        <w:t xml:space="preserve"> жаль</w:t>
      </w:r>
      <w:r w:rsidR="004A689B" w:rsidRPr="00695A49">
        <w:rPr>
          <w:rFonts w:ascii="Times New Roman" w:hAnsi="Times New Roman" w:cs="Times New Roman"/>
          <w:sz w:val="32"/>
          <w:szCs w:val="32"/>
        </w:rPr>
        <w:t xml:space="preserve">, </w:t>
      </w:r>
      <w:r w:rsidR="004A689B" w:rsidRPr="00695A49">
        <w:rPr>
          <w:rFonts w:ascii="Times New Roman" w:hAnsi="Times New Roman" w:cs="Times New Roman"/>
          <w:i/>
          <w:sz w:val="32"/>
          <w:szCs w:val="32"/>
        </w:rPr>
        <w:t>зло</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глибока осінь</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ніч</w:t>
      </w:r>
      <w:r w:rsidR="00CD07A9" w:rsidRPr="00695A49">
        <w:rPr>
          <w:rFonts w:ascii="Times New Roman" w:hAnsi="Times New Roman" w:cs="Times New Roman"/>
          <w:sz w:val="32"/>
          <w:szCs w:val="32"/>
        </w:rPr>
        <w:t>,</w:t>
      </w:r>
      <w:r w:rsidR="00CD07A9" w:rsidRPr="00695A49">
        <w:rPr>
          <w:rFonts w:ascii="Times New Roman" w:hAnsi="Times New Roman" w:cs="Times New Roman"/>
          <w:i/>
          <w:sz w:val="32"/>
          <w:szCs w:val="32"/>
        </w:rPr>
        <w:t xml:space="preserve"> старість</w:t>
      </w:r>
      <w:r w:rsidRPr="00695A49">
        <w:rPr>
          <w:rFonts w:ascii="Times New Roman" w:hAnsi="Times New Roman" w:cs="Times New Roman"/>
          <w:sz w:val="32"/>
          <w:szCs w:val="32"/>
        </w:rPr>
        <w:t xml:space="preserve">). </w:t>
      </w:r>
      <w:r w:rsidRPr="00695A49">
        <w:rPr>
          <w:rFonts w:ascii="Times New Roman" w:hAnsi="Times New Roman" w:cs="Times New Roman"/>
          <w:bCs/>
          <w:sz w:val="32"/>
          <w:szCs w:val="32"/>
        </w:rPr>
        <w:t>Фразеологізм</w:t>
      </w:r>
      <w:r w:rsidR="00C926B0">
        <w:rPr>
          <w:rFonts w:ascii="Times New Roman" w:hAnsi="Times New Roman" w:cs="Times New Roman"/>
          <w:bCs/>
          <w:sz w:val="32"/>
          <w:szCs w:val="32"/>
        </w:rPr>
        <w:t>и ґрунтуються на стереотипах етносвідомості, є репрезентантами культури народу</w:t>
      </w:r>
      <w:r w:rsidR="00D0791E">
        <w:rPr>
          <w:rFonts w:ascii="Times New Roman" w:hAnsi="Times New Roman" w:cs="Times New Roman"/>
          <w:bCs/>
          <w:sz w:val="32"/>
          <w:szCs w:val="32"/>
        </w:rPr>
        <w:t>,</w:t>
      </w:r>
      <w:r w:rsidR="00C926B0">
        <w:rPr>
          <w:rFonts w:ascii="Times New Roman" w:hAnsi="Times New Roman" w:cs="Times New Roman"/>
          <w:bCs/>
          <w:sz w:val="32"/>
          <w:szCs w:val="32"/>
        </w:rPr>
        <w:t xml:space="preserve"> ї</w:t>
      </w:r>
      <w:r w:rsidRPr="00695A49">
        <w:rPr>
          <w:rFonts w:ascii="Times New Roman" w:hAnsi="Times New Roman" w:cs="Times New Roman"/>
          <w:bCs/>
          <w:sz w:val="32"/>
          <w:szCs w:val="32"/>
        </w:rPr>
        <w:t>м властиві такі виразові якості</w:t>
      </w:r>
      <w:r w:rsidR="009664AF"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 xml:space="preserve">як образність, емоційність, оцінність, експресивність; образність є домінантною рисою фразеологічних одиниць, </w:t>
      </w:r>
      <w:r w:rsidR="00EC28C5" w:rsidRPr="00695A49">
        <w:rPr>
          <w:rFonts w:ascii="Times New Roman" w:hAnsi="Times New Roman" w:cs="Times New Roman"/>
          <w:bCs/>
          <w:sz w:val="32"/>
          <w:szCs w:val="32"/>
        </w:rPr>
        <w:t xml:space="preserve">що </w:t>
      </w:r>
      <w:r w:rsidR="00E617C6" w:rsidRPr="00695A49">
        <w:rPr>
          <w:rFonts w:ascii="Times New Roman" w:hAnsi="Times New Roman" w:cs="Times New Roman"/>
          <w:bCs/>
          <w:sz w:val="32"/>
          <w:szCs w:val="32"/>
        </w:rPr>
        <w:t>становить їх</w:t>
      </w:r>
      <w:r w:rsidRPr="00695A49">
        <w:rPr>
          <w:rFonts w:ascii="Times New Roman" w:hAnsi="Times New Roman" w:cs="Times New Roman"/>
          <w:bCs/>
          <w:sz w:val="32"/>
          <w:szCs w:val="32"/>
        </w:rPr>
        <w:t xml:space="preserve"> естетичну </w:t>
      </w:r>
      <w:r w:rsidR="00035C9B" w:rsidRPr="00695A49">
        <w:rPr>
          <w:rFonts w:ascii="Times New Roman" w:hAnsi="Times New Roman" w:cs="Times New Roman"/>
          <w:bCs/>
          <w:sz w:val="32"/>
          <w:szCs w:val="32"/>
        </w:rPr>
        <w:t>цінність</w:t>
      </w:r>
      <w:r w:rsidRPr="00695A49">
        <w:rPr>
          <w:rFonts w:ascii="Times New Roman" w:hAnsi="Times New Roman" w:cs="Times New Roman"/>
          <w:bCs/>
          <w:sz w:val="32"/>
          <w:szCs w:val="32"/>
        </w:rPr>
        <w:t xml:space="preserve">. Фразеологічні звороти, використовуючись в авторському мовленні, роблять його різноманітним, мальовничим, сповненим почуттів. Див. також: </w:t>
      </w:r>
      <w:r w:rsidR="00B5208F" w:rsidRPr="00695A49">
        <w:rPr>
          <w:rFonts w:ascii="Times New Roman" w:hAnsi="Times New Roman" w:cs="Times New Roman"/>
          <w:bCs/>
          <w:i/>
          <w:sz w:val="32"/>
          <w:szCs w:val="32"/>
        </w:rPr>
        <w:t>ідіома</w:t>
      </w:r>
      <w:r w:rsidR="001D5957" w:rsidRPr="00695A49">
        <w:rPr>
          <w:rFonts w:ascii="Times New Roman" w:hAnsi="Times New Roman" w:cs="Times New Roman"/>
          <w:bCs/>
          <w:sz w:val="32"/>
          <w:szCs w:val="32"/>
        </w:rPr>
        <w:t>,</w:t>
      </w:r>
      <w:r w:rsidR="001D5957" w:rsidRPr="00695A49">
        <w:rPr>
          <w:rFonts w:ascii="Times New Roman" w:hAnsi="Times New Roman" w:cs="Times New Roman"/>
          <w:sz w:val="32"/>
          <w:szCs w:val="32"/>
        </w:rPr>
        <w:t xml:space="preserve"> </w:t>
      </w:r>
      <w:r w:rsidR="00095A0C" w:rsidRPr="00695A49">
        <w:rPr>
          <w:rFonts w:ascii="Times New Roman" w:hAnsi="Times New Roman" w:cs="Times New Roman"/>
          <w:i/>
          <w:sz w:val="32"/>
          <w:szCs w:val="32"/>
        </w:rPr>
        <w:t>контамінація</w:t>
      </w:r>
      <w:r w:rsidR="00095A0C" w:rsidRPr="00695A49">
        <w:rPr>
          <w:rFonts w:ascii="Times New Roman" w:hAnsi="Times New Roman" w:cs="Times New Roman"/>
          <w:sz w:val="32"/>
          <w:szCs w:val="32"/>
        </w:rPr>
        <w:t xml:space="preserve">, </w:t>
      </w:r>
      <w:r w:rsidR="001D5957" w:rsidRPr="00695A49">
        <w:rPr>
          <w:rFonts w:ascii="Times New Roman" w:hAnsi="Times New Roman" w:cs="Times New Roman"/>
          <w:i/>
          <w:sz w:val="32"/>
          <w:szCs w:val="32"/>
        </w:rPr>
        <w:t>фразеологічна система мови</w:t>
      </w:r>
      <w:r w:rsidR="00095A0C" w:rsidRPr="00695A49">
        <w:rPr>
          <w:rFonts w:ascii="Times New Roman" w:hAnsi="Times New Roman" w:cs="Times New Roman"/>
          <w:sz w:val="32"/>
          <w:szCs w:val="32"/>
        </w:rPr>
        <w:t xml:space="preserve">, </w:t>
      </w:r>
      <w:r w:rsidR="00095A0C" w:rsidRPr="00695A49">
        <w:rPr>
          <w:rFonts w:ascii="Times New Roman" w:hAnsi="Times New Roman" w:cs="Times New Roman"/>
          <w:i/>
          <w:sz w:val="32"/>
          <w:szCs w:val="32"/>
        </w:rPr>
        <w:t>трансформація</w:t>
      </w:r>
      <w:r w:rsidRPr="00695A49">
        <w:rPr>
          <w:rFonts w:ascii="Times New Roman" w:hAnsi="Times New Roman" w:cs="Times New Roman"/>
          <w:bCs/>
          <w:sz w:val="32"/>
          <w:szCs w:val="32"/>
        </w:rPr>
        <w:t>.</w:t>
      </w:r>
    </w:p>
    <w:p w:rsidR="002A21D1" w:rsidRPr="00695A49" w:rsidRDefault="002A21D1" w:rsidP="00F64494">
      <w:pPr>
        <w:tabs>
          <w:tab w:val="left" w:pos="993"/>
        </w:tabs>
        <w:spacing w:after="0" w:line="240" w:lineRule="auto"/>
        <w:ind w:firstLine="709"/>
        <w:jc w:val="both"/>
        <w:rPr>
          <w:rFonts w:ascii="Times New Roman" w:hAnsi="Times New Roman" w:cs="Times New Roman"/>
          <w:color w:val="C00000"/>
          <w:sz w:val="32"/>
          <w:szCs w:val="32"/>
        </w:rPr>
      </w:pPr>
      <w:r w:rsidRPr="00695A49">
        <w:rPr>
          <w:rFonts w:ascii="Times New Roman" w:hAnsi="Times New Roman" w:cs="Times New Roman"/>
          <w:b/>
          <w:sz w:val="32"/>
          <w:szCs w:val="32"/>
        </w:rPr>
        <w:t>Фразеологічна система мови</w:t>
      </w:r>
      <w:r w:rsidRPr="00695A49">
        <w:rPr>
          <w:rFonts w:ascii="Times New Roman" w:hAnsi="Times New Roman" w:cs="Times New Roman"/>
          <w:sz w:val="32"/>
          <w:szCs w:val="32"/>
        </w:rPr>
        <w:t xml:space="preserve"> </w:t>
      </w:r>
      <w:r w:rsidR="00C95DD9" w:rsidRPr="00695A49">
        <w:rPr>
          <w:rFonts w:ascii="Times New Roman" w:hAnsi="Times New Roman" w:cs="Times New Roman"/>
          <w:sz w:val="32"/>
          <w:szCs w:val="32"/>
        </w:rPr>
        <w:t xml:space="preserve">(фразеологія) </w:t>
      </w:r>
      <w:r w:rsidR="00C95DD9"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сукупність фра</w:t>
      </w:r>
      <w:r w:rsidR="00035C9B" w:rsidRPr="00695A49">
        <w:rPr>
          <w:rFonts w:ascii="Times New Roman" w:hAnsi="Times New Roman" w:cs="Times New Roman"/>
          <w:bCs/>
          <w:sz w:val="32"/>
          <w:szCs w:val="32"/>
        </w:rPr>
        <w:t>зеологічних одиниць певної м</w:t>
      </w:r>
      <w:r w:rsidR="00C95DD9" w:rsidRPr="00695A49">
        <w:rPr>
          <w:rFonts w:ascii="Times New Roman" w:hAnsi="Times New Roman" w:cs="Times New Roman"/>
          <w:bCs/>
          <w:sz w:val="32"/>
          <w:szCs w:val="32"/>
        </w:rPr>
        <w:t>ови,</w:t>
      </w:r>
      <w:r w:rsidRPr="00695A49">
        <w:rPr>
          <w:rFonts w:ascii="Times New Roman" w:hAnsi="Times New Roman" w:cs="Times New Roman"/>
          <w:sz w:val="32"/>
          <w:szCs w:val="32"/>
        </w:rPr>
        <w:t xml:space="preserve"> фонд фразеологічних засобів</w:t>
      </w:r>
      <w:r w:rsidR="009F60FA" w:rsidRPr="00695A49">
        <w:rPr>
          <w:rFonts w:ascii="Times New Roman" w:hAnsi="Times New Roman" w:cs="Times New Roman"/>
          <w:bCs/>
          <w:sz w:val="32"/>
          <w:szCs w:val="32"/>
        </w:rPr>
        <w:t>. У</w:t>
      </w:r>
      <w:r w:rsidRPr="00695A49">
        <w:rPr>
          <w:rFonts w:ascii="Times New Roman" w:hAnsi="Times New Roman" w:cs="Times New Roman"/>
          <w:bCs/>
          <w:sz w:val="32"/>
          <w:szCs w:val="32"/>
        </w:rPr>
        <w:t xml:space="preserve"> широкому розумінні </w:t>
      </w:r>
      <w:r w:rsidR="00F2627F" w:rsidRPr="00695A49">
        <w:rPr>
          <w:rFonts w:ascii="Times New Roman" w:hAnsi="Times New Roman" w:cs="Times New Roman"/>
          <w:bCs/>
          <w:sz w:val="32"/>
          <w:szCs w:val="32"/>
        </w:rPr>
        <w:t>цього терміна</w:t>
      </w:r>
      <w:r w:rsidR="00950F87" w:rsidRPr="00695A49">
        <w:rPr>
          <w:rFonts w:ascii="Times New Roman" w:hAnsi="Times New Roman" w:cs="Times New Roman"/>
          <w:bCs/>
          <w:sz w:val="32"/>
          <w:szCs w:val="32"/>
        </w:rPr>
        <w:t xml:space="preserve"> </w:t>
      </w:r>
      <w:r w:rsidR="00962287" w:rsidRPr="00695A49">
        <w:rPr>
          <w:rFonts w:ascii="Times New Roman" w:hAnsi="Times New Roman" w:cs="Times New Roman"/>
          <w:bCs/>
          <w:sz w:val="32"/>
          <w:szCs w:val="32"/>
        </w:rPr>
        <w:t xml:space="preserve">фразеологічну систему </w:t>
      </w:r>
      <w:r w:rsidRPr="00695A49">
        <w:rPr>
          <w:rFonts w:ascii="Times New Roman" w:hAnsi="Times New Roman" w:cs="Times New Roman"/>
          <w:bCs/>
          <w:sz w:val="32"/>
          <w:szCs w:val="32"/>
        </w:rPr>
        <w:t>складають не лише усталені, лекси</w:t>
      </w:r>
      <w:r w:rsidR="007D2319" w:rsidRPr="00695A49">
        <w:rPr>
          <w:rFonts w:ascii="Times New Roman" w:hAnsi="Times New Roman" w:cs="Times New Roman"/>
          <w:bCs/>
          <w:sz w:val="32"/>
          <w:szCs w:val="32"/>
        </w:rPr>
        <w:t xml:space="preserve">чно неподільні словосполучення – </w:t>
      </w:r>
      <w:r w:rsidRPr="00695A49">
        <w:rPr>
          <w:rFonts w:ascii="Times New Roman" w:hAnsi="Times New Roman" w:cs="Times New Roman"/>
          <w:bCs/>
          <w:i/>
          <w:sz w:val="32"/>
          <w:szCs w:val="32"/>
        </w:rPr>
        <w:t>фразеологічні</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зрощення</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єдності</w:t>
      </w:r>
      <w:r w:rsidRPr="00695A49">
        <w:rPr>
          <w:rFonts w:ascii="Times New Roman" w:hAnsi="Times New Roman" w:cs="Times New Roman"/>
          <w:bCs/>
          <w:sz w:val="32"/>
          <w:szCs w:val="32"/>
        </w:rPr>
        <w:t xml:space="preserve">, </w:t>
      </w:r>
      <w:r w:rsidRPr="00695A49">
        <w:rPr>
          <w:rFonts w:ascii="Times New Roman" w:hAnsi="Times New Roman" w:cs="Times New Roman"/>
          <w:bCs/>
          <w:i/>
          <w:sz w:val="32"/>
          <w:szCs w:val="32"/>
        </w:rPr>
        <w:t>сполучення</w:t>
      </w:r>
      <w:r w:rsidRPr="00695A49">
        <w:rPr>
          <w:rFonts w:ascii="Times New Roman" w:hAnsi="Times New Roman" w:cs="Times New Roman"/>
          <w:bCs/>
          <w:sz w:val="32"/>
          <w:szCs w:val="32"/>
        </w:rPr>
        <w:t>, а й вільні сполучення слів, що збудов</w:t>
      </w:r>
      <w:r w:rsidR="00962287" w:rsidRPr="00695A49">
        <w:rPr>
          <w:rFonts w:ascii="Times New Roman" w:hAnsi="Times New Roman" w:cs="Times New Roman"/>
          <w:bCs/>
          <w:sz w:val="32"/>
          <w:szCs w:val="32"/>
        </w:rPr>
        <w:t>ані за моделями словосполучень чи</w:t>
      </w:r>
      <w:r w:rsidRPr="00695A49">
        <w:rPr>
          <w:rFonts w:ascii="Times New Roman" w:hAnsi="Times New Roman" w:cs="Times New Roman"/>
          <w:bCs/>
          <w:sz w:val="32"/>
          <w:szCs w:val="32"/>
        </w:rPr>
        <w:t xml:space="preserve"> р</w:t>
      </w:r>
      <w:r w:rsidR="00F2627F" w:rsidRPr="00695A49">
        <w:rPr>
          <w:rFonts w:ascii="Times New Roman" w:hAnsi="Times New Roman" w:cs="Times New Roman"/>
          <w:bCs/>
          <w:sz w:val="32"/>
          <w:szCs w:val="32"/>
        </w:rPr>
        <w:t>ечень</w:t>
      </w:r>
      <w:r w:rsidR="003C2958" w:rsidRPr="00695A49">
        <w:rPr>
          <w:rFonts w:ascii="Times New Roman" w:hAnsi="Times New Roman" w:cs="Times New Roman"/>
          <w:bCs/>
          <w:sz w:val="32"/>
          <w:szCs w:val="32"/>
        </w:rPr>
        <w:t xml:space="preserve"> і </w:t>
      </w:r>
      <w:r w:rsidR="00E617C6" w:rsidRPr="00695A49">
        <w:rPr>
          <w:rFonts w:ascii="Times New Roman" w:hAnsi="Times New Roman" w:cs="Times New Roman"/>
          <w:bCs/>
          <w:sz w:val="32"/>
          <w:szCs w:val="32"/>
        </w:rPr>
        <w:t xml:space="preserve">стало </w:t>
      </w:r>
      <w:r w:rsidR="003C2958" w:rsidRPr="00695A49">
        <w:rPr>
          <w:rFonts w:ascii="Times New Roman" w:hAnsi="Times New Roman" w:cs="Times New Roman"/>
          <w:bCs/>
          <w:sz w:val="32"/>
          <w:szCs w:val="32"/>
        </w:rPr>
        <w:t>відтворюються в мові</w:t>
      </w:r>
      <w:r w:rsidR="006E6CFD" w:rsidRPr="00695A49">
        <w:rPr>
          <w:rFonts w:ascii="Times New Roman" w:hAnsi="Times New Roman" w:cs="Times New Roman"/>
          <w:bCs/>
          <w:sz w:val="32"/>
          <w:szCs w:val="32"/>
        </w:rPr>
        <w:t>. Це</w:t>
      </w:r>
      <w:r w:rsidR="00962287"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фразеологічні вирази</w:t>
      </w:r>
      <w:r w:rsidR="00554BF0" w:rsidRPr="00695A49">
        <w:rPr>
          <w:rFonts w:ascii="Times New Roman" w:hAnsi="Times New Roman" w:cs="Times New Roman"/>
          <w:sz w:val="32"/>
          <w:szCs w:val="32"/>
        </w:rPr>
        <w:t>,</w:t>
      </w:r>
      <w:r w:rsidR="00962287"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близькі до фразеологізмів одиниці, які </w:t>
      </w:r>
      <w:r w:rsidRPr="00695A49">
        <w:rPr>
          <w:rFonts w:ascii="Times New Roman" w:hAnsi="Times New Roman" w:cs="Times New Roman"/>
          <w:sz w:val="32"/>
          <w:szCs w:val="32"/>
        </w:rPr>
        <w:lastRenderedPageBreak/>
        <w:t xml:space="preserve">мають </w:t>
      </w:r>
      <w:r w:rsidR="007D2319" w:rsidRPr="00695A49">
        <w:rPr>
          <w:rFonts w:ascii="Times New Roman" w:hAnsi="Times New Roman" w:cs="Times New Roman"/>
          <w:sz w:val="32"/>
          <w:szCs w:val="32"/>
        </w:rPr>
        <w:t>здебіль</w:t>
      </w:r>
      <w:r w:rsidR="00083B01" w:rsidRPr="00695A49">
        <w:rPr>
          <w:rFonts w:ascii="Times New Roman" w:hAnsi="Times New Roman" w:cs="Times New Roman"/>
          <w:sz w:val="32"/>
          <w:szCs w:val="32"/>
        </w:rPr>
        <w:t>шого структуру речення:</w:t>
      </w:r>
      <w:r w:rsidR="007D2319" w:rsidRPr="00695A49">
        <w:rPr>
          <w:rFonts w:ascii="Times New Roman" w:hAnsi="Times New Roman" w:cs="Times New Roman"/>
          <w:sz w:val="32"/>
          <w:szCs w:val="32"/>
        </w:rPr>
        <w:t xml:space="preserve"> </w:t>
      </w:r>
      <w:r w:rsidR="00221205" w:rsidRPr="00695A49">
        <w:rPr>
          <w:rFonts w:ascii="Times New Roman" w:hAnsi="Times New Roman" w:cs="Times New Roman"/>
          <w:i/>
          <w:sz w:val="32"/>
          <w:szCs w:val="32"/>
        </w:rPr>
        <w:t>афоризми</w:t>
      </w:r>
      <w:r w:rsidR="00221205" w:rsidRPr="00695A49">
        <w:rPr>
          <w:rFonts w:ascii="Times New Roman" w:hAnsi="Times New Roman" w:cs="Times New Roman"/>
          <w:sz w:val="32"/>
          <w:szCs w:val="32"/>
        </w:rPr>
        <w:t>,</w:t>
      </w:r>
      <w:r w:rsidR="00221205" w:rsidRPr="00695A49">
        <w:rPr>
          <w:rFonts w:ascii="Times New Roman" w:hAnsi="Times New Roman" w:cs="Times New Roman"/>
          <w:i/>
          <w:sz w:val="32"/>
          <w:szCs w:val="32"/>
        </w:rPr>
        <w:t xml:space="preserve"> крилаті</w:t>
      </w:r>
      <w:r w:rsidR="00221205" w:rsidRPr="00695A49">
        <w:rPr>
          <w:rFonts w:ascii="Times New Roman" w:hAnsi="Times New Roman" w:cs="Times New Roman"/>
          <w:sz w:val="32"/>
          <w:szCs w:val="32"/>
        </w:rPr>
        <w:t xml:space="preserve"> </w:t>
      </w:r>
      <w:r w:rsidR="00221205" w:rsidRPr="00695A49">
        <w:rPr>
          <w:rFonts w:ascii="Times New Roman" w:hAnsi="Times New Roman" w:cs="Times New Roman"/>
          <w:i/>
          <w:sz w:val="32"/>
          <w:szCs w:val="32"/>
        </w:rPr>
        <w:t>вислови</w:t>
      </w:r>
      <w:r w:rsidR="00221205" w:rsidRPr="00695A49">
        <w:rPr>
          <w:rFonts w:ascii="Times New Roman" w:hAnsi="Times New Roman" w:cs="Times New Roman"/>
          <w:sz w:val="32"/>
          <w:szCs w:val="32"/>
        </w:rPr>
        <w:t>,</w:t>
      </w:r>
      <w:r w:rsidR="00221205" w:rsidRPr="00695A49">
        <w:rPr>
          <w:rFonts w:ascii="Times New Roman" w:hAnsi="Times New Roman" w:cs="Times New Roman"/>
          <w:i/>
          <w:sz w:val="32"/>
          <w:szCs w:val="32"/>
        </w:rPr>
        <w:t xml:space="preserve"> приказки</w:t>
      </w:r>
      <w:r w:rsidR="00221205" w:rsidRPr="00695A49">
        <w:rPr>
          <w:rFonts w:ascii="Times New Roman" w:hAnsi="Times New Roman" w:cs="Times New Roman"/>
          <w:sz w:val="32"/>
          <w:szCs w:val="32"/>
        </w:rPr>
        <w:t xml:space="preserve">, </w:t>
      </w:r>
      <w:r w:rsidR="00221205" w:rsidRPr="00695A49">
        <w:rPr>
          <w:rFonts w:ascii="Times New Roman" w:hAnsi="Times New Roman" w:cs="Times New Roman"/>
          <w:i/>
          <w:sz w:val="32"/>
          <w:szCs w:val="32"/>
        </w:rPr>
        <w:t>примовки</w:t>
      </w:r>
      <w:r w:rsidR="00221205"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прислів’я</w:t>
      </w:r>
      <w:r w:rsidR="00962287" w:rsidRPr="00695A49">
        <w:rPr>
          <w:rFonts w:ascii="Times New Roman" w:hAnsi="Times New Roman" w:cs="Times New Roman"/>
          <w:sz w:val="32"/>
          <w:szCs w:val="32"/>
        </w:rPr>
        <w:t>;</w:t>
      </w:r>
      <w:r w:rsidRPr="00695A49">
        <w:rPr>
          <w:rFonts w:ascii="Times New Roman" w:hAnsi="Times New Roman" w:cs="Times New Roman"/>
          <w:sz w:val="32"/>
          <w:szCs w:val="32"/>
        </w:rPr>
        <w:t xml:space="preserve"> та </w:t>
      </w:r>
      <w:r w:rsidRPr="00695A49">
        <w:rPr>
          <w:rFonts w:ascii="Times New Roman" w:hAnsi="Times New Roman" w:cs="Times New Roman"/>
          <w:i/>
          <w:sz w:val="32"/>
          <w:szCs w:val="32"/>
        </w:rPr>
        <w:t>фразеологізовані одиниці</w:t>
      </w:r>
      <w:r w:rsidR="00962287" w:rsidRPr="00695A49">
        <w:rPr>
          <w:rFonts w:ascii="Times New Roman" w:hAnsi="Times New Roman" w:cs="Times New Roman"/>
          <w:sz w:val="32"/>
          <w:szCs w:val="32"/>
        </w:rPr>
        <w:t xml:space="preserve"> – </w:t>
      </w:r>
      <w:r w:rsidRPr="00695A49">
        <w:rPr>
          <w:rFonts w:ascii="Times New Roman" w:hAnsi="Times New Roman" w:cs="Times New Roman"/>
          <w:sz w:val="32"/>
          <w:szCs w:val="32"/>
        </w:rPr>
        <w:t>складені найменування, сполучення слів із властивою їм синтаксичною неподільністю, семантичною та структурно</w:t>
      </w:r>
      <w:r w:rsidR="00AF3380" w:rsidRPr="00695A49">
        <w:rPr>
          <w:rFonts w:ascii="Times New Roman" w:hAnsi="Times New Roman" w:cs="Times New Roman"/>
          <w:sz w:val="32"/>
          <w:szCs w:val="32"/>
        </w:rPr>
        <w:t>ю єдністю, значною усталеністю в</w:t>
      </w:r>
      <w:r w:rsidRPr="00695A49">
        <w:rPr>
          <w:rFonts w:ascii="Times New Roman" w:hAnsi="Times New Roman" w:cs="Times New Roman"/>
          <w:sz w:val="32"/>
          <w:szCs w:val="32"/>
        </w:rPr>
        <w:t xml:space="preserve"> мові і зви</w:t>
      </w:r>
      <w:r w:rsidR="00962287" w:rsidRPr="00695A49">
        <w:rPr>
          <w:rFonts w:ascii="Times New Roman" w:hAnsi="Times New Roman" w:cs="Times New Roman"/>
          <w:sz w:val="32"/>
          <w:szCs w:val="32"/>
        </w:rPr>
        <w:t>чн</w:t>
      </w:r>
      <w:r w:rsidR="00AF3380" w:rsidRPr="00695A49">
        <w:rPr>
          <w:rFonts w:ascii="Times New Roman" w:hAnsi="Times New Roman" w:cs="Times New Roman"/>
          <w:sz w:val="32"/>
          <w:szCs w:val="32"/>
        </w:rPr>
        <w:t>істю для більшості її носіїв, се</w:t>
      </w:r>
      <w:r w:rsidR="00962287" w:rsidRPr="00695A49">
        <w:rPr>
          <w:rFonts w:ascii="Times New Roman" w:hAnsi="Times New Roman" w:cs="Times New Roman"/>
          <w:sz w:val="32"/>
          <w:szCs w:val="32"/>
        </w:rPr>
        <w:t>бто</w:t>
      </w:r>
      <w:r w:rsidRPr="00695A49">
        <w:rPr>
          <w:rFonts w:ascii="Times New Roman" w:hAnsi="Times New Roman" w:cs="Times New Roman"/>
          <w:sz w:val="32"/>
          <w:szCs w:val="32"/>
        </w:rPr>
        <w:t xml:space="preserve"> терміни фразеологі</w:t>
      </w:r>
      <w:r w:rsidR="00962287" w:rsidRPr="00695A49">
        <w:rPr>
          <w:rFonts w:ascii="Times New Roman" w:hAnsi="Times New Roman" w:cs="Times New Roman"/>
          <w:sz w:val="32"/>
          <w:szCs w:val="32"/>
        </w:rPr>
        <w:t>зованого типу, мовні кліше тощо</w:t>
      </w:r>
      <w:r w:rsidRPr="00695A49">
        <w:rPr>
          <w:rFonts w:ascii="Times New Roman" w:hAnsi="Times New Roman" w:cs="Times New Roman"/>
          <w:sz w:val="32"/>
          <w:szCs w:val="32"/>
        </w:rPr>
        <w:t>. Неемоційних чи стилістично не зорієнтованих фразеологізмів</w:t>
      </w:r>
      <w:r w:rsidR="00C95DD9" w:rsidRPr="00695A49">
        <w:rPr>
          <w:rFonts w:ascii="Times New Roman" w:hAnsi="Times New Roman" w:cs="Times New Roman"/>
          <w:sz w:val="32"/>
          <w:szCs w:val="32"/>
        </w:rPr>
        <w:t xml:space="preserve"> (</w:t>
      </w:r>
      <w:r w:rsidR="00C95DD9" w:rsidRPr="00695A49">
        <w:rPr>
          <w:rFonts w:ascii="Times New Roman" w:hAnsi="Times New Roman" w:cs="Times New Roman"/>
          <w:i/>
          <w:sz w:val="32"/>
          <w:szCs w:val="32"/>
        </w:rPr>
        <w:t>міжстильових</w:t>
      </w:r>
      <w:r w:rsidR="00C95DD9"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C95DD9" w:rsidRPr="00695A49">
        <w:rPr>
          <w:rFonts w:ascii="Times New Roman" w:hAnsi="Times New Roman" w:cs="Times New Roman"/>
          <w:sz w:val="32"/>
          <w:szCs w:val="32"/>
        </w:rPr>
        <w:t>у мові досить незначна кількість</w:t>
      </w:r>
      <w:r w:rsidRPr="00695A49">
        <w:rPr>
          <w:rFonts w:ascii="Times New Roman" w:hAnsi="Times New Roman" w:cs="Times New Roman"/>
          <w:sz w:val="32"/>
          <w:szCs w:val="32"/>
        </w:rPr>
        <w:t xml:space="preserve">. </w:t>
      </w:r>
      <w:r w:rsidR="00084122" w:rsidRPr="00695A49">
        <w:rPr>
          <w:rFonts w:ascii="Times New Roman" w:hAnsi="Times New Roman" w:cs="Times New Roman"/>
          <w:sz w:val="32"/>
          <w:szCs w:val="32"/>
        </w:rPr>
        <w:t xml:space="preserve">Див. також: </w:t>
      </w:r>
      <w:r w:rsidR="00DE469F" w:rsidRPr="00DE469F">
        <w:rPr>
          <w:rFonts w:ascii="Times New Roman" w:hAnsi="Times New Roman" w:cs="Times New Roman"/>
          <w:i/>
          <w:sz w:val="32"/>
          <w:szCs w:val="32"/>
        </w:rPr>
        <w:t>паремії</w:t>
      </w:r>
      <w:r w:rsidR="00DE469F">
        <w:rPr>
          <w:rFonts w:ascii="Times New Roman" w:hAnsi="Times New Roman" w:cs="Times New Roman"/>
          <w:sz w:val="32"/>
          <w:szCs w:val="32"/>
        </w:rPr>
        <w:t xml:space="preserve">, </w:t>
      </w:r>
      <w:r w:rsidR="000E407D" w:rsidRPr="00695A49">
        <w:rPr>
          <w:rFonts w:ascii="Times New Roman" w:hAnsi="Times New Roman" w:cs="Times New Roman"/>
          <w:i/>
          <w:sz w:val="32"/>
          <w:szCs w:val="32"/>
        </w:rPr>
        <w:t>стилістичні функції фразеологізмів</w:t>
      </w:r>
      <w:r w:rsidR="000E407D" w:rsidRPr="00695A49">
        <w:rPr>
          <w:rFonts w:ascii="Times New Roman" w:hAnsi="Times New Roman" w:cs="Times New Roman"/>
          <w:sz w:val="32"/>
          <w:szCs w:val="32"/>
        </w:rPr>
        <w:t xml:space="preserve">, </w:t>
      </w:r>
      <w:r w:rsidR="0043465D" w:rsidRPr="00695A49">
        <w:rPr>
          <w:rFonts w:ascii="Times New Roman" w:hAnsi="Times New Roman" w:cs="Times New Roman"/>
          <w:i/>
          <w:sz w:val="32"/>
          <w:szCs w:val="32"/>
        </w:rPr>
        <w:t>фразеологізми</w:t>
      </w:r>
      <w:r w:rsidR="0043465D" w:rsidRPr="00695A49">
        <w:rPr>
          <w:rFonts w:ascii="Times New Roman" w:hAnsi="Times New Roman" w:cs="Times New Roman"/>
          <w:sz w:val="32"/>
          <w:szCs w:val="32"/>
        </w:rPr>
        <w:t xml:space="preserve">, </w:t>
      </w:r>
      <w:r w:rsidR="00AD5045" w:rsidRPr="00695A49">
        <w:rPr>
          <w:rFonts w:ascii="Times New Roman" w:hAnsi="Times New Roman" w:cs="Times New Roman"/>
          <w:i/>
          <w:sz w:val="32"/>
          <w:szCs w:val="32"/>
        </w:rPr>
        <w:t>функціонально-стильова диференціація фразеологізмів</w:t>
      </w:r>
      <w:r w:rsidR="00AD5045" w:rsidRPr="00695A49">
        <w:rPr>
          <w:rFonts w:ascii="Times New Roman" w:hAnsi="Times New Roman" w:cs="Times New Roman"/>
          <w:sz w:val="32"/>
          <w:szCs w:val="32"/>
        </w:rPr>
        <w:t xml:space="preserve">. </w:t>
      </w:r>
    </w:p>
    <w:p w:rsidR="00C0001A" w:rsidRPr="00695A49" w:rsidRDefault="002A21D1" w:rsidP="00F64494">
      <w:pPr>
        <w:pStyle w:val="a8"/>
        <w:spacing w:before="0" w:beforeAutospacing="0" w:after="0" w:afterAutospacing="0"/>
        <w:ind w:firstLine="709"/>
        <w:jc w:val="both"/>
        <w:rPr>
          <w:sz w:val="32"/>
          <w:szCs w:val="32"/>
        </w:rPr>
      </w:pPr>
      <w:r w:rsidRPr="00695A49">
        <w:rPr>
          <w:b/>
          <w:bCs/>
          <w:sz w:val="32"/>
          <w:szCs w:val="32"/>
        </w:rPr>
        <w:t>Фразеологічна стилістика</w:t>
      </w:r>
      <w:r w:rsidRPr="00695A49">
        <w:rPr>
          <w:sz w:val="32"/>
          <w:szCs w:val="32"/>
        </w:rPr>
        <w:t xml:space="preserve"> – </w:t>
      </w:r>
      <w:r w:rsidR="00BE563D" w:rsidRPr="00695A49">
        <w:rPr>
          <w:sz w:val="32"/>
          <w:szCs w:val="32"/>
        </w:rPr>
        <w:t>розділ стилістики</w:t>
      </w:r>
      <w:r w:rsidR="0043465D" w:rsidRPr="00695A49">
        <w:rPr>
          <w:sz w:val="32"/>
          <w:szCs w:val="32"/>
        </w:rPr>
        <w:t xml:space="preserve"> </w:t>
      </w:r>
      <w:r w:rsidR="00EE743D" w:rsidRPr="00695A49">
        <w:rPr>
          <w:sz w:val="32"/>
          <w:szCs w:val="32"/>
        </w:rPr>
        <w:t>мови</w:t>
      </w:r>
      <w:r w:rsidR="0043465D" w:rsidRPr="00695A49">
        <w:rPr>
          <w:sz w:val="32"/>
          <w:szCs w:val="32"/>
        </w:rPr>
        <w:t>, що</w:t>
      </w:r>
      <w:r w:rsidR="00BE563D" w:rsidRPr="00695A49">
        <w:rPr>
          <w:sz w:val="32"/>
          <w:szCs w:val="32"/>
        </w:rPr>
        <w:t xml:space="preserve"> </w:t>
      </w:r>
      <w:r w:rsidRPr="00695A49">
        <w:rPr>
          <w:sz w:val="32"/>
          <w:szCs w:val="32"/>
        </w:rPr>
        <w:t xml:space="preserve">досліджує </w:t>
      </w:r>
      <w:r w:rsidR="0043465D" w:rsidRPr="00695A49">
        <w:rPr>
          <w:sz w:val="32"/>
          <w:szCs w:val="32"/>
        </w:rPr>
        <w:t xml:space="preserve">її </w:t>
      </w:r>
      <w:r w:rsidRPr="00695A49">
        <w:rPr>
          <w:sz w:val="32"/>
          <w:szCs w:val="32"/>
        </w:rPr>
        <w:t>фразеологічне багатство</w:t>
      </w:r>
      <w:r w:rsidR="00E617C6" w:rsidRPr="00695A49">
        <w:rPr>
          <w:sz w:val="32"/>
          <w:szCs w:val="32"/>
        </w:rPr>
        <w:t xml:space="preserve"> та різноманітність</w:t>
      </w:r>
      <w:r w:rsidR="0043465D" w:rsidRPr="00695A49">
        <w:rPr>
          <w:sz w:val="32"/>
          <w:szCs w:val="32"/>
        </w:rPr>
        <w:t>, а саме</w:t>
      </w:r>
      <w:r w:rsidRPr="00695A49">
        <w:rPr>
          <w:sz w:val="32"/>
          <w:szCs w:val="32"/>
        </w:rPr>
        <w:t>: функціонально-стильову диференціацію</w:t>
      </w:r>
      <w:r w:rsidR="00C95DD9" w:rsidRPr="00695A49">
        <w:rPr>
          <w:sz w:val="32"/>
          <w:szCs w:val="32"/>
        </w:rPr>
        <w:t xml:space="preserve"> фразем</w:t>
      </w:r>
      <w:r w:rsidRPr="00695A49">
        <w:rPr>
          <w:sz w:val="32"/>
          <w:szCs w:val="32"/>
        </w:rPr>
        <w:t>, стилістично-експресивні якості найрізноманітніших за своєю семантик</w:t>
      </w:r>
      <w:r w:rsidR="00BE563D" w:rsidRPr="00695A49">
        <w:rPr>
          <w:sz w:val="32"/>
          <w:szCs w:val="32"/>
        </w:rPr>
        <w:t>ою і структурою мовних зворотів</w:t>
      </w:r>
      <w:r w:rsidRPr="00695A49">
        <w:rPr>
          <w:sz w:val="32"/>
          <w:szCs w:val="32"/>
        </w:rPr>
        <w:t>, які належать до поняттєво-емоційних засобів вираження розумової і почуттєвої сфери людини; вивчає можливості добору фразеологічних одиниць відповідно до змісту, мети висловлювання та сфери їх використання.</w:t>
      </w:r>
      <w:r w:rsidR="00AB0441" w:rsidRPr="00695A49">
        <w:rPr>
          <w:sz w:val="32"/>
          <w:szCs w:val="32"/>
        </w:rPr>
        <w:t xml:space="preserve"> Див. також: </w:t>
      </w:r>
      <w:r w:rsidR="00AB0441" w:rsidRPr="00695A49">
        <w:rPr>
          <w:i/>
          <w:sz w:val="32"/>
          <w:szCs w:val="32"/>
        </w:rPr>
        <w:t>стилістика мови</w:t>
      </w:r>
      <w:r w:rsidR="00AB0441" w:rsidRPr="00695A49">
        <w:rPr>
          <w:sz w:val="32"/>
          <w:szCs w:val="32"/>
        </w:rPr>
        <w:t>.</w:t>
      </w:r>
    </w:p>
    <w:p w:rsidR="00C0001A" w:rsidRPr="00695A49" w:rsidRDefault="00C0001A" w:rsidP="00F64494">
      <w:pPr>
        <w:pStyle w:val="a8"/>
        <w:spacing w:before="0" w:beforeAutospacing="0" w:after="0" w:afterAutospacing="0"/>
        <w:ind w:firstLine="709"/>
        <w:jc w:val="both"/>
        <w:rPr>
          <w:rFonts w:eastAsia="Times New Roman"/>
          <w:sz w:val="32"/>
          <w:szCs w:val="32"/>
        </w:rPr>
      </w:pPr>
      <w:r w:rsidRPr="00695A49">
        <w:rPr>
          <w:rFonts w:eastAsia="Times New Roman"/>
          <w:b/>
          <w:bCs/>
          <w:sz w:val="32"/>
          <w:szCs w:val="32"/>
        </w:rPr>
        <w:t xml:space="preserve">Фразовий член </w:t>
      </w:r>
      <w:r w:rsidRPr="00695A49">
        <w:rPr>
          <w:bCs/>
          <w:sz w:val="32"/>
          <w:szCs w:val="32"/>
        </w:rPr>
        <w:t xml:space="preserve">– </w:t>
      </w:r>
      <w:r w:rsidRPr="00695A49">
        <w:rPr>
          <w:rFonts w:eastAsia="Times New Roman"/>
          <w:sz w:val="32"/>
          <w:szCs w:val="32"/>
        </w:rPr>
        <w:t xml:space="preserve">частина вислову, проміжна між словом і реченням (більша за слово, менша за речення), член речення із залежними від нього словами, наприклад: </w:t>
      </w:r>
      <w:r w:rsidRPr="00695A49">
        <w:rPr>
          <w:rFonts w:eastAsia="Times New Roman"/>
          <w:i/>
          <w:iCs/>
          <w:sz w:val="32"/>
          <w:szCs w:val="32"/>
        </w:rPr>
        <w:t>Скажу я вам, // люблю вас до безтями</w:t>
      </w:r>
      <w:r w:rsidRPr="00695A49">
        <w:rPr>
          <w:rFonts w:eastAsia="Times New Roman"/>
          <w:sz w:val="32"/>
          <w:szCs w:val="32"/>
        </w:rPr>
        <w:t xml:space="preserve">; </w:t>
      </w:r>
      <w:r w:rsidR="005F0A5D" w:rsidRPr="00695A49">
        <w:rPr>
          <w:rFonts w:eastAsia="Times New Roman"/>
          <w:sz w:val="32"/>
          <w:szCs w:val="32"/>
        </w:rPr>
        <w:t>стилістичне явище, що виразно про</w:t>
      </w:r>
      <w:r w:rsidRPr="00695A49">
        <w:rPr>
          <w:rFonts w:eastAsia="Times New Roman"/>
          <w:sz w:val="32"/>
          <w:szCs w:val="32"/>
        </w:rPr>
        <w:t>являється в живому мовленні.</w:t>
      </w:r>
    </w:p>
    <w:p w:rsidR="0078361A" w:rsidRPr="00695A49" w:rsidRDefault="0078361A" w:rsidP="00F64494">
      <w:pPr>
        <w:tabs>
          <w:tab w:val="left" w:pos="993"/>
        </w:tabs>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Фразувати </w:t>
      </w:r>
      <w:r w:rsidRPr="00695A49">
        <w:rPr>
          <w:rFonts w:ascii="Times New Roman" w:hAnsi="Times New Roman" w:cs="Times New Roman"/>
          <w:bCs/>
          <w:sz w:val="32"/>
          <w:szCs w:val="32"/>
        </w:rPr>
        <w:t>– використовувати певні фонетичні засоби при виголошенні тексту: паузи, темп, динаміку і т. ін.</w:t>
      </w:r>
    </w:p>
    <w:p w:rsidR="009B3B36" w:rsidRPr="00695A49" w:rsidRDefault="009B3B36" w:rsidP="009B3B36">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sz w:val="32"/>
          <w:szCs w:val="32"/>
        </w:rPr>
        <w:t>Функції мови</w:t>
      </w:r>
      <w:r w:rsidRPr="00695A49">
        <w:rPr>
          <w:rFonts w:ascii="Times New Roman" w:hAnsi="Times New Roman" w:cs="Times New Roman"/>
          <w:sz w:val="32"/>
          <w:szCs w:val="32"/>
        </w:rPr>
        <w:t xml:space="preserve"> – роль, призначення</w:t>
      </w:r>
      <w:r w:rsidR="00B6389B">
        <w:rPr>
          <w:rFonts w:ascii="Times New Roman" w:hAnsi="Times New Roman" w:cs="Times New Roman"/>
          <w:sz w:val="32"/>
          <w:szCs w:val="32"/>
        </w:rPr>
        <w:t xml:space="preserve"> мови</w:t>
      </w:r>
      <w:r w:rsidRPr="00695A49">
        <w:rPr>
          <w:rFonts w:ascii="Times New Roman" w:hAnsi="Times New Roman" w:cs="Times New Roman"/>
          <w:sz w:val="32"/>
          <w:szCs w:val="32"/>
        </w:rPr>
        <w:t xml:space="preserve"> в суспільстві</w:t>
      </w:r>
      <w:r w:rsidR="00B6389B">
        <w:rPr>
          <w:rFonts w:ascii="Times New Roman" w:hAnsi="Times New Roman" w:cs="Times New Roman"/>
          <w:sz w:val="32"/>
          <w:szCs w:val="32"/>
        </w:rPr>
        <w:t>, житті етносу, співіснуванні її носіїв, їхній діяльності та культурі</w:t>
      </w:r>
      <w:r w:rsidRPr="00695A49">
        <w:rPr>
          <w:rFonts w:ascii="Times New Roman" w:hAnsi="Times New Roman" w:cs="Times New Roman"/>
          <w:sz w:val="32"/>
          <w:szCs w:val="32"/>
        </w:rPr>
        <w:t xml:space="preserve">. </w:t>
      </w:r>
      <w:r w:rsidR="00450D74">
        <w:rPr>
          <w:rFonts w:ascii="Times New Roman" w:hAnsi="Times New Roman" w:cs="Times New Roman"/>
          <w:sz w:val="32"/>
          <w:szCs w:val="32"/>
        </w:rPr>
        <w:t xml:space="preserve">Головним функціями мови визнано такі: </w:t>
      </w:r>
      <w:r w:rsidR="00450D74">
        <w:rPr>
          <w:rFonts w:ascii="Times New Roman" w:hAnsi="Times New Roman" w:cs="Times New Roman"/>
          <w:i/>
          <w:sz w:val="32"/>
          <w:szCs w:val="32"/>
        </w:rPr>
        <w:t>к</w:t>
      </w:r>
      <w:r w:rsidRPr="00695A49">
        <w:rPr>
          <w:rFonts w:ascii="Times New Roman" w:hAnsi="Times New Roman" w:cs="Times New Roman"/>
          <w:i/>
          <w:sz w:val="32"/>
          <w:szCs w:val="32"/>
        </w:rPr>
        <w:t>омунікативна</w:t>
      </w:r>
      <w:r w:rsidRPr="00695A49">
        <w:rPr>
          <w:rFonts w:ascii="Times New Roman" w:hAnsi="Times New Roman" w:cs="Times New Roman"/>
          <w:sz w:val="32"/>
          <w:szCs w:val="32"/>
        </w:rPr>
        <w:t xml:space="preserve"> функція</w:t>
      </w:r>
      <w:r w:rsidR="00450D74">
        <w:rPr>
          <w:rFonts w:ascii="Times New Roman" w:hAnsi="Times New Roman" w:cs="Times New Roman"/>
          <w:sz w:val="32"/>
          <w:szCs w:val="32"/>
        </w:rPr>
        <w:t xml:space="preserve"> </w:t>
      </w:r>
      <w:r w:rsidRPr="00695A49">
        <w:rPr>
          <w:rFonts w:ascii="Times New Roman" w:hAnsi="Times New Roman" w:cs="Times New Roman"/>
          <w:sz w:val="32"/>
          <w:szCs w:val="32"/>
        </w:rPr>
        <w:t xml:space="preserve">– функція спілкування, </w:t>
      </w:r>
      <w:r w:rsidR="00800728">
        <w:rPr>
          <w:rFonts w:ascii="Times New Roman" w:hAnsi="Times New Roman" w:cs="Times New Roman"/>
          <w:sz w:val="32"/>
          <w:szCs w:val="32"/>
        </w:rPr>
        <w:t xml:space="preserve">збереження, </w:t>
      </w:r>
      <w:r w:rsidRPr="00695A49">
        <w:rPr>
          <w:rFonts w:ascii="Times New Roman" w:hAnsi="Times New Roman" w:cs="Times New Roman"/>
          <w:sz w:val="32"/>
          <w:szCs w:val="32"/>
        </w:rPr>
        <w:t xml:space="preserve">обміну інформацією; </w:t>
      </w:r>
      <w:r w:rsidRPr="00695A49">
        <w:rPr>
          <w:rFonts w:ascii="Times New Roman" w:hAnsi="Times New Roman" w:cs="Times New Roman"/>
          <w:i/>
          <w:sz w:val="32"/>
          <w:szCs w:val="32"/>
        </w:rPr>
        <w:t>когнітивна</w:t>
      </w:r>
      <w:r w:rsidRPr="00695A49">
        <w:rPr>
          <w:rFonts w:ascii="Times New Roman" w:hAnsi="Times New Roman" w:cs="Times New Roman"/>
          <w:sz w:val="32"/>
          <w:szCs w:val="32"/>
        </w:rPr>
        <w:t xml:space="preserve"> (пізнавальна) – відбиває зв’язок мови з мисленням; </w:t>
      </w:r>
      <w:r w:rsidRPr="00695A49">
        <w:rPr>
          <w:rFonts w:ascii="Times New Roman" w:hAnsi="Times New Roman" w:cs="Times New Roman"/>
          <w:i/>
          <w:sz w:val="32"/>
          <w:szCs w:val="32"/>
        </w:rPr>
        <w:t>номінативна</w:t>
      </w:r>
      <w:r w:rsidRPr="00695A49">
        <w:rPr>
          <w:rFonts w:ascii="Times New Roman" w:hAnsi="Times New Roman" w:cs="Times New Roman"/>
          <w:sz w:val="32"/>
          <w:szCs w:val="32"/>
        </w:rPr>
        <w:t xml:space="preserve"> – функція позн</w:t>
      </w:r>
      <w:r w:rsidR="006D6B14">
        <w:rPr>
          <w:rFonts w:ascii="Times New Roman" w:hAnsi="Times New Roman" w:cs="Times New Roman"/>
          <w:sz w:val="32"/>
          <w:szCs w:val="32"/>
        </w:rPr>
        <w:t>ачення об’єктів дійсності, їх</w:t>
      </w:r>
      <w:r w:rsidRPr="00695A49">
        <w:rPr>
          <w:rFonts w:ascii="Times New Roman" w:hAnsi="Times New Roman" w:cs="Times New Roman"/>
          <w:sz w:val="32"/>
          <w:szCs w:val="32"/>
        </w:rPr>
        <w:t xml:space="preserve"> властивостей та відношень між ними; </w:t>
      </w:r>
      <w:r w:rsidRPr="00695A49">
        <w:rPr>
          <w:rFonts w:ascii="Times New Roman" w:hAnsi="Times New Roman" w:cs="Times New Roman"/>
          <w:i/>
          <w:sz w:val="32"/>
          <w:szCs w:val="32"/>
        </w:rPr>
        <w:t>контактна</w:t>
      </w:r>
      <w:r w:rsidRPr="00695A49">
        <w:rPr>
          <w:rFonts w:ascii="Times New Roman" w:hAnsi="Times New Roman" w:cs="Times New Roman"/>
          <w:sz w:val="32"/>
          <w:szCs w:val="32"/>
        </w:rPr>
        <w:t xml:space="preserve"> (фатична) – виявляється за потреби </w:t>
      </w:r>
      <w:r w:rsidR="00800728">
        <w:rPr>
          <w:rFonts w:ascii="Times New Roman" w:hAnsi="Times New Roman" w:cs="Times New Roman"/>
          <w:sz w:val="32"/>
          <w:szCs w:val="32"/>
        </w:rPr>
        <w:t>встановлення контакту,</w:t>
      </w:r>
      <w:r w:rsidR="00800728" w:rsidRPr="00695A49">
        <w:rPr>
          <w:rFonts w:ascii="Times New Roman" w:hAnsi="Times New Roman" w:cs="Times New Roman"/>
          <w:sz w:val="32"/>
          <w:szCs w:val="32"/>
        </w:rPr>
        <w:t xml:space="preserve"> </w:t>
      </w:r>
      <w:r w:rsidR="00800728">
        <w:rPr>
          <w:rFonts w:ascii="Times New Roman" w:hAnsi="Times New Roman" w:cs="Times New Roman"/>
          <w:sz w:val="32"/>
          <w:szCs w:val="32"/>
        </w:rPr>
        <w:t xml:space="preserve">необхідності </w:t>
      </w:r>
      <w:r w:rsidRPr="00695A49">
        <w:rPr>
          <w:rFonts w:ascii="Times New Roman" w:hAnsi="Times New Roman" w:cs="Times New Roman"/>
          <w:sz w:val="32"/>
          <w:szCs w:val="32"/>
        </w:rPr>
        <w:t xml:space="preserve">мовця привернути до себе увагу співрозмовника, підготовки його до повідомлення інформації; </w:t>
      </w:r>
      <w:r w:rsidRPr="00695A49">
        <w:rPr>
          <w:rFonts w:ascii="Times New Roman" w:hAnsi="Times New Roman" w:cs="Times New Roman"/>
          <w:i/>
          <w:sz w:val="32"/>
          <w:szCs w:val="32"/>
        </w:rPr>
        <w:t>емотивна</w:t>
      </w:r>
      <w:r w:rsidRPr="00695A49">
        <w:rPr>
          <w:rFonts w:ascii="Times New Roman" w:hAnsi="Times New Roman" w:cs="Times New Roman"/>
          <w:sz w:val="32"/>
          <w:szCs w:val="32"/>
        </w:rPr>
        <w:t xml:space="preserve"> – функція вираження почуттів, емоцій, переживань</w:t>
      </w:r>
      <w:r w:rsidR="004308F1">
        <w:rPr>
          <w:rFonts w:ascii="Times New Roman" w:hAnsi="Times New Roman" w:cs="Times New Roman"/>
          <w:sz w:val="32"/>
          <w:szCs w:val="32"/>
        </w:rPr>
        <w:t>; передбачає естетичну</w:t>
      </w:r>
      <w:r w:rsidRPr="00695A49">
        <w:rPr>
          <w:rFonts w:ascii="Times New Roman" w:hAnsi="Times New Roman" w:cs="Times New Roman"/>
          <w:sz w:val="32"/>
          <w:szCs w:val="32"/>
        </w:rPr>
        <w:t xml:space="preserve"> тощо.</w:t>
      </w:r>
      <w:r w:rsidR="00BD2C92" w:rsidRPr="00695A49">
        <w:rPr>
          <w:sz w:val="32"/>
          <w:szCs w:val="32"/>
        </w:rPr>
        <w:t xml:space="preserve"> </w:t>
      </w:r>
      <w:r w:rsidR="00BD2C92" w:rsidRPr="00695A49">
        <w:rPr>
          <w:rFonts w:ascii="Times New Roman" w:hAnsi="Times New Roman" w:cs="Times New Roman"/>
          <w:sz w:val="32"/>
          <w:szCs w:val="32"/>
        </w:rPr>
        <w:t xml:space="preserve">Див. також: </w:t>
      </w:r>
      <w:r w:rsidR="00BD2C92" w:rsidRPr="00695A49">
        <w:rPr>
          <w:rFonts w:ascii="Times New Roman" w:hAnsi="Times New Roman" w:cs="Times New Roman"/>
          <w:i/>
          <w:sz w:val="32"/>
          <w:szCs w:val="32"/>
        </w:rPr>
        <w:t>стилістична функція</w:t>
      </w:r>
      <w:r w:rsidR="00450D74">
        <w:rPr>
          <w:rFonts w:ascii="Times New Roman" w:hAnsi="Times New Roman" w:cs="Times New Roman"/>
          <w:sz w:val="32"/>
          <w:szCs w:val="32"/>
        </w:rPr>
        <w:t xml:space="preserve">, </w:t>
      </w:r>
      <w:r w:rsidR="00450D74" w:rsidRPr="00450D74">
        <w:rPr>
          <w:rFonts w:ascii="Times New Roman" w:hAnsi="Times New Roman" w:cs="Times New Roman"/>
          <w:i/>
          <w:sz w:val="32"/>
          <w:szCs w:val="32"/>
        </w:rPr>
        <w:t>функції мовних одиниць</w:t>
      </w:r>
      <w:r w:rsidR="00BD2C92" w:rsidRPr="00695A49">
        <w:rPr>
          <w:rFonts w:ascii="Times New Roman" w:hAnsi="Times New Roman" w:cs="Times New Roman"/>
          <w:sz w:val="32"/>
          <w:szCs w:val="32"/>
        </w:rPr>
        <w:t>.</w:t>
      </w:r>
    </w:p>
    <w:p w:rsidR="00450D74" w:rsidRDefault="00450D74" w:rsidP="009B3B36">
      <w:pPr>
        <w:spacing w:after="0" w:line="240" w:lineRule="auto"/>
        <w:ind w:firstLine="709"/>
        <w:jc w:val="both"/>
        <w:rPr>
          <w:rFonts w:ascii="Times New Roman" w:hAnsi="Times New Roman" w:cs="Times New Roman"/>
          <w:b/>
          <w:bCs/>
          <w:sz w:val="32"/>
          <w:szCs w:val="32"/>
        </w:rPr>
      </w:pPr>
      <w:r w:rsidRPr="00450D74">
        <w:rPr>
          <w:rFonts w:ascii="Times New Roman" w:hAnsi="Times New Roman" w:cs="Times New Roman"/>
          <w:b/>
          <w:sz w:val="32"/>
          <w:szCs w:val="32"/>
        </w:rPr>
        <w:lastRenderedPageBreak/>
        <w:t>Функції мовних одиниць</w:t>
      </w:r>
      <w:r w:rsidRPr="00450D74">
        <w:rPr>
          <w:rFonts w:ascii="Times New Roman" w:hAnsi="Times New Roman" w:cs="Times New Roman"/>
          <w:sz w:val="32"/>
          <w:szCs w:val="32"/>
        </w:rPr>
        <w:t xml:space="preserve"> </w:t>
      </w:r>
      <w:r>
        <w:rPr>
          <w:rFonts w:ascii="Times New Roman" w:hAnsi="Times New Roman" w:cs="Times New Roman"/>
          <w:sz w:val="32"/>
          <w:szCs w:val="32"/>
        </w:rPr>
        <w:t>–</w:t>
      </w:r>
      <w:r w:rsidR="00F81C1B">
        <w:rPr>
          <w:rFonts w:ascii="Times New Roman" w:hAnsi="Times New Roman" w:cs="Times New Roman"/>
          <w:sz w:val="32"/>
          <w:szCs w:val="32"/>
        </w:rPr>
        <w:t xml:space="preserve"> </w:t>
      </w:r>
      <w:r>
        <w:rPr>
          <w:rFonts w:ascii="Times New Roman" w:hAnsi="Times New Roman" w:cs="Times New Roman"/>
          <w:sz w:val="32"/>
          <w:szCs w:val="32"/>
        </w:rPr>
        <w:t xml:space="preserve">призначення певної мовної одиниці для передачі елементарного змісту або створення якогось особливого змісту. </w:t>
      </w:r>
      <w:r w:rsidR="00A007CB">
        <w:rPr>
          <w:rFonts w:ascii="Times New Roman" w:hAnsi="Times New Roman" w:cs="Times New Roman"/>
          <w:sz w:val="32"/>
          <w:szCs w:val="32"/>
        </w:rPr>
        <w:t>Функції мови і мовних одиниць є також предметом вивчення функціональної лінгвістики</w:t>
      </w:r>
      <w:r w:rsidR="000472DC">
        <w:rPr>
          <w:rFonts w:ascii="Times New Roman" w:hAnsi="Times New Roman" w:cs="Times New Roman"/>
          <w:sz w:val="32"/>
          <w:szCs w:val="32"/>
        </w:rPr>
        <w:t xml:space="preserve"> як вчення про цільове призначення мови</w:t>
      </w:r>
      <w:r w:rsidR="005E3582">
        <w:rPr>
          <w:rFonts w:ascii="Times New Roman" w:hAnsi="Times New Roman" w:cs="Times New Roman"/>
          <w:sz w:val="32"/>
          <w:szCs w:val="32"/>
        </w:rPr>
        <w:t xml:space="preserve">, функціональну систему мовних засобів вираження, що служить певній меті. </w:t>
      </w:r>
      <w:r w:rsidRPr="00695A49">
        <w:rPr>
          <w:rFonts w:ascii="Times New Roman" w:hAnsi="Times New Roman" w:cs="Times New Roman"/>
          <w:sz w:val="32"/>
          <w:szCs w:val="32"/>
        </w:rPr>
        <w:t>Див. також:</w:t>
      </w:r>
      <w:r>
        <w:rPr>
          <w:rFonts w:ascii="Times New Roman" w:hAnsi="Times New Roman" w:cs="Times New Roman"/>
          <w:sz w:val="32"/>
          <w:szCs w:val="32"/>
        </w:rPr>
        <w:t xml:space="preserve"> </w:t>
      </w:r>
      <w:r w:rsidRPr="00695A49">
        <w:rPr>
          <w:rFonts w:ascii="Times New Roman" w:hAnsi="Times New Roman" w:cs="Times New Roman"/>
          <w:i/>
          <w:sz w:val="32"/>
          <w:szCs w:val="32"/>
        </w:rPr>
        <w:t>стилістична функція</w:t>
      </w:r>
      <w:r>
        <w:rPr>
          <w:rFonts w:ascii="Times New Roman" w:hAnsi="Times New Roman" w:cs="Times New Roman"/>
          <w:sz w:val="32"/>
          <w:szCs w:val="32"/>
        </w:rPr>
        <w:t>,</w:t>
      </w:r>
      <w:r w:rsidRPr="00450D74">
        <w:rPr>
          <w:rFonts w:ascii="Times New Roman" w:hAnsi="Times New Roman" w:cs="Times New Roman"/>
          <w:i/>
          <w:sz w:val="32"/>
          <w:szCs w:val="32"/>
        </w:rPr>
        <w:t xml:space="preserve"> функції мови</w:t>
      </w:r>
      <w:r>
        <w:rPr>
          <w:rFonts w:ascii="Times New Roman" w:hAnsi="Times New Roman" w:cs="Times New Roman"/>
          <w:sz w:val="32"/>
          <w:szCs w:val="32"/>
        </w:rPr>
        <w:t>.</w:t>
      </w:r>
    </w:p>
    <w:p w:rsidR="009B3B36" w:rsidRPr="00695A49" w:rsidRDefault="009B3B36" w:rsidP="009B3B36">
      <w:pPr>
        <w:spacing w:after="0" w:line="240" w:lineRule="auto"/>
        <w:ind w:firstLine="709"/>
        <w:jc w:val="both"/>
        <w:rPr>
          <w:rFonts w:ascii="Times New Roman" w:hAnsi="Times New Roman" w:cs="Times New Roman"/>
          <w:bCs/>
          <w:sz w:val="32"/>
          <w:szCs w:val="32"/>
        </w:rPr>
      </w:pPr>
      <w:r w:rsidRPr="00695A49">
        <w:rPr>
          <w:rFonts w:ascii="Times New Roman" w:hAnsi="Times New Roman" w:cs="Times New Roman"/>
          <w:b/>
          <w:bCs/>
          <w:sz w:val="32"/>
          <w:szCs w:val="32"/>
        </w:rPr>
        <w:t xml:space="preserve">Функційний підхід </w:t>
      </w:r>
      <w:r w:rsidRPr="00695A49">
        <w:rPr>
          <w:rFonts w:ascii="Times New Roman" w:hAnsi="Times New Roman" w:cs="Times New Roman"/>
          <w:bCs/>
          <w:sz w:val="32"/>
          <w:szCs w:val="32"/>
        </w:rPr>
        <w:t>– напрям дослідження мов, що передбачає її розгляд у дії, в процесі функціонування. Стосується засвоєння функц</w:t>
      </w:r>
      <w:r w:rsidR="009971C7" w:rsidRPr="00695A49">
        <w:rPr>
          <w:rFonts w:ascii="Times New Roman" w:hAnsi="Times New Roman" w:cs="Times New Roman"/>
          <w:bCs/>
          <w:sz w:val="32"/>
          <w:szCs w:val="32"/>
        </w:rPr>
        <w:t>ій мо</w:t>
      </w:r>
      <w:r w:rsidRPr="00695A49">
        <w:rPr>
          <w:rFonts w:ascii="Times New Roman" w:hAnsi="Times New Roman" w:cs="Times New Roman"/>
          <w:bCs/>
          <w:sz w:val="32"/>
          <w:szCs w:val="32"/>
        </w:rPr>
        <w:t>ви, функціонування мовних одиниць у текстах різних стилів, жанрів, типів мовлення і має важливе значення для формування комунікативних умінь і навичок.</w:t>
      </w:r>
      <w:r w:rsidR="009971C7" w:rsidRPr="00695A49">
        <w:rPr>
          <w:rFonts w:ascii="Times New Roman" w:hAnsi="Times New Roman" w:cs="Times New Roman"/>
          <w:bCs/>
          <w:sz w:val="32"/>
          <w:szCs w:val="32"/>
        </w:rPr>
        <w:t xml:space="preserve"> Див. також: </w:t>
      </w:r>
      <w:r w:rsidR="009971C7" w:rsidRPr="00695A49">
        <w:rPr>
          <w:rFonts w:ascii="Times New Roman" w:hAnsi="Times New Roman" w:cs="Times New Roman"/>
          <w:bCs/>
          <w:i/>
          <w:sz w:val="32"/>
          <w:szCs w:val="32"/>
        </w:rPr>
        <w:t>функціонально-стилістичний аспект вивчення мови</w:t>
      </w:r>
      <w:r w:rsidR="009971C7" w:rsidRPr="00695A49">
        <w:rPr>
          <w:rFonts w:ascii="Times New Roman" w:hAnsi="Times New Roman" w:cs="Times New Roman"/>
          <w:bCs/>
          <w:sz w:val="32"/>
          <w:szCs w:val="32"/>
        </w:rPr>
        <w:t>.</w:t>
      </w:r>
    </w:p>
    <w:p w:rsidR="00336F77" w:rsidRPr="00695A49" w:rsidRDefault="00216AF6" w:rsidP="00F64494">
      <w:pPr>
        <w:tabs>
          <w:tab w:val="left" w:pos="993"/>
        </w:tabs>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Функціонально-стилістична класифікація лексики –</w:t>
      </w:r>
      <w:r w:rsidRPr="00695A49">
        <w:rPr>
          <w:rFonts w:ascii="Times New Roman" w:hAnsi="Times New Roman" w:cs="Times New Roman"/>
          <w:sz w:val="32"/>
          <w:szCs w:val="32"/>
        </w:rPr>
        <w:t xml:space="preserve"> розмежування лексики за диференційними ознаками у функціонально-стильовому аспекті (професіоналізми, лексика ситуативного вжитку: нейтральна, висока, низька), діахронічному (неологізми, історизми, архаїзми), нормативно-регіональному (розмовна, діалектизми, жаргонізми), експресивно-емоційному (експресивна та емоційно забарвлена лексика). Сучасна загальноприйнята класифікація </w:t>
      </w:r>
      <w:r w:rsidRPr="00695A49">
        <w:rPr>
          <w:rFonts w:ascii="Times New Roman" w:hAnsi="Times New Roman" w:cs="Times New Roman"/>
          <w:bCs/>
          <w:sz w:val="32"/>
          <w:szCs w:val="32"/>
        </w:rPr>
        <w:t>словникового складу мови</w:t>
      </w:r>
      <w:r w:rsidRPr="00695A49">
        <w:rPr>
          <w:rFonts w:ascii="Times New Roman" w:hAnsi="Times New Roman" w:cs="Times New Roman"/>
          <w:sz w:val="32"/>
          <w:szCs w:val="32"/>
        </w:rPr>
        <w:t xml:space="preserve"> об’єднує групи</w:t>
      </w:r>
      <w:r w:rsidR="005F0A5D" w:rsidRPr="00695A49">
        <w:rPr>
          <w:rFonts w:ascii="Times New Roman" w:hAnsi="Times New Roman" w:cs="Times New Roman"/>
          <w:sz w:val="32"/>
          <w:szCs w:val="32"/>
        </w:rPr>
        <w:t xml:space="preserve"> слів</w:t>
      </w:r>
      <w:r w:rsidRPr="00695A49">
        <w:rPr>
          <w:rFonts w:ascii="Times New Roman" w:hAnsi="Times New Roman" w:cs="Times New Roman"/>
          <w:sz w:val="32"/>
          <w:szCs w:val="32"/>
        </w:rPr>
        <w:t xml:space="preserve"> за призначенням і сферою використання (характером функціонування) –</w:t>
      </w:r>
      <w:r w:rsidR="00B8755D" w:rsidRPr="00695A49">
        <w:rPr>
          <w:rFonts w:ascii="Times New Roman" w:hAnsi="Times New Roman" w:cs="Times New Roman"/>
          <w:sz w:val="32"/>
          <w:szCs w:val="32"/>
        </w:rPr>
        <w:t xml:space="preserve"> </w:t>
      </w:r>
      <w:r w:rsidRPr="00695A49">
        <w:rPr>
          <w:rFonts w:ascii="Times New Roman" w:hAnsi="Times New Roman" w:cs="Times New Roman"/>
          <w:bCs/>
          <w:i/>
          <w:sz w:val="32"/>
          <w:szCs w:val="32"/>
        </w:rPr>
        <w:t>загальновживана</w:t>
      </w:r>
      <w:r w:rsidRPr="00695A49">
        <w:rPr>
          <w:rFonts w:ascii="Times New Roman" w:hAnsi="Times New Roman" w:cs="Times New Roman"/>
          <w:sz w:val="32"/>
          <w:szCs w:val="32"/>
        </w:rPr>
        <w:t xml:space="preserve"> та </w:t>
      </w:r>
      <w:r w:rsidRPr="00695A49">
        <w:rPr>
          <w:rFonts w:ascii="Times New Roman" w:hAnsi="Times New Roman" w:cs="Times New Roman"/>
          <w:bCs/>
          <w:i/>
          <w:sz w:val="32"/>
          <w:szCs w:val="32"/>
        </w:rPr>
        <w:t>вузькоспеціальна лексика</w:t>
      </w:r>
      <w:r w:rsidRPr="00695A49">
        <w:rPr>
          <w:rFonts w:ascii="Times New Roman" w:hAnsi="Times New Roman" w:cs="Times New Roman"/>
          <w:bCs/>
          <w:sz w:val="32"/>
          <w:szCs w:val="32"/>
        </w:rPr>
        <w:t xml:space="preserve"> (арго</w:t>
      </w:r>
      <w:r w:rsidR="00A77F80" w:rsidRPr="00695A49">
        <w:rPr>
          <w:rFonts w:ascii="Times New Roman" w:hAnsi="Times New Roman" w:cs="Times New Roman"/>
          <w:bCs/>
          <w:sz w:val="32"/>
          <w:szCs w:val="32"/>
        </w:rPr>
        <w:t>тизми, жаргонізми, діалектизми, терміни, професіоналізми</w:t>
      </w:r>
      <w:r w:rsidRPr="00695A49">
        <w:rPr>
          <w:rFonts w:ascii="Times New Roman" w:hAnsi="Times New Roman" w:cs="Times New Roman"/>
          <w:bCs/>
          <w:sz w:val="32"/>
          <w:szCs w:val="32"/>
        </w:rPr>
        <w:t>)</w:t>
      </w:r>
      <w:r w:rsidR="005F0A5D" w:rsidRPr="00695A49">
        <w:rPr>
          <w:rFonts w:ascii="Times New Roman" w:hAnsi="Times New Roman" w:cs="Times New Roman"/>
          <w:sz w:val="32"/>
          <w:szCs w:val="32"/>
        </w:rPr>
        <w:t>; за частотністю в</w:t>
      </w:r>
      <w:r w:rsidRPr="00695A49">
        <w:rPr>
          <w:rFonts w:ascii="Times New Roman" w:hAnsi="Times New Roman" w:cs="Times New Roman"/>
          <w:sz w:val="32"/>
          <w:szCs w:val="32"/>
        </w:rPr>
        <w:t xml:space="preserve">живання – </w:t>
      </w:r>
      <w:r w:rsidRPr="00695A49">
        <w:rPr>
          <w:rFonts w:ascii="Times New Roman" w:hAnsi="Times New Roman" w:cs="Times New Roman"/>
          <w:bCs/>
          <w:i/>
          <w:sz w:val="32"/>
          <w:szCs w:val="32"/>
        </w:rPr>
        <w:t xml:space="preserve">активна </w:t>
      </w:r>
      <w:r w:rsidRPr="00695A49">
        <w:rPr>
          <w:rFonts w:ascii="Times New Roman" w:hAnsi="Times New Roman" w:cs="Times New Roman"/>
          <w:bCs/>
          <w:sz w:val="32"/>
          <w:szCs w:val="32"/>
        </w:rPr>
        <w:t>й</w:t>
      </w:r>
      <w:r w:rsidRPr="00695A49">
        <w:rPr>
          <w:rFonts w:ascii="Times New Roman" w:hAnsi="Times New Roman" w:cs="Times New Roman"/>
          <w:bCs/>
          <w:i/>
          <w:sz w:val="32"/>
          <w:szCs w:val="32"/>
        </w:rPr>
        <w:t xml:space="preserve"> пасивна </w:t>
      </w:r>
      <w:r w:rsidRPr="00695A49">
        <w:rPr>
          <w:rFonts w:ascii="Times New Roman" w:hAnsi="Times New Roman" w:cs="Times New Roman"/>
          <w:bCs/>
          <w:sz w:val="32"/>
          <w:szCs w:val="32"/>
        </w:rPr>
        <w:t>(архаїзми, історизми</w:t>
      </w:r>
      <w:r w:rsidR="00AF3380" w:rsidRPr="00695A49">
        <w:rPr>
          <w:rFonts w:ascii="Times New Roman" w:hAnsi="Times New Roman" w:cs="Times New Roman"/>
          <w:bCs/>
          <w:sz w:val="32"/>
          <w:szCs w:val="32"/>
        </w:rPr>
        <w:t>, неологізми</w:t>
      </w:r>
      <w:r w:rsidRPr="00695A49">
        <w:rPr>
          <w:rFonts w:ascii="Times New Roman" w:hAnsi="Times New Roman" w:cs="Times New Roman"/>
          <w:bCs/>
          <w:sz w:val="32"/>
          <w:szCs w:val="32"/>
        </w:rPr>
        <w:t>)</w:t>
      </w:r>
      <w:r w:rsidRPr="00695A49">
        <w:rPr>
          <w:rFonts w:ascii="Times New Roman" w:hAnsi="Times New Roman" w:cs="Times New Roman"/>
          <w:sz w:val="32"/>
          <w:szCs w:val="32"/>
        </w:rPr>
        <w:t>; за стилістичною активністю (функціонально</w:t>
      </w:r>
      <w:r w:rsidR="0042504D" w:rsidRPr="00695A49">
        <w:rPr>
          <w:rFonts w:ascii="Times New Roman" w:hAnsi="Times New Roman" w:cs="Times New Roman"/>
          <w:sz w:val="32"/>
          <w:szCs w:val="32"/>
        </w:rPr>
        <w:t>-стильовою ознакою переважного в</w:t>
      </w:r>
      <w:r w:rsidRPr="00695A49">
        <w:rPr>
          <w:rFonts w:ascii="Times New Roman" w:hAnsi="Times New Roman" w:cs="Times New Roman"/>
          <w:sz w:val="32"/>
          <w:szCs w:val="32"/>
        </w:rPr>
        <w:t>живання в тих чи інших сферах спілкування)</w:t>
      </w:r>
      <w:r w:rsidRPr="00695A49">
        <w:rPr>
          <w:rFonts w:ascii="Times New Roman" w:hAnsi="Times New Roman" w:cs="Times New Roman"/>
          <w:bCs/>
          <w:sz w:val="32"/>
          <w:szCs w:val="32"/>
        </w:rPr>
        <w:t xml:space="preserve"> –</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стилістично забарвлена</w:t>
      </w:r>
      <w:r w:rsidRPr="00695A49">
        <w:rPr>
          <w:rFonts w:ascii="Times New Roman" w:hAnsi="Times New Roman" w:cs="Times New Roman"/>
          <w:sz w:val="32"/>
          <w:szCs w:val="32"/>
        </w:rPr>
        <w:t xml:space="preserve">, яка диференціюється на </w:t>
      </w:r>
      <w:r w:rsidRPr="00695A49">
        <w:rPr>
          <w:rFonts w:ascii="Times New Roman" w:hAnsi="Times New Roman" w:cs="Times New Roman"/>
          <w:bCs/>
          <w:i/>
          <w:sz w:val="32"/>
          <w:szCs w:val="32"/>
        </w:rPr>
        <w:t>лексику</w:t>
      </w:r>
      <w:r w:rsidRPr="00695A49">
        <w:rPr>
          <w:rFonts w:ascii="Times New Roman" w:hAnsi="Times New Roman" w:cs="Times New Roman"/>
          <w:i/>
          <w:sz w:val="32"/>
          <w:szCs w:val="32"/>
        </w:rPr>
        <w:t xml:space="preserve"> </w:t>
      </w:r>
      <w:r w:rsidRPr="00695A49">
        <w:rPr>
          <w:rFonts w:ascii="Times New Roman" w:hAnsi="Times New Roman" w:cs="Times New Roman"/>
          <w:bCs/>
          <w:i/>
          <w:sz w:val="32"/>
          <w:szCs w:val="32"/>
        </w:rPr>
        <w:t>усного</w:t>
      </w:r>
      <w:r w:rsidRPr="00695A49">
        <w:rPr>
          <w:rFonts w:ascii="Times New Roman" w:hAnsi="Times New Roman" w:cs="Times New Roman"/>
          <w:i/>
          <w:sz w:val="32"/>
          <w:szCs w:val="32"/>
        </w:rPr>
        <w:t xml:space="preserve"> </w:t>
      </w:r>
      <w:r w:rsidRPr="00695A49">
        <w:rPr>
          <w:rFonts w:ascii="Times New Roman" w:hAnsi="Times New Roman" w:cs="Times New Roman"/>
          <w:bCs/>
          <w:i/>
          <w:sz w:val="32"/>
          <w:szCs w:val="32"/>
        </w:rPr>
        <w:t>мовлення</w:t>
      </w:r>
      <w:r w:rsidRPr="00695A49">
        <w:rPr>
          <w:rFonts w:ascii="Times New Roman" w:hAnsi="Times New Roman" w:cs="Times New Roman"/>
          <w:sz w:val="32"/>
          <w:szCs w:val="32"/>
        </w:rPr>
        <w:t xml:space="preserve"> (з подальшим розмеж</w:t>
      </w:r>
      <w:r w:rsidR="00B8755D" w:rsidRPr="00695A49">
        <w:rPr>
          <w:rFonts w:ascii="Times New Roman" w:hAnsi="Times New Roman" w:cs="Times New Roman"/>
          <w:sz w:val="32"/>
          <w:szCs w:val="32"/>
        </w:rPr>
        <w:t xml:space="preserve">уванням на розмовно-просторічну, </w:t>
      </w:r>
      <w:r w:rsidRPr="00695A49">
        <w:rPr>
          <w:rFonts w:ascii="Times New Roman" w:hAnsi="Times New Roman" w:cs="Times New Roman"/>
          <w:sz w:val="32"/>
          <w:szCs w:val="32"/>
        </w:rPr>
        <w:t xml:space="preserve">експресивно-емоційну) </w:t>
      </w:r>
      <w:r w:rsidR="00B8755D" w:rsidRPr="00695A49">
        <w:rPr>
          <w:rFonts w:ascii="Times New Roman" w:hAnsi="Times New Roman" w:cs="Times New Roman"/>
          <w:sz w:val="32"/>
          <w:szCs w:val="32"/>
        </w:rPr>
        <w:t>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книжну</w:t>
      </w:r>
      <w:r w:rsidRPr="00695A49">
        <w:rPr>
          <w:rFonts w:ascii="Times New Roman" w:hAnsi="Times New Roman" w:cs="Times New Roman"/>
          <w:sz w:val="32"/>
          <w:szCs w:val="32"/>
        </w:rPr>
        <w:t xml:space="preserve"> (лексика </w:t>
      </w:r>
      <w:r w:rsidRPr="00695A49">
        <w:rPr>
          <w:rFonts w:ascii="Times New Roman" w:hAnsi="Times New Roman" w:cs="Times New Roman"/>
          <w:bCs/>
          <w:sz w:val="32"/>
          <w:szCs w:val="32"/>
        </w:rPr>
        <w:t>писемного мовлення</w:t>
      </w:r>
      <w:r w:rsidRPr="00695A49">
        <w:rPr>
          <w:rFonts w:ascii="Times New Roman" w:hAnsi="Times New Roman" w:cs="Times New Roman"/>
          <w:sz w:val="32"/>
          <w:szCs w:val="32"/>
        </w:rPr>
        <w:t xml:space="preserve">: </w:t>
      </w:r>
      <w:r w:rsidR="006D6B14" w:rsidRPr="00695A49">
        <w:rPr>
          <w:rFonts w:ascii="Times New Roman" w:hAnsi="Times New Roman" w:cs="Times New Roman"/>
          <w:sz w:val="32"/>
          <w:szCs w:val="32"/>
        </w:rPr>
        <w:t>конфесійна,</w:t>
      </w:r>
      <w:r w:rsidR="006D6B14">
        <w:rPr>
          <w:rFonts w:ascii="Times New Roman" w:hAnsi="Times New Roman" w:cs="Times New Roman"/>
          <w:sz w:val="32"/>
          <w:szCs w:val="32"/>
        </w:rPr>
        <w:t xml:space="preserve"> </w:t>
      </w:r>
      <w:r w:rsidRPr="00695A49">
        <w:rPr>
          <w:rFonts w:ascii="Times New Roman" w:hAnsi="Times New Roman" w:cs="Times New Roman"/>
          <w:sz w:val="32"/>
          <w:szCs w:val="32"/>
        </w:rPr>
        <w:t xml:space="preserve">наукова, офіційно-ділова, </w:t>
      </w:r>
      <w:r w:rsidR="006D6B14" w:rsidRPr="00695A49">
        <w:rPr>
          <w:rFonts w:ascii="Times New Roman" w:hAnsi="Times New Roman" w:cs="Times New Roman"/>
          <w:sz w:val="32"/>
          <w:szCs w:val="32"/>
        </w:rPr>
        <w:t>поетична</w:t>
      </w:r>
      <w:r w:rsidR="006D6B14">
        <w:rPr>
          <w:rFonts w:ascii="Times New Roman" w:hAnsi="Times New Roman" w:cs="Times New Roman"/>
          <w:sz w:val="32"/>
          <w:szCs w:val="32"/>
        </w:rPr>
        <w:t>,</w:t>
      </w:r>
      <w:r w:rsidR="006D6B14" w:rsidRPr="00695A49">
        <w:rPr>
          <w:rFonts w:ascii="Times New Roman" w:hAnsi="Times New Roman" w:cs="Times New Roman"/>
          <w:sz w:val="32"/>
          <w:szCs w:val="32"/>
        </w:rPr>
        <w:t xml:space="preserve"> </w:t>
      </w:r>
      <w:r w:rsidRPr="00695A49">
        <w:rPr>
          <w:rFonts w:ascii="Times New Roman" w:hAnsi="Times New Roman" w:cs="Times New Roman"/>
          <w:sz w:val="32"/>
          <w:szCs w:val="32"/>
        </w:rPr>
        <w:t xml:space="preserve">публіцистична, </w:t>
      </w:r>
      <w:r w:rsidR="006D6B14">
        <w:rPr>
          <w:rFonts w:ascii="Times New Roman" w:hAnsi="Times New Roman" w:cs="Times New Roman"/>
          <w:sz w:val="32"/>
          <w:szCs w:val="32"/>
        </w:rPr>
        <w:t>художня</w:t>
      </w:r>
      <w:r w:rsidRPr="00695A49">
        <w:rPr>
          <w:rFonts w:ascii="Times New Roman" w:hAnsi="Times New Roman" w:cs="Times New Roman"/>
          <w:sz w:val="32"/>
          <w:szCs w:val="32"/>
        </w:rPr>
        <w:t>)</w:t>
      </w:r>
      <w:r w:rsidR="00B8755D" w:rsidRPr="00695A49">
        <w:rPr>
          <w:rFonts w:ascii="Times New Roman" w:hAnsi="Times New Roman" w:cs="Times New Roman"/>
          <w:sz w:val="32"/>
          <w:szCs w:val="32"/>
        </w:rPr>
        <w:t>,</w:t>
      </w:r>
      <w:r w:rsidRPr="00695A49">
        <w:rPr>
          <w:rFonts w:ascii="Times New Roman" w:hAnsi="Times New Roman" w:cs="Times New Roman"/>
          <w:sz w:val="32"/>
          <w:szCs w:val="32"/>
        </w:rPr>
        <w:t xml:space="preserve"> та </w:t>
      </w:r>
      <w:r w:rsidR="00B8755D" w:rsidRPr="00695A49">
        <w:rPr>
          <w:rFonts w:ascii="Times New Roman" w:hAnsi="Times New Roman" w:cs="Times New Roman"/>
          <w:bCs/>
          <w:i/>
          <w:sz w:val="32"/>
          <w:szCs w:val="32"/>
        </w:rPr>
        <w:t>міжстильова</w:t>
      </w:r>
      <w:r w:rsidR="00B8755D"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w:t>
      </w:r>
      <w:r w:rsidR="00B8755D" w:rsidRPr="00695A49">
        <w:rPr>
          <w:rFonts w:ascii="Times New Roman" w:hAnsi="Times New Roman" w:cs="Times New Roman"/>
          <w:bCs/>
          <w:sz w:val="32"/>
          <w:szCs w:val="32"/>
        </w:rPr>
        <w:t>стилістично нейтральна</w:t>
      </w:r>
      <w:r w:rsidRPr="00695A49">
        <w:rPr>
          <w:rFonts w:ascii="Times New Roman" w:hAnsi="Times New Roman" w:cs="Times New Roman"/>
          <w:bCs/>
          <w:sz w:val="32"/>
          <w:szCs w:val="32"/>
        </w:rPr>
        <w:t>)</w:t>
      </w:r>
      <w:r w:rsidRPr="00695A49">
        <w:rPr>
          <w:rFonts w:ascii="Times New Roman" w:hAnsi="Times New Roman" w:cs="Times New Roman"/>
          <w:sz w:val="32"/>
          <w:szCs w:val="32"/>
        </w:rPr>
        <w:t xml:space="preserve">. Окремо </w:t>
      </w:r>
      <w:r w:rsidR="005F0A5D" w:rsidRPr="00695A49">
        <w:rPr>
          <w:rFonts w:ascii="Times New Roman" w:hAnsi="Times New Roman" w:cs="Times New Roman"/>
          <w:sz w:val="32"/>
          <w:szCs w:val="32"/>
        </w:rPr>
        <w:t>розглядають стилістику вживання груп лексем, диференційованих</w:t>
      </w:r>
      <w:r w:rsidRPr="00695A49">
        <w:rPr>
          <w:rFonts w:ascii="Times New Roman" w:hAnsi="Times New Roman" w:cs="Times New Roman"/>
          <w:sz w:val="32"/>
          <w:szCs w:val="32"/>
        </w:rPr>
        <w:t xml:space="preserve"> ознаками </w:t>
      </w:r>
      <w:r w:rsidR="00B53442" w:rsidRPr="00695A49">
        <w:rPr>
          <w:rFonts w:ascii="Times New Roman" w:hAnsi="Times New Roman" w:cs="Times New Roman"/>
          <w:sz w:val="32"/>
          <w:szCs w:val="32"/>
        </w:rPr>
        <w:t>у семантично-формальному плані (</w:t>
      </w:r>
      <w:r w:rsidRPr="00695A49">
        <w:rPr>
          <w:rFonts w:ascii="Times New Roman" w:hAnsi="Times New Roman" w:cs="Times New Roman"/>
          <w:i/>
          <w:sz w:val="32"/>
          <w:szCs w:val="32"/>
        </w:rPr>
        <w:t>антоніми</w:t>
      </w:r>
      <w:r w:rsidRPr="00695A49">
        <w:rPr>
          <w:rFonts w:ascii="Times New Roman" w:hAnsi="Times New Roman" w:cs="Times New Roman"/>
          <w:sz w:val="32"/>
          <w:szCs w:val="32"/>
        </w:rPr>
        <w:t xml:space="preserve">, </w:t>
      </w:r>
      <w:r w:rsidR="00A77F80" w:rsidRPr="00695A49">
        <w:rPr>
          <w:rFonts w:ascii="Times New Roman" w:hAnsi="Times New Roman" w:cs="Times New Roman"/>
          <w:i/>
          <w:sz w:val="32"/>
          <w:szCs w:val="32"/>
        </w:rPr>
        <w:t>багатозначні слова</w:t>
      </w:r>
      <w:r w:rsidR="00A77F80" w:rsidRPr="00695A49">
        <w:rPr>
          <w:rFonts w:ascii="Times New Roman" w:hAnsi="Times New Roman" w:cs="Times New Roman"/>
          <w:sz w:val="32"/>
          <w:szCs w:val="32"/>
        </w:rPr>
        <w:t>,</w:t>
      </w:r>
      <w:r w:rsidR="00A77F80"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омоніми</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пароніми</w:t>
      </w:r>
      <w:r w:rsidRPr="00695A49">
        <w:rPr>
          <w:rFonts w:ascii="Times New Roman" w:hAnsi="Times New Roman" w:cs="Times New Roman"/>
          <w:sz w:val="32"/>
          <w:szCs w:val="32"/>
        </w:rPr>
        <w:t>,</w:t>
      </w:r>
      <w:r w:rsidR="00A77F80" w:rsidRPr="00695A49">
        <w:rPr>
          <w:rFonts w:ascii="Times New Roman" w:hAnsi="Times New Roman" w:cs="Times New Roman"/>
          <w:i/>
          <w:sz w:val="32"/>
          <w:szCs w:val="32"/>
        </w:rPr>
        <w:t xml:space="preserve"> синоніми</w:t>
      </w:r>
      <w:r w:rsidR="00B53442" w:rsidRPr="00695A49">
        <w:rPr>
          <w:rFonts w:ascii="Times New Roman" w:hAnsi="Times New Roman" w:cs="Times New Roman"/>
          <w:sz w:val="32"/>
          <w:szCs w:val="32"/>
        </w:rPr>
        <w:t>)</w:t>
      </w:r>
      <w:r w:rsidRPr="00695A49">
        <w:rPr>
          <w:rFonts w:ascii="Times New Roman" w:hAnsi="Times New Roman" w:cs="Times New Roman"/>
          <w:sz w:val="32"/>
          <w:szCs w:val="32"/>
        </w:rPr>
        <w:t xml:space="preserve"> та</w:t>
      </w:r>
      <w:r w:rsidR="00B53442" w:rsidRPr="00695A49">
        <w:rPr>
          <w:rFonts w:ascii="Times New Roman" w:hAnsi="Times New Roman" w:cs="Times New Roman"/>
          <w:sz w:val="32"/>
          <w:szCs w:val="32"/>
        </w:rPr>
        <w:t xml:space="preserve"> за походженням (</w:t>
      </w:r>
      <w:r w:rsidRPr="00695A49">
        <w:rPr>
          <w:rFonts w:ascii="Times New Roman" w:hAnsi="Times New Roman" w:cs="Times New Roman"/>
          <w:i/>
          <w:sz w:val="32"/>
          <w:szCs w:val="32"/>
        </w:rPr>
        <w:t>іншомовна лексика</w:t>
      </w:r>
      <w:r w:rsidR="00A77F80" w:rsidRPr="00695A49">
        <w:rPr>
          <w:rFonts w:ascii="Times New Roman" w:hAnsi="Times New Roman" w:cs="Times New Roman"/>
          <w:sz w:val="32"/>
          <w:szCs w:val="32"/>
        </w:rPr>
        <w:t xml:space="preserve"> з її внутрішньою градацією</w:t>
      </w:r>
      <w:r w:rsidR="00B53442" w:rsidRPr="00695A49">
        <w:rPr>
          <w:rFonts w:ascii="Times New Roman" w:hAnsi="Times New Roman" w:cs="Times New Roman"/>
          <w:sz w:val="32"/>
          <w:szCs w:val="32"/>
        </w:rPr>
        <w:t>)</w:t>
      </w:r>
      <w:r w:rsidRPr="00695A49">
        <w:rPr>
          <w:rFonts w:ascii="Times New Roman" w:hAnsi="Times New Roman" w:cs="Times New Roman"/>
          <w:sz w:val="32"/>
          <w:szCs w:val="32"/>
        </w:rPr>
        <w:t xml:space="preserve">. </w:t>
      </w:r>
      <w:r w:rsidR="00336F77" w:rsidRPr="00695A49">
        <w:rPr>
          <w:rFonts w:ascii="Times New Roman" w:hAnsi="Times New Roman" w:cs="Times New Roman"/>
          <w:sz w:val="32"/>
          <w:szCs w:val="32"/>
        </w:rPr>
        <w:t xml:space="preserve">Див. також: </w:t>
      </w:r>
      <w:r w:rsidR="00336F77" w:rsidRPr="00695A49">
        <w:rPr>
          <w:rFonts w:ascii="Times New Roman" w:hAnsi="Times New Roman" w:cs="Times New Roman"/>
          <w:i/>
          <w:sz w:val="32"/>
          <w:szCs w:val="32"/>
        </w:rPr>
        <w:t>лексика</w:t>
      </w:r>
      <w:r w:rsidR="00A54932" w:rsidRPr="00695A49">
        <w:rPr>
          <w:rFonts w:ascii="Times New Roman" w:hAnsi="Times New Roman" w:cs="Times New Roman"/>
          <w:sz w:val="32"/>
          <w:szCs w:val="32"/>
        </w:rPr>
        <w:t>,</w:t>
      </w:r>
      <w:r w:rsidR="00A54932" w:rsidRPr="00695A49">
        <w:rPr>
          <w:rFonts w:ascii="Times New Roman" w:hAnsi="Times New Roman" w:cs="Times New Roman"/>
          <w:i/>
          <w:sz w:val="32"/>
          <w:szCs w:val="32"/>
        </w:rPr>
        <w:t xml:space="preserve"> лексична стилістика</w:t>
      </w:r>
      <w:r w:rsidR="00336F77" w:rsidRPr="00695A49">
        <w:rPr>
          <w:rFonts w:ascii="Times New Roman" w:hAnsi="Times New Roman" w:cs="Times New Roman"/>
          <w:sz w:val="32"/>
          <w:szCs w:val="32"/>
        </w:rPr>
        <w:t>.</w:t>
      </w:r>
    </w:p>
    <w:p w:rsidR="009B3B36" w:rsidRPr="00695A49" w:rsidRDefault="009B3B36" w:rsidP="009B3B36">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lastRenderedPageBreak/>
        <w:t>Функціонально-стилістичний аспект вивчення мови</w:t>
      </w:r>
      <w:r w:rsidRPr="00695A49">
        <w:rPr>
          <w:rFonts w:ascii="Times New Roman" w:hAnsi="Times New Roman" w:cs="Times New Roman"/>
          <w:bCs/>
          <w:sz w:val="32"/>
          <w:szCs w:val="32"/>
        </w:rPr>
        <w:t xml:space="preserve"> – полягає у вивченні не тільки наукових відомостей про мову (суто лінгвістичних знань), а й у засвоєнні виражальних можливостей мовних одиниць, особливостей їх функціонування. Мовні засоби розглядаються в мовному контексті з урахуванням стилю, форми, типу, жанру. </w:t>
      </w:r>
      <w:r w:rsidR="000D45F7" w:rsidRPr="00695A49">
        <w:rPr>
          <w:rFonts w:ascii="Times New Roman" w:hAnsi="Times New Roman" w:cs="Times New Roman"/>
          <w:sz w:val="32"/>
          <w:szCs w:val="32"/>
        </w:rPr>
        <w:t xml:space="preserve">Див. також: </w:t>
      </w:r>
      <w:r w:rsidR="000D45F7" w:rsidRPr="00695A49">
        <w:rPr>
          <w:rFonts w:ascii="Times New Roman" w:hAnsi="Times New Roman" w:cs="Times New Roman"/>
          <w:i/>
          <w:sz w:val="32"/>
          <w:szCs w:val="32"/>
        </w:rPr>
        <w:t>функційний підхід</w:t>
      </w:r>
      <w:r w:rsidR="000D45F7" w:rsidRPr="00695A49">
        <w:rPr>
          <w:rFonts w:ascii="Times New Roman" w:hAnsi="Times New Roman" w:cs="Times New Roman"/>
          <w:sz w:val="32"/>
          <w:szCs w:val="32"/>
        </w:rPr>
        <w:t>.</w:t>
      </w:r>
    </w:p>
    <w:p w:rsidR="002A21D1" w:rsidRPr="00695A49" w:rsidRDefault="00AD5045"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Функціонально-стильова</w:t>
      </w:r>
      <w:r w:rsidR="002A21D1" w:rsidRPr="00695A49">
        <w:rPr>
          <w:rFonts w:ascii="Times New Roman" w:hAnsi="Times New Roman" w:cs="Times New Roman"/>
          <w:b/>
          <w:bCs/>
          <w:sz w:val="32"/>
          <w:szCs w:val="32"/>
        </w:rPr>
        <w:t xml:space="preserve"> </w:t>
      </w:r>
      <w:r w:rsidRPr="00695A49">
        <w:rPr>
          <w:rFonts w:ascii="Times New Roman" w:hAnsi="Times New Roman" w:cs="Times New Roman"/>
          <w:b/>
          <w:sz w:val="32"/>
          <w:szCs w:val="32"/>
        </w:rPr>
        <w:t>диференціація</w:t>
      </w:r>
      <w:r w:rsidR="002A21D1" w:rsidRPr="00695A49">
        <w:rPr>
          <w:rFonts w:ascii="Times New Roman" w:hAnsi="Times New Roman" w:cs="Times New Roman"/>
          <w:b/>
          <w:bCs/>
          <w:sz w:val="32"/>
          <w:szCs w:val="32"/>
        </w:rPr>
        <w:t xml:space="preserve"> фразеологізмів </w:t>
      </w:r>
      <w:r w:rsidR="002A21D1" w:rsidRPr="00695A49">
        <w:rPr>
          <w:rFonts w:ascii="Times New Roman" w:hAnsi="Times New Roman" w:cs="Times New Roman"/>
          <w:bCs/>
          <w:sz w:val="32"/>
          <w:szCs w:val="32"/>
        </w:rPr>
        <w:t xml:space="preserve">– </w:t>
      </w:r>
      <w:r w:rsidR="00167E35" w:rsidRPr="00695A49">
        <w:rPr>
          <w:rFonts w:ascii="Times New Roman" w:hAnsi="Times New Roman" w:cs="Times New Roman"/>
          <w:bCs/>
          <w:sz w:val="32"/>
          <w:szCs w:val="32"/>
        </w:rPr>
        <w:t>система</w:t>
      </w:r>
      <w:r w:rsidR="006F62F1" w:rsidRPr="00695A49">
        <w:rPr>
          <w:rFonts w:ascii="Times New Roman" w:hAnsi="Times New Roman" w:cs="Times New Roman"/>
          <w:bCs/>
          <w:sz w:val="32"/>
          <w:szCs w:val="32"/>
        </w:rPr>
        <w:t xml:space="preserve"> </w:t>
      </w:r>
      <w:r w:rsidR="00E97290" w:rsidRPr="00695A49">
        <w:rPr>
          <w:rFonts w:ascii="Times New Roman" w:hAnsi="Times New Roman" w:cs="Times New Roman"/>
          <w:bCs/>
          <w:sz w:val="32"/>
          <w:szCs w:val="32"/>
        </w:rPr>
        <w:t xml:space="preserve">стилістично забарвлених </w:t>
      </w:r>
      <w:r w:rsidR="006F62F1" w:rsidRPr="00695A49">
        <w:rPr>
          <w:rFonts w:ascii="Times New Roman" w:hAnsi="Times New Roman" w:cs="Times New Roman"/>
          <w:bCs/>
          <w:sz w:val="32"/>
          <w:szCs w:val="32"/>
        </w:rPr>
        <w:t>фразеологічних одиниць</w:t>
      </w:r>
      <w:r w:rsidR="00AF3380" w:rsidRPr="00695A49">
        <w:rPr>
          <w:rFonts w:ascii="Times New Roman" w:hAnsi="Times New Roman" w:cs="Times New Roman"/>
          <w:bCs/>
          <w:sz w:val="32"/>
          <w:szCs w:val="32"/>
        </w:rPr>
        <w:t>, відмінних</w:t>
      </w:r>
      <w:r w:rsidR="00A77F80" w:rsidRPr="00695A49">
        <w:rPr>
          <w:rFonts w:ascii="Times New Roman" w:hAnsi="Times New Roman" w:cs="Times New Roman"/>
          <w:bCs/>
          <w:sz w:val="32"/>
          <w:szCs w:val="32"/>
        </w:rPr>
        <w:t xml:space="preserve"> </w:t>
      </w:r>
      <w:r w:rsidR="00AF3380" w:rsidRPr="00695A49">
        <w:rPr>
          <w:rFonts w:ascii="Times New Roman" w:hAnsi="Times New Roman" w:cs="Times New Roman"/>
          <w:bCs/>
          <w:sz w:val="32"/>
          <w:szCs w:val="32"/>
        </w:rPr>
        <w:t xml:space="preserve">за сферою свого </w:t>
      </w:r>
      <w:r w:rsidR="00A77F80" w:rsidRPr="00695A49">
        <w:rPr>
          <w:rFonts w:ascii="Times New Roman" w:hAnsi="Times New Roman" w:cs="Times New Roman"/>
          <w:bCs/>
          <w:sz w:val="32"/>
          <w:szCs w:val="32"/>
        </w:rPr>
        <w:t>використання</w:t>
      </w:r>
      <w:r w:rsidR="002A21D1" w:rsidRPr="00695A49">
        <w:rPr>
          <w:rFonts w:ascii="Times New Roman" w:hAnsi="Times New Roman" w:cs="Times New Roman"/>
          <w:bCs/>
          <w:sz w:val="32"/>
          <w:szCs w:val="32"/>
        </w:rPr>
        <w:t>,</w:t>
      </w:r>
      <w:r w:rsidR="0052141B" w:rsidRPr="00695A49">
        <w:rPr>
          <w:rFonts w:ascii="Times New Roman" w:hAnsi="Times New Roman" w:cs="Times New Roman"/>
          <w:bCs/>
          <w:sz w:val="32"/>
          <w:szCs w:val="32"/>
        </w:rPr>
        <w:t xml:space="preserve"> </w:t>
      </w:r>
      <w:r w:rsidR="00F12006" w:rsidRPr="00695A49">
        <w:rPr>
          <w:rFonts w:ascii="Times New Roman" w:hAnsi="Times New Roman" w:cs="Times New Roman"/>
          <w:bCs/>
          <w:sz w:val="32"/>
          <w:szCs w:val="32"/>
        </w:rPr>
        <w:t>що</w:t>
      </w:r>
      <w:r w:rsidR="002A21D1" w:rsidRPr="00695A49">
        <w:rPr>
          <w:rFonts w:ascii="Times New Roman" w:hAnsi="Times New Roman" w:cs="Times New Roman"/>
          <w:bCs/>
          <w:sz w:val="32"/>
          <w:szCs w:val="32"/>
        </w:rPr>
        <w:t xml:space="preserve"> вживаються тільки або переважно </w:t>
      </w:r>
      <w:r w:rsidR="008D0D3F" w:rsidRPr="00695A49">
        <w:rPr>
          <w:rFonts w:ascii="Times New Roman" w:hAnsi="Times New Roman" w:cs="Times New Roman"/>
          <w:bCs/>
          <w:sz w:val="32"/>
          <w:szCs w:val="32"/>
        </w:rPr>
        <w:t>в</w:t>
      </w:r>
      <w:r w:rsidR="002A21D1" w:rsidRPr="00695A49">
        <w:rPr>
          <w:rFonts w:ascii="Times New Roman" w:hAnsi="Times New Roman" w:cs="Times New Roman"/>
          <w:bCs/>
          <w:sz w:val="32"/>
          <w:szCs w:val="32"/>
        </w:rPr>
        <w:t xml:space="preserve"> межах певного стилю</w:t>
      </w:r>
      <w:r w:rsidR="002A21D1" w:rsidRPr="00695A49">
        <w:rPr>
          <w:rFonts w:ascii="Times New Roman" w:hAnsi="Times New Roman" w:cs="Times New Roman"/>
          <w:sz w:val="32"/>
          <w:szCs w:val="32"/>
        </w:rPr>
        <w:t xml:space="preserve"> (</w:t>
      </w:r>
      <w:r w:rsidR="00BE563D" w:rsidRPr="00695A49">
        <w:rPr>
          <w:rFonts w:ascii="Times New Roman" w:hAnsi="Times New Roman" w:cs="Times New Roman"/>
          <w:sz w:val="32"/>
          <w:szCs w:val="32"/>
        </w:rPr>
        <w:t xml:space="preserve">тобто </w:t>
      </w:r>
      <w:r w:rsidR="002A21D1" w:rsidRPr="00695A49">
        <w:rPr>
          <w:rFonts w:ascii="Times New Roman" w:hAnsi="Times New Roman" w:cs="Times New Roman"/>
          <w:sz w:val="32"/>
          <w:szCs w:val="32"/>
        </w:rPr>
        <w:t xml:space="preserve">виявляють тяжіння </w:t>
      </w:r>
      <w:r w:rsidR="00BE563D" w:rsidRPr="00695A49">
        <w:rPr>
          <w:rFonts w:ascii="Times New Roman" w:hAnsi="Times New Roman" w:cs="Times New Roman"/>
          <w:sz w:val="32"/>
          <w:szCs w:val="32"/>
        </w:rPr>
        <w:t xml:space="preserve">до окремих </w:t>
      </w:r>
      <w:r w:rsidR="006F62F1" w:rsidRPr="00695A49">
        <w:rPr>
          <w:rFonts w:ascii="Times New Roman" w:hAnsi="Times New Roman" w:cs="Times New Roman"/>
          <w:sz w:val="32"/>
          <w:szCs w:val="32"/>
        </w:rPr>
        <w:t>із них)</w:t>
      </w:r>
      <w:r w:rsidR="00056F15" w:rsidRPr="00695A49">
        <w:rPr>
          <w:rFonts w:ascii="Times New Roman" w:hAnsi="Times New Roman" w:cs="Times New Roman"/>
          <w:sz w:val="32"/>
          <w:szCs w:val="32"/>
        </w:rPr>
        <w:t xml:space="preserve"> і</w:t>
      </w:r>
      <w:r w:rsidR="003B09BB" w:rsidRPr="00695A49">
        <w:rPr>
          <w:rFonts w:ascii="Times New Roman" w:hAnsi="Times New Roman" w:cs="Times New Roman"/>
          <w:sz w:val="32"/>
          <w:szCs w:val="32"/>
        </w:rPr>
        <w:t xml:space="preserve"> вирізн</w:t>
      </w:r>
      <w:r w:rsidR="000F7BA8" w:rsidRPr="00695A49">
        <w:rPr>
          <w:rFonts w:ascii="Times New Roman" w:hAnsi="Times New Roman" w:cs="Times New Roman"/>
          <w:sz w:val="32"/>
          <w:szCs w:val="32"/>
        </w:rPr>
        <w:t>яються на тлі міжстильових фразеологізмів</w:t>
      </w:r>
      <w:r w:rsidR="006F62F1" w:rsidRPr="00695A49">
        <w:rPr>
          <w:rFonts w:ascii="Times New Roman" w:hAnsi="Times New Roman" w:cs="Times New Roman"/>
          <w:sz w:val="32"/>
          <w:szCs w:val="32"/>
        </w:rPr>
        <w:t xml:space="preserve">. </w:t>
      </w:r>
      <w:r w:rsidR="00526E75" w:rsidRPr="00695A49">
        <w:rPr>
          <w:rFonts w:ascii="Times New Roman" w:hAnsi="Times New Roman" w:cs="Times New Roman"/>
          <w:sz w:val="32"/>
          <w:szCs w:val="32"/>
        </w:rPr>
        <w:t>Стилістично забарвлені фразеологізми п</w:t>
      </w:r>
      <w:r w:rsidR="002A21D1" w:rsidRPr="00695A49">
        <w:rPr>
          <w:rFonts w:ascii="Times New Roman" w:hAnsi="Times New Roman" w:cs="Times New Roman"/>
          <w:sz w:val="32"/>
          <w:szCs w:val="32"/>
        </w:rPr>
        <w:t xml:space="preserve">оділяються на </w:t>
      </w:r>
      <w:r w:rsidR="002A21D1" w:rsidRPr="00695A49">
        <w:rPr>
          <w:rFonts w:ascii="Times New Roman" w:hAnsi="Times New Roman" w:cs="Times New Roman"/>
          <w:i/>
          <w:sz w:val="32"/>
          <w:szCs w:val="32"/>
        </w:rPr>
        <w:t>книжні</w:t>
      </w:r>
      <w:r w:rsidR="002A21D1" w:rsidRPr="00695A49">
        <w:rPr>
          <w:rFonts w:ascii="Times New Roman" w:hAnsi="Times New Roman" w:cs="Times New Roman"/>
          <w:sz w:val="32"/>
          <w:szCs w:val="32"/>
        </w:rPr>
        <w:t xml:space="preserve"> </w:t>
      </w:r>
      <w:r w:rsidR="00A11134" w:rsidRPr="00695A49">
        <w:rPr>
          <w:rFonts w:ascii="Times New Roman" w:hAnsi="Times New Roman" w:cs="Times New Roman"/>
          <w:i/>
          <w:sz w:val="32"/>
          <w:szCs w:val="32"/>
        </w:rPr>
        <w:t>фразеологізми</w:t>
      </w:r>
      <w:r w:rsidR="00844B9F" w:rsidRPr="00695A49">
        <w:rPr>
          <w:rFonts w:ascii="Times New Roman" w:hAnsi="Times New Roman" w:cs="Times New Roman"/>
          <w:sz w:val="32"/>
          <w:szCs w:val="32"/>
        </w:rPr>
        <w:t xml:space="preserve"> (</w:t>
      </w:r>
      <w:r w:rsidR="00844B9F" w:rsidRPr="00695A49">
        <w:rPr>
          <w:rFonts w:ascii="Times New Roman" w:hAnsi="Times New Roman" w:cs="Times New Roman"/>
          <w:i/>
          <w:sz w:val="32"/>
          <w:szCs w:val="32"/>
        </w:rPr>
        <w:t>конфесійні</w:t>
      </w:r>
      <w:r w:rsidR="00844B9F" w:rsidRPr="00695A49">
        <w:rPr>
          <w:rFonts w:ascii="Times New Roman" w:hAnsi="Times New Roman" w:cs="Times New Roman"/>
          <w:sz w:val="32"/>
          <w:szCs w:val="32"/>
        </w:rPr>
        <w:t>,</w:t>
      </w:r>
      <w:r w:rsidR="00844B9F" w:rsidRPr="00695A49">
        <w:rPr>
          <w:rFonts w:ascii="Times New Roman" w:hAnsi="Times New Roman" w:cs="Times New Roman"/>
          <w:i/>
          <w:sz w:val="32"/>
          <w:szCs w:val="32"/>
        </w:rPr>
        <w:t xml:space="preserve"> наукові</w:t>
      </w:r>
      <w:r w:rsidR="00844B9F" w:rsidRPr="00695A49">
        <w:rPr>
          <w:rFonts w:ascii="Times New Roman" w:hAnsi="Times New Roman" w:cs="Times New Roman"/>
          <w:sz w:val="32"/>
          <w:szCs w:val="32"/>
        </w:rPr>
        <w:t>,</w:t>
      </w:r>
      <w:r w:rsidR="00844B9F" w:rsidRPr="00695A49">
        <w:rPr>
          <w:rFonts w:ascii="Times New Roman" w:hAnsi="Times New Roman" w:cs="Times New Roman"/>
          <w:i/>
          <w:sz w:val="32"/>
          <w:szCs w:val="32"/>
        </w:rPr>
        <w:t xml:space="preserve"> офіційно-ділові</w:t>
      </w:r>
      <w:r w:rsidR="00844B9F" w:rsidRPr="00695A49">
        <w:rPr>
          <w:rFonts w:ascii="Times New Roman" w:hAnsi="Times New Roman" w:cs="Times New Roman"/>
          <w:sz w:val="32"/>
          <w:szCs w:val="32"/>
        </w:rPr>
        <w:t xml:space="preserve">, </w:t>
      </w:r>
      <w:r w:rsidR="00844B9F" w:rsidRPr="00695A49">
        <w:rPr>
          <w:rFonts w:ascii="Times New Roman" w:hAnsi="Times New Roman" w:cs="Times New Roman"/>
          <w:i/>
          <w:sz w:val="32"/>
          <w:szCs w:val="32"/>
        </w:rPr>
        <w:t>публіцистичні</w:t>
      </w:r>
      <w:r w:rsidR="00844B9F" w:rsidRPr="00695A49">
        <w:rPr>
          <w:rFonts w:ascii="Times New Roman" w:hAnsi="Times New Roman" w:cs="Times New Roman"/>
          <w:sz w:val="32"/>
          <w:szCs w:val="32"/>
        </w:rPr>
        <w:t xml:space="preserve">, </w:t>
      </w:r>
      <w:r w:rsidR="00844B9F" w:rsidRPr="00695A49">
        <w:rPr>
          <w:rFonts w:ascii="Times New Roman" w:hAnsi="Times New Roman" w:cs="Times New Roman"/>
          <w:i/>
          <w:sz w:val="32"/>
          <w:szCs w:val="32"/>
        </w:rPr>
        <w:t>художні</w:t>
      </w:r>
      <w:r w:rsidR="00844B9F" w:rsidRPr="00695A49">
        <w:rPr>
          <w:rFonts w:ascii="Times New Roman" w:hAnsi="Times New Roman" w:cs="Times New Roman"/>
          <w:sz w:val="32"/>
          <w:szCs w:val="32"/>
        </w:rPr>
        <w:t>)</w:t>
      </w:r>
      <w:r w:rsidR="00A11134" w:rsidRPr="00695A49">
        <w:rPr>
          <w:rFonts w:ascii="Times New Roman" w:hAnsi="Times New Roman" w:cs="Times New Roman"/>
          <w:sz w:val="32"/>
          <w:szCs w:val="32"/>
        </w:rPr>
        <w:t xml:space="preserve"> </w:t>
      </w:r>
      <w:r w:rsidR="00167E35" w:rsidRPr="00695A49">
        <w:rPr>
          <w:rFonts w:ascii="Times New Roman" w:hAnsi="Times New Roman" w:cs="Times New Roman"/>
          <w:sz w:val="32"/>
          <w:szCs w:val="32"/>
        </w:rPr>
        <w:t>та</w:t>
      </w:r>
      <w:r w:rsidR="002A21D1" w:rsidRPr="00695A49">
        <w:rPr>
          <w:rFonts w:ascii="Times New Roman" w:hAnsi="Times New Roman" w:cs="Times New Roman"/>
          <w:i/>
          <w:color w:val="C00000"/>
          <w:sz w:val="32"/>
          <w:szCs w:val="32"/>
        </w:rPr>
        <w:t xml:space="preserve"> </w:t>
      </w:r>
      <w:r w:rsidR="002A21D1" w:rsidRPr="00695A49">
        <w:rPr>
          <w:rFonts w:ascii="Times New Roman" w:hAnsi="Times New Roman" w:cs="Times New Roman"/>
          <w:i/>
          <w:sz w:val="32"/>
          <w:szCs w:val="32"/>
        </w:rPr>
        <w:t>розмовні</w:t>
      </w:r>
      <w:r w:rsidR="00A11134" w:rsidRPr="00695A49">
        <w:rPr>
          <w:rFonts w:ascii="Times New Roman" w:hAnsi="Times New Roman" w:cs="Times New Roman"/>
          <w:i/>
          <w:sz w:val="32"/>
          <w:szCs w:val="32"/>
        </w:rPr>
        <w:t xml:space="preserve"> фразеологізми</w:t>
      </w:r>
      <w:r w:rsidR="002A21D1" w:rsidRPr="00695A49">
        <w:rPr>
          <w:rFonts w:ascii="Times New Roman" w:hAnsi="Times New Roman" w:cs="Times New Roman"/>
          <w:sz w:val="32"/>
          <w:szCs w:val="32"/>
        </w:rPr>
        <w:t xml:space="preserve">. </w:t>
      </w:r>
      <w:r w:rsidR="00526E75" w:rsidRPr="00695A49">
        <w:rPr>
          <w:rFonts w:ascii="Times New Roman" w:hAnsi="Times New Roman" w:cs="Times New Roman"/>
          <w:sz w:val="32"/>
          <w:szCs w:val="32"/>
        </w:rPr>
        <w:t xml:space="preserve">Див. також: </w:t>
      </w:r>
      <w:r w:rsidR="004D6E9F" w:rsidRPr="00695A49">
        <w:rPr>
          <w:rFonts w:ascii="Times New Roman" w:hAnsi="Times New Roman" w:cs="Times New Roman"/>
          <w:bCs/>
          <w:i/>
          <w:sz w:val="32"/>
          <w:szCs w:val="32"/>
        </w:rPr>
        <w:t>міжстильові фразеологізми</w:t>
      </w:r>
      <w:r w:rsidR="004D6E9F" w:rsidRPr="00695A49">
        <w:rPr>
          <w:rFonts w:ascii="Times New Roman" w:hAnsi="Times New Roman" w:cs="Times New Roman"/>
          <w:bCs/>
          <w:sz w:val="32"/>
          <w:szCs w:val="32"/>
        </w:rPr>
        <w:t xml:space="preserve">, </w:t>
      </w:r>
      <w:r w:rsidR="0052141B" w:rsidRPr="00695A49">
        <w:rPr>
          <w:rFonts w:ascii="Times New Roman" w:hAnsi="Times New Roman" w:cs="Times New Roman"/>
          <w:bCs/>
          <w:i/>
          <w:sz w:val="32"/>
          <w:szCs w:val="32"/>
        </w:rPr>
        <w:t>стилістично забарвлені фразеологізми</w:t>
      </w:r>
      <w:r w:rsidR="0052141B" w:rsidRPr="00695A49">
        <w:rPr>
          <w:rFonts w:ascii="Times New Roman" w:hAnsi="Times New Roman" w:cs="Times New Roman"/>
          <w:sz w:val="32"/>
          <w:szCs w:val="32"/>
        </w:rPr>
        <w:t>,</w:t>
      </w:r>
      <w:r w:rsidR="0052141B"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фразеологічна система мови</w:t>
      </w:r>
      <w:r w:rsidRPr="00695A49">
        <w:rPr>
          <w:rFonts w:ascii="Times New Roman" w:hAnsi="Times New Roman" w:cs="Times New Roman"/>
          <w:sz w:val="32"/>
          <w:szCs w:val="32"/>
        </w:rPr>
        <w:t>.</w:t>
      </w:r>
      <w:r w:rsidR="002175D8" w:rsidRPr="00695A49">
        <w:rPr>
          <w:rFonts w:ascii="Times New Roman" w:hAnsi="Times New Roman" w:cs="Times New Roman"/>
          <w:bCs/>
          <w:sz w:val="32"/>
          <w:szCs w:val="32"/>
        </w:rPr>
        <w:t xml:space="preserve"> </w:t>
      </w:r>
    </w:p>
    <w:p w:rsidR="002A21D1" w:rsidRPr="00695A49" w:rsidRDefault="002A21D1"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Функція</w:t>
      </w:r>
      <w:r w:rsidRPr="00695A49">
        <w:rPr>
          <w:rFonts w:ascii="Times New Roman" w:hAnsi="Times New Roman" w:cs="Times New Roman"/>
          <w:sz w:val="32"/>
          <w:szCs w:val="32"/>
        </w:rPr>
        <w:t xml:space="preserve"> – динамічна характеристика значення, спосіб й</w:t>
      </w:r>
      <w:r w:rsidR="002B053D" w:rsidRPr="00695A49">
        <w:rPr>
          <w:rFonts w:ascii="Times New Roman" w:hAnsi="Times New Roman" w:cs="Times New Roman"/>
          <w:sz w:val="32"/>
          <w:szCs w:val="32"/>
        </w:rPr>
        <w:t>ого існування, роль у побудові та</w:t>
      </w:r>
      <w:r w:rsidRPr="00695A49">
        <w:rPr>
          <w:rFonts w:ascii="Times New Roman" w:hAnsi="Times New Roman" w:cs="Times New Roman"/>
          <w:sz w:val="32"/>
          <w:szCs w:val="32"/>
        </w:rPr>
        <w:t xml:space="preserve"> функціонуванні мовної одиниці.</w:t>
      </w:r>
      <w:r w:rsidR="0093290C" w:rsidRPr="00695A49">
        <w:rPr>
          <w:rFonts w:ascii="Times New Roman" w:hAnsi="Times New Roman" w:cs="Times New Roman"/>
          <w:sz w:val="32"/>
          <w:szCs w:val="32"/>
        </w:rPr>
        <w:t xml:space="preserve"> Див. також: </w:t>
      </w:r>
      <w:r w:rsidR="0093290C" w:rsidRPr="00695A49">
        <w:rPr>
          <w:rFonts w:ascii="Times New Roman" w:hAnsi="Times New Roman" w:cs="Times New Roman"/>
          <w:i/>
          <w:sz w:val="32"/>
          <w:szCs w:val="32"/>
        </w:rPr>
        <w:t>стилістична</w:t>
      </w:r>
      <w:r w:rsidR="0093290C" w:rsidRPr="00695A49">
        <w:rPr>
          <w:rFonts w:ascii="Times New Roman" w:hAnsi="Times New Roman" w:cs="Times New Roman"/>
          <w:sz w:val="32"/>
          <w:szCs w:val="32"/>
        </w:rPr>
        <w:t xml:space="preserve"> </w:t>
      </w:r>
      <w:r w:rsidR="0093290C" w:rsidRPr="00695A49">
        <w:rPr>
          <w:rFonts w:ascii="Times New Roman" w:hAnsi="Times New Roman" w:cs="Times New Roman"/>
          <w:i/>
          <w:sz w:val="32"/>
          <w:szCs w:val="32"/>
        </w:rPr>
        <w:t>функція</w:t>
      </w:r>
      <w:r w:rsidR="0093290C" w:rsidRPr="00695A49">
        <w:rPr>
          <w:rFonts w:ascii="Times New Roman" w:hAnsi="Times New Roman" w:cs="Times New Roman"/>
          <w:sz w:val="32"/>
          <w:szCs w:val="32"/>
        </w:rPr>
        <w:t>.</w:t>
      </w:r>
    </w:p>
    <w:p w:rsidR="00133738" w:rsidRPr="00695A49" w:rsidRDefault="00B56D06" w:rsidP="00F64494">
      <w:pPr>
        <w:spacing w:after="0" w:line="240" w:lineRule="auto"/>
        <w:ind w:firstLine="709"/>
        <w:jc w:val="both"/>
        <w:rPr>
          <w:rFonts w:ascii="Times New Roman" w:hAnsi="Times New Roman" w:cs="Times New Roman"/>
          <w:sz w:val="32"/>
          <w:szCs w:val="32"/>
        </w:rPr>
      </w:pPr>
      <w:r w:rsidRPr="00695A49">
        <w:rPr>
          <w:rFonts w:ascii="Times New Roman" w:hAnsi="Times New Roman" w:cs="Times New Roman"/>
          <w:b/>
          <w:bCs/>
          <w:sz w:val="32"/>
          <w:szCs w:val="32"/>
        </w:rPr>
        <w:t>Художні фразеологізми</w:t>
      </w:r>
      <w:r w:rsidR="002A21D1" w:rsidRPr="00695A49">
        <w:rPr>
          <w:rFonts w:ascii="Times New Roman" w:hAnsi="Times New Roman" w:cs="Times New Roman"/>
          <w:sz w:val="32"/>
          <w:szCs w:val="32"/>
        </w:rPr>
        <w:t xml:space="preserve"> – оригінальні, авторські витвори думки, позначені такими виразовими якостями як образність, емоційність, оцінність, експресивність. До цього розряду належать </w:t>
      </w:r>
      <w:r w:rsidR="00B43BFA" w:rsidRPr="00695A49">
        <w:rPr>
          <w:rFonts w:ascii="Times New Roman" w:hAnsi="Times New Roman" w:cs="Times New Roman"/>
          <w:i/>
          <w:sz w:val="32"/>
          <w:szCs w:val="32"/>
        </w:rPr>
        <w:t>афоризми</w:t>
      </w:r>
      <w:r w:rsidR="00B43BFA" w:rsidRPr="00695A49">
        <w:rPr>
          <w:rFonts w:ascii="Times New Roman" w:hAnsi="Times New Roman" w:cs="Times New Roman"/>
          <w:sz w:val="32"/>
          <w:szCs w:val="32"/>
        </w:rPr>
        <w:t xml:space="preserve"> та їх різновиди,</w:t>
      </w:r>
      <w:r w:rsidR="00B43BFA" w:rsidRPr="00695A49">
        <w:rPr>
          <w:rFonts w:ascii="Times New Roman" w:hAnsi="Times New Roman" w:cs="Times New Roman"/>
          <w:i/>
          <w:sz w:val="32"/>
          <w:szCs w:val="32"/>
        </w:rPr>
        <w:t xml:space="preserve"> </w:t>
      </w:r>
      <w:r w:rsidR="002A21D1" w:rsidRPr="00695A49">
        <w:rPr>
          <w:rFonts w:ascii="Times New Roman" w:hAnsi="Times New Roman" w:cs="Times New Roman"/>
          <w:i/>
          <w:sz w:val="32"/>
          <w:szCs w:val="32"/>
        </w:rPr>
        <w:t>крилаті висл</w:t>
      </w:r>
      <w:r w:rsidR="00AB5790" w:rsidRPr="00695A49">
        <w:rPr>
          <w:rFonts w:ascii="Times New Roman" w:hAnsi="Times New Roman" w:cs="Times New Roman"/>
          <w:i/>
          <w:sz w:val="32"/>
          <w:szCs w:val="32"/>
        </w:rPr>
        <w:t>ови</w:t>
      </w:r>
      <w:r w:rsidR="002A21D1" w:rsidRPr="00695A49">
        <w:rPr>
          <w:rFonts w:ascii="Times New Roman" w:hAnsi="Times New Roman" w:cs="Times New Roman"/>
          <w:sz w:val="32"/>
          <w:szCs w:val="32"/>
        </w:rPr>
        <w:t>, що посилюють образний колорит мови, становлять її естетичну цінність, є дж</w:t>
      </w:r>
      <w:r w:rsidR="00AB5790" w:rsidRPr="00695A49">
        <w:rPr>
          <w:rFonts w:ascii="Times New Roman" w:hAnsi="Times New Roman" w:cs="Times New Roman"/>
          <w:sz w:val="32"/>
          <w:szCs w:val="32"/>
        </w:rPr>
        <w:t>ерелом емоційної наснаги тексту;</w:t>
      </w:r>
      <w:r w:rsidR="002A21D1" w:rsidRPr="00695A49">
        <w:rPr>
          <w:rFonts w:ascii="Times New Roman" w:hAnsi="Times New Roman" w:cs="Times New Roman"/>
          <w:sz w:val="32"/>
          <w:szCs w:val="32"/>
        </w:rPr>
        <w:t xml:space="preserve"> часом виступають композиційним центром твору (</w:t>
      </w:r>
      <w:r w:rsidR="004C5E43" w:rsidRPr="00695A49">
        <w:rPr>
          <w:rFonts w:ascii="Times New Roman" w:hAnsi="Times New Roman" w:cs="Times New Roman"/>
          <w:sz w:val="32"/>
          <w:szCs w:val="32"/>
        </w:rPr>
        <w:t>наприклад:</w:t>
      </w:r>
      <w:r w:rsidR="00AB5790" w:rsidRPr="00695A49">
        <w:rPr>
          <w:rFonts w:ascii="Times New Roman" w:hAnsi="Times New Roman" w:cs="Times New Roman"/>
          <w:sz w:val="32"/>
          <w:szCs w:val="32"/>
        </w:rPr>
        <w:t xml:space="preserve"> </w:t>
      </w:r>
      <w:r w:rsidR="002A21D1" w:rsidRPr="00695A49">
        <w:rPr>
          <w:rFonts w:ascii="Times New Roman" w:hAnsi="Times New Roman" w:cs="Times New Roman"/>
          <w:sz w:val="32"/>
          <w:szCs w:val="32"/>
        </w:rPr>
        <w:t>«</w:t>
      </w:r>
      <w:r w:rsidR="002A21D1" w:rsidRPr="00695A49">
        <w:rPr>
          <w:rFonts w:ascii="Times New Roman" w:hAnsi="Times New Roman" w:cs="Times New Roman"/>
          <w:i/>
          <w:sz w:val="32"/>
          <w:szCs w:val="32"/>
          <w:lang w:val="en-US"/>
        </w:rPr>
        <w:t>Fata</w:t>
      </w:r>
      <w:r w:rsidR="002A21D1" w:rsidRPr="00695A49">
        <w:rPr>
          <w:rFonts w:ascii="Times New Roman" w:hAnsi="Times New Roman" w:cs="Times New Roman"/>
          <w:i/>
          <w:sz w:val="32"/>
          <w:szCs w:val="32"/>
        </w:rPr>
        <w:t xml:space="preserve"> </w:t>
      </w:r>
      <w:r w:rsidR="002A21D1" w:rsidRPr="00695A49">
        <w:rPr>
          <w:rFonts w:ascii="Times New Roman" w:hAnsi="Times New Roman" w:cs="Times New Roman"/>
          <w:i/>
          <w:sz w:val="32"/>
          <w:szCs w:val="32"/>
          <w:lang w:val="en-US"/>
        </w:rPr>
        <w:t>morgana</w:t>
      </w:r>
      <w:r w:rsidR="002A21D1" w:rsidRPr="00695A49">
        <w:rPr>
          <w:rFonts w:ascii="Times New Roman" w:hAnsi="Times New Roman" w:cs="Times New Roman"/>
          <w:sz w:val="32"/>
          <w:szCs w:val="32"/>
        </w:rPr>
        <w:t>», «</w:t>
      </w:r>
      <w:r w:rsidR="002A21D1" w:rsidRPr="00695A49">
        <w:rPr>
          <w:rFonts w:ascii="Times New Roman" w:hAnsi="Times New Roman" w:cs="Times New Roman"/>
          <w:i/>
          <w:sz w:val="32"/>
          <w:szCs w:val="32"/>
        </w:rPr>
        <w:t>Коні не винні</w:t>
      </w:r>
      <w:r w:rsidR="002A21D1" w:rsidRPr="00695A49">
        <w:rPr>
          <w:rFonts w:ascii="Times New Roman" w:hAnsi="Times New Roman" w:cs="Times New Roman"/>
          <w:sz w:val="32"/>
          <w:szCs w:val="32"/>
        </w:rPr>
        <w:t>» М.  Коцюбинського; «</w:t>
      </w:r>
      <w:r w:rsidR="002A21D1" w:rsidRPr="00695A49">
        <w:rPr>
          <w:rFonts w:ascii="Times New Roman" w:hAnsi="Times New Roman" w:cs="Times New Roman"/>
          <w:i/>
          <w:sz w:val="32"/>
          <w:szCs w:val="32"/>
        </w:rPr>
        <w:t>Поки сонце зійде – роса очі виїсть»</w:t>
      </w:r>
      <w:r w:rsidR="002A21D1" w:rsidRPr="00695A49">
        <w:rPr>
          <w:rFonts w:ascii="Times New Roman" w:hAnsi="Times New Roman" w:cs="Times New Roman"/>
          <w:sz w:val="32"/>
          <w:szCs w:val="32"/>
        </w:rPr>
        <w:t xml:space="preserve"> М. Кропивницького).</w:t>
      </w:r>
      <w:r w:rsidR="00133738" w:rsidRPr="00695A49">
        <w:rPr>
          <w:rFonts w:ascii="Times New Roman" w:hAnsi="Times New Roman" w:cs="Times New Roman"/>
          <w:sz w:val="32"/>
          <w:szCs w:val="32"/>
        </w:rPr>
        <w:t xml:space="preserve"> </w:t>
      </w:r>
      <w:r w:rsidR="00AF3380" w:rsidRPr="00695A49">
        <w:rPr>
          <w:rFonts w:ascii="Times New Roman" w:hAnsi="Times New Roman" w:cs="Times New Roman"/>
          <w:sz w:val="32"/>
          <w:szCs w:val="32"/>
        </w:rPr>
        <w:t xml:space="preserve">Своєрідністю з-поміж </w:t>
      </w:r>
      <w:r w:rsidR="00AB5267" w:rsidRPr="00695A49">
        <w:rPr>
          <w:rFonts w:ascii="Times New Roman" w:hAnsi="Times New Roman" w:cs="Times New Roman"/>
          <w:sz w:val="32"/>
          <w:szCs w:val="32"/>
        </w:rPr>
        <w:t>і</w:t>
      </w:r>
      <w:r w:rsidR="00AF3380" w:rsidRPr="00695A49">
        <w:rPr>
          <w:rFonts w:ascii="Times New Roman" w:hAnsi="Times New Roman" w:cs="Times New Roman"/>
          <w:sz w:val="32"/>
          <w:szCs w:val="32"/>
        </w:rPr>
        <w:t>н</w:t>
      </w:r>
      <w:r w:rsidR="00AB5267" w:rsidRPr="00695A49">
        <w:rPr>
          <w:rFonts w:ascii="Times New Roman" w:hAnsi="Times New Roman" w:cs="Times New Roman"/>
          <w:sz w:val="32"/>
          <w:szCs w:val="32"/>
        </w:rPr>
        <w:t>ш</w:t>
      </w:r>
      <w:r w:rsidR="00AF3380" w:rsidRPr="00695A49">
        <w:rPr>
          <w:rFonts w:ascii="Times New Roman" w:hAnsi="Times New Roman" w:cs="Times New Roman"/>
          <w:sz w:val="32"/>
          <w:szCs w:val="32"/>
        </w:rPr>
        <w:t>их вирізняються</w:t>
      </w:r>
      <w:r w:rsidR="00AF3380" w:rsidRPr="00695A49">
        <w:rPr>
          <w:rFonts w:ascii="Times New Roman" w:hAnsi="Times New Roman" w:cs="Times New Roman"/>
          <w:i/>
          <w:sz w:val="32"/>
          <w:szCs w:val="32"/>
        </w:rPr>
        <w:t xml:space="preserve"> фольклорні фразеологізми</w:t>
      </w:r>
      <w:r w:rsidR="00022AB7" w:rsidRPr="00695A49">
        <w:rPr>
          <w:rFonts w:ascii="Times New Roman" w:hAnsi="Times New Roman" w:cs="Times New Roman"/>
          <w:sz w:val="32"/>
          <w:szCs w:val="32"/>
        </w:rPr>
        <w:t>.</w:t>
      </w:r>
      <w:r w:rsidR="00AF3380" w:rsidRPr="00695A49">
        <w:rPr>
          <w:rFonts w:ascii="Times New Roman" w:hAnsi="Times New Roman" w:cs="Times New Roman"/>
          <w:sz w:val="32"/>
          <w:szCs w:val="32"/>
        </w:rPr>
        <w:t xml:space="preserve"> </w:t>
      </w:r>
      <w:r w:rsidR="00133738" w:rsidRPr="00695A49">
        <w:rPr>
          <w:rFonts w:ascii="Times New Roman" w:hAnsi="Times New Roman" w:cs="Times New Roman"/>
          <w:sz w:val="32"/>
          <w:szCs w:val="32"/>
        </w:rPr>
        <w:t xml:space="preserve">Див. також: </w:t>
      </w:r>
      <w:r w:rsidR="00AF3380" w:rsidRPr="00695A49">
        <w:rPr>
          <w:rFonts w:ascii="Times New Roman" w:hAnsi="Times New Roman" w:cs="Times New Roman"/>
          <w:i/>
          <w:sz w:val="32"/>
          <w:szCs w:val="32"/>
        </w:rPr>
        <w:t xml:space="preserve">книжні </w:t>
      </w:r>
      <w:r w:rsidR="00612CDA" w:rsidRPr="00695A49">
        <w:rPr>
          <w:rFonts w:ascii="Times New Roman" w:hAnsi="Times New Roman" w:cs="Times New Roman"/>
          <w:i/>
          <w:sz w:val="32"/>
          <w:szCs w:val="32"/>
        </w:rPr>
        <w:t>фразеологізми</w:t>
      </w:r>
      <w:r w:rsidR="00133738" w:rsidRPr="00695A49">
        <w:rPr>
          <w:rFonts w:ascii="Times New Roman" w:hAnsi="Times New Roman" w:cs="Times New Roman"/>
          <w:sz w:val="32"/>
          <w:szCs w:val="32"/>
        </w:rPr>
        <w:t>.</w:t>
      </w:r>
    </w:p>
    <w:p w:rsidR="00B12E62" w:rsidRPr="00CC2A28" w:rsidRDefault="002A21D1" w:rsidP="00F64494">
      <w:pPr>
        <w:pStyle w:val="Default"/>
        <w:ind w:firstLine="709"/>
        <w:jc w:val="both"/>
        <w:rPr>
          <w:rFonts w:ascii="Times New Roman" w:hAnsi="Times New Roman" w:cs="Times New Roman"/>
          <w:color w:val="auto"/>
          <w:sz w:val="32"/>
          <w:szCs w:val="32"/>
        </w:rPr>
      </w:pPr>
      <w:r w:rsidRPr="00695A49">
        <w:rPr>
          <w:rFonts w:ascii="Times New Roman" w:hAnsi="Times New Roman" w:cs="Times New Roman"/>
          <w:b/>
          <w:bCs/>
          <w:sz w:val="32"/>
          <w:szCs w:val="32"/>
        </w:rPr>
        <w:t>Художньо-белетристичний стиль</w:t>
      </w:r>
      <w:r w:rsidRPr="00695A49">
        <w:rPr>
          <w:rFonts w:ascii="Times New Roman" w:hAnsi="Times New Roman" w:cs="Times New Roman"/>
          <w:sz w:val="32"/>
          <w:szCs w:val="32"/>
        </w:rPr>
        <w:t xml:space="preserve"> – функціональний різновид літературної мови, що має </w:t>
      </w:r>
      <w:r w:rsidR="008937C6" w:rsidRPr="00695A49">
        <w:rPr>
          <w:rFonts w:ascii="Times New Roman" w:hAnsi="Times New Roman" w:cs="Times New Roman"/>
          <w:sz w:val="32"/>
          <w:szCs w:val="32"/>
        </w:rPr>
        <w:t>мистецьку сферу поширення,</w:t>
      </w:r>
      <w:r w:rsidRPr="00695A49">
        <w:rPr>
          <w:rFonts w:ascii="Times New Roman" w:hAnsi="Times New Roman" w:cs="Times New Roman"/>
          <w:sz w:val="32"/>
          <w:szCs w:val="32"/>
        </w:rPr>
        <w:t xml:space="preserve"> обслуговує художньо-творчу діяльність мовців, виявляє особливий спосіб мислення та форму суспільної свідомості і задовольняє духовно-</w:t>
      </w:r>
      <w:r w:rsidR="00B12E62" w:rsidRPr="00695A49">
        <w:rPr>
          <w:rFonts w:ascii="Times New Roman" w:hAnsi="Times New Roman" w:cs="Times New Roman"/>
          <w:sz w:val="32"/>
          <w:szCs w:val="32"/>
        </w:rPr>
        <w:t>естетичні потреби суспільства</w:t>
      </w:r>
      <w:r w:rsidR="008937C6" w:rsidRPr="00695A49">
        <w:rPr>
          <w:rFonts w:ascii="Times New Roman" w:hAnsi="Times New Roman" w:cs="Times New Roman"/>
          <w:sz w:val="32"/>
          <w:szCs w:val="32"/>
        </w:rPr>
        <w:t>. С</w:t>
      </w:r>
      <w:r w:rsidR="003F7B4C" w:rsidRPr="00695A49">
        <w:rPr>
          <w:rFonts w:ascii="Times New Roman" w:hAnsi="Times New Roman" w:cs="Times New Roman"/>
          <w:sz w:val="32"/>
          <w:szCs w:val="32"/>
        </w:rPr>
        <w:t>тиль художньої літератури поєднує в собі ознаки різних стилів</w:t>
      </w:r>
      <w:r w:rsidR="00B12E62" w:rsidRPr="00695A49">
        <w:rPr>
          <w:rFonts w:ascii="Times New Roman" w:hAnsi="Times New Roman" w:cs="Times New Roman"/>
          <w:sz w:val="32"/>
          <w:szCs w:val="32"/>
        </w:rPr>
        <w:t>.</w:t>
      </w:r>
      <w:r w:rsidR="004C3E60" w:rsidRPr="00695A49">
        <w:rPr>
          <w:rFonts w:ascii="Times New Roman" w:hAnsi="Times New Roman" w:cs="Times New Roman"/>
          <w:sz w:val="32"/>
          <w:szCs w:val="32"/>
        </w:rPr>
        <w:t xml:space="preserve"> </w:t>
      </w:r>
      <w:r w:rsidR="008937C6" w:rsidRPr="00695A49">
        <w:rPr>
          <w:rFonts w:ascii="Times New Roman" w:hAnsi="Times New Roman" w:cs="Times New Roman"/>
          <w:sz w:val="32"/>
          <w:szCs w:val="32"/>
        </w:rPr>
        <w:t xml:space="preserve">Див. </w:t>
      </w:r>
      <w:r w:rsidR="008937C6" w:rsidRPr="00695A49">
        <w:rPr>
          <w:rFonts w:ascii="Times New Roman" w:hAnsi="Times New Roman" w:cs="Times New Roman"/>
          <w:sz w:val="32"/>
          <w:szCs w:val="32"/>
        </w:rPr>
        <w:lastRenderedPageBreak/>
        <w:t xml:space="preserve">також: </w:t>
      </w:r>
      <w:r w:rsidR="00EC7C56" w:rsidRPr="00695A49">
        <w:rPr>
          <w:rFonts w:ascii="Times New Roman" w:hAnsi="Times New Roman" w:cs="Times New Roman"/>
          <w:i/>
          <w:color w:val="C00000"/>
          <w:sz w:val="32"/>
          <w:szCs w:val="32"/>
        </w:rPr>
        <w:t>Додаток Г</w:t>
      </w:r>
      <w:r w:rsidR="005E5648" w:rsidRPr="00695A49">
        <w:rPr>
          <w:rFonts w:ascii="Times New Roman" w:hAnsi="Times New Roman" w:cs="Times New Roman"/>
          <w:i/>
          <w:color w:val="C00000"/>
          <w:sz w:val="32"/>
          <w:szCs w:val="32"/>
        </w:rPr>
        <w:t>.</w:t>
      </w:r>
      <w:r w:rsidR="005E5648" w:rsidRPr="00695A49">
        <w:rPr>
          <w:rFonts w:ascii="Times New Roman" w:hAnsi="Times New Roman" w:cs="Times New Roman"/>
          <w:i/>
          <w:sz w:val="32"/>
          <w:szCs w:val="32"/>
        </w:rPr>
        <w:t xml:space="preserve"> Загальна характеристика стилів</w:t>
      </w:r>
      <w:r w:rsidR="005E5648" w:rsidRPr="00695A49">
        <w:rPr>
          <w:rFonts w:ascii="Times New Roman" w:hAnsi="Times New Roman" w:cs="Times New Roman"/>
          <w:sz w:val="32"/>
          <w:szCs w:val="32"/>
        </w:rPr>
        <w:t xml:space="preserve">; </w:t>
      </w:r>
      <w:r w:rsidR="005E5648" w:rsidRPr="00CC2A28">
        <w:rPr>
          <w:rFonts w:ascii="Times New Roman" w:hAnsi="Times New Roman" w:cs="Times New Roman"/>
          <w:i/>
          <w:color w:val="auto"/>
          <w:sz w:val="32"/>
          <w:szCs w:val="32"/>
        </w:rPr>
        <w:t>стиль мовлення</w:t>
      </w:r>
      <w:r w:rsidR="005E5648" w:rsidRPr="00CC2A28">
        <w:rPr>
          <w:rFonts w:ascii="Times New Roman" w:hAnsi="Times New Roman" w:cs="Times New Roman"/>
          <w:color w:val="auto"/>
          <w:sz w:val="32"/>
          <w:szCs w:val="32"/>
        </w:rPr>
        <w:t>.</w:t>
      </w:r>
    </w:p>
    <w:p w:rsidR="00B54E98" w:rsidRPr="00695A49" w:rsidRDefault="00B54E98" w:rsidP="00B54E98">
      <w:pPr>
        <w:spacing w:after="0" w:line="240" w:lineRule="auto"/>
        <w:ind w:firstLine="709"/>
        <w:jc w:val="both"/>
        <w:rPr>
          <w:rFonts w:ascii="Times New Roman" w:eastAsia="Times New Roman" w:hAnsi="Times New Roman" w:cs="Times New Roman"/>
          <w:b/>
          <w:bCs/>
          <w:sz w:val="32"/>
          <w:szCs w:val="32"/>
          <w:lang w:eastAsia="uk-UA"/>
        </w:rPr>
      </w:pPr>
      <w:r w:rsidRPr="00695A49">
        <w:rPr>
          <w:rFonts w:ascii="Times New Roman" w:eastAsia="Times New Roman" w:hAnsi="Times New Roman" w:cs="Times New Roman"/>
          <w:b/>
          <w:bCs/>
          <w:sz w:val="32"/>
          <w:szCs w:val="32"/>
          <w:lang w:eastAsia="uk-UA"/>
        </w:rPr>
        <w:t>Художньо-публіцистичні жанри</w:t>
      </w:r>
      <w:r w:rsidRPr="00695A49">
        <w:rPr>
          <w:rFonts w:ascii="Times New Roman" w:eastAsia="Times New Roman" w:hAnsi="Times New Roman" w:cs="Times New Roman"/>
          <w:bCs/>
          <w:sz w:val="32"/>
          <w:szCs w:val="32"/>
          <w:lang w:eastAsia="uk-UA"/>
        </w:rPr>
        <w:t xml:space="preserve"> – різновиди текстів публіцистичного стилю. До них належить памфлет, нарис, фейлетон, а також замальовка. Завдання цих жанрів – вплинути на маси, переконати їх, сформувати в людей правильне ставлення до конкретних подій, громадського життя.</w:t>
      </w:r>
    </w:p>
    <w:p w:rsidR="00E1759C" w:rsidRPr="00695A49" w:rsidRDefault="002A21D1" w:rsidP="00F64494">
      <w:pPr>
        <w:spacing w:after="0" w:line="240" w:lineRule="auto"/>
        <w:ind w:firstLine="709"/>
        <w:jc w:val="both"/>
        <w:rPr>
          <w:rFonts w:ascii="Times New Roman" w:eastAsia="Times New Roman" w:hAnsi="Times New Roman" w:cs="Times New Roman"/>
          <w:sz w:val="32"/>
          <w:szCs w:val="32"/>
          <w:lang w:eastAsia="uk-UA"/>
        </w:rPr>
      </w:pPr>
      <w:r w:rsidRPr="00695A49">
        <w:rPr>
          <w:rFonts w:ascii="Times New Roman" w:hAnsi="Times New Roman" w:cs="Times New Roman"/>
          <w:b/>
          <w:bCs/>
          <w:sz w:val="32"/>
          <w:szCs w:val="32"/>
        </w:rPr>
        <w:t>Цит</w:t>
      </w:r>
      <w:r w:rsidR="0011642A" w:rsidRPr="00695A49">
        <w:rPr>
          <w:rFonts w:ascii="Times New Roman" w:hAnsi="Times New Roman" w:cs="Times New Roman"/>
          <w:b/>
          <w:bCs/>
          <w:sz w:val="32"/>
          <w:szCs w:val="32"/>
        </w:rPr>
        <w:t>ата</w:t>
      </w:r>
      <w:r w:rsidRPr="00695A49">
        <w:rPr>
          <w:rFonts w:ascii="Times New Roman" w:hAnsi="Times New Roman" w:cs="Times New Roman"/>
          <w:bCs/>
          <w:sz w:val="32"/>
          <w:szCs w:val="32"/>
        </w:rPr>
        <w:t xml:space="preserve"> –</w:t>
      </w:r>
      <w:r w:rsidR="00F12006" w:rsidRPr="00695A49">
        <w:rPr>
          <w:rFonts w:ascii="Times New Roman" w:eastAsia="Times New Roman" w:hAnsi="Times New Roman" w:cs="Times New Roman"/>
          <w:sz w:val="32"/>
          <w:szCs w:val="32"/>
          <w:lang w:eastAsia="uk-UA"/>
        </w:rPr>
        <w:t xml:space="preserve"> </w:t>
      </w:r>
      <w:r w:rsidR="008937C6" w:rsidRPr="00695A49">
        <w:rPr>
          <w:rFonts w:ascii="Times New Roman" w:eastAsia="Times New Roman" w:hAnsi="Times New Roman" w:cs="Times New Roman"/>
          <w:sz w:val="32"/>
          <w:szCs w:val="32"/>
          <w:lang w:eastAsia="uk-UA"/>
        </w:rPr>
        <w:t>дослівно в</w:t>
      </w:r>
      <w:r w:rsidR="00106133" w:rsidRPr="00695A49">
        <w:rPr>
          <w:rFonts w:ascii="Times New Roman" w:eastAsia="Times New Roman" w:hAnsi="Times New Roman" w:cs="Times New Roman"/>
          <w:sz w:val="32"/>
          <w:szCs w:val="32"/>
          <w:lang w:eastAsia="uk-UA"/>
        </w:rPr>
        <w:t>ідтворений у</w:t>
      </w:r>
      <w:r w:rsidR="00B12E62" w:rsidRPr="00695A49">
        <w:rPr>
          <w:rFonts w:ascii="Times New Roman" w:eastAsia="Times New Roman" w:hAnsi="Times New Roman" w:cs="Times New Roman"/>
          <w:sz w:val="32"/>
          <w:szCs w:val="32"/>
          <w:lang w:eastAsia="uk-UA"/>
        </w:rPr>
        <w:t xml:space="preserve"> </w:t>
      </w:r>
      <w:r w:rsidR="00106133" w:rsidRPr="00695A49">
        <w:rPr>
          <w:rFonts w:ascii="Times New Roman" w:eastAsia="Times New Roman" w:hAnsi="Times New Roman" w:cs="Times New Roman"/>
          <w:sz w:val="32"/>
          <w:szCs w:val="32"/>
          <w:lang w:eastAsia="uk-UA"/>
        </w:rPr>
        <w:t xml:space="preserve">тексті </w:t>
      </w:r>
      <w:r w:rsidR="00B12E62" w:rsidRPr="00695A49">
        <w:rPr>
          <w:rFonts w:ascii="Times New Roman" w:eastAsia="Times New Roman" w:hAnsi="Times New Roman" w:cs="Times New Roman"/>
          <w:sz w:val="32"/>
          <w:szCs w:val="32"/>
          <w:lang w:eastAsia="uk-UA"/>
        </w:rPr>
        <w:t xml:space="preserve">уривок </w:t>
      </w:r>
      <w:r w:rsidR="00CC2A28">
        <w:rPr>
          <w:rFonts w:ascii="Times New Roman" w:eastAsia="Times New Roman" w:hAnsi="Times New Roman" w:cs="Times New Roman"/>
          <w:sz w:val="32"/>
          <w:szCs w:val="32"/>
          <w:lang w:eastAsia="uk-UA"/>
        </w:rPr>
        <w:t>і</w:t>
      </w:r>
      <w:r w:rsidR="00B12E62" w:rsidRPr="00695A49">
        <w:rPr>
          <w:rFonts w:ascii="Times New Roman" w:eastAsia="Times New Roman" w:hAnsi="Times New Roman" w:cs="Times New Roman"/>
          <w:sz w:val="32"/>
          <w:szCs w:val="32"/>
          <w:lang w:eastAsia="uk-UA"/>
        </w:rPr>
        <w:t xml:space="preserve">з </w:t>
      </w:r>
      <w:r w:rsidR="00106133" w:rsidRPr="00695A49">
        <w:rPr>
          <w:rFonts w:ascii="Times New Roman" w:eastAsia="Times New Roman" w:hAnsi="Times New Roman" w:cs="Times New Roman"/>
          <w:sz w:val="32"/>
          <w:szCs w:val="32"/>
          <w:lang w:eastAsia="uk-UA"/>
        </w:rPr>
        <w:t>іншого твору,</w:t>
      </w:r>
      <w:r w:rsidR="00022AB7" w:rsidRPr="00695A49">
        <w:rPr>
          <w:rFonts w:ascii="Times New Roman" w:eastAsia="Times New Roman" w:hAnsi="Times New Roman" w:cs="Times New Roman"/>
          <w:sz w:val="32"/>
          <w:szCs w:val="32"/>
          <w:lang w:eastAsia="uk-UA"/>
        </w:rPr>
        <w:t xml:space="preserve"> бук</w:t>
      </w:r>
      <w:r w:rsidR="00106133" w:rsidRPr="00695A49">
        <w:rPr>
          <w:rFonts w:ascii="Times New Roman" w:eastAsia="Times New Roman" w:hAnsi="Times New Roman" w:cs="Times New Roman"/>
          <w:sz w:val="32"/>
          <w:szCs w:val="32"/>
          <w:lang w:eastAsia="uk-UA"/>
        </w:rPr>
        <w:t>вальне повторення чужого висловлювання</w:t>
      </w:r>
      <w:r w:rsidR="0011642A" w:rsidRPr="00695A49">
        <w:rPr>
          <w:rFonts w:ascii="Times New Roman" w:eastAsia="Times New Roman" w:hAnsi="Times New Roman" w:cs="Times New Roman"/>
          <w:sz w:val="32"/>
          <w:szCs w:val="32"/>
          <w:lang w:eastAsia="uk-UA"/>
        </w:rPr>
        <w:t xml:space="preserve"> </w:t>
      </w:r>
      <w:r w:rsidR="00B12E62" w:rsidRPr="00695A49">
        <w:rPr>
          <w:rFonts w:ascii="Times New Roman" w:eastAsia="Times New Roman" w:hAnsi="Times New Roman" w:cs="Times New Roman"/>
          <w:sz w:val="32"/>
          <w:szCs w:val="32"/>
          <w:lang w:eastAsia="uk-UA"/>
        </w:rPr>
        <w:t xml:space="preserve">з дотриманням усіх особливостей та </w:t>
      </w:r>
      <w:r w:rsidR="00106133" w:rsidRPr="00695A49">
        <w:rPr>
          <w:rFonts w:ascii="Times New Roman" w:eastAsia="Times New Roman" w:hAnsi="Times New Roman" w:cs="Times New Roman"/>
          <w:sz w:val="32"/>
          <w:szCs w:val="32"/>
          <w:lang w:eastAsia="uk-UA"/>
        </w:rPr>
        <w:t>вказівкою на автора (</w:t>
      </w:r>
      <w:r w:rsidR="00267DE2" w:rsidRPr="00695A49">
        <w:rPr>
          <w:rFonts w:ascii="Times New Roman" w:eastAsia="Times New Roman" w:hAnsi="Times New Roman" w:cs="Times New Roman"/>
          <w:sz w:val="32"/>
          <w:szCs w:val="32"/>
          <w:lang w:eastAsia="uk-UA"/>
        </w:rPr>
        <w:t>посилання</w:t>
      </w:r>
      <w:r w:rsidR="00B12E62" w:rsidRPr="00695A49">
        <w:rPr>
          <w:rFonts w:ascii="Times New Roman" w:eastAsia="Times New Roman" w:hAnsi="Times New Roman" w:cs="Times New Roman"/>
          <w:sz w:val="32"/>
          <w:szCs w:val="32"/>
          <w:lang w:eastAsia="uk-UA"/>
        </w:rPr>
        <w:t xml:space="preserve"> на джерело</w:t>
      </w:r>
      <w:r w:rsidR="00106133" w:rsidRPr="00695A49">
        <w:rPr>
          <w:rFonts w:ascii="Times New Roman" w:eastAsia="Times New Roman" w:hAnsi="Times New Roman" w:cs="Times New Roman"/>
          <w:sz w:val="32"/>
          <w:szCs w:val="32"/>
          <w:lang w:eastAsia="uk-UA"/>
        </w:rPr>
        <w:t>)</w:t>
      </w:r>
      <w:r w:rsidR="00022AB7" w:rsidRPr="00695A49">
        <w:rPr>
          <w:rFonts w:ascii="Times New Roman" w:eastAsia="Times New Roman" w:hAnsi="Times New Roman" w:cs="Times New Roman"/>
          <w:sz w:val="32"/>
          <w:szCs w:val="32"/>
          <w:lang w:eastAsia="uk-UA"/>
        </w:rPr>
        <w:t xml:space="preserve">. </w:t>
      </w:r>
      <w:r w:rsidR="00F36146" w:rsidRPr="00695A49">
        <w:rPr>
          <w:rFonts w:ascii="Times New Roman" w:hAnsi="Times New Roman" w:cs="Times New Roman"/>
          <w:sz w:val="32"/>
          <w:szCs w:val="32"/>
        </w:rPr>
        <w:t xml:space="preserve">Цитати </w:t>
      </w:r>
      <w:r w:rsidR="00F36146" w:rsidRPr="00695A49">
        <w:rPr>
          <w:rFonts w:ascii="Times New Roman" w:eastAsia="Times New Roman" w:hAnsi="Times New Roman" w:cs="Times New Roman"/>
          <w:sz w:val="32"/>
          <w:szCs w:val="32"/>
          <w:lang w:eastAsia="uk-UA"/>
        </w:rPr>
        <w:t xml:space="preserve">як </w:t>
      </w:r>
      <w:r w:rsidRPr="00695A49">
        <w:rPr>
          <w:rFonts w:ascii="Times New Roman" w:hAnsi="Times New Roman" w:cs="Times New Roman"/>
          <w:sz w:val="32"/>
          <w:szCs w:val="32"/>
        </w:rPr>
        <w:t>спосіб обґрунту</w:t>
      </w:r>
      <w:r w:rsidR="00F36146" w:rsidRPr="00695A49">
        <w:rPr>
          <w:rFonts w:ascii="Times New Roman" w:hAnsi="Times New Roman" w:cs="Times New Roman"/>
          <w:sz w:val="32"/>
          <w:szCs w:val="32"/>
        </w:rPr>
        <w:t xml:space="preserve">вання </w:t>
      </w:r>
      <w:r w:rsidR="00B53442" w:rsidRPr="00695A49">
        <w:rPr>
          <w:rFonts w:ascii="Times New Roman" w:hAnsi="Times New Roman" w:cs="Times New Roman"/>
          <w:sz w:val="32"/>
          <w:szCs w:val="32"/>
        </w:rPr>
        <w:t>або</w:t>
      </w:r>
      <w:r w:rsidR="00F36146" w:rsidRPr="00695A49">
        <w:rPr>
          <w:rFonts w:ascii="Times New Roman" w:hAnsi="Times New Roman" w:cs="Times New Roman"/>
          <w:sz w:val="32"/>
          <w:szCs w:val="32"/>
        </w:rPr>
        <w:t xml:space="preserve"> спростування </w:t>
      </w:r>
      <w:r w:rsidR="00022AB7" w:rsidRPr="00695A49">
        <w:rPr>
          <w:rFonts w:ascii="Times New Roman" w:hAnsi="Times New Roman" w:cs="Times New Roman"/>
          <w:sz w:val="32"/>
          <w:szCs w:val="32"/>
        </w:rPr>
        <w:t xml:space="preserve">тієї чи іншої </w:t>
      </w:r>
      <w:r w:rsidR="00F36146" w:rsidRPr="00695A49">
        <w:rPr>
          <w:rFonts w:ascii="Times New Roman" w:hAnsi="Times New Roman" w:cs="Times New Roman"/>
          <w:sz w:val="32"/>
          <w:szCs w:val="32"/>
        </w:rPr>
        <w:t>думки</w:t>
      </w:r>
      <w:r w:rsidR="00392CF2" w:rsidRPr="00695A49">
        <w:rPr>
          <w:rFonts w:ascii="Times New Roman" w:hAnsi="Times New Roman" w:cs="Times New Roman"/>
          <w:sz w:val="32"/>
          <w:szCs w:val="32"/>
        </w:rPr>
        <w:t xml:space="preserve"> (</w:t>
      </w:r>
      <w:r w:rsidR="00392CF2" w:rsidRPr="00695A49">
        <w:rPr>
          <w:rFonts w:ascii="Times New Roman" w:hAnsi="Times New Roman" w:cs="Times New Roman"/>
          <w:i/>
          <w:sz w:val="32"/>
          <w:szCs w:val="32"/>
        </w:rPr>
        <w:t>цитування</w:t>
      </w:r>
      <w:r w:rsidR="00392CF2" w:rsidRPr="00695A49">
        <w:rPr>
          <w:rFonts w:ascii="Times New Roman" w:hAnsi="Times New Roman" w:cs="Times New Roman"/>
          <w:sz w:val="32"/>
          <w:szCs w:val="32"/>
        </w:rPr>
        <w:t>)</w:t>
      </w:r>
      <w:r w:rsidR="00022AB7" w:rsidRPr="00695A49">
        <w:rPr>
          <w:rFonts w:ascii="Times New Roman" w:hAnsi="Times New Roman" w:cs="Times New Roman"/>
          <w:sz w:val="32"/>
          <w:szCs w:val="32"/>
        </w:rPr>
        <w:t>,</w:t>
      </w:r>
      <w:r w:rsidR="00022AB7" w:rsidRPr="00695A49">
        <w:rPr>
          <w:rFonts w:ascii="Times New Roman" w:eastAsia="Times New Roman" w:hAnsi="Times New Roman" w:cs="Times New Roman"/>
          <w:sz w:val="32"/>
          <w:szCs w:val="32"/>
          <w:lang w:eastAsia="uk-UA"/>
        </w:rPr>
        <w:t xml:space="preserve"> як факт</w:t>
      </w:r>
      <w:r w:rsidR="00022AB7" w:rsidRPr="00695A49">
        <w:rPr>
          <w:rFonts w:ascii="Times New Roman" w:hAnsi="Times New Roman" w:cs="Times New Roman"/>
          <w:sz w:val="32"/>
          <w:szCs w:val="32"/>
        </w:rPr>
        <w:t xml:space="preserve"> для її </w:t>
      </w:r>
      <w:r w:rsidR="00B53442" w:rsidRPr="00695A49">
        <w:rPr>
          <w:rFonts w:ascii="Times New Roman" w:hAnsi="Times New Roman" w:cs="Times New Roman"/>
          <w:sz w:val="32"/>
          <w:szCs w:val="32"/>
        </w:rPr>
        <w:t>підтвердження,</w:t>
      </w:r>
      <w:r w:rsidR="00022AB7" w:rsidRPr="00695A49">
        <w:rPr>
          <w:rFonts w:ascii="Times New Roman" w:eastAsia="Times New Roman" w:hAnsi="Times New Roman" w:cs="Times New Roman"/>
          <w:sz w:val="32"/>
          <w:szCs w:val="32"/>
          <w:lang w:eastAsia="uk-UA"/>
        </w:rPr>
        <w:t xml:space="preserve"> </w:t>
      </w:r>
      <w:r w:rsidR="00106133" w:rsidRPr="00695A49">
        <w:rPr>
          <w:rFonts w:ascii="Times New Roman" w:eastAsia="Times New Roman" w:hAnsi="Times New Roman" w:cs="Times New Roman"/>
          <w:sz w:val="32"/>
          <w:szCs w:val="32"/>
          <w:lang w:eastAsia="uk-UA"/>
        </w:rPr>
        <w:t xml:space="preserve">пояснення, </w:t>
      </w:r>
      <w:r w:rsidR="00022AB7" w:rsidRPr="00695A49">
        <w:rPr>
          <w:rFonts w:ascii="Times New Roman" w:eastAsia="Times New Roman" w:hAnsi="Times New Roman" w:cs="Times New Roman"/>
          <w:sz w:val="32"/>
          <w:szCs w:val="32"/>
          <w:lang w:eastAsia="uk-UA"/>
        </w:rPr>
        <w:t>і</w:t>
      </w:r>
      <w:r w:rsidR="00022AB7" w:rsidRPr="00695A49">
        <w:rPr>
          <w:rFonts w:ascii="Times New Roman" w:hAnsi="Times New Roman" w:cs="Times New Roman"/>
          <w:sz w:val="32"/>
          <w:szCs w:val="32"/>
        </w:rPr>
        <w:t>люстрації</w:t>
      </w:r>
      <w:r w:rsidR="00F36146" w:rsidRPr="00695A49">
        <w:rPr>
          <w:rFonts w:ascii="Times New Roman" w:hAnsi="Times New Roman" w:cs="Times New Roman"/>
          <w:sz w:val="32"/>
          <w:szCs w:val="32"/>
        </w:rPr>
        <w:t xml:space="preserve"> широко </w:t>
      </w:r>
      <w:r w:rsidR="0044135D" w:rsidRPr="00695A49">
        <w:rPr>
          <w:rFonts w:ascii="Times New Roman" w:hAnsi="Times New Roman" w:cs="Times New Roman"/>
          <w:sz w:val="32"/>
          <w:szCs w:val="32"/>
        </w:rPr>
        <w:t>використовують у</w:t>
      </w:r>
      <w:r w:rsidRPr="00695A49">
        <w:rPr>
          <w:rFonts w:ascii="Times New Roman" w:hAnsi="Times New Roman" w:cs="Times New Roman"/>
          <w:sz w:val="32"/>
          <w:szCs w:val="32"/>
        </w:rPr>
        <w:t xml:space="preserve"> текстах офіційно-ділового, наукового й </w:t>
      </w:r>
      <w:r w:rsidR="00F36146" w:rsidRPr="00695A49">
        <w:rPr>
          <w:rFonts w:ascii="Times New Roman" w:hAnsi="Times New Roman" w:cs="Times New Roman"/>
          <w:sz w:val="32"/>
          <w:szCs w:val="32"/>
        </w:rPr>
        <w:t>публіцистичного стилів мовлення</w:t>
      </w:r>
      <w:r w:rsidR="00B12E62" w:rsidRPr="00695A49">
        <w:rPr>
          <w:rFonts w:ascii="Times New Roman" w:eastAsia="Times New Roman" w:hAnsi="Times New Roman" w:cs="Times New Roman"/>
          <w:sz w:val="32"/>
          <w:szCs w:val="32"/>
          <w:lang w:eastAsia="uk-UA"/>
        </w:rPr>
        <w:t>. Обов’язкова ум</w:t>
      </w:r>
      <w:r w:rsidR="00F36146" w:rsidRPr="00695A49">
        <w:rPr>
          <w:rFonts w:ascii="Times New Roman" w:eastAsia="Times New Roman" w:hAnsi="Times New Roman" w:cs="Times New Roman"/>
          <w:sz w:val="32"/>
          <w:szCs w:val="32"/>
          <w:lang w:eastAsia="uk-UA"/>
        </w:rPr>
        <w:t>ова – автентичність першоджерела</w:t>
      </w:r>
      <w:r w:rsidR="00B12E62" w:rsidRPr="00695A49">
        <w:rPr>
          <w:rFonts w:ascii="Times New Roman" w:eastAsia="Times New Roman" w:hAnsi="Times New Roman" w:cs="Times New Roman"/>
          <w:sz w:val="32"/>
          <w:szCs w:val="32"/>
          <w:lang w:eastAsia="uk-UA"/>
        </w:rPr>
        <w:t xml:space="preserve">. </w:t>
      </w:r>
      <w:r w:rsidR="00022AB7" w:rsidRPr="00695A49">
        <w:rPr>
          <w:rFonts w:ascii="Times New Roman" w:eastAsia="Times New Roman" w:hAnsi="Times New Roman" w:cs="Times New Roman"/>
          <w:sz w:val="32"/>
          <w:szCs w:val="32"/>
          <w:lang w:eastAsia="uk-UA"/>
        </w:rPr>
        <w:t xml:space="preserve">Див. також: </w:t>
      </w:r>
      <w:r w:rsidR="00022AB7" w:rsidRPr="00695A49">
        <w:rPr>
          <w:rFonts w:ascii="Times New Roman" w:eastAsia="Times New Roman" w:hAnsi="Times New Roman" w:cs="Times New Roman"/>
          <w:i/>
          <w:sz w:val="32"/>
          <w:szCs w:val="32"/>
          <w:lang w:eastAsia="uk-UA"/>
        </w:rPr>
        <w:t>літературна цитата</w:t>
      </w:r>
      <w:r w:rsidR="00022AB7" w:rsidRPr="00695A49">
        <w:rPr>
          <w:rFonts w:ascii="Times New Roman" w:eastAsia="Times New Roman" w:hAnsi="Times New Roman" w:cs="Times New Roman"/>
          <w:sz w:val="32"/>
          <w:szCs w:val="32"/>
          <w:lang w:eastAsia="uk-UA"/>
        </w:rPr>
        <w:t>.</w:t>
      </w:r>
    </w:p>
    <w:p w:rsidR="00A213E2" w:rsidRPr="00695A49" w:rsidRDefault="00A213E2" w:rsidP="00F64494">
      <w:pPr>
        <w:spacing w:after="0" w:line="240" w:lineRule="auto"/>
        <w:ind w:firstLine="709"/>
        <w:jc w:val="both"/>
        <w:rPr>
          <w:rFonts w:ascii="Times New Roman" w:eastAsia="Times New Roman" w:hAnsi="Times New Roman" w:cs="Times New Roman"/>
          <w:b/>
          <w:bCs/>
          <w:sz w:val="32"/>
          <w:szCs w:val="32"/>
          <w:lang w:eastAsia="uk-UA"/>
        </w:rPr>
      </w:pPr>
      <w:r w:rsidRPr="00695A49">
        <w:rPr>
          <w:rFonts w:ascii="Times New Roman" w:eastAsia="Times New Roman" w:hAnsi="Times New Roman" w:cs="Times New Roman"/>
          <w:b/>
          <w:bCs/>
          <w:sz w:val="32"/>
          <w:szCs w:val="32"/>
          <w:lang w:eastAsia="uk-UA"/>
        </w:rPr>
        <w:t xml:space="preserve">Цілісність тексту </w:t>
      </w:r>
      <w:r w:rsidRPr="00695A49">
        <w:rPr>
          <w:rFonts w:ascii="Times New Roman" w:hAnsi="Times New Roman" w:cs="Times New Roman"/>
          <w:bCs/>
          <w:sz w:val="32"/>
          <w:szCs w:val="32"/>
        </w:rPr>
        <w:t>– одна з основних текстових категорій, що дозволяє сприймати текст як цілісну мовленнєву одиницю, а не механічну суму складників (речень, абзаців)</w:t>
      </w:r>
      <w:r w:rsidR="00267DE2" w:rsidRPr="00695A49">
        <w:rPr>
          <w:rFonts w:ascii="Times New Roman" w:hAnsi="Times New Roman" w:cs="Times New Roman"/>
          <w:bCs/>
          <w:sz w:val="32"/>
          <w:szCs w:val="32"/>
        </w:rPr>
        <w:t xml:space="preserve">; </w:t>
      </w:r>
      <w:r w:rsidRPr="00695A49">
        <w:rPr>
          <w:rFonts w:ascii="Times New Roman" w:hAnsi="Times New Roman" w:cs="Times New Roman"/>
          <w:bCs/>
          <w:sz w:val="32"/>
          <w:szCs w:val="32"/>
        </w:rPr>
        <w:t>обмежується початком (вступом) і кінцівкою, логічним зв’язком частин, що становлять його зміст. Забезпечує змістову й комунікативну організацію тексту.</w:t>
      </w:r>
    </w:p>
    <w:p w:rsidR="00884802" w:rsidRPr="00695A49" w:rsidRDefault="00884802" w:rsidP="00F64494">
      <w:pPr>
        <w:spacing w:after="0" w:line="240" w:lineRule="auto"/>
        <w:ind w:firstLine="709"/>
        <w:jc w:val="both"/>
        <w:rPr>
          <w:rFonts w:ascii="Times New Roman" w:hAnsi="Times New Roman" w:cs="Times New Roman"/>
          <w:b/>
          <w:sz w:val="32"/>
          <w:szCs w:val="32"/>
        </w:rPr>
      </w:pPr>
      <w:r w:rsidRPr="00695A49">
        <w:rPr>
          <w:rFonts w:ascii="Times New Roman" w:eastAsia="Times New Roman" w:hAnsi="Times New Roman" w:cs="Times New Roman"/>
          <w:b/>
          <w:bCs/>
          <w:sz w:val="32"/>
          <w:szCs w:val="32"/>
          <w:lang w:eastAsia="uk-UA"/>
        </w:rPr>
        <w:t>Часопис</w:t>
      </w:r>
      <w:r w:rsidRPr="00695A49">
        <w:rPr>
          <w:rFonts w:ascii="Times New Roman" w:eastAsia="Times New Roman" w:hAnsi="Times New Roman" w:cs="Times New Roman"/>
          <w:bCs/>
          <w:sz w:val="32"/>
          <w:szCs w:val="32"/>
          <w:lang w:eastAsia="uk-UA"/>
        </w:rPr>
        <w:t xml:space="preserve"> </w:t>
      </w:r>
      <w:r w:rsidRPr="00695A49">
        <w:rPr>
          <w:rFonts w:ascii="Times New Roman" w:hAnsi="Times New Roman" w:cs="Times New Roman"/>
          <w:bCs/>
          <w:sz w:val="32"/>
          <w:szCs w:val="32"/>
        </w:rPr>
        <w:t>– періодичне друковане видання у вигляді книжки, журнал</w:t>
      </w:r>
      <w:r w:rsidR="00F12006" w:rsidRPr="00695A49">
        <w:rPr>
          <w:rFonts w:ascii="Times New Roman" w:hAnsi="Times New Roman" w:cs="Times New Roman"/>
          <w:bCs/>
          <w:sz w:val="32"/>
          <w:szCs w:val="32"/>
        </w:rPr>
        <w:t>у</w:t>
      </w:r>
      <w:r w:rsidRPr="00695A49">
        <w:rPr>
          <w:rFonts w:ascii="Times New Roman" w:hAnsi="Times New Roman" w:cs="Times New Roman"/>
          <w:bCs/>
          <w:sz w:val="32"/>
          <w:szCs w:val="32"/>
        </w:rPr>
        <w:t xml:space="preserve">. </w:t>
      </w:r>
    </w:p>
    <w:p w:rsidR="002A21D1" w:rsidRPr="00695A49" w:rsidRDefault="002A21D1" w:rsidP="00F64494">
      <w:pPr>
        <w:spacing w:after="0" w:line="240" w:lineRule="auto"/>
        <w:ind w:firstLine="709"/>
        <w:jc w:val="both"/>
        <w:rPr>
          <w:rFonts w:ascii="Times New Roman" w:hAnsi="Times New Roman" w:cs="Times New Roman"/>
          <w:sz w:val="32"/>
          <w:szCs w:val="32"/>
        </w:rPr>
      </w:pPr>
      <w:r w:rsidRPr="00695A49">
        <w:rPr>
          <w:rFonts w:ascii="Times New Roman" w:eastAsia="Times New Roman" w:hAnsi="Times New Roman" w:cs="Times New Roman"/>
          <w:b/>
          <w:bCs/>
          <w:sz w:val="32"/>
          <w:szCs w:val="32"/>
          <w:lang w:eastAsia="uk-UA"/>
        </w:rPr>
        <w:t xml:space="preserve">Частковий повтор </w:t>
      </w:r>
      <w:r w:rsidRPr="00695A49">
        <w:rPr>
          <w:rFonts w:ascii="Times New Roman" w:eastAsia="Times New Roman" w:hAnsi="Times New Roman" w:cs="Times New Roman"/>
          <w:sz w:val="32"/>
          <w:szCs w:val="32"/>
          <w:lang w:eastAsia="uk-UA"/>
        </w:rPr>
        <w:t>– повторення коренів, основ слова, того самого слова в межах фразеологічної одиниці (у збереженій або видозмін</w:t>
      </w:r>
      <w:r w:rsidR="00027D04" w:rsidRPr="00695A49">
        <w:rPr>
          <w:rFonts w:ascii="Times New Roman" w:eastAsia="Times New Roman" w:hAnsi="Times New Roman" w:cs="Times New Roman"/>
          <w:sz w:val="32"/>
          <w:szCs w:val="32"/>
          <w:lang w:eastAsia="uk-UA"/>
        </w:rPr>
        <w:t>еній формі) і т. ін. (наприклад:</w:t>
      </w:r>
      <w:r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i/>
          <w:iCs/>
          <w:sz w:val="32"/>
          <w:szCs w:val="32"/>
          <w:lang w:eastAsia="uk-UA"/>
        </w:rPr>
        <w:t>вік звікувати</w:t>
      </w:r>
      <w:r w:rsidRPr="00695A49">
        <w:rPr>
          <w:rFonts w:ascii="Times New Roman" w:eastAsia="Times New Roman" w:hAnsi="Times New Roman" w:cs="Times New Roman"/>
          <w:iCs/>
          <w:sz w:val="32"/>
          <w:szCs w:val="32"/>
          <w:lang w:eastAsia="uk-UA"/>
        </w:rPr>
        <w:t>,</w:t>
      </w:r>
      <w:r w:rsidRPr="00695A49">
        <w:rPr>
          <w:rFonts w:ascii="Times New Roman" w:eastAsia="Times New Roman" w:hAnsi="Times New Roman" w:cs="Times New Roman"/>
          <w:i/>
          <w:iCs/>
          <w:sz w:val="32"/>
          <w:szCs w:val="32"/>
          <w:lang w:eastAsia="uk-UA"/>
        </w:rPr>
        <w:t xml:space="preserve"> мости мостити</w:t>
      </w:r>
      <w:r w:rsidRPr="00695A49">
        <w:rPr>
          <w:rFonts w:ascii="Times New Roman" w:eastAsia="Times New Roman" w:hAnsi="Times New Roman" w:cs="Times New Roman"/>
          <w:iCs/>
          <w:sz w:val="32"/>
          <w:szCs w:val="32"/>
          <w:lang w:eastAsia="uk-UA"/>
        </w:rPr>
        <w:t>,</w:t>
      </w:r>
      <w:r w:rsidRPr="00695A49">
        <w:rPr>
          <w:rFonts w:ascii="Times New Roman" w:eastAsia="Times New Roman" w:hAnsi="Times New Roman" w:cs="Times New Roman"/>
          <w:i/>
          <w:iCs/>
          <w:sz w:val="32"/>
          <w:szCs w:val="32"/>
          <w:lang w:eastAsia="uk-UA"/>
        </w:rPr>
        <w:t xml:space="preserve"> мало-помалу</w:t>
      </w:r>
      <w:r w:rsidRPr="00695A49">
        <w:rPr>
          <w:rFonts w:ascii="Times New Roman" w:eastAsia="Times New Roman" w:hAnsi="Times New Roman" w:cs="Times New Roman"/>
          <w:iCs/>
          <w:sz w:val="32"/>
          <w:szCs w:val="32"/>
          <w:lang w:eastAsia="uk-UA"/>
        </w:rPr>
        <w:t>,</w:t>
      </w:r>
      <w:r w:rsidRPr="00695A49">
        <w:rPr>
          <w:rFonts w:ascii="Times New Roman" w:eastAsia="Times New Roman" w:hAnsi="Times New Roman" w:cs="Times New Roman"/>
          <w:i/>
          <w:iCs/>
          <w:sz w:val="32"/>
          <w:szCs w:val="32"/>
          <w:lang w:eastAsia="uk-UA"/>
        </w:rPr>
        <w:t xml:space="preserve"> сила-силенна</w:t>
      </w:r>
      <w:r w:rsidRPr="00695A49">
        <w:rPr>
          <w:rFonts w:ascii="Times New Roman" w:eastAsia="Times New Roman" w:hAnsi="Times New Roman" w:cs="Times New Roman"/>
          <w:iCs/>
          <w:sz w:val="32"/>
          <w:szCs w:val="32"/>
          <w:lang w:eastAsia="uk-UA"/>
        </w:rPr>
        <w:t>).</w:t>
      </w:r>
      <w:r w:rsidR="00B71ED1" w:rsidRPr="00695A49">
        <w:rPr>
          <w:rFonts w:ascii="Times New Roman" w:eastAsia="Times New Roman" w:hAnsi="Times New Roman" w:cs="Times New Roman"/>
          <w:iCs/>
          <w:sz w:val="32"/>
          <w:szCs w:val="32"/>
          <w:lang w:eastAsia="uk-UA"/>
        </w:rPr>
        <w:t xml:space="preserve"> Див. також: </w:t>
      </w:r>
      <w:r w:rsidR="00B71ED1" w:rsidRPr="00695A49">
        <w:rPr>
          <w:rFonts w:ascii="Times New Roman" w:eastAsia="Times New Roman" w:hAnsi="Times New Roman" w:cs="Times New Roman"/>
          <w:i/>
          <w:iCs/>
          <w:sz w:val="32"/>
          <w:szCs w:val="32"/>
          <w:lang w:eastAsia="uk-UA"/>
        </w:rPr>
        <w:t>повтор</w:t>
      </w:r>
      <w:r w:rsidR="00FC397F" w:rsidRPr="00695A49">
        <w:rPr>
          <w:rFonts w:ascii="Times New Roman" w:eastAsia="Times New Roman" w:hAnsi="Times New Roman" w:cs="Times New Roman"/>
          <w:iCs/>
          <w:sz w:val="32"/>
          <w:szCs w:val="32"/>
          <w:lang w:eastAsia="uk-UA"/>
        </w:rPr>
        <w:t xml:space="preserve">, </w:t>
      </w:r>
      <w:r w:rsidR="00FC397F" w:rsidRPr="00695A49">
        <w:rPr>
          <w:rFonts w:ascii="Times New Roman" w:eastAsia="Times New Roman" w:hAnsi="Times New Roman" w:cs="Times New Roman"/>
          <w:i/>
          <w:iCs/>
          <w:sz w:val="32"/>
          <w:szCs w:val="32"/>
          <w:lang w:eastAsia="uk-UA"/>
        </w:rPr>
        <w:t>т</w:t>
      </w:r>
      <w:r w:rsidR="00A92A73" w:rsidRPr="00695A49">
        <w:rPr>
          <w:rFonts w:ascii="Times New Roman" w:eastAsia="Times New Roman" w:hAnsi="Times New Roman" w:cs="Times New Roman"/>
          <w:i/>
          <w:iCs/>
          <w:sz w:val="32"/>
          <w:szCs w:val="32"/>
          <w:lang w:eastAsia="uk-UA"/>
        </w:rPr>
        <w:t>автологія</w:t>
      </w:r>
      <w:r w:rsidR="00FC397F" w:rsidRPr="00695A49">
        <w:rPr>
          <w:rFonts w:ascii="Times New Roman" w:eastAsia="Times New Roman" w:hAnsi="Times New Roman" w:cs="Times New Roman"/>
          <w:iCs/>
          <w:sz w:val="32"/>
          <w:szCs w:val="32"/>
          <w:lang w:eastAsia="uk-UA"/>
        </w:rPr>
        <w:t>.</w:t>
      </w:r>
    </w:p>
    <w:p w:rsidR="00843622" w:rsidRDefault="00843622" w:rsidP="00F64494">
      <w:pPr>
        <w:spacing w:after="0" w:line="240" w:lineRule="auto"/>
        <w:ind w:firstLine="709"/>
        <w:jc w:val="both"/>
        <w:rPr>
          <w:rFonts w:ascii="Times New Roman" w:eastAsia="Times New Roman" w:hAnsi="Times New Roman" w:cs="Times New Roman"/>
          <w:b/>
          <w:bCs/>
          <w:sz w:val="32"/>
          <w:szCs w:val="32"/>
          <w:lang w:eastAsia="uk-UA"/>
        </w:rPr>
      </w:pPr>
      <w:bookmarkStart w:id="28" w:name="310"/>
      <w:r w:rsidRPr="00843622">
        <w:rPr>
          <w:rFonts w:ascii="Times New Roman" w:eastAsia="Times New Roman" w:hAnsi="Times New Roman" w:cs="Times New Roman"/>
          <w:b/>
          <w:sz w:val="32"/>
          <w:szCs w:val="32"/>
          <w:lang w:eastAsia="uk-UA"/>
        </w:rPr>
        <w:t>Чистота</w:t>
      </w:r>
      <w:r w:rsidRPr="00695A49">
        <w:rPr>
          <w:rFonts w:ascii="Times New Roman" w:eastAsia="Times New Roman" w:hAnsi="Times New Roman" w:cs="Times New Roman"/>
          <w:sz w:val="32"/>
          <w:szCs w:val="32"/>
          <w:lang w:eastAsia="uk-UA"/>
        </w:rPr>
        <w:t xml:space="preserve"> </w:t>
      </w:r>
      <w:r w:rsidR="00631D1C" w:rsidRPr="00631D1C">
        <w:rPr>
          <w:rFonts w:ascii="Times New Roman" w:eastAsia="Times New Roman" w:hAnsi="Times New Roman" w:cs="Times New Roman"/>
          <w:b/>
          <w:sz w:val="32"/>
          <w:szCs w:val="32"/>
          <w:lang w:eastAsia="uk-UA"/>
        </w:rPr>
        <w:t>мовлення</w:t>
      </w:r>
      <w:r w:rsidR="00631D1C">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sz w:val="32"/>
          <w:szCs w:val="32"/>
          <w:lang w:eastAsia="uk-UA"/>
        </w:rPr>
        <w:t>–</w:t>
      </w:r>
      <w:r>
        <w:rPr>
          <w:rFonts w:ascii="Times New Roman" w:eastAsia="Times New Roman" w:hAnsi="Times New Roman" w:cs="Times New Roman"/>
          <w:sz w:val="32"/>
          <w:szCs w:val="32"/>
          <w:lang w:eastAsia="uk-UA"/>
        </w:rPr>
        <w:t xml:space="preserve"> комунікативна ознака </w:t>
      </w:r>
      <w:r w:rsidRPr="00695A49">
        <w:rPr>
          <w:rFonts w:ascii="Times New Roman" w:eastAsia="Times New Roman" w:hAnsi="Times New Roman" w:cs="Times New Roman"/>
          <w:sz w:val="32"/>
          <w:szCs w:val="32"/>
          <w:lang w:eastAsia="uk-UA"/>
        </w:rPr>
        <w:t>мовлення</w:t>
      </w:r>
      <w:r>
        <w:rPr>
          <w:rFonts w:ascii="Times New Roman" w:eastAsia="Times New Roman" w:hAnsi="Times New Roman" w:cs="Times New Roman"/>
          <w:sz w:val="32"/>
          <w:szCs w:val="32"/>
          <w:lang w:eastAsia="uk-UA"/>
        </w:rPr>
        <w:t>, що полягає</w:t>
      </w:r>
      <w:r w:rsidR="00CC2A28">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sz w:val="32"/>
          <w:szCs w:val="32"/>
          <w:lang w:eastAsia="uk-UA"/>
        </w:rPr>
        <w:t>у його незасміченості позалітературними елементами (професіоналізмами, жа</w:t>
      </w:r>
      <w:r>
        <w:rPr>
          <w:rFonts w:ascii="Times New Roman" w:eastAsia="Times New Roman" w:hAnsi="Times New Roman" w:cs="Times New Roman"/>
          <w:sz w:val="32"/>
          <w:szCs w:val="32"/>
          <w:lang w:eastAsia="uk-UA"/>
        </w:rPr>
        <w:t>ргонізмами, вульгаризмами тощо).</w:t>
      </w:r>
    </w:p>
    <w:p w:rsidR="002A21D1" w:rsidRPr="00695A49" w:rsidRDefault="000D78F9" w:rsidP="00F64494">
      <w:pPr>
        <w:spacing w:after="0" w:line="240" w:lineRule="auto"/>
        <w:ind w:firstLine="709"/>
        <w:jc w:val="both"/>
        <w:rPr>
          <w:rFonts w:ascii="Times New Roman" w:hAnsi="Times New Roman" w:cs="Times New Roman"/>
          <w:sz w:val="32"/>
          <w:szCs w:val="32"/>
        </w:rPr>
      </w:pPr>
      <w:r w:rsidRPr="00695A49">
        <w:rPr>
          <w:rFonts w:ascii="Times New Roman" w:eastAsia="Times New Roman" w:hAnsi="Times New Roman" w:cs="Times New Roman"/>
          <w:b/>
          <w:bCs/>
          <w:sz w:val="32"/>
          <w:szCs w:val="32"/>
          <w:lang w:eastAsia="uk-UA"/>
        </w:rPr>
        <w:t>Чуже мовлення</w:t>
      </w:r>
      <w:r w:rsidR="002A21D1" w:rsidRPr="00695A49">
        <w:rPr>
          <w:rFonts w:ascii="Times New Roman" w:eastAsia="Times New Roman" w:hAnsi="Times New Roman" w:cs="Times New Roman"/>
          <w:b/>
          <w:bCs/>
          <w:sz w:val="32"/>
          <w:szCs w:val="32"/>
          <w:lang w:eastAsia="uk-UA"/>
        </w:rPr>
        <w:t xml:space="preserve"> </w:t>
      </w:r>
      <w:bookmarkEnd w:id="28"/>
      <w:r w:rsidRPr="00695A49">
        <w:rPr>
          <w:rFonts w:ascii="Times New Roman" w:eastAsia="Times New Roman" w:hAnsi="Times New Roman" w:cs="Times New Roman"/>
          <w:sz w:val="32"/>
          <w:szCs w:val="32"/>
          <w:lang w:eastAsia="uk-UA"/>
        </w:rPr>
        <w:t>–</w:t>
      </w:r>
      <w:r w:rsidR="00441C5A" w:rsidRPr="00695A49">
        <w:rPr>
          <w:rFonts w:ascii="Times New Roman" w:eastAsia="Times New Roman" w:hAnsi="Times New Roman" w:cs="Times New Roman"/>
          <w:sz w:val="32"/>
          <w:szCs w:val="32"/>
          <w:lang w:eastAsia="uk-UA"/>
        </w:rPr>
        <w:t xml:space="preserve"> </w:t>
      </w:r>
      <w:r w:rsidRPr="00695A49">
        <w:rPr>
          <w:rFonts w:ascii="Times New Roman" w:eastAsia="Times New Roman" w:hAnsi="Times New Roman" w:cs="Times New Roman"/>
          <w:sz w:val="32"/>
          <w:szCs w:val="32"/>
          <w:lang w:eastAsia="uk-UA"/>
        </w:rPr>
        <w:t>вислів іншої особи, відтворений і включений в авторський виклад.</w:t>
      </w:r>
      <w:r w:rsidR="002A21D1" w:rsidRPr="00695A49">
        <w:rPr>
          <w:rFonts w:ascii="Times New Roman" w:eastAsia="Times New Roman" w:hAnsi="Times New Roman" w:cs="Times New Roman"/>
          <w:sz w:val="32"/>
          <w:szCs w:val="32"/>
          <w:lang w:eastAsia="uk-UA"/>
        </w:rPr>
        <w:t xml:space="preserve"> Залежно від </w:t>
      </w:r>
      <w:r w:rsidRPr="00695A49">
        <w:rPr>
          <w:rFonts w:ascii="Times New Roman" w:eastAsia="Times New Roman" w:hAnsi="Times New Roman" w:cs="Times New Roman"/>
          <w:sz w:val="32"/>
          <w:szCs w:val="32"/>
          <w:lang w:eastAsia="uk-UA"/>
        </w:rPr>
        <w:t xml:space="preserve">лексико-синтаксичних засобів передачі чужого мовлення розрізняються </w:t>
      </w:r>
      <w:r w:rsidRPr="00695A49">
        <w:rPr>
          <w:rFonts w:ascii="Times New Roman" w:eastAsia="Times New Roman" w:hAnsi="Times New Roman" w:cs="Times New Roman"/>
          <w:i/>
          <w:sz w:val="32"/>
          <w:szCs w:val="32"/>
          <w:lang w:eastAsia="uk-UA"/>
        </w:rPr>
        <w:t xml:space="preserve">пряма мова </w:t>
      </w:r>
      <w:r w:rsidR="002A21D1" w:rsidRPr="00695A49">
        <w:rPr>
          <w:rFonts w:ascii="Times New Roman" w:eastAsia="Times New Roman" w:hAnsi="Times New Roman" w:cs="Times New Roman"/>
          <w:sz w:val="32"/>
          <w:szCs w:val="32"/>
          <w:lang w:eastAsia="uk-UA"/>
        </w:rPr>
        <w:t xml:space="preserve">і </w:t>
      </w:r>
      <w:r w:rsidRPr="00695A49">
        <w:rPr>
          <w:rFonts w:ascii="Times New Roman" w:eastAsia="Times New Roman" w:hAnsi="Times New Roman" w:cs="Times New Roman"/>
          <w:i/>
          <w:sz w:val="32"/>
          <w:szCs w:val="32"/>
          <w:lang w:eastAsia="uk-UA"/>
        </w:rPr>
        <w:t>непряма мова</w:t>
      </w:r>
      <w:r w:rsidR="002A21D1" w:rsidRPr="00695A49">
        <w:rPr>
          <w:rFonts w:ascii="Times New Roman" w:eastAsia="Times New Roman" w:hAnsi="Times New Roman" w:cs="Times New Roman"/>
          <w:sz w:val="32"/>
          <w:szCs w:val="32"/>
          <w:lang w:eastAsia="uk-UA"/>
        </w:rPr>
        <w:t>.</w:t>
      </w:r>
      <w:bookmarkStart w:id="29" w:name="309"/>
      <w:r w:rsidR="0048549E" w:rsidRPr="00695A49">
        <w:rPr>
          <w:rFonts w:ascii="Times New Roman" w:eastAsia="Times New Roman" w:hAnsi="Times New Roman" w:cs="Times New Roman"/>
          <w:sz w:val="32"/>
          <w:szCs w:val="32"/>
          <w:lang w:eastAsia="uk-UA"/>
        </w:rPr>
        <w:t xml:space="preserve"> Протилежне – </w:t>
      </w:r>
      <w:r w:rsidR="0048549E" w:rsidRPr="00695A49">
        <w:rPr>
          <w:rFonts w:ascii="Times New Roman" w:eastAsia="Times New Roman" w:hAnsi="Times New Roman" w:cs="Times New Roman"/>
          <w:i/>
          <w:sz w:val="32"/>
          <w:szCs w:val="32"/>
          <w:lang w:eastAsia="uk-UA"/>
        </w:rPr>
        <w:t>авторська мова</w:t>
      </w:r>
      <w:r w:rsidR="0048549E" w:rsidRPr="00695A49">
        <w:rPr>
          <w:rFonts w:ascii="Times New Roman" w:eastAsia="Times New Roman" w:hAnsi="Times New Roman" w:cs="Times New Roman"/>
          <w:sz w:val="32"/>
          <w:szCs w:val="32"/>
          <w:lang w:eastAsia="uk-UA"/>
        </w:rPr>
        <w:t>.</w:t>
      </w:r>
    </w:p>
    <w:bookmarkEnd w:id="29"/>
    <w:p w:rsidR="00AF6E7F" w:rsidRPr="00695A49" w:rsidRDefault="002A21D1" w:rsidP="00F64494">
      <w:pPr>
        <w:spacing w:after="0" w:line="240" w:lineRule="auto"/>
        <w:ind w:firstLine="709"/>
        <w:jc w:val="both"/>
        <w:rPr>
          <w:rFonts w:ascii="Times New Roman" w:hAnsi="Times New Roman" w:cs="Times New Roman"/>
          <w:b/>
          <w:sz w:val="32"/>
          <w:szCs w:val="32"/>
        </w:rPr>
      </w:pPr>
      <w:r w:rsidRPr="00695A49">
        <w:rPr>
          <w:rFonts w:ascii="Times New Roman" w:hAnsi="Times New Roman" w:cs="Times New Roman"/>
          <w:b/>
          <w:bCs/>
          <w:sz w:val="32"/>
          <w:szCs w:val="32"/>
        </w:rPr>
        <w:t>Ш</w:t>
      </w:r>
      <w:r w:rsidR="0057404C" w:rsidRPr="00695A49">
        <w:rPr>
          <w:rFonts w:ascii="Times New Roman" w:hAnsi="Times New Roman" w:cs="Times New Roman"/>
          <w:b/>
          <w:sz w:val="32"/>
          <w:szCs w:val="32"/>
        </w:rPr>
        <w:t>тамп мовний</w:t>
      </w:r>
      <w:r w:rsidR="007924FA" w:rsidRPr="00695A49">
        <w:rPr>
          <w:rFonts w:ascii="Times New Roman" w:hAnsi="Times New Roman" w:cs="Times New Roman"/>
          <w:b/>
          <w:sz w:val="32"/>
          <w:szCs w:val="32"/>
        </w:rPr>
        <w:t xml:space="preserve"> </w:t>
      </w:r>
      <w:r w:rsidRPr="00695A49">
        <w:rPr>
          <w:rFonts w:ascii="Times New Roman" w:hAnsi="Times New Roman" w:cs="Times New Roman"/>
          <w:sz w:val="32"/>
          <w:szCs w:val="32"/>
        </w:rPr>
        <w:t>–</w:t>
      </w:r>
      <w:r w:rsidR="00EB69E1" w:rsidRPr="00695A49">
        <w:rPr>
          <w:rFonts w:ascii="Times New Roman" w:hAnsi="Times New Roman" w:cs="Times New Roman"/>
          <w:sz w:val="32"/>
          <w:szCs w:val="32"/>
        </w:rPr>
        <w:t xml:space="preserve"> </w:t>
      </w:r>
      <w:r w:rsidR="00CC2A28">
        <w:rPr>
          <w:rFonts w:ascii="Times New Roman" w:hAnsi="Times New Roman" w:cs="Times New Roman"/>
          <w:sz w:val="32"/>
          <w:szCs w:val="32"/>
        </w:rPr>
        <w:t>стертий вираз;</w:t>
      </w:r>
      <w:r w:rsidR="00CC2A28" w:rsidRPr="00695A49">
        <w:rPr>
          <w:rFonts w:ascii="Times New Roman" w:hAnsi="Times New Roman" w:cs="Times New Roman"/>
          <w:sz w:val="32"/>
          <w:szCs w:val="32"/>
        </w:rPr>
        <w:t xml:space="preserve"> </w:t>
      </w:r>
      <w:r w:rsidR="00CC2A28">
        <w:rPr>
          <w:rFonts w:ascii="Times New Roman" w:hAnsi="Times New Roman" w:cs="Times New Roman"/>
          <w:sz w:val="32"/>
          <w:szCs w:val="32"/>
        </w:rPr>
        <w:t>усталений</w:t>
      </w:r>
      <w:r w:rsidRPr="00695A49">
        <w:rPr>
          <w:rFonts w:ascii="Times New Roman" w:hAnsi="Times New Roman" w:cs="Times New Roman"/>
          <w:sz w:val="32"/>
          <w:szCs w:val="32"/>
        </w:rPr>
        <w:t>, механ</w:t>
      </w:r>
      <w:r w:rsidR="00CC2A28">
        <w:rPr>
          <w:rFonts w:ascii="Times New Roman" w:hAnsi="Times New Roman" w:cs="Times New Roman"/>
          <w:sz w:val="32"/>
          <w:szCs w:val="32"/>
        </w:rPr>
        <w:t>ічно відтворювані мовний зворот</w:t>
      </w:r>
      <w:r w:rsidRPr="00695A49">
        <w:rPr>
          <w:rFonts w:ascii="Times New Roman" w:hAnsi="Times New Roman" w:cs="Times New Roman"/>
          <w:sz w:val="32"/>
          <w:szCs w:val="32"/>
        </w:rPr>
        <w:t xml:space="preserve"> </w:t>
      </w:r>
      <w:r w:rsidR="00CC2A28">
        <w:rPr>
          <w:rFonts w:ascii="Times New Roman" w:hAnsi="Times New Roman" w:cs="Times New Roman"/>
          <w:sz w:val="32"/>
          <w:szCs w:val="32"/>
        </w:rPr>
        <w:t>і</w:t>
      </w:r>
      <w:r w:rsidRPr="00695A49">
        <w:rPr>
          <w:rFonts w:ascii="Times New Roman" w:hAnsi="Times New Roman" w:cs="Times New Roman"/>
          <w:sz w:val="32"/>
          <w:szCs w:val="32"/>
        </w:rPr>
        <w:t xml:space="preserve">з послабленим лексичним </w:t>
      </w:r>
      <w:r w:rsidRPr="00695A49">
        <w:rPr>
          <w:rFonts w:ascii="Times New Roman" w:hAnsi="Times New Roman" w:cs="Times New Roman"/>
          <w:sz w:val="32"/>
          <w:szCs w:val="32"/>
        </w:rPr>
        <w:lastRenderedPageBreak/>
        <w:t xml:space="preserve">значенням та стертою експресією, що </w:t>
      </w:r>
      <w:r w:rsidR="00CC2A28">
        <w:rPr>
          <w:rFonts w:ascii="Times New Roman" w:hAnsi="Times New Roman" w:cs="Times New Roman"/>
          <w:sz w:val="32"/>
          <w:szCs w:val="32"/>
        </w:rPr>
        <w:t>є зручним</w:t>
      </w:r>
      <w:r w:rsidR="00C923C4" w:rsidRPr="00695A49">
        <w:rPr>
          <w:rFonts w:ascii="Times New Roman" w:hAnsi="Times New Roman" w:cs="Times New Roman"/>
          <w:sz w:val="32"/>
          <w:szCs w:val="32"/>
        </w:rPr>
        <w:t xml:space="preserve"> для певних ситуацій. Через систематичн</w:t>
      </w:r>
      <w:r w:rsidR="00CC2A28">
        <w:rPr>
          <w:rFonts w:ascii="Times New Roman" w:hAnsi="Times New Roman" w:cs="Times New Roman"/>
          <w:sz w:val="32"/>
          <w:szCs w:val="32"/>
        </w:rPr>
        <w:t>е повторення мовні штампи</w:t>
      </w:r>
      <w:r w:rsidRPr="00695A49">
        <w:rPr>
          <w:rFonts w:ascii="Times New Roman" w:hAnsi="Times New Roman" w:cs="Times New Roman"/>
          <w:sz w:val="32"/>
          <w:szCs w:val="32"/>
        </w:rPr>
        <w:t xml:space="preserve"> втрачають свіжість, а </w:t>
      </w:r>
      <w:r w:rsidR="00D24463" w:rsidRPr="00695A49">
        <w:rPr>
          <w:rFonts w:ascii="Times New Roman" w:hAnsi="Times New Roman" w:cs="Times New Roman"/>
          <w:sz w:val="32"/>
          <w:szCs w:val="32"/>
        </w:rPr>
        <w:t xml:space="preserve">через </w:t>
      </w:r>
      <w:r w:rsidRPr="00695A49">
        <w:rPr>
          <w:rFonts w:ascii="Times New Roman" w:hAnsi="Times New Roman" w:cs="Times New Roman"/>
          <w:sz w:val="32"/>
          <w:szCs w:val="32"/>
        </w:rPr>
        <w:t>невмотивоване вживання – інформативність. За частого</w:t>
      </w:r>
      <w:r w:rsidR="00550073" w:rsidRPr="00695A49">
        <w:rPr>
          <w:rFonts w:ascii="Times New Roman" w:hAnsi="Times New Roman" w:cs="Times New Roman"/>
          <w:sz w:val="32"/>
          <w:szCs w:val="32"/>
        </w:rPr>
        <w:t>, багаторазового</w:t>
      </w:r>
      <w:r w:rsidR="00027D04" w:rsidRPr="00695A49">
        <w:rPr>
          <w:rFonts w:ascii="Times New Roman" w:hAnsi="Times New Roman" w:cs="Times New Roman"/>
          <w:sz w:val="32"/>
          <w:szCs w:val="32"/>
        </w:rPr>
        <w:t xml:space="preserve"> використ</w:t>
      </w:r>
      <w:r w:rsidRPr="00695A49">
        <w:rPr>
          <w:rFonts w:ascii="Times New Roman" w:hAnsi="Times New Roman" w:cs="Times New Roman"/>
          <w:sz w:val="32"/>
          <w:szCs w:val="32"/>
        </w:rPr>
        <w:t xml:space="preserve">ання </w:t>
      </w:r>
      <w:r w:rsidR="00550073" w:rsidRPr="00695A49">
        <w:rPr>
          <w:rFonts w:ascii="Times New Roman" w:hAnsi="Times New Roman" w:cs="Times New Roman"/>
          <w:sz w:val="32"/>
          <w:szCs w:val="32"/>
        </w:rPr>
        <w:t xml:space="preserve">у відповідних і невідповідних мовних ситуаціях </w:t>
      </w:r>
      <w:r w:rsidRPr="00695A49">
        <w:rPr>
          <w:rFonts w:ascii="Times New Roman" w:hAnsi="Times New Roman" w:cs="Times New Roman"/>
          <w:sz w:val="32"/>
          <w:szCs w:val="32"/>
        </w:rPr>
        <w:t>на штамп може перетворитися будь-яка структурна чи змістова одиниця мовлення.</w:t>
      </w:r>
      <w:r w:rsidRPr="00695A49">
        <w:rPr>
          <w:rFonts w:ascii="Times New Roman" w:hAnsi="Times New Roman" w:cs="Times New Roman"/>
          <w:color w:val="000000"/>
          <w:sz w:val="32"/>
          <w:szCs w:val="32"/>
        </w:rPr>
        <w:t xml:space="preserve"> Ознаки штампів:</w:t>
      </w:r>
      <w:r w:rsidRPr="00695A49">
        <w:rPr>
          <w:rFonts w:ascii="Times New Roman" w:hAnsi="Times New Roman" w:cs="Times New Roman"/>
          <w:sz w:val="32"/>
          <w:szCs w:val="32"/>
        </w:rPr>
        <w:t xml:space="preserve"> «закам’янілі» формули, що переважно вживаються в офіційн</w:t>
      </w:r>
      <w:r w:rsidR="00F12006" w:rsidRPr="00695A49">
        <w:rPr>
          <w:rFonts w:ascii="Times New Roman" w:hAnsi="Times New Roman" w:cs="Times New Roman"/>
          <w:sz w:val="32"/>
          <w:szCs w:val="32"/>
        </w:rPr>
        <w:t xml:space="preserve">о-діловому стилі, публіцистиці </w:t>
      </w:r>
      <w:r w:rsidR="00A31820" w:rsidRPr="00695A49">
        <w:rPr>
          <w:rFonts w:ascii="Times New Roman" w:hAnsi="Times New Roman" w:cs="Times New Roman"/>
          <w:sz w:val="32"/>
          <w:szCs w:val="32"/>
        </w:rPr>
        <w:t xml:space="preserve">(наприклад: </w:t>
      </w:r>
      <w:r w:rsidR="00A31820" w:rsidRPr="00695A49">
        <w:rPr>
          <w:rFonts w:ascii="Times New Roman" w:hAnsi="Times New Roman" w:cs="Times New Roman"/>
          <w:i/>
          <w:sz w:val="32"/>
          <w:szCs w:val="32"/>
        </w:rPr>
        <w:t>вищезгадані</w:t>
      </w:r>
      <w:r w:rsidR="00A31820" w:rsidRPr="00695A49">
        <w:rPr>
          <w:rFonts w:ascii="Times New Roman" w:hAnsi="Times New Roman" w:cs="Times New Roman"/>
          <w:sz w:val="32"/>
          <w:szCs w:val="32"/>
        </w:rPr>
        <w:t xml:space="preserve">, </w:t>
      </w:r>
      <w:r w:rsidR="00A31820" w:rsidRPr="00695A49">
        <w:rPr>
          <w:rFonts w:ascii="Times New Roman" w:hAnsi="Times New Roman" w:cs="Times New Roman"/>
          <w:i/>
          <w:sz w:val="32"/>
          <w:szCs w:val="32"/>
        </w:rPr>
        <w:t>вищеназвані</w:t>
      </w:r>
      <w:r w:rsidR="00A31820" w:rsidRPr="00695A49">
        <w:rPr>
          <w:rFonts w:ascii="Times New Roman" w:hAnsi="Times New Roman" w:cs="Times New Roman"/>
          <w:sz w:val="32"/>
          <w:szCs w:val="32"/>
        </w:rPr>
        <w:t xml:space="preserve">, </w:t>
      </w:r>
      <w:r w:rsidR="00A31820" w:rsidRPr="00695A49">
        <w:rPr>
          <w:rFonts w:ascii="Times New Roman" w:hAnsi="Times New Roman" w:cs="Times New Roman"/>
          <w:i/>
          <w:sz w:val="32"/>
          <w:szCs w:val="32"/>
        </w:rPr>
        <w:t>нижчепойменовані</w:t>
      </w:r>
      <w:r w:rsidR="00A31820" w:rsidRPr="00695A49">
        <w:rPr>
          <w:rFonts w:ascii="Times New Roman" w:hAnsi="Times New Roman" w:cs="Times New Roman"/>
          <w:sz w:val="32"/>
          <w:szCs w:val="32"/>
        </w:rPr>
        <w:t xml:space="preserve">; </w:t>
      </w:r>
      <w:r w:rsidR="00A31820" w:rsidRPr="00695A49">
        <w:rPr>
          <w:rFonts w:ascii="Times New Roman" w:hAnsi="Times New Roman" w:cs="Times New Roman"/>
          <w:i/>
          <w:sz w:val="32"/>
          <w:szCs w:val="32"/>
        </w:rPr>
        <w:t>беручи до уваги</w:t>
      </w:r>
      <w:r w:rsidR="00A31820" w:rsidRPr="00695A49">
        <w:rPr>
          <w:rFonts w:ascii="Times New Roman" w:hAnsi="Times New Roman" w:cs="Times New Roman"/>
          <w:sz w:val="32"/>
          <w:szCs w:val="32"/>
        </w:rPr>
        <w:t xml:space="preserve">, </w:t>
      </w:r>
      <w:r w:rsidR="00C34C17" w:rsidRPr="00695A49">
        <w:rPr>
          <w:rFonts w:ascii="Times New Roman" w:hAnsi="Times New Roman" w:cs="Times New Roman"/>
          <w:i/>
          <w:sz w:val="32"/>
          <w:szCs w:val="32"/>
        </w:rPr>
        <w:t>вжити заходів</w:t>
      </w:r>
      <w:r w:rsidR="00C34C17" w:rsidRPr="00695A49">
        <w:rPr>
          <w:rFonts w:ascii="Times New Roman" w:hAnsi="Times New Roman" w:cs="Times New Roman"/>
          <w:sz w:val="32"/>
          <w:szCs w:val="32"/>
        </w:rPr>
        <w:t>,</w:t>
      </w:r>
      <w:r w:rsidR="00C34C17" w:rsidRPr="00695A49">
        <w:rPr>
          <w:rFonts w:ascii="Times New Roman" w:hAnsi="Times New Roman" w:cs="Times New Roman"/>
          <w:i/>
          <w:sz w:val="32"/>
          <w:szCs w:val="32"/>
        </w:rPr>
        <w:t xml:space="preserve"> взяти участь</w:t>
      </w:r>
      <w:r w:rsidR="00C34C17" w:rsidRPr="00695A49">
        <w:rPr>
          <w:rFonts w:ascii="Times New Roman" w:hAnsi="Times New Roman" w:cs="Times New Roman"/>
          <w:sz w:val="32"/>
          <w:szCs w:val="32"/>
        </w:rPr>
        <w:t>,</w:t>
      </w:r>
      <w:r w:rsidR="00C34C17" w:rsidRPr="00695A49">
        <w:rPr>
          <w:rFonts w:ascii="Times New Roman" w:hAnsi="Times New Roman" w:cs="Times New Roman"/>
          <w:i/>
          <w:sz w:val="32"/>
          <w:szCs w:val="32"/>
        </w:rPr>
        <w:t xml:space="preserve"> відігравати важливу роль</w:t>
      </w:r>
      <w:r w:rsidR="00C34C17" w:rsidRPr="00695A49">
        <w:rPr>
          <w:rFonts w:ascii="Times New Roman" w:hAnsi="Times New Roman" w:cs="Times New Roman"/>
          <w:sz w:val="32"/>
          <w:szCs w:val="32"/>
        </w:rPr>
        <w:t>,</w:t>
      </w:r>
      <w:r w:rsidR="00C34C17" w:rsidRPr="00695A49">
        <w:rPr>
          <w:rFonts w:ascii="Times New Roman" w:hAnsi="Times New Roman" w:cs="Times New Roman"/>
          <w:i/>
          <w:sz w:val="32"/>
          <w:szCs w:val="32"/>
        </w:rPr>
        <w:t xml:space="preserve"> мати велике значення</w:t>
      </w:r>
      <w:r w:rsidR="00C34C17" w:rsidRPr="00695A49">
        <w:rPr>
          <w:rFonts w:ascii="Times New Roman" w:hAnsi="Times New Roman" w:cs="Times New Roman"/>
          <w:sz w:val="32"/>
          <w:szCs w:val="32"/>
        </w:rPr>
        <w:t>,</w:t>
      </w:r>
      <w:r w:rsidR="00C34C17" w:rsidRPr="00695A49">
        <w:rPr>
          <w:rFonts w:ascii="Times New Roman" w:hAnsi="Times New Roman" w:cs="Times New Roman"/>
          <w:i/>
          <w:sz w:val="32"/>
          <w:szCs w:val="32"/>
        </w:rPr>
        <w:t xml:space="preserve"> </w:t>
      </w:r>
      <w:r w:rsidR="00520676" w:rsidRPr="00695A49">
        <w:rPr>
          <w:rFonts w:ascii="Times New Roman" w:hAnsi="Times New Roman" w:cs="Times New Roman"/>
          <w:i/>
          <w:sz w:val="32"/>
          <w:szCs w:val="32"/>
        </w:rPr>
        <w:t>необхідно відзначити</w:t>
      </w:r>
      <w:r w:rsidR="00520676" w:rsidRPr="00695A49">
        <w:rPr>
          <w:rFonts w:ascii="Times New Roman" w:hAnsi="Times New Roman" w:cs="Times New Roman"/>
          <w:sz w:val="32"/>
          <w:szCs w:val="32"/>
        </w:rPr>
        <w:t>,</w:t>
      </w:r>
      <w:r w:rsidR="00520676" w:rsidRPr="00695A49">
        <w:rPr>
          <w:rFonts w:ascii="Times New Roman" w:eastAsia="Times New Roman" w:hAnsi="Times New Roman" w:cs="Times New Roman"/>
          <w:i/>
          <w:iCs/>
          <w:sz w:val="32"/>
          <w:szCs w:val="32"/>
          <w:lang w:eastAsia="uk-UA"/>
        </w:rPr>
        <w:t xml:space="preserve"> </w:t>
      </w:r>
      <w:r w:rsidR="00520676" w:rsidRPr="00695A49">
        <w:rPr>
          <w:rFonts w:ascii="Times New Roman" w:hAnsi="Times New Roman" w:cs="Times New Roman"/>
          <w:i/>
          <w:sz w:val="32"/>
          <w:szCs w:val="32"/>
        </w:rPr>
        <w:t>приділяти значну увагу</w:t>
      </w:r>
      <w:r w:rsidR="00520676" w:rsidRPr="00695A49">
        <w:rPr>
          <w:rFonts w:ascii="Times New Roman" w:hAnsi="Times New Roman" w:cs="Times New Roman"/>
          <w:sz w:val="32"/>
          <w:szCs w:val="32"/>
        </w:rPr>
        <w:t>,</w:t>
      </w:r>
      <w:r w:rsidR="00520676" w:rsidRPr="00695A49">
        <w:rPr>
          <w:rFonts w:ascii="Times New Roman" w:hAnsi="Times New Roman" w:cs="Times New Roman"/>
          <w:i/>
          <w:sz w:val="32"/>
          <w:szCs w:val="32"/>
        </w:rPr>
        <w:t xml:space="preserve"> </w:t>
      </w:r>
      <w:r w:rsidR="00A31820" w:rsidRPr="00695A49">
        <w:rPr>
          <w:rFonts w:ascii="Times New Roman" w:hAnsi="Times New Roman" w:cs="Times New Roman"/>
          <w:i/>
          <w:sz w:val="32"/>
          <w:szCs w:val="32"/>
        </w:rPr>
        <w:t>призначити</w:t>
      </w:r>
      <w:r w:rsidR="00A31820" w:rsidRPr="00695A49">
        <w:rPr>
          <w:rFonts w:ascii="Times New Roman" w:hAnsi="Times New Roman" w:cs="Times New Roman"/>
          <w:sz w:val="32"/>
          <w:szCs w:val="32"/>
        </w:rPr>
        <w:t xml:space="preserve"> </w:t>
      </w:r>
      <w:r w:rsidR="00A31820" w:rsidRPr="00695A49">
        <w:rPr>
          <w:rFonts w:ascii="Times New Roman" w:hAnsi="Times New Roman" w:cs="Times New Roman"/>
          <w:i/>
          <w:sz w:val="32"/>
          <w:szCs w:val="32"/>
        </w:rPr>
        <w:t>на посаду</w:t>
      </w:r>
      <w:r w:rsidR="00A31820" w:rsidRPr="00695A49">
        <w:rPr>
          <w:rFonts w:ascii="Times New Roman" w:hAnsi="Times New Roman" w:cs="Times New Roman"/>
          <w:sz w:val="32"/>
          <w:szCs w:val="32"/>
        </w:rPr>
        <w:t>,</w:t>
      </w:r>
      <w:r w:rsidR="00A31820" w:rsidRPr="00695A49">
        <w:rPr>
          <w:rFonts w:ascii="Times New Roman" w:hAnsi="Times New Roman" w:cs="Times New Roman"/>
          <w:i/>
          <w:sz w:val="32"/>
          <w:szCs w:val="32"/>
        </w:rPr>
        <w:t xml:space="preserve"> </w:t>
      </w:r>
      <w:r w:rsidR="00A31820" w:rsidRPr="00695A49">
        <w:rPr>
          <w:rFonts w:ascii="Times New Roman" w:eastAsia="Times New Roman" w:hAnsi="Times New Roman" w:cs="Times New Roman"/>
          <w:i/>
          <w:iCs/>
          <w:sz w:val="32"/>
          <w:szCs w:val="32"/>
          <w:lang w:eastAsia="uk-UA"/>
        </w:rPr>
        <w:t>розвиток науки і техніки</w:t>
      </w:r>
      <w:r w:rsidR="00A31820" w:rsidRPr="00695A49">
        <w:rPr>
          <w:rFonts w:ascii="Times New Roman" w:hAnsi="Times New Roman" w:cs="Times New Roman"/>
          <w:sz w:val="32"/>
          <w:szCs w:val="32"/>
        </w:rPr>
        <w:t>)</w:t>
      </w:r>
      <w:r w:rsidRPr="00695A49">
        <w:rPr>
          <w:rFonts w:ascii="Times New Roman" w:hAnsi="Times New Roman" w:cs="Times New Roman"/>
          <w:sz w:val="32"/>
          <w:szCs w:val="32"/>
        </w:rPr>
        <w:t>; готові зразки висловлення думки, які часто використовуються без потреби в інших стилях, окрім більшості жанрів публіцистичного (</w:t>
      </w:r>
      <w:r w:rsidR="00EA0B2E" w:rsidRPr="00695A49">
        <w:rPr>
          <w:rFonts w:ascii="Times New Roman" w:hAnsi="Times New Roman" w:cs="Times New Roman"/>
          <w:i/>
          <w:sz w:val="32"/>
          <w:szCs w:val="32"/>
        </w:rPr>
        <w:t>в силу</w:t>
      </w:r>
      <w:r w:rsidR="00EA0B2E" w:rsidRPr="00695A49">
        <w:rPr>
          <w:rFonts w:ascii="Times New Roman" w:hAnsi="Times New Roman" w:cs="Times New Roman"/>
          <w:sz w:val="32"/>
          <w:szCs w:val="32"/>
        </w:rPr>
        <w:t xml:space="preserve"> (</w:t>
      </w:r>
      <w:r w:rsidR="00EA0B2E" w:rsidRPr="00695A49">
        <w:rPr>
          <w:rFonts w:ascii="Times New Roman" w:hAnsi="Times New Roman" w:cs="Times New Roman"/>
          <w:i/>
          <w:sz w:val="32"/>
          <w:szCs w:val="32"/>
        </w:rPr>
        <w:t>діючого закону</w:t>
      </w:r>
      <w:r w:rsidR="00EA0B2E" w:rsidRPr="00695A49">
        <w:rPr>
          <w:rFonts w:ascii="Times New Roman" w:hAnsi="Times New Roman" w:cs="Times New Roman"/>
          <w:sz w:val="32"/>
          <w:szCs w:val="32"/>
        </w:rPr>
        <w:t xml:space="preserve">), </w:t>
      </w:r>
      <w:r w:rsidR="00EA0B2E" w:rsidRPr="00695A49">
        <w:rPr>
          <w:rFonts w:ascii="Times New Roman" w:hAnsi="Times New Roman" w:cs="Times New Roman"/>
          <w:i/>
          <w:sz w:val="32"/>
          <w:szCs w:val="32"/>
        </w:rPr>
        <w:t>в умовах</w:t>
      </w:r>
      <w:r w:rsidR="00EA0B2E" w:rsidRPr="00695A49">
        <w:rPr>
          <w:rFonts w:ascii="Times New Roman" w:hAnsi="Times New Roman" w:cs="Times New Roman"/>
          <w:sz w:val="32"/>
          <w:szCs w:val="32"/>
        </w:rPr>
        <w:t xml:space="preserve"> (</w:t>
      </w:r>
      <w:r w:rsidR="00EA0B2E" w:rsidRPr="00695A49">
        <w:rPr>
          <w:rFonts w:ascii="Times New Roman" w:hAnsi="Times New Roman" w:cs="Times New Roman"/>
          <w:i/>
          <w:sz w:val="32"/>
          <w:szCs w:val="32"/>
        </w:rPr>
        <w:t>економічної кризи</w:t>
      </w:r>
      <w:r w:rsidR="00EA0B2E" w:rsidRPr="00695A49">
        <w:rPr>
          <w:rFonts w:ascii="Times New Roman" w:hAnsi="Times New Roman" w:cs="Times New Roman"/>
          <w:sz w:val="32"/>
          <w:szCs w:val="32"/>
        </w:rPr>
        <w:t>),</w:t>
      </w:r>
      <w:r w:rsidR="00EE243E" w:rsidRPr="00695A49">
        <w:rPr>
          <w:rFonts w:ascii="Times New Roman" w:hAnsi="Times New Roman" w:cs="Times New Roman"/>
          <w:i/>
          <w:sz w:val="32"/>
          <w:szCs w:val="32"/>
        </w:rPr>
        <w:t xml:space="preserve"> за рахунок </w:t>
      </w:r>
      <w:r w:rsidR="00EE243E" w:rsidRPr="00695A49">
        <w:rPr>
          <w:rFonts w:ascii="Times New Roman" w:hAnsi="Times New Roman" w:cs="Times New Roman"/>
          <w:sz w:val="32"/>
          <w:szCs w:val="32"/>
        </w:rPr>
        <w:t>(</w:t>
      </w:r>
      <w:r w:rsidR="00EE243E" w:rsidRPr="00695A49">
        <w:rPr>
          <w:rFonts w:ascii="Times New Roman" w:hAnsi="Times New Roman" w:cs="Times New Roman"/>
          <w:i/>
          <w:sz w:val="32"/>
          <w:szCs w:val="32"/>
        </w:rPr>
        <w:t>бюджетних коштів</w:t>
      </w:r>
      <w:r w:rsidR="00EE243E" w:rsidRPr="00695A49">
        <w:rPr>
          <w:rFonts w:ascii="Times New Roman" w:hAnsi="Times New Roman" w:cs="Times New Roman"/>
          <w:sz w:val="32"/>
          <w:szCs w:val="32"/>
        </w:rPr>
        <w:t>),</w:t>
      </w:r>
      <w:r w:rsidR="00EA0B2E" w:rsidRPr="00695A49">
        <w:rPr>
          <w:rFonts w:ascii="Times New Roman" w:hAnsi="Times New Roman" w:cs="Times New Roman"/>
          <w:sz w:val="32"/>
          <w:szCs w:val="32"/>
        </w:rPr>
        <w:t xml:space="preserve"> </w:t>
      </w:r>
      <w:r w:rsidR="00EA0B2E" w:rsidRPr="00695A49">
        <w:rPr>
          <w:rFonts w:ascii="Times New Roman" w:hAnsi="Times New Roman" w:cs="Times New Roman"/>
          <w:i/>
          <w:sz w:val="32"/>
          <w:szCs w:val="32"/>
        </w:rPr>
        <w:t>з боку</w:t>
      </w:r>
      <w:r w:rsidR="00EA0B2E" w:rsidRPr="00695A49">
        <w:rPr>
          <w:rFonts w:ascii="Times New Roman" w:hAnsi="Times New Roman" w:cs="Times New Roman"/>
          <w:sz w:val="32"/>
          <w:szCs w:val="32"/>
        </w:rPr>
        <w:t xml:space="preserve"> (</w:t>
      </w:r>
      <w:r w:rsidR="00EA0B2E" w:rsidRPr="00695A49">
        <w:rPr>
          <w:rFonts w:ascii="Times New Roman" w:hAnsi="Times New Roman" w:cs="Times New Roman"/>
          <w:i/>
          <w:sz w:val="32"/>
          <w:szCs w:val="32"/>
        </w:rPr>
        <w:t>правоохоронних органів</w:t>
      </w:r>
      <w:r w:rsidR="00EA0B2E" w:rsidRPr="00695A49">
        <w:rPr>
          <w:rFonts w:ascii="Times New Roman" w:hAnsi="Times New Roman" w:cs="Times New Roman"/>
          <w:sz w:val="32"/>
          <w:szCs w:val="32"/>
        </w:rPr>
        <w:t xml:space="preserve">), </w:t>
      </w:r>
      <w:r w:rsidR="00EA0B2E" w:rsidRPr="00695A49">
        <w:rPr>
          <w:rFonts w:ascii="Times New Roman" w:hAnsi="Times New Roman" w:cs="Times New Roman"/>
          <w:i/>
          <w:sz w:val="32"/>
          <w:szCs w:val="32"/>
        </w:rPr>
        <w:t xml:space="preserve">з метою </w:t>
      </w:r>
      <w:r w:rsidR="00EA0B2E" w:rsidRPr="00695A49">
        <w:rPr>
          <w:rFonts w:ascii="Times New Roman" w:hAnsi="Times New Roman" w:cs="Times New Roman"/>
          <w:sz w:val="32"/>
          <w:szCs w:val="32"/>
        </w:rPr>
        <w:t>(</w:t>
      </w:r>
      <w:r w:rsidR="00EA0B2E" w:rsidRPr="00695A49">
        <w:rPr>
          <w:rFonts w:ascii="Times New Roman" w:hAnsi="Times New Roman" w:cs="Times New Roman"/>
          <w:i/>
          <w:sz w:val="32"/>
          <w:szCs w:val="32"/>
        </w:rPr>
        <w:t>подолання кризової ситуації</w:t>
      </w:r>
      <w:r w:rsidR="00EA0B2E" w:rsidRPr="00695A49">
        <w:rPr>
          <w:rFonts w:ascii="Times New Roman" w:hAnsi="Times New Roman" w:cs="Times New Roman"/>
          <w:sz w:val="32"/>
          <w:szCs w:val="32"/>
        </w:rPr>
        <w:t xml:space="preserve">), </w:t>
      </w:r>
      <w:r w:rsidR="00EA0B2E" w:rsidRPr="00695A49">
        <w:rPr>
          <w:rFonts w:ascii="Times New Roman" w:hAnsi="Times New Roman" w:cs="Times New Roman"/>
          <w:i/>
          <w:sz w:val="32"/>
          <w:szCs w:val="32"/>
        </w:rPr>
        <w:t>належним чином</w:t>
      </w:r>
      <w:r w:rsidR="00EA0B2E" w:rsidRPr="00695A49">
        <w:rPr>
          <w:rFonts w:ascii="Times New Roman" w:hAnsi="Times New Roman" w:cs="Times New Roman"/>
          <w:sz w:val="32"/>
          <w:szCs w:val="32"/>
        </w:rPr>
        <w:t>,</w:t>
      </w:r>
      <w:r w:rsidR="00EA0B2E"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у справі</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шляхом</w:t>
      </w:r>
      <w:r w:rsidRPr="00695A49">
        <w:rPr>
          <w:rFonts w:ascii="Times New Roman" w:hAnsi="Times New Roman" w:cs="Times New Roman"/>
          <w:sz w:val="32"/>
          <w:szCs w:val="32"/>
        </w:rPr>
        <w:t xml:space="preserve">; слова й вислови зі стертою образністю </w:t>
      </w:r>
      <w:r w:rsidRPr="00695A49">
        <w:rPr>
          <w:rFonts w:ascii="Times New Roman" w:hAnsi="Times New Roman" w:cs="Times New Roman"/>
          <w:iCs/>
          <w:sz w:val="32"/>
          <w:szCs w:val="32"/>
        </w:rPr>
        <w:t>(</w:t>
      </w:r>
      <w:r w:rsidRPr="00695A49">
        <w:rPr>
          <w:rFonts w:ascii="Times New Roman" w:hAnsi="Times New Roman" w:cs="Times New Roman"/>
          <w:i/>
          <w:iCs/>
          <w:sz w:val="32"/>
          <w:szCs w:val="32"/>
        </w:rPr>
        <w:t>біле золото</w:t>
      </w:r>
      <w:r w:rsidRPr="00695A49">
        <w:rPr>
          <w:rFonts w:ascii="Times New Roman" w:hAnsi="Times New Roman" w:cs="Times New Roman"/>
          <w:iCs/>
          <w:sz w:val="32"/>
          <w:szCs w:val="32"/>
        </w:rPr>
        <w:t xml:space="preserve">, </w:t>
      </w:r>
      <w:r w:rsidRPr="00695A49">
        <w:rPr>
          <w:rFonts w:ascii="Times New Roman" w:hAnsi="Times New Roman" w:cs="Times New Roman"/>
          <w:i/>
          <w:iCs/>
          <w:sz w:val="32"/>
          <w:szCs w:val="32"/>
        </w:rPr>
        <w:t>блакитне паливо</w:t>
      </w:r>
      <w:r w:rsidRPr="00695A49">
        <w:rPr>
          <w:rFonts w:ascii="Times New Roman" w:hAnsi="Times New Roman" w:cs="Times New Roman"/>
          <w:iCs/>
          <w:sz w:val="32"/>
          <w:szCs w:val="32"/>
        </w:rPr>
        <w:t>,</w:t>
      </w:r>
      <w:r w:rsidRPr="00695A49">
        <w:rPr>
          <w:rFonts w:ascii="Times New Roman" w:hAnsi="Times New Roman" w:cs="Times New Roman"/>
          <w:i/>
          <w:iCs/>
          <w:sz w:val="32"/>
          <w:szCs w:val="32"/>
        </w:rPr>
        <w:t xml:space="preserve"> люди в білих халатах</w:t>
      </w:r>
      <w:r w:rsidRPr="00695A49">
        <w:rPr>
          <w:rFonts w:ascii="Times New Roman" w:hAnsi="Times New Roman" w:cs="Times New Roman"/>
          <w:iCs/>
          <w:sz w:val="32"/>
          <w:szCs w:val="32"/>
        </w:rPr>
        <w:t xml:space="preserve">); </w:t>
      </w:r>
      <w:r w:rsidRPr="00695A49">
        <w:rPr>
          <w:rFonts w:ascii="Times New Roman" w:hAnsi="Times New Roman" w:cs="Times New Roman"/>
          <w:i/>
          <w:sz w:val="32"/>
          <w:szCs w:val="32"/>
        </w:rPr>
        <w:t>універсальні слова</w:t>
      </w:r>
      <w:r w:rsidR="007843B9" w:rsidRPr="00695A49">
        <w:rPr>
          <w:rFonts w:ascii="Times New Roman" w:hAnsi="Times New Roman" w:cs="Times New Roman"/>
          <w:sz w:val="32"/>
          <w:szCs w:val="32"/>
        </w:rPr>
        <w:t xml:space="preserve"> – слова </w:t>
      </w:r>
      <w:r w:rsidRPr="00695A49">
        <w:rPr>
          <w:rFonts w:ascii="Times New Roman" w:hAnsi="Times New Roman" w:cs="Times New Roman"/>
          <w:sz w:val="32"/>
          <w:szCs w:val="32"/>
        </w:rPr>
        <w:t xml:space="preserve">з невизначеним узагальненим значенням, що є замінниками слів із конкретним значенням </w:t>
      </w:r>
      <w:r w:rsidRPr="00695A49">
        <w:rPr>
          <w:rFonts w:ascii="Times New Roman" w:hAnsi="Times New Roman" w:cs="Times New Roman"/>
          <w:iCs/>
          <w:color w:val="000000"/>
          <w:sz w:val="32"/>
          <w:szCs w:val="32"/>
        </w:rPr>
        <w:t>(</w:t>
      </w:r>
      <w:r w:rsidRPr="00695A49">
        <w:rPr>
          <w:rFonts w:ascii="Times New Roman" w:hAnsi="Times New Roman" w:cs="Times New Roman"/>
          <w:i/>
          <w:iCs/>
          <w:color w:val="000000"/>
          <w:sz w:val="32"/>
          <w:szCs w:val="32"/>
        </w:rPr>
        <w:t>дещо зроблено</w:t>
      </w:r>
      <w:r w:rsidRPr="00695A49">
        <w:rPr>
          <w:rFonts w:ascii="Times New Roman" w:hAnsi="Times New Roman" w:cs="Times New Roman"/>
          <w:iCs/>
          <w:color w:val="000000"/>
          <w:sz w:val="32"/>
          <w:szCs w:val="32"/>
        </w:rPr>
        <w:t>),</w:t>
      </w:r>
      <w:r w:rsidRPr="00695A49">
        <w:rPr>
          <w:rFonts w:ascii="Times New Roman" w:hAnsi="Times New Roman" w:cs="Times New Roman"/>
          <w:sz w:val="32"/>
          <w:szCs w:val="32"/>
        </w:rPr>
        <w:t xml:space="preserve"> часто </w:t>
      </w:r>
      <w:r w:rsidRPr="00695A49">
        <w:rPr>
          <w:rFonts w:ascii="Times New Roman" w:hAnsi="Times New Roman" w:cs="Times New Roman"/>
          <w:i/>
          <w:sz w:val="32"/>
          <w:szCs w:val="32"/>
        </w:rPr>
        <w:t>парного типу</w:t>
      </w:r>
      <w:r w:rsidRPr="00695A49">
        <w:rPr>
          <w:rFonts w:ascii="Times New Roman" w:hAnsi="Times New Roman" w:cs="Times New Roman"/>
          <w:sz w:val="32"/>
          <w:szCs w:val="32"/>
        </w:rPr>
        <w:t xml:space="preserve"> (слова-супутники</w:t>
      </w:r>
      <w:r w:rsidR="00550073" w:rsidRPr="00695A49">
        <w:rPr>
          <w:rFonts w:ascii="Times New Roman" w:hAnsi="Times New Roman" w:cs="Times New Roman"/>
          <w:sz w:val="32"/>
          <w:szCs w:val="32"/>
        </w:rPr>
        <w:t>, як-от</w:t>
      </w:r>
      <w:r w:rsidRPr="00695A49">
        <w:rPr>
          <w:rFonts w:ascii="Times New Roman" w:hAnsi="Times New Roman" w:cs="Times New Roman"/>
          <w:sz w:val="32"/>
          <w:szCs w:val="32"/>
        </w:rPr>
        <w:t xml:space="preserve">: </w:t>
      </w:r>
      <w:r w:rsidR="007843B9" w:rsidRPr="00695A49">
        <w:rPr>
          <w:rFonts w:ascii="Times New Roman" w:hAnsi="Times New Roman" w:cs="Times New Roman"/>
          <w:i/>
          <w:sz w:val="32"/>
          <w:szCs w:val="32"/>
        </w:rPr>
        <w:t>висновки</w:t>
      </w:r>
      <w:r w:rsidR="007843B9" w:rsidRPr="00695A49">
        <w:rPr>
          <w:rFonts w:ascii="Times New Roman" w:hAnsi="Times New Roman" w:cs="Times New Roman"/>
          <w:sz w:val="32"/>
          <w:szCs w:val="32"/>
        </w:rPr>
        <w:t xml:space="preserve"> – </w:t>
      </w:r>
      <w:r w:rsidR="007843B9" w:rsidRPr="00695A49">
        <w:rPr>
          <w:rFonts w:ascii="Times New Roman" w:hAnsi="Times New Roman" w:cs="Times New Roman"/>
          <w:i/>
          <w:sz w:val="32"/>
          <w:szCs w:val="32"/>
        </w:rPr>
        <w:t>правильні</w:t>
      </w:r>
      <w:r w:rsidR="007843B9" w:rsidRPr="00695A49">
        <w:rPr>
          <w:rFonts w:ascii="Times New Roman" w:hAnsi="Times New Roman" w:cs="Times New Roman"/>
          <w:sz w:val="32"/>
          <w:szCs w:val="32"/>
        </w:rPr>
        <w:t>,</w:t>
      </w:r>
      <w:r w:rsidR="007843B9" w:rsidRPr="00695A49">
        <w:rPr>
          <w:rFonts w:ascii="Times New Roman" w:hAnsi="Times New Roman" w:cs="Times New Roman"/>
          <w:i/>
          <w:sz w:val="32"/>
          <w:szCs w:val="32"/>
        </w:rPr>
        <w:t xml:space="preserve"> певні</w:t>
      </w:r>
      <w:r w:rsidR="007843B9" w:rsidRPr="00695A49">
        <w:rPr>
          <w:rFonts w:ascii="Times New Roman" w:hAnsi="Times New Roman" w:cs="Times New Roman"/>
          <w:sz w:val="32"/>
          <w:szCs w:val="32"/>
        </w:rPr>
        <w:t>;</w:t>
      </w:r>
      <w:r w:rsidR="007843B9" w:rsidRPr="00695A49">
        <w:rPr>
          <w:rFonts w:ascii="Times New Roman" w:hAnsi="Times New Roman" w:cs="Times New Roman"/>
          <w:i/>
          <w:sz w:val="32"/>
          <w:szCs w:val="32"/>
        </w:rPr>
        <w:t xml:space="preserve"> внесок – значний</w:t>
      </w:r>
      <w:r w:rsidR="007843B9" w:rsidRPr="00695A49">
        <w:rPr>
          <w:rFonts w:ascii="Times New Roman" w:hAnsi="Times New Roman" w:cs="Times New Roman"/>
          <w:sz w:val="32"/>
          <w:szCs w:val="32"/>
        </w:rPr>
        <w:t>,</w:t>
      </w:r>
      <w:r w:rsidR="007843B9" w:rsidRPr="00695A49">
        <w:rPr>
          <w:rFonts w:ascii="Times New Roman" w:hAnsi="Times New Roman" w:cs="Times New Roman"/>
          <w:i/>
          <w:sz w:val="32"/>
          <w:szCs w:val="32"/>
        </w:rPr>
        <w:t xml:space="preserve"> вагомий</w:t>
      </w:r>
      <w:r w:rsidR="007843B9" w:rsidRPr="00695A49">
        <w:rPr>
          <w:rFonts w:ascii="Times New Roman" w:hAnsi="Times New Roman" w:cs="Times New Roman"/>
          <w:sz w:val="32"/>
          <w:szCs w:val="32"/>
        </w:rPr>
        <w:t>;</w:t>
      </w:r>
      <w:r w:rsidR="007843B9" w:rsidRPr="00695A49">
        <w:rPr>
          <w:rFonts w:ascii="Times New Roman" w:hAnsi="Times New Roman" w:cs="Times New Roman"/>
          <w:i/>
          <w:sz w:val="32"/>
          <w:szCs w:val="32"/>
        </w:rPr>
        <w:t xml:space="preserve"> </w:t>
      </w:r>
      <w:r w:rsidRPr="00695A49">
        <w:rPr>
          <w:rFonts w:ascii="Times New Roman" w:hAnsi="Times New Roman" w:cs="Times New Roman"/>
          <w:i/>
          <w:sz w:val="32"/>
          <w:szCs w:val="32"/>
        </w:rPr>
        <w:t>допомога</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активна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дійова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заходи</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конкретні</w:t>
      </w:r>
      <w:r w:rsidRPr="00695A49">
        <w:rPr>
          <w:rFonts w:ascii="Times New Roman" w:hAnsi="Times New Roman" w:cs="Times New Roman"/>
          <w:sz w:val="32"/>
          <w:szCs w:val="32"/>
        </w:rPr>
        <w:t>,</w:t>
      </w:r>
      <w:r w:rsidRPr="00695A49">
        <w:rPr>
          <w:rFonts w:ascii="Times New Roman" w:hAnsi="Times New Roman" w:cs="Times New Roman"/>
          <w:i/>
          <w:sz w:val="32"/>
          <w:szCs w:val="32"/>
        </w:rPr>
        <w:t xml:space="preserve"> відповідні</w:t>
      </w:r>
      <w:r w:rsidRPr="00695A49">
        <w:rPr>
          <w:rFonts w:ascii="Times New Roman" w:hAnsi="Times New Roman" w:cs="Times New Roman"/>
          <w:sz w:val="32"/>
          <w:szCs w:val="32"/>
        </w:rPr>
        <w:t xml:space="preserve">; </w:t>
      </w:r>
      <w:r w:rsidR="007843B9" w:rsidRPr="00695A49">
        <w:rPr>
          <w:rFonts w:ascii="Times New Roman" w:hAnsi="Times New Roman" w:cs="Times New Roman"/>
          <w:i/>
          <w:sz w:val="32"/>
          <w:szCs w:val="32"/>
        </w:rPr>
        <w:t>зміни</w:t>
      </w:r>
      <w:r w:rsidR="007843B9" w:rsidRPr="00695A49">
        <w:rPr>
          <w:rFonts w:ascii="Times New Roman" w:hAnsi="Times New Roman" w:cs="Times New Roman"/>
          <w:sz w:val="32"/>
          <w:szCs w:val="32"/>
        </w:rPr>
        <w:t xml:space="preserve"> – </w:t>
      </w:r>
      <w:r w:rsidR="007843B9" w:rsidRPr="00695A49">
        <w:rPr>
          <w:rFonts w:ascii="Times New Roman" w:hAnsi="Times New Roman" w:cs="Times New Roman"/>
          <w:i/>
          <w:sz w:val="32"/>
          <w:szCs w:val="32"/>
        </w:rPr>
        <w:t>докорінні</w:t>
      </w:r>
      <w:r w:rsidR="007843B9" w:rsidRPr="00695A49">
        <w:rPr>
          <w:rFonts w:ascii="Times New Roman" w:hAnsi="Times New Roman" w:cs="Times New Roman"/>
          <w:sz w:val="32"/>
          <w:szCs w:val="32"/>
        </w:rPr>
        <w:t>,</w:t>
      </w:r>
      <w:r w:rsidR="007843B9" w:rsidRPr="00695A49">
        <w:rPr>
          <w:rFonts w:ascii="Times New Roman" w:hAnsi="Times New Roman" w:cs="Times New Roman"/>
          <w:i/>
          <w:sz w:val="32"/>
          <w:szCs w:val="32"/>
        </w:rPr>
        <w:t xml:space="preserve"> кардинальні</w:t>
      </w:r>
      <w:r w:rsidR="007843B9"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місце</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важливе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чинне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питання</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гостре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актуальне</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увага</w:t>
      </w:r>
      <w:r w:rsidRPr="00695A49">
        <w:rPr>
          <w:rFonts w:ascii="Times New Roman" w:hAnsi="Times New Roman" w:cs="Times New Roman"/>
          <w:sz w:val="32"/>
          <w:szCs w:val="32"/>
        </w:rPr>
        <w:t xml:space="preserve"> – </w:t>
      </w:r>
      <w:r w:rsidRPr="00695A49">
        <w:rPr>
          <w:rFonts w:ascii="Times New Roman" w:hAnsi="Times New Roman" w:cs="Times New Roman"/>
          <w:i/>
          <w:sz w:val="32"/>
          <w:szCs w:val="32"/>
        </w:rPr>
        <w:t>належна</w:t>
      </w:r>
      <w:r w:rsidRPr="00695A49">
        <w:rPr>
          <w:rFonts w:ascii="Times New Roman" w:hAnsi="Times New Roman" w:cs="Times New Roman"/>
          <w:sz w:val="32"/>
          <w:szCs w:val="32"/>
        </w:rPr>
        <w:t xml:space="preserve">, </w:t>
      </w:r>
      <w:r w:rsidRPr="00695A49">
        <w:rPr>
          <w:rFonts w:ascii="Times New Roman" w:hAnsi="Times New Roman" w:cs="Times New Roman"/>
          <w:i/>
          <w:sz w:val="32"/>
          <w:szCs w:val="32"/>
        </w:rPr>
        <w:t>посилена</w:t>
      </w:r>
      <w:r w:rsidRPr="00695A49">
        <w:rPr>
          <w:rFonts w:ascii="Times New Roman" w:hAnsi="Times New Roman" w:cs="Times New Roman"/>
          <w:sz w:val="32"/>
          <w:szCs w:val="32"/>
        </w:rPr>
        <w:t>)</w:t>
      </w:r>
      <w:r w:rsidRPr="00695A49">
        <w:rPr>
          <w:rFonts w:ascii="Times New Roman" w:hAnsi="Times New Roman" w:cs="Times New Roman"/>
          <w:iCs/>
          <w:sz w:val="32"/>
          <w:szCs w:val="32"/>
        </w:rPr>
        <w:t>.</w:t>
      </w:r>
      <w:r w:rsidRPr="00695A49">
        <w:rPr>
          <w:rFonts w:ascii="Times New Roman" w:hAnsi="Times New Roman" w:cs="Times New Roman"/>
          <w:sz w:val="32"/>
          <w:szCs w:val="32"/>
        </w:rPr>
        <w:t xml:space="preserve"> </w:t>
      </w:r>
      <w:r w:rsidRPr="00695A49">
        <w:rPr>
          <w:rFonts w:ascii="Times New Roman" w:hAnsi="Times New Roman" w:cs="Times New Roman"/>
          <w:color w:val="000000"/>
          <w:sz w:val="32"/>
          <w:szCs w:val="32"/>
        </w:rPr>
        <w:t xml:space="preserve">Терміни </w:t>
      </w:r>
      <w:r w:rsidRPr="00695A49">
        <w:rPr>
          <w:rFonts w:ascii="Times New Roman" w:hAnsi="Times New Roman" w:cs="Times New Roman"/>
          <w:i/>
          <w:iCs/>
          <w:color w:val="000000"/>
          <w:sz w:val="32"/>
          <w:szCs w:val="32"/>
        </w:rPr>
        <w:t>штамп</w:t>
      </w:r>
      <w:r w:rsidRPr="00695A49">
        <w:rPr>
          <w:rFonts w:ascii="Times New Roman" w:hAnsi="Times New Roman" w:cs="Times New Roman"/>
          <w:iCs/>
          <w:color w:val="000000"/>
          <w:sz w:val="32"/>
          <w:szCs w:val="32"/>
        </w:rPr>
        <w:t>,</w:t>
      </w:r>
      <w:r w:rsidRPr="00695A49">
        <w:rPr>
          <w:rFonts w:ascii="Times New Roman" w:hAnsi="Times New Roman" w:cs="Times New Roman"/>
          <w:i/>
          <w:iCs/>
          <w:color w:val="000000"/>
          <w:sz w:val="32"/>
          <w:szCs w:val="32"/>
        </w:rPr>
        <w:t xml:space="preserve"> шаблон</w:t>
      </w:r>
      <w:r w:rsidRPr="00695A49">
        <w:rPr>
          <w:rFonts w:ascii="Times New Roman" w:hAnsi="Times New Roman" w:cs="Times New Roman"/>
          <w:iCs/>
          <w:color w:val="000000"/>
          <w:sz w:val="32"/>
          <w:szCs w:val="32"/>
        </w:rPr>
        <w:t>,</w:t>
      </w:r>
      <w:r w:rsidRPr="00695A49">
        <w:rPr>
          <w:rFonts w:ascii="Times New Roman" w:hAnsi="Times New Roman" w:cs="Times New Roman"/>
          <w:i/>
          <w:iCs/>
          <w:color w:val="000000"/>
          <w:sz w:val="32"/>
          <w:szCs w:val="32"/>
        </w:rPr>
        <w:t xml:space="preserve"> трафарет </w:t>
      </w:r>
      <w:r w:rsidRPr="00695A49">
        <w:rPr>
          <w:rFonts w:ascii="Times New Roman" w:hAnsi="Times New Roman" w:cs="Times New Roman"/>
          <w:color w:val="000000"/>
          <w:sz w:val="32"/>
          <w:szCs w:val="32"/>
        </w:rPr>
        <w:t xml:space="preserve">мають негативно-оцінне </w:t>
      </w:r>
      <w:r w:rsidR="00C20576">
        <w:rPr>
          <w:rFonts w:ascii="Times New Roman" w:hAnsi="Times New Roman" w:cs="Times New Roman"/>
          <w:color w:val="000000"/>
          <w:sz w:val="32"/>
          <w:szCs w:val="32"/>
        </w:rPr>
        <w:t>забарвлення</w:t>
      </w:r>
      <w:r w:rsidRPr="00695A49">
        <w:rPr>
          <w:rFonts w:ascii="Times New Roman" w:hAnsi="Times New Roman" w:cs="Times New Roman"/>
          <w:color w:val="000000"/>
          <w:sz w:val="32"/>
          <w:szCs w:val="32"/>
        </w:rPr>
        <w:t xml:space="preserve">, позначаючи переважно бездумне, невдале використання мовних засобів. Цим вони відрізняються від нейтральних понять </w:t>
      </w:r>
      <w:r w:rsidRPr="00695A49">
        <w:rPr>
          <w:rFonts w:ascii="Times New Roman" w:hAnsi="Times New Roman" w:cs="Times New Roman"/>
          <w:i/>
          <w:color w:val="000000"/>
          <w:sz w:val="32"/>
          <w:szCs w:val="32"/>
        </w:rPr>
        <w:t>штампу</w:t>
      </w:r>
      <w:r w:rsidRPr="00695A49">
        <w:rPr>
          <w:rFonts w:ascii="Times New Roman" w:hAnsi="Times New Roman" w:cs="Times New Roman"/>
          <w:color w:val="000000"/>
          <w:sz w:val="32"/>
          <w:szCs w:val="32"/>
        </w:rPr>
        <w:t xml:space="preserve">, </w:t>
      </w:r>
      <w:r w:rsidRPr="00695A49">
        <w:rPr>
          <w:rFonts w:ascii="Times New Roman" w:hAnsi="Times New Roman" w:cs="Times New Roman"/>
          <w:i/>
          <w:iCs/>
          <w:color w:val="000000"/>
          <w:sz w:val="32"/>
          <w:szCs w:val="32"/>
        </w:rPr>
        <w:t xml:space="preserve">стандарту, стереотипу </w:t>
      </w:r>
      <w:r w:rsidRPr="00695A49">
        <w:rPr>
          <w:rFonts w:ascii="Times New Roman" w:hAnsi="Times New Roman" w:cs="Times New Roman"/>
          <w:iCs/>
          <w:color w:val="000000"/>
          <w:sz w:val="32"/>
          <w:szCs w:val="32"/>
        </w:rPr>
        <w:t>й</w:t>
      </w:r>
      <w:r w:rsidRPr="00695A49">
        <w:rPr>
          <w:rFonts w:ascii="Times New Roman" w:hAnsi="Times New Roman" w:cs="Times New Roman"/>
          <w:i/>
          <w:iCs/>
          <w:color w:val="000000"/>
          <w:sz w:val="32"/>
          <w:szCs w:val="32"/>
        </w:rPr>
        <w:t xml:space="preserve"> кліше</w:t>
      </w:r>
      <w:r w:rsidRPr="00695A49">
        <w:rPr>
          <w:rFonts w:ascii="Times New Roman" w:hAnsi="Times New Roman" w:cs="Times New Roman"/>
          <w:iCs/>
          <w:color w:val="000000"/>
          <w:sz w:val="32"/>
          <w:szCs w:val="32"/>
        </w:rPr>
        <w:t>,</w:t>
      </w:r>
      <w:r w:rsidRPr="00695A49">
        <w:rPr>
          <w:rFonts w:ascii="Times New Roman" w:hAnsi="Times New Roman" w:cs="Times New Roman"/>
          <w:i/>
          <w:iCs/>
          <w:color w:val="000000"/>
          <w:sz w:val="32"/>
          <w:szCs w:val="32"/>
        </w:rPr>
        <w:t xml:space="preserve"> </w:t>
      </w:r>
      <w:r w:rsidRPr="00695A49">
        <w:rPr>
          <w:rFonts w:ascii="Times New Roman" w:hAnsi="Times New Roman" w:cs="Times New Roman"/>
          <w:color w:val="000000"/>
          <w:sz w:val="32"/>
          <w:szCs w:val="32"/>
        </w:rPr>
        <w:t>які мають інформативно-необхідний характер і належать до галузі доцільного використання готових формул відповідно до комунікативних вимог</w:t>
      </w:r>
      <w:r w:rsidR="00013D31">
        <w:rPr>
          <w:rFonts w:ascii="Times New Roman" w:hAnsi="Times New Roman" w:cs="Times New Roman"/>
          <w:color w:val="000000"/>
          <w:sz w:val="32"/>
          <w:szCs w:val="32"/>
        </w:rPr>
        <w:t>, виконують функцію економії мовленнєвих зусиль</w:t>
      </w:r>
      <w:r w:rsidRPr="00695A49">
        <w:rPr>
          <w:rFonts w:ascii="Times New Roman" w:hAnsi="Times New Roman" w:cs="Times New Roman"/>
          <w:sz w:val="32"/>
          <w:szCs w:val="32"/>
        </w:rPr>
        <w:t>.</w:t>
      </w:r>
      <w:r w:rsidR="00013D31">
        <w:rPr>
          <w:rFonts w:ascii="Times New Roman" w:hAnsi="Times New Roman" w:cs="Times New Roman"/>
          <w:sz w:val="32"/>
          <w:szCs w:val="32"/>
        </w:rPr>
        <w:t xml:space="preserve"> Н</w:t>
      </w:r>
      <w:r w:rsidRPr="00695A49">
        <w:rPr>
          <w:rFonts w:ascii="Times New Roman" w:hAnsi="Times New Roman" w:cs="Times New Roman"/>
          <w:sz w:val="32"/>
          <w:szCs w:val="32"/>
        </w:rPr>
        <w:t>адмірність штампі</w:t>
      </w:r>
      <w:r w:rsidR="00CC2A28">
        <w:rPr>
          <w:rFonts w:ascii="Times New Roman" w:hAnsi="Times New Roman" w:cs="Times New Roman"/>
          <w:sz w:val="32"/>
          <w:szCs w:val="32"/>
        </w:rPr>
        <w:t>в затуманює зміст висловлювання,</w:t>
      </w:r>
      <w:r w:rsidRPr="00695A49">
        <w:rPr>
          <w:rFonts w:ascii="Times New Roman" w:hAnsi="Times New Roman" w:cs="Times New Roman"/>
          <w:sz w:val="32"/>
          <w:szCs w:val="32"/>
        </w:rPr>
        <w:t xml:space="preserve"> через нагромадження зайвих слів мова стає в</w:t>
      </w:r>
      <w:r w:rsidR="007843B9" w:rsidRPr="00695A49">
        <w:rPr>
          <w:rFonts w:ascii="Times New Roman" w:hAnsi="Times New Roman" w:cs="Times New Roman"/>
          <w:sz w:val="32"/>
          <w:szCs w:val="32"/>
        </w:rPr>
        <w:t xml:space="preserve">ажкою для сприйняття, нечіткою, наприклад: </w:t>
      </w:r>
      <w:r w:rsidR="007843B9" w:rsidRPr="00695A49">
        <w:rPr>
          <w:rFonts w:ascii="Times New Roman" w:hAnsi="Times New Roman" w:cs="Times New Roman"/>
          <w:i/>
          <w:sz w:val="32"/>
          <w:szCs w:val="32"/>
        </w:rPr>
        <w:t xml:space="preserve">проведення роботи </w:t>
      </w:r>
      <w:r w:rsidR="00F12006" w:rsidRPr="00695A49">
        <w:rPr>
          <w:rFonts w:ascii="Times New Roman" w:hAnsi="Times New Roman" w:cs="Times New Roman"/>
          <w:i/>
          <w:sz w:val="32"/>
          <w:szCs w:val="32"/>
        </w:rPr>
        <w:t>із впорядкування</w:t>
      </w:r>
      <w:r w:rsidR="007843B9" w:rsidRPr="00695A49">
        <w:rPr>
          <w:rFonts w:ascii="Times New Roman" w:hAnsi="Times New Roman" w:cs="Times New Roman"/>
          <w:i/>
          <w:sz w:val="32"/>
          <w:szCs w:val="32"/>
        </w:rPr>
        <w:t xml:space="preserve"> території </w:t>
      </w:r>
      <w:r w:rsidR="00AE7FE7" w:rsidRPr="00695A49">
        <w:rPr>
          <w:rFonts w:ascii="Times New Roman" w:hAnsi="Times New Roman" w:cs="Times New Roman"/>
          <w:sz w:val="32"/>
          <w:szCs w:val="32"/>
        </w:rPr>
        <w:t xml:space="preserve">(замість </w:t>
      </w:r>
      <w:r w:rsidR="007843B9" w:rsidRPr="00695A49">
        <w:rPr>
          <w:rFonts w:ascii="Times New Roman" w:hAnsi="Times New Roman" w:cs="Times New Roman"/>
          <w:i/>
          <w:sz w:val="32"/>
          <w:szCs w:val="32"/>
        </w:rPr>
        <w:t>впорядкування території</w:t>
      </w:r>
      <w:r w:rsidR="007843B9" w:rsidRPr="00695A49">
        <w:rPr>
          <w:rFonts w:ascii="Times New Roman" w:hAnsi="Times New Roman" w:cs="Times New Roman"/>
          <w:sz w:val="32"/>
          <w:szCs w:val="32"/>
        </w:rPr>
        <w:t>);</w:t>
      </w:r>
      <w:r w:rsidR="007843B9" w:rsidRPr="00695A49">
        <w:rPr>
          <w:rFonts w:ascii="Times New Roman" w:hAnsi="Times New Roman" w:cs="Times New Roman"/>
          <w:i/>
          <w:sz w:val="32"/>
          <w:szCs w:val="32"/>
        </w:rPr>
        <w:t xml:space="preserve"> робота </w:t>
      </w:r>
      <w:r w:rsidR="00F12006" w:rsidRPr="00695A49">
        <w:rPr>
          <w:rFonts w:ascii="Times New Roman" w:hAnsi="Times New Roman" w:cs="Times New Roman"/>
          <w:i/>
          <w:sz w:val="32"/>
          <w:szCs w:val="32"/>
        </w:rPr>
        <w:t>над впровадженням</w:t>
      </w:r>
      <w:r w:rsidR="007843B9" w:rsidRPr="00695A49">
        <w:rPr>
          <w:rFonts w:ascii="Times New Roman" w:hAnsi="Times New Roman" w:cs="Times New Roman"/>
          <w:i/>
          <w:sz w:val="32"/>
          <w:szCs w:val="32"/>
        </w:rPr>
        <w:t xml:space="preserve"> нових методів</w:t>
      </w:r>
      <w:r w:rsidR="007843B9" w:rsidRPr="00695A49">
        <w:rPr>
          <w:rFonts w:ascii="Times New Roman" w:hAnsi="Times New Roman" w:cs="Times New Roman"/>
          <w:sz w:val="32"/>
          <w:szCs w:val="32"/>
        </w:rPr>
        <w:t>;</w:t>
      </w:r>
      <w:r w:rsidR="007843B9" w:rsidRPr="00695A49">
        <w:rPr>
          <w:rFonts w:ascii="Times New Roman" w:hAnsi="Times New Roman" w:cs="Times New Roman"/>
          <w:i/>
          <w:sz w:val="32"/>
          <w:szCs w:val="32"/>
        </w:rPr>
        <w:t xml:space="preserve"> працюють над здійсненням завдання поліпшення роботи </w:t>
      </w:r>
      <w:r w:rsidR="007843B9" w:rsidRPr="00695A49">
        <w:rPr>
          <w:rFonts w:ascii="Times New Roman" w:hAnsi="Times New Roman" w:cs="Times New Roman"/>
          <w:i/>
          <w:sz w:val="32"/>
          <w:szCs w:val="32"/>
        </w:rPr>
        <w:lastRenderedPageBreak/>
        <w:t>транспорту</w:t>
      </w:r>
      <w:r w:rsidR="007843B9" w:rsidRPr="00695A49">
        <w:rPr>
          <w:rFonts w:ascii="Times New Roman" w:hAnsi="Times New Roman" w:cs="Times New Roman"/>
          <w:sz w:val="32"/>
          <w:szCs w:val="32"/>
        </w:rPr>
        <w:t>;</w:t>
      </w:r>
      <w:r w:rsidR="007843B9" w:rsidRPr="00695A49">
        <w:rPr>
          <w:rFonts w:ascii="Times New Roman" w:hAnsi="Times New Roman" w:cs="Times New Roman"/>
          <w:i/>
          <w:sz w:val="32"/>
          <w:szCs w:val="32"/>
        </w:rPr>
        <w:t xml:space="preserve"> питання забезпечення виконання плану</w:t>
      </w:r>
      <w:r w:rsidR="007843B9" w:rsidRPr="00695A49">
        <w:rPr>
          <w:rFonts w:ascii="Times New Roman" w:hAnsi="Times New Roman" w:cs="Times New Roman"/>
          <w:sz w:val="32"/>
          <w:szCs w:val="32"/>
        </w:rPr>
        <w:t>;</w:t>
      </w:r>
      <w:r w:rsidR="009409BA" w:rsidRPr="00695A49">
        <w:rPr>
          <w:rFonts w:ascii="Times New Roman" w:hAnsi="Times New Roman" w:cs="Times New Roman"/>
          <w:i/>
          <w:sz w:val="32"/>
          <w:szCs w:val="32"/>
        </w:rPr>
        <w:t xml:space="preserve"> питання проведення боротьби </w:t>
      </w:r>
      <w:r w:rsidR="007843B9" w:rsidRPr="00695A49">
        <w:rPr>
          <w:rFonts w:ascii="Times New Roman" w:hAnsi="Times New Roman" w:cs="Times New Roman"/>
          <w:i/>
          <w:sz w:val="32"/>
          <w:szCs w:val="32"/>
        </w:rPr>
        <w:t>з</w:t>
      </w:r>
      <w:r w:rsidR="009409BA" w:rsidRPr="00695A49">
        <w:rPr>
          <w:rFonts w:ascii="Times New Roman" w:hAnsi="Times New Roman" w:cs="Times New Roman"/>
          <w:i/>
          <w:sz w:val="32"/>
          <w:szCs w:val="32"/>
        </w:rPr>
        <w:t>і</w:t>
      </w:r>
      <w:r w:rsidR="007843B9" w:rsidRPr="00695A49">
        <w:rPr>
          <w:rFonts w:ascii="Times New Roman" w:hAnsi="Times New Roman" w:cs="Times New Roman"/>
          <w:i/>
          <w:sz w:val="32"/>
          <w:szCs w:val="32"/>
        </w:rPr>
        <w:t xml:space="preserve"> злочинністю</w:t>
      </w:r>
      <w:r w:rsidR="007843B9" w:rsidRPr="00695A49">
        <w:rPr>
          <w:rFonts w:ascii="Times New Roman" w:hAnsi="Times New Roman" w:cs="Times New Roman"/>
          <w:sz w:val="32"/>
          <w:szCs w:val="32"/>
        </w:rPr>
        <w:t xml:space="preserve">. Тому стилістично невмотивованого використання штампів слід уникати. </w:t>
      </w:r>
      <w:bookmarkStart w:id="30" w:name="313"/>
      <w:r w:rsidR="0057404C" w:rsidRPr="00695A49">
        <w:rPr>
          <w:rFonts w:ascii="Times New Roman" w:hAnsi="Times New Roman" w:cs="Times New Roman"/>
          <w:sz w:val="32"/>
          <w:szCs w:val="32"/>
        </w:rPr>
        <w:t xml:space="preserve">Див. також: </w:t>
      </w:r>
      <w:r w:rsidR="0057404C" w:rsidRPr="00695A49">
        <w:rPr>
          <w:rFonts w:ascii="Times New Roman" w:hAnsi="Times New Roman" w:cs="Times New Roman"/>
          <w:i/>
          <w:sz w:val="32"/>
          <w:szCs w:val="32"/>
        </w:rPr>
        <w:t>канцеляризми</w:t>
      </w:r>
      <w:r w:rsidR="0057404C" w:rsidRPr="00695A49">
        <w:rPr>
          <w:rFonts w:ascii="Times New Roman" w:hAnsi="Times New Roman" w:cs="Times New Roman"/>
          <w:sz w:val="32"/>
          <w:szCs w:val="32"/>
        </w:rPr>
        <w:t xml:space="preserve">, </w:t>
      </w:r>
      <w:r w:rsidR="0057404C" w:rsidRPr="00695A49">
        <w:rPr>
          <w:rFonts w:ascii="Times New Roman" w:hAnsi="Times New Roman" w:cs="Times New Roman"/>
          <w:i/>
          <w:sz w:val="32"/>
          <w:szCs w:val="32"/>
        </w:rPr>
        <w:t>кліше</w:t>
      </w:r>
      <w:r w:rsidR="0057404C" w:rsidRPr="00695A49">
        <w:rPr>
          <w:rFonts w:ascii="Times New Roman" w:hAnsi="Times New Roman" w:cs="Times New Roman"/>
          <w:sz w:val="32"/>
          <w:szCs w:val="32"/>
        </w:rPr>
        <w:t xml:space="preserve">, </w:t>
      </w:r>
      <w:r w:rsidR="0057404C" w:rsidRPr="00695A49">
        <w:rPr>
          <w:rFonts w:ascii="Times New Roman" w:hAnsi="Times New Roman" w:cs="Times New Roman"/>
          <w:i/>
          <w:sz w:val="32"/>
          <w:szCs w:val="32"/>
        </w:rPr>
        <w:t>офіційно-ділова лексика</w:t>
      </w:r>
      <w:r w:rsidR="0057404C" w:rsidRPr="00695A49">
        <w:rPr>
          <w:rFonts w:ascii="Times New Roman" w:hAnsi="Times New Roman" w:cs="Times New Roman"/>
          <w:sz w:val="32"/>
          <w:szCs w:val="32"/>
        </w:rPr>
        <w:t xml:space="preserve">, </w:t>
      </w:r>
      <w:r w:rsidR="00EB69E1" w:rsidRPr="00695A49">
        <w:rPr>
          <w:rFonts w:ascii="Times New Roman" w:hAnsi="Times New Roman" w:cs="Times New Roman"/>
          <w:i/>
          <w:sz w:val="32"/>
          <w:szCs w:val="32"/>
        </w:rPr>
        <w:t>офіційно-ділові фразеологізми</w:t>
      </w:r>
      <w:r w:rsidR="0057404C" w:rsidRPr="00695A49">
        <w:rPr>
          <w:rFonts w:ascii="Times New Roman" w:hAnsi="Times New Roman" w:cs="Times New Roman"/>
          <w:sz w:val="32"/>
          <w:szCs w:val="32"/>
        </w:rPr>
        <w:t>.</w:t>
      </w:r>
      <w:bookmarkStart w:id="31" w:name="312"/>
    </w:p>
    <w:p w:rsidR="00AF6E7F" w:rsidRPr="00695A49" w:rsidRDefault="00AF6E7F" w:rsidP="00F64494">
      <w:pPr>
        <w:spacing w:after="0" w:line="240" w:lineRule="auto"/>
        <w:ind w:firstLine="709"/>
        <w:jc w:val="both"/>
        <w:rPr>
          <w:rFonts w:ascii="Times New Roman" w:hAnsi="Times New Roman" w:cs="Times New Roman"/>
          <w:b/>
          <w:sz w:val="32"/>
          <w:szCs w:val="32"/>
        </w:rPr>
      </w:pPr>
      <w:r w:rsidRPr="00695A49">
        <w:rPr>
          <w:rFonts w:ascii="Times New Roman" w:eastAsia="Times New Roman" w:hAnsi="Times New Roman" w:cs="Times New Roman"/>
          <w:b/>
          <w:bCs/>
          <w:sz w:val="32"/>
          <w:szCs w:val="32"/>
          <w:lang w:eastAsia="uk-UA"/>
        </w:rPr>
        <w:t>Штучна мова</w:t>
      </w:r>
      <w:bookmarkEnd w:id="31"/>
      <w:r w:rsidRPr="00695A49">
        <w:rPr>
          <w:rFonts w:ascii="Times New Roman" w:eastAsia="Times New Roman" w:hAnsi="Times New Roman" w:cs="Times New Roman"/>
          <w:b/>
          <w:bCs/>
          <w:sz w:val="32"/>
          <w:szCs w:val="32"/>
          <w:lang w:eastAsia="uk-UA"/>
        </w:rPr>
        <w:t xml:space="preserve"> </w:t>
      </w:r>
      <w:r w:rsidR="00F12006" w:rsidRPr="00695A49">
        <w:rPr>
          <w:rFonts w:ascii="Times New Roman" w:eastAsia="Times New Roman" w:hAnsi="Times New Roman" w:cs="Times New Roman"/>
          <w:sz w:val="32"/>
          <w:szCs w:val="32"/>
          <w:lang w:eastAsia="uk-UA"/>
        </w:rPr>
        <w:t>– 1) мов</w:t>
      </w:r>
      <w:r w:rsidRPr="00695A49">
        <w:rPr>
          <w:rFonts w:ascii="Times New Roman" w:eastAsia="Times New Roman" w:hAnsi="Times New Roman" w:cs="Times New Roman"/>
          <w:sz w:val="32"/>
          <w:szCs w:val="32"/>
          <w:lang w:eastAsia="uk-UA"/>
        </w:rPr>
        <w:t>а, що твориться на основі взаємної погодженості мовців; міжнародні, допоміжні мови (есп</w:t>
      </w:r>
      <w:r w:rsidR="00276F92" w:rsidRPr="00695A49">
        <w:rPr>
          <w:rFonts w:ascii="Times New Roman" w:eastAsia="Times New Roman" w:hAnsi="Times New Roman" w:cs="Times New Roman"/>
          <w:sz w:val="32"/>
          <w:szCs w:val="32"/>
          <w:lang w:eastAsia="uk-UA"/>
        </w:rPr>
        <w:t xml:space="preserve">еранто, інтерлінгва та ін.); 2) </w:t>
      </w:r>
      <w:r w:rsidRPr="00695A49">
        <w:rPr>
          <w:rFonts w:ascii="Times New Roman" w:eastAsia="Times New Roman" w:hAnsi="Times New Roman" w:cs="Times New Roman"/>
          <w:sz w:val="32"/>
          <w:szCs w:val="32"/>
          <w:lang w:eastAsia="uk-UA"/>
        </w:rPr>
        <w:t>нарочита мова, позбавлена стилістичного забарвлення.</w:t>
      </w:r>
    </w:p>
    <w:p w:rsidR="00AC765C" w:rsidRDefault="002A21D1" w:rsidP="00F64494">
      <w:pPr>
        <w:spacing w:after="0" w:line="240" w:lineRule="auto"/>
        <w:ind w:firstLine="709"/>
        <w:jc w:val="both"/>
        <w:rPr>
          <w:rFonts w:ascii="Times New Roman" w:eastAsia="Times New Roman" w:hAnsi="Times New Roman" w:cs="Times New Roman"/>
          <w:sz w:val="32"/>
          <w:szCs w:val="32"/>
          <w:lang w:eastAsia="uk-UA"/>
        </w:rPr>
      </w:pPr>
      <w:r w:rsidRPr="00695A49">
        <w:rPr>
          <w:rFonts w:ascii="Times New Roman" w:eastAsia="Times New Roman" w:hAnsi="Times New Roman" w:cs="Times New Roman"/>
          <w:b/>
          <w:bCs/>
          <w:sz w:val="32"/>
          <w:szCs w:val="32"/>
          <w:lang w:eastAsia="uk-UA"/>
        </w:rPr>
        <w:t xml:space="preserve">Щоденник </w:t>
      </w:r>
      <w:bookmarkEnd w:id="30"/>
      <w:r w:rsidRPr="00695A49">
        <w:rPr>
          <w:rFonts w:ascii="Times New Roman" w:eastAsia="Times New Roman" w:hAnsi="Times New Roman" w:cs="Times New Roman"/>
          <w:sz w:val="32"/>
          <w:szCs w:val="32"/>
          <w:lang w:eastAsia="uk-UA"/>
        </w:rPr>
        <w:t>– piзновид мемуаpної</w:t>
      </w:r>
      <w:r w:rsidR="0063576C" w:rsidRPr="00695A49">
        <w:rPr>
          <w:rFonts w:ascii="Times New Roman" w:eastAsia="Times New Roman" w:hAnsi="Times New Roman" w:cs="Times New Roman"/>
          <w:sz w:val="32"/>
          <w:szCs w:val="32"/>
          <w:lang w:eastAsia="uk-UA"/>
        </w:rPr>
        <w:t xml:space="preserve"> лiтеpатуpи, в якому записи пpо подiї, факти, думки </w:t>
      </w:r>
      <w:r w:rsidR="00F12006" w:rsidRPr="00695A49">
        <w:rPr>
          <w:rFonts w:ascii="Times New Roman" w:eastAsia="Times New Roman" w:hAnsi="Times New Roman" w:cs="Times New Roman"/>
          <w:sz w:val="32"/>
          <w:szCs w:val="32"/>
          <w:lang w:eastAsia="uk-UA"/>
        </w:rPr>
        <w:t>й</w:t>
      </w:r>
      <w:r w:rsidR="0063576C" w:rsidRPr="00695A49">
        <w:rPr>
          <w:rFonts w:ascii="Times New Roman" w:eastAsia="Times New Roman" w:hAnsi="Times New Roman" w:cs="Times New Roman"/>
          <w:sz w:val="32"/>
          <w:szCs w:val="32"/>
          <w:lang w:eastAsia="uk-UA"/>
        </w:rPr>
        <w:t xml:space="preserve"> переживання</w:t>
      </w:r>
      <w:r w:rsidRPr="00695A49">
        <w:rPr>
          <w:rFonts w:ascii="Times New Roman" w:eastAsia="Times New Roman" w:hAnsi="Times New Roman" w:cs="Times New Roman"/>
          <w:sz w:val="32"/>
          <w:szCs w:val="32"/>
          <w:lang w:eastAsia="uk-UA"/>
        </w:rPr>
        <w:t xml:space="preserve"> викладені</w:t>
      </w:r>
      <w:r w:rsidR="0063576C" w:rsidRPr="00695A49">
        <w:rPr>
          <w:rFonts w:ascii="Times New Roman" w:eastAsia="Times New Roman" w:hAnsi="Times New Roman" w:cs="Times New Roman"/>
          <w:sz w:val="32"/>
          <w:szCs w:val="32"/>
          <w:lang w:eastAsia="uk-UA"/>
        </w:rPr>
        <w:t xml:space="preserve"> в хpонологiчнiй послiдовностi, часто з елементами</w:t>
      </w:r>
      <w:r w:rsidRPr="00695A49">
        <w:rPr>
          <w:rFonts w:ascii="Times New Roman" w:eastAsia="Times New Roman" w:hAnsi="Times New Roman" w:cs="Times New Roman"/>
          <w:sz w:val="32"/>
          <w:szCs w:val="32"/>
          <w:lang w:eastAsia="uk-UA"/>
        </w:rPr>
        <w:t xml:space="preserve"> художньої оповіді.</w:t>
      </w:r>
    </w:p>
    <w:p w:rsidR="002A21D1" w:rsidRPr="00695A49" w:rsidRDefault="00AC765C" w:rsidP="00F64494">
      <w:pPr>
        <w:spacing w:after="0" w:line="240" w:lineRule="auto"/>
        <w:ind w:firstLine="709"/>
        <w:jc w:val="both"/>
        <w:rPr>
          <w:rFonts w:ascii="Times New Roman" w:hAnsi="Times New Roman" w:cs="Times New Roman"/>
          <w:b/>
          <w:sz w:val="32"/>
          <w:szCs w:val="32"/>
        </w:rPr>
      </w:pPr>
      <w:r w:rsidRPr="00AC765C">
        <w:rPr>
          <w:rFonts w:ascii="Times New Roman" w:eastAsia="Times New Roman" w:hAnsi="Times New Roman" w:cs="Times New Roman"/>
          <w:b/>
          <w:sz w:val="32"/>
          <w:szCs w:val="32"/>
          <w:lang w:eastAsia="uk-UA"/>
        </w:rPr>
        <w:t>Ясність</w:t>
      </w:r>
      <w:r w:rsidRPr="00695A49">
        <w:rPr>
          <w:rFonts w:ascii="Times New Roman" w:eastAsia="Times New Roman" w:hAnsi="Times New Roman" w:cs="Times New Roman"/>
          <w:sz w:val="32"/>
          <w:szCs w:val="32"/>
          <w:lang w:eastAsia="uk-UA"/>
        </w:rPr>
        <w:t xml:space="preserve"> </w:t>
      </w:r>
      <w:r w:rsidR="00631D1C" w:rsidRPr="00631D1C">
        <w:rPr>
          <w:rFonts w:ascii="Times New Roman" w:eastAsia="Times New Roman" w:hAnsi="Times New Roman" w:cs="Times New Roman"/>
          <w:b/>
          <w:sz w:val="32"/>
          <w:szCs w:val="32"/>
          <w:lang w:eastAsia="uk-UA"/>
        </w:rPr>
        <w:t>мовлення</w:t>
      </w:r>
      <w:r w:rsidR="00631D1C">
        <w:rPr>
          <w:rFonts w:ascii="Times New Roman" w:eastAsia="Times New Roman" w:hAnsi="Times New Roman" w:cs="Times New Roman"/>
          <w:sz w:val="32"/>
          <w:szCs w:val="32"/>
          <w:lang w:eastAsia="uk-UA"/>
        </w:rPr>
        <w:t xml:space="preserve"> </w:t>
      </w:r>
      <w:r>
        <w:rPr>
          <w:rFonts w:ascii="Times New Roman" w:eastAsia="Times New Roman" w:hAnsi="Times New Roman" w:cs="Times New Roman"/>
          <w:sz w:val="32"/>
          <w:szCs w:val="32"/>
          <w:lang w:eastAsia="uk-UA"/>
        </w:rPr>
        <w:t xml:space="preserve">– комунікативна ознака мовлення, що полягає </w:t>
      </w:r>
      <w:r w:rsidRPr="00695A49">
        <w:rPr>
          <w:rFonts w:ascii="Times New Roman" w:eastAsia="Times New Roman" w:hAnsi="Times New Roman" w:cs="Times New Roman"/>
          <w:sz w:val="32"/>
          <w:szCs w:val="32"/>
          <w:lang w:eastAsia="uk-UA"/>
        </w:rPr>
        <w:t>у його дохідливості й доступності для тих, кому воно адресується</w:t>
      </w:r>
      <w:r>
        <w:rPr>
          <w:rFonts w:ascii="Times New Roman" w:eastAsia="Times New Roman" w:hAnsi="Times New Roman" w:cs="Times New Roman"/>
          <w:sz w:val="32"/>
          <w:szCs w:val="32"/>
          <w:lang w:eastAsia="uk-UA"/>
        </w:rPr>
        <w:t>.</w:t>
      </w:r>
      <w:r w:rsidR="002A21D1" w:rsidRPr="00695A49">
        <w:rPr>
          <w:rFonts w:ascii="Times New Roman" w:hAnsi="Times New Roman" w:cs="Times New Roman"/>
          <w:sz w:val="32"/>
          <w:szCs w:val="32"/>
        </w:rPr>
        <w:t xml:space="preserve"> </w:t>
      </w:r>
    </w:p>
    <w:p w:rsidR="00245D7F" w:rsidRPr="00695A49" w:rsidRDefault="00245D7F" w:rsidP="005C391E">
      <w:pPr>
        <w:pStyle w:val="a3"/>
        <w:tabs>
          <w:tab w:val="left" w:pos="0"/>
        </w:tabs>
        <w:spacing w:line="240" w:lineRule="auto"/>
        <w:jc w:val="center"/>
        <w:rPr>
          <w:b/>
          <w:spacing w:val="-4"/>
          <w:sz w:val="32"/>
          <w:szCs w:val="32"/>
        </w:rPr>
      </w:pPr>
      <w:r w:rsidRPr="00695A49">
        <w:rPr>
          <w:b/>
          <w:spacing w:val="-4"/>
          <w:sz w:val="32"/>
          <w:szCs w:val="32"/>
        </w:rPr>
        <w:br w:type="page"/>
      </w:r>
    </w:p>
    <w:p w:rsidR="00F31B69" w:rsidRPr="00695A49" w:rsidRDefault="00F31B69" w:rsidP="005C391E">
      <w:pPr>
        <w:pStyle w:val="a3"/>
        <w:tabs>
          <w:tab w:val="left" w:pos="0"/>
        </w:tabs>
        <w:spacing w:line="240" w:lineRule="auto"/>
        <w:jc w:val="center"/>
        <w:rPr>
          <w:b/>
          <w:spacing w:val="-4"/>
          <w:sz w:val="32"/>
          <w:szCs w:val="32"/>
        </w:rPr>
      </w:pPr>
      <w:r w:rsidRPr="00695A49">
        <w:rPr>
          <w:b/>
          <w:spacing w:val="-4"/>
          <w:sz w:val="32"/>
          <w:szCs w:val="32"/>
        </w:rPr>
        <w:lastRenderedPageBreak/>
        <w:t xml:space="preserve">АЛФАВІТНИЙ </w:t>
      </w:r>
      <w:r w:rsidR="004B55E7" w:rsidRPr="00695A49">
        <w:rPr>
          <w:b/>
          <w:spacing w:val="-4"/>
          <w:sz w:val="32"/>
          <w:szCs w:val="32"/>
        </w:rPr>
        <w:t>ПОКАЖЧИК</w:t>
      </w:r>
    </w:p>
    <w:p w:rsidR="006417BE" w:rsidRPr="00695A49" w:rsidRDefault="006417BE" w:rsidP="005C391E">
      <w:pPr>
        <w:pStyle w:val="a3"/>
        <w:tabs>
          <w:tab w:val="left" w:pos="0"/>
        </w:tabs>
        <w:spacing w:line="240" w:lineRule="auto"/>
        <w:jc w:val="center"/>
        <w:rPr>
          <w:b/>
          <w:spacing w:val="-4"/>
          <w:sz w:val="32"/>
          <w:szCs w:val="32"/>
        </w:rPr>
      </w:pPr>
    </w:p>
    <w:p w:rsidR="00931782" w:rsidRPr="00695A49" w:rsidRDefault="00931782" w:rsidP="00107A60">
      <w:pPr>
        <w:pStyle w:val="a3"/>
        <w:tabs>
          <w:tab w:val="left" w:pos="0"/>
        </w:tabs>
        <w:spacing w:line="240" w:lineRule="auto"/>
        <w:ind w:firstLine="709"/>
        <w:rPr>
          <w:b/>
          <w:sz w:val="32"/>
          <w:szCs w:val="32"/>
        </w:rPr>
        <w:sectPr w:rsidR="00931782" w:rsidRPr="00695A49" w:rsidSect="00396A73">
          <w:footerReference w:type="default" r:id="rId26"/>
          <w:pgSz w:w="11906" w:h="16838"/>
          <w:pgMar w:top="1418" w:right="1418" w:bottom="1418" w:left="1418" w:header="708" w:footer="708" w:gutter="0"/>
          <w:cols w:space="708"/>
          <w:titlePg/>
          <w:docGrid w:linePitch="360"/>
        </w:sectPr>
      </w:pPr>
    </w:p>
    <w:p w:rsidR="00931782" w:rsidRPr="00695A49" w:rsidRDefault="00931782" w:rsidP="00931782">
      <w:pPr>
        <w:pStyle w:val="a3"/>
        <w:tabs>
          <w:tab w:val="left" w:pos="0"/>
        </w:tabs>
        <w:spacing w:line="240" w:lineRule="auto"/>
        <w:ind w:firstLine="0"/>
        <w:jc w:val="center"/>
        <w:rPr>
          <w:b/>
          <w:sz w:val="32"/>
          <w:szCs w:val="32"/>
        </w:rPr>
      </w:pPr>
      <w:r w:rsidRPr="00695A49">
        <w:rPr>
          <w:b/>
          <w:sz w:val="32"/>
          <w:szCs w:val="32"/>
        </w:rPr>
        <w:lastRenderedPageBreak/>
        <w:t>А</w:t>
      </w:r>
    </w:p>
    <w:p w:rsidR="00107A60" w:rsidRPr="00695A49" w:rsidRDefault="00107A60" w:rsidP="00931782">
      <w:pPr>
        <w:pStyle w:val="a3"/>
        <w:tabs>
          <w:tab w:val="left" w:pos="0"/>
        </w:tabs>
        <w:spacing w:line="240" w:lineRule="auto"/>
        <w:ind w:firstLine="0"/>
        <w:rPr>
          <w:spacing w:val="-4"/>
          <w:sz w:val="32"/>
          <w:szCs w:val="32"/>
        </w:rPr>
      </w:pPr>
      <w:r w:rsidRPr="00695A49">
        <w:rPr>
          <w:sz w:val="32"/>
          <w:szCs w:val="32"/>
        </w:rPr>
        <w:t>Абзац</w:t>
      </w:r>
      <w:r w:rsidRPr="00695A49">
        <w:rPr>
          <w:spacing w:val="-4"/>
          <w:sz w:val="32"/>
          <w:szCs w:val="32"/>
        </w:rPr>
        <w:t xml:space="preserve"> </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 xml:space="preserve">Абстрактна лексика </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 xml:space="preserve">Автентичний текст </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 xml:space="preserve">Автологія </w:t>
      </w:r>
    </w:p>
    <w:p w:rsidR="00107A60" w:rsidRPr="00695A49" w:rsidRDefault="00107A60" w:rsidP="00931782">
      <w:pPr>
        <w:pStyle w:val="a3"/>
        <w:tabs>
          <w:tab w:val="left" w:pos="0"/>
        </w:tabs>
        <w:spacing w:line="240" w:lineRule="auto"/>
        <w:ind w:firstLine="0"/>
        <w:rPr>
          <w:spacing w:val="-4"/>
          <w:sz w:val="32"/>
          <w:szCs w:val="32"/>
        </w:rPr>
      </w:pPr>
      <w:r w:rsidRPr="00695A49">
        <w:rPr>
          <w:sz w:val="32"/>
          <w:szCs w:val="32"/>
        </w:rPr>
        <w:t>Автоматизація</w:t>
      </w:r>
      <w:r w:rsidRPr="00695A49">
        <w:rPr>
          <w:spacing w:val="-4"/>
          <w:sz w:val="32"/>
          <w:szCs w:val="32"/>
        </w:rPr>
        <w:t xml:space="preserve"> </w:t>
      </w:r>
    </w:p>
    <w:p w:rsidR="00FC2490" w:rsidRPr="00695A49" w:rsidRDefault="00FC2490" w:rsidP="00FC2490">
      <w:pPr>
        <w:pStyle w:val="a3"/>
        <w:tabs>
          <w:tab w:val="left" w:pos="0"/>
        </w:tabs>
        <w:spacing w:line="240" w:lineRule="auto"/>
        <w:ind w:firstLine="0"/>
        <w:rPr>
          <w:b/>
          <w:sz w:val="32"/>
          <w:szCs w:val="32"/>
        </w:rPr>
      </w:pPr>
      <w:r w:rsidRPr="00695A49">
        <w:rPr>
          <w:sz w:val="32"/>
          <w:szCs w:val="32"/>
        </w:rPr>
        <w:t>Автор</w:t>
      </w:r>
    </w:p>
    <w:p w:rsidR="00DE2F62" w:rsidRPr="00695A49" w:rsidRDefault="00DE2F62" w:rsidP="00931782">
      <w:pPr>
        <w:pStyle w:val="a3"/>
        <w:tabs>
          <w:tab w:val="left" w:pos="0"/>
        </w:tabs>
        <w:spacing w:line="240" w:lineRule="auto"/>
        <w:ind w:firstLine="0"/>
        <w:rPr>
          <w:bCs/>
          <w:sz w:val="32"/>
          <w:szCs w:val="32"/>
        </w:rPr>
      </w:pPr>
      <w:r w:rsidRPr="00695A49">
        <w:rPr>
          <w:bCs/>
          <w:sz w:val="32"/>
          <w:szCs w:val="32"/>
        </w:rPr>
        <w:t>Автореферат</w:t>
      </w:r>
    </w:p>
    <w:p w:rsidR="00107A60" w:rsidRPr="00695A49" w:rsidRDefault="00107A60" w:rsidP="00931782">
      <w:pPr>
        <w:pStyle w:val="a3"/>
        <w:tabs>
          <w:tab w:val="left" w:pos="0"/>
        </w:tabs>
        <w:spacing w:line="240" w:lineRule="auto"/>
        <w:ind w:firstLine="0"/>
        <w:rPr>
          <w:sz w:val="32"/>
          <w:szCs w:val="32"/>
        </w:rPr>
      </w:pPr>
      <w:r w:rsidRPr="00695A49">
        <w:rPr>
          <w:sz w:val="32"/>
          <w:szCs w:val="32"/>
        </w:rPr>
        <w:t xml:space="preserve">Авторська мова </w:t>
      </w:r>
    </w:p>
    <w:p w:rsidR="00107A60" w:rsidRPr="00695A49" w:rsidRDefault="00641198" w:rsidP="00931782">
      <w:pPr>
        <w:pStyle w:val="a3"/>
        <w:tabs>
          <w:tab w:val="left" w:pos="0"/>
        </w:tabs>
        <w:spacing w:line="240" w:lineRule="auto"/>
        <w:ind w:firstLine="0"/>
        <w:rPr>
          <w:bCs/>
          <w:sz w:val="32"/>
          <w:szCs w:val="32"/>
        </w:rPr>
      </w:pPr>
      <w:r w:rsidRPr="00641198">
        <w:rPr>
          <w:bCs/>
          <w:sz w:val="32"/>
          <w:szCs w:val="32"/>
        </w:rPr>
        <w:t>Автосемантизм</w:t>
      </w:r>
      <w:r>
        <w:rPr>
          <w:b/>
          <w:bCs/>
          <w:sz w:val="32"/>
          <w:szCs w:val="32"/>
        </w:rPr>
        <w:t xml:space="preserve"> </w:t>
      </w:r>
      <w:r w:rsidR="00107A60" w:rsidRPr="00695A49">
        <w:rPr>
          <w:bCs/>
          <w:sz w:val="32"/>
          <w:szCs w:val="32"/>
        </w:rPr>
        <w:t xml:space="preserve">Автосемантичне речення </w:t>
      </w:r>
    </w:p>
    <w:p w:rsidR="00107A60" w:rsidRPr="00695A49" w:rsidRDefault="00107A60" w:rsidP="00931782">
      <w:pPr>
        <w:pStyle w:val="a3"/>
        <w:tabs>
          <w:tab w:val="left" w:pos="0"/>
        </w:tabs>
        <w:spacing w:line="240" w:lineRule="auto"/>
        <w:ind w:firstLine="0"/>
        <w:rPr>
          <w:sz w:val="32"/>
          <w:szCs w:val="32"/>
          <w:lang w:val="ru-RU"/>
        </w:rPr>
      </w:pPr>
      <w:r w:rsidRPr="00695A49">
        <w:rPr>
          <w:bCs/>
          <w:sz w:val="32"/>
          <w:szCs w:val="32"/>
        </w:rPr>
        <w:t>Агіографія</w:t>
      </w:r>
      <w:r w:rsidRPr="00695A49">
        <w:rPr>
          <w:sz w:val="32"/>
          <w:szCs w:val="32"/>
          <w:lang w:val="ru-RU"/>
        </w:rPr>
        <w:t xml:space="preserve"> </w:t>
      </w:r>
    </w:p>
    <w:p w:rsidR="003D0CB9" w:rsidRPr="00695A49" w:rsidRDefault="003D0CB9" w:rsidP="00931782">
      <w:pPr>
        <w:pStyle w:val="a3"/>
        <w:tabs>
          <w:tab w:val="left" w:pos="0"/>
        </w:tabs>
        <w:spacing w:line="240" w:lineRule="auto"/>
        <w:ind w:firstLine="0"/>
        <w:rPr>
          <w:bCs/>
          <w:sz w:val="32"/>
          <w:szCs w:val="32"/>
        </w:rPr>
      </w:pPr>
      <w:r w:rsidRPr="00695A49">
        <w:rPr>
          <w:bCs/>
          <w:sz w:val="32"/>
          <w:szCs w:val="32"/>
        </w:rPr>
        <w:t>Агітаційна промова</w:t>
      </w:r>
    </w:p>
    <w:p w:rsidR="00107A60" w:rsidRPr="00695A49" w:rsidRDefault="00107A60" w:rsidP="00931782">
      <w:pPr>
        <w:pStyle w:val="a3"/>
        <w:tabs>
          <w:tab w:val="left" w:pos="0"/>
        </w:tabs>
        <w:spacing w:line="240" w:lineRule="auto"/>
        <w:ind w:firstLine="0"/>
        <w:rPr>
          <w:sz w:val="32"/>
          <w:szCs w:val="32"/>
        </w:rPr>
      </w:pPr>
      <w:r w:rsidRPr="00695A49">
        <w:rPr>
          <w:bCs/>
          <w:sz w:val="32"/>
          <w:szCs w:val="32"/>
        </w:rPr>
        <w:t>Аграматизм</w:t>
      </w:r>
      <w:r w:rsidRPr="00695A49">
        <w:rPr>
          <w:sz w:val="32"/>
          <w:szCs w:val="32"/>
        </w:rPr>
        <w:t xml:space="preserve"> </w:t>
      </w:r>
    </w:p>
    <w:p w:rsidR="00107A60" w:rsidRPr="00695A49" w:rsidRDefault="00107A60" w:rsidP="00931782">
      <w:pPr>
        <w:pStyle w:val="a3"/>
        <w:tabs>
          <w:tab w:val="left" w:pos="0"/>
        </w:tabs>
        <w:spacing w:line="240" w:lineRule="auto"/>
        <w:ind w:firstLine="0"/>
        <w:rPr>
          <w:sz w:val="32"/>
          <w:szCs w:val="32"/>
        </w:rPr>
      </w:pPr>
      <w:r w:rsidRPr="00695A49">
        <w:rPr>
          <w:bCs/>
          <w:sz w:val="32"/>
          <w:szCs w:val="32"/>
        </w:rPr>
        <w:t>Адаптація</w:t>
      </w:r>
      <w:r w:rsidRPr="00695A49">
        <w:rPr>
          <w:sz w:val="32"/>
          <w:szCs w:val="32"/>
        </w:rPr>
        <w:t xml:space="preserve"> </w:t>
      </w:r>
    </w:p>
    <w:p w:rsidR="00580751" w:rsidRPr="00695A49" w:rsidRDefault="00580751" w:rsidP="00931782">
      <w:pPr>
        <w:pStyle w:val="a3"/>
        <w:tabs>
          <w:tab w:val="left" w:pos="0"/>
        </w:tabs>
        <w:spacing w:line="240" w:lineRule="auto"/>
        <w:ind w:firstLine="0"/>
        <w:rPr>
          <w:bCs/>
          <w:sz w:val="32"/>
          <w:szCs w:val="32"/>
        </w:rPr>
      </w:pPr>
      <w:r w:rsidRPr="00695A49">
        <w:rPr>
          <w:bCs/>
          <w:sz w:val="32"/>
          <w:szCs w:val="32"/>
        </w:rPr>
        <w:t>Адресант</w:t>
      </w:r>
    </w:p>
    <w:p w:rsidR="00580751" w:rsidRPr="00695A49" w:rsidRDefault="00580751" w:rsidP="00931782">
      <w:pPr>
        <w:pStyle w:val="a3"/>
        <w:tabs>
          <w:tab w:val="left" w:pos="0"/>
        </w:tabs>
        <w:spacing w:line="240" w:lineRule="auto"/>
        <w:ind w:firstLine="0"/>
        <w:rPr>
          <w:bCs/>
          <w:sz w:val="32"/>
          <w:szCs w:val="32"/>
        </w:rPr>
      </w:pPr>
      <w:r w:rsidRPr="00695A49">
        <w:rPr>
          <w:bCs/>
          <w:sz w:val="32"/>
          <w:szCs w:val="32"/>
        </w:rPr>
        <w:t>Адресат</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 xml:space="preserve">Активна лексика </w:t>
      </w:r>
    </w:p>
    <w:p w:rsidR="00107A60" w:rsidRPr="00695A49" w:rsidRDefault="00107A60" w:rsidP="00931782">
      <w:pPr>
        <w:pStyle w:val="a3"/>
        <w:tabs>
          <w:tab w:val="left" w:pos="0"/>
        </w:tabs>
        <w:spacing w:line="240" w:lineRule="auto"/>
        <w:ind w:firstLine="0"/>
        <w:rPr>
          <w:sz w:val="32"/>
          <w:szCs w:val="32"/>
        </w:rPr>
      </w:pPr>
      <w:r w:rsidRPr="00695A49">
        <w:rPr>
          <w:bCs/>
          <w:sz w:val="32"/>
          <w:szCs w:val="32"/>
        </w:rPr>
        <w:t>Активний словник</w:t>
      </w:r>
      <w:r w:rsidRPr="00695A49">
        <w:rPr>
          <w:sz w:val="32"/>
          <w:szCs w:val="32"/>
        </w:rPr>
        <w:t xml:space="preserve"> </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 xml:space="preserve">Актуалізація </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 xml:space="preserve">Актуальне членування речення </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 xml:space="preserve">Актуальний </w:t>
      </w:r>
    </w:p>
    <w:p w:rsidR="00107A60" w:rsidRPr="00695A49" w:rsidRDefault="00107A60" w:rsidP="00931782">
      <w:pPr>
        <w:pStyle w:val="a3"/>
        <w:tabs>
          <w:tab w:val="left" w:pos="0"/>
        </w:tabs>
        <w:spacing w:line="240" w:lineRule="auto"/>
        <w:ind w:firstLine="0"/>
        <w:rPr>
          <w:sz w:val="32"/>
          <w:szCs w:val="32"/>
        </w:rPr>
      </w:pPr>
      <w:r w:rsidRPr="00695A49">
        <w:rPr>
          <w:bCs/>
          <w:sz w:val="32"/>
          <w:szCs w:val="32"/>
        </w:rPr>
        <w:t>Акцентуаційна норма</w:t>
      </w:r>
      <w:r w:rsidRPr="00695A49">
        <w:rPr>
          <w:sz w:val="32"/>
          <w:szCs w:val="32"/>
        </w:rPr>
        <w:t xml:space="preserve"> </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 xml:space="preserve">Акцентуація </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 xml:space="preserve">Акцентувати </w:t>
      </w:r>
    </w:p>
    <w:p w:rsidR="00107A60" w:rsidRPr="00695A49" w:rsidRDefault="00107A60" w:rsidP="00931782">
      <w:pPr>
        <w:pStyle w:val="a3"/>
        <w:tabs>
          <w:tab w:val="left" w:pos="0"/>
        </w:tabs>
        <w:spacing w:line="240" w:lineRule="auto"/>
        <w:ind w:firstLine="0"/>
        <w:rPr>
          <w:sz w:val="32"/>
          <w:szCs w:val="32"/>
        </w:rPr>
      </w:pPr>
      <w:r w:rsidRPr="00695A49">
        <w:rPr>
          <w:bCs/>
          <w:sz w:val="32"/>
          <w:szCs w:val="32"/>
        </w:rPr>
        <w:t>Алегорія</w:t>
      </w:r>
      <w:r w:rsidRPr="00695A49">
        <w:rPr>
          <w:sz w:val="32"/>
          <w:szCs w:val="32"/>
        </w:rPr>
        <w:t xml:space="preserve"> </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 xml:space="preserve">Алітерація </w:t>
      </w:r>
    </w:p>
    <w:p w:rsidR="00127A39" w:rsidRPr="00695A49" w:rsidRDefault="00127A39" w:rsidP="00931782">
      <w:pPr>
        <w:pStyle w:val="a3"/>
        <w:tabs>
          <w:tab w:val="left" w:pos="0"/>
        </w:tabs>
        <w:spacing w:line="240" w:lineRule="auto"/>
        <w:ind w:firstLine="0"/>
        <w:rPr>
          <w:b/>
          <w:bCs/>
          <w:sz w:val="32"/>
          <w:szCs w:val="32"/>
        </w:rPr>
      </w:pPr>
      <w:r w:rsidRPr="00695A49">
        <w:rPr>
          <w:bCs/>
          <w:sz w:val="32"/>
          <w:szCs w:val="32"/>
        </w:rPr>
        <w:t>Алгоритм</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Алогізм</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Алюзія</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Ампліфікація</w:t>
      </w:r>
    </w:p>
    <w:p w:rsidR="00323048" w:rsidRPr="00695A49" w:rsidRDefault="00323048" w:rsidP="00323048">
      <w:pPr>
        <w:pStyle w:val="a3"/>
        <w:tabs>
          <w:tab w:val="left" w:pos="0"/>
        </w:tabs>
        <w:spacing w:line="240" w:lineRule="auto"/>
        <w:ind w:firstLine="0"/>
        <w:rPr>
          <w:bCs/>
          <w:sz w:val="32"/>
          <w:szCs w:val="32"/>
        </w:rPr>
      </w:pPr>
      <w:r w:rsidRPr="00695A49">
        <w:rPr>
          <w:bCs/>
          <w:sz w:val="32"/>
          <w:szCs w:val="32"/>
        </w:rPr>
        <w:t>Аналіз мовлення</w:t>
      </w:r>
    </w:p>
    <w:p w:rsidR="00E76D6D" w:rsidRPr="00695A49" w:rsidRDefault="00E76D6D" w:rsidP="00931782">
      <w:pPr>
        <w:pStyle w:val="a3"/>
        <w:tabs>
          <w:tab w:val="left" w:pos="0"/>
        </w:tabs>
        <w:spacing w:line="240" w:lineRule="auto"/>
        <w:ind w:firstLine="0"/>
        <w:rPr>
          <w:bCs/>
          <w:sz w:val="32"/>
          <w:szCs w:val="32"/>
        </w:rPr>
      </w:pPr>
      <w:r w:rsidRPr="00695A49">
        <w:rPr>
          <w:bCs/>
          <w:sz w:val="32"/>
          <w:szCs w:val="32"/>
        </w:rPr>
        <w:t>Аналіз тексту</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Анафора</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Анахронізм</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lastRenderedPageBreak/>
        <w:t>Анепіфора</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Антитеза</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Антифразис</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Антоніми</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Антонімічна іронія</w:t>
      </w:r>
    </w:p>
    <w:p w:rsidR="00107A60" w:rsidRPr="00695A49" w:rsidRDefault="00107A60" w:rsidP="00931782">
      <w:pPr>
        <w:pStyle w:val="a3"/>
        <w:tabs>
          <w:tab w:val="left" w:pos="0"/>
        </w:tabs>
        <w:spacing w:line="240" w:lineRule="auto"/>
        <w:ind w:firstLine="0"/>
        <w:rPr>
          <w:sz w:val="32"/>
          <w:szCs w:val="32"/>
        </w:rPr>
      </w:pPr>
      <w:r w:rsidRPr="00695A49">
        <w:rPr>
          <w:sz w:val="32"/>
          <w:szCs w:val="32"/>
        </w:rPr>
        <w:t>Антонімія</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Антономазія</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Аперцепція</w:t>
      </w:r>
    </w:p>
    <w:p w:rsidR="00107A60" w:rsidRPr="00695A49" w:rsidRDefault="00107A60" w:rsidP="00931782">
      <w:pPr>
        <w:pStyle w:val="a3"/>
        <w:tabs>
          <w:tab w:val="left" w:pos="0"/>
        </w:tabs>
        <w:spacing w:line="240" w:lineRule="auto"/>
        <w:ind w:firstLine="0"/>
        <w:rPr>
          <w:sz w:val="32"/>
          <w:szCs w:val="32"/>
        </w:rPr>
      </w:pPr>
      <w:r w:rsidRPr="00695A49">
        <w:rPr>
          <w:bCs/>
          <w:sz w:val="32"/>
          <w:szCs w:val="32"/>
        </w:rPr>
        <w:t>А</w:t>
      </w:r>
      <w:r w:rsidRPr="00695A49">
        <w:rPr>
          <w:sz w:val="32"/>
          <w:szCs w:val="32"/>
        </w:rPr>
        <w:t>построфа</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Арго</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Арготизми</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Архаїзми</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Архітектоніка</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Асемантичний</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Асиндетон</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Асонанс</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Асоціація</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Афект</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Афереза</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Афіксальна стилістика</w:t>
      </w:r>
    </w:p>
    <w:p w:rsidR="00107A60" w:rsidRPr="00695A49" w:rsidRDefault="00107A60" w:rsidP="00931782">
      <w:pPr>
        <w:pStyle w:val="a3"/>
        <w:tabs>
          <w:tab w:val="left" w:pos="0"/>
        </w:tabs>
        <w:spacing w:line="240" w:lineRule="auto"/>
        <w:ind w:firstLine="0"/>
        <w:rPr>
          <w:sz w:val="32"/>
          <w:szCs w:val="32"/>
        </w:rPr>
      </w:pPr>
      <w:r w:rsidRPr="00695A49">
        <w:rPr>
          <w:sz w:val="32"/>
          <w:szCs w:val="32"/>
        </w:rPr>
        <w:t>Афіксація розмовності</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Афіксація суб’єктивної оцінки</w:t>
      </w:r>
    </w:p>
    <w:p w:rsidR="00107A60" w:rsidRPr="00695A49" w:rsidRDefault="00107A60" w:rsidP="00931782">
      <w:pPr>
        <w:pStyle w:val="a3"/>
        <w:tabs>
          <w:tab w:val="left" w:pos="0"/>
        </w:tabs>
        <w:spacing w:line="240" w:lineRule="auto"/>
        <w:ind w:firstLine="0"/>
        <w:rPr>
          <w:sz w:val="32"/>
          <w:szCs w:val="32"/>
        </w:rPr>
      </w:pPr>
      <w:r w:rsidRPr="00695A49">
        <w:rPr>
          <w:sz w:val="32"/>
          <w:szCs w:val="32"/>
        </w:rPr>
        <w:t>Афіксація урочистості</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Афіксація, складні слова книжного забарвлення</w:t>
      </w:r>
    </w:p>
    <w:p w:rsidR="00107A60" w:rsidRPr="00695A49" w:rsidRDefault="00107A60" w:rsidP="00931782">
      <w:pPr>
        <w:pStyle w:val="a3"/>
        <w:tabs>
          <w:tab w:val="left" w:pos="0"/>
        </w:tabs>
        <w:spacing w:line="240" w:lineRule="auto"/>
        <w:ind w:firstLine="0"/>
        <w:rPr>
          <w:bCs/>
          <w:sz w:val="32"/>
          <w:szCs w:val="32"/>
        </w:rPr>
      </w:pPr>
      <w:r w:rsidRPr="00695A49">
        <w:rPr>
          <w:bCs/>
          <w:sz w:val="32"/>
          <w:szCs w:val="32"/>
        </w:rPr>
        <w:t>Афоризм</w:t>
      </w:r>
    </w:p>
    <w:p w:rsidR="003A7903" w:rsidRPr="00695A49" w:rsidRDefault="00107A60" w:rsidP="00931782">
      <w:pPr>
        <w:pStyle w:val="a3"/>
        <w:tabs>
          <w:tab w:val="left" w:pos="0"/>
        </w:tabs>
        <w:spacing w:line="240" w:lineRule="auto"/>
        <w:ind w:firstLine="0"/>
        <w:rPr>
          <w:bCs/>
          <w:sz w:val="32"/>
          <w:szCs w:val="32"/>
        </w:rPr>
      </w:pPr>
      <w:r w:rsidRPr="00695A49">
        <w:rPr>
          <w:sz w:val="32"/>
          <w:szCs w:val="32"/>
        </w:rPr>
        <w:t>Афористичність мовлення</w:t>
      </w:r>
      <w:r w:rsidRPr="00695A49">
        <w:rPr>
          <w:bCs/>
          <w:sz w:val="32"/>
          <w:szCs w:val="32"/>
        </w:rPr>
        <w:t xml:space="preserve"> </w:t>
      </w:r>
    </w:p>
    <w:p w:rsidR="00931782" w:rsidRPr="00695A49" w:rsidRDefault="00931782" w:rsidP="00931782">
      <w:pPr>
        <w:pStyle w:val="a3"/>
        <w:tabs>
          <w:tab w:val="left" w:pos="0"/>
        </w:tabs>
        <w:spacing w:line="240" w:lineRule="auto"/>
        <w:ind w:firstLine="0"/>
        <w:rPr>
          <w:b/>
          <w:bCs/>
          <w:sz w:val="32"/>
          <w:szCs w:val="32"/>
        </w:rPr>
      </w:pPr>
    </w:p>
    <w:p w:rsidR="00931782" w:rsidRPr="00695A49" w:rsidRDefault="00931782" w:rsidP="00931782">
      <w:pPr>
        <w:pStyle w:val="a3"/>
        <w:tabs>
          <w:tab w:val="left" w:pos="0"/>
        </w:tabs>
        <w:spacing w:line="240" w:lineRule="auto"/>
        <w:ind w:firstLine="0"/>
        <w:jc w:val="center"/>
        <w:rPr>
          <w:b/>
          <w:bCs/>
          <w:sz w:val="32"/>
          <w:szCs w:val="32"/>
        </w:rPr>
      </w:pPr>
      <w:r w:rsidRPr="00695A49">
        <w:rPr>
          <w:b/>
          <w:bCs/>
          <w:sz w:val="32"/>
          <w:szCs w:val="32"/>
        </w:rPr>
        <w:t>Б</w:t>
      </w:r>
    </w:p>
    <w:p w:rsidR="003A7903" w:rsidRPr="00695A49" w:rsidRDefault="003A7903" w:rsidP="00931782">
      <w:pPr>
        <w:pStyle w:val="a3"/>
        <w:tabs>
          <w:tab w:val="left" w:pos="0"/>
        </w:tabs>
        <w:spacing w:line="240" w:lineRule="auto"/>
        <w:ind w:firstLine="0"/>
        <w:rPr>
          <w:bCs/>
          <w:sz w:val="32"/>
          <w:szCs w:val="32"/>
        </w:rPr>
      </w:pPr>
      <w:r w:rsidRPr="00695A49">
        <w:rPr>
          <w:bCs/>
          <w:sz w:val="32"/>
          <w:szCs w:val="32"/>
        </w:rPr>
        <w:t xml:space="preserve">Багатозначні слова </w:t>
      </w:r>
    </w:p>
    <w:p w:rsidR="003A7903" w:rsidRPr="00695A49" w:rsidRDefault="003A7903" w:rsidP="00931782">
      <w:pPr>
        <w:pStyle w:val="a3"/>
        <w:tabs>
          <w:tab w:val="left" w:pos="0"/>
        </w:tabs>
        <w:spacing w:line="240" w:lineRule="auto"/>
        <w:ind w:firstLine="0"/>
        <w:rPr>
          <w:bCs/>
          <w:sz w:val="32"/>
          <w:szCs w:val="32"/>
        </w:rPr>
      </w:pPr>
      <w:r w:rsidRPr="00695A49">
        <w:rPr>
          <w:sz w:val="32"/>
          <w:szCs w:val="32"/>
        </w:rPr>
        <w:t>Багатозначність</w:t>
      </w:r>
      <w:r w:rsidRPr="00695A49">
        <w:rPr>
          <w:bCs/>
          <w:sz w:val="32"/>
          <w:szCs w:val="32"/>
        </w:rPr>
        <w:t xml:space="preserve"> </w:t>
      </w:r>
    </w:p>
    <w:p w:rsidR="00245D7F" w:rsidRPr="00695A49" w:rsidRDefault="00245D7F" w:rsidP="00931782">
      <w:pPr>
        <w:pStyle w:val="a3"/>
        <w:tabs>
          <w:tab w:val="left" w:pos="0"/>
        </w:tabs>
        <w:spacing w:line="240" w:lineRule="auto"/>
        <w:ind w:firstLine="0"/>
        <w:rPr>
          <w:bCs/>
          <w:sz w:val="32"/>
          <w:szCs w:val="32"/>
        </w:rPr>
      </w:pPr>
      <w:r w:rsidRPr="00695A49">
        <w:rPr>
          <w:bCs/>
          <w:sz w:val="32"/>
          <w:szCs w:val="32"/>
        </w:rPr>
        <w:t>Багатство і різноманітність мовлення</w:t>
      </w:r>
    </w:p>
    <w:p w:rsidR="00732645" w:rsidRPr="00695A49" w:rsidRDefault="00732645" w:rsidP="00931782">
      <w:pPr>
        <w:pStyle w:val="a3"/>
        <w:tabs>
          <w:tab w:val="left" w:pos="0"/>
        </w:tabs>
        <w:spacing w:line="240" w:lineRule="auto"/>
        <w:ind w:firstLine="0"/>
        <w:rPr>
          <w:bCs/>
          <w:sz w:val="32"/>
          <w:szCs w:val="32"/>
        </w:rPr>
      </w:pPr>
      <w:r w:rsidRPr="00695A49">
        <w:rPr>
          <w:bCs/>
          <w:sz w:val="32"/>
          <w:szCs w:val="32"/>
        </w:rPr>
        <w:t>Багатство словника</w:t>
      </w:r>
    </w:p>
    <w:p w:rsidR="003A7903" w:rsidRPr="00695A49" w:rsidRDefault="003A7903" w:rsidP="00931782">
      <w:pPr>
        <w:pStyle w:val="a3"/>
        <w:tabs>
          <w:tab w:val="left" w:pos="0"/>
        </w:tabs>
        <w:spacing w:line="240" w:lineRule="auto"/>
        <w:ind w:firstLine="0"/>
        <w:rPr>
          <w:bCs/>
          <w:sz w:val="32"/>
          <w:szCs w:val="32"/>
        </w:rPr>
      </w:pPr>
      <w:r w:rsidRPr="00695A49">
        <w:rPr>
          <w:bCs/>
          <w:sz w:val="32"/>
          <w:szCs w:val="32"/>
        </w:rPr>
        <w:t xml:space="preserve">Безафіксні утворення </w:t>
      </w:r>
    </w:p>
    <w:p w:rsidR="003A7903" w:rsidRPr="00695A49" w:rsidRDefault="003A7903" w:rsidP="00931782">
      <w:pPr>
        <w:pStyle w:val="a3"/>
        <w:tabs>
          <w:tab w:val="left" w:pos="0"/>
        </w:tabs>
        <w:spacing w:line="240" w:lineRule="auto"/>
        <w:ind w:firstLine="0"/>
        <w:rPr>
          <w:bCs/>
          <w:sz w:val="32"/>
          <w:szCs w:val="32"/>
        </w:rPr>
      </w:pPr>
      <w:r w:rsidRPr="00695A49">
        <w:rPr>
          <w:bCs/>
          <w:sz w:val="32"/>
          <w:szCs w:val="32"/>
        </w:rPr>
        <w:lastRenderedPageBreak/>
        <w:t xml:space="preserve">Белетристика </w:t>
      </w:r>
    </w:p>
    <w:p w:rsidR="005E7D3B" w:rsidRDefault="005E7D3B" w:rsidP="00931782">
      <w:pPr>
        <w:pStyle w:val="a3"/>
        <w:tabs>
          <w:tab w:val="left" w:pos="0"/>
        </w:tabs>
        <w:spacing w:line="240" w:lineRule="auto"/>
        <w:ind w:firstLine="0"/>
        <w:rPr>
          <w:bCs/>
          <w:sz w:val="32"/>
          <w:szCs w:val="32"/>
        </w:rPr>
      </w:pPr>
      <w:r>
        <w:rPr>
          <w:bCs/>
          <w:sz w:val="32"/>
          <w:szCs w:val="32"/>
        </w:rPr>
        <w:t>Біблеїзми</w:t>
      </w:r>
    </w:p>
    <w:p w:rsidR="003A7903" w:rsidRPr="00695A49" w:rsidRDefault="00A810AF" w:rsidP="00931782">
      <w:pPr>
        <w:pStyle w:val="a3"/>
        <w:tabs>
          <w:tab w:val="left" w:pos="0"/>
        </w:tabs>
        <w:spacing w:line="240" w:lineRule="auto"/>
        <w:ind w:firstLine="0"/>
        <w:rPr>
          <w:bCs/>
          <w:sz w:val="32"/>
          <w:szCs w:val="32"/>
        </w:rPr>
      </w:pPr>
      <w:r w:rsidRPr="00695A49">
        <w:rPr>
          <w:bCs/>
          <w:sz w:val="32"/>
          <w:szCs w:val="32"/>
        </w:rPr>
        <w:t>Білінгвізм</w:t>
      </w:r>
    </w:p>
    <w:p w:rsidR="00931782" w:rsidRPr="00695A49" w:rsidRDefault="00931782" w:rsidP="00931782">
      <w:pPr>
        <w:pStyle w:val="a3"/>
        <w:tabs>
          <w:tab w:val="left" w:pos="0"/>
        </w:tabs>
        <w:spacing w:line="240" w:lineRule="auto"/>
        <w:ind w:firstLine="0"/>
        <w:jc w:val="center"/>
        <w:rPr>
          <w:b/>
          <w:bCs/>
          <w:sz w:val="32"/>
          <w:szCs w:val="32"/>
        </w:rPr>
      </w:pPr>
      <w:r w:rsidRPr="00695A49">
        <w:rPr>
          <w:b/>
          <w:bCs/>
          <w:sz w:val="32"/>
          <w:szCs w:val="32"/>
        </w:rPr>
        <w:t>В</w:t>
      </w:r>
    </w:p>
    <w:p w:rsidR="004A3DFA" w:rsidRPr="00695A49" w:rsidRDefault="004A3DFA" w:rsidP="00931782">
      <w:pPr>
        <w:pStyle w:val="a3"/>
        <w:tabs>
          <w:tab w:val="left" w:pos="0"/>
        </w:tabs>
        <w:spacing w:line="240" w:lineRule="auto"/>
        <w:ind w:firstLine="0"/>
        <w:rPr>
          <w:sz w:val="32"/>
          <w:szCs w:val="32"/>
        </w:rPr>
      </w:pPr>
      <w:r w:rsidRPr="00695A49">
        <w:rPr>
          <w:bCs/>
          <w:sz w:val="32"/>
          <w:szCs w:val="32"/>
        </w:rPr>
        <w:t>Варваризми</w:t>
      </w:r>
      <w:r w:rsidRPr="00695A49">
        <w:rPr>
          <w:sz w:val="32"/>
          <w:szCs w:val="32"/>
        </w:rPr>
        <w:t xml:space="preserve"> </w:t>
      </w:r>
    </w:p>
    <w:p w:rsidR="004A3DFA" w:rsidRPr="00695A49" w:rsidRDefault="004A3DFA" w:rsidP="00931782">
      <w:pPr>
        <w:pStyle w:val="a3"/>
        <w:tabs>
          <w:tab w:val="left" w:pos="0"/>
        </w:tabs>
        <w:spacing w:line="240" w:lineRule="auto"/>
        <w:ind w:firstLine="0"/>
        <w:rPr>
          <w:bCs/>
          <w:sz w:val="32"/>
          <w:szCs w:val="32"/>
        </w:rPr>
      </w:pPr>
      <w:r w:rsidRPr="00695A49">
        <w:rPr>
          <w:bCs/>
          <w:sz w:val="32"/>
          <w:szCs w:val="32"/>
        </w:rPr>
        <w:t>Варіант</w:t>
      </w:r>
      <w:r w:rsidR="002B00B5" w:rsidRPr="00695A49">
        <w:rPr>
          <w:bCs/>
          <w:sz w:val="32"/>
          <w:szCs w:val="32"/>
        </w:rPr>
        <w:t>и</w:t>
      </w:r>
      <w:r w:rsidRPr="00695A49">
        <w:rPr>
          <w:bCs/>
          <w:sz w:val="32"/>
          <w:szCs w:val="32"/>
        </w:rPr>
        <w:t xml:space="preserve"> </w:t>
      </w:r>
    </w:p>
    <w:p w:rsidR="004A3DFA" w:rsidRPr="00695A49" w:rsidRDefault="004A3DFA" w:rsidP="00931782">
      <w:pPr>
        <w:pStyle w:val="a3"/>
        <w:tabs>
          <w:tab w:val="left" w:pos="0"/>
        </w:tabs>
        <w:spacing w:line="240" w:lineRule="auto"/>
        <w:ind w:firstLine="0"/>
        <w:rPr>
          <w:bCs/>
          <w:sz w:val="32"/>
          <w:szCs w:val="32"/>
        </w:rPr>
      </w:pPr>
      <w:r w:rsidRPr="00695A49">
        <w:rPr>
          <w:bCs/>
          <w:sz w:val="32"/>
          <w:szCs w:val="32"/>
        </w:rPr>
        <w:t xml:space="preserve">Варіантність </w:t>
      </w:r>
    </w:p>
    <w:p w:rsidR="004A3DFA" w:rsidRPr="00695A49" w:rsidRDefault="004A3DFA" w:rsidP="00931782">
      <w:pPr>
        <w:pStyle w:val="a3"/>
        <w:tabs>
          <w:tab w:val="left" w:pos="0"/>
        </w:tabs>
        <w:spacing w:line="240" w:lineRule="auto"/>
        <w:ind w:firstLine="0"/>
        <w:rPr>
          <w:sz w:val="32"/>
          <w:szCs w:val="32"/>
        </w:rPr>
      </w:pPr>
      <w:r w:rsidRPr="00695A49">
        <w:rPr>
          <w:bCs/>
          <w:sz w:val="32"/>
          <w:szCs w:val="32"/>
        </w:rPr>
        <w:t>Вид</w:t>
      </w:r>
      <w:r w:rsidRPr="00695A49">
        <w:rPr>
          <w:sz w:val="32"/>
          <w:szCs w:val="32"/>
        </w:rPr>
        <w:t xml:space="preserve"> </w:t>
      </w:r>
    </w:p>
    <w:p w:rsidR="00656C41" w:rsidRPr="00695A49" w:rsidRDefault="00656C41" w:rsidP="00931782">
      <w:pPr>
        <w:pStyle w:val="a3"/>
        <w:tabs>
          <w:tab w:val="left" w:pos="0"/>
        </w:tabs>
        <w:spacing w:line="240" w:lineRule="auto"/>
        <w:ind w:firstLine="0"/>
        <w:rPr>
          <w:bCs/>
          <w:sz w:val="32"/>
          <w:szCs w:val="32"/>
        </w:rPr>
      </w:pPr>
      <w:r w:rsidRPr="00695A49">
        <w:rPr>
          <w:bCs/>
          <w:sz w:val="32"/>
          <w:szCs w:val="32"/>
        </w:rPr>
        <w:t>Види мовленнєвої діяльності</w:t>
      </w:r>
    </w:p>
    <w:p w:rsidR="004A3DFA" w:rsidRPr="00695A49" w:rsidRDefault="004A3DFA" w:rsidP="00931782">
      <w:pPr>
        <w:pStyle w:val="a3"/>
        <w:tabs>
          <w:tab w:val="left" w:pos="0"/>
        </w:tabs>
        <w:spacing w:line="240" w:lineRule="auto"/>
        <w:ind w:firstLine="0"/>
        <w:rPr>
          <w:bCs/>
          <w:sz w:val="32"/>
          <w:szCs w:val="32"/>
        </w:rPr>
      </w:pPr>
      <w:r w:rsidRPr="00695A49">
        <w:rPr>
          <w:bCs/>
          <w:sz w:val="32"/>
          <w:szCs w:val="32"/>
        </w:rPr>
        <w:t xml:space="preserve">Виражально-зображальні засоби мови </w:t>
      </w:r>
    </w:p>
    <w:p w:rsidR="004A3DFA" w:rsidRPr="00695A49" w:rsidRDefault="004A3DFA" w:rsidP="00931782">
      <w:pPr>
        <w:pStyle w:val="a3"/>
        <w:tabs>
          <w:tab w:val="left" w:pos="0"/>
        </w:tabs>
        <w:spacing w:line="240" w:lineRule="auto"/>
        <w:ind w:firstLine="0"/>
        <w:rPr>
          <w:spacing w:val="-4"/>
          <w:sz w:val="32"/>
          <w:szCs w:val="32"/>
        </w:rPr>
      </w:pPr>
      <w:r w:rsidRPr="00695A49">
        <w:rPr>
          <w:bCs/>
          <w:sz w:val="32"/>
          <w:szCs w:val="32"/>
        </w:rPr>
        <w:t>Виразність</w:t>
      </w:r>
      <w:r w:rsidRPr="00695A49">
        <w:rPr>
          <w:spacing w:val="-4"/>
          <w:sz w:val="32"/>
          <w:szCs w:val="32"/>
        </w:rPr>
        <w:t xml:space="preserve"> </w:t>
      </w:r>
    </w:p>
    <w:p w:rsidR="0066289D" w:rsidRPr="00695A49" w:rsidRDefault="0066289D" w:rsidP="00931782">
      <w:pPr>
        <w:pStyle w:val="a3"/>
        <w:tabs>
          <w:tab w:val="left" w:pos="0"/>
        </w:tabs>
        <w:spacing w:line="240" w:lineRule="auto"/>
        <w:ind w:firstLine="0"/>
        <w:rPr>
          <w:bCs/>
          <w:sz w:val="32"/>
          <w:szCs w:val="32"/>
        </w:rPr>
      </w:pPr>
      <w:r w:rsidRPr="00695A49">
        <w:rPr>
          <w:bCs/>
          <w:sz w:val="32"/>
          <w:szCs w:val="32"/>
        </w:rPr>
        <w:t>Виразність мовного оформлення тексту</w:t>
      </w:r>
    </w:p>
    <w:p w:rsidR="009F2FB7" w:rsidRPr="00695A49" w:rsidRDefault="004A3DFA" w:rsidP="00931782">
      <w:pPr>
        <w:pStyle w:val="a3"/>
        <w:tabs>
          <w:tab w:val="left" w:pos="0"/>
        </w:tabs>
        <w:spacing w:line="240" w:lineRule="auto"/>
        <w:ind w:firstLine="0"/>
        <w:rPr>
          <w:bCs/>
          <w:sz w:val="32"/>
          <w:szCs w:val="32"/>
        </w:rPr>
      </w:pPr>
      <w:r w:rsidRPr="00695A49">
        <w:rPr>
          <w:bCs/>
          <w:sz w:val="32"/>
          <w:szCs w:val="32"/>
        </w:rPr>
        <w:t>Висловлення</w:t>
      </w:r>
      <w:r w:rsidR="009F2FB7" w:rsidRPr="00695A49">
        <w:rPr>
          <w:bCs/>
          <w:sz w:val="32"/>
          <w:szCs w:val="32"/>
        </w:rPr>
        <w:t xml:space="preserve"> </w:t>
      </w:r>
    </w:p>
    <w:p w:rsidR="004A3DFA" w:rsidRPr="00695A49" w:rsidRDefault="009F2FB7" w:rsidP="00931782">
      <w:pPr>
        <w:pStyle w:val="a3"/>
        <w:tabs>
          <w:tab w:val="left" w:pos="0"/>
        </w:tabs>
        <w:spacing w:line="240" w:lineRule="auto"/>
        <w:ind w:firstLine="0"/>
        <w:rPr>
          <w:bCs/>
          <w:sz w:val="32"/>
          <w:szCs w:val="32"/>
        </w:rPr>
      </w:pPr>
      <w:r w:rsidRPr="00695A49">
        <w:rPr>
          <w:bCs/>
          <w:sz w:val="32"/>
          <w:szCs w:val="32"/>
        </w:rPr>
        <w:t>Висловлювання</w:t>
      </w:r>
      <w:r w:rsidR="004A3DFA" w:rsidRPr="00695A49">
        <w:rPr>
          <w:bCs/>
          <w:sz w:val="32"/>
          <w:szCs w:val="32"/>
        </w:rPr>
        <w:t xml:space="preserve"> </w:t>
      </w:r>
    </w:p>
    <w:p w:rsidR="000B11DF" w:rsidRPr="00695A49" w:rsidRDefault="000B11DF" w:rsidP="00931782">
      <w:pPr>
        <w:pStyle w:val="a3"/>
        <w:tabs>
          <w:tab w:val="left" w:pos="0"/>
        </w:tabs>
        <w:spacing w:line="240" w:lineRule="auto"/>
        <w:ind w:firstLine="0"/>
        <w:rPr>
          <w:bCs/>
          <w:sz w:val="32"/>
          <w:szCs w:val="32"/>
        </w:rPr>
      </w:pPr>
      <w:r w:rsidRPr="00695A49">
        <w:rPr>
          <w:bCs/>
          <w:sz w:val="32"/>
          <w:szCs w:val="32"/>
        </w:rPr>
        <w:t>Висока культура мовлення</w:t>
      </w:r>
    </w:p>
    <w:p w:rsidR="004A3DFA" w:rsidRPr="00695A49" w:rsidRDefault="004A3DFA" w:rsidP="00931782">
      <w:pPr>
        <w:pStyle w:val="a3"/>
        <w:tabs>
          <w:tab w:val="left" w:pos="0"/>
        </w:tabs>
        <w:spacing w:line="240" w:lineRule="auto"/>
        <w:ind w:firstLine="0"/>
        <w:rPr>
          <w:bCs/>
          <w:sz w:val="32"/>
          <w:szCs w:val="32"/>
        </w:rPr>
      </w:pPr>
      <w:r w:rsidRPr="00695A49">
        <w:rPr>
          <w:bCs/>
          <w:sz w:val="32"/>
          <w:szCs w:val="32"/>
        </w:rPr>
        <w:t xml:space="preserve">Високий стиль </w:t>
      </w:r>
    </w:p>
    <w:p w:rsidR="004A3DFA" w:rsidRPr="00695A49" w:rsidRDefault="00C923F5" w:rsidP="00931782">
      <w:pPr>
        <w:pStyle w:val="a3"/>
        <w:tabs>
          <w:tab w:val="left" w:pos="0"/>
        </w:tabs>
        <w:spacing w:line="240" w:lineRule="auto"/>
        <w:ind w:firstLine="0"/>
        <w:rPr>
          <w:sz w:val="32"/>
          <w:szCs w:val="32"/>
        </w:rPr>
      </w:pPr>
      <w:r w:rsidRPr="00695A49">
        <w:rPr>
          <w:sz w:val="32"/>
          <w:szCs w:val="32"/>
        </w:rPr>
        <w:t xml:space="preserve">Відокремлення </w:t>
      </w:r>
    </w:p>
    <w:p w:rsidR="004A3DFA" w:rsidRPr="00695A49" w:rsidRDefault="004A3DFA" w:rsidP="00931782">
      <w:pPr>
        <w:pStyle w:val="a3"/>
        <w:tabs>
          <w:tab w:val="left" w:pos="0"/>
        </w:tabs>
        <w:spacing w:line="240" w:lineRule="auto"/>
        <w:ind w:firstLine="0"/>
        <w:rPr>
          <w:iCs/>
          <w:sz w:val="32"/>
          <w:szCs w:val="32"/>
        </w:rPr>
      </w:pPr>
      <w:r w:rsidRPr="00695A49">
        <w:rPr>
          <w:iCs/>
          <w:sz w:val="32"/>
          <w:szCs w:val="32"/>
        </w:rPr>
        <w:t xml:space="preserve">Вільна пряма мова </w:t>
      </w:r>
    </w:p>
    <w:p w:rsidR="00E91F48" w:rsidRPr="00695A49" w:rsidRDefault="00E91F48" w:rsidP="00931782">
      <w:pPr>
        <w:pStyle w:val="a3"/>
        <w:tabs>
          <w:tab w:val="left" w:pos="0"/>
        </w:tabs>
        <w:spacing w:line="240" w:lineRule="auto"/>
        <w:ind w:firstLine="0"/>
        <w:rPr>
          <w:bCs/>
          <w:iCs/>
          <w:sz w:val="32"/>
          <w:szCs w:val="32"/>
        </w:rPr>
      </w:pPr>
      <w:r w:rsidRPr="00695A49">
        <w:rPr>
          <w:bCs/>
          <w:iCs/>
          <w:sz w:val="32"/>
          <w:szCs w:val="32"/>
        </w:rPr>
        <w:t>Вірш</w:t>
      </w:r>
    </w:p>
    <w:p w:rsidR="004A3DFA" w:rsidRPr="00695A49" w:rsidRDefault="004A3DFA" w:rsidP="00931782">
      <w:pPr>
        <w:pStyle w:val="a3"/>
        <w:tabs>
          <w:tab w:val="left" w:pos="0"/>
        </w:tabs>
        <w:spacing w:line="240" w:lineRule="auto"/>
        <w:ind w:firstLine="0"/>
        <w:rPr>
          <w:sz w:val="32"/>
          <w:szCs w:val="32"/>
        </w:rPr>
      </w:pPr>
      <w:r w:rsidRPr="00695A49">
        <w:rPr>
          <w:bCs/>
          <w:iCs/>
          <w:sz w:val="32"/>
          <w:szCs w:val="32"/>
        </w:rPr>
        <w:t>Віршовий розмір</w:t>
      </w:r>
      <w:r w:rsidRPr="00695A49">
        <w:rPr>
          <w:sz w:val="32"/>
          <w:szCs w:val="32"/>
        </w:rPr>
        <w:t xml:space="preserve"> </w:t>
      </w:r>
    </w:p>
    <w:p w:rsidR="004A3DFA" w:rsidRPr="00695A49" w:rsidRDefault="004A3DFA" w:rsidP="00931782">
      <w:pPr>
        <w:pStyle w:val="a3"/>
        <w:tabs>
          <w:tab w:val="left" w:pos="0"/>
        </w:tabs>
        <w:spacing w:line="240" w:lineRule="auto"/>
        <w:ind w:firstLine="0"/>
        <w:rPr>
          <w:bCs/>
          <w:sz w:val="32"/>
          <w:szCs w:val="32"/>
        </w:rPr>
      </w:pPr>
      <w:r w:rsidRPr="00695A49">
        <w:rPr>
          <w:bCs/>
          <w:sz w:val="32"/>
          <w:szCs w:val="32"/>
        </w:rPr>
        <w:t xml:space="preserve">Власне іншомовні слова </w:t>
      </w:r>
    </w:p>
    <w:p w:rsidR="004A3DFA" w:rsidRPr="00695A49" w:rsidRDefault="004A3DFA" w:rsidP="00931782">
      <w:pPr>
        <w:pStyle w:val="a3"/>
        <w:tabs>
          <w:tab w:val="left" w:pos="0"/>
        </w:tabs>
        <w:spacing w:line="240" w:lineRule="auto"/>
        <w:ind w:firstLine="0"/>
        <w:rPr>
          <w:sz w:val="32"/>
          <w:szCs w:val="32"/>
        </w:rPr>
      </w:pPr>
      <w:r w:rsidRPr="00695A49">
        <w:rPr>
          <w:sz w:val="32"/>
          <w:szCs w:val="32"/>
        </w:rPr>
        <w:t xml:space="preserve">Власне українська лексика </w:t>
      </w:r>
    </w:p>
    <w:p w:rsidR="001E2485" w:rsidRPr="00695A49" w:rsidRDefault="00E52648" w:rsidP="00931782">
      <w:pPr>
        <w:pStyle w:val="a3"/>
        <w:tabs>
          <w:tab w:val="left" w:pos="0"/>
        </w:tabs>
        <w:spacing w:line="240" w:lineRule="auto"/>
        <w:ind w:firstLine="0"/>
        <w:rPr>
          <w:bCs/>
          <w:sz w:val="32"/>
          <w:szCs w:val="32"/>
        </w:rPr>
      </w:pPr>
      <w:r w:rsidRPr="00695A49">
        <w:rPr>
          <w:bCs/>
          <w:sz w:val="32"/>
          <w:szCs w:val="32"/>
        </w:rPr>
        <w:t>Внутрішнє мовлення</w:t>
      </w:r>
    </w:p>
    <w:p w:rsidR="004A3DFA" w:rsidRPr="00695A49" w:rsidRDefault="004A3DFA" w:rsidP="00931782">
      <w:pPr>
        <w:pStyle w:val="a3"/>
        <w:tabs>
          <w:tab w:val="left" w:pos="0"/>
        </w:tabs>
        <w:spacing w:line="240" w:lineRule="auto"/>
        <w:ind w:firstLine="0"/>
        <w:rPr>
          <w:sz w:val="32"/>
          <w:szCs w:val="32"/>
        </w:rPr>
      </w:pPr>
      <w:r w:rsidRPr="00695A49">
        <w:rPr>
          <w:bCs/>
          <w:sz w:val="32"/>
          <w:szCs w:val="32"/>
        </w:rPr>
        <w:t>Волюнтатив</w:t>
      </w:r>
      <w:r w:rsidRPr="00695A49">
        <w:rPr>
          <w:sz w:val="32"/>
          <w:szCs w:val="32"/>
        </w:rPr>
        <w:t xml:space="preserve"> </w:t>
      </w:r>
    </w:p>
    <w:p w:rsidR="00804775" w:rsidRPr="00695A49" w:rsidRDefault="00804775" w:rsidP="00804775">
      <w:pPr>
        <w:pStyle w:val="a3"/>
        <w:tabs>
          <w:tab w:val="left" w:pos="0"/>
        </w:tabs>
        <w:spacing w:line="240" w:lineRule="auto"/>
        <w:ind w:firstLine="0"/>
        <w:rPr>
          <w:iCs/>
          <w:sz w:val="32"/>
          <w:szCs w:val="32"/>
        </w:rPr>
      </w:pPr>
      <w:r w:rsidRPr="00695A49">
        <w:rPr>
          <w:iCs/>
          <w:sz w:val="32"/>
          <w:szCs w:val="32"/>
        </w:rPr>
        <w:t>Вправи з розвитку мовлення</w:t>
      </w:r>
    </w:p>
    <w:p w:rsidR="004A3DFA" w:rsidRPr="00695A49" w:rsidRDefault="004A3DFA" w:rsidP="00931782">
      <w:pPr>
        <w:pStyle w:val="a3"/>
        <w:tabs>
          <w:tab w:val="left" w:pos="0"/>
        </w:tabs>
        <w:spacing w:line="240" w:lineRule="auto"/>
        <w:ind w:firstLine="0"/>
        <w:rPr>
          <w:sz w:val="32"/>
          <w:szCs w:val="32"/>
        </w:rPr>
      </w:pPr>
      <w:r w:rsidRPr="00695A49">
        <w:rPr>
          <w:sz w:val="32"/>
          <w:szCs w:val="32"/>
        </w:rPr>
        <w:t xml:space="preserve">Враження </w:t>
      </w:r>
    </w:p>
    <w:p w:rsidR="004A3DFA" w:rsidRPr="00695A49" w:rsidRDefault="004A3DFA" w:rsidP="00931782">
      <w:pPr>
        <w:pStyle w:val="a3"/>
        <w:tabs>
          <w:tab w:val="left" w:pos="0"/>
        </w:tabs>
        <w:spacing w:line="240" w:lineRule="auto"/>
        <w:ind w:firstLine="0"/>
        <w:rPr>
          <w:bCs/>
          <w:sz w:val="32"/>
          <w:szCs w:val="32"/>
        </w:rPr>
      </w:pPr>
      <w:r w:rsidRPr="00695A49">
        <w:rPr>
          <w:bCs/>
          <w:sz w:val="32"/>
          <w:szCs w:val="32"/>
        </w:rPr>
        <w:t xml:space="preserve">Вставлені слова і конструкції </w:t>
      </w:r>
    </w:p>
    <w:p w:rsidR="004A3DFA" w:rsidRPr="00695A49" w:rsidRDefault="004A3DFA" w:rsidP="00931782">
      <w:pPr>
        <w:pStyle w:val="a3"/>
        <w:tabs>
          <w:tab w:val="left" w:pos="0"/>
        </w:tabs>
        <w:spacing w:line="240" w:lineRule="auto"/>
        <w:ind w:firstLine="0"/>
        <w:rPr>
          <w:sz w:val="32"/>
          <w:szCs w:val="32"/>
        </w:rPr>
      </w:pPr>
      <w:r w:rsidRPr="00695A49">
        <w:rPr>
          <w:sz w:val="32"/>
          <w:szCs w:val="32"/>
        </w:rPr>
        <w:t xml:space="preserve">Вставні слова і конструкції </w:t>
      </w:r>
    </w:p>
    <w:p w:rsidR="004A3DFA" w:rsidRPr="00695A49" w:rsidRDefault="004A3DFA" w:rsidP="00931782">
      <w:pPr>
        <w:pStyle w:val="a3"/>
        <w:tabs>
          <w:tab w:val="left" w:pos="0"/>
        </w:tabs>
        <w:spacing w:line="240" w:lineRule="auto"/>
        <w:ind w:firstLine="0"/>
        <w:rPr>
          <w:sz w:val="32"/>
          <w:szCs w:val="32"/>
        </w:rPr>
      </w:pPr>
      <w:r w:rsidRPr="00695A49">
        <w:rPr>
          <w:bCs/>
          <w:sz w:val="32"/>
          <w:szCs w:val="32"/>
        </w:rPr>
        <w:t>Вузькоспеціальна лексика</w:t>
      </w:r>
      <w:r w:rsidRPr="00695A49">
        <w:rPr>
          <w:sz w:val="32"/>
          <w:szCs w:val="32"/>
        </w:rPr>
        <w:t xml:space="preserve"> </w:t>
      </w:r>
    </w:p>
    <w:p w:rsidR="004A3DFA" w:rsidRPr="00695A49" w:rsidRDefault="004A3DFA" w:rsidP="00931782">
      <w:pPr>
        <w:pStyle w:val="a3"/>
        <w:tabs>
          <w:tab w:val="left" w:pos="0"/>
        </w:tabs>
        <w:spacing w:line="240" w:lineRule="auto"/>
        <w:ind w:firstLine="0"/>
        <w:rPr>
          <w:sz w:val="32"/>
          <w:szCs w:val="32"/>
        </w:rPr>
      </w:pPr>
      <w:r w:rsidRPr="00695A49">
        <w:rPr>
          <w:bCs/>
          <w:sz w:val="32"/>
          <w:szCs w:val="32"/>
        </w:rPr>
        <w:t>Вульгаризми</w:t>
      </w:r>
      <w:r w:rsidRPr="00695A49">
        <w:rPr>
          <w:sz w:val="32"/>
          <w:szCs w:val="32"/>
        </w:rPr>
        <w:t xml:space="preserve"> </w:t>
      </w:r>
    </w:p>
    <w:p w:rsidR="002A1EB6" w:rsidRPr="00695A49" w:rsidRDefault="004A3DFA" w:rsidP="00931782">
      <w:pPr>
        <w:pStyle w:val="a3"/>
        <w:tabs>
          <w:tab w:val="left" w:pos="0"/>
        </w:tabs>
        <w:spacing w:line="240" w:lineRule="auto"/>
        <w:ind w:firstLine="0"/>
        <w:rPr>
          <w:sz w:val="32"/>
          <w:szCs w:val="32"/>
        </w:rPr>
      </w:pPr>
      <w:r w:rsidRPr="00695A49">
        <w:rPr>
          <w:bCs/>
          <w:sz w:val="32"/>
          <w:szCs w:val="32"/>
        </w:rPr>
        <w:t>Вчення про три стилі</w:t>
      </w:r>
      <w:r w:rsidRPr="00695A49">
        <w:rPr>
          <w:sz w:val="32"/>
          <w:szCs w:val="32"/>
        </w:rPr>
        <w:t xml:space="preserve"> </w:t>
      </w:r>
    </w:p>
    <w:p w:rsidR="002A1EB6" w:rsidRPr="00695A49" w:rsidRDefault="002A1EB6" w:rsidP="00931782">
      <w:pPr>
        <w:pStyle w:val="a3"/>
        <w:tabs>
          <w:tab w:val="left" w:pos="0"/>
        </w:tabs>
        <w:spacing w:line="240" w:lineRule="auto"/>
        <w:ind w:firstLine="0"/>
        <w:rPr>
          <w:sz w:val="32"/>
          <w:szCs w:val="32"/>
        </w:rPr>
      </w:pPr>
    </w:p>
    <w:p w:rsidR="005360B1" w:rsidRPr="00695A49" w:rsidRDefault="005360B1" w:rsidP="005360B1">
      <w:pPr>
        <w:pStyle w:val="a3"/>
        <w:tabs>
          <w:tab w:val="left" w:pos="0"/>
        </w:tabs>
        <w:spacing w:line="240" w:lineRule="auto"/>
        <w:ind w:firstLine="0"/>
        <w:jc w:val="center"/>
        <w:rPr>
          <w:b/>
          <w:sz w:val="32"/>
          <w:szCs w:val="32"/>
        </w:rPr>
      </w:pPr>
      <w:r w:rsidRPr="00695A49">
        <w:rPr>
          <w:b/>
          <w:sz w:val="32"/>
          <w:szCs w:val="32"/>
        </w:rPr>
        <w:t>Г</w:t>
      </w:r>
    </w:p>
    <w:p w:rsidR="006814C2" w:rsidRPr="00695A49" w:rsidRDefault="00DC66D8" w:rsidP="00931782">
      <w:pPr>
        <w:pStyle w:val="a3"/>
        <w:tabs>
          <w:tab w:val="left" w:pos="0"/>
        </w:tabs>
        <w:spacing w:line="240" w:lineRule="auto"/>
        <w:ind w:firstLine="0"/>
        <w:rPr>
          <w:bCs/>
          <w:sz w:val="32"/>
          <w:szCs w:val="32"/>
        </w:rPr>
      </w:pPr>
      <w:r w:rsidRPr="00695A49">
        <w:rPr>
          <w:bCs/>
          <w:sz w:val="32"/>
          <w:szCs w:val="32"/>
        </w:rPr>
        <w:t xml:space="preserve">Газетно-публіцистичні жанри </w:t>
      </w:r>
      <w:r w:rsidR="006814C2" w:rsidRPr="00695A49">
        <w:rPr>
          <w:bCs/>
          <w:sz w:val="32"/>
          <w:szCs w:val="32"/>
        </w:rPr>
        <w:t>Гармонія</w:t>
      </w:r>
    </w:p>
    <w:p w:rsidR="002A1EB6" w:rsidRPr="00695A49" w:rsidRDefault="002A1EB6" w:rsidP="00931782">
      <w:pPr>
        <w:pStyle w:val="a3"/>
        <w:tabs>
          <w:tab w:val="left" w:pos="0"/>
        </w:tabs>
        <w:spacing w:line="240" w:lineRule="auto"/>
        <w:ind w:firstLine="0"/>
        <w:rPr>
          <w:bCs/>
          <w:sz w:val="32"/>
          <w:szCs w:val="32"/>
        </w:rPr>
      </w:pPr>
      <w:r w:rsidRPr="00695A49">
        <w:rPr>
          <w:bCs/>
          <w:sz w:val="32"/>
          <w:szCs w:val="32"/>
        </w:rPr>
        <w:t>Гіпербола</w:t>
      </w:r>
    </w:p>
    <w:p w:rsidR="002A1EB6" w:rsidRPr="00695A49" w:rsidRDefault="002A1EB6" w:rsidP="00931782">
      <w:pPr>
        <w:pStyle w:val="a3"/>
        <w:tabs>
          <w:tab w:val="left" w:pos="0"/>
        </w:tabs>
        <w:spacing w:line="240" w:lineRule="auto"/>
        <w:ind w:firstLine="0"/>
        <w:rPr>
          <w:sz w:val="32"/>
          <w:szCs w:val="32"/>
        </w:rPr>
      </w:pPr>
      <w:r w:rsidRPr="00695A49">
        <w:rPr>
          <w:sz w:val="32"/>
          <w:szCs w:val="32"/>
        </w:rPr>
        <w:lastRenderedPageBreak/>
        <w:t xml:space="preserve">Гіперболізація </w:t>
      </w:r>
    </w:p>
    <w:p w:rsidR="002A1EB6" w:rsidRPr="00695A49" w:rsidRDefault="002A1EB6" w:rsidP="00931782">
      <w:pPr>
        <w:pStyle w:val="a3"/>
        <w:tabs>
          <w:tab w:val="left" w:pos="0"/>
        </w:tabs>
        <w:spacing w:line="240" w:lineRule="auto"/>
        <w:ind w:firstLine="0"/>
        <w:rPr>
          <w:sz w:val="32"/>
          <w:szCs w:val="32"/>
        </w:rPr>
      </w:pPr>
      <w:r w:rsidRPr="00695A49">
        <w:rPr>
          <w:sz w:val="32"/>
          <w:szCs w:val="32"/>
        </w:rPr>
        <w:t>Гіпероха</w:t>
      </w:r>
    </w:p>
    <w:p w:rsidR="002A1EB6" w:rsidRPr="00695A49" w:rsidRDefault="002A1EB6" w:rsidP="00931782">
      <w:pPr>
        <w:pStyle w:val="a3"/>
        <w:tabs>
          <w:tab w:val="left" w:pos="0"/>
        </w:tabs>
        <w:spacing w:line="240" w:lineRule="auto"/>
        <w:ind w:firstLine="0"/>
        <w:rPr>
          <w:sz w:val="32"/>
          <w:szCs w:val="32"/>
        </w:rPr>
      </w:pPr>
      <w:r w:rsidRPr="00695A49">
        <w:rPr>
          <w:sz w:val="32"/>
          <w:szCs w:val="32"/>
        </w:rPr>
        <w:t>Гіперсемантизація</w:t>
      </w:r>
    </w:p>
    <w:p w:rsidR="0025170D" w:rsidRPr="00695A49" w:rsidRDefault="0025170D" w:rsidP="00931782">
      <w:pPr>
        <w:pStyle w:val="a3"/>
        <w:tabs>
          <w:tab w:val="left" w:pos="0"/>
        </w:tabs>
        <w:spacing w:line="240" w:lineRule="auto"/>
        <w:ind w:firstLine="0"/>
        <w:rPr>
          <w:bCs/>
          <w:sz w:val="32"/>
          <w:szCs w:val="32"/>
        </w:rPr>
      </w:pPr>
      <w:r w:rsidRPr="00695A49">
        <w:rPr>
          <w:bCs/>
          <w:sz w:val="32"/>
          <w:szCs w:val="32"/>
        </w:rPr>
        <w:t>Глоса</w:t>
      </w:r>
    </w:p>
    <w:p w:rsidR="002A1EB6" w:rsidRPr="00695A49" w:rsidRDefault="002A1EB6" w:rsidP="00931782">
      <w:pPr>
        <w:pStyle w:val="a3"/>
        <w:tabs>
          <w:tab w:val="left" w:pos="0"/>
        </w:tabs>
        <w:spacing w:line="240" w:lineRule="auto"/>
        <w:ind w:firstLine="0"/>
        <w:rPr>
          <w:bCs/>
          <w:sz w:val="32"/>
          <w:szCs w:val="32"/>
        </w:rPr>
      </w:pPr>
      <w:r w:rsidRPr="00695A49">
        <w:rPr>
          <w:bCs/>
          <w:sz w:val="32"/>
          <w:szCs w:val="32"/>
        </w:rPr>
        <w:t>Глосарій</w:t>
      </w:r>
    </w:p>
    <w:p w:rsidR="00D40171" w:rsidRPr="00695A49" w:rsidRDefault="00D40171" w:rsidP="00931782">
      <w:pPr>
        <w:pStyle w:val="a3"/>
        <w:tabs>
          <w:tab w:val="left" w:pos="0"/>
        </w:tabs>
        <w:spacing w:line="240" w:lineRule="auto"/>
        <w:ind w:firstLine="0"/>
        <w:rPr>
          <w:bCs/>
          <w:i/>
          <w:sz w:val="32"/>
          <w:szCs w:val="32"/>
        </w:rPr>
      </w:pPr>
      <w:r w:rsidRPr="00695A49">
        <w:rPr>
          <w:bCs/>
          <w:sz w:val="32"/>
          <w:szCs w:val="32"/>
        </w:rPr>
        <w:t>Говір</w:t>
      </w:r>
    </w:p>
    <w:p w:rsidR="007F7C4B" w:rsidRPr="00695A49" w:rsidRDefault="007F7C4B" w:rsidP="00931782">
      <w:pPr>
        <w:pStyle w:val="a3"/>
        <w:tabs>
          <w:tab w:val="left" w:pos="0"/>
        </w:tabs>
        <w:spacing w:line="240" w:lineRule="auto"/>
        <w:ind w:firstLine="0"/>
        <w:rPr>
          <w:b/>
          <w:bCs/>
          <w:sz w:val="32"/>
          <w:szCs w:val="32"/>
        </w:rPr>
      </w:pPr>
      <w:r w:rsidRPr="00695A49">
        <w:rPr>
          <w:bCs/>
          <w:sz w:val="32"/>
          <w:szCs w:val="32"/>
        </w:rPr>
        <w:t>Говірка</w:t>
      </w:r>
    </w:p>
    <w:p w:rsidR="002A1EB6" w:rsidRPr="00695A49" w:rsidRDefault="002A1EB6" w:rsidP="00931782">
      <w:pPr>
        <w:pStyle w:val="a3"/>
        <w:tabs>
          <w:tab w:val="left" w:pos="0"/>
        </w:tabs>
        <w:spacing w:line="240" w:lineRule="auto"/>
        <w:ind w:firstLine="0"/>
        <w:rPr>
          <w:bCs/>
          <w:sz w:val="32"/>
          <w:szCs w:val="32"/>
        </w:rPr>
      </w:pPr>
      <w:r w:rsidRPr="00695A49">
        <w:rPr>
          <w:bCs/>
          <w:sz w:val="32"/>
          <w:szCs w:val="32"/>
        </w:rPr>
        <w:t>Градація</w:t>
      </w:r>
    </w:p>
    <w:p w:rsidR="002A1EB6" w:rsidRPr="00695A49" w:rsidRDefault="002A1EB6" w:rsidP="00931782">
      <w:pPr>
        <w:pStyle w:val="a3"/>
        <w:tabs>
          <w:tab w:val="left" w:pos="0"/>
        </w:tabs>
        <w:spacing w:line="240" w:lineRule="auto"/>
        <w:ind w:firstLine="0"/>
        <w:rPr>
          <w:bCs/>
          <w:sz w:val="32"/>
          <w:szCs w:val="32"/>
        </w:rPr>
      </w:pPr>
      <w:r w:rsidRPr="00695A49">
        <w:rPr>
          <w:bCs/>
          <w:sz w:val="32"/>
          <w:szCs w:val="32"/>
        </w:rPr>
        <w:t>Граматична стилістика</w:t>
      </w:r>
    </w:p>
    <w:p w:rsidR="002A1EB6" w:rsidRPr="00695A49" w:rsidRDefault="002A1EB6" w:rsidP="00931782">
      <w:pPr>
        <w:pStyle w:val="a3"/>
        <w:tabs>
          <w:tab w:val="left" w:pos="0"/>
        </w:tabs>
        <w:spacing w:line="240" w:lineRule="auto"/>
        <w:ind w:firstLine="0"/>
        <w:rPr>
          <w:sz w:val="32"/>
          <w:szCs w:val="32"/>
        </w:rPr>
      </w:pPr>
      <w:r w:rsidRPr="00695A49">
        <w:rPr>
          <w:sz w:val="32"/>
          <w:szCs w:val="32"/>
        </w:rPr>
        <w:t>Графон</w:t>
      </w:r>
    </w:p>
    <w:p w:rsidR="002A1EB6" w:rsidRPr="00695A49" w:rsidRDefault="002A1EB6" w:rsidP="00931782">
      <w:pPr>
        <w:pStyle w:val="a3"/>
        <w:tabs>
          <w:tab w:val="left" w:pos="0"/>
        </w:tabs>
        <w:spacing w:line="240" w:lineRule="auto"/>
        <w:ind w:firstLine="0"/>
        <w:rPr>
          <w:bCs/>
          <w:sz w:val="32"/>
          <w:szCs w:val="32"/>
        </w:rPr>
      </w:pPr>
      <w:r w:rsidRPr="00695A49">
        <w:rPr>
          <w:bCs/>
          <w:sz w:val="32"/>
          <w:szCs w:val="32"/>
        </w:rPr>
        <w:t>Гротеск</w:t>
      </w:r>
    </w:p>
    <w:p w:rsidR="002A1EB6" w:rsidRPr="00695A49" w:rsidRDefault="002A1EB6" w:rsidP="00931782">
      <w:pPr>
        <w:pStyle w:val="a3"/>
        <w:tabs>
          <w:tab w:val="left" w:pos="0"/>
        </w:tabs>
        <w:spacing w:line="240" w:lineRule="auto"/>
        <w:ind w:firstLine="0"/>
        <w:rPr>
          <w:spacing w:val="-4"/>
          <w:sz w:val="32"/>
          <w:szCs w:val="32"/>
        </w:rPr>
      </w:pPr>
      <w:r w:rsidRPr="00695A49">
        <w:rPr>
          <w:bCs/>
          <w:sz w:val="32"/>
          <w:szCs w:val="32"/>
        </w:rPr>
        <w:t>Гумор</w:t>
      </w:r>
    </w:p>
    <w:p w:rsidR="0007245D" w:rsidRPr="00695A49" w:rsidRDefault="0007245D" w:rsidP="00931782">
      <w:pPr>
        <w:pStyle w:val="a3"/>
        <w:tabs>
          <w:tab w:val="left" w:pos="0"/>
        </w:tabs>
        <w:spacing w:line="240" w:lineRule="auto"/>
        <w:ind w:firstLine="0"/>
        <w:rPr>
          <w:sz w:val="32"/>
          <w:szCs w:val="32"/>
        </w:rPr>
      </w:pPr>
    </w:p>
    <w:p w:rsidR="005360B1" w:rsidRPr="00695A49" w:rsidRDefault="005360B1" w:rsidP="005360B1">
      <w:pPr>
        <w:pStyle w:val="a3"/>
        <w:tabs>
          <w:tab w:val="left" w:pos="0"/>
        </w:tabs>
        <w:spacing w:line="240" w:lineRule="auto"/>
        <w:ind w:firstLine="0"/>
        <w:jc w:val="center"/>
        <w:rPr>
          <w:b/>
          <w:sz w:val="32"/>
          <w:szCs w:val="32"/>
        </w:rPr>
      </w:pPr>
      <w:r w:rsidRPr="00695A49">
        <w:rPr>
          <w:b/>
          <w:sz w:val="32"/>
          <w:szCs w:val="32"/>
        </w:rPr>
        <w:t>Д</w:t>
      </w:r>
    </w:p>
    <w:p w:rsidR="0007245D" w:rsidRPr="00695A49" w:rsidRDefault="0007245D" w:rsidP="00931782">
      <w:pPr>
        <w:pStyle w:val="a3"/>
        <w:tabs>
          <w:tab w:val="left" w:pos="0"/>
        </w:tabs>
        <w:spacing w:line="240" w:lineRule="auto"/>
        <w:ind w:firstLine="0"/>
        <w:rPr>
          <w:sz w:val="32"/>
          <w:szCs w:val="32"/>
        </w:rPr>
      </w:pPr>
      <w:r w:rsidRPr="00695A49">
        <w:rPr>
          <w:sz w:val="32"/>
          <w:szCs w:val="32"/>
        </w:rPr>
        <w:t xml:space="preserve">Давноминулий час </w:t>
      </w:r>
    </w:p>
    <w:p w:rsidR="00807B7B" w:rsidRPr="00695A49" w:rsidRDefault="00807B7B" w:rsidP="00931782">
      <w:pPr>
        <w:pStyle w:val="a3"/>
        <w:tabs>
          <w:tab w:val="left" w:pos="0"/>
        </w:tabs>
        <w:spacing w:line="240" w:lineRule="auto"/>
        <w:ind w:firstLine="0"/>
        <w:rPr>
          <w:bCs/>
          <w:sz w:val="32"/>
          <w:szCs w:val="32"/>
        </w:rPr>
      </w:pPr>
      <w:r w:rsidRPr="00695A49">
        <w:rPr>
          <w:bCs/>
          <w:sz w:val="32"/>
          <w:szCs w:val="32"/>
        </w:rPr>
        <w:t>Дар слова</w:t>
      </w:r>
    </w:p>
    <w:p w:rsidR="0007245D" w:rsidRPr="00695A49" w:rsidRDefault="0007245D" w:rsidP="00931782">
      <w:pPr>
        <w:pStyle w:val="a3"/>
        <w:tabs>
          <w:tab w:val="left" w:pos="0"/>
        </w:tabs>
        <w:spacing w:line="240" w:lineRule="auto"/>
        <w:ind w:firstLine="0"/>
        <w:rPr>
          <w:sz w:val="32"/>
          <w:szCs w:val="32"/>
        </w:rPr>
      </w:pPr>
      <w:r w:rsidRPr="00695A49">
        <w:rPr>
          <w:bCs/>
          <w:sz w:val="32"/>
          <w:szCs w:val="32"/>
        </w:rPr>
        <w:t>Демінутиви</w:t>
      </w:r>
      <w:r w:rsidRPr="00695A49">
        <w:rPr>
          <w:sz w:val="32"/>
          <w:szCs w:val="32"/>
        </w:rPr>
        <w:t xml:space="preserve"> </w:t>
      </w:r>
    </w:p>
    <w:p w:rsidR="00180D42" w:rsidRDefault="00180D42" w:rsidP="00931782">
      <w:pPr>
        <w:pStyle w:val="a3"/>
        <w:tabs>
          <w:tab w:val="left" w:pos="0"/>
        </w:tabs>
        <w:spacing w:line="240" w:lineRule="auto"/>
        <w:ind w:firstLine="0"/>
        <w:rPr>
          <w:sz w:val="32"/>
          <w:szCs w:val="32"/>
        </w:rPr>
      </w:pPr>
      <w:r w:rsidRPr="00180D42">
        <w:rPr>
          <w:sz w:val="32"/>
          <w:szCs w:val="32"/>
        </w:rPr>
        <w:t>Денотат</w:t>
      </w:r>
    </w:p>
    <w:p w:rsidR="0007245D" w:rsidRPr="00695A49" w:rsidRDefault="0007245D" w:rsidP="00931782">
      <w:pPr>
        <w:pStyle w:val="a3"/>
        <w:tabs>
          <w:tab w:val="left" w:pos="0"/>
        </w:tabs>
        <w:spacing w:line="240" w:lineRule="auto"/>
        <w:ind w:firstLine="0"/>
        <w:rPr>
          <w:sz w:val="32"/>
          <w:szCs w:val="32"/>
        </w:rPr>
      </w:pPr>
      <w:r w:rsidRPr="00695A49">
        <w:rPr>
          <w:sz w:val="32"/>
          <w:szCs w:val="32"/>
        </w:rPr>
        <w:t xml:space="preserve">Десемантизація </w:t>
      </w:r>
    </w:p>
    <w:p w:rsidR="0007245D" w:rsidRPr="00695A49" w:rsidRDefault="0007245D" w:rsidP="00931782">
      <w:pPr>
        <w:pStyle w:val="a3"/>
        <w:tabs>
          <w:tab w:val="left" w:pos="0"/>
        </w:tabs>
        <w:spacing w:line="240" w:lineRule="auto"/>
        <w:ind w:firstLine="0"/>
        <w:rPr>
          <w:sz w:val="32"/>
          <w:szCs w:val="32"/>
        </w:rPr>
      </w:pPr>
      <w:r w:rsidRPr="00695A49">
        <w:rPr>
          <w:sz w:val="32"/>
          <w:szCs w:val="32"/>
        </w:rPr>
        <w:t xml:space="preserve">Дефініція </w:t>
      </w:r>
    </w:p>
    <w:p w:rsidR="0007245D" w:rsidRPr="00695A49" w:rsidRDefault="0007245D" w:rsidP="00931782">
      <w:pPr>
        <w:pStyle w:val="a3"/>
        <w:tabs>
          <w:tab w:val="left" w:pos="0"/>
        </w:tabs>
        <w:spacing w:line="240" w:lineRule="auto"/>
        <w:ind w:firstLine="0"/>
        <w:rPr>
          <w:sz w:val="32"/>
          <w:szCs w:val="32"/>
        </w:rPr>
      </w:pPr>
      <w:r w:rsidRPr="00695A49">
        <w:rPr>
          <w:sz w:val="32"/>
          <w:szCs w:val="32"/>
        </w:rPr>
        <w:t xml:space="preserve">Дефісація </w:t>
      </w:r>
    </w:p>
    <w:p w:rsidR="001C70DF" w:rsidRPr="00695A49" w:rsidRDefault="001C70DF" w:rsidP="00931782">
      <w:pPr>
        <w:pStyle w:val="a3"/>
        <w:tabs>
          <w:tab w:val="left" w:pos="0"/>
        </w:tabs>
        <w:spacing w:line="240" w:lineRule="auto"/>
        <w:ind w:firstLine="0"/>
        <w:rPr>
          <w:bCs/>
          <w:sz w:val="32"/>
          <w:szCs w:val="32"/>
        </w:rPr>
      </w:pPr>
      <w:r w:rsidRPr="00695A49">
        <w:rPr>
          <w:bCs/>
          <w:sz w:val="32"/>
          <w:szCs w:val="32"/>
        </w:rPr>
        <w:t>Дигресія</w:t>
      </w:r>
    </w:p>
    <w:p w:rsidR="00DC0A22" w:rsidRPr="00695A49" w:rsidRDefault="00DC0A22" w:rsidP="00931782">
      <w:pPr>
        <w:pStyle w:val="a3"/>
        <w:tabs>
          <w:tab w:val="left" w:pos="0"/>
        </w:tabs>
        <w:spacing w:line="240" w:lineRule="auto"/>
        <w:ind w:firstLine="0"/>
        <w:rPr>
          <w:bCs/>
          <w:sz w:val="32"/>
          <w:szCs w:val="32"/>
        </w:rPr>
      </w:pPr>
      <w:r w:rsidRPr="00695A49">
        <w:rPr>
          <w:bCs/>
          <w:sz w:val="32"/>
          <w:szCs w:val="32"/>
        </w:rPr>
        <w:t>Дискурс</w:t>
      </w:r>
    </w:p>
    <w:p w:rsidR="005425E7" w:rsidRPr="00695A49" w:rsidRDefault="005425E7" w:rsidP="00931782">
      <w:pPr>
        <w:pStyle w:val="a3"/>
        <w:tabs>
          <w:tab w:val="left" w:pos="0"/>
        </w:tabs>
        <w:spacing w:line="240" w:lineRule="auto"/>
        <w:ind w:firstLine="0"/>
        <w:rPr>
          <w:bCs/>
          <w:sz w:val="32"/>
          <w:szCs w:val="32"/>
        </w:rPr>
      </w:pPr>
      <w:r w:rsidRPr="00695A49">
        <w:rPr>
          <w:bCs/>
          <w:sz w:val="32"/>
          <w:szCs w:val="32"/>
        </w:rPr>
        <w:t>Дискурсивне мовлення</w:t>
      </w:r>
    </w:p>
    <w:p w:rsidR="0009343D" w:rsidRPr="00695A49" w:rsidRDefault="0009343D" w:rsidP="00931782">
      <w:pPr>
        <w:pStyle w:val="a3"/>
        <w:tabs>
          <w:tab w:val="left" w:pos="0"/>
        </w:tabs>
        <w:spacing w:line="240" w:lineRule="auto"/>
        <w:ind w:firstLine="0"/>
        <w:rPr>
          <w:bCs/>
          <w:sz w:val="32"/>
          <w:szCs w:val="32"/>
        </w:rPr>
      </w:pPr>
      <w:r w:rsidRPr="00695A49">
        <w:rPr>
          <w:bCs/>
          <w:sz w:val="32"/>
          <w:szCs w:val="32"/>
        </w:rPr>
        <w:t>Дискусія</w:t>
      </w:r>
    </w:p>
    <w:p w:rsidR="00B80235" w:rsidRPr="00695A49" w:rsidRDefault="00B80235" w:rsidP="00B80235">
      <w:pPr>
        <w:pStyle w:val="a3"/>
        <w:tabs>
          <w:tab w:val="left" w:pos="0"/>
        </w:tabs>
        <w:spacing w:line="240" w:lineRule="auto"/>
        <w:ind w:firstLine="0"/>
        <w:rPr>
          <w:bCs/>
          <w:sz w:val="32"/>
          <w:szCs w:val="32"/>
        </w:rPr>
      </w:pPr>
      <w:r w:rsidRPr="00695A49">
        <w:rPr>
          <w:bCs/>
          <w:sz w:val="32"/>
          <w:szCs w:val="32"/>
        </w:rPr>
        <w:t xml:space="preserve">Дисонанс </w:t>
      </w:r>
    </w:p>
    <w:p w:rsidR="0009343D" w:rsidRPr="00695A49" w:rsidRDefault="0009343D" w:rsidP="00931782">
      <w:pPr>
        <w:pStyle w:val="a3"/>
        <w:tabs>
          <w:tab w:val="left" w:pos="0"/>
        </w:tabs>
        <w:spacing w:line="240" w:lineRule="auto"/>
        <w:ind w:firstLine="0"/>
        <w:rPr>
          <w:bCs/>
          <w:sz w:val="32"/>
          <w:szCs w:val="32"/>
        </w:rPr>
      </w:pPr>
      <w:r w:rsidRPr="00695A49">
        <w:rPr>
          <w:bCs/>
          <w:sz w:val="32"/>
          <w:szCs w:val="32"/>
        </w:rPr>
        <w:t>Диспут</w:t>
      </w:r>
    </w:p>
    <w:p w:rsidR="0007245D" w:rsidRPr="00695A49" w:rsidRDefault="0007245D" w:rsidP="00931782">
      <w:pPr>
        <w:pStyle w:val="a3"/>
        <w:tabs>
          <w:tab w:val="left" w:pos="0"/>
        </w:tabs>
        <w:spacing w:line="240" w:lineRule="auto"/>
        <w:ind w:firstLine="0"/>
        <w:rPr>
          <w:bCs/>
          <w:sz w:val="32"/>
          <w:szCs w:val="32"/>
        </w:rPr>
      </w:pPr>
      <w:r w:rsidRPr="00695A49">
        <w:rPr>
          <w:bCs/>
          <w:sz w:val="32"/>
          <w:szCs w:val="32"/>
        </w:rPr>
        <w:t xml:space="preserve">Діалект </w:t>
      </w:r>
    </w:p>
    <w:p w:rsidR="0007245D" w:rsidRPr="00695A49" w:rsidRDefault="0007245D" w:rsidP="00931782">
      <w:pPr>
        <w:pStyle w:val="a3"/>
        <w:tabs>
          <w:tab w:val="left" w:pos="0"/>
        </w:tabs>
        <w:spacing w:line="240" w:lineRule="auto"/>
        <w:ind w:firstLine="0"/>
        <w:rPr>
          <w:sz w:val="32"/>
          <w:szCs w:val="32"/>
        </w:rPr>
      </w:pPr>
      <w:r w:rsidRPr="00695A49">
        <w:rPr>
          <w:bCs/>
          <w:sz w:val="32"/>
          <w:szCs w:val="32"/>
        </w:rPr>
        <w:t>Діалектизми</w:t>
      </w:r>
      <w:r w:rsidRPr="00695A49">
        <w:rPr>
          <w:sz w:val="32"/>
          <w:szCs w:val="32"/>
        </w:rPr>
        <w:t xml:space="preserve"> </w:t>
      </w:r>
    </w:p>
    <w:p w:rsidR="0007245D" w:rsidRPr="00695A49" w:rsidRDefault="0007245D" w:rsidP="00931782">
      <w:pPr>
        <w:pStyle w:val="a3"/>
        <w:tabs>
          <w:tab w:val="left" w:pos="0"/>
        </w:tabs>
        <w:spacing w:line="240" w:lineRule="auto"/>
        <w:ind w:firstLine="0"/>
        <w:rPr>
          <w:bCs/>
          <w:sz w:val="32"/>
          <w:szCs w:val="32"/>
        </w:rPr>
      </w:pPr>
      <w:r w:rsidRPr="00695A49">
        <w:rPr>
          <w:bCs/>
          <w:sz w:val="32"/>
          <w:szCs w:val="32"/>
        </w:rPr>
        <w:t xml:space="preserve">Діалог </w:t>
      </w:r>
    </w:p>
    <w:p w:rsidR="00B111B5" w:rsidRPr="00695A49" w:rsidRDefault="00B111B5" w:rsidP="00931782">
      <w:pPr>
        <w:pStyle w:val="a3"/>
        <w:tabs>
          <w:tab w:val="left" w:pos="0"/>
        </w:tabs>
        <w:spacing w:line="240" w:lineRule="auto"/>
        <w:ind w:firstLine="0"/>
        <w:rPr>
          <w:bCs/>
          <w:sz w:val="32"/>
          <w:szCs w:val="32"/>
        </w:rPr>
      </w:pPr>
      <w:r w:rsidRPr="00695A49">
        <w:rPr>
          <w:bCs/>
          <w:sz w:val="32"/>
          <w:szCs w:val="32"/>
        </w:rPr>
        <w:t>Ділові папери</w:t>
      </w:r>
    </w:p>
    <w:p w:rsidR="00AF6D40" w:rsidRPr="00695A49" w:rsidRDefault="00AF6D40" w:rsidP="00931782">
      <w:pPr>
        <w:pStyle w:val="a3"/>
        <w:tabs>
          <w:tab w:val="left" w:pos="0"/>
        </w:tabs>
        <w:spacing w:line="240" w:lineRule="auto"/>
        <w:ind w:firstLine="0"/>
        <w:rPr>
          <w:bCs/>
          <w:sz w:val="32"/>
          <w:szCs w:val="32"/>
        </w:rPr>
      </w:pPr>
      <w:r w:rsidRPr="00695A49">
        <w:rPr>
          <w:bCs/>
          <w:sz w:val="32"/>
          <w:szCs w:val="32"/>
        </w:rPr>
        <w:t>Довідник</w:t>
      </w:r>
    </w:p>
    <w:p w:rsidR="0007245D" w:rsidRPr="00695A49" w:rsidRDefault="0007245D" w:rsidP="00931782">
      <w:pPr>
        <w:pStyle w:val="a3"/>
        <w:tabs>
          <w:tab w:val="left" w:pos="0"/>
        </w:tabs>
        <w:spacing w:line="240" w:lineRule="auto"/>
        <w:ind w:firstLine="0"/>
        <w:rPr>
          <w:sz w:val="32"/>
          <w:szCs w:val="32"/>
        </w:rPr>
      </w:pPr>
      <w:r w:rsidRPr="00695A49">
        <w:rPr>
          <w:bCs/>
          <w:sz w:val="32"/>
          <w:szCs w:val="32"/>
        </w:rPr>
        <w:t>Домінанта</w:t>
      </w:r>
      <w:r w:rsidRPr="00695A49">
        <w:rPr>
          <w:sz w:val="32"/>
          <w:szCs w:val="32"/>
        </w:rPr>
        <w:t xml:space="preserve"> </w:t>
      </w:r>
    </w:p>
    <w:p w:rsidR="00C966CA" w:rsidRPr="00695A49" w:rsidRDefault="00C966CA" w:rsidP="00931782">
      <w:pPr>
        <w:pStyle w:val="a3"/>
        <w:tabs>
          <w:tab w:val="left" w:pos="0"/>
        </w:tabs>
        <w:spacing w:line="240" w:lineRule="auto"/>
        <w:ind w:firstLine="0"/>
        <w:rPr>
          <w:b/>
          <w:sz w:val="32"/>
          <w:szCs w:val="32"/>
        </w:rPr>
      </w:pPr>
      <w:r w:rsidRPr="00695A49">
        <w:rPr>
          <w:sz w:val="32"/>
          <w:szCs w:val="32"/>
        </w:rPr>
        <w:t>Доповідь</w:t>
      </w:r>
    </w:p>
    <w:p w:rsidR="0007245D" w:rsidRPr="00695A49" w:rsidRDefault="0007245D" w:rsidP="00931782">
      <w:pPr>
        <w:pStyle w:val="a3"/>
        <w:tabs>
          <w:tab w:val="left" w:pos="0"/>
        </w:tabs>
        <w:spacing w:line="240" w:lineRule="auto"/>
        <w:ind w:firstLine="0"/>
        <w:rPr>
          <w:sz w:val="32"/>
          <w:szCs w:val="32"/>
        </w:rPr>
      </w:pPr>
      <w:r w:rsidRPr="00695A49">
        <w:rPr>
          <w:sz w:val="32"/>
          <w:szCs w:val="32"/>
        </w:rPr>
        <w:t xml:space="preserve">Дотеп </w:t>
      </w:r>
    </w:p>
    <w:p w:rsidR="000061BC" w:rsidRPr="00695A49" w:rsidRDefault="000061BC" w:rsidP="00931782">
      <w:pPr>
        <w:pStyle w:val="a3"/>
        <w:tabs>
          <w:tab w:val="left" w:pos="0"/>
        </w:tabs>
        <w:spacing w:line="240" w:lineRule="auto"/>
        <w:ind w:firstLine="0"/>
        <w:rPr>
          <w:sz w:val="32"/>
          <w:szCs w:val="32"/>
        </w:rPr>
      </w:pPr>
      <w:r w:rsidRPr="00695A49">
        <w:rPr>
          <w:sz w:val="32"/>
          <w:szCs w:val="32"/>
        </w:rPr>
        <w:t>Доцільність мовлення</w:t>
      </w:r>
    </w:p>
    <w:p w:rsidR="0007245D" w:rsidRPr="00695A49" w:rsidRDefault="0007245D" w:rsidP="00931782">
      <w:pPr>
        <w:pStyle w:val="a3"/>
        <w:tabs>
          <w:tab w:val="left" w:pos="0"/>
        </w:tabs>
        <w:spacing w:line="240" w:lineRule="auto"/>
        <w:ind w:firstLine="0"/>
        <w:rPr>
          <w:sz w:val="32"/>
          <w:szCs w:val="32"/>
        </w:rPr>
      </w:pPr>
      <w:r w:rsidRPr="00695A49">
        <w:rPr>
          <w:sz w:val="32"/>
          <w:szCs w:val="32"/>
        </w:rPr>
        <w:t xml:space="preserve">Драма </w:t>
      </w:r>
    </w:p>
    <w:p w:rsidR="000D3333" w:rsidRPr="00FF4D08" w:rsidRDefault="0007245D" w:rsidP="00931782">
      <w:pPr>
        <w:pStyle w:val="a3"/>
        <w:tabs>
          <w:tab w:val="left" w:pos="0"/>
        </w:tabs>
        <w:spacing w:line="240" w:lineRule="auto"/>
        <w:ind w:firstLine="0"/>
        <w:rPr>
          <w:sz w:val="32"/>
          <w:szCs w:val="32"/>
        </w:rPr>
      </w:pPr>
      <w:r w:rsidRPr="00695A49">
        <w:rPr>
          <w:sz w:val="32"/>
          <w:szCs w:val="32"/>
        </w:rPr>
        <w:t xml:space="preserve">Дублет </w:t>
      </w:r>
    </w:p>
    <w:p w:rsidR="005360B1" w:rsidRPr="00695A49" w:rsidRDefault="005360B1" w:rsidP="005360B1">
      <w:pPr>
        <w:pStyle w:val="a3"/>
        <w:tabs>
          <w:tab w:val="left" w:pos="0"/>
        </w:tabs>
        <w:spacing w:line="240" w:lineRule="auto"/>
        <w:ind w:firstLine="0"/>
        <w:jc w:val="center"/>
        <w:rPr>
          <w:b/>
          <w:sz w:val="32"/>
          <w:szCs w:val="32"/>
        </w:rPr>
      </w:pPr>
      <w:r w:rsidRPr="00695A49">
        <w:rPr>
          <w:b/>
          <w:sz w:val="32"/>
          <w:szCs w:val="32"/>
        </w:rPr>
        <w:lastRenderedPageBreak/>
        <w:t>Е</w:t>
      </w:r>
    </w:p>
    <w:p w:rsidR="000D3333" w:rsidRPr="00695A49" w:rsidRDefault="000D3333" w:rsidP="00931782">
      <w:pPr>
        <w:pStyle w:val="a3"/>
        <w:tabs>
          <w:tab w:val="left" w:pos="0"/>
        </w:tabs>
        <w:spacing w:line="240" w:lineRule="auto"/>
        <w:ind w:firstLine="0"/>
        <w:rPr>
          <w:sz w:val="32"/>
          <w:szCs w:val="32"/>
        </w:rPr>
      </w:pPr>
      <w:r w:rsidRPr="00695A49">
        <w:rPr>
          <w:bCs/>
          <w:sz w:val="32"/>
          <w:szCs w:val="32"/>
        </w:rPr>
        <w:t>Евфемізм</w:t>
      </w:r>
      <w:r w:rsidRPr="00695A49">
        <w:rPr>
          <w:sz w:val="32"/>
          <w:szCs w:val="32"/>
        </w:rPr>
        <w:t xml:space="preserve"> </w:t>
      </w:r>
    </w:p>
    <w:p w:rsidR="000D3333" w:rsidRPr="00695A49" w:rsidRDefault="000D3333" w:rsidP="00931782">
      <w:pPr>
        <w:pStyle w:val="a3"/>
        <w:tabs>
          <w:tab w:val="left" w:pos="0"/>
        </w:tabs>
        <w:spacing w:line="240" w:lineRule="auto"/>
        <w:ind w:firstLine="0"/>
        <w:rPr>
          <w:bCs/>
          <w:sz w:val="32"/>
          <w:szCs w:val="32"/>
        </w:rPr>
      </w:pPr>
      <w:r w:rsidRPr="00695A49">
        <w:rPr>
          <w:bCs/>
          <w:sz w:val="32"/>
          <w:szCs w:val="32"/>
        </w:rPr>
        <w:t xml:space="preserve">Евфонічність </w:t>
      </w:r>
    </w:p>
    <w:p w:rsidR="000D3333" w:rsidRPr="00695A49" w:rsidRDefault="000D3333" w:rsidP="00931782">
      <w:pPr>
        <w:pStyle w:val="a3"/>
        <w:tabs>
          <w:tab w:val="left" w:pos="0"/>
        </w:tabs>
        <w:spacing w:line="240" w:lineRule="auto"/>
        <w:ind w:firstLine="0"/>
        <w:rPr>
          <w:bCs/>
          <w:sz w:val="32"/>
          <w:szCs w:val="32"/>
        </w:rPr>
      </w:pPr>
      <w:r w:rsidRPr="00695A49">
        <w:rPr>
          <w:bCs/>
          <w:sz w:val="32"/>
          <w:szCs w:val="32"/>
        </w:rPr>
        <w:t xml:space="preserve">Евфонія </w:t>
      </w:r>
    </w:p>
    <w:p w:rsidR="000D3333" w:rsidRPr="00695A49" w:rsidRDefault="000D3333" w:rsidP="00931782">
      <w:pPr>
        <w:pStyle w:val="a3"/>
        <w:tabs>
          <w:tab w:val="left" w:pos="0"/>
        </w:tabs>
        <w:spacing w:line="240" w:lineRule="auto"/>
        <w:ind w:firstLine="0"/>
        <w:rPr>
          <w:sz w:val="32"/>
          <w:szCs w:val="32"/>
        </w:rPr>
      </w:pPr>
      <w:r w:rsidRPr="00695A49">
        <w:rPr>
          <w:bCs/>
          <w:sz w:val="32"/>
          <w:szCs w:val="32"/>
        </w:rPr>
        <w:t>Екзотизми</w:t>
      </w:r>
      <w:r w:rsidRPr="00695A49">
        <w:rPr>
          <w:sz w:val="32"/>
          <w:szCs w:val="32"/>
        </w:rPr>
        <w:t xml:space="preserve"> </w:t>
      </w:r>
    </w:p>
    <w:p w:rsidR="000D3333" w:rsidRPr="00695A49" w:rsidRDefault="000D3333" w:rsidP="00931782">
      <w:pPr>
        <w:pStyle w:val="a3"/>
        <w:tabs>
          <w:tab w:val="left" w:pos="0"/>
        </w:tabs>
        <w:spacing w:line="240" w:lineRule="auto"/>
        <w:ind w:firstLine="0"/>
        <w:rPr>
          <w:sz w:val="32"/>
          <w:szCs w:val="32"/>
        </w:rPr>
      </w:pPr>
      <w:r w:rsidRPr="00695A49">
        <w:rPr>
          <w:sz w:val="32"/>
          <w:szCs w:val="32"/>
        </w:rPr>
        <w:t xml:space="preserve">Експліцитний </w:t>
      </w:r>
    </w:p>
    <w:p w:rsidR="00D460E9" w:rsidRPr="00695A49" w:rsidRDefault="00D460E9" w:rsidP="00931782">
      <w:pPr>
        <w:pStyle w:val="a3"/>
        <w:tabs>
          <w:tab w:val="left" w:pos="0"/>
        </w:tabs>
        <w:spacing w:line="240" w:lineRule="auto"/>
        <w:ind w:firstLine="0"/>
        <w:rPr>
          <w:b/>
          <w:bCs/>
          <w:sz w:val="32"/>
          <w:szCs w:val="32"/>
        </w:rPr>
      </w:pPr>
      <w:r w:rsidRPr="00695A49">
        <w:rPr>
          <w:bCs/>
          <w:sz w:val="32"/>
          <w:szCs w:val="32"/>
        </w:rPr>
        <w:t>Експліцитність</w:t>
      </w:r>
    </w:p>
    <w:p w:rsidR="000D3333" w:rsidRPr="00695A49" w:rsidRDefault="000D3333" w:rsidP="00931782">
      <w:pPr>
        <w:pStyle w:val="a3"/>
        <w:tabs>
          <w:tab w:val="left" w:pos="0"/>
        </w:tabs>
        <w:spacing w:line="240" w:lineRule="auto"/>
        <w:ind w:firstLine="0"/>
        <w:rPr>
          <w:sz w:val="32"/>
          <w:szCs w:val="32"/>
        </w:rPr>
      </w:pPr>
      <w:r w:rsidRPr="00695A49">
        <w:rPr>
          <w:bCs/>
          <w:sz w:val="32"/>
          <w:szCs w:val="32"/>
        </w:rPr>
        <w:t>Експресема</w:t>
      </w:r>
      <w:r w:rsidRPr="00695A49">
        <w:rPr>
          <w:sz w:val="32"/>
          <w:szCs w:val="32"/>
        </w:rPr>
        <w:t xml:space="preserve"> </w:t>
      </w:r>
    </w:p>
    <w:p w:rsidR="000D3333" w:rsidRPr="00695A49" w:rsidRDefault="000D3333" w:rsidP="00931782">
      <w:pPr>
        <w:pStyle w:val="a3"/>
        <w:tabs>
          <w:tab w:val="left" w:pos="0"/>
        </w:tabs>
        <w:spacing w:line="240" w:lineRule="auto"/>
        <w:ind w:firstLine="0"/>
        <w:rPr>
          <w:bCs/>
          <w:sz w:val="32"/>
          <w:szCs w:val="32"/>
        </w:rPr>
      </w:pPr>
      <w:r w:rsidRPr="00695A49">
        <w:rPr>
          <w:bCs/>
          <w:sz w:val="32"/>
          <w:szCs w:val="32"/>
        </w:rPr>
        <w:t xml:space="preserve">Експресивна інтонація </w:t>
      </w:r>
    </w:p>
    <w:p w:rsidR="000D3333" w:rsidRPr="00695A49" w:rsidRDefault="000D3333" w:rsidP="00931782">
      <w:pPr>
        <w:pStyle w:val="a3"/>
        <w:tabs>
          <w:tab w:val="left" w:pos="0"/>
        </w:tabs>
        <w:spacing w:line="240" w:lineRule="auto"/>
        <w:ind w:firstLine="0"/>
        <w:rPr>
          <w:bCs/>
          <w:sz w:val="32"/>
          <w:szCs w:val="32"/>
        </w:rPr>
      </w:pPr>
      <w:r w:rsidRPr="00695A49">
        <w:rPr>
          <w:bCs/>
          <w:sz w:val="32"/>
          <w:szCs w:val="32"/>
        </w:rPr>
        <w:t xml:space="preserve">Експресивність </w:t>
      </w:r>
    </w:p>
    <w:p w:rsidR="000D3333" w:rsidRPr="00695A49" w:rsidRDefault="000D3333" w:rsidP="00931782">
      <w:pPr>
        <w:pStyle w:val="a3"/>
        <w:tabs>
          <w:tab w:val="left" w:pos="0"/>
        </w:tabs>
        <w:spacing w:line="240" w:lineRule="auto"/>
        <w:ind w:firstLine="0"/>
        <w:rPr>
          <w:bCs/>
          <w:sz w:val="32"/>
          <w:szCs w:val="32"/>
        </w:rPr>
      </w:pPr>
      <w:r w:rsidRPr="00695A49">
        <w:rPr>
          <w:bCs/>
          <w:sz w:val="32"/>
          <w:szCs w:val="32"/>
        </w:rPr>
        <w:t xml:space="preserve">Експресія </w:t>
      </w:r>
    </w:p>
    <w:p w:rsidR="00866485" w:rsidRPr="00695A49" w:rsidRDefault="00866485" w:rsidP="00931782">
      <w:pPr>
        <w:pStyle w:val="a3"/>
        <w:tabs>
          <w:tab w:val="left" w:pos="0"/>
        </w:tabs>
        <w:spacing w:line="240" w:lineRule="auto"/>
        <w:ind w:firstLine="0"/>
        <w:rPr>
          <w:bCs/>
          <w:sz w:val="32"/>
          <w:szCs w:val="32"/>
        </w:rPr>
      </w:pPr>
      <w:r w:rsidRPr="00695A49">
        <w:rPr>
          <w:bCs/>
          <w:sz w:val="32"/>
          <w:szCs w:val="32"/>
        </w:rPr>
        <w:t>Екстраверт</w:t>
      </w:r>
    </w:p>
    <w:p w:rsidR="000D3333" w:rsidRPr="00695A49" w:rsidRDefault="000A01FC" w:rsidP="00931782">
      <w:pPr>
        <w:pStyle w:val="a3"/>
        <w:tabs>
          <w:tab w:val="left" w:pos="0"/>
        </w:tabs>
        <w:spacing w:line="240" w:lineRule="auto"/>
        <w:ind w:firstLine="0"/>
        <w:rPr>
          <w:bCs/>
          <w:sz w:val="32"/>
          <w:szCs w:val="32"/>
        </w:rPr>
      </w:pPr>
      <w:r w:rsidRPr="000A01FC">
        <w:rPr>
          <w:bCs/>
          <w:sz w:val="32"/>
          <w:szCs w:val="32"/>
        </w:rPr>
        <w:t>Екстралінгвальна інформація</w:t>
      </w:r>
      <w:r w:rsidRPr="00695A49">
        <w:rPr>
          <w:bCs/>
          <w:sz w:val="32"/>
          <w:szCs w:val="32"/>
        </w:rPr>
        <w:t xml:space="preserve"> </w:t>
      </w:r>
      <w:r w:rsidR="000D3333" w:rsidRPr="00695A49">
        <w:rPr>
          <w:bCs/>
          <w:sz w:val="32"/>
          <w:szCs w:val="32"/>
        </w:rPr>
        <w:t xml:space="preserve">Елегійний </w:t>
      </w:r>
    </w:p>
    <w:p w:rsidR="000D3333" w:rsidRPr="00695A49" w:rsidRDefault="000D3333" w:rsidP="00931782">
      <w:pPr>
        <w:pStyle w:val="a3"/>
        <w:tabs>
          <w:tab w:val="left" w:pos="0"/>
        </w:tabs>
        <w:spacing w:line="240" w:lineRule="auto"/>
        <w:ind w:firstLine="0"/>
        <w:rPr>
          <w:bCs/>
          <w:sz w:val="32"/>
          <w:szCs w:val="32"/>
        </w:rPr>
      </w:pPr>
      <w:r w:rsidRPr="00695A49">
        <w:rPr>
          <w:bCs/>
          <w:sz w:val="32"/>
          <w:szCs w:val="32"/>
        </w:rPr>
        <w:t xml:space="preserve">Еліпс </w:t>
      </w:r>
    </w:p>
    <w:p w:rsidR="00204480" w:rsidRPr="00695A49" w:rsidRDefault="00204480" w:rsidP="00931782">
      <w:pPr>
        <w:pStyle w:val="a3"/>
        <w:tabs>
          <w:tab w:val="left" w:pos="0"/>
        </w:tabs>
        <w:spacing w:line="240" w:lineRule="auto"/>
        <w:ind w:firstLine="0"/>
        <w:rPr>
          <w:b/>
          <w:bCs/>
          <w:sz w:val="32"/>
          <w:szCs w:val="32"/>
        </w:rPr>
      </w:pPr>
      <w:r w:rsidRPr="00695A49">
        <w:rPr>
          <w:bCs/>
          <w:sz w:val="32"/>
          <w:szCs w:val="32"/>
        </w:rPr>
        <w:t>Емоції</w:t>
      </w:r>
    </w:p>
    <w:p w:rsidR="000D3333" w:rsidRPr="00695A49" w:rsidRDefault="000D3333" w:rsidP="00931782">
      <w:pPr>
        <w:pStyle w:val="a3"/>
        <w:tabs>
          <w:tab w:val="left" w:pos="0"/>
        </w:tabs>
        <w:spacing w:line="240" w:lineRule="auto"/>
        <w:ind w:firstLine="0"/>
        <w:rPr>
          <w:sz w:val="32"/>
          <w:szCs w:val="32"/>
        </w:rPr>
      </w:pPr>
      <w:r w:rsidRPr="00695A49">
        <w:rPr>
          <w:bCs/>
          <w:sz w:val="32"/>
          <w:szCs w:val="32"/>
        </w:rPr>
        <w:t>Емотивний</w:t>
      </w:r>
      <w:r w:rsidRPr="00695A49">
        <w:rPr>
          <w:sz w:val="32"/>
          <w:szCs w:val="32"/>
        </w:rPr>
        <w:t xml:space="preserve"> </w:t>
      </w:r>
    </w:p>
    <w:p w:rsidR="000D3333" w:rsidRPr="00695A49" w:rsidRDefault="0003221D" w:rsidP="00931782">
      <w:pPr>
        <w:pStyle w:val="a3"/>
        <w:tabs>
          <w:tab w:val="left" w:pos="0"/>
        </w:tabs>
        <w:spacing w:line="240" w:lineRule="auto"/>
        <w:ind w:firstLine="0"/>
        <w:rPr>
          <w:sz w:val="32"/>
          <w:szCs w:val="32"/>
        </w:rPr>
      </w:pPr>
      <w:r>
        <w:rPr>
          <w:bCs/>
          <w:sz w:val="32"/>
          <w:szCs w:val="32"/>
        </w:rPr>
        <w:t>Емотивн</w:t>
      </w:r>
      <w:r w:rsidR="000D3333" w:rsidRPr="00695A49">
        <w:rPr>
          <w:bCs/>
          <w:sz w:val="32"/>
          <w:szCs w:val="32"/>
        </w:rPr>
        <w:t>ість</w:t>
      </w:r>
      <w:r w:rsidR="000D3333" w:rsidRPr="00695A49">
        <w:rPr>
          <w:sz w:val="32"/>
          <w:szCs w:val="32"/>
        </w:rPr>
        <w:t xml:space="preserve"> </w:t>
      </w:r>
    </w:p>
    <w:p w:rsidR="000D3333" w:rsidRPr="00695A49" w:rsidRDefault="000D3333" w:rsidP="00931782">
      <w:pPr>
        <w:pStyle w:val="a3"/>
        <w:tabs>
          <w:tab w:val="left" w:pos="0"/>
        </w:tabs>
        <w:spacing w:line="240" w:lineRule="auto"/>
        <w:ind w:firstLine="0"/>
        <w:rPr>
          <w:bCs/>
          <w:sz w:val="32"/>
          <w:szCs w:val="32"/>
        </w:rPr>
      </w:pPr>
      <w:r w:rsidRPr="00695A49">
        <w:rPr>
          <w:bCs/>
          <w:sz w:val="32"/>
          <w:szCs w:val="32"/>
        </w:rPr>
        <w:t xml:space="preserve">Емоційно-експресивна лексика </w:t>
      </w:r>
    </w:p>
    <w:p w:rsidR="000D3333" w:rsidRPr="00695A49" w:rsidRDefault="000D3333" w:rsidP="00931782">
      <w:pPr>
        <w:pStyle w:val="a3"/>
        <w:tabs>
          <w:tab w:val="left" w:pos="0"/>
        </w:tabs>
        <w:spacing w:line="240" w:lineRule="auto"/>
        <w:ind w:firstLine="0"/>
        <w:rPr>
          <w:sz w:val="32"/>
          <w:szCs w:val="32"/>
        </w:rPr>
      </w:pPr>
      <w:r w:rsidRPr="00695A49">
        <w:rPr>
          <w:sz w:val="32"/>
          <w:szCs w:val="32"/>
        </w:rPr>
        <w:t>Емфаза</w:t>
      </w:r>
    </w:p>
    <w:p w:rsidR="000D3333" w:rsidRPr="00695A49" w:rsidRDefault="000D3333" w:rsidP="00931782">
      <w:pPr>
        <w:pStyle w:val="a3"/>
        <w:tabs>
          <w:tab w:val="left" w:pos="0"/>
        </w:tabs>
        <w:spacing w:line="240" w:lineRule="auto"/>
        <w:ind w:firstLine="0"/>
        <w:rPr>
          <w:bCs/>
          <w:sz w:val="32"/>
          <w:szCs w:val="32"/>
        </w:rPr>
      </w:pPr>
      <w:r w:rsidRPr="00695A49">
        <w:rPr>
          <w:bCs/>
          <w:sz w:val="32"/>
          <w:szCs w:val="32"/>
        </w:rPr>
        <w:t>Еналага</w:t>
      </w:r>
    </w:p>
    <w:p w:rsidR="000D3333" w:rsidRPr="00695A49" w:rsidRDefault="000D3333" w:rsidP="00931782">
      <w:pPr>
        <w:pStyle w:val="a3"/>
        <w:tabs>
          <w:tab w:val="left" w:pos="0"/>
        </w:tabs>
        <w:spacing w:line="240" w:lineRule="auto"/>
        <w:ind w:firstLine="0"/>
        <w:rPr>
          <w:sz w:val="32"/>
          <w:szCs w:val="32"/>
        </w:rPr>
      </w:pPr>
      <w:r w:rsidRPr="00695A49">
        <w:rPr>
          <w:sz w:val="32"/>
          <w:szCs w:val="32"/>
        </w:rPr>
        <w:t>Енантіосемія</w:t>
      </w:r>
    </w:p>
    <w:p w:rsidR="000D3333" w:rsidRPr="00695A49" w:rsidRDefault="000D3333" w:rsidP="00931782">
      <w:pPr>
        <w:pStyle w:val="a3"/>
        <w:tabs>
          <w:tab w:val="left" w:pos="0"/>
        </w:tabs>
        <w:spacing w:line="240" w:lineRule="auto"/>
        <w:ind w:firstLine="0"/>
        <w:rPr>
          <w:bCs/>
          <w:sz w:val="32"/>
          <w:szCs w:val="32"/>
        </w:rPr>
      </w:pPr>
      <w:r w:rsidRPr="00695A49">
        <w:rPr>
          <w:bCs/>
          <w:sz w:val="32"/>
          <w:szCs w:val="32"/>
        </w:rPr>
        <w:t>Епанафора</w:t>
      </w:r>
    </w:p>
    <w:p w:rsidR="000D3333" w:rsidRPr="00695A49" w:rsidRDefault="000D3333" w:rsidP="00931782">
      <w:pPr>
        <w:pStyle w:val="a3"/>
        <w:tabs>
          <w:tab w:val="left" w:pos="0"/>
        </w:tabs>
        <w:spacing w:line="240" w:lineRule="auto"/>
        <w:ind w:firstLine="0"/>
        <w:rPr>
          <w:sz w:val="32"/>
          <w:szCs w:val="32"/>
        </w:rPr>
      </w:pPr>
      <w:r w:rsidRPr="00695A49">
        <w:rPr>
          <w:sz w:val="32"/>
          <w:szCs w:val="32"/>
        </w:rPr>
        <w:t>Епістоляризми</w:t>
      </w:r>
    </w:p>
    <w:p w:rsidR="000D3333" w:rsidRPr="00695A49" w:rsidRDefault="002E7361" w:rsidP="00931782">
      <w:pPr>
        <w:pStyle w:val="a3"/>
        <w:tabs>
          <w:tab w:val="left" w:pos="0"/>
        </w:tabs>
        <w:spacing w:line="240" w:lineRule="auto"/>
        <w:ind w:firstLine="0"/>
        <w:rPr>
          <w:bCs/>
          <w:sz w:val="32"/>
          <w:szCs w:val="32"/>
        </w:rPr>
      </w:pPr>
      <w:r w:rsidRPr="00695A49">
        <w:rPr>
          <w:bCs/>
          <w:sz w:val="32"/>
          <w:szCs w:val="32"/>
        </w:rPr>
        <w:t>Епістолярій</w:t>
      </w:r>
    </w:p>
    <w:p w:rsidR="000D3333" w:rsidRPr="00695A49" w:rsidRDefault="000D3333" w:rsidP="00931782">
      <w:pPr>
        <w:pStyle w:val="a3"/>
        <w:tabs>
          <w:tab w:val="left" w:pos="0"/>
        </w:tabs>
        <w:spacing w:line="240" w:lineRule="auto"/>
        <w:ind w:firstLine="0"/>
        <w:rPr>
          <w:bCs/>
          <w:sz w:val="32"/>
          <w:szCs w:val="32"/>
        </w:rPr>
      </w:pPr>
      <w:r w:rsidRPr="00695A49">
        <w:rPr>
          <w:bCs/>
          <w:sz w:val="32"/>
          <w:szCs w:val="32"/>
        </w:rPr>
        <w:t>Епістолярний</w:t>
      </w:r>
      <w:r w:rsidRPr="00695A49">
        <w:rPr>
          <w:sz w:val="32"/>
          <w:szCs w:val="32"/>
        </w:rPr>
        <w:t xml:space="preserve"> </w:t>
      </w:r>
      <w:r w:rsidRPr="00695A49">
        <w:rPr>
          <w:bCs/>
          <w:sz w:val="32"/>
          <w:szCs w:val="32"/>
        </w:rPr>
        <w:t>стиль</w:t>
      </w:r>
    </w:p>
    <w:p w:rsidR="007054DF" w:rsidRPr="00695A49" w:rsidRDefault="007054DF" w:rsidP="00931782">
      <w:pPr>
        <w:pStyle w:val="a3"/>
        <w:tabs>
          <w:tab w:val="left" w:pos="0"/>
        </w:tabs>
        <w:spacing w:line="240" w:lineRule="auto"/>
        <w:ind w:firstLine="0"/>
        <w:rPr>
          <w:bCs/>
          <w:sz w:val="32"/>
          <w:szCs w:val="32"/>
        </w:rPr>
      </w:pPr>
      <w:r w:rsidRPr="00695A49">
        <w:rPr>
          <w:bCs/>
          <w:sz w:val="32"/>
          <w:szCs w:val="32"/>
        </w:rPr>
        <w:t>Епістолярний текст</w:t>
      </w:r>
    </w:p>
    <w:p w:rsidR="000D3333" w:rsidRPr="00695A49" w:rsidRDefault="000D3333" w:rsidP="00931782">
      <w:pPr>
        <w:pStyle w:val="a3"/>
        <w:tabs>
          <w:tab w:val="left" w:pos="0"/>
        </w:tabs>
        <w:spacing w:line="240" w:lineRule="auto"/>
        <w:ind w:firstLine="0"/>
        <w:rPr>
          <w:bCs/>
          <w:sz w:val="32"/>
          <w:szCs w:val="32"/>
        </w:rPr>
      </w:pPr>
      <w:r w:rsidRPr="00695A49">
        <w:rPr>
          <w:bCs/>
          <w:sz w:val="32"/>
          <w:szCs w:val="32"/>
        </w:rPr>
        <w:t>Епітет</w:t>
      </w:r>
    </w:p>
    <w:p w:rsidR="000D3333" w:rsidRPr="00695A49" w:rsidRDefault="000D3333" w:rsidP="00931782">
      <w:pPr>
        <w:pStyle w:val="a3"/>
        <w:tabs>
          <w:tab w:val="left" w:pos="0"/>
        </w:tabs>
        <w:spacing w:line="240" w:lineRule="auto"/>
        <w:ind w:firstLine="0"/>
        <w:rPr>
          <w:bCs/>
          <w:sz w:val="32"/>
          <w:szCs w:val="32"/>
        </w:rPr>
      </w:pPr>
      <w:r w:rsidRPr="00695A49">
        <w:rPr>
          <w:bCs/>
          <w:sz w:val="32"/>
          <w:szCs w:val="32"/>
        </w:rPr>
        <w:t>Епіфора</w:t>
      </w:r>
    </w:p>
    <w:p w:rsidR="000D3333" w:rsidRPr="00695A49" w:rsidRDefault="000D3333" w:rsidP="00931782">
      <w:pPr>
        <w:pStyle w:val="a3"/>
        <w:tabs>
          <w:tab w:val="left" w:pos="0"/>
        </w:tabs>
        <w:spacing w:line="240" w:lineRule="auto"/>
        <w:ind w:firstLine="0"/>
        <w:rPr>
          <w:bCs/>
          <w:sz w:val="32"/>
          <w:szCs w:val="32"/>
        </w:rPr>
      </w:pPr>
      <w:r w:rsidRPr="00695A49">
        <w:rPr>
          <w:bCs/>
          <w:sz w:val="32"/>
          <w:szCs w:val="32"/>
        </w:rPr>
        <w:t>Естетичне почуття</w:t>
      </w:r>
    </w:p>
    <w:p w:rsidR="000D3333" w:rsidRPr="00695A49" w:rsidRDefault="000D3333" w:rsidP="00931782">
      <w:pPr>
        <w:pStyle w:val="a3"/>
        <w:tabs>
          <w:tab w:val="left" w:pos="0"/>
        </w:tabs>
        <w:spacing w:line="240" w:lineRule="auto"/>
        <w:ind w:firstLine="0"/>
        <w:rPr>
          <w:bCs/>
          <w:sz w:val="32"/>
          <w:szCs w:val="32"/>
        </w:rPr>
      </w:pPr>
      <w:r w:rsidRPr="00695A49">
        <w:rPr>
          <w:bCs/>
          <w:sz w:val="32"/>
          <w:szCs w:val="32"/>
        </w:rPr>
        <w:t>Естетичний смак</w:t>
      </w:r>
    </w:p>
    <w:p w:rsidR="0052268E" w:rsidRPr="00695A49" w:rsidRDefault="0052268E" w:rsidP="00931782">
      <w:pPr>
        <w:pStyle w:val="a3"/>
        <w:tabs>
          <w:tab w:val="left" w:pos="0"/>
        </w:tabs>
        <w:spacing w:line="240" w:lineRule="auto"/>
        <w:ind w:firstLine="0"/>
        <w:rPr>
          <w:b/>
          <w:bCs/>
          <w:sz w:val="32"/>
          <w:szCs w:val="32"/>
        </w:rPr>
      </w:pPr>
      <w:r w:rsidRPr="00695A49">
        <w:rPr>
          <w:bCs/>
          <w:sz w:val="32"/>
          <w:szCs w:val="32"/>
        </w:rPr>
        <w:t>Естетичність</w:t>
      </w:r>
    </w:p>
    <w:p w:rsidR="002947A7" w:rsidRPr="00695A49" w:rsidRDefault="002947A7" w:rsidP="00931782">
      <w:pPr>
        <w:pStyle w:val="a3"/>
        <w:tabs>
          <w:tab w:val="left" w:pos="0"/>
        </w:tabs>
        <w:spacing w:line="240" w:lineRule="auto"/>
        <w:ind w:firstLine="0"/>
        <w:rPr>
          <w:bCs/>
          <w:sz w:val="32"/>
          <w:szCs w:val="32"/>
        </w:rPr>
      </w:pPr>
      <w:r w:rsidRPr="00695A49">
        <w:rPr>
          <w:bCs/>
          <w:sz w:val="32"/>
          <w:szCs w:val="32"/>
        </w:rPr>
        <w:t xml:space="preserve">Етикетні </w:t>
      </w:r>
      <w:r w:rsidR="006A3688" w:rsidRPr="00695A49">
        <w:rPr>
          <w:bCs/>
          <w:sz w:val="32"/>
          <w:szCs w:val="32"/>
        </w:rPr>
        <w:t xml:space="preserve">мовленнєві </w:t>
      </w:r>
      <w:r w:rsidRPr="00695A49">
        <w:rPr>
          <w:bCs/>
          <w:sz w:val="32"/>
          <w:szCs w:val="32"/>
        </w:rPr>
        <w:t>формули</w:t>
      </w:r>
    </w:p>
    <w:p w:rsidR="000D3333" w:rsidRPr="00695A49" w:rsidRDefault="000D3333" w:rsidP="00931782">
      <w:pPr>
        <w:pStyle w:val="a3"/>
        <w:tabs>
          <w:tab w:val="left" w:pos="0"/>
        </w:tabs>
        <w:spacing w:line="240" w:lineRule="auto"/>
        <w:ind w:firstLine="0"/>
        <w:rPr>
          <w:bCs/>
          <w:sz w:val="32"/>
          <w:szCs w:val="32"/>
        </w:rPr>
      </w:pPr>
      <w:r w:rsidRPr="00695A49">
        <w:rPr>
          <w:bCs/>
          <w:sz w:val="32"/>
          <w:szCs w:val="32"/>
        </w:rPr>
        <w:t>Етнографізми</w:t>
      </w:r>
    </w:p>
    <w:p w:rsidR="00796297" w:rsidRPr="00695A49" w:rsidRDefault="009F05C3" w:rsidP="00931782">
      <w:pPr>
        <w:pStyle w:val="a3"/>
        <w:tabs>
          <w:tab w:val="left" w:pos="0"/>
        </w:tabs>
        <w:spacing w:line="240" w:lineRule="auto"/>
        <w:ind w:firstLine="0"/>
        <w:rPr>
          <w:b/>
          <w:bCs/>
          <w:sz w:val="32"/>
          <w:szCs w:val="32"/>
        </w:rPr>
      </w:pPr>
      <w:r w:rsidRPr="00695A49">
        <w:rPr>
          <w:bCs/>
          <w:sz w:val="32"/>
          <w:szCs w:val="32"/>
        </w:rPr>
        <w:t>Етнолінгвістика</w:t>
      </w:r>
    </w:p>
    <w:p w:rsidR="009F05C3" w:rsidRPr="00695A49" w:rsidRDefault="009F05C3" w:rsidP="00931782">
      <w:pPr>
        <w:pStyle w:val="a3"/>
        <w:tabs>
          <w:tab w:val="left" w:pos="0"/>
        </w:tabs>
        <w:spacing w:line="240" w:lineRule="auto"/>
        <w:ind w:firstLine="0"/>
        <w:rPr>
          <w:bCs/>
          <w:sz w:val="32"/>
          <w:szCs w:val="32"/>
        </w:rPr>
      </w:pPr>
    </w:p>
    <w:p w:rsidR="00FF4D08" w:rsidRPr="00FF4D08" w:rsidRDefault="00FF4D08" w:rsidP="005360B1">
      <w:pPr>
        <w:pStyle w:val="a3"/>
        <w:tabs>
          <w:tab w:val="left" w:pos="0"/>
        </w:tabs>
        <w:spacing w:line="240" w:lineRule="auto"/>
        <w:ind w:firstLine="0"/>
        <w:jc w:val="center"/>
        <w:rPr>
          <w:b/>
          <w:bCs/>
          <w:sz w:val="32"/>
          <w:szCs w:val="32"/>
        </w:rPr>
      </w:pPr>
    </w:p>
    <w:p w:rsidR="005360B1" w:rsidRPr="00695A49" w:rsidRDefault="005360B1" w:rsidP="005360B1">
      <w:pPr>
        <w:pStyle w:val="a3"/>
        <w:tabs>
          <w:tab w:val="left" w:pos="0"/>
        </w:tabs>
        <w:spacing w:line="240" w:lineRule="auto"/>
        <w:ind w:firstLine="0"/>
        <w:jc w:val="center"/>
        <w:rPr>
          <w:b/>
          <w:bCs/>
          <w:sz w:val="32"/>
          <w:szCs w:val="32"/>
        </w:rPr>
      </w:pPr>
      <w:r w:rsidRPr="00695A49">
        <w:rPr>
          <w:b/>
          <w:bCs/>
          <w:sz w:val="32"/>
          <w:szCs w:val="32"/>
        </w:rPr>
        <w:lastRenderedPageBreak/>
        <w:t>Ж</w:t>
      </w:r>
    </w:p>
    <w:p w:rsidR="00796297" w:rsidRPr="00695A49" w:rsidRDefault="00796297" w:rsidP="00931782">
      <w:pPr>
        <w:pStyle w:val="a3"/>
        <w:tabs>
          <w:tab w:val="left" w:pos="0"/>
        </w:tabs>
        <w:spacing w:line="240" w:lineRule="auto"/>
        <w:ind w:firstLine="0"/>
        <w:rPr>
          <w:bCs/>
          <w:sz w:val="32"/>
          <w:szCs w:val="32"/>
        </w:rPr>
      </w:pPr>
      <w:r w:rsidRPr="00695A49">
        <w:rPr>
          <w:bCs/>
          <w:sz w:val="32"/>
          <w:szCs w:val="32"/>
        </w:rPr>
        <w:t>Жанр</w:t>
      </w:r>
    </w:p>
    <w:p w:rsidR="00796297" w:rsidRPr="00695A49" w:rsidRDefault="00796297" w:rsidP="00931782">
      <w:pPr>
        <w:pStyle w:val="a3"/>
        <w:tabs>
          <w:tab w:val="left" w:pos="0"/>
        </w:tabs>
        <w:spacing w:line="240" w:lineRule="auto"/>
        <w:ind w:firstLine="0"/>
        <w:rPr>
          <w:sz w:val="32"/>
          <w:szCs w:val="32"/>
        </w:rPr>
      </w:pPr>
      <w:r w:rsidRPr="00695A49">
        <w:rPr>
          <w:sz w:val="32"/>
          <w:szCs w:val="32"/>
        </w:rPr>
        <w:t>Жаргон</w:t>
      </w:r>
    </w:p>
    <w:p w:rsidR="00796297" w:rsidRPr="00695A49" w:rsidRDefault="00796297" w:rsidP="00931782">
      <w:pPr>
        <w:pStyle w:val="a3"/>
        <w:tabs>
          <w:tab w:val="left" w:pos="0"/>
        </w:tabs>
        <w:spacing w:line="240" w:lineRule="auto"/>
        <w:ind w:firstLine="0"/>
        <w:rPr>
          <w:bCs/>
          <w:sz w:val="32"/>
          <w:szCs w:val="32"/>
        </w:rPr>
      </w:pPr>
      <w:r w:rsidRPr="00695A49">
        <w:rPr>
          <w:bCs/>
          <w:sz w:val="32"/>
          <w:szCs w:val="32"/>
        </w:rPr>
        <w:t>Жаргонізми</w:t>
      </w:r>
    </w:p>
    <w:p w:rsidR="00FF7235" w:rsidRPr="00695A49" w:rsidRDefault="00FF7235" w:rsidP="00931782">
      <w:pPr>
        <w:pStyle w:val="a3"/>
        <w:tabs>
          <w:tab w:val="left" w:pos="0"/>
        </w:tabs>
        <w:spacing w:line="240" w:lineRule="auto"/>
        <w:ind w:firstLine="0"/>
        <w:rPr>
          <w:bCs/>
          <w:sz w:val="32"/>
          <w:szCs w:val="32"/>
        </w:rPr>
      </w:pPr>
      <w:r w:rsidRPr="00695A49">
        <w:rPr>
          <w:bCs/>
          <w:sz w:val="32"/>
          <w:szCs w:val="32"/>
        </w:rPr>
        <w:t>Живе мовлення</w:t>
      </w:r>
    </w:p>
    <w:p w:rsidR="00BB374D" w:rsidRPr="00695A49" w:rsidRDefault="00BB374D" w:rsidP="00931782">
      <w:pPr>
        <w:pStyle w:val="a3"/>
        <w:tabs>
          <w:tab w:val="left" w:pos="0"/>
        </w:tabs>
        <w:spacing w:line="240" w:lineRule="auto"/>
        <w:ind w:firstLine="0"/>
        <w:rPr>
          <w:bCs/>
          <w:sz w:val="32"/>
          <w:szCs w:val="32"/>
        </w:rPr>
      </w:pPr>
    </w:p>
    <w:p w:rsidR="005360B1" w:rsidRPr="00695A49" w:rsidRDefault="005360B1" w:rsidP="005360B1">
      <w:pPr>
        <w:pStyle w:val="a3"/>
        <w:tabs>
          <w:tab w:val="left" w:pos="0"/>
        </w:tabs>
        <w:spacing w:line="240" w:lineRule="auto"/>
        <w:ind w:firstLine="0"/>
        <w:jc w:val="center"/>
        <w:rPr>
          <w:b/>
          <w:bCs/>
          <w:sz w:val="32"/>
          <w:szCs w:val="32"/>
        </w:rPr>
      </w:pPr>
      <w:r w:rsidRPr="00695A49">
        <w:rPr>
          <w:b/>
          <w:bCs/>
          <w:sz w:val="32"/>
          <w:szCs w:val="32"/>
        </w:rPr>
        <w:t>З</w:t>
      </w:r>
    </w:p>
    <w:p w:rsidR="00796297" w:rsidRPr="00695A49" w:rsidRDefault="00BB374D" w:rsidP="00931782">
      <w:pPr>
        <w:pStyle w:val="a3"/>
        <w:tabs>
          <w:tab w:val="left" w:pos="0"/>
        </w:tabs>
        <w:spacing w:line="240" w:lineRule="auto"/>
        <w:ind w:firstLine="0"/>
        <w:rPr>
          <w:bCs/>
          <w:sz w:val="32"/>
          <w:szCs w:val="32"/>
        </w:rPr>
      </w:pPr>
      <w:r w:rsidRPr="00695A49">
        <w:rPr>
          <w:bCs/>
          <w:sz w:val="32"/>
          <w:szCs w:val="32"/>
        </w:rPr>
        <w:t>Загальновживана лексика</w:t>
      </w:r>
    </w:p>
    <w:p w:rsidR="00AE50FE" w:rsidRPr="00695A49" w:rsidRDefault="00AE50FE" w:rsidP="00931782">
      <w:pPr>
        <w:pStyle w:val="a3"/>
        <w:tabs>
          <w:tab w:val="left" w:pos="0"/>
        </w:tabs>
        <w:spacing w:line="240" w:lineRule="auto"/>
        <w:ind w:firstLine="0"/>
        <w:rPr>
          <w:bCs/>
          <w:sz w:val="32"/>
          <w:szCs w:val="32"/>
        </w:rPr>
      </w:pPr>
      <w:r w:rsidRPr="00695A49">
        <w:rPr>
          <w:bCs/>
          <w:sz w:val="32"/>
          <w:szCs w:val="32"/>
        </w:rPr>
        <w:t>Замітка в газету</w:t>
      </w:r>
    </w:p>
    <w:p w:rsidR="00AE50FE" w:rsidRPr="00695A49" w:rsidRDefault="00AE50FE" w:rsidP="00931782">
      <w:pPr>
        <w:pStyle w:val="a3"/>
        <w:tabs>
          <w:tab w:val="left" w:pos="0"/>
        </w:tabs>
        <w:spacing w:line="240" w:lineRule="auto"/>
        <w:ind w:firstLine="0"/>
        <w:rPr>
          <w:bCs/>
          <w:sz w:val="32"/>
          <w:szCs w:val="32"/>
        </w:rPr>
      </w:pPr>
      <w:r w:rsidRPr="00695A49">
        <w:rPr>
          <w:bCs/>
          <w:sz w:val="32"/>
          <w:szCs w:val="32"/>
        </w:rPr>
        <w:t>Замітка-інформація</w:t>
      </w:r>
    </w:p>
    <w:p w:rsidR="00BB374D" w:rsidRPr="00695A49" w:rsidRDefault="00BB374D" w:rsidP="00931782">
      <w:pPr>
        <w:pStyle w:val="a3"/>
        <w:tabs>
          <w:tab w:val="left" w:pos="0"/>
        </w:tabs>
        <w:spacing w:line="240" w:lineRule="auto"/>
        <w:ind w:firstLine="0"/>
        <w:rPr>
          <w:bCs/>
          <w:sz w:val="32"/>
          <w:szCs w:val="32"/>
        </w:rPr>
      </w:pPr>
      <w:r w:rsidRPr="00695A49">
        <w:rPr>
          <w:bCs/>
          <w:sz w:val="32"/>
          <w:szCs w:val="32"/>
        </w:rPr>
        <w:t>Замовчування</w:t>
      </w:r>
    </w:p>
    <w:p w:rsidR="00881BFA" w:rsidRPr="00695A49" w:rsidRDefault="00881BFA" w:rsidP="00931782">
      <w:pPr>
        <w:pStyle w:val="a3"/>
        <w:tabs>
          <w:tab w:val="left" w:pos="0"/>
        </w:tabs>
        <w:spacing w:line="240" w:lineRule="auto"/>
        <w:ind w:firstLine="0"/>
        <w:rPr>
          <w:bCs/>
          <w:sz w:val="32"/>
          <w:szCs w:val="32"/>
        </w:rPr>
      </w:pPr>
      <w:r w:rsidRPr="00695A49">
        <w:rPr>
          <w:bCs/>
          <w:sz w:val="32"/>
          <w:szCs w:val="32"/>
        </w:rPr>
        <w:t>Заперечне речення</w:t>
      </w:r>
    </w:p>
    <w:p w:rsidR="00BB374D" w:rsidRPr="00695A49" w:rsidRDefault="00BB374D" w:rsidP="00931782">
      <w:pPr>
        <w:pStyle w:val="a3"/>
        <w:tabs>
          <w:tab w:val="left" w:pos="0"/>
        </w:tabs>
        <w:spacing w:line="240" w:lineRule="auto"/>
        <w:ind w:firstLine="0"/>
        <w:rPr>
          <w:bCs/>
          <w:sz w:val="32"/>
          <w:szCs w:val="32"/>
        </w:rPr>
      </w:pPr>
      <w:r w:rsidRPr="00695A49">
        <w:rPr>
          <w:bCs/>
          <w:sz w:val="32"/>
          <w:szCs w:val="32"/>
        </w:rPr>
        <w:t>Запозичення</w:t>
      </w:r>
    </w:p>
    <w:p w:rsidR="00F014E7" w:rsidRPr="00695A49" w:rsidRDefault="00F014E7" w:rsidP="00931782">
      <w:pPr>
        <w:pStyle w:val="a3"/>
        <w:tabs>
          <w:tab w:val="left" w:pos="0"/>
        </w:tabs>
        <w:spacing w:line="240" w:lineRule="auto"/>
        <w:ind w:firstLine="0"/>
        <w:rPr>
          <w:sz w:val="32"/>
          <w:szCs w:val="32"/>
        </w:rPr>
      </w:pPr>
      <w:r w:rsidRPr="00695A49">
        <w:rPr>
          <w:sz w:val="32"/>
          <w:szCs w:val="32"/>
        </w:rPr>
        <w:t xml:space="preserve">Засоби вираження міри </w:t>
      </w:r>
      <w:r w:rsidR="006C4F9C" w:rsidRPr="00695A49">
        <w:rPr>
          <w:sz w:val="32"/>
          <w:szCs w:val="32"/>
        </w:rPr>
        <w:t>і</w:t>
      </w:r>
      <w:r w:rsidRPr="00695A49">
        <w:rPr>
          <w:sz w:val="32"/>
          <w:szCs w:val="32"/>
        </w:rPr>
        <w:t xml:space="preserve"> якості ознаки</w:t>
      </w:r>
    </w:p>
    <w:p w:rsidR="00BB374D" w:rsidRPr="00695A49" w:rsidRDefault="00BB374D" w:rsidP="00931782">
      <w:pPr>
        <w:pStyle w:val="a3"/>
        <w:tabs>
          <w:tab w:val="left" w:pos="0"/>
        </w:tabs>
        <w:spacing w:line="240" w:lineRule="auto"/>
        <w:ind w:firstLine="0"/>
        <w:rPr>
          <w:sz w:val="32"/>
          <w:szCs w:val="32"/>
        </w:rPr>
      </w:pPr>
      <w:r w:rsidRPr="00695A49">
        <w:rPr>
          <w:sz w:val="32"/>
          <w:szCs w:val="32"/>
        </w:rPr>
        <w:t>Засоби експресивної графіки</w:t>
      </w:r>
    </w:p>
    <w:p w:rsidR="00BB374D" w:rsidRPr="00695A49" w:rsidRDefault="00BB374D" w:rsidP="00931782">
      <w:pPr>
        <w:pStyle w:val="a3"/>
        <w:tabs>
          <w:tab w:val="left" w:pos="0"/>
        </w:tabs>
        <w:spacing w:line="240" w:lineRule="auto"/>
        <w:ind w:firstLine="0"/>
        <w:rPr>
          <w:bCs/>
          <w:sz w:val="32"/>
          <w:szCs w:val="32"/>
        </w:rPr>
      </w:pPr>
      <w:r w:rsidRPr="00695A49">
        <w:rPr>
          <w:bCs/>
          <w:sz w:val="32"/>
          <w:szCs w:val="32"/>
        </w:rPr>
        <w:t>Застарілі слова</w:t>
      </w:r>
    </w:p>
    <w:p w:rsidR="00BB374D" w:rsidRPr="00695A49" w:rsidRDefault="00BB374D" w:rsidP="00931782">
      <w:pPr>
        <w:pStyle w:val="a3"/>
        <w:tabs>
          <w:tab w:val="left" w:pos="0"/>
        </w:tabs>
        <w:spacing w:line="240" w:lineRule="auto"/>
        <w:ind w:firstLine="0"/>
        <w:rPr>
          <w:bCs/>
          <w:sz w:val="32"/>
          <w:szCs w:val="32"/>
        </w:rPr>
      </w:pPr>
      <w:r w:rsidRPr="00695A49">
        <w:rPr>
          <w:bCs/>
          <w:sz w:val="32"/>
          <w:szCs w:val="32"/>
        </w:rPr>
        <w:t>Звертання</w:t>
      </w:r>
    </w:p>
    <w:p w:rsidR="00BB374D" w:rsidRPr="00695A49" w:rsidRDefault="00BB374D" w:rsidP="00931782">
      <w:pPr>
        <w:pStyle w:val="a3"/>
        <w:tabs>
          <w:tab w:val="left" w:pos="0"/>
        </w:tabs>
        <w:spacing w:line="240" w:lineRule="auto"/>
        <w:ind w:firstLine="0"/>
        <w:rPr>
          <w:bCs/>
          <w:sz w:val="32"/>
          <w:szCs w:val="32"/>
        </w:rPr>
      </w:pPr>
      <w:r w:rsidRPr="00695A49">
        <w:rPr>
          <w:bCs/>
          <w:sz w:val="32"/>
          <w:szCs w:val="32"/>
        </w:rPr>
        <w:t>Зворотний порядок слів</w:t>
      </w:r>
    </w:p>
    <w:p w:rsidR="00BB374D" w:rsidRPr="00695A49" w:rsidRDefault="00BB374D" w:rsidP="00931782">
      <w:pPr>
        <w:pStyle w:val="a3"/>
        <w:tabs>
          <w:tab w:val="left" w:pos="0"/>
        </w:tabs>
        <w:spacing w:line="240" w:lineRule="auto"/>
        <w:ind w:firstLine="0"/>
        <w:rPr>
          <w:sz w:val="32"/>
          <w:szCs w:val="32"/>
        </w:rPr>
      </w:pPr>
      <w:r w:rsidRPr="00695A49">
        <w:rPr>
          <w:bCs/>
          <w:sz w:val="32"/>
          <w:szCs w:val="32"/>
        </w:rPr>
        <w:t>Звуконаслідувальні слова</w:t>
      </w:r>
      <w:r w:rsidRPr="00695A49">
        <w:rPr>
          <w:sz w:val="32"/>
          <w:szCs w:val="32"/>
        </w:rPr>
        <w:t xml:space="preserve"> </w:t>
      </w:r>
    </w:p>
    <w:p w:rsidR="00BB374D" w:rsidRPr="00695A49" w:rsidRDefault="00BB374D" w:rsidP="00931782">
      <w:pPr>
        <w:pStyle w:val="a3"/>
        <w:tabs>
          <w:tab w:val="left" w:pos="0"/>
        </w:tabs>
        <w:spacing w:line="240" w:lineRule="auto"/>
        <w:ind w:firstLine="0"/>
        <w:rPr>
          <w:bCs/>
          <w:sz w:val="32"/>
          <w:szCs w:val="32"/>
        </w:rPr>
      </w:pPr>
      <w:r w:rsidRPr="00695A49">
        <w:rPr>
          <w:bCs/>
          <w:sz w:val="32"/>
          <w:szCs w:val="32"/>
        </w:rPr>
        <w:t>Звукопис</w:t>
      </w:r>
    </w:p>
    <w:p w:rsidR="00BB374D" w:rsidRPr="00695A49" w:rsidRDefault="00BB374D" w:rsidP="00931782">
      <w:pPr>
        <w:pStyle w:val="a3"/>
        <w:tabs>
          <w:tab w:val="left" w:pos="0"/>
        </w:tabs>
        <w:spacing w:line="240" w:lineRule="auto"/>
        <w:ind w:firstLine="0"/>
        <w:rPr>
          <w:sz w:val="32"/>
          <w:szCs w:val="32"/>
        </w:rPr>
      </w:pPr>
      <w:r w:rsidRPr="00695A49">
        <w:rPr>
          <w:sz w:val="32"/>
          <w:szCs w:val="32"/>
        </w:rPr>
        <w:t>Звукоповтори</w:t>
      </w:r>
    </w:p>
    <w:p w:rsidR="00BB374D" w:rsidRPr="00695A49" w:rsidRDefault="00BB374D" w:rsidP="00931782">
      <w:pPr>
        <w:pStyle w:val="a3"/>
        <w:tabs>
          <w:tab w:val="left" w:pos="0"/>
        </w:tabs>
        <w:spacing w:line="240" w:lineRule="auto"/>
        <w:ind w:firstLine="0"/>
        <w:rPr>
          <w:bCs/>
          <w:sz w:val="32"/>
          <w:szCs w:val="32"/>
        </w:rPr>
      </w:pPr>
      <w:r w:rsidRPr="00695A49">
        <w:rPr>
          <w:bCs/>
          <w:sz w:val="32"/>
          <w:szCs w:val="32"/>
        </w:rPr>
        <w:t>Звукосимволізм</w:t>
      </w:r>
    </w:p>
    <w:p w:rsidR="00BB374D" w:rsidRPr="00695A49" w:rsidRDefault="00BB374D" w:rsidP="00931782">
      <w:pPr>
        <w:pStyle w:val="a3"/>
        <w:tabs>
          <w:tab w:val="left" w:pos="0"/>
        </w:tabs>
        <w:spacing w:line="240" w:lineRule="auto"/>
        <w:ind w:firstLine="0"/>
        <w:rPr>
          <w:iCs/>
          <w:sz w:val="32"/>
          <w:szCs w:val="32"/>
        </w:rPr>
      </w:pPr>
      <w:r w:rsidRPr="00695A49">
        <w:rPr>
          <w:iCs/>
          <w:sz w:val="32"/>
          <w:szCs w:val="32"/>
        </w:rPr>
        <w:t>Здогадна пряма мова</w:t>
      </w:r>
    </w:p>
    <w:p w:rsidR="00BB374D" w:rsidRPr="00695A49" w:rsidRDefault="00BB374D" w:rsidP="00931782">
      <w:pPr>
        <w:pStyle w:val="a3"/>
        <w:tabs>
          <w:tab w:val="left" w:pos="0"/>
        </w:tabs>
        <w:spacing w:line="240" w:lineRule="auto"/>
        <w:ind w:firstLine="0"/>
        <w:rPr>
          <w:bCs/>
          <w:sz w:val="32"/>
          <w:szCs w:val="32"/>
        </w:rPr>
      </w:pPr>
      <w:r w:rsidRPr="00695A49">
        <w:rPr>
          <w:bCs/>
          <w:sz w:val="32"/>
          <w:szCs w:val="32"/>
        </w:rPr>
        <w:t>Зміна значення</w:t>
      </w:r>
    </w:p>
    <w:p w:rsidR="00BB374D" w:rsidRPr="00695A49" w:rsidRDefault="00BB374D" w:rsidP="00931782">
      <w:pPr>
        <w:pStyle w:val="a3"/>
        <w:tabs>
          <w:tab w:val="left" w:pos="0"/>
        </w:tabs>
        <w:spacing w:line="240" w:lineRule="auto"/>
        <w:ind w:firstLine="0"/>
        <w:rPr>
          <w:bCs/>
          <w:sz w:val="32"/>
          <w:szCs w:val="32"/>
        </w:rPr>
      </w:pPr>
      <w:r w:rsidRPr="00695A49">
        <w:rPr>
          <w:bCs/>
          <w:sz w:val="32"/>
          <w:szCs w:val="32"/>
        </w:rPr>
        <w:t>Зміст</w:t>
      </w:r>
    </w:p>
    <w:p w:rsidR="00D77264" w:rsidRPr="00695A49" w:rsidRDefault="00C15DFC" w:rsidP="00C15DFC">
      <w:pPr>
        <w:pStyle w:val="a3"/>
        <w:tabs>
          <w:tab w:val="left" w:pos="0"/>
        </w:tabs>
        <w:spacing w:line="240" w:lineRule="auto"/>
        <w:ind w:firstLine="0"/>
        <w:rPr>
          <w:sz w:val="32"/>
          <w:szCs w:val="32"/>
        </w:rPr>
      </w:pPr>
      <w:r>
        <w:rPr>
          <w:sz w:val="32"/>
          <w:szCs w:val="32"/>
        </w:rPr>
        <w:t>Змістовність</w:t>
      </w:r>
    </w:p>
    <w:p w:rsidR="00BB374D" w:rsidRPr="00695A49" w:rsidRDefault="00BB374D" w:rsidP="00931782">
      <w:pPr>
        <w:pStyle w:val="a3"/>
        <w:tabs>
          <w:tab w:val="left" w:pos="0"/>
        </w:tabs>
        <w:spacing w:line="240" w:lineRule="auto"/>
        <w:ind w:firstLine="0"/>
        <w:rPr>
          <w:bCs/>
          <w:sz w:val="32"/>
          <w:szCs w:val="32"/>
        </w:rPr>
      </w:pPr>
      <w:r w:rsidRPr="00695A49">
        <w:rPr>
          <w:bCs/>
          <w:sz w:val="32"/>
          <w:szCs w:val="32"/>
        </w:rPr>
        <w:t>Значення слова</w:t>
      </w:r>
    </w:p>
    <w:p w:rsidR="00BB374D" w:rsidRPr="00695A49" w:rsidRDefault="00BB374D" w:rsidP="00931782">
      <w:pPr>
        <w:pStyle w:val="a3"/>
        <w:tabs>
          <w:tab w:val="left" w:pos="0"/>
        </w:tabs>
        <w:spacing w:line="240" w:lineRule="auto"/>
        <w:ind w:firstLine="0"/>
        <w:rPr>
          <w:sz w:val="32"/>
          <w:szCs w:val="32"/>
        </w:rPr>
      </w:pPr>
      <w:r w:rsidRPr="00695A49">
        <w:rPr>
          <w:sz w:val="32"/>
          <w:szCs w:val="32"/>
        </w:rPr>
        <w:t>Зорієнтованість тексту</w:t>
      </w:r>
    </w:p>
    <w:p w:rsidR="00BB374D" w:rsidRPr="00695A49" w:rsidRDefault="00BB374D" w:rsidP="00931782">
      <w:pPr>
        <w:pStyle w:val="a3"/>
        <w:tabs>
          <w:tab w:val="left" w:pos="0"/>
        </w:tabs>
        <w:spacing w:line="240" w:lineRule="auto"/>
        <w:ind w:firstLine="0"/>
        <w:rPr>
          <w:sz w:val="32"/>
          <w:szCs w:val="32"/>
        </w:rPr>
      </w:pPr>
    </w:p>
    <w:p w:rsidR="005360B1" w:rsidRPr="00695A49" w:rsidRDefault="005360B1" w:rsidP="005360B1">
      <w:pPr>
        <w:pStyle w:val="a3"/>
        <w:tabs>
          <w:tab w:val="left" w:pos="0"/>
        </w:tabs>
        <w:spacing w:line="240" w:lineRule="auto"/>
        <w:ind w:firstLine="0"/>
        <w:jc w:val="center"/>
        <w:rPr>
          <w:b/>
          <w:sz w:val="32"/>
          <w:szCs w:val="32"/>
        </w:rPr>
      </w:pPr>
      <w:r w:rsidRPr="00695A49">
        <w:rPr>
          <w:b/>
          <w:sz w:val="32"/>
          <w:szCs w:val="32"/>
        </w:rPr>
        <w:t>І</w:t>
      </w:r>
    </w:p>
    <w:p w:rsidR="00BB374D" w:rsidRPr="00695A49" w:rsidRDefault="000956A9" w:rsidP="00931782">
      <w:pPr>
        <w:pStyle w:val="a3"/>
        <w:tabs>
          <w:tab w:val="left" w:pos="0"/>
        </w:tabs>
        <w:spacing w:line="240" w:lineRule="auto"/>
        <w:ind w:firstLine="0"/>
        <w:rPr>
          <w:bCs/>
          <w:sz w:val="32"/>
          <w:szCs w:val="32"/>
        </w:rPr>
      </w:pPr>
      <w:r w:rsidRPr="00695A49">
        <w:rPr>
          <w:bCs/>
          <w:sz w:val="32"/>
          <w:szCs w:val="32"/>
        </w:rPr>
        <w:t>Ідея</w:t>
      </w:r>
    </w:p>
    <w:p w:rsidR="000956A9" w:rsidRPr="00695A49" w:rsidRDefault="000956A9" w:rsidP="00931782">
      <w:pPr>
        <w:pStyle w:val="a3"/>
        <w:tabs>
          <w:tab w:val="left" w:pos="0"/>
        </w:tabs>
        <w:spacing w:line="240" w:lineRule="auto"/>
        <w:ind w:firstLine="0"/>
        <w:rPr>
          <w:sz w:val="32"/>
          <w:szCs w:val="32"/>
        </w:rPr>
      </w:pPr>
      <w:r w:rsidRPr="00695A49">
        <w:rPr>
          <w:sz w:val="32"/>
          <w:szCs w:val="32"/>
        </w:rPr>
        <w:t>Ідіолект</w:t>
      </w:r>
    </w:p>
    <w:p w:rsidR="000956A9" w:rsidRPr="00695A49" w:rsidRDefault="000956A9" w:rsidP="00931782">
      <w:pPr>
        <w:pStyle w:val="a3"/>
        <w:tabs>
          <w:tab w:val="left" w:pos="0"/>
        </w:tabs>
        <w:spacing w:line="240" w:lineRule="auto"/>
        <w:ind w:firstLine="0"/>
        <w:rPr>
          <w:sz w:val="32"/>
          <w:szCs w:val="32"/>
        </w:rPr>
      </w:pPr>
      <w:r w:rsidRPr="00695A49">
        <w:rPr>
          <w:sz w:val="32"/>
          <w:szCs w:val="32"/>
        </w:rPr>
        <w:t>Ідіома</w:t>
      </w:r>
    </w:p>
    <w:p w:rsidR="008D4832" w:rsidRPr="00695A49" w:rsidRDefault="008D4832" w:rsidP="00931782">
      <w:pPr>
        <w:pStyle w:val="a3"/>
        <w:tabs>
          <w:tab w:val="left" w:pos="0"/>
        </w:tabs>
        <w:spacing w:line="240" w:lineRule="auto"/>
        <w:ind w:firstLine="0"/>
        <w:rPr>
          <w:sz w:val="32"/>
          <w:szCs w:val="32"/>
        </w:rPr>
      </w:pPr>
      <w:r w:rsidRPr="00695A49">
        <w:rPr>
          <w:bCs/>
          <w:sz w:val="32"/>
          <w:szCs w:val="32"/>
        </w:rPr>
        <w:t>Імітація</w:t>
      </w:r>
    </w:p>
    <w:p w:rsidR="000956A9" w:rsidRPr="00695A49" w:rsidRDefault="000956A9" w:rsidP="00931782">
      <w:pPr>
        <w:pStyle w:val="a3"/>
        <w:tabs>
          <w:tab w:val="left" w:pos="0"/>
        </w:tabs>
        <w:spacing w:line="240" w:lineRule="auto"/>
        <w:ind w:firstLine="0"/>
        <w:rPr>
          <w:bCs/>
          <w:sz w:val="32"/>
          <w:szCs w:val="32"/>
        </w:rPr>
      </w:pPr>
      <w:r w:rsidRPr="00695A49">
        <w:rPr>
          <w:bCs/>
          <w:sz w:val="32"/>
          <w:szCs w:val="32"/>
        </w:rPr>
        <w:t>Імператив</w:t>
      </w:r>
    </w:p>
    <w:p w:rsidR="000956A9" w:rsidRPr="00695A49" w:rsidRDefault="000956A9" w:rsidP="00931782">
      <w:pPr>
        <w:pStyle w:val="a3"/>
        <w:tabs>
          <w:tab w:val="left" w:pos="0"/>
        </w:tabs>
        <w:spacing w:line="240" w:lineRule="auto"/>
        <w:ind w:firstLine="0"/>
        <w:rPr>
          <w:sz w:val="32"/>
          <w:szCs w:val="32"/>
        </w:rPr>
      </w:pPr>
      <w:r w:rsidRPr="00695A49">
        <w:rPr>
          <w:sz w:val="32"/>
          <w:szCs w:val="32"/>
        </w:rPr>
        <w:t>Імпліцитний</w:t>
      </w:r>
    </w:p>
    <w:p w:rsidR="00D460E9" w:rsidRPr="00695A49" w:rsidRDefault="00D460E9" w:rsidP="00931782">
      <w:pPr>
        <w:pStyle w:val="a3"/>
        <w:tabs>
          <w:tab w:val="left" w:pos="0"/>
        </w:tabs>
        <w:spacing w:line="240" w:lineRule="auto"/>
        <w:ind w:firstLine="0"/>
        <w:rPr>
          <w:b/>
          <w:bCs/>
          <w:sz w:val="32"/>
          <w:szCs w:val="32"/>
        </w:rPr>
      </w:pPr>
      <w:r w:rsidRPr="00695A49">
        <w:rPr>
          <w:bCs/>
          <w:sz w:val="32"/>
          <w:szCs w:val="32"/>
        </w:rPr>
        <w:t>Імпліцитність</w:t>
      </w:r>
    </w:p>
    <w:p w:rsidR="000956A9" w:rsidRPr="00695A49" w:rsidRDefault="000956A9" w:rsidP="00931782">
      <w:pPr>
        <w:pStyle w:val="a3"/>
        <w:tabs>
          <w:tab w:val="left" w:pos="0"/>
        </w:tabs>
        <w:spacing w:line="240" w:lineRule="auto"/>
        <w:ind w:firstLine="0"/>
        <w:rPr>
          <w:bCs/>
          <w:sz w:val="32"/>
          <w:szCs w:val="32"/>
        </w:rPr>
      </w:pPr>
      <w:r w:rsidRPr="00695A49">
        <w:rPr>
          <w:bCs/>
          <w:sz w:val="32"/>
          <w:szCs w:val="32"/>
        </w:rPr>
        <w:lastRenderedPageBreak/>
        <w:t>Інверсія</w:t>
      </w:r>
    </w:p>
    <w:p w:rsidR="000956A9" w:rsidRPr="00695A49" w:rsidRDefault="000956A9" w:rsidP="00931782">
      <w:pPr>
        <w:pStyle w:val="a3"/>
        <w:tabs>
          <w:tab w:val="left" w:pos="0"/>
        </w:tabs>
        <w:spacing w:line="240" w:lineRule="auto"/>
        <w:ind w:firstLine="0"/>
        <w:rPr>
          <w:sz w:val="32"/>
          <w:szCs w:val="32"/>
        </w:rPr>
      </w:pPr>
      <w:r w:rsidRPr="00695A49">
        <w:rPr>
          <w:sz w:val="32"/>
          <w:szCs w:val="32"/>
        </w:rPr>
        <w:t>Індивідуалізація</w:t>
      </w:r>
    </w:p>
    <w:p w:rsidR="00C31F69" w:rsidRPr="00695A49" w:rsidRDefault="00C31F69" w:rsidP="00931782">
      <w:pPr>
        <w:pStyle w:val="a3"/>
        <w:tabs>
          <w:tab w:val="left" w:pos="0"/>
        </w:tabs>
        <w:spacing w:line="240" w:lineRule="auto"/>
        <w:ind w:firstLine="0"/>
        <w:rPr>
          <w:bCs/>
          <w:sz w:val="32"/>
          <w:szCs w:val="32"/>
        </w:rPr>
      </w:pPr>
      <w:r w:rsidRPr="00695A49">
        <w:rPr>
          <w:bCs/>
          <w:sz w:val="32"/>
          <w:szCs w:val="32"/>
        </w:rPr>
        <w:t>Індивідуальність творча</w:t>
      </w:r>
    </w:p>
    <w:p w:rsidR="000956A9" w:rsidRPr="00695A49" w:rsidRDefault="000956A9" w:rsidP="00931782">
      <w:pPr>
        <w:pStyle w:val="a3"/>
        <w:tabs>
          <w:tab w:val="left" w:pos="0"/>
        </w:tabs>
        <w:spacing w:line="240" w:lineRule="auto"/>
        <w:ind w:firstLine="0"/>
        <w:rPr>
          <w:bCs/>
          <w:sz w:val="32"/>
          <w:szCs w:val="32"/>
        </w:rPr>
      </w:pPr>
      <w:r w:rsidRPr="00695A49">
        <w:rPr>
          <w:bCs/>
          <w:sz w:val="32"/>
          <w:szCs w:val="32"/>
        </w:rPr>
        <w:t>Інклюзив</w:t>
      </w:r>
    </w:p>
    <w:p w:rsidR="000956A9" w:rsidRPr="00695A49" w:rsidRDefault="000956A9" w:rsidP="00931782">
      <w:pPr>
        <w:pStyle w:val="a3"/>
        <w:tabs>
          <w:tab w:val="left" w:pos="0"/>
        </w:tabs>
        <w:spacing w:line="240" w:lineRule="auto"/>
        <w:ind w:firstLine="0"/>
        <w:rPr>
          <w:bCs/>
          <w:sz w:val="32"/>
          <w:szCs w:val="32"/>
        </w:rPr>
      </w:pPr>
      <w:r w:rsidRPr="00695A49">
        <w:rPr>
          <w:bCs/>
          <w:sz w:val="32"/>
          <w:szCs w:val="32"/>
        </w:rPr>
        <w:t>Інтенсивність мовлення</w:t>
      </w:r>
    </w:p>
    <w:p w:rsidR="00001288" w:rsidRPr="00695A49" w:rsidRDefault="00001288" w:rsidP="00931782">
      <w:pPr>
        <w:pStyle w:val="a3"/>
        <w:tabs>
          <w:tab w:val="left" w:pos="0"/>
        </w:tabs>
        <w:spacing w:line="240" w:lineRule="auto"/>
        <w:ind w:firstLine="0"/>
        <w:rPr>
          <w:sz w:val="32"/>
          <w:szCs w:val="32"/>
        </w:rPr>
      </w:pPr>
      <w:r w:rsidRPr="00695A49">
        <w:rPr>
          <w:sz w:val="32"/>
          <w:szCs w:val="32"/>
        </w:rPr>
        <w:t>Інтерв’ю</w:t>
      </w:r>
    </w:p>
    <w:p w:rsidR="000956A9" w:rsidRPr="00695A49" w:rsidRDefault="000956A9" w:rsidP="00931782">
      <w:pPr>
        <w:pStyle w:val="a3"/>
        <w:tabs>
          <w:tab w:val="left" w:pos="0"/>
        </w:tabs>
        <w:spacing w:line="240" w:lineRule="auto"/>
        <w:ind w:firstLine="0"/>
        <w:rPr>
          <w:bCs/>
          <w:sz w:val="32"/>
          <w:szCs w:val="32"/>
        </w:rPr>
      </w:pPr>
      <w:r w:rsidRPr="00695A49">
        <w:rPr>
          <w:bCs/>
          <w:sz w:val="32"/>
          <w:szCs w:val="32"/>
        </w:rPr>
        <w:t>Інтер’єктивація</w:t>
      </w:r>
    </w:p>
    <w:p w:rsidR="000956A9" w:rsidRPr="00695A49" w:rsidRDefault="000956A9" w:rsidP="00931782">
      <w:pPr>
        <w:pStyle w:val="a3"/>
        <w:tabs>
          <w:tab w:val="left" w:pos="0"/>
        </w:tabs>
        <w:spacing w:line="240" w:lineRule="auto"/>
        <w:ind w:firstLine="0"/>
        <w:rPr>
          <w:sz w:val="32"/>
          <w:szCs w:val="32"/>
        </w:rPr>
      </w:pPr>
      <w:r w:rsidRPr="00695A49">
        <w:rPr>
          <w:sz w:val="32"/>
          <w:szCs w:val="32"/>
        </w:rPr>
        <w:t>Інтердепенденція</w:t>
      </w:r>
    </w:p>
    <w:p w:rsidR="000956A9" w:rsidRPr="00695A49" w:rsidRDefault="000956A9" w:rsidP="00931782">
      <w:pPr>
        <w:pStyle w:val="a3"/>
        <w:tabs>
          <w:tab w:val="left" w:pos="0"/>
        </w:tabs>
        <w:spacing w:line="240" w:lineRule="auto"/>
        <w:ind w:firstLine="0"/>
        <w:rPr>
          <w:bCs/>
          <w:sz w:val="32"/>
          <w:szCs w:val="32"/>
        </w:rPr>
      </w:pPr>
      <w:r w:rsidRPr="00695A49">
        <w:rPr>
          <w:bCs/>
          <w:sz w:val="32"/>
          <w:szCs w:val="32"/>
        </w:rPr>
        <w:t>Інтернаціоналізми</w:t>
      </w:r>
    </w:p>
    <w:p w:rsidR="000956A9" w:rsidRPr="00695A49" w:rsidRDefault="000956A9" w:rsidP="00931782">
      <w:pPr>
        <w:pStyle w:val="a3"/>
        <w:tabs>
          <w:tab w:val="left" w:pos="0"/>
        </w:tabs>
        <w:spacing w:line="240" w:lineRule="auto"/>
        <w:ind w:firstLine="0"/>
        <w:rPr>
          <w:bCs/>
          <w:sz w:val="32"/>
          <w:szCs w:val="32"/>
        </w:rPr>
      </w:pPr>
      <w:r w:rsidRPr="00695A49">
        <w:rPr>
          <w:bCs/>
          <w:sz w:val="32"/>
          <w:szCs w:val="32"/>
        </w:rPr>
        <w:t>Інтерпретація</w:t>
      </w:r>
    </w:p>
    <w:p w:rsidR="00C67F11" w:rsidRPr="00695A49" w:rsidRDefault="00C67F11" w:rsidP="00C67F11">
      <w:pPr>
        <w:pStyle w:val="a3"/>
        <w:tabs>
          <w:tab w:val="left" w:pos="0"/>
        </w:tabs>
        <w:spacing w:line="240" w:lineRule="auto"/>
        <w:ind w:firstLine="0"/>
        <w:rPr>
          <w:bCs/>
          <w:sz w:val="32"/>
          <w:szCs w:val="32"/>
        </w:rPr>
      </w:pPr>
      <w:r w:rsidRPr="00695A49">
        <w:rPr>
          <w:bCs/>
          <w:sz w:val="32"/>
          <w:szCs w:val="32"/>
        </w:rPr>
        <w:t>Інтерпретація</w:t>
      </w:r>
      <w:r w:rsidRPr="00C67F11">
        <w:rPr>
          <w:bCs/>
          <w:sz w:val="32"/>
          <w:szCs w:val="32"/>
        </w:rPr>
        <w:t xml:space="preserve"> </w:t>
      </w:r>
      <w:r>
        <w:rPr>
          <w:bCs/>
          <w:sz w:val="32"/>
          <w:szCs w:val="32"/>
        </w:rPr>
        <w:t>тексту</w:t>
      </w:r>
    </w:p>
    <w:p w:rsidR="000B2DF3" w:rsidRPr="00695A49" w:rsidRDefault="000B2DF3" w:rsidP="00931782">
      <w:pPr>
        <w:pStyle w:val="a3"/>
        <w:tabs>
          <w:tab w:val="left" w:pos="0"/>
        </w:tabs>
        <w:spacing w:line="240" w:lineRule="auto"/>
        <w:ind w:firstLine="0"/>
        <w:rPr>
          <w:b/>
          <w:bCs/>
          <w:sz w:val="32"/>
          <w:szCs w:val="32"/>
        </w:rPr>
      </w:pPr>
      <w:r w:rsidRPr="00695A49">
        <w:rPr>
          <w:bCs/>
          <w:sz w:val="32"/>
          <w:szCs w:val="32"/>
        </w:rPr>
        <w:t>Інтерференція</w:t>
      </w:r>
      <w:r w:rsidR="00C67F11">
        <w:rPr>
          <w:bCs/>
          <w:sz w:val="32"/>
          <w:szCs w:val="32"/>
        </w:rPr>
        <w:t xml:space="preserve"> </w:t>
      </w:r>
    </w:p>
    <w:p w:rsidR="007E314A" w:rsidRPr="00695A49" w:rsidRDefault="007E314A" w:rsidP="00931782">
      <w:pPr>
        <w:pStyle w:val="a3"/>
        <w:tabs>
          <w:tab w:val="left" w:pos="0"/>
        </w:tabs>
        <w:spacing w:line="240" w:lineRule="auto"/>
        <w:ind w:firstLine="0"/>
        <w:rPr>
          <w:bCs/>
          <w:sz w:val="32"/>
          <w:szCs w:val="32"/>
        </w:rPr>
      </w:pPr>
      <w:r w:rsidRPr="00695A49">
        <w:rPr>
          <w:bCs/>
          <w:sz w:val="32"/>
          <w:szCs w:val="32"/>
        </w:rPr>
        <w:t>Інтонаційні норми</w:t>
      </w:r>
    </w:p>
    <w:p w:rsidR="000956A9" w:rsidRPr="00695A49" w:rsidRDefault="000956A9" w:rsidP="00931782">
      <w:pPr>
        <w:pStyle w:val="a3"/>
        <w:tabs>
          <w:tab w:val="left" w:pos="0"/>
        </w:tabs>
        <w:spacing w:line="240" w:lineRule="auto"/>
        <w:ind w:firstLine="0"/>
        <w:rPr>
          <w:bCs/>
          <w:sz w:val="32"/>
          <w:szCs w:val="32"/>
        </w:rPr>
      </w:pPr>
      <w:r w:rsidRPr="00695A49">
        <w:rPr>
          <w:bCs/>
          <w:sz w:val="32"/>
          <w:szCs w:val="32"/>
        </w:rPr>
        <w:t>Інтонація</w:t>
      </w:r>
    </w:p>
    <w:p w:rsidR="000956A9" w:rsidRPr="00695A49" w:rsidRDefault="000956A9" w:rsidP="00931782">
      <w:pPr>
        <w:pStyle w:val="a3"/>
        <w:tabs>
          <w:tab w:val="left" w:pos="0"/>
        </w:tabs>
        <w:spacing w:line="240" w:lineRule="auto"/>
        <w:ind w:firstLine="0"/>
        <w:rPr>
          <w:bCs/>
          <w:sz w:val="32"/>
          <w:szCs w:val="32"/>
        </w:rPr>
      </w:pPr>
      <w:r w:rsidRPr="00695A49">
        <w:rPr>
          <w:bCs/>
          <w:sz w:val="32"/>
          <w:szCs w:val="32"/>
        </w:rPr>
        <w:t>Інтонування</w:t>
      </w:r>
    </w:p>
    <w:p w:rsidR="000956A9" w:rsidRPr="00695A49" w:rsidRDefault="000956A9" w:rsidP="00931782">
      <w:pPr>
        <w:pStyle w:val="a3"/>
        <w:tabs>
          <w:tab w:val="left" w:pos="0"/>
        </w:tabs>
        <w:spacing w:line="240" w:lineRule="auto"/>
        <w:ind w:firstLine="0"/>
        <w:rPr>
          <w:bCs/>
          <w:sz w:val="32"/>
          <w:szCs w:val="32"/>
        </w:rPr>
      </w:pPr>
      <w:r w:rsidRPr="00695A49">
        <w:rPr>
          <w:bCs/>
          <w:sz w:val="32"/>
          <w:szCs w:val="32"/>
        </w:rPr>
        <w:t>Інтраверт</w:t>
      </w:r>
    </w:p>
    <w:p w:rsidR="007922D5" w:rsidRPr="00695A49" w:rsidRDefault="007922D5" w:rsidP="00931782">
      <w:pPr>
        <w:pStyle w:val="a3"/>
        <w:tabs>
          <w:tab w:val="left" w:pos="0"/>
        </w:tabs>
        <w:spacing w:line="240" w:lineRule="auto"/>
        <w:ind w:firstLine="0"/>
        <w:rPr>
          <w:bCs/>
          <w:sz w:val="32"/>
          <w:szCs w:val="32"/>
        </w:rPr>
      </w:pPr>
      <w:r w:rsidRPr="00695A49">
        <w:rPr>
          <w:bCs/>
          <w:sz w:val="32"/>
          <w:szCs w:val="32"/>
        </w:rPr>
        <w:t>Інформативність мовлення</w:t>
      </w:r>
    </w:p>
    <w:p w:rsidR="00372BE0" w:rsidRPr="00695A49" w:rsidRDefault="00372BE0" w:rsidP="00931782">
      <w:pPr>
        <w:pStyle w:val="a3"/>
        <w:tabs>
          <w:tab w:val="left" w:pos="0"/>
        </w:tabs>
        <w:spacing w:line="240" w:lineRule="auto"/>
        <w:ind w:firstLine="0"/>
        <w:rPr>
          <w:bCs/>
          <w:sz w:val="32"/>
          <w:szCs w:val="32"/>
        </w:rPr>
      </w:pPr>
      <w:r w:rsidRPr="00695A49">
        <w:rPr>
          <w:bCs/>
          <w:sz w:val="32"/>
          <w:szCs w:val="32"/>
        </w:rPr>
        <w:t>Інформативність тексту</w:t>
      </w:r>
    </w:p>
    <w:p w:rsidR="000956A9" w:rsidRPr="00695A49" w:rsidRDefault="000956A9" w:rsidP="00931782">
      <w:pPr>
        <w:pStyle w:val="a3"/>
        <w:tabs>
          <w:tab w:val="left" w:pos="0"/>
        </w:tabs>
        <w:spacing w:line="240" w:lineRule="auto"/>
        <w:ind w:firstLine="0"/>
        <w:rPr>
          <w:bCs/>
          <w:sz w:val="32"/>
          <w:szCs w:val="32"/>
        </w:rPr>
      </w:pPr>
      <w:r w:rsidRPr="00695A49">
        <w:rPr>
          <w:bCs/>
          <w:sz w:val="32"/>
          <w:szCs w:val="32"/>
        </w:rPr>
        <w:t>Іншомовна лексика</w:t>
      </w:r>
    </w:p>
    <w:p w:rsidR="000956A9" w:rsidRPr="00695A49" w:rsidRDefault="000956A9" w:rsidP="00931782">
      <w:pPr>
        <w:pStyle w:val="a3"/>
        <w:tabs>
          <w:tab w:val="left" w:pos="0"/>
        </w:tabs>
        <w:spacing w:line="240" w:lineRule="auto"/>
        <w:ind w:firstLine="0"/>
        <w:rPr>
          <w:bCs/>
          <w:sz w:val="32"/>
          <w:szCs w:val="32"/>
        </w:rPr>
      </w:pPr>
      <w:r w:rsidRPr="00695A49">
        <w:rPr>
          <w:bCs/>
          <w:sz w:val="32"/>
          <w:szCs w:val="32"/>
        </w:rPr>
        <w:t>Іронія</w:t>
      </w:r>
    </w:p>
    <w:p w:rsidR="000956A9" w:rsidRPr="00695A49" w:rsidRDefault="000956A9" w:rsidP="00931782">
      <w:pPr>
        <w:pStyle w:val="a3"/>
        <w:tabs>
          <w:tab w:val="left" w:pos="0"/>
        </w:tabs>
        <w:spacing w:line="240" w:lineRule="auto"/>
        <w:ind w:firstLine="0"/>
        <w:rPr>
          <w:bCs/>
          <w:sz w:val="32"/>
          <w:szCs w:val="32"/>
        </w:rPr>
      </w:pPr>
      <w:r w:rsidRPr="00695A49">
        <w:rPr>
          <w:bCs/>
          <w:sz w:val="32"/>
          <w:szCs w:val="32"/>
        </w:rPr>
        <w:t>Історизми</w:t>
      </w:r>
    </w:p>
    <w:p w:rsidR="00F9556C" w:rsidRPr="00695A49" w:rsidRDefault="00F9556C" w:rsidP="00931782">
      <w:pPr>
        <w:pStyle w:val="a3"/>
        <w:tabs>
          <w:tab w:val="left" w:pos="0"/>
        </w:tabs>
        <w:spacing w:line="240" w:lineRule="auto"/>
        <w:ind w:firstLine="0"/>
        <w:rPr>
          <w:sz w:val="32"/>
          <w:szCs w:val="32"/>
        </w:rPr>
      </w:pPr>
    </w:p>
    <w:p w:rsidR="005360B1" w:rsidRPr="00695A49" w:rsidRDefault="005360B1" w:rsidP="005360B1">
      <w:pPr>
        <w:pStyle w:val="a3"/>
        <w:tabs>
          <w:tab w:val="left" w:pos="0"/>
        </w:tabs>
        <w:spacing w:line="240" w:lineRule="auto"/>
        <w:ind w:firstLine="0"/>
        <w:jc w:val="center"/>
        <w:rPr>
          <w:b/>
          <w:sz w:val="32"/>
          <w:szCs w:val="32"/>
        </w:rPr>
      </w:pPr>
      <w:r w:rsidRPr="00695A49">
        <w:rPr>
          <w:b/>
          <w:sz w:val="32"/>
          <w:szCs w:val="32"/>
        </w:rPr>
        <w:t>К</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Какофонія</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Каламбур</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Калька</w:t>
      </w:r>
    </w:p>
    <w:p w:rsidR="00F9556C" w:rsidRPr="00695A49" w:rsidRDefault="00F9556C" w:rsidP="00931782">
      <w:pPr>
        <w:pStyle w:val="a3"/>
        <w:tabs>
          <w:tab w:val="left" w:pos="0"/>
        </w:tabs>
        <w:spacing w:line="240" w:lineRule="auto"/>
        <w:ind w:firstLine="0"/>
        <w:rPr>
          <w:sz w:val="32"/>
          <w:szCs w:val="32"/>
        </w:rPr>
      </w:pPr>
      <w:r w:rsidRPr="00695A49">
        <w:rPr>
          <w:sz w:val="32"/>
          <w:szCs w:val="32"/>
        </w:rPr>
        <w:t>Калькування</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Канцеляризми</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Карикатура</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Картина світу</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Катахреза</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Категорія роду</w:t>
      </w:r>
    </w:p>
    <w:p w:rsidR="00F9556C" w:rsidRPr="00695A49" w:rsidRDefault="00F9556C" w:rsidP="00931782">
      <w:pPr>
        <w:pStyle w:val="a3"/>
        <w:tabs>
          <w:tab w:val="left" w:pos="0"/>
        </w:tabs>
        <w:spacing w:line="240" w:lineRule="auto"/>
        <w:ind w:firstLine="0"/>
        <w:rPr>
          <w:sz w:val="32"/>
          <w:szCs w:val="32"/>
        </w:rPr>
      </w:pPr>
      <w:r w:rsidRPr="00695A49">
        <w:rPr>
          <w:sz w:val="32"/>
          <w:szCs w:val="32"/>
        </w:rPr>
        <w:t>Категорія часу</w:t>
      </w:r>
    </w:p>
    <w:p w:rsidR="00F9556C" w:rsidRPr="00695A49" w:rsidRDefault="00F9556C" w:rsidP="00931782">
      <w:pPr>
        <w:pStyle w:val="a3"/>
        <w:tabs>
          <w:tab w:val="left" w:pos="0"/>
        </w:tabs>
        <w:spacing w:line="240" w:lineRule="auto"/>
        <w:ind w:firstLine="0"/>
        <w:rPr>
          <w:sz w:val="32"/>
          <w:szCs w:val="32"/>
        </w:rPr>
      </w:pPr>
      <w:r w:rsidRPr="00695A49">
        <w:rPr>
          <w:sz w:val="32"/>
          <w:szCs w:val="32"/>
        </w:rPr>
        <w:t>Категорія числа</w:t>
      </w:r>
    </w:p>
    <w:p w:rsidR="00F9556C" w:rsidRPr="00695A49" w:rsidRDefault="00F9556C" w:rsidP="00931782">
      <w:pPr>
        <w:pStyle w:val="a3"/>
        <w:tabs>
          <w:tab w:val="left" w:pos="0"/>
        </w:tabs>
        <w:spacing w:line="240" w:lineRule="auto"/>
        <w:ind w:firstLine="0"/>
        <w:rPr>
          <w:iCs/>
          <w:color w:val="000000"/>
          <w:sz w:val="32"/>
          <w:szCs w:val="32"/>
        </w:rPr>
      </w:pPr>
      <w:r w:rsidRPr="00695A49">
        <w:rPr>
          <w:bCs/>
          <w:sz w:val="32"/>
          <w:szCs w:val="32"/>
        </w:rPr>
        <w:t>К</w:t>
      </w:r>
      <w:r w:rsidRPr="00695A49">
        <w:rPr>
          <w:iCs/>
          <w:color w:val="000000"/>
          <w:sz w:val="32"/>
          <w:szCs w:val="32"/>
        </w:rPr>
        <w:t>личний відмінок</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Кліше</w:t>
      </w:r>
    </w:p>
    <w:p w:rsidR="00780FE5" w:rsidRPr="00695A49" w:rsidRDefault="00780FE5" w:rsidP="00931782">
      <w:pPr>
        <w:pStyle w:val="a3"/>
        <w:tabs>
          <w:tab w:val="left" w:pos="0"/>
        </w:tabs>
        <w:spacing w:line="240" w:lineRule="auto"/>
        <w:ind w:firstLine="0"/>
        <w:rPr>
          <w:bCs/>
          <w:sz w:val="32"/>
          <w:szCs w:val="32"/>
        </w:rPr>
      </w:pPr>
      <w:r w:rsidRPr="00695A49">
        <w:rPr>
          <w:bCs/>
          <w:sz w:val="32"/>
          <w:szCs w:val="32"/>
        </w:rPr>
        <w:t>Ключові слова</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Книжна лексика</w:t>
      </w:r>
    </w:p>
    <w:p w:rsidR="003F359B" w:rsidRPr="00695A49" w:rsidRDefault="003F359B" w:rsidP="00931782">
      <w:pPr>
        <w:pStyle w:val="a3"/>
        <w:tabs>
          <w:tab w:val="left" w:pos="0"/>
        </w:tabs>
        <w:spacing w:line="240" w:lineRule="auto"/>
        <w:ind w:firstLine="0"/>
        <w:rPr>
          <w:bCs/>
          <w:sz w:val="32"/>
          <w:szCs w:val="32"/>
        </w:rPr>
      </w:pPr>
      <w:r w:rsidRPr="00695A49">
        <w:rPr>
          <w:bCs/>
          <w:sz w:val="32"/>
          <w:szCs w:val="32"/>
        </w:rPr>
        <w:lastRenderedPageBreak/>
        <w:t>Книжне мовлення</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Книжні фразеологізми</w:t>
      </w:r>
    </w:p>
    <w:p w:rsidR="000E6FFD" w:rsidRPr="00695A49" w:rsidRDefault="000E6FFD" w:rsidP="00931782">
      <w:pPr>
        <w:pStyle w:val="a3"/>
        <w:tabs>
          <w:tab w:val="left" w:pos="0"/>
        </w:tabs>
        <w:spacing w:line="240" w:lineRule="auto"/>
        <w:ind w:firstLine="0"/>
        <w:rPr>
          <w:bCs/>
          <w:sz w:val="32"/>
          <w:szCs w:val="32"/>
        </w:rPr>
      </w:pPr>
      <w:r w:rsidRPr="00695A49">
        <w:rPr>
          <w:bCs/>
          <w:sz w:val="32"/>
          <w:szCs w:val="32"/>
        </w:rPr>
        <w:t>Когнітивна лінгвістика</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Колорит висловлювання</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Комічне</w:t>
      </w:r>
    </w:p>
    <w:p w:rsidR="00E76D6D" w:rsidRPr="00695A49" w:rsidRDefault="00E76D6D" w:rsidP="00931782">
      <w:pPr>
        <w:pStyle w:val="a3"/>
        <w:tabs>
          <w:tab w:val="left" w:pos="0"/>
        </w:tabs>
        <w:spacing w:line="240" w:lineRule="auto"/>
        <w:ind w:firstLine="0"/>
        <w:rPr>
          <w:bCs/>
          <w:sz w:val="32"/>
          <w:szCs w:val="32"/>
        </w:rPr>
      </w:pPr>
      <w:r w:rsidRPr="00695A49">
        <w:rPr>
          <w:bCs/>
          <w:sz w:val="32"/>
          <w:szCs w:val="32"/>
        </w:rPr>
        <w:t>Компетентність</w:t>
      </w:r>
    </w:p>
    <w:p w:rsidR="00E76D6D" w:rsidRPr="00695A49" w:rsidRDefault="00E76D6D" w:rsidP="00931782">
      <w:pPr>
        <w:pStyle w:val="a3"/>
        <w:tabs>
          <w:tab w:val="left" w:pos="0"/>
        </w:tabs>
        <w:spacing w:line="240" w:lineRule="auto"/>
        <w:ind w:firstLine="0"/>
        <w:rPr>
          <w:b/>
          <w:bCs/>
          <w:sz w:val="32"/>
          <w:szCs w:val="32"/>
        </w:rPr>
      </w:pPr>
      <w:r w:rsidRPr="00695A49">
        <w:rPr>
          <w:bCs/>
          <w:sz w:val="32"/>
          <w:szCs w:val="32"/>
        </w:rPr>
        <w:t>Компетенція</w:t>
      </w:r>
    </w:p>
    <w:p w:rsidR="00740346" w:rsidRPr="00695A49" w:rsidRDefault="00740346" w:rsidP="00931782">
      <w:pPr>
        <w:pStyle w:val="a3"/>
        <w:tabs>
          <w:tab w:val="left" w:pos="0"/>
        </w:tabs>
        <w:spacing w:line="240" w:lineRule="auto"/>
        <w:ind w:firstLine="0"/>
        <w:rPr>
          <w:bCs/>
          <w:sz w:val="32"/>
          <w:szCs w:val="32"/>
        </w:rPr>
      </w:pPr>
      <w:r w:rsidRPr="00695A49">
        <w:rPr>
          <w:bCs/>
          <w:sz w:val="32"/>
          <w:szCs w:val="32"/>
        </w:rPr>
        <w:t>Комплексний аналіз тексту</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Композиційно-стилістичні засоби</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Композиція</w:t>
      </w:r>
    </w:p>
    <w:p w:rsidR="00C130AC" w:rsidRPr="00695A49" w:rsidRDefault="006513C6" w:rsidP="00931782">
      <w:pPr>
        <w:pStyle w:val="a3"/>
        <w:tabs>
          <w:tab w:val="left" w:pos="0"/>
        </w:tabs>
        <w:spacing w:line="240" w:lineRule="auto"/>
        <w:ind w:firstLine="0"/>
        <w:rPr>
          <w:bCs/>
          <w:sz w:val="32"/>
          <w:szCs w:val="32"/>
        </w:rPr>
      </w:pPr>
      <w:r w:rsidRPr="006513C6">
        <w:rPr>
          <w:sz w:val="32"/>
          <w:szCs w:val="32"/>
        </w:rPr>
        <w:t xml:space="preserve">Комунікативна компетенція </w:t>
      </w:r>
      <w:r w:rsidR="00C130AC" w:rsidRPr="00695A49">
        <w:rPr>
          <w:bCs/>
          <w:sz w:val="32"/>
          <w:szCs w:val="32"/>
        </w:rPr>
        <w:t>Комунікативна лінгвістика</w:t>
      </w:r>
    </w:p>
    <w:p w:rsidR="007C050F" w:rsidRPr="00695A49" w:rsidRDefault="00932378" w:rsidP="00931782">
      <w:pPr>
        <w:pStyle w:val="a3"/>
        <w:tabs>
          <w:tab w:val="left" w:pos="0"/>
        </w:tabs>
        <w:spacing w:line="240" w:lineRule="auto"/>
        <w:ind w:firstLine="0"/>
        <w:rPr>
          <w:bCs/>
          <w:sz w:val="32"/>
          <w:szCs w:val="32"/>
        </w:rPr>
      </w:pPr>
      <w:r w:rsidRPr="00695A49">
        <w:rPr>
          <w:bCs/>
          <w:sz w:val="32"/>
          <w:szCs w:val="32"/>
        </w:rPr>
        <w:t>Комунікативна ситуація</w:t>
      </w:r>
      <w:r w:rsidR="006A3688" w:rsidRPr="00695A49">
        <w:rPr>
          <w:b/>
          <w:bCs/>
          <w:sz w:val="32"/>
          <w:szCs w:val="32"/>
        </w:rPr>
        <w:t xml:space="preserve"> </w:t>
      </w:r>
      <w:r w:rsidR="007C050F" w:rsidRPr="00695A49">
        <w:rPr>
          <w:bCs/>
          <w:sz w:val="32"/>
          <w:szCs w:val="32"/>
        </w:rPr>
        <w:t>Комунікативне табу</w:t>
      </w:r>
    </w:p>
    <w:p w:rsidR="004E424C" w:rsidRPr="00695A49" w:rsidRDefault="004E424C" w:rsidP="00931782">
      <w:pPr>
        <w:pStyle w:val="a3"/>
        <w:tabs>
          <w:tab w:val="left" w:pos="0"/>
        </w:tabs>
        <w:spacing w:line="240" w:lineRule="auto"/>
        <w:ind w:firstLine="0"/>
        <w:rPr>
          <w:bCs/>
          <w:sz w:val="32"/>
          <w:szCs w:val="32"/>
        </w:rPr>
      </w:pPr>
      <w:r w:rsidRPr="00695A49">
        <w:rPr>
          <w:bCs/>
          <w:sz w:val="32"/>
          <w:szCs w:val="32"/>
        </w:rPr>
        <w:t>Комунікативний намір</w:t>
      </w:r>
    </w:p>
    <w:p w:rsidR="004E424C" w:rsidRPr="00695A49" w:rsidRDefault="004E424C" w:rsidP="00931782">
      <w:pPr>
        <w:pStyle w:val="a3"/>
        <w:tabs>
          <w:tab w:val="left" w:pos="0"/>
        </w:tabs>
        <w:spacing w:line="240" w:lineRule="auto"/>
        <w:ind w:firstLine="0"/>
        <w:rPr>
          <w:bCs/>
          <w:sz w:val="32"/>
          <w:szCs w:val="32"/>
        </w:rPr>
      </w:pPr>
      <w:r w:rsidRPr="00695A49">
        <w:rPr>
          <w:bCs/>
          <w:sz w:val="32"/>
          <w:szCs w:val="32"/>
        </w:rPr>
        <w:t>Комунікативний шум</w:t>
      </w:r>
    </w:p>
    <w:p w:rsidR="00B02AC1" w:rsidRPr="00695A49" w:rsidRDefault="00B02AC1" w:rsidP="00931782">
      <w:pPr>
        <w:pStyle w:val="a3"/>
        <w:tabs>
          <w:tab w:val="left" w:pos="0"/>
        </w:tabs>
        <w:spacing w:line="240" w:lineRule="auto"/>
        <w:ind w:firstLine="0"/>
        <w:rPr>
          <w:bCs/>
          <w:sz w:val="32"/>
          <w:szCs w:val="32"/>
        </w:rPr>
      </w:pPr>
      <w:r w:rsidRPr="00695A49">
        <w:rPr>
          <w:bCs/>
          <w:sz w:val="32"/>
          <w:szCs w:val="32"/>
        </w:rPr>
        <w:t>Комунікативні вміння й навички</w:t>
      </w:r>
    </w:p>
    <w:p w:rsidR="007C050F" w:rsidRPr="00695A49" w:rsidRDefault="007C050F" w:rsidP="00931782">
      <w:pPr>
        <w:pStyle w:val="a3"/>
        <w:tabs>
          <w:tab w:val="left" w:pos="0"/>
        </w:tabs>
        <w:spacing w:line="240" w:lineRule="auto"/>
        <w:ind w:firstLine="0"/>
        <w:rPr>
          <w:bCs/>
          <w:sz w:val="32"/>
          <w:szCs w:val="32"/>
        </w:rPr>
      </w:pPr>
      <w:r w:rsidRPr="00695A49">
        <w:rPr>
          <w:bCs/>
          <w:sz w:val="32"/>
          <w:szCs w:val="32"/>
        </w:rPr>
        <w:t>Комунікативні норми</w:t>
      </w:r>
    </w:p>
    <w:p w:rsidR="005E2DB1" w:rsidRPr="00695A49" w:rsidRDefault="005E2DB1" w:rsidP="00931782">
      <w:pPr>
        <w:pStyle w:val="a3"/>
        <w:tabs>
          <w:tab w:val="left" w:pos="0"/>
        </w:tabs>
        <w:spacing w:line="240" w:lineRule="auto"/>
        <w:ind w:firstLine="0"/>
        <w:rPr>
          <w:bCs/>
          <w:sz w:val="32"/>
          <w:szCs w:val="32"/>
        </w:rPr>
      </w:pPr>
      <w:r w:rsidRPr="00695A49">
        <w:rPr>
          <w:bCs/>
          <w:sz w:val="32"/>
          <w:szCs w:val="32"/>
        </w:rPr>
        <w:t>Комунікативні якості мови</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Комунікація</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Комунікація масова</w:t>
      </w:r>
    </w:p>
    <w:p w:rsidR="00F9556C" w:rsidRPr="00695A49" w:rsidRDefault="00F9556C" w:rsidP="00931782">
      <w:pPr>
        <w:pStyle w:val="a3"/>
        <w:tabs>
          <w:tab w:val="left" w:pos="0"/>
        </w:tabs>
        <w:spacing w:line="240" w:lineRule="auto"/>
        <w:ind w:firstLine="0"/>
        <w:rPr>
          <w:sz w:val="32"/>
          <w:szCs w:val="32"/>
        </w:rPr>
      </w:pPr>
      <w:r w:rsidRPr="00695A49">
        <w:rPr>
          <w:sz w:val="32"/>
          <w:szCs w:val="32"/>
        </w:rPr>
        <w:t>Комутація</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Конкретна лексика</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Конотація</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Консонанс</w:t>
      </w:r>
    </w:p>
    <w:p w:rsidR="00F9556C" w:rsidRPr="00695A49" w:rsidRDefault="00F9556C" w:rsidP="00931782">
      <w:pPr>
        <w:pStyle w:val="a3"/>
        <w:tabs>
          <w:tab w:val="left" w:pos="0"/>
        </w:tabs>
        <w:spacing w:line="240" w:lineRule="auto"/>
        <w:ind w:firstLine="0"/>
        <w:rPr>
          <w:sz w:val="32"/>
          <w:szCs w:val="32"/>
        </w:rPr>
      </w:pPr>
      <w:r w:rsidRPr="00695A49">
        <w:rPr>
          <w:sz w:val="32"/>
          <w:szCs w:val="32"/>
        </w:rPr>
        <w:t>Констеляція</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Контамінація</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Контекст</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Контраст</w:t>
      </w:r>
    </w:p>
    <w:p w:rsidR="00F9556C" w:rsidRPr="00695A49" w:rsidRDefault="00F9556C" w:rsidP="00931782">
      <w:pPr>
        <w:pStyle w:val="a3"/>
        <w:tabs>
          <w:tab w:val="left" w:pos="0"/>
        </w:tabs>
        <w:spacing w:line="240" w:lineRule="auto"/>
        <w:ind w:firstLine="0"/>
        <w:rPr>
          <w:sz w:val="32"/>
          <w:szCs w:val="32"/>
        </w:rPr>
      </w:pPr>
      <w:r w:rsidRPr="00695A49">
        <w:rPr>
          <w:sz w:val="32"/>
          <w:szCs w:val="32"/>
        </w:rPr>
        <w:t>Конфесійна лексика</w:t>
      </w:r>
    </w:p>
    <w:p w:rsidR="00F9556C" w:rsidRPr="00695A49" w:rsidRDefault="00F9556C" w:rsidP="00931782">
      <w:pPr>
        <w:pStyle w:val="a3"/>
        <w:tabs>
          <w:tab w:val="left" w:pos="0"/>
        </w:tabs>
        <w:spacing w:line="240" w:lineRule="auto"/>
        <w:ind w:firstLine="0"/>
        <w:rPr>
          <w:sz w:val="32"/>
          <w:szCs w:val="32"/>
        </w:rPr>
      </w:pPr>
      <w:r w:rsidRPr="00695A49">
        <w:rPr>
          <w:sz w:val="32"/>
          <w:szCs w:val="32"/>
        </w:rPr>
        <w:t>Конфесійна фразеологія</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Конфесійний стиль</w:t>
      </w:r>
    </w:p>
    <w:p w:rsidR="00F9556C" w:rsidRPr="00695A49" w:rsidRDefault="00F9556C" w:rsidP="00931782">
      <w:pPr>
        <w:pStyle w:val="a3"/>
        <w:tabs>
          <w:tab w:val="left" w:pos="0"/>
        </w:tabs>
        <w:spacing w:line="240" w:lineRule="auto"/>
        <w:ind w:firstLine="0"/>
        <w:rPr>
          <w:bCs/>
          <w:iCs/>
          <w:sz w:val="32"/>
          <w:szCs w:val="32"/>
        </w:rPr>
      </w:pPr>
      <w:r w:rsidRPr="00695A49">
        <w:rPr>
          <w:bCs/>
          <w:iCs/>
          <w:sz w:val="32"/>
          <w:szCs w:val="32"/>
        </w:rPr>
        <w:t>Конфлікт</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Концепт</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Концептуальна картина світу</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Краса</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lastRenderedPageBreak/>
        <w:t>Крилаті вислови</w:t>
      </w:r>
    </w:p>
    <w:p w:rsidR="00F9556C" w:rsidRPr="00695A49" w:rsidRDefault="00F9556C" w:rsidP="00931782">
      <w:pPr>
        <w:pStyle w:val="a3"/>
        <w:tabs>
          <w:tab w:val="left" w:pos="0"/>
        </w:tabs>
        <w:spacing w:line="240" w:lineRule="auto"/>
        <w:ind w:firstLine="0"/>
        <w:rPr>
          <w:bCs/>
          <w:sz w:val="32"/>
          <w:szCs w:val="32"/>
        </w:rPr>
      </w:pPr>
      <w:r w:rsidRPr="00695A49">
        <w:rPr>
          <w:bCs/>
          <w:sz w:val="32"/>
          <w:szCs w:val="32"/>
        </w:rPr>
        <w:t>Культура мови</w:t>
      </w:r>
    </w:p>
    <w:p w:rsidR="00F9556C" w:rsidRPr="00695A49" w:rsidRDefault="00F9556C" w:rsidP="00931782">
      <w:pPr>
        <w:pStyle w:val="a3"/>
        <w:tabs>
          <w:tab w:val="left" w:pos="0"/>
        </w:tabs>
        <w:spacing w:line="240" w:lineRule="auto"/>
        <w:ind w:firstLine="0"/>
        <w:rPr>
          <w:sz w:val="32"/>
          <w:szCs w:val="32"/>
        </w:rPr>
      </w:pPr>
      <w:r w:rsidRPr="00695A49">
        <w:rPr>
          <w:sz w:val="32"/>
          <w:szCs w:val="32"/>
        </w:rPr>
        <w:t>Культура мовлення</w:t>
      </w:r>
    </w:p>
    <w:p w:rsidR="00D61ABC" w:rsidRPr="00695A49" w:rsidRDefault="00D61ABC" w:rsidP="00931782">
      <w:pPr>
        <w:pStyle w:val="a3"/>
        <w:tabs>
          <w:tab w:val="left" w:pos="0"/>
        </w:tabs>
        <w:spacing w:line="240" w:lineRule="auto"/>
        <w:ind w:firstLine="0"/>
        <w:rPr>
          <w:sz w:val="32"/>
          <w:szCs w:val="32"/>
        </w:rPr>
      </w:pPr>
    </w:p>
    <w:p w:rsidR="005360B1" w:rsidRPr="00695A49" w:rsidRDefault="005360B1" w:rsidP="005360B1">
      <w:pPr>
        <w:pStyle w:val="a3"/>
        <w:tabs>
          <w:tab w:val="left" w:pos="0"/>
        </w:tabs>
        <w:spacing w:line="240" w:lineRule="auto"/>
        <w:ind w:firstLine="0"/>
        <w:jc w:val="center"/>
        <w:rPr>
          <w:b/>
          <w:sz w:val="32"/>
          <w:szCs w:val="32"/>
        </w:rPr>
      </w:pPr>
      <w:r w:rsidRPr="00695A49">
        <w:rPr>
          <w:b/>
          <w:sz w:val="32"/>
          <w:szCs w:val="32"/>
        </w:rPr>
        <w:t>Л</w:t>
      </w:r>
    </w:p>
    <w:p w:rsidR="00D61ABC" w:rsidRPr="00695A49" w:rsidRDefault="00D61ABC" w:rsidP="00931782">
      <w:pPr>
        <w:pStyle w:val="a3"/>
        <w:tabs>
          <w:tab w:val="left" w:pos="0"/>
        </w:tabs>
        <w:spacing w:line="240" w:lineRule="auto"/>
        <w:ind w:firstLine="0"/>
        <w:rPr>
          <w:bCs/>
          <w:sz w:val="32"/>
          <w:szCs w:val="32"/>
        </w:rPr>
      </w:pPr>
      <w:r w:rsidRPr="00695A49">
        <w:rPr>
          <w:bCs/>
          <w:sz w:val="32"/>
          <w:szCs w:val="32"/>
        </w:rPr>
        <w:t>Лаконічний стиль</w:t>
      </w:r>
    </w:p>
    <w:p w:rsidR="00D61ABC" w:rsidRPr="00695A49" w:rsidRDefault="00D61ABC" w:rsidP="00931782">
      <w:pPr>
        <w:pStyle w:val="a3"/>
        <w:tabs>
          <w:tab w:val="left" w:pos="0"/>
        </w:tabs>
        <w:spacing w:line="240" w:lineRule="auto"/>
        <w:ind w:firstLine="0"/>
        <w:rPr>
          <w:bCs/>
          <w:sz w:val="32"/>
          <w:szCs w:val="32"/>
        </w:rPr>
      </w:pPr>
      <w:r w:rsidRPr="00695A49">
        <w:rPr>
          <w:bCs/>
          <w:sz w:val="32"/>
          <w:szCs w:val="32"/>
        </w:rPr>
        <w:t xml:space="preserve">Лаконічність </w:t>
      </w:r>
    </w:p>
    <w:p w:rsidR="00D61ABC" w:rsidRPr="00695A49" w:rsidRDefault="00D61ABC" w:rsidP="00931782">
      <w:pPr>
        <w:pStyle w:val="a3"/>
        <w:tabs>
          <w:tab w:val="left" w:pos="0"/>
        </w:tabs>
        <w:spacing w:line="240" w:lineRule="auto"/>
        <w:ind w:firstLine="0"/>
        <w:rPr>
          <w:bCs/>
          <w:sz w:val="32"/>
          <w:szCs w:val="32"/>
        </w:rPr>
      </w:pPr>
      <w:r w:rsidRPr="00695A49">
        <w:rPr>
          <w:bCs/>
          <w:sz w:val="32"/>
          <w:szCs w:val="32"/>
        </w:rPr>
        <w:t>Лейтмотив</w:t>
      </w:r>
    </w:p>
    <w:p w:rsidR="00D61ABC" w:rsidRPr="00695A49" w:rsidRDefault="00D61ABC" w:rsidP="00931782">
      <w:pPr>
        <w:pStyle w:val="a3"/>
        <w:tabs>
          <w:tab w:val="left" w:pos="0"/>
        </w:tabs>
        <w:spacing w:line="240" w:lineRule="auto"/>
        <w:ind w:firstLine="0"/>
        <w:rPr>
          <w:bCs/>
          <w:sz w:val="32"/>
          <w:szCs w:val="32"/>
        </w:rPr>
      </w:pPr>
      <w:r w:rsidRPr="00695A49">
        <w:rPr>
          <w:bCs/>
          <w:sz w:val="32"/>
          <w:szCs w:val="32"/>
        </w:rPr>
        <w:t>Лексика</w:t>
      </w:r>
    </w:p>
    <w:p w:rsidR="00D61ABC" w:rsidRPr="00695A49" w:rsidRDefault="00D61ABC" w:rsidP="00931782">
      <w:pPr>
        <w:pStyle w:val="a3"/>
        <w:tabs>
          <w:tab w:val="left" w:pos="0"/>
        </w:tabs>
        <w:spacing w:line="240" w:lineRule="auto"/>
        <w:ind w:firstLine="0"/>
        <w:rPr>
          <w:bCs/>
          <w:sz w:val="32"/>
          <w:szCs w:val="32"/>
        </w:rPr>
      </w:pPr>
      <w:r w:rsidRPr="00695A49">
        <w:rPr>
          <w:bCs/>
          <w:sz w:val="32"/>
          <w:szCs w:val="32"/>
        </w:rPr>
        <w:t>Лексика</w:t>
      </w:r>
      <w:r w:rsidRPr="00695A49">
        <w:rPr>
          <w:sz w:val="32"/>
          <w:szCs w:val="32"/>
        </w:rPr>
        <w:t xml:space="preserve"> </w:t>
      </w:r>
      <w:r w:rsidRPr="00695A49">
        <w:rPr>
          <w:bCs/>
          <w:sz w:val="32"/>
          <w:szCs w:val="32"/>
        </w:rPr>
        <w:t>усного</w:t>
      </w:r>
      <w:r w:rsidRPr="00695A49">
        <w:rPr>
          <w:sz w:val="32"/>
          <w:szCs w:val="32"/>
        </w:rPr>
        <w:t xml:space="preserve"> </w:t>
      </w:r>
      <w:r w:rsidRPr="00695A49">
        <w:rPr>
          <w:bCs/>
          <w:sz w:val="32"/>
          <w:szCs w:val="32"/>
        </w:rPr>
        <w:t>мовлення</w:t>
      </w:r>
    </w:p>
    <w:p w:rsidR="00D61ABC" w:rsidRPr="00695A49" w:rsidRDefault="00D61ABC" w:rsidP="00931782">
      <w:pPr>
        <w:pStyle w:val="a3"/>
        <w:tabs>
          <w:tab w:val="left" w:pos="0"/>
        </w:tabs>
        <w:spacing w:line="240" w:lineRule="auto"/>
        <w:ind w:firstLine="0"/>
        <w:rPr>
          <w:sz w:val="32"/>
          <w:szCs w:val="32"/>
        </w:rPr>
      </w:pPr>
      <w:r w:rsidRPr="00695A49">
        <w:rPr>
          <w:sz w:val="32"/>
          <w:szCs w:val="32"/>
        </w:rPr>
        <w:t>Лексика художніх творів</w:t>
      </w:r>
    </w:p>
    <w:p w:rsidR="00D61ABC" w:rsidRPr="00695A49" w:rsidRDefault="00D61ABC" w:rsidP="00931782">
      <w:pPr>
        <w:pStyle w:val="a3"/>
        <w:tabs>
          <w:tab w:val="left" w:pos="0"/>
        </w:tabs>
        <w:spacing w:line="240" w:lineRule="auto"/>
        <w:ind w:firstLine="0"/>
        <w:rPr>
          <w:bCs/>
          <w:sz w:val="32"/>
          <w:szCs w:val="32"/>
        </w:rPr>
      </w:pPr>
      <w:r w:rsidRPr="00695A49">
        <w:rPr>
          <w:bCs/>
          <w:sz w:val="32"/>
          <w:szCs w:val="32"/>
        </w:rPr>
        <w:t>Лексикон</w:t>
      </w:r>
    </w:p>
    <w:p w:rsidR="00D61ABC" w:rsidRPr="00695A49" w:rsidRDefault="00D61ABC" w:rsidP="00931782">
      <w:pPr>
        <w:pStyle w:val="a3"/>
        <w:tabs>
          <w:tab w:val="left" w:pos="0"/>
        </w:tabs>
        <w:spacing w:line="240" w:lineRule="auto"/>
        <w:ind w:firstLine="0"/>
        <w:rPr>
          <w:bCs/>
          <w:sz w:val="32"/>
          <w:szCs w:val="32"/>
        </w:rPr>
      </w:pPr>
      <w:r w:rsidRPr="00695A49">
        <w:rPr>
          <w:bCs/>
          <w:sz w:val="32"/>
          <w:szCs w:val="32"/>
        </w:rPr>
        <w:t>Лексико-семантичні групи</w:t>
      </w:r>
    </w:p>
    <w:p w:rsidR="00D61ABC" w:rsidRPr="00695A49" w:rsidRDefault="00D61ABC" w:rsidP="00931782">
      <w:pPr>
        <w:pStyle w:val="a3"/>
        <w:tabs>
          <w:tab w:val="left" w:pos="0"/>
        </w:tabs>
        <w:spacing w:line="240" w:lineRule="auto"/>
        <w:ind w:firstLine="0"/>
        <w:rPr>
          <w:bCs/>
          <w:sz w:val="32"/>
          <w:szCs w:val="32"/>
        </w:rPr>
      </w:pPr>
      <w:r w:rsidRPr="00695A49">
        <w:rPr>
          <w:bCs/>
          <w:sz w:val="32"/>
          <w:szCs w:val="32"/>
        </w:rPr>
        <w:t>Лексична норма</w:t>
      </w:r>
    </w:p>
    <w:p w:rsidR="00D61ABC" w:rsidRPr="00695A49" w:rsidRDefault="00D61ABC" w:rsidP="00931782">
      <w:pPr>
        <w:pStyle w:val="a3"/>
        <w:tabs>
          <w:tab w:val="left" w:pos="0"/>
        </w:tabs>
        <w:spacing w:line="240" w:lineRule="auto"/>
        <w:ind w:firstLine="0"/>
        <w:rPr>
          <w:bCs/>
          <w:sz w:val="32"/>
          <w:szCs w:val="32"/>
        </w:rPr>
      </w:pPr>
      <w:r w:rsidRPr="00695A49">
        <w:rPr>
          <w:bCs/>
          <w:sz w:val="32"/>
          <w:szCs w:val="32"/>
        </w:rPr>
        <w:t>Лексична стилістика</w:t>
      </w:r>
    </w:p>
    <w:p w:rsidR="00D61ABC" w:rsidRPr="00695A49" w:rsidRDefault="00D63C89" w:rsidP="00931782">
      <w:pPr>
        <w:pStyle w:val="a3"/>
        <w:tabs>
          <w:tab w:val="left" w:pos="0"/>
        </w:tabs>
        <w:spacing w:line="240" w:lineRule="auto"/>
        <w:ind w:firstLine="0"/>
        <w:rPr>
          <w:bCs/>
          <w:sz w:val="32"/>
          <w:szCs w:val="32"/>
        </w:rPr>
      </w:pPr>
      <w:r w:rsidRPr="00695A49">
        <w:rPr>
          <w:bCs/>
          <w:sz w:val="32"/>
          <w:szCs w:val="32"/>
        </w:rPr>
        <w:t>Лист</w:t>
      </w:r>
    </w:p>
    <w:p w:rsidR="00D61ABC" w:rsidRPr="00695A49" w:rsidRDefault="00D61ABC" w:rsidP="00931782">
      <w:pPr>
        <w:pStyle w:val="a3"/>
        <w:tabs>
          <w:tab w:val="left" w:pos="0"/>
        </w:tabs>
        <w:spacing w:line="240" w:lineRule="auto"/>
        <w:ind w:firstLine="0"/>
        <w:rPr>
          <w:bCs/>
          <w:sz w:val="32"/>
          <w:szCs w:val="32"/>
        </w:rPr>
      </w:pPr>
      <w:r w:rsidRPr="00695A49">
        <w:rPr>
          <w:bCs/>
          <w:sz w:val="32"/>
          <w:szCs w:val="32"/>
        </w:rPr>
        <w:t>Лінгвістика</w:t>
      </w:r>
    </w:p>
    <w:p w:rsidR="00D61ABC" w:rsidRPr="00695A49" w:rsidRDefault="00D61ABC" w:rsidP="00931782">
      <w:pPr>
        <w:pStyle w:val="a3"/>
        <w:tabs>
          <w:tab w:val="left" w:pos="0"/>
        </w:tabs>
        <w:spacing w:line="240" w:lineRule="auto"/>
        <w:ind w:firstLine="0"/>
        <w:rPr>
          <w:bCs/>
          <w:sz w:val="32"/>
          <w:szCs w:val="32"/>
        </w:rPr>
      </w:pPr>
      <w:r w:rsidRPr="00695A49">
        <w:rPr>
          <w:bCs/>
          <w:sz w:val="32"/>
          <w:szCs w:val="32"/>
        </w:rPr>
        <w:t>Лінгвістика тексту</w:t>
      </w:r>
    </w:p>
    <w:p w:rsidR="00D61ABC" w:rsidRPr="00695A49" w:rsidRDefault="000A01FC" w:rsidP="00931782">
      <w:pPr>
        <w:pStyle w:val="a3"/>
        <w:tabs>
          <w:tab w:val="left" w:pos="0"/>
        </w:tabs>
        <w:spacing w:line="240" w:lineRule="auto"/>
        <w:ind w:firstLine="0"/>
        <w:rPr>
          <w:iCs/>
          <w:sz w:val="32"/>
          <w:szCs w:val="32"/>
        </w:rPr>
      </w:pPr>
      <w:r w:rsidRPr="000A01FC">
        <w:rPr>
          <w:bCs/>
          <w:sz w:val="32"/>
          <w:szCs w:val="32"/>
        </w:rPr>
        <w:t>Лінгвістична інформація</w:t>
      </w:r>
      <w:r w:rsidRPr="00695A49">
        <w:rPr>
          <w:iCs/>
          <w:sz w:val="32"/>
          <w:szCs w:val="32"/>
        </w:rPr>
        <w:t xml:space="preserve"> </w:t>
      </w:r>
      <w:r w:rsidR="00D61ABC" w:rsidRPr="00695A49">
        <w:rPr>
          <w:iCs/>
          <w:sz w:val="32"/>
          <w:szCs w:val="32"/>
        </w:rPr>
        <w:t>Лінгвістичний аналіз тексту</w:t>
      </w:r>
    </w:p>
    <w:p w:rsidR="00D61ABC" w:rsidRPr="00695A49" w:rsidRDefault="00D61ABC" w:rsidP="00931782">
      <w:pPr>
        <w:pStyle w:val="a3"/>
        <w:tabs>
          <w:tab w:val="left" w:pos="0"/>
        </w:tabs>
        <w:spacing w:line="240" w:lineRule="auto"/>
        <w:ind w:firstLine="0"/>
        <w:rPr>
          <w:bCs/>
          <w:sz w:val="32"/>
          <w:szCs w:val="32"/>
        </w:rPr>
      </w:pPr>
      <w:r w:rsidRPr="00695A49">
        <w:rPr>
          <w:bCs/>
          <w:sz w:val="32"/>
          <w:szCs w:val="32"/>
        </w:rPr>
        <w:t>Лінгвістичний аналіз художнього тексту</w:t>
      </w:r>
    </w:p>
    <w:p w:rsidR="00D61ABC" w:rsidRPr="00695A49" w:rsidRDefault="00D61ABC" w:rsidP="00931782">
      <w:pPr>
        <w:pStyle w:val="a3"/>
        <w:tabs>
          <w:tab w:val="left" w:pos="0"/>
        </w:tabs>
        <w:spacing w:line="240" w:lineRule="auto"/>
        <w:ind w:firstLine="0"/>
        <w:rPr>
          <w:sz w:val="32"/>
          <w:szCs w:val="32"/>
        </w:rPr>
      </w:pPr>
      <w:r w:rsidRPr="00695A49">
        <w:rPr>
          <w:sz w:val="32"/>
          <w:szCs w:val="32"/>
        </w:rPr>
        <w:t>Ліричний відступ</w:t>
      </w:r>
    </w:p>
    <w:p w:rsidR="00D61ABC" w:rsidRPr="00695A49" w:rsidRDefault="00D61ABC" w:rsidP="00931782">
      <w:pPr>
        <w:pStyle w:val="a3"/>
        <w:tabs>
          <w:tab w:val="left" w:pos="0"/>
        </w:tabs>
        <w:spacing w:line="240" w:lineRule="auto"/>
        <w:ind w:firstLine="0"/>
        <w:rPr>
          <w:sz w:val="32"/>
          <w:szCs w:val="32"/>
        </w:rPr>
      </w:pPr>
      <w:r w:rsidRPr="00695A49">
        <w:rPr>
          <w:sz w:val="32"/>
          <w:szCs w:val="32"/>
        </w:rPr>
        <w:t>Література</w:t>
      </w:r>
    </w:p>
    <w:p w:rsidR="00D61ABC" w:rsidRPr="00695A49" w:rsidRDefault="00D61ABC" w:rsidP="00931782">
      <w:pPr>
        <w:pStyle w:val="a3"/>
        <w:tabs>
          <w:tab w:val="left" w:pos="0"/>
        </w:tabs>
        <w:spacing w:line="240" w:lineRule="auto"/>
        <w:ind w:firstLine="0"/>
        <w:rPr>
          <w:sz w:val="32"/>
          <w:szCs w:val="32"/>
        </w:rPr>
      </w:pPr>
      <w:r w:rsidRPr="00695A49">
        <w:rPr>
          <w:sz w:val="32"/>
          <w:szCs w:val="32"/>
        </w:rPr>
        <w:t>Літературна мова</w:t>
      </w:r>
    </w:p>
    <w:p w:rsidR="00D61ABC" w:rsidRPr="00695A49" w:rsidRDefault="00D61ABC" w:rsidP="00931782">
      <w:pPr>
        <w:pStyle w:val="a3"/>
        <w:tabs>
          <w:tab w:val="left" w:pos="0"/>
        </w:tabs>
        <w:spacing w:line="240" w:lineRule="auto"/>
        <w:ind w:firstLine="0"/>
        <w:rPr>
          <w:bCs/>
          <w:sz w:val="32"/>
          <w:szCs w:val="32"/>
        </w:rPr>
      </w:pPr>
      <w:r w:rsidRPr="00695A49">
        <w:rPr>
          <w:bCs/>
          <w:sz w:val="32"/>
          <w:szCs w:val="32"/>
        </w:rPr>
        <w:t>Літературна цитата</w:t>
      </w:r>
    </w:p>
    <w:p w:rsidR="00FF50D9" w:rsidRPr="00695A49" w:rsidRDefault="00FF50D9" w:rsidP="00931782">
      <w:pPr>
        <w:pStyle w:val="a3"/>
        <w:tabs>
          <w:tab w:val="left" w:pos="0"/>
        </w:tabs>
        <w:spacing w:line="240" w:lineRule="auto"/>
        <w:ind w:firstLine="0"/>
        <w:rPr>
          <w:bCs/>
          <w:sz w:val="32"/>
          <w:szCs w:val="32"/>
        </w:rPr>
      </w:pPr>
      <w:r w:rsidRPr="00695A49">
        <w:rPr>
          <w:bCs/>
          <w:sz w:val="32"/>
          <w:szCs w:val="32"/>
        </w:rPr>
        <w:t>Літературознавча стилістика</w:t>
      </w:r>
    </w:p>
    <w:p w:rsidR="00D61ABC" w:rsidRPr="00695A49" w:rsidRDefault="00D61ABC" w:rsidP="00931782">
      <w:pPr>
        <w:pStyle w:val="a3"/>
        <w:tabs>
          <w:tab w:val="left" w:pos="0"/>
        </w:tabs>
        <w:spacing w:line="240" w:lineRule="auto"/>
        <w:ind w:firstLine="0"/>
        <w:rPr>
          <w:bCs/>
          <w:sz w:val="32"/>
          <w:szCs w:val="32"/>
        </w:rPr>
      </w:pPr>
      <w:r w:rsidRPr="00695A49">
        <w:rPr>
          <w:bCs/>
          <w:sz w:val="32"/>
          <w:szCs w:val="32"/>
        </w:rPr>
        <w:t>Літота</w:t>
      </w:r>
    </w:p>
    <w:p w:rsidR="00D4418D" w:rsidRDefault="00097166" w:rsidP="00931782">
      <w:pPr>
        <w:pStyle w:val="a3"/>
        <w:tabs>
          <w:tab w:val="left" w:pos="0"/>
        </w:tabs>
        <w:spacing w:line="240" w:lineRule="auto"/>
        <w:ind w:firstLine="0"/>
        <w:rPr>
          <w:bCs/>
          <w:sz w:val="32"/>
          <w:szCs w:val="32"/>
        </w:rPr>
      </w:pPr>
      <w:r w:rsidRPr="00695A49">
        <w:rPr>
          <w:bCs/>
          <w:sz w:val="32"/>
          <w:szCs w:val="32"/>
        </w:rPr>
        <w:t>Логіка</w:t>
      </w:r>
    </w:p>
    <w:p w:rsidR="00843622" w:rsidRPr="00695A49" w:rsidRDefault="00843622" w:rsidP="00931782">
      <w:pPr>
        <w:pStyle w:val="a3"/>
        <w:tabs>
          <w:tab w:val="left" w:pos="0"/>
        </w:tabs>
        <w:spacing w:line="240" w:lineRule="auto"/>
        <w:ind w:firstLine="0"/>
        <w:rPr>
          <w:bCs/>
          <w:sz w:val="32"/>
          <w:szCs w:val="32"/>
        </w:rPr>
      </w:pPr>
      <w:r w:rsidRPr="00843622">
        <w:rPr>
          <w:bCs/>
          <w:sz w:val="32"/>
          <w:szCs w:val="32"/>
        </w:rPr>
        <w:t>Логічність</w:t>
      </w:r>
    </w:p>
    <w:p w:rsidR="00FD228D" w:rsidRPr="00695A49" w:rsidRDefault="00FD228D" w:rsidP="00931782">
      <w:pPr>
        <w:pStyle w:val="a3"/>
        <w:tabs>
          <w:tab w:val="left" w:pos="0"/>
        </w:tabs>
        <w:spacing w:line="240" w:lineRule="auto"/>
        <w:ind w:firstLine="0"/>
        <w:rPr>
          <w:sz w:val="32"/>
          <w:szCs w:val="32"/>
        </w:rPr>
      </w:pPr>
    </w:p>
    <w:p w:rsidR="005360B1" w:rsidRPr="00695A49" w:rsidRDefault="005360B1" w:rsidP="005360B1">
      <w:pPr>
        <w:pStyle w:val="a3"/>
        <w:tabs>
          <w:tab w:val="left" w:pos="0"/>
        </w:tabs>
        <w:spacing w:line="240" w:lineRule="auto"/>
        <w:ind w:firstLine="0"/>
        <w:jc w:val="center"/>
        <w:rPr>
          <w:b/>
          <w:sz w:val="32"/>
          <w:szCs w:val="32"/>
        </w:rPr>
      </w:pPr>
      <w:r w:rsidRPr="00695A49">
        <w:rPr>
          <w:b/>
          <w:sz w:val="32"/>
          <w:szCs w:val="32"/>
        </w:rPr>
        <w:t>М</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Майбутній час</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Макаронізми</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Макаронічний стиль</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Максима</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Маркований</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Марнослів’я</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lastRenderedPageBreak/>
        <w:t>Мейозис</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Меліоризація</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 xml:space="preserve">Мелодика </w:t>
      </w:r>
    </w:p>
    <w:p w:rsidR="00AC0124" w:rsidRPr="00695A49" w:rsidRDefault="00AC0124" w:rsidP="00931782">
      <w:pPr>
        <w:pStyle w:val="a3"/>
        <w:tabs>
          <w:tab w:val="left" w:pos="0"/>
        </w:tabs>
        <w:spacing w:line="240" w:lineRule="auto"/>
        <w:ind w:firstLine="0"/>
        <w:rPr>
          <w:bCs/>
          <w:sz w:val="32"/>
          <w:szCs w:val="32"/>
        </w:rPr>
      </w:pPr>
      <w:r w:rsidRPr="00695A49">
        <w:rPr>
          <w:bCs/>
          <w:sz w:val="32"/>
          <w:szCs w:val="32"/>
        </w:rPr>
        <w:t>Мемуари</w:t>
      </w:r>
    </w:p>
    <w:p w:rsidR="00822CF5" w:rsidRPr="00695A49" w:rsidRDefault="00822CF5" w:rsidP="00931782">
      <w:pPr>
        <w:pStyle w:val="a3"/>
        <w:tabs>
          <w:tab w:val="left" w:pos="0"/>
        </w:tabs>
        <w:spacing w:line="240" w:lineRule="auto"/>
        <w:ind w:firstLine="0"/>
        <w:rPr>
          <w:sz w:val="32"/>
          <w:szCs w:val="32"/>
        </w:rPr>
      </w:pPr>
      <w:r w:rsidRPr="00695A49">
        <w:rPr>
          <w:sz w:val="32"/>
          <w:szCs w:val="32"/>
        </w:rPr>
        <w:t>Мета висловлювання</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Метатеза</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Метафора</w:t>
      </w:r>
    </w:p>
    <w:p w:rsidR="00822CF5" w:rsidRPr="00695A49" w:rsidRDefault="00822CF5" w:rsidP="00931782">
      <w:pPr>
        <w:pStyle w:val="a3"/>
        <w:tabs>
          <w:tab w:val="left" w:pos="0"/>
        </w:tabs>
        <w:spacing w:line="240" w:lineRule="auto"/>
        <w:ind w:firstLine="0"/>
        <w:rPr>
          <w:sz w:val="32"/>
          <w:szCs w:val="32"/>
        </w:rPr>
      </w:pPr>
      <w:r w:rsidRPr="00695A49">
        <w:rPr>
          <w:sz w:val="32"/>
          <w:szCs w:val="32"/>
        </w:rPr>
        <w:t>Метафоризація</w:t>
      </w:r>
    </w:p>
    <w:p w:rsidR="00822CF5" w:rsidRPr="00695A49" w:rsidRDefault="00822CF5" w:rsidP="00931782">
      <w:pPr>
        <w:pStyle w:val="a3"/>
        <w:tabs>
          <w:tab w:val="left" w:pos="0"/>
        </w:tabs>
        <w:spacing w:line="240" w:lineRule="auto"/>
        <w:ind w:firstLine="0"/>
        <w:rPr>
          <w:sz w:val="32"/>
          <w:szCs w:val="32"/>
        </w:rPr>
      </w:pPr>
      <w:r w:rsidRPr="00695A49">
        <w:rPr>
          <w:sz w:val="32"/>
          <w:szCs w:val="32"/>
        </w:rPr>
        <w:t>Метод</w:t>
      </w:r>
    </w:p>
    <w:p w:rsidR="00822CF5" w:rsidRPr="00695A49" w:rsidRDefault="00822CF5" w:rsidP="00931782">
      <w:pPr>
        <w:pStyle w:val="a3"/>
        <w:tabs>
          <w:tab w:val="left" w:pos="0"/>
        </w:tabs>
        <w:spacing w:line="240" w:lineRule="auto"/>
        <w:ind w:firstLine="0"/>
        <w:rPr>
          <w:sz w:val="32"/>
          <w:szCs w:val="32"/>
        </w:rPr>
      </w:pPr>
      <w:r w:rsidRPr="00695A49">
        <w:rPr>
          <w:sz w:val="32"/>
          <w:szCs w:val="32"/>
        </w:rPr>
        <w:t>Метод зіставлення</w:t>
      </w:r>
    </w:p>
    <w:p w:rsidR="00822CF5" w:rsidRPr="00695A49" w:rsidRDefault="00822CF5" w:rsidP="00931782">
      <w:pPr>
        <w:pStyle w:val="a3"/>
        <w:tabs>
          <w:tab w:val="left" w:pos="0"/>
        </w:tabs>
        <w:spacing w:line="240" w:lineRule="auto"/>
        <w:ind w:firstLine="0"/>
        <w:rPr>
          <w:sz w:val="32"/>
          <w:szCs w:val="32"/>
        </w:rPr>
      </w:pPr>
      <w:r w:rsidRPr="00695A49">
        <w:rPr>
          <w:sz w:val="32"/>
          <w:szCs w:val="32"/>
        </w:rPr>
        <w:t>Метод семантико-стилістичного аналізу</w:t>
      </w:r>
    </w:p>
    <w:p w:rsidR="00822CF5" w:rsidRPr="00695A49" w:rsidRDefault="00822CF5" w:rsidP="00931782">
      <w:pPr>
        <w:pStyle w:val="a3"/>
        <w:tabs>
          <w:tab w:val="left" w:pos="0"/>
        </w:tabs>
        <w:spacing w:line="240" w:lineRule="auto"/>
        <w:ind w:firstLine="0"/>
        <w:rPr>
          <w:sz w:val="32"/>
          <w:szCs w:val="32"/>
        </w:rPr>
      </w:pPr>
      <w:r w:rsidRPr="00695A49">
        <w:rPr>
          <w:sz w:val="32"/>
          <w:szCs w:val="32"/>
        </w:rPr>
        <w:t>Метод стилістичного експерименту</w:t>
      </w:r>
    </w:p>
    <w:p w:rsidR="00822CF5" w:rsidRPr="00695A49" w:rsidRDefault="00822CF5" w:rsidP="00931782">
      <w:pPr>
        <w:pStyle w:val="a3"/>
        <w:tabs>
          <w:tab w:val="left" w:pos="0"/>
        </w:tabs>
        <w:spacing w:line="240" w:lineRule="auto"/>
        <w:ind w:firstLine="0"/>
        <w:rPr>
          <w:sz w:val="32"/>
          <w:szCs w:val="32"/>
        </w:rPr>
      </w:pPr>
      <w:r w:rsidRPr="00695A49">
        <w:rPr>
          <w:sz w:val="32"/>
          <w:szCs w:val="32"/>
        </w:rPr>
        <w:t>Метод структурно-статистичний</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Методика стилістики</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Методологія стилістики</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Метонімія</w:t>
      </w:r>
    </w:p>
    <w:p w:rsidR="00822CF5" w:rsidRPr="00695A49" w:rsidRDefault="00822CF5" w:rsidP="00931782">
      <w:pPr>
        <w:pStyle w:val="a3"/>
        <w:tabs>
          <w:tab w:val="left" w:pos="0"/>
        </w:tabs>
        <w:spacing w:line="240" w:lineRule="auto"/>
        <w:ind w:firstLine="0"/>
        <w:rPr>
          <w:iCs/>
          <w:color w:val="000000"/>
          <w:sz w:val="32"/>
          <w:szCs w:val="32"/>
        </w:rPr>
      </w:pPr>
      <w:r w:rsidRPr="00695A49">
        <w:rPr>
          <w:iCs/>
          <w:color w:val="000000"/>
          <w:sz w:val="32"/>
          <w:szCs w:val="32"/>
        </w:rPr>
        <w:t>Минулий час</w:t>
      </w:r>
    </w:p>
    <w:p w:rsidR="00D4563F" w:rsidRPr="00695A49" w:rsidRDefault="00D4563F" w:rsidP="00931782">
      <w:pPr>
        <w:pStyle w:val="a3"/>
        <w:tabs>
          <w:tab w:val="left" w:pos="0"/>
        </w:tabs>
        <w:spacing w:line="240" w:lineRule="auto"/>
        <w:ind w:firstLine="0"/>
        <w:rPr>
          <w:bCs/>
          <w:sz w:val="32"/>
          <w:szCs w:val="32"/>
        </w:rPr>
      </w:pPr>
      <w:r w:rsidRPr="00695A49">
        <w:rPr>
          <w:bCs/>
          <w:sz w:val="32"/>
          <w:szCs w:val="32"/>
        </w:rPr>
        <w:t>Міжкультурна комунікація</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Міжстильова лексика</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Міжстильова фразеологія</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Міркування</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Мова</w:t>
      </w:r>
    </w:p>
    <w:p w:rsidR="00797087" w:rsidRPr="00695A49" w:rsidRDefault="00797087" w:rsidP="00931782">
      <w:pPr>
        <w:pStyle w:val="a3"/>
        <w:tabs>
          <w:tab w:val="left" w:pos="0"/>
        </w:tabs>
        <w:spacing w:line="240" w:lineRule="auto"/>
        <w:ind w:firstLine="0"/>
        <w:rPr>
          <w:sz w:val="32"/>
          <w:szCs w:val="32"/>
        </w:rPr>
      </w:pPr>
      <w:r w:rsidRPr="00695A49">
        <w:rPr>
          <w:bCs/>
          <w:sz w:val="32"/>
          <w:szCs w:val="32"/>
        </w:rPr>
        <w:t>Мова імпровізована</w:t>
      </w:r>
    </w:p>
    <w:p w:rsidR="00822CF5" w:rsidRPr="00695A49" w:rsidRDefault="00822CF5" w:rsidP="00931782">
      <w:pPr>
        <w:pStyle w:val="a3"/>
        <w:tabs>
          <w:tab w:val="left" w:pos="0"/>
        </w:tabs>
        <w:spacing w:line="240" w:lineRule="auto"/>
        <w:ind w:firstLine="0"/>
        <w:rPr>
          <w:sz w:val="32"/>
          <w:szCs w:val="32"/>
        </w:rPr>
      </w:pPr>
      <w:r w:rsidRPr="00695A49">
        <w:rPr>
          <w:bCs/>
          <w:iCs/>
          <w:sz w:val="32"/>
          <w:szCs w:val="32"/>
        </w:rPr>
        <w:t>Мова</w:t>
      </w:r>
      <w:r w:rsidRPr="00695A49">
        <w:rPr>
          <w:sz w:val="32"/>
          <w:szCs w:val="32"/>
        </w:rPr>
        <w:t xml:space="preserve"> художньої літератури</w:t>
      </w:r>
    </w:p>
    <w:p w:rsidR="00901FA7" w:rsidRPr="00695A49" w:rsidRDefault="00901FA7" w:rsidP="00931782">
      <w:pPr>
        <w:pStyle w:val="a3"/>
        <w:tabs>
          <w:tab w:val="left" w:pos="0"/>
        </w:tabs>
        <w:spacing w:line="240" w:lineRule="auto"/>
        <w:ind w:firstLine="0"/>
        <w:rPr>
          <w:bCs/>
          <w:sz w:val="32"/>
          <w:szCs w:val="32"/>
        </w:rPr>
      </w:pPr>
      <w:r w:rsidRPr="00695A49">
        <w:rPr>
          <w:bCs/>
          <w:sz w:val="32"/>
          <w:szCs w:val="32"/>
        </w:rPr>
        <w:t>Мовленнєва діяльність</w:t>
      </w:r>
    </w:p>
    <w:p w:rsidR="00CE5A69" w:rsidRPr="00695A49" w:rsidRDefault="00CE5A69" w:rsidP="00931782">
      <w:pPr>
        <w:pStyle w:val="a3"/>
        <w:tabs>
          <w:tab w:val="left" w:pos="0"/>
        </w:tabs>
        <w:spacing w:line="240" w:lineRule="auto"/>
        <w:ind w:firstLine="0"/>
        <w:rPr>
          <w:bCs/>
          <w:sz w:val="32"/>
          <w:szCs w:val="32"/>
        </w:rPr>
      </w:pPr>
      <w:r w:rsidRPr="00695A49">
        <w:rPr>
          <w:bCs/>
          <w:sz w:val="32"/>
          <w:szCs w:val="32"/>
        </w:rPr>
        <w:t>Мовленнєва ситуація</w:t>
      </w:r>
    </w:p>
    <w:p w:rsidR="00DB5CF8" w:rsidRPr="00695A49" w:rsidRDefault="00DB5CF8" w:rsidP="00931782">
      <w:pPr>
        <w:pStyle w:val="a3"/>
        <w:tabs>
          <w:tab w:val="left" w:pos="0"/>
        </w:tabs>
        <w:spacing w:line="240" w:lineRule="auto"/>
        <w:ind w:firstLine="0"/>
        <w:rPr>
          <w:bCs/>
          <w:sz w:val="32"/>
          <w:szCs w:val="32"/>
        </w:rPr>
      </w:pPr>
      <w:r w:rsidRPr="00695A49">
        <w:rPr>
          <w:bCs/>
          <w:sz w:val="32"/>
          <w:szCs w:val="32"/>
        </w:rPr>
        <w:t>Мовленнєве спілкування</w:t>
      </w:r>
    </w:p>
    <w:p w:rsidR="00DB5CF8" w:rsidRPr="00695A49" w:rsidRDefault="00DB5CF8" w:rsidP="00931782">
      <w:pPr>
        <w:pStyle w:val="a3"/>
        <w:tabs>
          <w:tab w:val="left" w:pos="0"/>
        </w:tabs>
        <w:spacing w:line="240" w:lineRule="auto"/>
        <w:ind w:firstLine="0"/>
        <w:rPr>
          <w:bCs/>
          <w:sz w:val="32"/>
          <w:szCs w:val="32"/>
        </w:rPr>
      </w:pPr>
      <w:r w:rsidRPr="00695A49">
        <w:rPr>
          <w:bCs/>
          <w:sz w:val="32"/>
          <w:szCs w:val="32"/>
        </w:rPr>
        <w:t>Мовленнєвий акт</w:t>
      </w:r>
    </w:p>
    <w:p w:rsidR="00B66DD0" w:rsidRPr="00695A49" w:rsidRDefault="00B66DD0" w:rsidP="00931782">
      <w:pPr>
        <w:pStyle w:val="a3"/>
        <w:tabs>
          <w:tab w:val="left" w:pos="0"/>
        </w:tabs>
        <w:spacing w:line="240" w:lineRule="auto"/>
        <w:ind w:firstLine="0"/>
        <w:rPr>
          <w:b/>
          <w:bCs/>
          <w:sz w:val="32"/>
          <w:szCs w:val="32"/>
        </w:rPr>
      </w:pPr>
      <w:r w:rsidRPr="00695A49">
        <w:rPr>
          <w:bCs/>
          <w:sz w:val="32"/>
          <w:szCs w:val="32"/>
        </w:rPr>
        <w:t>Мовленнєвий етикет</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Мовленнєвий закон</w:t>
      </w:r>
    </w:p>
    <w:p w:rsidR="00C27AF3" w:rsidRPr="00695A49" w:rsidRDefault="00C27AF3" w:rsidP="00931782">
      <w:pPr>
        <w:pStyle w:val="a3"/>
        <w:tabs>
          <w:tab w:val="left" w:pos="0"/>
        </w:tabs>
        <w:spacing w:line="240" w:lineRule="auto"/>
        <w:ind w:firstLine="0"/>
        <w:rPr>
          <w:bCs/>
          <w:sz w:val="32"/>
          <w:szCs w:val="32"/>
        </w:rPr>
      </w:pPr>
      <w:r w:rsidRPr="00695A49">
        <w:rPr>
          <w:bCs/>
          <w:sz w:val="32"/>
          <w:szCs w:val="32"/>
        </w:rPr>
        <w:t>Мовленнєві вміння</w:t>
      </w:r>
    </w:p>
    <w:p w:rsidR="00C27AF3" w:rsidRPr="00695A49" w:rsidRDefault="00C27AF3" w:rsidP="00931782">
      <w:pPr>
        <w:pStyle w:val="a3"/>
        <w:tabs>
          <w:tab w:val="left" w:pos="0"/>
        </w:tabs>
        <w:spacing w:line="240" w:lineRule="auto"/>
        <w:ind w:firstLine="0"/>
        <w:rPr>
          <w:bCs/>
          <w:sz w:val="32"/>
          <w:szCs w:val="32"/>
        </w:rPr>
      </w:pPr>
      <w:r w:rsidRPr="00695A49">
        <w:rPr>
          <w:bCs/>
          <w:sz w:val="32"/>
          <w:szCs w:val="32"/>
        </w:rPr>
        <w:t>Мовленнєві недоліки</w:t>
      </w:r>
    </w:p>
    <w:p w:rsidR="003071B4" w:rsidRPr="00695A49" w:rsidRDefault="003071B4" w:rsidP="00931782">
      <w:pPr>
        <w:pStyle w:val="a3"/>
        <w:tabs>
          <w:tab w:val="left" w:pos="0"/>
        </w:tabs>
        <w:spacing w:line="240" w:lineRule="auto"/>
        <w:ind w:firstLine="0"/>
        <w:rPr>
          <w:bCs/>
          <w:sz w:val="32"/>
          <w:szCs w:val="32"/>
        </w:rPr>
      </w:pPr>
      <w:r w:rsidRPr="00695A49">
        <w:rPr>
          <w:bCs/>
          <w:sz w:val="32"/>
          <w:szCs w:val="32"/>
        </w:rPr>
        <w:t>Мовленнєві помилки</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Мовлення</w:t>
      </w:r>
    </w:p>
    <w:p w:rsidR="00EF3DB9" w:rsidRPr="00EF3DB9" w:rsidRDefault="00EF3DB9" w:rsidP="00931782">
      <w:pPr>
        <w:pStyle w:val="a3"/>
        <w:tabs>
          <w:tab w:val="left" w:pos="0"/>
        </w:tabs>
        <w:spacing w:line="240" w:lineRule="auto"/>
        <w:ind w:firstLine="0"/>
        <w:rPr>
          <w:bCs/>
          <w:sz w:val="32"/>
          <w:szCs w:val="32"/>
        </w:rPr>
      </w:pPr>
      <w:r w:rsidRPr="00EF3DB9">
        <w:rPr>
          <w:bCs/>
          <w:sz w:val="32"/>
          <w:szCs w:val="32"/>
        </w:rPr>
        <w:t>Мовна девіація</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lastRenderedPageBreak/>
        <w:t>Мовна картина світу</w:t>
      </w:r>
    </w:p>
    <w:p w:rsidR="00FD043A" w:rsidRPr="00695A49" w:rsidRDefault="00FD043A" w:rsidP="00FD043A">
      <w:pPr>
        <w:pStyle w:val="a3"/>
        <w:tabs>
          <w:tab w:val="left" w:pos="0"/>
        </w:tabs>
        <w:spacing w:line="240" w:lineRule="auto"/>
        <w:ind w:firstLine="0"/>
        <w:rPr>
          <w:bCs/>
          <w:sz w:val="32"/>
          <w:szCs w:val="32"/>
        </w:rPr>
      </w:pPr>
      <w:r>
        <w:rPr>
          <w:bCs/>
          <w:sz w:val="32"/>
          <w:szCs w:val="32"/>
        </w:rPr>
        <w:t>М</w:t>
      </w:r>
      <w:r w:rsidRPr="00695A49">
        <w:rPr>
          <w:bCs/>
          <w:sz w:val="32"/>
          <w:szCs w:val="32"/>
        </w:rPr>
        <w:t>овна</w:t>
      </w:r>
      <w:r w:rsidRPr="00FD043A">
        <w:rPr>
          <w:bCs/>
          <w:sz w:val="32"/>
          <w:szCs w:val="32"/>
        </w:rPr>
        <w:t xml:space="preserve"> </w:t>
      </w:r>
      <w:r>
        <w:rPr>
          <w:bCs/>
          <w:sz w:val="32"/>
          <w:szCs w:val="32"/>
        </w:rPr>
        <w:t>к</w:t>
      </w:r>
      <w:r w:rsidRPr="00695A49">
        <w:rPr>
          <w:bCs/>
          <w:sz w:val="32"/>
          <w:szCs w:val="32"/>
        </w:rPr>
        <w:t>омпетенція</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Мовна майстерність</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Мовна норма</w:t>
      </w:r>
    </w:p>
    <w:p w:rsidR="003A1E5B" w:rsidRPr="003A1E5B" w:rsidRDefault="003A1E5B" w:rsidP="00931782">
      <w:pPr>
        <w:pStyle w:val="a3"/>
        <w:tabs>
          <w:tab w:val="left" w:pos="0"/>
        </w:tabs>
        <w:spacing w:line="240" w:lineRule="auto"/>
        <w:ind w:firstLine="0"/>
        <w:rPr>
          <w:sz w:val="32"/>
          <w:szCs w:val="32"/>
        </w:rPr>
      </w:pPr>
      <w:r w:rsidRPr="003A1E5B">
        <w:rPr>
          <w:sz w:val="32"/>
          <w:szCs w:val="32"/>
        </w:rPr>
        <w:t>Мовна опозиція</w:t>
      </w:r>
    </w:p>
    <w:p w:rsidR="00822CF5" w:rsidRPr="00695A49" w:rsidRDefault="00822CF5" w:rsidP="00931782">
      <w:pPr>
        <w:pStyle w:val="a3"/>
        <w:tabs>
          <w:tab w:val="left" w:pos="0"/>
        </w:tabs>
        <w:spacing w:line="240" w:lineRule="auto"/>
        <w:ind w:firstLine="0"/>
        <w:rPr>
          <w:sz w:val="32"/>
          <w:szCs w:val="32"/>
        </w:rPr>
      </w:pPr>
      <w:r w:rsidRPr="00695A49">
        <w:rPr>
          <w:sz w:val="32"/>
          <w:szCs w:val="32"/>
        </w:rPr>
        <w:t>Мовна особистість</w:t>
      </w:r>
    </w:p>
    <w:p w:rsidR="0048006E" w:rsidRPr="00695A49" w:rsidRDefault="0048006E" w:rsidP="00931782">
      <w:pPr>
        <w:pStyle w:val="a3"/>
        <w:tabs>
          <w:tab w:val="left" w:pos="0"/>
        </w:tabs>
        <w:spacing w:line="240" w:lineRule="auto"/>
        <w:ind w:firstLine="0"/>
        <w:rPr>
          <w:bCs/>
          <w:sz w:val="32"/>
          <w:szCs w:val="32"/>
        </w:rPr>
      </w:pPr>
      <w:r w:rsidRPr="00695A49">
        <w:rPr>
          <w:bCs/>
          <w:sz w:val="32"/>
          <w:szCs w:val="32"/>
        </w:rPr>
        <w:t>Мовна ситуація</w:t>
      </w:r>
    </w:p>
    <w:p w:rsidR="00E84DA8" w:rsidRPr="00E84DA8" w:rsidRDefault="00E84DA8" w:rsidP="00931782">
      <w:pPr>
        <w:pStyle w:val="a3"/>
        <w:tabs>
          <w:tab w:val="left" w:pos="0"/>
        </w:tabs>
        <w:spacing w:line="240" w:lineRule="auto"/>
        <w:ind w:firstLine="0"/>
        <w:rPr>
          <w:bCs/>
          <w:sz w:val="32"/>
          <w:szCs w:val="32"/>
        </w:rPr>
      </w:pPr>
      <w:r w:rsidRPr="00E84DA8">
        <w:rPr>
          <w:bCs/>
          <w:sz w:val="32"/>
          <w:szCs w:val="32"/>
        </w:rPr>
        <w:t>Мовна універсалія</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Мовна характеристика</w:t>
      </w:r>
    </w:p>
    <w:p w:rsidR="00E5336F" w:rsidRPr="00E5336F" w:rsidRDefault="00E5336F" w:rsidP="00931782">
      <w:pPr>
        <w:pStyle w:val="a3"/>
        <w:tabs>
          <w:tab w:val="left" w:pos="0"/>
        </w:tabs>
        <w:spacing w:line="240" w:lineRule="auto"/>
        <w:ind w:firstLine="0"/>
        <w:rPr>
          <w:sz w:val="32"/>
          <w:szCs w:val="32"/>
        </w:rPr>
      </w:pPr>
      <w:r w:rsidRPr="00E5336F">
        <w:rPr>
          <w:sz w:val="32"/>
          <w:szCs w:val="32"/>
        </w:rPr>
        <w:t>Мовне середовище</w:t>
      </w:r>
    </w:p>
    <w:p w:rsidR="00D827EE" w:rsidRPr="00695A49" w:rsidRDefault="00D827EE" w:rsidP="00931782">
      <w:pPr>
        <w:pStyle w:val="a3"/>
        <w:tabs>
          <w:tab w:val="left" w:pos="0"/>
        </w:tabs>
        <w:spacing w:line="240" w:lineRule="auto"/>
        <w:ind w:firstLine="0"/>
        <w:rPr>
          <w:bCs/>
          <w:sz w:val="32"/>
          <w:szCs w:val="32"/>
        </w:rPr>
      </w:pPr>
      <w:r w:rsidRPr="00695A49">
        <w:rPr>
          <w:bCs/>
          <w:sz w:val="32"/>
          <w:szCs w:val="32"/>
        </w:rPr>
        <w:t>Мовне табу</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Мовне чуття</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Мовний такт</w:t>
      </w:r>
    </w:p>
    <w:p w:rsidR="00822CF5" w:rsidRPr="00695A49" w:rsidRDefault="00653FDE" w:rsidP="00931782">
      <w:pPr>
        <w:pStyle w:val="a3"/>
        <w:tabs>
          <w:tab w:val="left" w:pos="0"/>
        </w:tabs>
        <w:spacing w:line="240" w:lineRule="auto"/>
        <w:ind w:firstLine="0"/>
        <w:rPr>
          <w:bCs/>
          <w:sz w:val="32"/>
          <w:szCs w:val="32"/>
        </w:rPr>
      </w:pPr>
      <w:r w:rsidRPr="00695A49">
        <w:rPr>
          <w:bCs/>
          <w:sz w:val="32"/>
          <w:szCs w:val="32"/>
        </w:rPr>
        <w:t>Мовно</w:t>
      </w:r>
      <w:r w:rsidR="00822CF5" w:rsidRPr="00695A49">
        <w:rPr>
          <w:bCs/>
          <w:sz w:val="32"/>
          <w:szCs w:val="32"/>
        </w:rPr>
        <w:t>стилістичне оформлення</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Модальний</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Модальність</w:t>
      </w:r>
    </w:p>
    <w:p w:rsidR="00486A67" w:rsidRPr="00695A49" w:rsidRDefault="00486A67" w:rsidP="00931782">
      <w:pPr>
        <w:pStyle w:val="a3"/>
        <w:tabs>
          <w:tab w:val="left" w:pos="0"/>
        </w:tabs>
        <w:spacing w:line="240" w:lineRule="auto"/>
        <w:ind w:firstLine="0"/>
        <w:rPr>
          <w:bCs/>
          <w:sz w:val="32"/>
          <w:szCs w:val="32"/>
        </w:rPr>
      </w:pPr>
      <w:r w:rsidRPr="00695A49">
        <w:rPr>
          <w:bCs/>
          <w:sz w:val="32"/>
          <w:szCs w:val="32"/>
        </w:rPr>
        <w:t>Молитва</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Монолог</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Морфологічна норма</w:t>
      </w:r>
    </w:p>
    <w:p w:rsidR="00822CF5" w:rsidRPr="00695A49" w:rsidRDefault="00822CF5" w:rsidP="00931782">
      <w:pPr>
        <w:pStyle w:val="a3"/>
        <w:tabs>
          <w:tab w:val="left" w:pos="0"/>
        </w:tabs>
        <w:spacing w:line="240" w:lineRule="auto"/>
        <w:ind w:firstLine="0"/>
        <w:rPr>
          <w:bCs/>
          <w:sz w:val="32"/>
          <w:szCs w:val="32"/>
        </w:rPr>
      </w:pPr>
      <w:r w:rsidRPr="00695A49">
        <w:rPr>
          <w:bCs/>
          <w:sz w:val="32"/>
          <w:szCs w:val="32"/>
        </w:rPr>
        <w:t>Морфологічна стилістика</w:t>
      </w:r>
    </w:p>
    <w:p w:rsidR="005E1508" w:rsidRPr="00695A49" w:rsidRDefault="00822CF5" w:rsidP="00931782">
      <w:pPr>
        <w:pStyle w:val="a3"/>
        <w:tabs>
          <w:tab w:val="left" w:pos="0"/>
        </w:tabs>
        <w:spacing w:line="240" w:lineRule="auto"/>
        <w:ind w:firstLine="0"/>
        <w:rPr>
          <w:sz w:val="32"/>
          <w:szCs w:val="32"/>
        </w:rPr>
      </w:pPr>
      <w:r w:rsidRPr="00695A49">
        <w:rPr>
          <w:bCs/>
          <w:sz w:val="32"/>
          <w:szCs w:val="32"/>
        </w:rPr>
        <w:t>Морфологічні синоніми</w:t>
      </w:r>
      <w:r w:rsidR="000D3333" w:rsidRPr="00695A49">
        <w:rPr>
          <w:sz w:val="32"/>
          <w:szCs w:val="32"/>
        </w:rPr>
        <w:t xml:space="preserve"> </w:t>
      </w:r>
    </w:p>
    <w:p w:rsidR="005E1508" w:rsidRPr="00695A49" w:rsidRDefault="005E1508" w:rsidP="00931782">
      <w:pPr>
        <w:pStyle w:val="a3"/>
        <w:tabs>
          <w:tab w:val="left" w:pos="0"/>
        </w:tabs>
        <w:spacing w:line="240" w:lineRule="auto"/>
        <w:ind w:firstLine="0"/>
        <w:rPr>
          <w:bCs/>
          <w:sz w:val="32"/>
          <w:szCs w:val="32"/>
        </w:rPr>
      </w:pPr>
    </w:p>
    <w:p w:rsidR="005360B1" w:rsidRPr="00695A49" w:rsidRDefault="005360B1" w:rsidP="005360B1">
      <w:pPr>
        <w:pStyle w:val="a3"/>
        <w:tabs>
          <w:tab w:val="left" w:pos="0"/>
        </w:tabs>
        <w:spacing w:line="240" w:lineRule="auto"/>
        <w:ind w:firstLine="0"/>
        <w:jc w:val="center"/>
        <w:rPr>
          <w:b/>
          <w:bCs/>
          <w:sz w:val="32"/>
          <w:szCs w:val="32"/>
        </w:rPr>
      </w:pPr>
      <w:r w:rsidRPr="00695A49">
        <w:rPr>
          <w:b/>
          <w:bCs/>
          <w:sz w:val="32"/>
          <w:szCs w:val="32"/>
        </w:rPr>
        <w:t>Н</w:t>
      </w:r>
    </w:p>
    <w:p w:rsidR="005E1508" w:rsidRPr="00695A49" w:rsidRDefault="005E1508" w:rsidP="00931782">
      <w:pPr>
        <w:pStyle w:val="a3"/>
        <w:tabs>
          <w:tab w:val="left" w:pos="0"/>
        </w:tabs>
        <w:spacing w:line="240" w:lineRule="auto"/>
        <w:ind w:firstLine="0"/>
        <w:rPr>
          <w:bCs/>
          <w:sz w:val="32"/>
          <w:szCs w:val="32"/>
        </w:rPr>
      </w:pPr>
      <w:r w:rsidRPr="00695A49">
        <w:rPr>
          <w:bCs/>
          <w:sz w:val="32"/>
          <w:szCs w:val="32"/>
        </w:rPr>
        <w:t xml:space="preserve">Навичка </w:t>
      </w:r>
    </w:p>
    <w:p w:rsidR="005E1508" w:rsidRPr="00695A49" w:rsidRDefault="005E1508" w:rsidP="00931782">
      <w:pPr>
        <w:pStyle w:val="a3"/>
        <w:tabs>
          <w:tab w:val="left" w:pos="0"/>
        </w:tabs>
        <w:spacing w:line="240" w:lineRule="auto"/>
        <w:ind w:firstLine="0"/>
        <w:rPr>
          <w:bCs/>
          <w:sz w:val="32"/>
          <w:szCs w:val="32"/>
        </w:rPr>
      </w:pPr>
      <w:r w:rsidRPr="00695A49">
        <w:rPr>
          <w:bCs/>
          <w:sz w:val="32"/>
          <w:szCs w:val="32"/>
        </w:rPr>
        <w:t xml:space="preserve">Наголос </w:t>
      </w:r>
    </w:p>
    <w:p w:rsidR="005E1508" w:rsidRPr="00695A49" w:rsidRDefault="005E1508" w:rsidP="00931782">
      <w:pPr>
        <w:pStyle w:val="a3"/>
        <w:tabs>
          <w:tab w:val="left" w:pos="0"/>
        </w:tabs>
        <w:spacing w:line="240" w:lineRule="auto"/>
        <w:ind w:firstLine="0"/>
        <w:rPr>
          <w:iCs/>
          <w:sz w:val="32"/>
          <w:szCs w:val="32"/>
        </w:rPr>
      </w:pPr>
      <w:r w:rsidRPr="00695A49">
        <w:rPr>
          <w:iCs/>
          <w:sz w:val="32"/>
          <w:szCs w:val="32"/>
        </w:rPr>
        <w:t xml:space="preserve">Надфразна єдність </w:t>
      </w:r>
    </w:p>
    <w:p w:rsidR="005E1508" w:rsidRPr="00695A49" w:rsidRDefault="005E1508" w:rsidP="00931782">
      <w:pPr>
        <w:pStyle w:val="a3"/>
        <w:tabs>
          <w:tab w:val="left" w:pos="0"/>
        </w:tabs>
        <w:spacing w:line="240" w:lineRule="auto"/>
        <w:ind w:firstLine="0"/>
        <w:rPr>
          <w:i/>
          <w:iCs/>
          <w:sz w:val="32"/>
          <w:szCs w:val="32"/>
        </w:rPr>
      </w:pPr>
      <w:r w:rsidRPr="00695A49">
        <w:rPr>
          <w:iCs/>
          <w:sz w:val="32"/>
          <w:szCs w:val="32"/>
        </w:rPr>
        <w:t>Напівпряма мова</w:t>
      </w:r>
      <w:r w:rsidRPr="00695A49">
        <w:rPr>
          <w:i/>
          <w:iCs/>
          <w:sz w:val="32"/>
          <w:szCs w:val="32"/>
        </w:rPr>
        <w:t xml:space="preserve"> </w:t>
      </w:r>
    </w:p>
    <w:p w:rsidR="005E1508" w:rsidRPr="00695A49" w:rsidRDefault="005E1508" w:rsidP="00931782">
      <w:pPr>
        <w:pStyle w:val="a3"/>
        <w:tabs>
          <w:tab w:val="left" w:pos="0"/>
        </w:tabs>
        <w:spacing w:line="240" w:lineRule="auto"/>
        <w:ind w:firstLine="0"/>
        <w:rPr>
          <w:bCs/>
          <w:sz w:val="32"/>
          <w:szCs w:val="32"/>
        </w:rPr>
      </w:pPr>
      <w:r w:rsidRPr="00695A49">
        <w:rPr>
          <w:bCs/>
          <w:sz w:val="32"/>
          <w:szCs w:val="32"/>
        </w:rPr>
        <w:t xml:space="preserve">Нарис </w:t>
      </w:r>
    </w:p>
    <w:p w:rsidR="005E1508" w:rsidRPr="00695A49" w:rsidRDefault="005E1508" w:rsidP="00931782">
      <w:pPr>
        <w:pStyle w:val="a3"/>
        <w:tabs>
          <w:tab w:val="left" w:pos="0"/>
        </w:tabs>
        <w:spacing w:line="240" w:lineRule="auto"/>
        <w:ind w:firstLine="0"/>
        <w:rPr>
          <w:sz w:val="32"/>
          <w:szCs w:val="32"/>
        </w:rPr>
      </w:pPr>
      <w:r w:rsidRPr="00695A49">
        <w:rPr>
          <w:sz w:val="32"/>
          <w:szCs w:val="32"/>
        </w:rPr>
        <w:t xml:space="preserve">Наріччя </w:t>
      </w:r>
    </w:p>
    <w:p w:rsidR="005E1508" w:rsidRPr="00695A49" w:rsidRDefault="005E1508" w:rsidP="00931782">
      <w:pPr>
        <w:pStyle w:val="a3"/>
        <w:tabs>
          <w:tab w:val="left" w:pos="0"/>
        </w:tabs>
        <w:spacing w:line="240" w:lineRule="auto"/>
        <w:ind w:firstLine="0"/>
        <w:rPr>
          <w:bCs/>
          <w:sz w:val="32"/>
          <w:szCs w:val="32"/>
        </w:rPr>
      </w:pPr>
      <w:r w:rsidRPr="00695A49">
        <w:rPr>
          <w:bCs/>
          <w:sz w:val="32"/>
          <w:szCs w:val="32"/>
        </w:rPr>
        <w:t xml:space="preserve">Народна етимологія </w:t>
      </w:r>
    </w:p>
    <w:p w:rsidR="005E1508" w:rsidRPr="00695A49" w:rsidRDefault="005E1508" w:rsidP="00931782">
      <w:pPr>
        <w:pStyle w:val="a3"/>
        <w:tabs>
          <w:tab w:val="left" w:pos="0"/>
        </w:tabs>
        <w:spacing w:line="240" w:lineRule="auto"/>
        <w:ind w:firstLine="0"/>
        <w:rPr>
          <w:bCs/>
          <w:sz w:val="32"/>
          <w:szCs w:val="32"/>
        </w:rPr>
      </w:pPr>
      <w:r w:rsidRPr="00695A49">
        <w:rPr>
          <w:bCs/>
          <w:sz w:val="32"/>
          <w:szCs w:val="32"/>
        </w:rPr>
        <w:t xml:space="preserve">Народна творчість </w:t>
      </w:r>
    </w:p>
    <w:p w:rsidR="005E1508" w:rsidRPr="00695A49" w:rsidRDefault="005E1508" w:rsidP="00931782">
      <w:pPr>
        <w:pStyle w:val="a3"/>
        <w:tabs>
          <w:tab w:val="left" w:pos="0"/>
        </w:tabs>
        <w:spacing w:line="240" w:lineRule="auto"/>
        <w:ind w:firstLine="0"/>
        <w:rPr>
          <w:bCs/>
          <w:sz w:val="32"/>
          <w:szCs w:val="32"/>
        </w:rPr>
      </w:pPr>
      <w:r w:rsidRPr="00695A49">
        <w:rPr>
          <w:bCs/>
          <w:sz w:val="32"/>
          <w:szCs w:val="32"/>
        </w:rPr>
        <w:t xml:space="preserve">Настрій </w:t>
      </w:r>
    </w:p>
    <w:p w:rsidR="005E1508" w:rsidRPr="00695A49" w:rsidRDefault="005E1508" w:rsidP="00931782">
      <w:pPr>
        <w:pStyle w:val="a3"/>
        <w:tabs>
          <w:tab w:val="left" w:pos="0"/>
        </w:tabs>
        <w:spacing w:line="240" w:lineRule="auto"/>
        <w:ind w:firstLine="0"/>
        <w:rPr>
          <w:sz w:val="32"/>
          <w:szCs w:val="32"/>
        </w:rPr>
      </w:pPr>
      <w:r w:rsidRPr="00695A49">
        <w:rPr>
          <w:bCs/>
          <w:sz w:val="32"/>
          <w:szCs w:val="32"/>
        </w:rPr>
        <w:t>Наукова лексика</w:t>
      </w:r>
      <w:r w:rsidRPr="00695A49">
        <w:rPr>
          <w:sz w:val="32"/>
          <w:szCs w:val="32"/>
        </w:rPr>
        <w:t xml:space="preserve"> </w:t>
      </w:r>
    </w:p>
    <w:p w:rsidR="005E1508" w:rsidRPr="00695A49" w:rsidRDefault="005E1508" w:rsidP="00931782">
      <w:pPr>
        <w:pStyle w:val="a3"/>
        <w:tabs>
          <w:tab w:val="left" w:pos="0"/>
        </w:tabs>
        <w:spacing w:line="240" w:lineRule="auto"/>
        <w:ind w:firstLine="0"/>
        <w:rPr>
          <w:sz w:val="32"/>
          <w:szCs w:val="32"/>
        </w:rPr>
      </w:pPr>
      <w:r w:rsidRPr="00695A49">
        <w:rPr>
          <w:bCs/>
          <w:sz w:val="32"/>
          <w:szCs w:val="32"/>
        </w:rPr>
        <w:t>Науковий</w:t>
      </w:r>
      <w:r w:rsidRPr="00695A49">
        <w:rPr>
          <w:sz w:val="32"/>
          <w:szCs w:val="32"/>
        </w:rPr>
        <w:t xml:space="preserve"> </w:t>
      </w:r>
      <w:r w:rsidRPr="00695A49">
        <w:rPr>
          <w:bCs/>
          <w:sz w:val="32"/>
          <w:szCs w:val="32"/>
        </w:rPr>
        <w:t>стиль</w:t>
      </w:r>
      <w:r w:rsidRPr="00695A49">
        <w:rPr>
          <w:sz w:val="32"/>
          <w:szCs w:val="32"/>
        </w:rPr>
        <w:t xml:space="preserve"> </w:t>
      </w:r>
    </w:p>
    <w:p w:rsidR="005E1508" w:rsidRPr="00695A49" w:rsidRDefault="005E1508" w:rsidP="00931782">
      <w:pPr>
        <w:pStyle w:val="a3"/>
        <w:tabs>
          <w:tab w:val="left" w:pos="0"/>
        </w:tabs>
        <w:spacing w:line="240" w:lineRule="auto"/>
        <w:ind w:firstLine="0"/>
        <w:rPr>
          <w:sz w:val="32"/>
          <w:szCs w:val="32"/>
        </w:rPr>
      </w:pPr>
      <w:r w:rsidRPr="00695A49">
        <w:rPr>
          <w:sz w:val="32"/>
          <w:szCs w:val="32"/>
        </w:rPr>
        <w:t xml:space="preserve">Наукові фразеологізми </w:t>
      </w:r>
    </w:p>
    <w:p w:rsidR="006A4F5A" w:rsidRPr="006A4F5A" w:rsidRDefault="001071E0" w:rsidP="00931782">
      <w:pPr>
        <w:pStyle w:val="a3"/>
        <w:tabs>
          <w:tab w:val="left" w:pos="0"/>
        </w:tabs>
        <w:spacing w:line="240" w:lineRule="auto"/>
        <w:ind w:firstLine="0"/>
        <w:rPr>
          <w:b/>
          <w:bCs/>
          <w:sz w:val="32"/>
          <w:szCs w:val="32"/>
          <w:lang w:val="ru-RU"/>
        </w:rPr>
      </w:pPr>
      <w:r w:rsidRPr="00695A49">
        <w:rPr>
          <w:bCs/>
          <w:sz w:val="32"/>
          <w:szCs w:val="32"/>
        </w:rPr>
        <w:t>Невербальні засоби спілкування</w:t>
      </w:r>
    </w:p>
    <w:p w:rsidR="005E1508" w:rsidRPr="00695A49" w:rsidRDefault="005E1508" w:rsidP="00931782">
      <w:pPr>
        <w:pStyle w:val="a3"/>
        <w:tabs>
          <w:tab w:val="left" w:pos="0"/>
        </w:tabs>
        <w:spacing w:line="240" w:lineRule="auto"/>
        <w:ind w:firstLine="0"/>
        <w:rPr>
          <w:bCs/>
          <w:sz w:val="32"/>
          <w:szCs w:val="32"/>
        </w:rPr>
      </w:pPr>
      <w:r w:rsidRPr="00695A49">
        <w:rPr>
          <w:bCs/>
          <w:sz w:val="32"/>
          <w:szCs w:val="32"/>
        </w:rPr>
        <w:lastRenderedPageBreak/>
        <w:t xml:space="preserve">Невласне пряма мова </w:t>
      </w:r>
    </w:p>
    <w:p w:rsidR="004B65E2" w:rsidRPr="00695A49" w:rsidRDefault="004B65E2" w:rsidP="00931782">
      <w:pPr>
        <w:pStyle w:val="a3"/>
        <w:tabs>
          <w:tab w:val="left" w:pos="0"/>
        </w:tabs>
        <w:spacing w:line="240" w:lineRule="auto"/>
        <w:ind w:firstLine="0"/>
        <w:rPr>
          <w:bCs/>
          <w:sz w:val="32"/>
          <w:szCs w:val="32"/>
        </w:rPr>
      </w:pPr>
      <w:r w:rsidRPr="00695A49">
        <w:rPr>
          <w:bCs/>
          <w:sz w:val="32"/>
          <w:szCs w:val="32"/>
        </w:rPr>
        <w:t>Недоліки в тексті</w:t>
      </w:r>
    </w:p>
    <w:p w:rsidR="00F008B8" w:rsidRPr="00695A49" w:rsidRDefault="00F008B8" w:rsidP="00931782">
      <w:pPr>
        <w:pStyle w:val="a3"/>
        <w:tabs>
          <w:tab w:val="left" w:pos="0"/>
        </w:tabs>
        <w:spacing w:line="240" w:lineRule="auto"/>
        <w:ind w:firstLine="0"/>
        <w:rPr>
          <w:b/>
          <w:bCs/>
          <w:sz w:val="32"/>
          <w:szCs w:val="32"/>
        </w:rPr>
      </w:pPr>
      <w:r w:rsidRPr="00695A49">
        <w:rPr>
          <w:bCs/>
          <w:sz w:val="32"/>
          <w:szCs w:val="32"/>
        </w:rPr>
        <w:t>Ненормативна лексика</w:t>
      </w:r>
    </w:p>
    <w:p w:rsidR="005E1508" w:rsidRPr="00695A49" w:rsidRDefault="005E1508" w:rsidP="00931782">
      <w:pPr>
        <w:pStyle w:val="a3"/>
        <w:tabs>
          <w:tab w:val="left" w:pos="0"/>
        </w:tabs>
        <w:spacing w:line="240" w:lineRule="auto"/>
        <w:ind w:firstLine="0"/>
        <w:rPr>
          <w:sz w:val="32"/>
          <w:szCs w:val="32"/>
        </w:rPr>
      </w:pPr>
      <w:r w:rsidRPr="00695A49">
        <w:rPr>
          <w:bCs/>
          <w:sz w:val="32"/>
          <w:szCs w:val="32"/>
        </w:rPr>
        <w:t>Неологізми</w:t>
      </w:r>
      <w:r w:rsidRPr="00695A49">
        <w:rPr>
          <w:sz w:val="32"/>
          <w:szCs w:val="32"/>
        </w:rPr>
        <w:t xml:space="preserve"> </w:t>
      </w:r>
    </w:p>
    <w:p w:rsidR="00D41224" w:rsidRPr="00695A49" w:rsidRDefault="00D41224" w:rsidP="00D41224">
      <w:pPr>
        <w:pStyle w:val="a3"/>
        <w:tabs>
          <w:tab w:val="left" w:pos="0"/>
        </w:tabs>
        <w:spacing w:line="240" w:lineRule="auto"/>
        <w:ind w:firstLine="0"/>
        <w:rPr>
          <w:bCs/>
          <w:sz w:val="32"/>
          <w:szCs w:val="32"/>
        </w:rPr>
      </w:pPr>
      <w:r w:rsidRPr="00695A49">
        <w:rPr>
          <w:bCs/>
          <w:sz w:val="32"/>
          <w:szCs w:val="32"/>
        </w:rPr>
        <w:t>Неориторика</w:t>
      </w:r>
    </w:p>
    <w:p w:rsidR="005E1508" w:rsidRPr="00695A49" w:rsidRDefault="005E1508" w:rsidP="00931782">
      <w:pPr>
        <w:pStyle w:val="a3"/>
        <w:tabs>
          <w:tab w:val="left" w:pos="0"/>
        </w:tabs>
        <w:spacing w:line="240" w:lineRule="auto"/>
        <w:ind w:firstLine="0"/>
        <w:rPr>
          <w:bCs/>
          <w:sz w:val="32"/>
          <w:szCs w:val="32"/>
        </w:rPr>
      </w:pPr>
      <w:r w:rsidRPr="00695A49">
        <w:rPr>
          <w:bCs/>
          <w:sz w:val="32"/>
          <w:szCs w:val="32"/>
        </w:rPr>
        <w:t xml:space="preserve">Неповне речення </w:t>
      </w:r>
    </w:p>
    <w:p w:rsidR="00C13A82" w:rsidRPr="00695A49" w:rsidRDefault="00C13A82"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Непоширене речення</w:t>
      </w:r>
    </w:p>
    <w:p w:rsidR="005E1508" w:rsidRPr="00695A49" w:rsidRDefault="005E1508" w:rsidP="00931782">
      <w:pPr>
        <w:pStyle w:val="a3"/>
        <w:tabs>
          <w:tab w:val="left" w:pos="0"/>
        </w:tabs>
        <w:spacing w:line="240" w:lineRule="auto"/>
        <w:ind w:firstLine="0"/>
        <w:rPr>
          <w:bCs/>
          <w:sz w:val="32"/>
          <w:szCs w:val="32"/>
        </w:rPr>
      </w:pPr>
      <w:r w:rsidRPr="00695A49">
        <w:rPr>
          <w:bCs/>
          <w:sz w:val="32"/>
          <w:szCs w:val="32"/>
        </w:rPr>
        <w:t xml:space="preserve">Непряма мова </w:t>
      </w:r>
    </w:p>
    <w:p w:rsidR="005E1508" w:rsidRPr="00695A49" w:rsidRDefault="005E1508" w:rsidP="00931782">
      <w:pPr>
        <w:pStyle w:val="a3"/>
        <w:tabs>
          <w:tab w:val="left" w:pos="0"/>
        </w:tabs>
        <w:spacing w:line="240" w:lineRule="auto"/>
        <w:ind w:firstLine="0"/>
        <w:rPr>
          <w:sz w:val="32"/>
          <w:szCs w:val="32"/>
        </w:rPr>
      </w:pPr>
      <w:r w:rsidRPr="00695A49">
        <w:rPr>
          <w:bCs/>
          <w:sz w:val="32"/>
          <w:szCs w:val="32"/>
        </w:rPr>
        <w:t>Нестилетвірні ознаки стилю</w:t>
      </w:r>
      <w:r w:rsidRPr="00695A49">
        <w:rPr>
          <w:sz w:val="32"/>
          <w:szCs w:val="32"/>
        </w:rPr>
        <w:t xml:space="preserve"> </w:t>
      </w:r>
    </w:p>
    <w:p w:rsidR="005E1508" w:rsidRPr="00695A49" w:rsidRDefault="005E1508" w:rsidP="00931782">
      <w:pPr>
        <w:pStyle w:val="a3"/>
        <w:tabs>
          <w:tab w:val="left" w:pos="0"/>
        </w:tabs>
        <w:spacing w:line="240" w:lineRule="auto"/>
        <w:ind w:firstLine="0"/>
        <w:rPr>
          <w:spacing w:val="-4"/>
          <w:sz w:val="32"/>
          <w:szCs w:val="32"/>
        </w:rPr>
      </w:pPr>
      <w:r w:rsidRPr="00695A49">
        <w:rPr>
          <w:bCs/>
          <w:sz w:val="32"/>
          <w:szCs w:val="32"/>
        </w:rPr>
        <w:t>Низький стиль</w:t>
      </w:r>
      <w:r w:rsidRPr="00695A49">
        <w:rPr>
          <w:spacing w:val="-4"/>
          <w:sz w:val="32"/>
          <w:szCs w:val="32"/>
        </w:rPr>
        <w:t xml:space="preserve"> </w:t>
      </w:r>
    </w:p>
    <w:p w:rsidR="00313F8F" w:rsidRPr="00695A49" w:rsidRDefault="005E1508" w:rsidP="00931782">
      <w:pPr>
        <w:pStyle w:val="a3"/>
        <w:tabs>
          <w:tab w:val="left" w:pos="0"/>
        </w:tabs>
        <w:spacing w:line="240" w:lineRule="auto"/>
        <w:ind w:firstLine="0"/>
        <w:rPr>
          <w:bCs/>
          <w:sz w:val="32"/>
          <w:szCs w:val="32"/>
        </w:rPr>
      </w:pPr>
      <w:r w:rsidRPr="00695A49">
        <w:rPr>
          <w:bCs/>
          <w:sz w:val="32"/>
          <w:szCs w:val="32"/>
        </w:rPr>
        <w:t xml:space="preserve">Новаторство </w:t>
      </w:r>
    </w:p>
    <w:p w:rsidR="00313F8F" w:rsidRPr="00695A49" w:rsidRDefault="00ED0B8D" w:rsidP="00931782">
      <w:pPr>
        <w:pStyle w:val="a3"/>
        <w:tabs>
          <w:tab w:val="left" w:pos="0"/>
        </w:tabs>
        <w:spacing w:line="240" w:lineRule="auto"/>
        <w:ind w:firstLine="0"/>
        <w:rPr>
          <w:bCs/>
          <w:sz w:val="32"/>
          <w:szCs w:val="32"/>
        </w:rPr>
      </w:pPr>
      <w:r w:rsidRPr="00695A49">
        <w:rPr>
          <w:bCs/>
          <w:sz w:val="32"/>
          <w:szCs w:val="32"/>
        </w:rPr>
        <w:t>Нормативна лексика</w:t>
      </w:r>
    </w:p>
    <w:p w:rsidR="00D2208E" w:rsidRPr="00695A49" w:rsidRDefault="00D2208E" w:rsidP="005360B1">
      <w:pPr>
        <w:pStyle w:val="a3"/>
        <w:tabs>
          <w:tab w:val="left" w:pos="0"/>
        </w:tabs>
        <w:spacing w:line="240" w:lineRule="auto"/>
        <w:ind w:firstLine="0"/>
        <w:jc w:val="center"/>
        <w:rPr>
          <w:b/>
          <w:bCs/>
          <w:sz w:val="32"/>
          <w:szCs w:val="32"/>
        </w:rPr>
      </w:pPr>
    </w:p>
    <w:p w:rsidR="005360B1" w:rsidRPr="00695A49" w:rsidRDefault="005360B1" w:rsidP="005360B1">
      <w:pPr>
        <w:pStyle w:val="a3"/>
        <w:tabs>
          <w:tab w:val="left" w:pos="0"/>
        </w:tabs>
        <w:spacing w:line="240" w:lineRule="auto"/>
        <w:ind w:firstLine="0"/>
        <w:jc w:val="center"/>
        <w:rPr>
          <w:b/>
          <w:bCs/>
          <w:sz w:val="32"/>
          <w:szCs w:val="32"/>
        </w:rPr>
      </w:pPr>
      <w:r w:rsidRPr="00695A49">
        <w:rPr>
          <w:b/>
          <w:bCs/>
          <w:sz w:val="32"/>
          <w:szCs w:val="32"/>
        </w:rPr>
        <w:t>О</w:t>
      </w:r>
    </w:p>
    <w:p w:rsidR="00313F8F" w:rsidRPr="00695A49" w:rsidRDefault="00313F8F" w:rsidP="00931782">
      <w:pPr>
        <w:pStyle w:val="a3"/>
        <w:tabs>
          <w:tab w:val="left" w:pos="0"/>
        </w:tabs>
        <w:spacing w:line="240" w:lineRule="auto"/>
        <w:ind w:firstLine="0"/>
        <w:rPr>
          <w:bCs/>
          <w:sz w:val="32"/>
          <w:szCs w:val="32"/>
        </w:rPr>
      </w:pPr>
      <w:r w:rsidRPr="00695A49">
        <w:rPr>
          <w:bCs/>
          <w:sz w:val="32"/>
          <w:szCs w:val="32"/>
        </w:rPr>
        <w:t xml:space="preserve">Об’єкт </w:t>
      </w:r>
    </w:p>
    <w:p w:rsidR="00DD5AE4" w:rsidRPr="00695A49" w:rsidRDefault="00DD5AE4" w:rsidP="00931782">
      <w:pPr>
        <w:pStyle w:val="a3"/>
        <w:tabs>
          <w:tab w:val="left" w:pos="0"/>
        </w:tabs>
        <w:spacing w:line="240" w:lineRule="auto"/>
        <w:ind w:firstLine="0"/>
        <w:rPr>
          <w:bCs/>
          <w:sz w:val="32"/>
          <w:szCs w:val="32"/>
        </w:rPr>
      </w:pPr>
      <w:r w:rsidRPr="00695A49">
        <w:rPr>
          <w:bCs/>
          <w:sz w:val="32"/>
          <w:szCs w:val="32"/>
        </w:rPr>
        <w:t xml:space="preserve">Об’єктивність </w:t>
      </w:r>
    </w:p>
    <w:p w:rsidR="00313F8F" w:rsidRPr="00695A49" w:rsidRDefault="00313F8F" w:rsidP="00931782">
      <w:pPr>
        <w:pStyle w:val="a3"/>
        <w:tabs>
          <w:tab w:val="left" w:pos="0"/>
        </w:tabs>
        <w:spacing w:line="240" w:lineRule="auto"/>
        <w:ind w:firstLine="0"/>
        <w:rPr>
          <w:sz w:val="32"/>
          <w:szCs w:val="32"/>
        </w:rPr>
      </w:pPr>
      <w:r w:rsidRPr="00695A49">
        <w:rPr>
          <w:bCs/>
          <w:sz w:val="32"/>
          <w:szCs w:val="32"/>
        </w:rPr>
        <w:t>Об’єкт стилістики</w:t>
      </w:r>
      <w:r w:rsidRPr="00695A49">
        <w:rPr>
          <w:sz w:val="32"/>
          <w:szCs w:val="32"/>
        </w:rPr>
        <w:t xml:space="preserve"> </w:t>
      </w:r>
    </w:p>
    <w:p w:rsidR="00313F8F" w:rsidRPr="00695A49" w:rsidRDefault="00313F8F" w:rsidP="00931782">
      <w:pPr>
        <w:pStyle w:val="a3"/>
        <w:tabs>
          <w:tab w:val="left" w:pos="0"/>
        </w:tabs>
        <w:spacing w:line="240" w:lineRule="auto"/>
        <w:ind w:firstLine="0"/>
        <w:rPr>
          <w:sz w:val="32"/>
          <w:szCs w:val="32"/>
        </w:rPr>
      </w:pPr>
      <w:r w:rsidRPr="00695A49">
        <w:rPr>
          <w:bCs/>
          <w:sz w:val="32"/>
          <w:szCs w:val="32"/>
        </w:rPr>
        <w:t>Образ</w:t>
      </w:r>
      <w:r w:rsidRPr="00695A49">
        <w:rPr>
          <w:sz w:val="32"/>
          <w:szCs w:val="32"/>
        </w:rPr>
        <w:t xml:space="preserve"> </w:t>
      </w:r>
    </w:p>
    <w:p w:rsidR="00313F8F" w:rsidRPr="00695A49" w:rsidRDefault="00313F8F" w:rsidP="00931782">
      <w:pPr>
        <w:pStyle w:val="a3"/>
        <w:tabs>
          <w:tab w:val="left" w:pos="0"/>
        </w:tabs>
        <w:spacing w:line="240" w:lineRule="auto"/>
        <w:ind w:firstLine="0"/>
        <w:rPr>
          <w:color w:val="000000"/>
          <w:sz w:val="32"/>
          <w:szCs w:val="32"/>
        </w:rPr>
      </w:pPr>
      <w:r w:rsidRPr="00695A49">
        <w:rPr>
          <w:bCs/>
          <w:sz w:val="32"/>
          <w:szCs w:val="32"/>
        </w:rPr>
        <w:t>Образ автора</w:t>
      </w:r>
      <w:r w:rsidRPr="00695A49">
        <w:rPr>
          <w:color w:val="000000"/>
          <w:sz w:val="32"/>
          <w:szCs w:val="32"/>
        </w:rPr>
        <w:t xml:space="preserve"> </w:t>
      </w:r>
    </w:p>
    <w:p w:rsidR="00313F8F" w:rsidRPr="00695A49" w:rsidRDefault="00313F8F" w:rsidP="00931782">
      <w:pPr>
        <w:pStyle w:val="a3"/>
        <w:tabs>
          <w:tab w:val="left" w:pos="0"/>
        </w:tabs>
        <w:spacing w:line="240" w:lineRule="auto"/>
        <w:ind w:firstLine="0"/>
        <w:rPr>
          <w:sz w:val="32"/>
          <w:szCs w:val="32"/>
        </w:rPr>
      </w:pPr>
      <w:r w:rsidRPr="00695A49">
        <w:rPr>
          <w:bCs/>
          <w:iCs/>
          <w:sz w:val="32"/>
          <w:szCs w:val="32"/>
        </w:rPr>
        <w:t>Образ персонажа</w:t>
      </w:r>
      <w:r w:rsidRPr="00695A49">
        <w:rPr>
          <w:sz w:val="32"/>
          <w:szCs w:val="32"/>
        </w:rPr>
        <w:t xml:space="preserve"> </w:t>
      </w:r>
    </w:p>
    <w:p w:rsidR="00313F8F" w:rsidRPr="00695A49" w:rsidRDefault="00313F8F" w:rsidP="00931782">
      <w:pPr>
        <w:pStyle w:val="a3"/>
        <w:tabs>
          <w:tab w:val="left" w:pos="0"/>
        </w:tabs>
        <w:spacing w:line="240" w:lineRule="auto"/>
        <w:ind w:firstLine="0"/>
        <w:rPr>
          <w:bCs/>
          <w:sz w:val="32"/>
          <w:szCs w:val="32"/>
        </w:rPr>
      </w:pPr>
      <w:r w:rsidRPr="00695A49">
        <w:rPr>
          <w:bCs/>
          <w:sz w:val="32"/>
          <w:szCs w:val="32"/>
        </w:rPr>
        <w:t xml:space="preserve">Образ словесний </w:t>
      </w:r>
    </w:p>
    <w:p w:rsidR="00D2208E" w:rsidRPr="00695A49" w:rsidRDefault="00D2208E" w:rsidP="00931782">
      <w:pPr>
        <w:pStyle w:val="a3"/>
        <w:tabs>
          <w:tab w:val="left" w:pos="0"/>
        </w:tabs>
        <w:spacing w:line="240" w:lineRule="auto"/>
        <w:ind w:firstLine="0"/>
        <w:rPr>
          <w:bCs/>
          <w:sz w:val="32"/>
          <w:szCs w:val="32"/>
        </w:rPr>
      </w:pPr>
      <w:r w:rsidRPr="00695A49">
        <w:rPr>
          <w:bCs/>
          <w:sz w:val="32"/>
          <w:szCs w:val="32"/>
        </w:rPr>
        <w:t>Образне мислення</w:t>
      </w:r>
    </w:p>
    <w:p w:rsidR="00313F8F" w:rsidRPr="00695A49" w:rsidRDefault="00313F8F" w:rsidP="00931782">
      <w:pPr>
        <w:pStyle w:val="a3"/>
        <w:tabs>
          <w:tab w:val="left" w:pos="0"/>
        </w:tabs>
        <w:spacing w:line="240" w:lineRule="auto"/>
        <w:ind w:firstLine="0"/>
        <w:rPr>
          <w:sz w:val="32"/>
          <w:szCs w:val="32"/>
        </w:rPr>
      </w:pPr>
      <w:r w:rsidRPr="00695A49">
        <w:rPr>
          <w:bCs/>
          <w:sz w:val="32"/>
          <w:szCs w:val="32"/>
        </w:rPr>
        <w:t>Образність</w:t>
      </w:r>
      <w:r w:rsidRPr="00695A49">
        <w:rPr>
          <w:sz w:val="32"/>
          <w:szCs w:val="32"/>
        </w:rPr>
        <w:t xml:space="preserve"> </w:t>
      </w:r>
    </w:p>
    <w:p w:rsidR="00313F8F" w:rsidRPr="00695A49" w:rsidRDefault="00313F8F" w:rsidP="00931782">
      <w:pPr>
        <w:pStyle w:val="a3"/>
        <w:tabs>
          <w:tab w:val="left" w:pos="0"/>
        </w:tabs>
        <w:spacing w:line="240" w:lineRule="auto"/>
        <w:ind w:firstLine="0"/>
        <w:rPr>
          <w:sz w:val="32"/>
          <w:szCs w:val="32"/>
        </w:rPr>
      </w:pPr>
      <w:r w:rsidRPr="00695A49">
        <w:rPr>
          <w:sz w:val="32"/>
          <w:szCs w:val="32"/>
        </w:rPr>
        <w:t xml:space="preserve">Однозначні слова </w:t>
      </w:r>
    </w:p>
    <w:p w:rsidR="00313F8F" w:rsidRPr="00695A49" w:rsidRDefault="00313F8F" w:rsidP="00931782">
      <w:pPr>
        <w:pStyle w:val="a3"/>
        <w:tabs>
          <w:tab w:val="left" w:pos="0"/>
        </w:tabs>
        <w:spacing w:line="240" w:lineRule="auto"/>
        <w:ind w:firstLine="0"/>
        <w:rPr>
          <w:bCs/>
          <w:sz w:val="32"/>
          <w:szCs w:val="32"/>
        </w:rPr>
      </w:pPr>
      <w:r w:rsidRPr="00695A49">
        <w:rPr>
          <w:bCs/>
          <w:sz w:val="32"/>
          <w:szCs w:val="32"/>
        </w:rPr>
        <w:t xml:space="preserve">Однозначність </w:t>
      </w:r>
    </w:p>
    <w:p w:rsidR="00313F8F" w:rsidRPr="00695A49" w:rsidRDefault="00313F8F" w:rsidP="00931782">
      <w:pPr>
        <w:pStyle w:val="a3"/>
        <w:tabs>
          <w:tab w:val="left" w:pos="0"/>
        </w:tabs>
        <w:spacing w:line="240" w:lineRule="auto"/>
        <w:ind w:firstLine="0"/>
        <w:rPr>
          <w:spacing w:val="-4"/>
          <w:sz w:val="32"/>
          <w:szCs w:val="32"/>
        </w:rPr>
      </w:pPr>
      <w:r w:rsidRPr="00695A49">
        <w:rPr>
          <w:sz w:val="32"/>
          <w:szCs w:val="32"/>
        </w:rPr>
        <w:t>Однорідність</w:t>
      </w:r>
      <w:r w:rsidRPr="00695A49">
        <w:rPr>
          <w:spacing w:val="-4"/>
          <w:sz w:val="32"/>
          <w:szCs w:val="32"/>
        </w:rPr>
        <w:t xml:space="preserve"> </w:t>
      </w:r>
    </w:p>
    <w:p w:rsidR="00313F8F" w:rsidRPr="00695A49" w:rsidRDefault="00313F8F" w:rsidP="00931782">
      <w:pPr>
        <w:pStyle w:val="a3"/>
        <w:tabs>
          <w:tab w:val="left" w:pos="0"/>
        </w:tabs>
        <w:spacing w:line="240" w:lineRule="auto"/>
        <w:ind w:firstLine="0"/>
        <w:rPr>
          <w:bCs/>
          <w:sz w:val="32"/>
          <w:szCs w:val="32"/>
        </w:rPr>
      </w:pPr>
      <w:r w:rsidRPr="00695A49">
        <w:rPr>
          <w:sz w:val="32"/>
          <w:szCs w:val="32"/>
        </w:rPr>
        <w:t>Односкладні речення</w:t>
      </w:r>
      <w:r w:rsidRPr="00695A49">
        <w:rPr>
          <w:bCs/>
          <w:sz w:val="32"/>
          <w:szCs w:val="32"/>
        </w:rPr>
        <w:t xml:space="preserve"> </w:t>
      </w:r>
    </w:p>
    <w:p w:rsidR="00313F8F" w:rsidRPr="00695A49" w:rsidRDefault="00313F8F" w:rsidP="00931782">
      <w:pPr>
        <w:pStyle w:val="a3"/>
        <w:tabs>
          <w:tab w:val="left" w:pos="0"/>
        </w:tabs>
        <w:spacing w:line="240" w:lineRule="auto"/>
        <w:ind w:firstLine="0"/>
        <w:rPr>
          <w:bCs/>
          <w:sz w:val="32"/>
          <w:szCs w:val="32"/>
        </w:rPr>
      </w:pPr>
      <w:r w:rsidRPr="00695A49">
        <w:rPr>
          <w:bCs/>
          <w:sz w:val="32"/>
          <w:szCs w:val="32"/>
        </w:rPr>
        <w:t xml:space="preserve">Оказіоналізми </w:t>
      </w:r>
    </w:p>
    <w:p w:rsidR="00313F8F" w:rsidRPr="00695A49" w:rsidRDefault="00313F8F" w:rsidP="00931782">
      <w:pPr>
        <w:pStyle w:val="a3"/>
        <w:tabs>
          <w:tab w:val="left" w:pos="0"/>
        </w:tabs>
        <w:spacing w:line="240" w:lineRule="auto"/>
        <w:ind w:firstLine="0"/>
        <w:rPr>
          <w:bCs/>
          <w:sz w:val="32"/>
          <w:szCs w:val="32"/>
        </w:rPr>
      </w:pPr>
      <w:r w:rsidRPr="00695A49">
        <w:rPr>
          <w:bCs/>
          <w:sz w:val="32"/>
          <w:szCs w:val="32"/>
        </w:rPr>
        <w:t xml:space="preserve">Оказіональний </w:t>
      </w:r>
    </w:p>
    <w:p w:rsidR="00313F8F" w:rsidRPr="00695A49" w:rsidRDefault="00313F8F" w:rsidP="00931782">
      <w:pPr>
        <w:pStyle w:val="a3"/>
        <w:tabs>
          <w:tab w:val="left" w:pos="0"/>
        </w:tabs>
        <w:spacing w:line="240" w:lineRule="auto"/>
        <w:ind w:firstLine="0"/>
        <w:rPr>
          <w:bCs/>
          <w:sz w:val="32"/>
          <w:szCs w:val="32"/>
        </w:rPr>
      </w:pPr>
      <w:r w:rsidRPr="00695A49">
        <w:rPr>
          <w:bCs/>
          <w:sz w:val="32"/>
          <w:szCs w:val="32"/>
        </w:rPr>
        <w:t xml:space="preserve">Оклик </w:t>
      </w:r>
    </w:p>
    <w:p w:rsidR="00313F8F" w:rsidRPr="00695A49" w:rsidRDefault="00313F8F" w:rsidP="00931782">
      <w:pPr>
        <w:pStyle w:val="a3"/>
        <w:tabs>
          <w:tab w:val="left" w:pos="0"/>
        </w:tabs>
        <w:spacing w:line="240" w:lineRule="auto"/>
        <w:ind w:firstLine="0"/>
        <w:rPr>
          <w:bCs/>
          <w:sz w:val="32"/>
          <w:szCs w:val="32"/>
        </w:rPr>
      </w:pPr>
      <w:r w:rsidRPr="00695A49">
        <w:rPr>
          <w:bCs/>
          <w:sz w:val="32"/>
          <w:szCs w:val="32"/>
        </w:rPr>
        <w:t xml:space="preserve">Окличне речення </w:t>
      </w:r>
    </w:p>
    <w:p w:rsidR="00313F8F" w:rsidRPr="00695A49" w:rsidRDefault="00313F8F" w:rsidP="00931782">
      <w:pPr>
        <w:pStyle w:val="a3"/>
        <w:tabs>
          <w:tab w:val="left" w:pos="0"/>
        </w:tabs>
        <w:spacing w:line="240" w:lineRule="auto"/>
        <w:ind w:firstLine="0"/>
        <w:rPr>
          <w:spacing w:val="-4"/>
          <w:sz w:val="32"/>
          <w:szCs w:val="32"/>
        </w:rPr>
      </w:pPr>
      <w:r w:rsidRPr="00695A49">
        <w:rPr>
          <w:bCs/>
          <w:sz w:val="32"/>
          <w:szCs w:val="32"/>
        </w:rPr>
        <w:t>Оксиморон</w:t>
      </w:r>
      <w:r w:rsidRPr="00695A49">
        <w:rPr>
          <w:spacing w:val="-4"/>
          <w:sz w:val="32"/>
          <w:szCs w:val="32"/>
        </w:rPr>
        <w:t xml:space="preserve"> </w:t>
      </w:r>
    </w:p>
    <w:p w:rsidR="00313F8F" w:rsidRPr="00695A49" w:rsidRDefault="00313F8F" w:rsidP="00931782">
      <w:pPr>
        <w:pStyle w:val="a3"/>
        <w:tabs>
          <w:tab w:val="left" w:pos="0"/>
        </w:tabs>
        <w:spacing w:line="240" w:lineRule="auto"/>
        <w:ind w:firstLine="0"/>
        <w:rPr>
          <w:sz w:val="32"/>
          <w:szCs w:val="32"/>
        </w:rPr>
      </w:pPr>
      <w:r w:rsidRPr="00695A49">
        <w:rPr>
          <w:bCs/>
          <w:sz w:val="32"/>
          <w:szCs w:val="32"/>
        </w:rPr>
        <w:t>Омоніми</w:t>
      </w:r>
      <w:r w:rsidRPr="00695A49">
        <w:rPr>
          <w:sz w:val="32"/>
          <w:szCs w:val="32"/>
        </w:rPr>
        <w:t xml:space="preserve"> </w:t>
      </w:r>
    </w:p>
    <w:p w:rsidR="00313F8F" w:rsidRPr="00695A49" w:rsidRDefault="00313F8F" w:rsidP="00931782">
      <w:pPr>
        <w:pStyle w:val="a3"/>
        <w:tabs>
          <w:tab w:val="left" w:pos="0"/>
        </w:tabs>
        <w:spacing w:line="240" w:lineRule="auto"/>
        <w:ind w:firstLine="0"/>
        <w:rPr>
          <w:bCs/>
          <w:sz w:val="32"/>
          <w:szCs w:val="32"/>
        </w:rPr>
      </w:pPr>
      <w:r w:rsidRPr="00695A49">
        <w:rPr>
          <w:bCs/>
          <w:sz w:val="32"/>
          <w:szCs w:val="32"/>
        </w:rPr>
        <w:t xml:space="preserve">Омонімія </w:t>
      </w:r>
    </w:p>
    <w:p w:rsidR="00313F8F" w:rsidRPr="00695A49" w:rsidRDefault="00313F8F" w:rsidP="00931782">
      <w:pPr>
        <w:pStyle w:val="a3"/>
        <w:tabs>
          <w:tab w:val="left" w:pos="0"/>
        </w:tabs>
        <w:spacing w:line="240" w:lineRule="auto"/>
        <w:ind w:firstLine="0"/>
        <w:rPr>
          <w:bCs/>
          <w:sz w:val="32"/>
          <w:szCs w:val="32"/>
        </w:rPr>
      </w:pPr>
      <w:r w:rsidRPr="00695A49">
        <w:rPr>
          <w:bCs/>
          <w:sz w:val="32"/>
          <w:szCs w:val="32"/>
        </w:rPr>
        <w:t xml:space="preserve">Опис </w:t>
      </w:r>
    </w:p>
    <w:p w:rsidR="00313F8F" w:rsidRPr="00695A49" w:rsidRDefault="00313F8F" w:rsidP="00931782">
      <w:pPr>
        <w:pStyle w:val="a3"/>
        <w:tabs>
          <w:tab w:val="left" w:pos="0"/>
        </w:tabs>
        <w:spacing w:line="240" w:lineRule="auto"/>
        <w:ind w:firstLine="0"/>
        <w:rPr>
          <w:bCs/>
          <w:sz w:val="32"/>
          <w:szCs w:val="32"/>
        </w:rPr>
      </w:pPr>
      <w:r w:rsidRPr="00695A49">
        <w:rPr>
          <w:bCs/>
          <w:sz w:val="32"/>
          <w:szCs w:val="32"/>
        </w:rPr>
        <w:t xml:space="preserve">Оригінальність </w:t>
      </w:r>
    </w:p>
    <w:p w:rsidR="00313F8F" w:rsidRPr="00695A49" w:rsidRDefault="00313F8F" w:rsidP="00931782">
      <w:pPr>
        <w:pStyle w:val="a3"/>
        <w:tabs>
          <w:tab w:val="left" w:pos="0"/>
        </w:tabs>
        <w:spacing w:line="240" w:lineRule="auto"/>
        <w:ind w:firstLine="0"/>
        <w:rPr>
          <w:bCs/>
          <w:sz w:val="32"/>
          <w:szCs w:val="32"/>
        </w:rPr>
      </w:pPr>
      <w:r w:rsidRPr="00695A49">
        <w:rPr>
          <w:bCs/>
          <w:sz w:val="32"/>
          <w:szCs w:val="32"/>
        </w:rPr>
        <w:t xml:space="preserve">Орнаментація </w:t>
      </w:r>
    </w:p>
    <w:p w:rsidR="00313F8F" w:rsidRPr="00695A49" w:rsidRDefault="00313F8F" w:rsidP="00931782">
      <w:pPr>
        <w:pStyle w:val="a3"/>
        <w:tabs>
          <w:tab w:val="left" w:pos="0"/>
        </w:tabs>
        <w:spacing w:line="240" w:lineRule="auto"/>
        <w:ind w:firstLine="0"/>
        <w:rPr>
          <w:bCs/>
          <w:sz w:val="32"/>
          <w:szCs w:val="32"/>
        </w:rPr>
      </w:pPr>
      <w:r w:rsidRPr="00695A49">
        <w:rPr>
          <w:bCs/>
          <w:sz w:val="32"/>
          <w:szCs w:val="32"/>
        </w:rPr>
        <w:t xml:space="preserve">Орфографічна норма </w:t>
      </w:r>
    </w:p>
    <w:p w:rsidR="00313F8F" w:rsidRPr="00695A49" w:rsidRDefault="00313F8F" w:rsidP="00931782">
      <w:pPr>
        <w:pStyle w:val="a3"/>
        <w:tabs>
          <w:tab w:val="left" w:pos="0"/>
        </w:tabs>
        <w:spacing w:line="240" w:lineRule="auto"/>
        <w:ind w:firstLine="0"/>
        <w:rPr>
          <w:sz w:val="32"/>
          <w:szCs w:val="32"/>
        </w:rPr>
      </w:pPr>
      <w:r w:rsidRPr="00695A49">
        <w:rPr>
          <w:bCs/>
          <w:sz w:val="32"/>
          <w:szCs w:val="32"/>
        </w:rPr>
        <w:lastRenderedPageBreak/>
        <w:t>Орфоепічна норма</w:t>
      </w:r>
      <w:r w:rsidRPr="00695A49">
        <w:rPr>
          <w:sz w:val="32"/>
          <w:szCs w:val="32"/>
        </w:rPr>
        <w:t xml:space="preserve"> </w:t>
      </w:r>
    </w:p>
    <w:p w:rsidR="00313F8F" w:rsidRPr="00695A49" w:rsidRDefault="00313F8F" w:rsidP="00931782">
      <w:pPr>
        <w:pStyle w:val="a3"/>
        <w:tabs>
          <w:tab w:val="left" w:pos="0"/>
        </w:tabs>
        <w:spacing w:line="240" w:lineRule="auto"/>
        <w:ind w:firstLine="0"/>
        <w:rPr>
          <w:bCs/>
          <w:sz w:val="32"/>
          <w:szCs w:val="32"/>
        </w:rPr>
      </w:pPr>
      <w:r w:rsidRPr="00695A49">
        <w:rPr>
          <w:bCs/>
          <w:sz w:val="32"/>
          <w:szCs w:val="32"/>
        </w:rPr>
        <w:t>Основний словниковий фонд</w:t>
      </w:r>
    </w:p>
    <w:p w:rsidR="00313F8F" w:rsidRPr="00695A49" w:rsidRDefault="006C4F9C" w:rsidP="00931782">
      <w:pPr>
        <w:pStyle w:val="a3"/>
        <w:tabs>
          <w:tab w:val="left" w:pos="0"/>
        </w:tabs>
        <w:spacing w:line="240" w:lineRule="auto"/>
        <w:ind w:firstLine="0"/>
        <w:rPr>
          <w:sz w:val="32"/>
          <w:szCs w:val="32"/>
        </w:rPr>
      </w:pPr>
      <w:r w:rsidRPr="00695A49">
        <w:rPr>
          <w:sz w:val="32"/>
          <w:szCs w:val="32"/>
        </w:rPr>
        <w:t>Особові форми дієсло</w:t>
      </w:r>
      <w:r w:rsidR="00313F8F" w:rsidRPr="00695A49">
        <w:rPr>
          <w:sz w:val="32"/>
          <w:szCs w:val="32"/>
        </w:rPr>
        <w:t>в</w:t>
      </w:r>
      <w:r w:rsidRPr="00695A49">
        <w:rPr>
          <w:sz w:val="32"/>
          <w:szCs w:val="32"/>
        </w:rPr>
        <w:t>а</w:t>
      </w:r>
    </w:p>
    <w:p w:rsidR="00AF0F92" w:rsidRPr="00695A49" w:rsidRDefault="00AF0F92" w:rsidP="00931782">
      <w:pPr>
        <w:pStyle w:val="a3"/>
        <w:tabs>
          <w:tab w:val="left" w:pos="0"/>
        </w:tabs>
        <w:spacing w:line="240" w:lineRule="auto"/>
        <w:ind w:firstLine="0"/>
        <w:rPr>
          <w:bCs/>
          <w:sz w:val="32"/>
          <w:szCs w:val="32"/>
        </w:rPr>
      </w:pPr>
      <w:r w:rsidRPr="00695A49">
        <w:rPr>
          <w:bCs/>
          <w:sz w:val="32"/>
          <w:szCs w:val="32"/>
        </w:rPr>
        <w:t>Офіційний лист</w:t>
      </w:r>
    </w:p>
    <w:p w:rsidR="00313F8F" w:rsidRPr="00695A49" w:rsidRDefault="00313F8F" w:rsidP="00931782">
      <w:pPr>
        <w:pStyle w:val="a3"/>
        <w:tabs>
          <w:tab w:val="left" w:pos="0"/>
        </w:tabs>
        <w:spacing w:line="240" w:lineRule="auto"/>
        <w:ind w:firstLine="0"/>
        <w:rPr>
          <w:bCs/>
          <w:sz w:val="32"/>
          <w:szCs w:val="32"/>
        </w:rPr>
      </w:pPr>
      <w:r w:rsidRPr="00695A49">
        <w:rPr>
          <w:bCs/>
          <w:sz w:val="32"/>
          <w:szCs w:val="32"/>
        </w:rPr>
        <w:t>Офіційно-ділова лексика</w:t>
      </w:r>
    </w:p>
    <w:p w:rsidR="00313F8F" w:rsidRPr="00695A49" w:rsidRDefault="00313F8F" w:rsidP="00931782">
      <w:pPr>
        <w:pStyle w:val="a3"/>
        <w:tabs>
          <w:tab w:val="left" w:pos="0"/>
        </w:tabs>
        <w:spacing w:line="240" w:lineRule="auto"/>
        <w:ind w:firstLine="0"/>
        <w:rPr>
          <w:bCs/>
          <w:sz w:val="32"/>
          <w:szCs w:val="32"/>
        </w:rPr>
      </w:pPr>
      <w:r w:rsidRPr="00695A49">
        <w:rPr>
          <w:bCs/>
          <w:sz w:val="32"/>
          <w:szCs w:val="32"/>
        </w:rPr>
        <w:t>Офіційно-діловий</w:t>
      </w:r>
      <w:r w:rsidRPr="00695A49">
        <w:rPr>
          <w:sz w:val="32"/>
          <w:szCs w:val="32"/>
        </w:rPr>
        <w:t xml:space="preserve"> </w:t>
      </w:r>
      <w:r w:rsidRPr="00695A49">
        <w:rPr>
          <w:bCs/>
          <w:sz w:val="32"/>
          <w:szCs w:val="32"/>
        </w:rPr>
        <w:t>стиль</w:t>
      </w:r>
    </w:p>
    <w:p w:rsidR="00313F8F" w:rsidRPr="00695A49" w:rsidRDefault="00313F8F" w:rsidP="00931782">
      <w:pPr>
        <w:pStyle w:val="a3"/>
        <w:tabs>
          <w:tab w:val="left" w:pos="0"/>
        </w:tabs>
        <w:spacing w:line="240" w:lineRule="auto"/>
        <w:ind w:firstLine="0"/>
        <w:rPr>
          <w:sz w:val="32"/>
          <w:szCs w:val="32"/>
        </w:rPr>
      </w:pPr>
      <w:r w:rsidRPr="00695A49">
        <w:rPr>
          <w:sz w:val="32"/>
          <w:szCs w:val="32"/>
        </w:rPr>
        <w:t>Офіційно-ділові фразеологізми</w:t>
      </w:r>
    </w:p>
    <w:p w:rsidR="003D13F0" w:rsidRPr="00695A49" w:rsidRDefault="003D13F0" w:rsidP="00931782">
      <w:pPr>
        <w:pStyle w:val="a3"/>
        <w:tabs>
          <w:tab w:val="left" w:pos="0"/>
        </w:tabs>
        <w:spacing w:line="240" w:lineRule="auto"/>
        <w:ind w:firstLine="0"/>
        <w:rPr>
          <w:bCs/>
          <w:sz w:val="32"/>
          <w:szCs w:val="32"/>
        </w:rPr>
      </w:pPr>
    </w:p>
    <w:p w:rsidR="005360B1" w:rsidRPr="00695A49" w:rsidRDefault="005360B1" w:rsidP="005360B1">
      <w:pPr>
        <w:pStyle w:val="a3"/>
        <w:tabs>
          <w:tab w:val="left" w:pos="0"/>
        </w:tabs>
        <w:spacing w:line="240" w:lineRule="auto"/>
        <w:ind w:firstLine="0"/>
        <w:jc w:val="center"/>
        <w:rPr>
          <w:b/>
          <w:bCs/>
          <w:sz w:val="32"/>
          <w:szCs w:val="32"/>
        </w:rPr>
      </w:pPr>
      <w:r w:rsidRPr="00695A49">
        <w:rPr>
          <w:b/>
          <w:bCs/>
          <w:sz w:val="32"/>
          <w:szCs w:val="32"/>
        </w:rPr>
        <w:t>П</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Памфлет</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Парадигма стилістична</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Парадокс</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Паралелізм</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Паралельні синтаксичні конструкції</w:t>
      </w:r>
    </w:p>
    <w:p w:rsidR="003D13F0" w:rsidRPr="00695A49" w:rsidRDefault="003D13F0" w:rsidP="00931782">
      <w:pPr>
        <w:pStyle w:val="a3"/>
        <w:tabs>
          <w:tab w:val="left" w:pos="0"/>
        </w:tabs>
        <w:spacing w:line="240" w:lineRule="auto"/>
        <w:ind w:firstLine="0"/>
        <w:rPr>
          <w:sz w:val="32"/>
          <w:szCs w:val="32"/>
        </w:rPr>
      </w:pPr>
      <w:r w:rsidRPr="00695A49">
        <w:rPr>
          <w:sz w:val="32"/>
          <w:szCs w:val="32"/>
        </w:rPr>
        <w:t>Паралельні форми прикметників</w:t>
      </w:r>
    </w:p>
    <w:p w:rsidR="004741AE" w:rsidRPr="00695A49" w:rsidRDefault="004741AE" w:rsidP="00931782">
      <w:pPr>
        <w:pStyle w:val="a3"/>
        <w:tabs>
          <w:tab w:val="left" w:pos="0"/>
        </w:tabs>
        <w:spacing w:line="240" w:lineRule="auto"/>
        <w:ind w:firstLine="0"/>
        <w:rPr>
          <w:bCs/>
          <w:sz w:val="32"/>
          <w:szCs w:val="32"/>
        </w:rPr>
      </w:pPr>
      <w:r w:rsidRPr="00695A49">
        <w:rPr>
          <w:bCs/>
          <w:sz w:val="32"/>
          <w:szCs w:val="32"/>
        </w:rPr>
        <w:t>Паралінгвістика</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Парентеза</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Парний повтор</w:t>
      </w:r>
    </w:p>
    <w:p w:rsidR="003D13F0" w:rsidRPr="00695A49" w:rsidRDefault="003D13F0" w:rsidP="00931782">
      <w:pPr>
        <w:pStyle w:val="a3"/>
        <w:tabs>
          <w:tab w:val="left" w:pos="0"/>
        </w:tabs>
        <w:spacing w:line="240" w:lineRule="auto"/>
        <w:ind w:firstLine="0"/>
        <w:rPr>
          <w:sz w:val="32"/>
          <w:szCs w:val="32"/>
        </w:rPr>
      </w:pPr>
      <w:r w:rsidRPr="00695A49">
        <w:rPr>
          <w:sz w:val="32"/>
          <w:szCs w:val="32"/>
        </w:rPr>
        <w:t>Пародія</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Пароніми</w:t>
      </w:r>
    </w:p>
    <w:p w:rsidR="003D13F0" w:rsidRPr="00695A49" w:rsidRDefault="003D13F0" w:rsidP="00931782">
      <w:pPr>
        <w:pStyle w:val="a3"/>
        <w:tabs>
          <w:tab w:val="left" w:pos="0"/>
        </w:tabs>
        <w:spacing w:line="240" w:lineRule="auto"/>
        <w:ind w:firstLine="0"/>
        <w:rPr>
          <w:sz w:val="32"/>
          <w:szCs w:val="32"/>
        </w:rPr>
      </w:pPr>
      <w:r w:rsidRPr="00695A49">
        <w:rPr>
          <w:sz w:val="32"/>
          <w:szCs w:val="32"/>
        </w:rPr>
        <w:t>Паронімічна атракція</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Паронімія</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Парономазія</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Парцеляція</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Пасивна лексика</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Пасивний словник</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Патетика</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Пауза</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Пейоризація</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Передмова</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Переносне значення</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Перифраз</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Період</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Персоніфікація</w:t>
      </w:r>
    </w:p>
    <w:p w:rsidR="008F07B2" w:rsidRPr="00695A49" w:rsidRDefault="008F07B2" w:rsidP="00931782">
      <w:pPr>
        <w:pStyle w:val="a3"/>
        <w:tabs>
          <w:tab w:val="left" w:pos="0"/>
        </w:tabs>
        <w:spacing w:line="240" w:lineRule="auto"/>
        <w:ind w:firstLine="0"/>
        <w:rPr>
          <w:bCs/>
          <w:sz w:val="32"/>
          <w:szCs w:val="32"/>
        </w:rPr>
      </w:pPr>
      <w:r w:rsidRPr="00695A49">
        <w:rPr>
          <w:bCs/>
          <w:sz w:val="32"/>
          <w:szCs w:val="32"/>
        </w:rPr>
        <w:t>Писемне мовлення</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lastRenderedPageBreak/>
        <w:t>Питальне речення</w:t>
      </w:r>
    </w:p>
    <w:p w:rsidR="00AB53D8" w:rsidRPr="00695A49" w:rsidRDefault="00AB53D8" w:rsidP="00931782">
      <w:pPr>
        <w:pStyle w:val="a3"/>
        <w:tabs>
          <w:tab w:val="left" w:pos="0"/>
        </w:tabs>
        <w:spacing w:line="240" w:lineRule="auto"/>
        <w:ind w:firstLine="0"/>
        <w:rPr>
          <w:bCs/>
          <w:sz w:val="32"/>
          <w:szCs w:val="32"/>
        </w:rPr>
      </w:pPr>
      <w:r w:rsidRPr="00695A49">
        <w:rPr>
          <w:bCs/>
          <w:sz w:val="32"/>
          <w:szCs w:val="32"/>
        </w:rPr>
        <w:t>Підстилі мовлення</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Підтекст</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Післямова</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Плеоназм</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Побутова лексика</w:t>
      </w:r>
    </w:p>
    <w:p w:rsidR="008D41EF" w:rsidRPr="00695A49" w:rsidRDefault="008D41EF" w:rsidP="00931782">
      <w:pPr>
        <w:pStyle w:val="a3"/>
        <w:tabs>
          <w:tab w:val="left" w:pos="0"/>
        </w:tabs>
        <w:spacing w:line="240" w:lineRule="auto"/>
        <w:ind w:firstLine="0"/>
        <w:rPr>
          <w:bCs/>
          <w:sz w:val="32"/>
          <w:szCs w:val="32"/>
        </w:rPr>
      </w:pPr>
      <w:r w:rsidRPr="00695A49">
        <w:rPr>
          <w:bCs/>
          <w:sz w:val="32"/>
          <w:szCs w:val="32"/>
        </w:rPr>
        <w:t>Повне речення</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Повсякденно-побутове спілкування</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Повсякденно-службове спілкування</w:t>
      </w:r>
    </w:p>
    <w:p w:rsidR="003D13F0" w:rsidRPr="00695A49" w:rsidRDefault="003D13F0" w:rsidP="00931782">
      <w:pPr>
        <w:pStyle w:val="a3"/>
        <w:tabs>
          <w:tab w:val="left" w:pos="0"/>
        </w:tabs>
        <w:spacing w:line="240" w:lineRule="auto"/>
        <w:ind w:firstLine="0"/>
        <w:rPr>
          <w:bCs/>
          <w:sz w:val="32"/>
          <w:szCs w:val="32"/>
        </w:rPr>
      </w:pPr>
      <w:r w:rsidRPr="00695A49">
        <w:rPr>
          <w:bCs/>
          <w:sz w:val="32"/>
          <w:szCs w:val="32"/>
        </w:rPr>
        <w:t>Повтор</w:t>
      </w:r>
    </w:p>
    <w:p w:rsidR="00E43B32" w:rsidRPr="00695A49" w:rsidRDefault="003D13F0" w:rsidP="00931782">
      <w:pPr>
        <w:pStyle w:val="a3"/>
        <w:tabs>
          <w:tab w:val="left" w:pos="0"/>
        </w:tabs>
        <w:spacing w:line="240" w:lineRule="auto"/>
        <w:ind w:firstLine="0"/>
        <w:rPr>
          <w:bCs/>
          <w:iCs/>
          <w:sz w:val="32"/>
          <w:szCs w:val="32"/>
        </w:rPr>
      </w:pPr>
      <w:r w:rsidRPr="00695A49">
        <w:rPr>
          <w:bCs/>
          <w:iCs/>
          <w:sz w:val="32"/>
          <w:szCs w:val="32"/>
        </w:rPr>
        <w:t>Поезія</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Поетизація</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Поетизми</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Поетизувати</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Поетика</w:t>
      </w:r>
    </w:p>
    <w:p w:rsidR="00E43B32" w:rsidRPr="00695A49" w:rsidRDefault="00E43B32" w:rsidP="00931782">
      <w:pPr>
        <w:pStyle w:val="a3"/>
        <w:tabs>
          <w:tab w:val="left" w:pos="0"/>
        </w:tabs>
        <w:spacing w:line="240" w:lineRule="auto"/>
        <w:ind w:firstLine="0"/>
        <w:rPr>
          <w:sz w:val="32"/>
          <w:szCs w:val="32"/>
        </w:rPr>
      </w:pPr>
      <w:r w:rsidRPr="00695A49">
        <w:rPr>
          <w:sz w:val="32"/>
          <w:szCs w:val="32"/>
        </w:rPr>
        <w:t>Поетичний контекст</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Полілог</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Полісиндетон</w:t>
      </w:r>
    </w:p>
    <w:p w:rsidR="00E80D91" w:rsidRPr="00695A49" w:rsidRDefault="00E80D91" w:rsidP="00931782">
      <w:pPr>
        <w:pStyle w:val="a3"/>
        <w:tabs>
          <w:tab w:val="left" w:pos="0"/>
        </w:tabs>
        <w:spacing w:line="240" w:lineRule="auto"/>
        <w:ind w:firstLine="0"/>
        <w:rPr>
          <w:b/>
          <w:bCs/>
          <w:sz w:val="32"/>
          <w:szCs w:val="32"/>
        </w:rPr>
      </w:pPr>
      <w:r w:rsidRPr="00695A49">
        <w:rPr>
          <w:bCs/>
          <w:sz w:val="32"/>
          <w:szCs w:val="32"/>
        </w:rPr>
        <w:t>Помилка</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Поняття</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Популяризація</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Порівняльний зворот</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Порівняння</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Порядок слів</w:t>
      </w:r>
    </w:p>
    <w:p w:rsidR="00E43B32" w:rsidRPr="00695A49" w:rsidRDefault="00E43B32" w:rsidP="00931782">
      <w:pPr>
        <w:pStyle w:val="a3"/>
        <w:tabs>
          <w:tab w:val="left" w:pos="0"/>
        </w:tabs>
        <w:spacing w:line="240" w:lineRule="auto"/>
        <w:ind w:firstLine="0"/>
        <w:rPr>
          <w:sz w:val="32"/>
          <w:szCs w:val="32"/>
        </w:rPr>
      </w:pPr>
      <w:r w:rsidRPr="00695A49">
        <w:rPr>
          <w:sz w:val="32"/>
          <w:szCs w:val="32"/>
        </w:rPr>
        <w:t>Посилювальний повтор</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Почуття</w:t>
      </w:r>
    </w:p>
    <w:p w:rsidR="00C13A82" w:rsidRPr="00695A49" w:rsidRDefault="00C13A82"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Поширене речення</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Правило</w:t>
      </w:r>
    </w:p>
    <w:p w:rsidR="002B6021" w:rsidRPr="00695A49" w:rsidRDefault="002B6021" w:rsidP="00931782">
      <w:pPr>
        <w:pStyle w:val="a3"/>
        <w:tabs>
          <w:tab w:val="left" w:pos="0"/>
        </w:tabs>
        <w:spacing w:line="240" w:lineRule="auto"/>
        <w:ind w:firstLine="0"/>
        <w:rPr>
          <w:bCs/>
          <w:sz w:val="32"/>
          <w:szCs w:val="32"/>
        </w:rPr>
      </w:pPr>
      <w:r w:rsidRPr="00695A49">
        <w:rPr>
          <w:bCs/>
          <w:sz w:val="32"/>
          <w:szCs w:val="32"/>
        </w:rPr>
        <w:t>Правильність</w:t>
      </w:r>
    </w:p>
    <w:p w:rsidR="002B6021" w:rsidRPr="00695A49" w:rsidRDefault="002B6021" w:rsidP="00931782">
      <w:pPr>
        <w:pStyle w:val="a3"/>
        <w:tabs>
          <w:tab w:val="left" w:pos="0"/>
        </w:tabs>
        <w:spacing w:line="240" w:lineRule="auto"/>
        <w:ind w:firstLine="0"/>
        <w:rPr>
          <w:b/>
          <w:bCs/>
          <w:sz w:val="32"/>
          <w:szCs w:val="32"/>
        </w:rPr>
      </w:pPr>
      <w:r w:rsidRPr="00695A49">
        <w:rPr>
          <w:bCs/>
          <w:sz w:val="32"/>
          <w:szCs w:val="32"/>
        </w:rPr>
        <w:t>Прагматика</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Предмет стилістики</w:t>
      </w:r>
    </w:p>
    <w:p w:rsidR="00E43B32" w:rsidRPr="00695A49" w:rsidRDefault="00E43B32" w:rsidP="00931782">
      <w:pPr>
        <w:pStyle w:val="a3"/>
        <w:tabs>
          <w:tab w:val="left" w:pos="0"/>
        </w:tabs>
        <w:spacing w:line="240" w:lineRule="auto"/>
        <w:ind w:firstLine="0"/>
        <w:rPr>
          <w:sz w:val="32"/>
          <w:szCs w:val="32"/>
        </w:rPr>
      </w:pPr>
      <w:r w:rsidRPr="00695A49">
        <w:rPr>
          <w:sz w:val="32"/>
          <w:szCs w:val="32"/>
        </w:rPr>
        <w:t>Прийом експресивно-стилістичної графіки</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Приказка</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Прикладка</w:t>
      </w:r>
    </w:p>
    <w:p w:rsidR="00367871" w:rsidRPr="00695A49" w:rsidRDefault="00367871" w:rsidP="00931782">
      <w:pPr>
        <w:pStyle w:val="a3"/>
        <w:tabs>
          <w:tab w:val="left" w:pos="0"/>
        </w:tabs>
        <w:spacing w:line="240" w:lineRule="auto"/>
        <w:ind w:firstLine="0"/>
        <w:rPr>
          <w:bCs/>
          <w:sz w:val="32"/>
          <w:szCs w:val="32"/>
        </w:rPr>
      </w:pPr>
      <w:r w:rsidRPr="00695A49">
        <w:rPr>
          <w:bCs/>
          <w:sz w:val="32"/>
          <w:szCs w:val="32"/>
        </w:rPr>
        <w:t>Прикладна лінгвістика</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lastRenderedPageBreak/>
        <w:t>Примовка</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Прислів’я</w:t>
      </w:r>
    </w:p>
    <w:p w:rsidR="00E43B32" w:rsidRPr="00695A49" w:rsidRDefault="00E43B32" w:rsidP="00931782">
      <w:pPr>
        <w:pStyle w:val="a3"/>
        <w:tabs>
          <w:tab w:val="left" w:pos="0"/>
        </w:tabs>
        <w:spacing w:line="240" w:lineRule="auto"/>
        <w:ind w:firstLine="0"/>
        <w:rPr>
          <w:bCs/>
          <w:iCs/>
          <w:sz w:val="32"/>
          <w:szCs w:val="32"/>
        </w:rPr>
      </w:pPr>
      <w:r w:rsidRPr="00695A49">
        <w:rPr>
          <w:bCs/>
          <w:iCs/>
          <w:sz w:val="32"/>
          <w:szCs w:val="32"/>
        </w:rPr>
        <w:t>Проблематика</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Проза</w:t>
      </w:r>
    </w:p>
    <w:p w:rsidR="00093153" w:rsidRPr="00695A49" w:rsidRDefault="00093153" w:rsidP="00931782">
      <w:pPr>
        <w:pStyle w:val="a3"/>
        <w:tabs>
          <w:tab w:val="left" w:pos="0"/>
        </w:tabs>
        <w:spacing w:line="240" w:lineRule="auto"/>
        <w:ind w:firstLine="0"/>
        <w:rPr>
          <w:bCs/>
          <w:sz w:val="32"/>
          <w:szCs w:val="32"/>
        </w:rPr>
      </w:pPr>
      <w:r w:rsidRPr="00695A49">
        <w:rPr>
          <w:bCs/>
          <w:sz w:val="32"/>
          <w:szCs w:val="32"/>
        </w:rPr>
        <w:t>Промова</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Пропаганда</w:t>
      </w:r>
    </w:p>
    <w:p w:rsidR="00FD5FED" w:rsidRPr="00695A49" w:rsidRDefault="00FD5FED" w:rsidP="00931782">
      <w:pPr>
        <w:pStyle w:val="a3"/>
        <w:tabs>
          <w:tab w:val="left" w:pos="0"/>
        </w:tabs>
        <w:spacing w:line="240" w:lineRule="auto"/>
        <w:ind w:firstLine="0"/>
        <w:rPr>
          <w:bCs/>
          <w:sz w:val="32"/>
          <w:szCs w:val="32"/>
        </w:rPr>
      </w:pPr>
      <w:r w:rsidRPr="00695A49">
        <w:rPr>
          <w:bCs/>
          <w:sz w:val="32"/>
          <w:szCs w:val="32"/>
        </w:rPr>
        <w:t>Просодичний</w:t>
      </w:r>
    </w:p>
    <w:p w:rsidR="00FD5FED" w:rsidRPr="00695A49" w:rsidRDefault="00FD5FED" w:rsidP="00931782">
      <w:pPr>
        <w:pStyle w:val="a3"/>
        <w:tabs>
          <w:tab w:val="left" w:pos="0"/>
        </w:tabs>
        <w:spacing w:line="240" w:lineRule="auto"/>
        <w:ind w:firstLine="0"/>
        <w:rPr>
          <w:bCs/>
          <w:sz w:val="32"/>
          <w:szCs w:val="32"/>
        </w:rPr>
      </w:pPr>
      <w:r w:rsidRPr="00695A49">
        <w:rPr>
          <w:bCs/>
          <w:sz w:val="32"/>
          <w:szCs w:val="32"/>
        </w:rPr>
        <w:t>Просодичні елементи</w:t>
      </w:r>
    </w:p>
    <w:p w:rsidR="00AA5E7A" w:rsidRPr="00695A49" w:rsidRDefault="00AA5E7A" w:rsidP="00931782">
      <w:pPr>
        <w:pStyle w:val="a3"/>
        <w:tabs>
          <w:tab w:val="left" w:pos="0"/>
        </w:tabs>
        <w:spacing w:line="240" w:lineRule="auto"/>
        <w:ind w:firstLine="0"/>
        <w:rPr>
          <w:bCs/>
          <w:sz w:val="32"/>
          <w:szCs w:val="32"/>
        </w:rPr>
      </w:pPr>
      <w:r w:rsidRPr="00695A49">
        <w:rPr>
          <w:bCs/>
          <w:sz w:val="32"/>
          <w:szCs w:val="32"/>
        </w:rPr>
        <w:t>Просодія</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Просте речення</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Просторічна лексика</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Протеза</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Протиставлення</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Професіоналізми</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Пряма мова</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Пряме значення</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Прямий порядок слів</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Психолінгвістика</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Публіцистика</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Публіцистична лексика</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Публіцистичний стиль</w:t>
      </w:r>
    </w:p>
    <w:p w:rsidR="00E43B32" w:rsidRPr="00695A49" w:rsidRDefault="00E43B32" w:rsidP="00931782">
      <w:pPr>
        <w:pStyle w:val="a3"/>
        <w:tabs>
          <w:tab w:val="left" w:pos="0"/>
        </w:tabs>
        <w:spacing w:line="240" w:lineRule="auto"/>
        <w:ind w:firstLine="0"/>
        <w:rPr>
          <w:sz w:val="32"/>
          <w:szCs w:val="32"/>
        </w:rPr>
      </w:pPr>
      <w:r w:rsidRPr="00695A49">
        <w:rPr>
          <w:sz w:val="32"/>
          <w:szCs w:val="32"/>
        </w:rPr>
        <w:t>Публіцистичні фразеологізми</w:t>
      </w:r>
    </w:p>
    <w:p w:rsidR="00E43B32" w:rsidRPr="00695A49" w:rsidRDefault="00E43B32" w:rsidP="00931782">
      <w:pPr>
        <w:pStyle w:val="a3"/>
        <w:tabs>
          <w:tab w:val="left" w:pos="0"/>
        </w:tabs>
        <w:spacing w:line="240" w:lineRule="auto"/>
        <w:ind w:firstLine="0"/>
        <w:rPr>
          <w:bCs/>
          <w:sz w:val="32"/>
          <w:szCs w:val="32"/>
        </w:rPr>
      </w:pPr>
      <w:r w:rsidRPr="00695A49">
        <w:rPr>
          <w:bCs/>
          <w:sz w:val="32"/>
          <w:szCs w:val="32"/>
        </w:rPr>
        <w:t>Пуризм</w:t>
      </w:r>
    </w:p>
    <w:p w:rsidR="000C7B47" w:rsidRPr="00695A49" w:rsidRDefault="000C7B47" w:rsidP="00931782">
      <w:pPr>
        <w:pStyle w:val="a3"/>
        <w:tabs>
          <w:tab w:val="left" w:pos="0"/>
        </w:tabs>
        <w:spacing w:line="240" w:lineRule="auto"/>
        <w:ind w:firstLine="0"/>
        <w:rPr>
          <w:bCs/>
          <w:sz w:val="32"/>
          <w:szCs w:val="32"/>
        </w:rPr>
      </w:pPr>
    </w:p>
    <w:p w:rsidR="005360B1" w:rsidRPr="00695A49" w:rsidRDefault="005360B1" w:rsidP="005360B1">
      <w:pPr>
        <w:pStyle w:val="a3"/>
        <w:tabs>
          <w:tab w:val="left" w:pos="0"/>
        </w:tabs>
        <w:spacing w:line="240" w:lineRule="auto"/>
        <w:ind w:firstLine="0"/>
        <w:jc w:val="center"/>
        <w:rPr>
          <w:b/>
          <w:bCs/>
          <w:sz w:val="32"/>
          <w:szCs w:val="32"/>
        </w:rPr>
      </w:pPr>
      <w:r w:rsidRPr="00695A49">
        <w:rPr>
          <w:b/>
          <w:bCs/>
          <w:sz w:val="32"/>
          <w:szCs w:val="32"/>
        </w:rPr>
        <w:t>Р</w:t>
      </w:r>
    </w:p>
    <w:p w:rsidR="000C7B47" w:rsidRPr="00695A49" w:rsidRDefault="000C7B47" w:rsidP="00931782">
      <w:pPr>
        <w:pStyle w:val="a3"/>
        <w:tabs>
          <w:tab w:val="left" w:pos="0"/>
        </w:tabs>
        <w:spacing w:line="240" w:lineRule="auto"/>
        <w:ind w:firstLine="0"/>
        <w:rPr>
          <w:bCs/>
          <w:sz w:val="32"/>
          <w:szCs w:val="32"/>
        </w:rPr>
      </w:pPr>
      <w:r w:rsidRPr="00695A49">
        <w:rPr>
          <w:bCs/>
          <w:sz w:val="32"/>
          <w:szCs w:val="32"/>
        </w:rPr>
        <w:t>Редагування</w:t>
      </w:r>
    </w:p>
    <w:p w:rsidR="000C7B47" w:rsidRPr="00695A49" w:rsidRDefault="000C7B47" w:rsidP="00931782">
      <w:pPr>
        <w:pStyle w:val="a3"/>
        <w:tabs>
          <w:tab w:val="left" w:pos="0"/>
        </w:tabs>
        <w:spacing w:line="240" w:lineRule="auto"/>
        <w:ind w:firstLine="0"/>
        <w:rPr>
          <w:bCs/>
          <w:sz w:val="32"/>
          <w:szCs w:val="32"/>
        </w:rPr>
      </w:pPr>
      <w:r w:rsidRPr="00695A49">
        <w:rPr>
          <w:bCs/>
          <w:sz w:val="32"/>
          <w:szCs w:val="32"/>
        </w:rPr>
        <w:t>Редуплікація</w:t>
      </w:r>
    </w:p>
    <w:p w:rsidR="000C7B47" w:rsidRPr="00695A49" w:rsidRDefault="000C7B47" w:rsidP="00931782">
      <w:pPr>
        <w:pStyle w:val="a3"/>
        <w:tabs>
          <w:tab w:val="left" w:pos="0"/>
        </w:tabs>
        <w:spacing w:line="240" w:lineRule="auto"/>
        <w:ind w:firstLine="0"/>
        <w:rPr>
          <w:bCs/>
          <w:sz w:val="32"/>
          <w:szCs w:val="32"/>
        </w:rPr>
      </w:pPr>
      <w:r w:rsidRPr="00695A49">
        <w:rPr>
          <w:bCs/>
          <w:sz w:val="32"/>
          <w:szCs w:val="32"/>
        </w:rPr>
        <w:t>Рема</w:t>
      </w:r>
    </w:p>
    <w:p w:rsidR="000C7B47" w:rsidRPr="00695A49" w:rsidRDefault="000C7B47" w:rsidP="00931782">
      <w:pPr>
        <w:pStyle w:val="a3"/>
        <w:tabs>
          <w:tab w:val="left" w:pos="0"/>
        </w:tabs>
        <w:spacing w:line="240" w:lineRule="auto"/>
        <w:ind w:firstLine="0"/>
        <w:rPr>
          <w:bCs/>
          <w:sz w:val="32"/>
          <w:szCs w:val="32"/>
        </w:rPr>
      </w:pPr>
      <w:r w:rsidRPr="00695A49">
        <w:rPr>
          <w:bCs/>
          <w:sz w:val="32"/>
          <w:szCs w:val="32"/>
        </w:rPr>
        <w:t>Ремінісценція</w:t>
      </w:r>
    </w:p>
    <w:p w:rsidR="000C7B47" w:rsidRPr="00695A49" w:rsidRDefault="000C7B47" w:rsidP="00931782">
      <w:pPr>
        <w:pStyle w:val="a3"/>
        <w:tabs>
          <w:tab w:val="left" w:pos="0"/>
        </w:tabs>
        <w:spacing w:line="240" w:lineRule="auto"/>
        <w:ind w:firstLine="0"/>
        <w:rPr>
          <w:bCs/>
          <w:sz w:val="32"/>
          <w:szCs w:val="32"/>
        </w:rPr>
      </w:pPr>
      <w:r w:rsidRPr="00695A49">
        <w:rPr>
          <w:bCs/>
          <w:sz w:val="32"/>
          <w:szCs w:val="32"/>
        </w:rPr>
        <w:t>Репліка</w:t>
      </w:r>
    </w:p>
    <w:p w:rsidR="00CD4BD9" w:rsidRPr="00695A49" w:rsidRDefault="00CD4BD9" w:rsidP="00931782">
      <w:pPr>
        <w:pStyle w:val="a3"/>
        <w:tabs>
          <w:tab w:val="left" w:pos="0"/>
        </w:tabs>
        <w:spacing w:line="240" w:lineRule="auto"/>
        <w:ind w:firstLine="0"/>
        <w:rPr>
          <w:b/>
          <w:bCs/>
          <w:sz w:val="32"/>
          <w:szCs w:val="32"/>
        </w:rPr>
      </w:pPr>
      <w:r w:rsidRPr="00695A49">
        <w:rPr>
          <w:bCs/>
          <w:sz w:val="32"/>
          <w:szCs w:val="32"/>
        </w:rPr>
        <w:t>Репортаж</w:t>
      </w:r>
    </w:p>
    <w:p w:rsidR="000C7B47" w:rsidRPr="00695A49" w:rsidRDefault="000C7B47" w:rsidP="00931782">
      <w:pPr>
        <w:pStyle w:val="a3"/>
        <w:tabs>
          <w:tab w:val="left" w:pos="0"/>
        </w:tabs>
        <w:spacing w:line="240" w:lineRule="auto"/>
        <w:ind w:firstLine="0"/>
        <w:rPr>
          <w:bCs/>
          <w:sz w:val="32"/>
          <w:szCs w:val="32"/>
        </w:rPr>
      </w:pPr>
      <w:r w:rsidRPr="00695A49">
        <w:rPr>
          <w:bCs/>
          <w:sz w:val="32"/>
          <w:szCs w:val="32"/>
        </w:rPr>
        <w:t>Рецептивний</w:t>
      </w:r>
    </w:p>
    <w:p w:rsidR="000C7B47" w:rsidRPr="00695A49" w:rsidRDefault="000C7B47" w:rsidP="00931782">
      <w:pPr>
        <w:pStyle w:val="a3"/>
        <w:tabs>
          <w:tab w:val="left" w:pos="0"/>
        </w:tabs>
        <w:spacing w:line="240" w:lineRule="auto"/>
        <w:ind w:firstLine="0"/>
        <w:rPr>
          <w:bCs/>
          <w:sz w:val="32"/>
          <w:szCs w:val="32"/>
        </w:rPr>
      </w:pPr>
      <w:r w:rsidRPr="00695A49">
        <w:rPr>
          <w:bCs/>
          <w:sz w:val="32"/>
          <w:szCs w:val="32"/>
        </w:rPr>
        <w:t>Рефрен</w:t>
      </w:r>
    </w:p>
    <w:p w:rsidR="000C7B47" w:rsidRPr="00695A49" w:rsidRDefault="000C7B47" w:rsidP="00931782">
      <w:pPr>
        <w:pStyle w:val="a3"/>
        <w:tabs>
          <w:tab w:val="left" w:pos="0"/>
        </w:tabs>
        <w:spacing w:line="240" w:lineRule="auto"/>
        <w:ind w:firstLine="0"/>
        <w:rPr>
          <w:bCs/>
          <w:sz w:val="32"/>
          <w:szCs w:val="32"/>
        </w:rPr>
      </w:pPr>
      <w:r w:rsidRPr="00695A49">
        <w:rPr>
          <w:bCs/>
          <w:sz w:val="32"/>
          <w:szCs w:val="32"/>
        </w:rPr>
        <w:t>Речення</w:t>
      </w:r>
    </w:p>
    <w:p w:rsidR="000C7B47" w:rsidRPr="00695A49" w:rsidRDefault="000C7B47" w:rsidP="00931782">
      <w:pPr>
        <w:pStyle w:val="a3"/>
        <w:tabs>
          <w:tab w:val="left" w:pos="0"/>
        </w:tabs>
        <w:spacing w:line="240" w:lineRule="auto"/>
        <w:ind w:firstLine="0"/>
        <w:rPr>
          <w:bCs/>
          <w:sz w:val="32"/>
          <w:szCs w:val="32"/>
        </w:rPr>
      </w:pPr>
      <w:r w:rsidRPr="00695A49">
        <w:rPr>
          <w:bCs/>
          <w:sz w:val="32"/>
          <w:szCs w:val="32"/>
        </w:rPr>
        <w:t>Рима</w:t>
      </w:r>
    </w:p>
    <w:p w:rsidR="000C7B47" w:rsidRPr="00695A49" w:rsidRDefault="000C7B47" w:rsidP="00931782">
      <w:pPr>
        <w:pStyle w:val="a3"/>
        <w:tabs>
          <w:tab w:val="left" w:pos="0"/>
        </w:tabs>
        <w:spacing w:line="240" w:lineRule="auto"/>
        <w:ind w:firstLine="0"/>
        <w:rPr>
          <w:bCs/>
          <w:sz w:val="32"/>
          <w:szCs w:val="32"/>
        </w:rPr>
      </w:pPr>
      <w:r w:rsidRPr="00695A49">
        <w:rPr>
          <w:bCs/>
          <w:sz w:val="32"/>
          <w:szCs w:val="32"/>
        </w:rPr>
        <w:t xml:space="preserve">Ритм </w:t>
      </w:r>
    </w:p>
    <w:p w:rsidR="000C7B47" w:rsidRPr="00695A49" w:rsidRDefault="000C7B47" w:rsidP="00931782">
      <w:pPr>
        <w:pStyle w:val="a3"/>
        <w:tabs>
          <w:tab w:val="left" w:pos="0"/>
        </w:tabs>
        <w:spacing w:line="240" w:lineRule="auto"/>
        <w:ind w:firstLine="0"/>
        <w:rPr>
          <w:bCs/>
          <w:sz w:val="32"/>
          <w:szCs w:val="32"/>
        </w:rPr>
      </w:pPr>
      <w:r w:rsidRPr="00695A49">
        <w:rPr>
          <w:bCs/>
          <w:sz w:val="32"/>
          <w:szCs w:val="32"/>
        </w:rPr>
        <w:t>Ритміка</w:t>
      </w:r>
    </w:p>
    <w:p w:rsidR="000C7B47" w:rsidRPr="00695A49" w:rsidRDefault="000C7B47" w:rsidP="00931782">
      <w:pPr>
        <w:pStyle w:val="a3"/>
        <w:tabs>
          <w:tab w:val="left" w:pos="0"/>
        </w:tabs>
        <w:spacing w:line="240" w:lineRule="auto"/>
        <w:ind w:firstLine="0"/>
        <w:rPr>
          <w:bCs/>
          <w:sz w:val="32"/>
          <w:szCs w:val="32"/>
        </w:rPr>
      </w:pPr>
      <w:r w:rsidRPr="00695A49">
        <w:rPr>
          <w:bCs/>
          <w:sz w:val="32"/>
          <w:szCs w:val="32"/>
        </w:rPr>
        <w:t xml:space="preserve">Ритмомелодика </w:t>
      </w:r>
    </w:p>
    <w:p w:rsidR="000C7B47" w:rsidRPr="00695A49" w:rsidRDefault="000C7B47" w:rsidP="00931782">
      <w:pPr>
        <w:pStyle w:val="a3"/>
        <w:tabs>
          <w:tab w:val="left" w:pos="0"/>
        </w:tabs>
        <w:spacing w:line="240" w:lineRule="auto"/>
        <w:ind w:firstLine="0"/>
        <w:rPr>
          <w:bCs/>
          <w:sz w:val="32"/>
          <w:szCs w:val="32"/>
        </w:rPr>
      </w:pPr>
      <w:r w:rsidRPr="00695A49">
        <w:rPr>
          <w:bCs/>
          <w:sz w:val="32"/>
          <w:szCs w:val="32"/>
        </w:rPr>
        <w:lastRenderedPageBreak/>
        <w:t>Риторика</w:t>
      </w:r>
    </w:p>
    <w:p w:rsidR="00BF62A3" w:rsidRPr="00695A49" w:rsidRDefault="00BF62A3" w:rsidP="00BF62A3">
      <w:pPr>
        <w:pStyle w:val="a3"/>
        <w:tabs>
          <w:tab w:val="left" w:pos="0"/>
        </w:tabs>
        <w:spacing w:line="240" w:lineRule="auto"/>
        <w:ind w:firstLine="0"/>
        <w:rPr>
          <w:bCs/>
          <w:sz w:val="32"/>
          <w:szCs w:val="32"/>
        </w:rPr>
      </w:pPr>
      <w:r w:rsidRPr="00695A49">
        <w:rPr>
          <w:bCs/>
          <w:sz w:val="32"/>
          <w:szCs w:val="32"/>
        </w:rPr>
        <w:t xml:space="preserve">Риторичний </w:t>
      </w:r>
    </w:p>
    <w:p w:rsidR="00BF62A3" w:rsidRPr="00695A49" w:rsidRDefault="00BF62A3" w:rsidP="00931782">
      <w:pPr>
        <w:pStyle w:val="a3"/>
        <w:tabs>
          <w:tab w:val="left" w:pos="0"/>
        </w:tabs>
        <w:spacing w:line="240" w:lineRule="auto"/>
        <w:ind w:firstLine="0"/>
        <w:rPr>
          <w:bCs/>
          <w:sz w:val="32"/>
          <w:szCs w:val="32"/>
        </w:rPr>
      </w:pPr>
      <w:r w:rsidRPr="00695A49">
        <w:rPr>
          <w:bCs/>
          <w:sz w:val="32"/>
          <w:szCs w:val="32"/>
        </w:rPr>
        <w:t>Риторичні вміння</w:t>
      </w:r>
    </w:p>
    <w:p w:rsidR="00BF62A3" w:rsidRPr="00695A49" w:rsidRDefault="00BF62A3" w:rsidP="00931782">
      <w:pPr>
        <w:pStyle w:val="a3"/>
        <w:tabs>
          <w:tab w:val="left" w:pos="0"/>
        </w:tabs>
        <w:spacing w:line="240" w:lineRule="auto"/>
        <w:ind w:firstLine="0"/>
        <w:rPr>
          <w:bCs/>
          <w:sz w:val="32"/>
          <w:szCs w:val="32"/>
        </w:rPr>
      </w:pPr>
      <w:r w:rsidRPr="00695A49">
        <w:rPr>
          <w:bCs/>
          <w:sz w:val="32"/>
          <w:szCs w:val="32"/>
        </w:rPr>
        <w:t>Риторичні вправи</w:t>
      </w:r>
    </w:p>
    <w:p w:rsidR="000C7B47" w:rsidRPr="00695A49" w:rsidRDefault="000C7B47" w:rsidP="00931782">
      <w:pPr>
        <w:pStyle w:val="a3"/>
        <w:tabs>
          <w:tab w:val="left" w:pos="0"/>
        </w:tabs>
        <w:spacing w:line="240" w:lineRule="auto"/>
        <w:ind w:firstLine="0"/>
        <w:rPr>
          <w:bCs/>
          <w:sz w:val="32"/>
          <w:szCs w:val="32"/>
        </w:rPr>
      </w:pPr>
      <w:r w:rsidRPr="00695A49">
        <w:rPr>
          <w:bCs/>
          <w:sz w:val="32"/>
          <w:szCs w:val="32"/>
        </w:rPr>
        <w:t>Риторичні фігури</w:t>
      </w:r>
    </w:p>
    <w:p w:rsidR="0004281E" w:rsidRPr="00695A49" w:rsidRDefault="0004281E" w:rsidP="00931782">
      <w:pPr>
        <w:pStyle w:val="a3"/>
        <w:tabs>
          <w:tab w:val="left" w:pos="0"/>
        </w:tabs>
        <w:spacing w:line="240" w:lineRule="auto"/>
        <w:ind w:firstLine="0"/>
        <w:rPr>
          <w:bCs/>
          <w:sz w:val="32"/>
          <w:szCs w:val="32"/>
        </w:rPr>
      </w:pPr>
      <w:r w:rsidRPr="00695A49">
        <w:rPr>
          <w:bCs/>
          <w:sz w:val="32"/>
          <w:szCs w:val="32"/>
        </w:rPr>
        <w:t>Розвиток мовлення</w:t>
      </w:r>
    </w:p>
    <w:p w:rsidR="00692C1B" w:rsidRPr="00695A49" w:rsidRDefault="00692C1B" w:rsidP="00931782">
      <w:pPr>
        <w:pStyle w:val="a3"/>
        <w:tabs>
          <w:tab w:val="left" w:pos="0"/>
        </w:tabs>
        <w:spacing w:line="240" w:lineRule="auto"/>
        <w:ind w:firstLine="0"/>
        <w:rPr>
          <w:sz w:val="32"/>
          <w:szCs w:val="32"/>
          <w:shd w:val="clear" w:color="auto" w:fill="FFFFFF"/>
        </w:rPr>
      </w:pPr>
      <w:r w:rsidRPr="00695A49">
        <w:rPr>
          <w:bCs/>
          <w:sz w:val="32"/>
          <w:szCs w:val="32"/>
          <w:shd w:val="clear" w:color="auto" w:fill="FFFFFF"/>
        </w:rPr>
        <w:t>Розмір віршовий</w:t>
      </w:r>
    </w:p>
    <w:p w:rsidR="00D12622" w:rsidRPr="00695A49" w:rsidRDefault="000C7B47" w:rsidP="00931782">
      <w:pPr>
        <w:pStyle w:val="a3"/>
        <w:tabs>
          <w:tab w:val="left" w:pos="0"/>
        </w:tabs>
        <w:spacing w:line="240" w:lineRule="auto"/>
        <w:ind w:firstLine="0"/>
        <w:rPr>
          <w:bCs/>
          <w:sz w:val="32"/>
          <w:szCs w:val="32"/>
        </w:rPr>
      </w:pPr>
      <w:r w:rsidRPr="00695A49">
        <w:rPr>
          <w:bCs/>
          <w:sz w:val="32"/>
          <w:szCs w:val="32"/>
        </w:rPr>
        <w:t>Розмовна лексика</w:t>
      </w:r>
    </w:p>
    <w:p w:rsidR="00D12622" w:rsidRPr="00695A49" w:rsidRDefault="00D12622" w:rsidP="00931782">
      <w:pPr>
        <w:pStyle w:val="a3"/>
        <w:tabs>
          <w:tab w:val="left" w:pos="0"/>
        </w:tabs>
        <w:spacing w:line="240" w:lineRule="auto"/>
        <w:ind w:firstLine="0"/>
        <w:rPr>
          <w:bCs/>
          <w:sz w:val="32"/>
          <w:szCs w:val="32"/>
        </w:rPr>
      </w:pPr>
      <w:r w:rsidRPr="00695A49">
        <w:rPr>
          <w:bCs/>
          <w:sz w:val="32"/>
          <w:szCs w:val="32"/>
        </w:rPr>
        <w:t>Розмовна мова</w:t>
      </w:r>
    </w:p>
    <w:p w:rsidR="00D12622" w:rsidRPr="00695A49" w:rsidRDefault="00D12622" w:rsidP="00931782">
      <w:pPr>
        <w:pStyle w:val="a3"/>
        <w:tabs>
          <w:tab w:val="left" w:pos="0"/>
        </w:tabs>
        <w:spacing w:line="240" w:lineRule="auto"/>
        <w:ind w:firstLine="0"/>
        <w:rPr>
          <w:bCs/>
          <w:sz w:val="32"/>
          <w:szCs w:val="32"/>
        </w:rPr>
      </w:pPr>
      <w:r w:rsidRPr="00695A49">
        <w:rPr>
          <w:bCs/>
          <w:sz w:val="32"/>
          <w:szCs w:val="32"/>
        </w:rPr>
        <w:t>Розмовне мовлення</w:t>
      </w:r>
    </w:p>
    <w:p w:rsidR="00D12622" w:rsidRPr="00695A49" w:rsidRDefault="00D12622" w:rsidP="00931782">
      <w:pPr>
        <w:pStyle w:val="a3"/>
        <w:tabs>
          <w:tab w:val="left" w:pos="0"/>
        </w:tabs>
        <w:spacing w:line="240" w:lineRule="auto"/>
        <w:ind w:firstLine="0"/>
        <w:rPr>
          <w:bCs/>
          <w:sz w:val="32"/>
          <w:szCs w:val="32"/>
        </w:rPr>
      </w:pPr>
      <w:r w:rsidRPr="00695A49">
        <w:rPr>
          <w:bCs/>
          <w:sz w:val="32"/>
          <w:szCs w:val="32"/>
        </w:rPr>
        <w:t>Розмовні фразеологізми</w:t>
      </w:r>
    </w:p>
    <w:p w:rsidR="00D12622" w:rsidRPr="00695A49" w:rsidRDefault="00D12622" w:rsidP="00931782">
      <w:pPr>
        <w:pStyle w:val="a3"/>
        <w:tabs>
          <w:tab w:val="left" w:pos="0"/>
        </w:tabs>
        <w:spacing w:line="240" w:lineRule="auto"/>
        <w:ind w:firstLine="0"/>
        <w:rPr>
          <w:bCs/>
          <w:sz w:val="32"/>
          <w:szCs w:val="32"/>
        </w:rPr>
      </w:pPr>
      <w:r w:rsidRPr="00695A49">
        <w:rPr>
          <w:bCs/>
          <w:sz w:val="32"/>
          <w:szCs w:val="32"/>
        </w:rPr>
        <w:t>Розмовно-побутовий стиль</w:t>
      </w:r>
    </w:p>
    <w:p w:rsidR="00D12622" w:rsidRPr="00695A49" w:rsidRDefault="00D12622" w:rsidP="00931782">
      <w:pPr>
        <w:pStyle w:val="a3"/>
        <w:tabs>
          <w:tab w:val="left" w:pos="0"/>
        </w:tabs>
        <w:spacing w:line="240" w:lineRule="auto"/>
        <w:ind w:firstLine="0"/>
        <w:rPr>
          <w:bCs/>
          <w:sz w:val="32"/>
          <w:szCs w:val="32"/>
        </w:rPr>
      </w:pPr>
      <w:r w:rsidRPr="00695A49">
        <w:rPr>
          <w:bCs/>
          <w:sz w:val="32"/>
          <w:szCs w:val="32"/>
        </w:rPr>
        <w:t>Розповідне речення</w:t>
      </w:r>
    </w:p>
    <w:p w:rsidR="00D12622" w:rsidRPr="00695A49" w:rsidRDefault="00D12622" w:rsidP="00931782">
      <w:pPr>
        <w:pStyle w:val="a3"/>
        <w:tabs>
          <w:tab w:val="left" w:pos="0"/>
        </w:tabs>
        <w:spacing w:line="240" w:lineRule="auto"/>
        <w:ind w:firstLine="0"/>
        <w:rPr>
          <w:bCs/>
          <w:sz w:val="32"/>
          <w:szCs w:val="32"/>
        </w:rPr>
      </w:pPr>
      <w:r w:rsidRPr="00695A49">
        <w:rPr>
          <w:bCs/>
          <w:sz w:val="32"/>
          <w:szCs w:val="32"/>
        </w:rPr>
        <w:t>Розповідь</w:t>
      </w:r>
    </w:p>
    <w:p w:rsidR="00D12622" w:rsidRPr="00695A49" w:rsidRDefault="00D12622" w:rsidP="00931782">
      <w:pPr>
        <w:pStyle w:val="a3"/>
        <w:tabs>
          <w:tab w:val="left" w:pos="0"/>
        </w:tabs>
        <w:spacing w:line="240" w:lineRule="auto"/>
        <w:ind w:firstLine="0"/>
        <w:rPr>
          <w:sz w:val="32"/>
          <w:szCs w:val="32"/>
        </w:rPr>
      </w:pPr>
      <w:r w:rsidRPr="00695A49">
        <w:rPr>
          <w:sz w:val="32"/>
          <w:szCs w:val="32"/>
        </w:rPr>
        <w:t>Розщеплений присудок</w:t>
      </w:r>
    </w:p>
    <w:p w:rsidR="00D12622" w:rsidRPr="00695A49" w:rsidRDefault="00D12622" w:rsidP="00931782">
      <w:pPr>
        <w:pStyle w:val="a3"/>
        <w:tabs>
          <w:tab w:val="left" w:pos="0"/>
        </w:tabs>
        <w:spacing w:line="240" w:lineRule="auto"/>
        <w:ind w:firstLine="0"/>
        <w:rPr>
          <w:sz w:val="32"/>
          <w:szCs w:val="32"/>
        </w:rPr>
      </w:pPr>
      <w:r w:rsidRPr="00695A49">
        <w:rPr>
          <w:sz w:val="32"/>
          <w:szCs w:val="32"/>
        </w:rPr>
        <w:t>Русизми</w:t>
      </w:r>
    </w:p>
    <w:p w:rsidR="00D12622" w:rsidRPr="00695A49" w:rsidRDefault="00D12622" w:rsidP="00931782">
      <w:pPr>
        <w:pStyle w:val="a3"/>
        <w:tabs>
          <w:tab w:val="left" w:pos="0"/>
        </w:tabs>
        <w:spacing w:line="240" w:lineRule="auto"/>
        <w:ind w:firstLine="0"/>
        <w:rPr>
          <w:bCs/>
          <w:sz w:val="32"/>
          <w:szCs w:val="32"/>
        </w:rPr>
      </w:pPr>
    </w:p>
    <w:p w:rsidR="005360B1" w:rsidRPr="00695A49" w:rsidRDefault="005360B1" w:rsidP="005360B1">
      <w:pPr>
        <w:pStyle w:val="a3"/>
        <w:tabs>
          <w:tab w:val="left" w:pos="0"/>
        </w:tabs>
        <w:spacing w:line="240" w:lineRule="auto"/>
        <w:ind w:firstLine="0"/>
        <w:jc w:val="center"/>
        <w:rPr>
          <w:b/>
          <w:bCs/>
          <w:sz w:val="32"/>
          <w:szCs w:val="32"/>
        </w:rPr>
      </w:pPr>
      <w:r w:rsidRPr="00695A49">
        <w:rPr>
          <w:b/>
          <w:bCs/>
          <w:sz w:val="32"/>
          <w:szCs w:val="32"/>
        </w:rPr>
        <w:t>С</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Сарказм</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Сатира</w:t>
      </w:r>
    </w:p>
    <w:p w:rsidR="00B94712" w:rsidRPr="00695A49" w:rsidRDefault="00B94712" w:rsidP="00931782">
      <w:pPr>
        <w:tabs>
          <w:tab w:val="left" w:pos="993"/>
        </w:tabs>
        <w:spacing w:after="0" w:line="240" w:lineRule="auto"/>
        <w:jc w:val="both"/>
        <w:rPr>
          <w:rFonts w:ascii="Times New Roman" w:hAnsi="Times New Roman" w:cs="Times New Roman"/>
          <w:sz w:val="32"/>
          <w:szCs w:val="32"/>
        </w:rPr>
      </w:pPr>
      <w:r w:rsidRPr="00695A49">
        <w:rPr>
          <w:rFonts w:ascii="Times New Roman" w:hAnsi="Times New Roman" w:cs="Times New Roman"/>
          <w:sz w:val="32"/>
          <w:szCs w:val="32"/>
        </w:rPr>
        <w:t>Світогляд</w:t>
      </w:r>
    </w:p>
    <w:p w:rsidR="00DA0364" w:rsidRPr="00695A49" w:rsidRDefault="00DA0364" w:rsidP="00931782">
      <w:pPr>
        <w:tabs>
          <w:tab w:val="left" w:pos="993"/>
        </w:tabs>
        <w:spacing w:after="0" w:line="240" w:lineRule="auto"/>
        <w:jc w:val="both"/>
        <w:rPr>
          <w:rFonts w:ascii="Times New Roman" w:hAnsi="Times New Roman" w:cs="Times New Roman"/>
          <w:sz w:val="32"/>
          <w:szCs w:val="32"/>
        </w:rPr>
      </w:pPr>
      <w:r w:rsidRPr="00695A49">
        <w:rPr>
          <w:rFonts w:ascii="Times New Roman" w:hAnsi="Times New Roman" w:cs="Times New Roman"/>
          <w:sz w:val="32"/>
          <w:szCs w:val="32"/>
        </w:rPr>
        <w:t>Світогляд автора</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Семантизація</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Семантика</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Семантична група</w:t>
      </w:r>
    </w:p>
    <w:p w:rsidR="00571019" w:rsidRPr="00695A49" w:rsidRDefault="00571019"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Семантична організація тексту</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 xml:space="preserve">Семантичне поле </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Семантичні варіанти</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Семема</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Сентенція</w:t>
      </w:r>
    </w:p>
    <w:p w:rsidR="00DA0364" w:rsidRPr="00695A49" w:rsidRDefault="00DA0364" w:rsidP="00931782">
      <w:pPr>
        <w:tabs>
          <w:tab w:val="left" w:pos="993"/>
        </w:tabs>
        <w:spacing w:after="0" w:line="240" w:lineRule="auto"/>
        <w:jc w:val="both"/>
        <w:rPr>
          <w:rFonts w:ascii="Times New Roman" w:hAnsi="Times New Roman" w:cs="Times New Roman"/>
          <w:sz w:val="32"/>
          <w:szCs w:val="32"/>
        </w:rPr>
      </w:pPr>
      <w:r w:rsidRPr="00695A49">
        <w:rPr>
          <w:rFonts w:ascii="Times New Roman" w:hAnsi="Times New Roman" w:cs="Times New Roman"/>
          <w:sz w:val="32"/>
          <w:szCs w:val="32"/>
          <w:lang w:val="en-US"/>
        </w:rPr>
        <w:t>C</w:t>
      </w:r>
      <w:r w:rsidRPr="00695A49">
        <w:rPr>
          <w:rFonts w:ascii="Times New Roman" w:hAnsi="Times New Roman" w:cs="Times New Roman"/>
          <w:sz w:val="32"/>
          <w:szCs w:val="32"/>
        </w:rPr>
        <w:t>ередній рід</w:t>
      </w:r>
    </w:p>
    <w:p w:rsidR="00DA0364" w:rsidRPr="00695A49" w:rsidRDefault="00DA0364" w:rsidP="00931782">
      <w:pPr>
        <w:tabs>
          <w:tab w:val="left" w:pos="993"/>
        </w:tabs>
        <w:spacing w:after="0" w:line="240" w:lineRule="auto"/>
        <w:jc w:val="both"/>
        <w:rPr>
          <w:rFonts w:ascii="Times New Roman" w:hAnsi="Times New Roman" w:cs="Times New Roman"/>
          <w:sz w:val="32"/>
          <w:szCs w:val="32"/>
        </w:rPr>
      </w:pPr>
      <w:r w:rsidRPr="00695A49">
        <w:rPr>
          <w:rFonts w:ascii="Times New Roman" w:hAnsi="Times New Roman" w:cs="Times New Roman"/>
          <w:sz w:val="32"/>
          <w:szCs w:val="32"/>
        </w:rPr>
        <w:t>Середній стиль</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Символ</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Симпатія</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Симфора</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Синекдоха</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Синестезія</w:t>
      </w:r>
    </w:p>
    <w:p w:rsidR="00A607AE" w:rsidRPr="00695A49" w:rsidRDefault="00A607AE"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lastRenderedPageBreak/>
        <w:t>Синкопа</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Синоніми</w:t>
      </w:r>
    </w:p>
    <w:p w:rsidR="00DA0364" w:rsidRPr="00695A49" w:rsidRDefault="00DA0364" w:rsidP="00931782">
      <w:pPr>
        <w:tabs>
          <w:tab w:val="left" w:pos="993"/>
        </w:tabs>
        <w:spacing w:after="0" w:line="240" w:lineRule="auto"/>
        <w:jc w:val="both"/>
        <w:rPr>
          <w:rFonts w:ascii="Times New Roman" w:hAnsi="Times New Roman" w:cs="Times New Roman"/>
          <w:sz w:val="32"/>
          <w:szCs w:val="32"/>
        </w:rPr>
      </w:pPr>
      <w:r w:rsidRPr="00695A49">
        <w:rPr>
          <w:rFonts w:ascii="Times New Roman" w:hAnsi="Times New Roman" w:cs="Times New Roman"/>
          <w:sz w:val="32"/>
          <w:szCs w:val="32"/>
        </w:rPr>
        <w:t>Синонімічний повтор</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Синонімічні конструкції</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Синонімія</w:t>
      </w:r>
    </w:p>
    <w:p w:rsidR="00641198" w:rsidRDefault="00641198" w:rsidP="00931782">
      <w:pPr>
        <w:tabs>
          <w:tab w:val="left" w:pos="993"/>
        </w:tabs>
        <w:spacing w:after="0" w:line="240" w:lineRule="auto"/>
        <w:jc w:val="both"/>
        <w:rPr>
          <w:rFonts w:ascii="Times New Roman" w:hAnsi="Times New Roman" w:cs="Times New Roman"/>
          <w:bCs/>
          <w:sz w:val="32"/>
          <w:szCs w:val="32"/>
        </w:rPr>
      </w:pPr>
      <w:r>
        <w:rPr>
          <w:rFonts w:ascii="Times New Roman" w:hAnsi="Times New Roman" w:cs="Times New Roman"/>
          <w:bCs/>
          <w:sz w:val="32"/>
          <w:szCs w:val="32"/>
        </w:rPr>
        <w:t>Синсемантизм</w:t>
      </w:r>
    </w:p>
    <w:p w:rsidR="006B3F11" w:rsidRPr="00695A49" w:rsidRDefault="006B3F11"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Синтагма</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Синтаксична норма</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Складне речення</w:t>
      </w:r>
    </w:p>
    <w:p w:rsidR="00013D6A" w:rsidRDefault="00013D6A" w:rsidP="00931782">
      <w:pPr>
        <w:tabs>
          <w:tab w:val="left" w:pos="993"/>
        </w:tabs>
        <w:spacing w:after="0" w:line="240" w:lineRule="auto"/>
        <w:jc w:val="both"/>
        <w:rPr>
          <w:rFonts w:ascii="Times New Roman" w:hAnsi="Times New Roman" w:cs="Times New Roman"/>
          <w:bCs/>
          <w:sz w:val="32"/>
          <w:szCs w:val="32"/>
        </w:rPr>
      </w:pPr>
      <w:r>
        <w:rPr>
          <w:rFonts w:ascii="Times New Roman" w:hAnsi="Times New Roman" w:cs="Times New Roman"/>
          <w:bCs/>
          <w:sz w:val="32"/>
          <w:szCs w:val="32"/>
        </w:rPr>
        <w:t>Сленг</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Сленг</w:t>
      </w:r>
      <w:r w:rsidR="004B6AC3">
        <w:rPr>
          <w:rFonts w:ascii="Times New Roman" w:hAnsi="Times New Roman" w:cs="Times New Roman"/>
          <w:bCs/>
          <w:sz w:val="32"/>
          <w:szCs w:val="32"/>
        </w:rPr>
        <w:t>ізми</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Слова-паразити</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Слова-речення</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Словесна наочність</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Слово</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Слововживання</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Словотвірна норма</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Смисл</w:t>
      </w:r>
    </w:p>
    <w:p w:rsidR="009E2793" w:rsidRPr="009E2793" w:rsidRDefault="009E2793" w:rsidP="00931782">
      <w:pPr>
        <w:tabs>
          <w:tab w:val="left" w:pos="993"/>
        </w:tabs>
        <w:spacing w:after="0" w:line="240" w:lineRule="auto"/>
        <w:jc w:val="both"/>
        <w:rPr>
          <w:rFonts w:ascii="Times New Roman" w:hAnsi="Times New Roman" w:cs="Times New Roman"/>
          <w:bCs/>
          <w:sz w:val="32"/>
          <w:szCs w:val="32"/>
        </w:rPr>
      </w:pPr>
      <w:r w:rsidRPr="009E2793">
        <w:rPr>
          <w:rFonts w:ascii="Times New Roman" w:hAnsi="Times New Roman" w:cs="Times New Roman"/>
          <w:sz w:val="32"/>
          <w:szCs w:val="32"/>
        </w:rPr>
        <w:t>Соціолект</w:t>
      </w:r>
    </w:p>
    <w:p w:rsidR="00DA0364" w:rsidRPr="00695A49" w:rsidRDefault="0072464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Соціолінгвістика</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Сполучуваність</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Спонукальне речення</w:t>
      </w:r>
    </w:p>
    <w:p w:rsidR="00DA0364" w:rsidRPr="00695A49" w:rsidRDefault="00DA0364" w:rsidP="00931782">
      <w:pPr>
        <w:tabs>
          <w:tab w:val="left" w:pos="993"/>
        </w:tabs>
        <w:spacing w:after="0" w:line="240" w:lineRule="auto"/>
        <w:jc w:val="both"/>
        <w:rPr>
          <w:rFonts w:ascii="Times New Roman" w:hAnsi="Times New Roman" w:cs="Times New Roman"/>
          <w:sz w:val="32"/>
          <w:szCs w:val="32"/>
        </w:rPr>
      </w:pPr>
      <w:r w:rsidRPr="00695A49">
        <w:rPr>
          <w:rFonts w:ascii="Times New Roman" w:hAnsi="Times New Roman" w:cs="Times New Roman"/>
          <w:sz w:val="32"/>
          <w:szCs w:val="32"/>
        </w:rPr>
        <w:t>Спосіб дієслова</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Старослов’янізми</w:t>
      </w:r>
    </w:p>
    <w:p w:rsidR="00212626" w:rsidRPr="00695A49" w:rsidRDefault="00212626" w:rsidP="00931782">
      <w:pPr>
        <w:tabs>
          <w:tab w:val="left" w:pos="993"/>
        </w:tabs>
        <w:spacing w:after="0" w:line="240" w:lineRule="auto"/>
        <w:jc w:val="both"/>
        <w:rPr>
          <w:rFonts w:ascii="Times New Roman" w:hAnsi="Times New Roman" w:cs="Times New Roman"/>
          <w:sz w:val="32"/>
          <w:szCs w:val="32"/>
        </w:rPr>
      </w:pPr>
      <w:r w:rsidRPr="00695A49">
        <w:rPr>
          <w:rFonts w:ascii="Times New Roman" w:hAnsi="Times New Roman" w:cs="Times New Roman"/>
          <w:sz w:val="32"/>
          <w:szCs w:val="32"/>
        </w:rPr>
        <w:t>Стверджувальне речення</w:t>
      </w:r>
    </w:p>
    <w:p w:rsidR="00DA0364" w:rsidRPr="00695A49" w:rsidRDefault="00DA0364" w:rsidP="00931782">
      <w:pPr>
        <w:tabs>
          <w:tab w:val="left" w:pos="993"/>
        </w:tabs>
        <w:spacing w:after="0" w:line="240" w:lineRule="auto"/>
        <w:jc w:val="both"/>
        <w:rPr>
          <w:rFonts w:ascii="Times New Roman" w:hAnsi="Times New Roman" w:cs="Times New Roman"/>
          <w:sz w:val="32"/>
          <w:szCs w:val="32"/>
        </w:rPr>
      </w:pPr>
      <w:r w:rsidRPr="00695A49">
        <w:rPr>
          <w:rFonts w:ascii="Times New Roman" w:hAnsi="Times New Roman" w:cs="Times New Roman"/>
          <w:sz w:val="32"/>
          <w:szCs w:val="32"/>
        </w:rPr>
        <w:t>Створення звукового фону</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Стилетвірні ознаки стилю</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Стилізація</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Стилістема</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Стилістика</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Стилістика діалектна</w:t>
      </w:r>
    </w:p>
    <w:p w:rsidR="00950BF7" w:rsidRPr="00695A49" w:rsidRDefault="00950BF7" w:rsidP="00931782">
      <w:pPr>
        <w:tabs>
          <w:tab w:val="left" w:pos="993"/>
        </w:tabs>
        <w:spacing w:after="0" w:line="240" w:lineRule="auto"/>
        <w:jc w:val="both"/>
        <w:rPr>
          <w:rFonts w:ascii="Times New Roman" w:hAnsi="Times New Roman" w:cs="Times New Roman"/>
          <w:sz w:val="32"/>
          <w:szCs w:val="32"/>
        </w:rPr>
      </w:pPr>
      <w:r w:rsidRPr="00695A49">
        <w:rPr>
          <w:rFonts w:ascii="Times New Roman" w:hAnsi="Times New Roman" w:cs="Times New Roman"/>
          <w:sz w:val="32"/>
          <w:szCs w:val="32"/>
        </w:rPr>
        <w:t>Стилістика загальна</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Стилістика зіставна</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Стилістика історична</w:t>
      </w:r>
    </w:p>
    <w:p w:rsidR="00DA0364" w:rsidRPr="00695A49" w:rsidRDefault="00D60E58"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Стилістика контрас</w:t>
      </w:r>
      <w:r w:rsidR="00DA0364" w:rsidRPr="00695A49">
        <w:rPr>
          <w:rFonts w:ascii="Times New Roman" w:hAnsi="Times New Roman" w:cs="Times New Roman"/>
          <w:bCs/>
          <w:sz w:val="32"/>
          <w:szCs w:val="32"/>
        </w:rPr>
        <w:t>тивна</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Стилістика мови</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Стилістика мовлення</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lastRenderedPageBreak/>
        <w:t>Стилістика практична</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Стилістика тексту</w:t>
      </w:r>
    </w:p>
    <w:p w:rsidR="00DA0364" w:rsidRPr="00695A49" w:rsidRDefault="00DA0364" w:rsidP="00931782">
      <w:pPr>
        <w:tabs>
          <w:tab w:val="left" w:pos="993"/>
        </w:tabs>
        <w:spacing w:after="0" w:line="240" w:lineRule="auto"/>
        <w:jc w:val="both"/>
        <w:rPr>
          <w:rFonts w:ascii="Times New Roman" w:hAnsi="Times New Roman" w:cs="Times New Roman"/>
          <w:sz w:val="32"/>
          <w:szCs w:val="32"/>
        </w:rPr>
      </w:pPr>
      <w:r w:rsidRPr="00695A49">
        <w:rPr>
          <w:rFonts w:ascii="Times New Roman" w:hAnsi="Times New Roman" w:cs="Times New Roman"/>
          <w:bCs/>
          <w:sz w:val="32"/>
          <w:szCs w:val="32"/>
        </w:rPr>
        <w:t>Стилістика художнього мовлення</w:t>
      </w:r>
    </w:p>
    <w:p w:rsidR="00DA0364" w:rsidRPr="00695A49" w:rsidRDefault="00DA0364" w:rsidP="00931782">
      <w:pPr>
        <w:tabs>
          <w:tab w:val="left" w:pos="993"/>
        </w:tabs>
        <w:spacing w:after="0" w:line="240" w:lineRule="auto"/>
        <w:jc w:val="both"/>
        <w:rPr>
          <w:rFonts w:ascii="Times New Roman" w:hAnsi="Times New Roman" w:cs="Times New Roman"/>
          <w:sz w:val="32"/>
          <w:szCs w:val="32"/>
        </w:rPr>
      </w:pPr>
      <w:r w:rsidRPr="00695A49">
        <w:rPr>
          <w:rFonts w:ascii="Times New Roman" w:hAnsi="Times New Roman" w:cs="Times New Roman"/>
          <w:sz w:val="32"/>
          <w:szCs w:val="32"/>
        </w:rPr>
        <w:t>Стилістика частин мови</w:t>
      </w:r>
    </w:p>
    <w:p w:rsidR="00D44767" w:rsidRPr="00695A49" w:rsidRDefault="00D44767" w:rsidP="00931782">
      <w:pPr>
        <w:tabs>
          <w:tab w:val="left" w:pos="993"/>
        </w:tabs>
        <w:spacing w:after="0" w:line="240" w:lineRule="auto"/>
        <w:jc w:val="both"/>
        <w:rPr>
          <w:rFonts w:ascii="Times New Roman" w:hAnsi="Times New Roman" w:cs="Times New Roman"/>
          <w:sz w:val="32"/>
          <w:szCs w:val="32"/>
        </w:rPr>
      </w:pPr>
      <w:r w:rsidRPr="00695A49">
        <w:rPr>
          <w:rFonts w:ascii="Times New Roman" w:hAnsi="Times New Roman" w:cs="Times New Roman"/>
          <w:sz w:val="32"/>
          <w:szCs w:val="32"/>
        </w:rPr>
        <w:t>Стилістика часткова</w:t>
      </w:r>
    </w:p>
    <w:p w:rsidR="00C67312" w:rsidRPr="00695A49" w:rsidRDefault="00C67312" w:rsidP="00C67312">
      <w:pPr>
        <w:tabs>
          <w:tab w:val="left" w:pos="993"/>
        </w:tabs>
        <w:spacing w:after="0" w:line="240" w:lineRule="auto"/>
        <w:jc w:val="both"/>
        <w:rPr>
          <w:rFonts w:ascii="Times New Roman" w:hAnsi="Times New Roman" w:cs="Times New Roman"/>
          <w:sz w:val="32"/>
          <w:szCs w:val="32"/>
        </w:rPr>
      </w:pPr>
      <w:r w:rsidRPr="00695A49">
        <w:rPr>
          <w:rFonts w:ascii="Times New Roman" w:hAnsi="Times New Roman" w:cs="Times New Roman"/>
          <w:sz w:val="32"/>
          <w:szCs w:val="32"/>
        </w:rPr>
        <w:t xml:space="preserve">Стилістична детермінація </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Стилістична норма</w:t>
      </w:r>
    </w:p>
    <w:p w:rsidR="000D71FE" w:rsidRPr="00695A49" w:rsidRDefault="000D71FE"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Стилістична помилка</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 xml:space="preserve">Стилістична система </w:t>
      </w:r>
      <w:r w:rsidRPr="00695A49">
        <w:rPr>
          <w:rFonts w:ascii="Times New Roman" w:hAnsi="Times New Roman" w:cs="Times New Roman"/>
          <w:sz w:val="32"/>
          <w:szCs w:val="32"/>
        </w:rPr>
        <w:t>національної мови</w:t>
      </w:r>
      <w:r w:rsidRPr="00695A49">
        <w:rPr>
          <w:rFonts w:ascii="Times New Roman" w:hAnsi="Times New Roman" w:cs="Times New Roman"/>
          <w:bCs/>
          <w:sz w:val="32"/>
          <w:szCs w:val="32"/>
        </w:rPr>
        <w:t xml:space="preserve"> </w:t>
      </w:r>
    </w:p>
    <w:p w:rsidR="00614967" w:rsidRPr="00695A49" w:rsidRDefault="00614967"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Стилістична</w:t>
      </w:r>
      <w:r w:rsidRPr="00695A49">
        <w:rPr>
          <w:rFonts w:ascii="Times New Roman" w:hAnsi="Times New Roman" w:cs="Times New Roman"/>
          <w:sz w:val="32"/>
          <w:szCs w:val="32"/>
        </w:rPr>
        <w:t xml:space="preserve"> </w:t>
      </w:r>
      <w:r w:rsidRPr="00695A49">
        <w:rPr>
          <w:rFonts w:ascii="Times New Roman" w:hAnsi="Times New Roman" w:cs="Times New Roman"/>
          <w:bCs/>
          <w:sz w:val="32"/>
          <w:szCs w:val="32"/>
        </w:rPr>
        <w:t>функція</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Стилістичне значення</w:t>
      </w:r>
    </w:p>
    <w:p w:rsidR="00277E68" w:rsidRPr="00695A49" w:rsidRDefault="00277E68"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Стилістичне конструювання</w:t>
      </w:r>
    </w:p>
    <w:p w:rsidR="003661E8" w:rsidRPr="00695A49" w:rsidRDefault="003661E8"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Стилістичне редагування</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 xml:space="preserve">Стилістичний аналіз тексту </w:t>
      </w:r>
    </w:p>
    <w:p w:rsidR="00DB55F1" w:rsidRPr="00695A49" w:rsidRDefault="00DB55F1"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Стилістичний етюд</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Стилістичний контекст</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Стилістичний прийом</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Стилістичний синтаксис</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Стилістичні вміння і навички</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Стилістичні вправи</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Стилістичні засоби</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Стилістичні фігури</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Стилістичні функції фразеологізмів</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Стилістично забарвлена лексика</w:t>
      </w:r>
    </w:p>
    <w:p w:rsidR="007865E3" w:rsidRPr="00695A49" w:rsidRDefault="007865E3"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Стилістично забарвлені фразеологізми</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Стиль</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Стиль експресивний</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Стиль індивідуальний</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Стиль мови</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Стиль мовлення</w:t>
      </w:r>
    </w:p>
    <w:p w:rsidR="00DA0364" w:rsidRPr="00695A49" w:rsidRDefault="00DA0364" w:rsidP="00931782">
      <w:pPr>
        <w:tabs>
          <w:tab w:val="left" w:pos="993"/>
        </w:tabs>
        <w:spacing w:after="0" w:line="240" w:lineRule="auto"/>
        <w:jc w:val="both"/>
        <w:rPr>
          <w:rFonts w:ascii="Times New Roman" w:hAnsi="Times New Roman" w:cs="Times New Roman"/>
          <w:bCs/>
          <w:iCs/>
          <w:sz w:val="32"/>
          <w:szCs w:val="32"/>
        </w:rPr>
      </w:pPr>
      <w:r w:rsidRPr="00695A49">
        <w:rPr>
          <w:rFonts w:ascii="Times New Roman" w:hAnsi="Times New Roman" w:cs="Times New Roman"/>
          <w:bCs/>
          <w:iCs/>
          <w:sz w:val="32"/>
          <w:szCs w:val="32"/>
        </w:rPr>
        <w:t>Стопа</w:t>
      </w:r>
    </w:p>
    <w:p w:rsidR="00DA0364" w:rsidRPr="00695A49" w:rsidRDefault="00DA0364" w:rsidP="00931782">
      <w:pPr>
        <w:tabs>
          <w:tab w:val="left" w:pos="993"/>
        </w:tabs>
        <w:spacing w:after="0" w:line="240" w:lineRule="auto"/>
        <w:jc w:val="both"/>
        <w:rPr>
          <w:rFonts w:ascii="Times New Roman" w:eastAsia="Times New Roman" w:hAnsi="Times New Roman" w:cs="Times New Roman"/>
          <w:bCs/>
          <w:sz w:val="32"/>
          <w:szCs w:val="32"/>
        </w:rPr>
      </w:pPr>
      <w:r w:rsidRPr="00695A49">
        <w:rPr>
          <w:rFonts w:ascii="Times New Roman" w:eastAsia="Times New Roman" w:hAnsi="Times New Roman" w:cs="Times New Roman"/>
          <w:bCs/>
          <w:sz w:val="32"/>
          <w:szCs w:val="32"/>
        </w:rPr>
        <w:t>Строфа</w:t>
      </w:r>
    </w:p>
    <w:p w:rsidR="00DA0364" w:rsidRPr="00695A49" w:rsidRDefault="00DA0364" w:rsidP="00931782">
      <w:pPr>
        <w:tabs>
          <w:tab w:val="left" w:pos="993"/>
        </w:tabs>
        <w:spacing w:after="0" w:line="240" w:lineRule="auto"/>
        <w:jc w:val="both"/>
        <w:rPr>
          <w:rFonts w:ascii="Times New Roman" w:eastAsia="Times New Roman" w:hAnsi="Times New Roman" w:cs="Times New Roman"/>
          <w:bCs/>
          <w:sz w:val="32"/>
          <w:szCs w:val="32"/>
        </w:rPr>
      </w:pPr>
      <w:r w:rsidRPr="00695A49">
        <w:rPr>
          <w:rFonts w:ascii="Times New Roman" w:eastAsia="Times New Roman" w:hAnsi="Times New Roman" w:cs="Times New Roman"/>
          <w:bCs/>
          <w:sz w:val="32"/>
          <w:szCs w:val="32"/>
        </w:rPr>
        <w:lastRenderedPageBreak/>
        <w:t>Структура риторики мовлення</w:t>
      </w:r>
    </w:p>
    <w:p w:rsidR="00EB5A10" w:rsidRPr="00695A49" w:rsidRDefault="00EB5A10" w:rsidP="00931782">
      <w:pPr>
        <w:tabs>
          <w:tab w:val="left" w:pos="993"/>
        </w:tabs>
        <w:spacing w:after="0" w:line="240" w:lineRule="auto"/>
        <w:jc w:val="both"/>
        <w:rPr>
          <w:rFonts w:ascii="Times New Roman" w:eastAsia="Times New Roman" w:hAnsi="Times New Roman" w:cs="Times New Roman"/>
          <w:bCs/>
          <w:sz w:val="32"/>
          <w:szCs w:val="32"/>
        </w:rPr>
      </w:pPr>
      <w:r w:rsidRPr="00695A49">
        <w:rPr>
          <w:rFonts w:ascii="Times New Roman" w:eastAsia="Times New Roman" w:hAnsi="Times New Roman" w:cs="Times New Roman"/>
          <w:bCs/>
          <w:sz w:val="32"/>
          <w:szCs w:val="32"/>
        </w:rPr>
        <w:t>Структура тексту</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Суб’єкт</w:t>
      </w:r>
    </w:p>
    <w:p w:rsidR="000C42F0" w:rsidRPr="00695A49" w:rsidRDefault="000C42F0"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Суб’єктивність</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Суржик</w:t>
      </w:r>
    </w:p>
    <w:p w:rsidR="00DA0364" w:rsidRPr="00695A49" w:rsidRDefault="00DA0364" w:rsidP="00931782">
      <w:pPr>
        <w:tabs>
          <w:tab w:val="left" w:pos="993"/>
        </w:tabs>
        <w:spacing w:after="0" w:line="240" w:lineRule="auto"/>
        <w:jc w:val="both"/>
        <w:rPr>
          <w:rFonts w:ascii="Times New Roman" w:hAnsi="Times New Roman" w:cs="Times New Roman"/>
          <w:sz w:val="32"/>
          <w:szCs w:val="32"/>
        </w:rPr>
      </w:pPr>
      <w:r w:rsidRPr="00695A49">
        <w:rPr>
          <w:rFonts w:ascii="Times New Roman" w:hAnsi="Times New Roman" w:cs="Times New Roman"/>
          <w:sz w:val="32"/>
          <w:szCs w:val="32"/>
        </w:rPr>
        <w:t>Суспільно-політична лексика</w:t>
      </w:r>
    </w:p>
    <w:p w:rsidR="00DA0364" w:rsidRPr="00695A49" w:rsidRDefault="00DA0364"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Сухий стиль</w:t>
      </w:r>
    </w:p>
    <w:p w:rsidR="00DA0364" w:rsidRPr="00695A49" w:rsidRDefault="006A70F9" w:rsidP="00931782">
      <w:pPr>
        <w:tabs>
          <w:tab w:val="left" w:pos="993"/>
        </w:tabs>
        <w:spacing w:after="0" w:line="240" w:lineRule="auto"/>
        <w:jc w:val="both"/>
        <w:rPr>
          <w:rFonts w:ascii="Times New Roman" w:hAnsi="Times New Roman" w:cs="Times New Roman"/>
          <w:bCs/>
          <w:sz w:val="32"/>
          <w:szCs w:val="32"/>
        </w:rPr>
      </w:pPr>
      <w:r w:rsidRPr="00695A49">
        <w:rPr>
          <w:rFonts w:ascii="Times New Roman" w:hAnsi="Times New Roman" w:cs="Times New Roman"/>
          <w:bCs/>
          <w:sz w:val="32"/>
          <w:szCs w:val="32"/>
        </w:rPr>
        <w:t>Сфера спілкування</w:t>
      </w:r>
    </w:p>
    <w:p w:rsidR="00DB5435" w:rsidRDefault="00DB5435" w:rsidP="005360B1">
      <w:pPr>
        <w:tabs>
          <w:tab w:val="left" w:pos="993"/>
        </w:tabs>
        <w:spacing w:after="0" w:line="240" w:lineRule="auto"/>
        <w:jc w:val="center"/>
        <w:rPr>
          <w:rFonts w:ascii="Times New Roman" w:hAnsi="Times New Roman" w:cs="Times New Roman"/>
          <w:b/>
          <w:bCs/>
          <w:sz w:val="32"/>
          <w:szCs w:val="32"/>
        </w:rPr>
      </w:pPr>
    </w:p>
    <w:p w:rsidR="005360B1" w:rsidRPr="00695A49" w:rsidRDefault="005360B1" w:rsidP="005360B1">
      <w:pPr>
        <w:tabs>
          <w:tab w:val="left" w:pos="993"/>
        </w:tabs>
        <w:spacing w:after="0" w:line="240" w:lineRule="auto"/>
        <w:jc w:val="center"/>
        <w:rPr>
          <w:rFonts w:ascii="Times New Roman" w:hAnsi="Times New Roman" w:cs="Times New Roman"/>
          <w:b/>
          <w:bCs/>
          <w:sz w:val="32"/>
          <w:szCs w:val="32"/>
        </w:rPr>
      </w:pPr>
      <w:r w:rsidRPr="00695A49">
        <w:rPr>
          <w:rFonts w:ascii="Times New Roman" w:hAnsi="Times New Roman" w:cs="Times New Roman"/>
          <w:b/>
          <w:bCs/>
          <w:sz w:val="32"/>
          <w:szCs w:val="32"/>
        </w:rPr>
        <w:t>Т</w:t>
      </w:r>
    </w:p>
    <w:p w:rsidR="00EB69BB" w:rsidRPr="00695A49" w:rsidRDefault="00EB69BB" w:rsidP="00931782">
      <w:pPr>
        <w:pStyle w:val="a3"/>
        <w:tabs>
          <w:tab w:val="left" w:pos="0"/>
        </w:tabs>
        <w:spacing w:line="240" w:lineRule="auto"/>
        <w:ind w:firstLine="0"/>
        <w:rPr>
          <w:bCs/>
          <w:sz w:val="32"/>
          <w:szCs w:val="32"/>
        </w:rPr>
      </w:pPr>
      <w:r w:rsidRPr="00695A49">
        <w:rPr>
          <w:bCs/>
          <w:sz w:val="32"/>
          <w:szCs w:val="32"/>
        </w:rPr>
        <w:t>Тавтологія</w:t>
      </w:r>
    </w:p>
    <w:p w:rsidR="006F4451" w:rsidRPr="00695A49" w:rsidRDefault="006F4451" w:rsidP="00931782">
      <w:pPr>
        <w:pStyle w:val="a3"/>
        <w:tabs>
          <w:tab w:val="left" w:pos="0"/>
        </w:tabs>
        <w:spacing w:line="240" w:lineRule="auto"/>
        <w:ind w:firstLine="0"/>
        <w:rPr>
          <w:bCs/>
          <w:sz w:val="32"/>
          <w:szCs w:val="32"/>
        </w:rPr>
      </w:pPr>
      <w:r w:rsidRPr="00695A49">
        <w:rPr>
          <w:bCs/>
          <w:sz w:val="32"/>
          <w:szCs w:val="32"/>
        </w:rPr>
        <w:t>Творчі вправи</w:t>
      </w:r>
    </w:p>
    <w:p w:rsidR="004866FF" w:rsidRPr="00695A49" w:rsidRDefault="004866FF" w:rsidP="00931782">
      <w:pPr>
        <w:pStyle w:val="a3"/>
        <w:tabs>
          <w:tab w:val="left" w:pos="0"/>
        </w:tabs>
        <w:spacing w:line="240" w:lineRule="auto"/>
        <w:ind w:firstLine="0"/>
        <w:rPr>
          <w:bCs/>
          <w:sz w:val="32"/>
          <w:szCs w:val="32"/>
        </w:rPr>
      </w:pPr>
      <w:r w:rsidRPr="00695A49">
        <w:rPr>
          <w:bCs/>
          <w:sz w:val="32"/>
          <w:szCs w:val="32"/>
        </w:rPr>
        <w:t>Творчі роботи</w:t>
      </w:r>
    </w:p>
    <w:p w:rsidR="00EB69BB" w:rsidRPr="00695A49" w:rsidRDefault="00EB69BB" w:rsidP="00931782">
      <w:pPr>
        <w:pStyle w:val="a3"/>
        <w:tabs>
          <w:tab w:val="left" w:pos="0"/>
        </w:tabs>
        <w:spacing w:line="240" w:lineRule="auto"/>
        <w:ind w:firstLine="0"/>
        <w:rPr>
          <w:bCs/>
          <w:sz w:val="32"/>
          <w:szCs w:val="32"/>
        </w:rPr>
      </w:pPr>
      <w:r w:rsidRPr="00695A49">
        <w:rPr>
          <w:bCs/>
          <w:sz w:val="32"/>
          <w:szCs w:val="32"/>
        </w:rPr>
        <w:t>Текст</w:t>
      </w:r>
    </w:p>
    <w:p w:rsidR="00EB69BB" w:rsidRPr="00695A49" w:rsidRDefault="00EB69BB" w:rsidP="00931782">
      <w:pPr>
        <w:pStyle w:val="a3"/>
        <w:tabs>
          <w:tab w:val="left" w:pos="0"/>
        </w:tabs>
        <w:spacing w:line="240" w:lineRule="auto"/>
        <w:ind w:firstLine="0"/>
        <w:rPr>
          <w:sz w:val="32"/>
          <w:szCs w:val="32"/>
        </w:rPr>
      </w:pPr>
      <w:r w:rsidRPr="00695A49">
        <w:rPr>
          <w:sz w:val="32"/>
          <w:szCs w:val="32"/>
        </w:rPr>
        <w:t>Текстологія</w:t>
      </w:r>
    </w:p>
    <w:p w:rsidR="00EB69BB" w:rsidRPr="00695A49" w:rsidRDefault="00EB69BB" w:rsidP="00931782">
      <w:pPr>
        <w:pStyle w:val="a3"/>
        <w:tabs>
          <w:tab w:val="left" w:pos="0"/>
        </w:tabs>
        <w:spacing w:line="240" w:lineRule="auto"/>
        <w:ind w:firstLine="0"/>
        <w:rPr>
          <w:bCs/>
          <w:sz w:val="32"/>
          <w:szCs w:val="32"/>
        </w:rPr>
      </w:pPr>
      <w:r w:rsidRPr="00695A49">
        <w:rPr>
          <w:bCs/>
          <w:sz w:val="32"/>
          <w:szCs w:val="32"/>
        </w:rPr>
        <w:t>Текстуальний</w:t>
      </w:r>
    </w:p>
    <w:p w:rsidR="00EB69BB" w:rsidRPr="00695A49" w:rsidRDefault="00EB69BB" w:rsidP="00931782">
      <w:pPr>
        <w:pStyle w:val="a3"/>
        <w:tabs>
          <w:tab w:val="left" w:pos="0"/>
        </w:tabs>
        <w:spacing w:line="240" w:lineRule="auto"/>
        <w:ind w:firstLine="0"/>
        <w:rPr>
          <w:bCs/>
          <w:sz w:val="32"/>
          <w:szCs w:val="32"/>
        </w:rPr>
      </w:pPr>
      <w:r w:rsidRPr="00695A49">
        <w:rPr>
          <w:bCs/>
          <w:sz w:val="32"/>
          <w:szCs w:val="32"/>
        </w:rPr>
        <w:t>Тема</w:t>
      </w:r>
    </w:p>
    <w:p w:rsidR="00EB69BB" w:rsidRPr="00695A49" w:rsidRDefault="00EB69BB" w:rsidP="00931782">
      <w:pPr>
        <w:pStyle w:val="a3"/>
        <w:tabs>
          <w:tab w:val="left" w:pos="0"/>
        </w:tabs>
        <w:spacing w:line="240" w:lineRule="auto"/>
        <w:ind w:firstLine="0"/>
        <w:rPr>
          <w:iCs/>
          <w:sz w:val="32"/>
          <w:szCs w:val="32"/>
        </w:rPr>
      </w:pPr>
      <w:r w:rsidRPr="00695A49">
        <w:rPr>
          <w:sz w:val="32"/>
          <w:szCs w:val="32"/>
        </w:rPr>
        <w:t>Т</w:t>
      </w:r>
      <w:r w:rsidRPr="00695A49">
        <w:rPr>
          <w:iCs/>
          <w:sz w:val="32"/>
          <w:szCs w:val="32"/>
        </w:rPr>
        <w:t>ематика</w:t>
      </w:r>
    </w:p>
    <w:p w:rsidR="00EB69BB" w:rsidRPr="00695A49" w:rsidRDefault="00EB69BB" w:rsidP="00931782">
      <w:pPr>
        <w:pStyle w:val="a3"/>
        <w:tabs>
          <w:tab w:val="left" w:pos="0"/>
        </w:tabs>
        <w:spacing w:line="240" w:lineRule="auto"/>
        <w:ind w:firstLine="0"/>
        <w:rPr>
          <w:bCs/>
          <w:sz w:val="32"/>
          <w:szCs w:val="32"/>
        </w:rPr>
      </w:pPr>
      <w:r w:rsidRPr="00695A49">
        <w:rPr>
          <w:bCs/>
          <w:sz w:val="32"/>
          <w:szCs w:val="32"/>
        </w:rPr>
        <w:t xml:space="preserve">Тембр </w:t>
      </w:r>
      <w:r w:rsidR="007D7DCA">
        <w:rPr>
          <w:bCs/>
          <w:sz w:val="32"/>
          <w:szCs w:val="32"/>
        </w:rPr>
        <w:t>вимови</w:t>
      </w:r>
    </w:p>
    <w:p w:rsidR="00EB69BB" w:rsidRPr="00695A49" w:rsidRDefault="00EB69BB" w:rsidP="00931782">
      <w:pPr>
        <w:pStyle w:val="a3"/>
        <w:tabs>
          <w:tab w:val="left" w:pos="0"/>
        </w:tabs>
        <w:spacing w:line="240" w:lineRule="auto"/>
        <w:ind w:firstLine="0"/>
        <w:rPr>
          <w:bCs/>
          <w:sz w:val="32"/>
          <w:szCs w:val="32"/>
        </w:rPr>
      </w:pPr>
      <w:r w:rsidRPr="00695A49">
        <w:rPr>
          <w:bCs/>
          <w:sz w:val="32"/>
          <w:szCs w:val="32"/>
        </w:rPr>
        <w:t>Темп мовлення</w:t>
      </w:r>
    </w:p>
    <w:p w:rsidR="00EB69BB" w:rsidRPr="00695A49" w:rsidRDefault="00EB69BB" w:rsidP="00931782">
      <w:pPr>
        <w:pStyle w:val="a3"/>
        <w:tabs>
          <w:tab w:val="left" w:pos="0"/>
        </w:tabs>
        <w:spacing w:line="240" w:lineRule="auto"/>
        <w:ind w:firstLine="0"/>
        <w:rPr>
          <w:sz w:val="32"/>
          <w:szCs w:val="32"/>
        </w:rPr>
      </w:pPr>
      <w:r w:rsidRPr="00695A49">
        <w:rPr>
          <w:sz w:val="32"/>
          <w:szCs w:val="32"/>
        </w:rPr>
        <w:t>Теперішній час</w:t>
      </w:r>
    </w:p>
    <w:p w:rsidR="00EB69BB" w:rsidRPr="00695A49" w:rsidRDefault="00EB69BB" w:rsidP="00931782">
      <w:pPr>
        <w:pStyle w:val="a3"/>
        <w:tabs>
          <w:tab w:val="left" w:pos="0"/>
        </w:tabs>
        <w:spacing w:line="240" w:lineRule="auto"/>
        <w:ind w:firstLine="0"/>
        <w:rPr>
          <w:bCs/>
          <w:sz w:val="32"/>
          <w:szCs w:val="32"/>
        </w:rPr>
      </w:pPr>
      <w:r w:rsidRPr="00695A49">
        <w:rPr>
          <w:bCs/>
          <w:sz w:val="32"/>
          <w:szCs w:val="32"/>
        </w:rPr>
        <w:t>Терміни</w:t>
      </w:r>
    </w:p>
    <w:p w:rsidR="00EB69BB" w:rsidRPr="00695A49" w:rsidRDefault="00EB69BB" w:rsidP="00931782">
      <w:pPr>
        <w:pStyle w:val="a3"/>
        <w:tabs>
          <w:tab w:val="left" w:pos="0"/>
        </w:tabs>
        <w:spacing w:line="240" w:lineRule="auto"/>
        <w:ind w:firstLine="0"/>
        <w:rPr>
          <w:bCs/>
          <w:sz w:val="32"/>
          <w:szCs w:val="32"/>
        </w:rPr>
      </w:pPr>
      <w:r w:rsidRPr="00695A49">
        <w:rPr>
          <w:bCs/>
          <w:sz w:val="32"/>
          <w:szCs w:val="32"/>
        </w:rPr>
        <w:t>Термінологія</w:t>
      </w:r>
    </w:p>
    <w:p w:rsidR="00D6241D" w:rsidRPr="00695A49" w:rsidRDefault="00D6241D" w:rsidP="00931782">
      <w:pPr>
        <w:pStyle w:val="a3"/>
        <w:tabs>
          <w:tab w:val="left" w:pos="0"/>
        </w:tabs>
        <w:spacing w:line="240" w:lineRule="auto"/>
        <w:ind w:firstLine="0"/>
        <w:rPr>
          <w:bCs/>
          <w:sz w:val="32"/>
          <w:szCs w:val="32"/>
        </w:rPr>
      </w:pPr>
      <w:r w:rsidRPr="00695A49">
        <w:rPr>
          <w:bCs/>
          <w:sz w:val="32"/>
          <w:szCs w:val="32"/>
        </w:rPr>
        <w:t>Типи мовлення</w:t>
      </w:r>
    </w:p>
    <w:p w:rsidR="00EB69BB" w:rsidRPr="00695A49" w:rsidRDefault="00EB69BB" w:rsidP="00931782">
      <w:pPr>
        <w:pStyle w:val="a3"/>
        <w:tabs>
          <w:tab w:val="left" w:pos="0"/>
        </w:tabs>
        <w:spacing w:line="240" w:lineRule="auto"/>
        <w:ind w:firstLine="0"/>
        <w:rPr>
          <w:bCs/>
          <w:sz w:val="32"/>
          <w:szCs w:val="32"/>
        </w:rPr>
      </w:pPr>
      <w:r w:rsidRPr="00695A49">
        <w:rPr>
          <w:bCs/>
          <w:sz w:val="32"/>
          <w:szCs w:val="32"/>
        </w:rPr>
        <w:t>Типізація</w:t>
      </w:r>
    </w:p>
    <w:p w:rsidR="00EB69BB" w:rsidRPr="00695A49" w:rsidRDefault="00EB69BB" w:rsidP="00931782">
      <w:pPr>
        <w:pStyle w:val="a3"/>
        <w:tabs>
          <w:tab w:val="left" w:pos="0"/>
        </w:tabs>
        <w:spacing w:line="240" w:lineRule="auto"/>
        <w:ind w:firstLine="0"/>
        <w:rPr>
          <w:bCs/>
          <w:sz w:val="32"/>
          <w:szCs w:val="32"/>
        </w:rPr>
      </w:pPr>
      <w:r w:rsidRPr="00695A49">
        <w:rPr>
          <w:bCs/>
          <w:sz w:val="32"/>
          <w:szCs w:val="32"/>
        </w:rPr>
        <w:t>Тон</w:t>
      </w:r>
    </w:p>
    <w:p w:rsidR="00EB69BB" w:rsidRPr="00695A49" w:rsidRDefault="00EB69BB" w:rsidP="00931782">
      <w:pPr>
        <w:pStyle w:val="a3"/>
        <w:tabs>
          <w:tab w:val="left" w:pos="0"/>
        </w:tabs>
        <w:spacing w:line="240" w:lineRule="auto"/>
        <w:ind w:firstLine="0"/>
        <w:rPr>
          <w:bCs/>
          <w:sz w:val="32"/>
          <w:szCs w:val="32"/>
        </w:rPr>
      </w:pPr>
      <w:r w:rsidRPr="00695A49">
        <w:rPr>
          <w:bCs/>
          <w:sz w:val="32"/>
          <w:szCs w:val="32"/>
        </w:rPr>
        <w:t>Тональність</w:t>
      </w:r>
    </w:p>
    <w:p w:rsidR="00EB69BB" w:rsidRPr="00695A49" w:rsidRDefault="00EB69BB" w:rsidP="00931782">
      <w:pPr>
        <w:pStyle w:val="a3"/>
        <w:tabs>
          <w:tab w:val="left" w:pos="0"/>
        </w:tabs>
        <w:spacing w:line="240" w:lineRule="auto"/>
        <w:ind w:firstLine="0"/>
        <w:rPr>
          <w:bCs/>
          <w:sz w:val="32"/>
          <w:szCs w:val="32"/>
        </w:rPr>
      </w:pPr>
      <w:r w:rsidRPr="00695A49">
        <w:rPr>
          <w:bCs/>
          <w:sz w:val="32"/>
          <w:szCs w:val="32"/>
        </w:rPr>
        <w:t>Тонема</w:t>
      </w:r>
    </w:p>
    <w:p w:rsidR="00AC765C" w:rsidRDefault="00AC765C" w:rsidP="00931782">
      <w:pPr>
        <w:pStyle w:val="a3"/>
        <w:tabs>
          <w:tab w:val="left" w:pos="0"/>
        </w:tabs>
        <w:spacing w:line="240" w:lineRule="auto"/>
        <w:ind w:firstLine="0"/>
        <w:rPr>
          <w:bCs/>
          <w:sz w:val="32"/>
          <w:szCs w:val="32"/>
        </w:rPr>
      </w:pPr>
      <w:r>
        <w:rPr>
          <w:bCs/>
          <w:sz w:val="32"/>
          <w:szCs w:val="32"/>
        </w:rPr>
        <w:t>Точність</w:t>
      </w:r>
    </w:p>
    <w:p w:rsidR="00EB69BB" w:rsidRPr="00695A49" w:rsidRDefault="00EB69BB" w:rsidP="00931782">
      <w:pPr>
        <w:pStyle w:val="a3"/>
        <w:tabs>
          <w:tab w:val="left" w:pos="0"/>
        </w:tabs>
        <w:spacing w:line="240" w:lineRule="auto"/>
        <w:ind w:firstLine="0"/>
        <w:rPr>
          <w:bCs/>
          <w:sz w:val="32"/>
          <w:szCs w:val="32"/>
        </w:rPr>
      </w:pPr>
      <w:r w:rsidRPr="00695A49">
        <w:rPr>
          <w:bCs/>
          <w:sz w:val="32"/>
          <w:szCs w:val="32"/>
        </w:rPr>
        <w:t>Травестійний</w:t>
      </w:r>
    </w:p>
    <w:p w:rsidR="00EB69BB" w:rsidRPr="00695A49" w:rsidRDefault="00EB69BB" w:rsidP="00931782">
      <w:pPr>
        <w:pStyle w:val="a3"/>
        <w:tabs>
          <w:tab w:val="left" w:pos="0"/>
        </w:tabs>
        <w:spacing w:line="240" w:lineRule="auto"/>
        <w:ind w:firstLine="0"/>
        <w:rPr>
          <w:bCs/>
          <w:sz w:val="32"/>
          <w:szCs w:val="32"/>
        </w:rPr>
      </w:pPr>
      <w:r w:rsidRPr="00695A49">
        <w:rPr>
          <w:bCs/>
          <w:sz w:val="32"/>
          <w:szCs w:val="32"/>
        </w:rPr>
        <w:t>Трагічне</w:t>
      </w:r>
    </w:p>
    <w:p w:rsidR="00EB69BB" w:rsidRPr="00695A49" w:rsidRDefault="00EB69BB" w:rsidP="00931782">
      <w:pPr>
        <w:pStyle w:val="a3"/>
        <w:tabs>
          <w:tab w:val="left" w:pos="0"/>
        </w:tabs>
        <w:spacing w:line="240" w:lineRule="auto"/>
        <w:ind w:firstLine="0"/>
        <w:rPr>
          <w:bCs/>
          <w:sz w:val="32"/>
          <w:szCs w:val="32"/>
        </w:rPr>
      </w:pPr>
      <w:r w:rsidRPr="00695A49">
        <w:rPr>
          <w:bCs/>
          <w:sz w:val="32"/>
          <w:szCs w:val="32"/>
        </w:rPr>
        <w:t>Транслітерація</w:t>
      </w:r>
    </w:p>
    <w:p w:rsidR="00EB69BB" w:rsidRPr="00695A49" w:rsidRDefault="00EB69BB" w:rsidP="00931782">
      <w:pPr>
        <w:pStyle w:val="a3"/>
        <w:tabs>
          <w:tab w:val="left" w:pos="0"/>
        </w:tabs>
        <w:spacing w:line="240" w:lineRule="auto"/>
        <w:ind w:firstLine="0"/>
        <w:rPr>
          <w:bCs/>
          <w:sz w:val="32"/>
          <w:szCs w:val="32"/>
        </w:rPr>
      </w:pPr>
      <w:r w:rsidRPr="00695A49">
        <w:rPr>
          <w:bCs/>
          <w:sz w:val="32"/>
          <w:szCs w:val="32"/>
        </w:rPr>
        <w:t>Трансформація</w:t>
      </w:r>
    </w:p>
    <w:p w:rsidR="00EB69BB" w:rsidRPr="00695A49" w:rsidRDefault="00EB69BB" w:rsidP="00931782">
      <w:pPr>
        <w:pStyle w:val="a3"/>
        <w:tabs>
          <w:tab w:val="left" w:pos="0"/>
        </w:tabs>
        <w:spacing w:line="240" w:lineRule="auto"/>
        <w:ind w:firstLine="0"/>
        <w:rPr>
          <w:bCs/>
          <w:sz w:val="32"/>
          <w:szCs w:val="32"/>
        </w:rPr>
      </w:pPr>
      <w:r w:rsidRPr="00695A49">
        <w:rPr>
          <w:bCs/>
          <w:sz w:val="32"/>
          <w:szCs w:val="32"/>
        </w:rPr>
        <w:t>Тривіальність</w:t>
      </w:r>
    </w:p>
    <w:p w:rsidR="00004954" w:rsidRPr="00695A49" w:rsidRDefault="00EB69BB" w:rsidP="00931782">
      <w:pPr>
        <w:pStyle w:val="a3"/>
        <w:tabs>
          <w:tab w:val="left" w:pos="0"/>
        </w:tabs>
        <w:spacing w:line="240" w:lineRule="auto"/>
        <w:ind w:firstLine="0"/>
        <w:rPr>
          <w:bCs/>
          <w:sz w:val="32"/>
          <w:szCs w:val="32"/>
        </w:rPr>
      </w:pPr>
      <w:r w:rsidRPr="00695A49">
        <w:rPr>
          <w:bCs/>
          <w:sz w:val="32"/>
          <w:szCs w:val="32"/>
        </w:rPr>
        <w:t>Троп</w:t>
      </w:r>
      <w:r w:rsidR="00E82F0D">
        <w:rPr>
          <w:bCs/>
          <w:sz w:val="32"/>
          <w:szCs w:val="32"/>
        </w:rPr>
        <w:t>и</w:t>
      </w:r>
    </w:p>
    <w:p w:rsidR="00004954" w:rsidRPr="00695A49" w:rsidRDefault="00004954" w:rsidP="00931782">
      <w:pPr>
        <w:pStyle w:val="a3"/>
        <w:tabs>
          <w:tab w:val="left" w:pos="0"/>
        </w:tabs>
        <w:spacing w:line="240" w:lineRule="auto"/>
        <w:ind w:firstLine="0"/>
        <w:rPr>
          <w:bCs/>
          <w:sz w:val="32"/>
          <w:szCs w:val="32"/>
        </w:rPr>
      </w:pPr>
    </w:p>
    <w:p w:rsidR="001B36C0" w:rsidRPr="0096023C" w:rsidRDefault="001B36C0" w:rsidP="005360B1">
      <w:pPr>
        <w:pStyle w:val="a3"/>
        <w:tabs>
          <w:tab w:val="left" w:pos="0"/>
        </w:tabs>
        <w:spacing w:line="240" w:lineRule="auto"/>
        <w:ind w:firstLine="0"/>
        <w:jc w:val="center"/>
        <w:rPr>
          <w:b/>
          <w:bCs/>
          <w:sz w:val="32"/>
          <w:szCs w:val="32"/>
          <w:lang w:val="ru-RU"/>
        </w:rPr>
      </w:pPr>
    </w:p>
    <w:p w:rsidR="005360B1" w:rsidRPr="00695A49" w:rsidRDefault="005360B1" w:rsidP="005360B1">
      <w:pPr>
        <w:pStyle w:val="a3"/>
        <w:tabs>
          <w:tab w:val="left" w:pos="0"/>
        </w:tabs>
        <w:spacing w:line="240" w:lineRule="auto"/>
        <w:ind w:firstLine="0"/>
        <w:jc w:val="center"/>
        <w:rPr>
          <w:b/>
          <w:bCs/>
          <w:sz w:val="32"/>
          <w:szCs w:val="32"/>
        </w:rPr>
      </w:pPr>
      <w:r w:rsidRPr="00695A49">
        <w:rPr>
          <w:b/>
          <w:bCs/>
          <w:sz w:val="32"/>
          <w:szCs w:val="32"/>
        </w:rPr>
        <w:lastRenderedPageBreak/>
        <w:t>У</w:t>
      </w:r>
    </w:p>
    <w:p w:rsidR="00004954" w:rsidRPr="00695A49" w:rsidRDefault="00004954" w:rsidP="00931782">
      <w:pPr>
        <w:pStyle w:val="a3"/>
        <w:tabs>
          <w:tab w:val="left" w:pos="0"/>
        </w:tabs>
        <w:spacing w:line="240" w:lineRule="auto"/>
        <w:ind w:firstLine="0"/>
        <w:rPr>
          <w:bCs/>
          <w:sz w:val="32"/>
          <w:szCs w:val="32"/>
        </w:rPr>
      </w:pPr>
      <w:r w:rsidRPr="00695A49">
        <w:rPr>
          <w:bCs/>
          <w:sz w:val="32"/>
          <w:szCs w:val="32"/>
        </w:rPr>
        <w:t>Узуальний</w:t>
      </w:r>
    </w:p>
    <w:p w:rsidR="00004954" w:rsidRPr="00695A49" w:rsidRDefault="00004954" w:rsidP="00931782">
      <w:pPr>
        <w:pStyle w:val="a3"/>
        <w:tabs>
          <w:tab w:val="left" w:pos="0"/>
        </w:tabs>
        <w:spacing w:line="240" w:lineRule="auto"/>
        <w:ind w:firstLine="0"/>
        <w:rPr>
          <w:bCs/>
          <w:sz w:val="32"/>
          <w:szCs w:val="32"/>
        </w:rPr>
      </w:pPr>
      <w:r w:rsidRPr="00695A49">
        <w:rPr>
          <w:bCs/>
          <w:sz w:val="32"/>
          <w:szCs w:val="32"/>
        </w:rPr>
        <w:t>Узус</w:t>
      </w:r>
    </w:p>
    <w:p w:rsidR="00004954" w:rsidRPr="00695A49" w:rsidRDefault="00004954" w:rsidP="00931782">
      <w:pPr>
        <w:pStyle w:val="a3"/>
        <w:tabs>
          <w:tab w:val="left" w:pos="0"/>
        </w:tabs>
        <w:spacing w:line="240" w:lineRule="auto"/>
        <w:ind w:firstLine="0"/>
        <w:rPr>
          <w:bCs/>
          <w:sz w:val="32"/>
          <w:szCs w:val="32"/>
        </w:rPr>
      </w:pPr>
      <w:r w:rsidRPr="00695A49">
        <w:rPr>
          <w:bCs/>
          <w:sz w:val="32"/>
          <w:szCs w:val="32"/>
        </w:rPr>
        <w:t>Уміння</w:t>
      </w:r>
    </w:p>
    <w:p w:rsidR="00004954" w:rsidRPr="00695A49" w:rsidRDefault="00004954" w:rsidP="00931782">
      <w:pPr>
        <w:pStyle w:val="a3"/>
        <w:tabs>
          <w:tab w:val="left" w:pos="0"/>
        </w:tabs>
        <w:spacing w:line="240" w:lineRule="auto"/>
        <w:ind w:firstLine="0"/>
        <w:rPr>
          <w:bCs/>
          <w:sz w:val="32"/>
          <w:szCs w:val="32"/>
        </w:rPr>
      </w:pPr>
      <w:r w:rsidRPr="00695A49">
        <w:rPr>
          <w:bCs/>
          <w:sz w:val="32"/>
          <w:szCs w:val="32"/>
        </w:rPr>
        <w:t>Ускладнене речення</w:t>
      </w:r>
    </w:p>
    <w:p w:rsidR="008F07B2" w:rsidRPr="00695A49" w:rsidRDefault="008F07B2" w:rsidP="00931782">
      <w:pPr>
        <w:pStyle w:val="a3"/>
        <w:tabs>
          <w:tab w:val="left" w:pos="0"/>
        </w:tabs>
        <w:spacing w:line="240" w:lineRule="auto"/>
        <w:ind w:firstLine="0"/>
        <w:rPr>
          <w:bCs/>
          <w:sz w:val="32"/>
          <w:szCs w:val="32"/>
        </w:rPr>
      </w:pPr>
      <w:r w:rsidRPr="00695A49">
        <w:rPr>
          <w:bCs/>
          <w:sz w:val="32"/>
          <w:szCs w:val="32"/>
        </w:rPr>
        <w:t>Усне мовлення</w:t>
      </w:r>
    </w:p>
    <w:p w:rsidR="00E27EDA" w:rsidRPr="00695A49" w:rsidRDefault="00E27EDA" w:rsidP="00931782">
      <w:pPr>
        <w:pStyle w:val="a3"/>
        <w:tabs>
          <w:tab w:val="left" w:pos="0"/>
        </w:tabs>
        <w:spacing w:line="240" w:lineRule="auto"/>
        <w:ind w:firstLine="0"/>
        <w:rPr>
          <w:bCs/>
          <w:sz w:val="32"/>
          <w:szCs w:val="32"/>
        </w:rPr>
      </w:pPr>
      <w:r w:rsidRPr="00695A49">
        <w:rPr>
          <w:bCs/>
          <w:sz w:val="32"/>
          <w:szCs w:val="32"/>
        </w:rPr>
        <w:t>Учитель-словесник</w:t>
      </w:r>
    </w:p>
    <w:p w:rsidR="00004954" w:rsidRPr="00695A49" w:rsidRDefault="00004954" w:rsidP="00931782">
      <w:pPr>
        <w:pStyle w:val="a3"/>
        <w:tabs>
          <w:tab w:val="left" w:pos="0"/>
        </w:tabs>
        <w:spacing w:line="240" w:lineRule="auto"/>
        <w:ind w:firstLine="0"/>
        <w:rPr>
          <w:bCs/>
          <w:sz w:val="32"/>
          <w:szCs w:val="32"/>
        </w:rPr>
      </w:pPr>
      <w:r w:rsidRPr="00695A49">
        <w:rPr>
          <w:bCs/>
          <w:sz w:val="32"/>
          <w:szCs w:val="32"/>
        </w:rPr>
        <w:t>Уява</w:t>
      </w:r>
    </w:p>
    <w:p w:rsidR="004C5E43" w:rsidRPr="00695A49" w:rsidRDefault="00004954" w:rsidP="00931782">
      <w:pPr>
        <w:pStyle w:val="a3"/>
        <w:tabs>
          <w:tab w:val="left" w:pos="0"/>
        </w:tabs>
        <w:spacing w:line="240" w:lineRule="auto"/>
        <w:ind w:firstLine="0"/>
        <w:rPr>
          <w:bCs/>
          <w:sz w:val="32"/>
          <w:szCs w:val="32"/>
        </w:rPr>
      </w:pPr>
      <w:r w:rsidRPr="00695A49">
        <w:rPr>
          <w:bCs/>
          <w:sz w:val="32"/>
          <w:szCs w:val="32"/>
        </w:rPr>
        <w:t>Уявлення</w:t>
      </w:r>
      <w:r w:rsidR="00313F8F" w:rsidRPr="00695A49">
        <w:rPr>
          <w:bCs/>
          <w:sz w:val="32"/>
          <w:szCs w:val="32"/>
        </w:rPr>
        <w:t xml:space="preserve"> </w:t>
      </w:r>
    </w:p>
    <w:p w:rsidR="00DB5435" w:rsidRPr="0096023C" w:rsidRDefault="00DB5435" w:rsidP="005360B1">
      <w:pPr>
        <w:pStyle w:val="a3"/>
        <w:tabs>
          <w:tab w:val="left" w:pos="0"/>
        </w:tabs>
        <w:spacing w:line="240" w:lineRule="auto"/>
        <w:ind w:firstLine="0"/>
        <w:jc w:val="center"/>
        <w:rPr>
          <w:b/>
          <w:bCs/>
          <w:sz w:val="32"/>
          <w:szCs w:val="32"/>
          <w:lang w:val="ru-RU"/>
        </w:rPr>
      </w:pPr>
    </w:p>
    <w:p w:rsidR="005360B1" w:rsidRPr="00695A49" w:rsidRDefault="005360B1" w:rsidP="005360B1">
      <w:pPr>
        <w:pStyle w:val="a3"/>
        <w:tabs>
          <w:tab w:val="left" w:pos="0"/>
        </w:tabs>
        <w:spacing w:line="240" w:lineRule="auto"/>
        <w:ind w:firstLine="0"/>
        <w:jc w:val="center"/>
        <w:rPr>
          <w:b/>
          <w:bCs/>
          <w:sz w:val="32"/>
          <w:szCs w:val="32"/>
        </w:rPr>
      </w:pPr>
      <w:r w:rsidRPr="00695A49">
        <w:rPr>
          <w:b/>
          <w:bCs/>
          <w:sz w:val="32"/>
          <w:szCs w:val="32"/>
        </w:rPr>
        <w:t>Ф</w:t>
      </w:r>
    </w:p>
    <w:p w:rsidR="004C5E43" w:rsidRPr="00695A49" w:rsidRDefault="004C5E43" w:rsidP="00931782">
      <w:pPr>
        <w:pStyle w:val="a3"/>
        <w:tabs>
          <w:tab w:val="left" w:pos="0"/>
        </w:tabs>
        <w:spacing w:line="240" w:lineRule="auto"/>
        <w:ind w:firstLine="0"/>
        <w:rPr>
          <w:bCs/>
          <w:sz w:val="32"/>
          <w:szCs w:val="32"/>
        </w:rPr>
      </w:pPr>
      <w:r w:rsidRPr="00695A49">
        <w:rPr>
          <w:bCs/>
          <w:sz w:val="32"/>
          <w:szCs w:val="32"/>
        </w:rPr>
        <w:t>Фамільярна лексика</w:t>
      </w:r>
    </w:p>
    <w:p w:rsidR="004C5E43" w:rsidRPr="00695A49" w:rsidRDefault="004C5E43" w:rsidP="00931782">
      <w:pPr>
        <w:pStyle w:val="a3"/>
        <w:tabs>
          <w:tab w:val="left" w:pos="0"/>
        </w:tabs>
        <w:spacing w:line="240" w:lineRule="auto"/>
        <w:ind w:firstLine="0"/>
        <w:rPr>
          <w:bCs/>
          <w:sz w:val="32"/>
          <w:szCs w:val="32"/>
        </w:rPr>
      </w:pPr>
      <w:r w:rsidRPr="00695A49">
        <w:rPr>
          <w:bCs/>
          <w:sz w:val="32"/>
          <w:szCs w:val="32"/>
        </w:rPr>
        <w:t>Фамільярність</w:t>
      </w:r>
    </w:p>
    <w:p w:rsidR="00164EF9" w:rsidRPr="00695A49" w:rsidRDefault="00164EF9" w:rsidP="00931782">
      <w:pPr>
        <w:pStyle w:val="a3"/>
        <w:tabs>
          <w:tab w:val="left" w:pos="0"/>
        </w:tabs>
        <w:spacing w:line="240" w:lineRule="auto"/>
        <w:ind w:firstLine="0"/>
        <w:rPr>
          <w:bCs/>
          <w:sz w:val="32"/>
          <w:szCs w:val="32"/>
        </w:rPr>
      </w:pPr>
      <w:r w:rsidRPr="00695A49">
        <w:rPr>
          <w:bCs/>
          <w:sz w:val="32"/>
          <w:szCs w:val="32"/>
        </w:rPr>
        <w:t>Фатичне мовлення</w:t>
      </w:r>
    </w:p>
    <w:p w:rsidR="004C5E43" w:rsidRPr="00695A49" w:rsidRDefault="004C5E43" w:rsidP="00931782">
      <w:pPr>
        <w:pStyle w:val="a3"/>
        <w:tabs>
          <w:tab w:val="left" w:pos="0"/>
        </w:tabs>
        <w:spacing w:line="240" w:lineRule="auto"/>
        <w:ind w:firstLine="0"/>
        <w:rPr>
          <w:bCs/>
          <w:sz w:val="32"/>
          <w:szCs w:val="32"/>
        </w:rPr>
      </w:pPr>
      <w:r w:rsidRPr="00695A49">
        <w:rPr>
          <w:bCs/>
          <w:sz w:val="32"/>
          <w:szCs w:val="32"/>
        </w:rPr>
        <w:t>Фейлетон</w:t>
      </w:r>
    </w:p>
    <w:p w:rsidR="004C5E43" w:rsidRPr="00695A49" w:rsidRDefault="004C5E43" w:rsidP="00931782">
      <w:pPr>
        <w:pStyle w:val="a3"/>
        <w:tabs>
          <w:tab w:val="left" w:pos="0"/>
        </w:tabs>
        <w:spacing w:line="240" w:lineRule="auto"/>
        <w:ind w:firstLine="0"/>
        <w:rPr>
          <w:bCs/>
          <w:sz w:val="32"/>
          <w:szCs w:val="32"/>
        </w:rPr>
      </w:pPr>
      <w:r w:rsidRPr="00695A49">
        <w:rPr>
          <w:bCs/>
          <w:sz w:val="32"/>
          <w:szCs w:val="32"/>
        </w:rPr>
        <w:t>Фігура мови</w:t>
      </w:r>
    </w:p>
    <w:p w:rsidR="004C5E43" w:rsidRPr="00695A49" w:rsidRDefault="004C5E43" w:rsidP="00931782">
      <w:pPr>
        <w:pStyle w:val="a3"/>
        <w:tabs>
          <w:tab w:val="left" w:pos="0"/>
        </w:tabs>
        <w:spacing w:line="240" w:lineRule="auto"/>
        <w:ind w:firstLine="0"/>
        <w:rPr>
          <w:bCs/>
          <w:sz w:val="32"/>
          <w:szCs w:val="32"/>
        </w:rPr>
      </w:pPr>
      <w:r w:rsidRPr="00695A49">
        <w:rPr>
          <w:bCs/>
          <w:sz w:val="32"/>
          <w:szCs w:val="32"/>
        </w:rPr>
        <w:t>Філологія</w:t>
      </w:r>
    </w:p>
    <w:p w:rsidR="004C5E43" w:rsidRPr="00695A49" w:rsidRDefault="004C5E43" w:rsidP="00931782">
      <w:pPr>
        <w:pStyle w:val="a3"/>
        <w:tabs>
          <w:tab w:val="left" w:pos="0"/>
        </w:tabs>
        <w:spacing w:line="240" w:lineRule="auto"/>
        <w:ind w:firstLine="0"/>
        <w:rPr>
          <w:bCs/>
          <w:sz w:val="32"/>
          <w:szCs w:val="32"/>
        </w:rPr>
      </w:pPr>
      <w:r w:rsidRPr="00695A49">
        <w:rPr>
          <w:bCs/>
          <w:sz w:val="32"/>
          <w:szCs w:val="32"/>
        </w:rPr>
        <w:t>Фольклор</w:t>
      </w:r>
    </w:p>
    <w:p w:rsidR="004C5E43" w:rsidRPr="00695A49" w:rsidRDefault="004C5E43" w:rsidP="00931782">
      <w:pPr>
        <w:pStyle w:val="a3"/>
        <w:tabs>
          <w:tab w:val="left" w:pos="0"/>
        </w:tabs>
        <w:spacing w:line="240" w:lineRule="auto"/>
        <w:ind w:firstLine="0"/>
        <w:rPr>
          <w:bCs/>
          <w:sz w:val="32"/>
          <w:szCs w:val="32"/>
        </w:rPr>
      </w:pPr>
      <w:r w:rsidRPr="00695A49">
        <w:rPr>
          <w:bCs/>
          <w:sz w:val="32"/>
          <w:szCs w:val="32"/>
        </w:rPr>
        <w:t>Фольклоризми</w:t>
      </w:r>
    </w:p>
    <w:p w:rsidR="004C5E43" w:rsidRPr="00695A49" w:rsidRDefault="004C5E43" w:rsidP="00931782">
      <w:pPr>
        <w:pStyle w:val="a3"/>
        <w:tabs>
          <w:tab w:val="left" w:pos="0"/>
        </w:tabs>
        <w:spacing w:line="240" w:lineRule="auto"/>
        <w:ind w:firstLine="0"/>
        <w:rPr>
          <w:bCs/>
          <w:sz w:val="32"/>
          <w:szCs w:val="32"/>
        </w:rPr>
      </w:pPr>
      <w:r w:rsidRPr="00695A49">
        <w:rPr>
          <w:bCs/>
          <w:sz w:val="32"/>
          <w:szCs w:val="32"/>
        </w:rPr>
        <w:t>Фольклорні фразеологізми</w:t>
      </w:r>
    </w:p>
    <w:p w:rsidR="004C5E43" w:rsidRPr="00695A49" w:rsidRDefault="004C5E43" w:rsidP="00931782">
      <w:pPr>
        <w:pStyle w:val="a3"/>
        <w:tabs>
          <w:tab w:val="left" w:pos="0"/>
        </w:tabs>
        <w:spacing w:line="240" w:lineRule="auto"/>
        <w:ind w:firstLine="0"/>
        <w:rPr>
          <w:sz w:val="32"/>
          <w:szCs w:val="32"/>
        </w:rPr>
      </w:pPr>
      <w:r w:rsidRPr="00695A49">
        <w:rPr>
          <w:sz w:val="32"/>
          <w:szCs w:val="32"/>
        </w:rPr>
        <w:t>Фонетичні варіанти слів</w:t>
      </w:r>
    </w:p>
    <w:p w:rsidR="004C5E43" w:rsidRPr="00695A49" w:rsidRDefault="004C5E43" w:rsidP="00931782">
      <w:pPr>
        <w:pStyle w:val="a3"/>
        <w:tabs>
          <w:tab w:val="left" w:pos="0"/>
        </w:tabs>
        <w:spacing w:line="240" w:lineRule="auto"/>
        <w:ind w:firstLine="0"/>
        <w:rPr>
          <w:bCs/>
          <w:sz w:val="32"/>
          <w:szCs w:val="32"/>
        </w:rPr>
      </w:pPr>
      <w:r w:rsidRPr="00695A49">
        <w:rPr>
          <w:bCs/>
          <w:sz w:val="32"/>
          <w:szCs w:val="32"/>
        </w:rPr>
        <w:t>Фонетичні синоніми</w:t>
      </w:r>
    </w:p>
    <w:p w:rsidR="004C5E43" w:rsidRPr="00695A49" w:rsidRDefault="004C5E43" w:rsidP="00931782">
      <w:pPr>
        <w:pStyle w:val="a3"/>
        <w:tabs>
          <w:tab w:val="left" w:pos="0"/>
        </w:tabs>
        <w:spacing w:line="240" w:lineRule="auto"/>
        <w:ind w:firstLine="0"/>
        <w:rPr>
          <w:bCs/>
          <w:sz w:val="32"/>
          <w:szCs w:val="32"/>
        </w:rPr>
      </w:pPr>
      <w:r w:rsidRPr="00695A49">
        <w:rPr>
          <w:sz w:val="32"/>
          <w:szCs w:val="32"/>
        </w:rPr>
        <w:t>Фонетичні фігури</w:t>
      </w:r>
      <w:r w:rsidRPr="00695A49">
        <w:rPr>
          <w:bCs/>
          <w:sz w:val="32"/>
          <w:szCs w:val="32"/>
        </w:rPr>
        <w:t xml:space="preserve"> </w:t>
      </w:r>
    </w:p>
    <w:p w:rsidR="004C5E43" w:rsidRPr="00695A49" w:rsidRDefault="004C5E43" w:rsidP="00931782">
      <w:pPr>
        <w:pStyle w:val="a3"/>
        <w:tabs>
          <w:tab w:val="left" w:pos="0"/>
        </w:tabs>
        <w:spacing w:line="240" w:lineRule="auto"/>
        <w:ind w:firstLine="0"/>
        <w:rPr>
          <w:bCs/>
          <w:sz w:val="32"/>
          <w:szCs w:val="32"/>
        </w:rPr>
      </w:pPr>
      <w:r w:rsidRPr="00695A49">
        <w:rPr>
          <w:bCs/>
          <w:sz w:val="32"/>
          <w:szCs w:val="32"/>
        </w:rPr>
        <w:t xml:space="preserve">Фоніка </w:t>
      </w:r>
    </w:p>
    <w:p w:rsidR="00BE3B95" w:rsidRDefault="00BE3B95" w:rsidP="00B06D0C">
      <w:pPr>
        <w:pStyle w:val="a3"/>
        <w:tabs>
          <w:tab w:val="left" w:pos="0"/>
        </w:tabs>
        <w:spacing w:line="240" w:lineRule="auto"/>
        <w:ind w:firstLine="0"/>
        <w:rPr>
          <w:bCs/>
          <w:sz w:val="32"/>
          <w:szCs w:val="32"/>
        </w:rPr>
      </w:pPr>
      <w:r>
        <w:rPr>
          <w:bCs/>
          <w:sz w:val="32"/>
          <w:szCs w:val="32"/>
        </w:rPr>
        <w:t>Фонові знання</w:t>
      </w:r>
    </w:p>
    <w:p w:rsidR="004C5E43" w:rsidRPr="00695A49" w:rsidRDefault="004C5E43" w:rsidP="00B06D0C">
      <w:pPr>
        <w:pStyle w:val="a3"/>
        <w:tabs>
          <w:tab w:val="left" w:pos="0"/>
        </w:tabs>
        <w:spacing w:line="240" w:lineRule="auto"/>
        <w:ind w:firstLine="0"/>
        <w:rPr>
          <w:bCs/>
          <w:sz w:val="32"/>
          <w:szCs w:val="32"/>
        </w:rPr>
      </w:pPr>
      <w:r w:rsidRPr="00695A49">
        <w:rPr>
          <w:bCs/>
          <w:sz w:val="32"/>
          <w:szCs w:val="32"/>
        </w:rPr>
        <w:t xml:space="preserve">Фоностилістика </w:t>
      </w:r>
    </w:p>
    <w:p w:rsidR="004C5E43" w:rsidRPr="00695A49" w:rsidRDefault="004C5E43" w:rsidP="00931782">
      <w:pPr>
        <w:pStyle w:val="a3"/>
        <w:tabs>
          <w:tab w:val="left" w:pos="0"/>
        </w:tabs>
        <w:spacing w:line="240" w:lineRule="auto"/>
        <w:ind w:firstLine="0"/>
        <w:rPr>
          <w:bCs/>
          <w:sz w:val="32"/>
          <w:szCs w:val="32"/>
        </w:rPr>
      </w:pPr>
      <w:r w:rsidRPr="00695A49">
        <w:rPr>
          <w:bCs/>
          <w:sz w:val="32"/>
          <w:szCs w:val="32"/>
        </w:rPr>
        <w:t xml:space="preserve">Форма </w:t>
      </w:r>
    </w:p>
    <w:p w:rsidR="004C5E43" w:rsidRPr="00695A49" w:rsidRDefault="004C5E43" w:rsidP="00931782">
      <w:pPr>
        <w:pStyle w:val="a3"/>
        <w:tabs>
          <w:tab w:val="left" w:pos="0"/>
        </w:tabs>
        <w:spacing w:line="240" w:lineRule="auto"/>
        <w:ind w:firstLine="0"/>
        <w:rPr>
          <w:bCs/>
          <w:sz w:val="32"/>
          <w:szCs w:val="32"/>
        </w:rPr>
      </w:pPr>
      <w:r w:rsidRPr="00695A49">
        <w:rPr>
          <w:bCs/>
          <w:sz w:val="32"/>
          <w:szCs w:val="32"/>
        </w:rPr>
        <w:t>Форми мовлення</w:t>
      </w:r>
    </w:p>
    <w:p w:rsidR="006345EB" w:rsidRPr="00695A49" w:rsidRDefault="006345EB" w:rsidP="00931782">
      <w:pPr>
        <w:pStyle w:val="a3"/>
        <w:tabs>
          <w:tab w:val="left" w:pos="0"/>
        </w:tabs>
        <w:spacing w:line="240" w:lineRule="auto"/>
        <w:ind w:firstLine="0"/>
        <w:rPr>
          <w:bCs/>
          <w:sz w:val="32"/>
          <w:szCs w:val="32"/>
        </w:rPr>
      </w:pPr>
      <w:r w:rsidRPr="00695A49">
        <w:rPr>
          <w:bCs/>
          <w:sz w:val="32"/>
          <w:szCs w:val="32"/>
        </w:rPr>
        <w:t>Фрагмент</w:t>
      </w:r>
    </w:p>
    <w:p w:rsidR="006345EB" w:rsidRPr="00695A49" w:rsidRDefault="006345EB" w:rsidP="00931782">
      <w:pPr>
        <w:pStyle w:val="a3"/>
        <w:tabs>
          <w:tab w:val="left" w:pos="0"/>
        </w:tabs>
        <w:spacing w:line="240" w:lineRule="auto"/>
        <w:ind w:firstLine="0"/>
        <w:rPr>
          <w:bCs/>
          <w:sz w:val="32"/>
          <w:szCs w:val="32"/>
        </w:rPr>
      </w:pPr>
      <w:r w:rsidRPr="00695A49">
        <w:rPr>
          <w:bCs/>
          <w:sz w:val="32"/>
          <w:szCs w:val="32"/>
        </w:rPr>
        <w:t>Фраза</w:t>
      </w:r>
    </w:p>
    <w:p w:rsidR="006345EB" w:rsidRPr="00695A49" w:rsidRDefault="006345EB" w:rsidP="00931782">
      <w:pPr>
        <w:pStyle w:val="a3"/>
        <w:tabs>
          <w:tab w:val="left" w:pos="0"/>
        </w:tabs>
        <w:spacing w:line="240" w:lineRule="auto"/>
        <w:ind w:firstLine="0"/>
        <w:rPr>
          <w:bCs/>
          <w:sz w:val="32"/>
          <w:szCs w:val="32"/>
        </w:rPr>
      </w:pPr>
      <w:r w:rsidRPr="00695A49">
        <w:rPr>
          <w:bCs/>
          <w:sz w:val="32"/>
          <w:szCs w:val="32"/>
        </w:rPr>
        <w:t>Фразеологізми</w:t>
      </w:r>
    </w:p>
    <w:p w:rsidR="006345EB" w:rsidRPr="00695A49" w:rsidRDefault="006345EB" w:rsidP="00931782">
      <w:pPr>
        <w:pStyle w:val="a3"/>
        <w:tabs>
          <w:tab w:val="left" w:pos="0"/>
        </w:tabs>
        <w:spacing w:line="240" w:lineRule="auto"/>
        <w:ind w:firstLine="0"/>
        <w:rPr>
          <w:sz w:val="32"/>
          <w:szCs w:val="32"/>
        </w:rPr>
      </w:pPr>
      <w:r w:rsidRPr="00695A49">
        <w:rPr>
          <w:sz w:val="32"/>
          <w:szCs w:val="32"/>
        </w:rPr>
        <w:t>Фразеологічна система мови</w:t>
      </w:r>
    </w:p>
    <w:p w:rsidR="006345EB" w:rsidRPr="00695A49" w:rsidRDefault="006345EB" w:rsidP="00931782">
      <w:pPr>
        <w:pStyle w:val="a3"/>
        <w:tabs>
          <w:tab w:val="left" w:pos="0"/>
        </w:tabs>
        <w:spacing w:line="240" w:lineRule="auto"/>
        <w:ind w:firstLine="0"/>
        <w:rPr>
          <w:bCs/>
          <w:sz w:val="32"/>
          <w:szCs w:val="32"/>
        </w:rPr>
      </w:pPr>
      <w:r w:rsidRPr="00695A49">
        <w:rPr>
          <w:bCs/>
          <w:sz w:val="32"/>
          <w:szCs w:val="32"/>
        </w:rPr>
        <w:t>Фразеологічна стилістика</w:t>
      </w:r>
    </w:p>
    <w:p w:rsidR="00AF6E7F" w:rsidRPr="00695A49" w:rsidRDefault="00AF6E7F" w:rsidP="00931782">
      <w:pPr>
        <w:pStyle w:val="a3"/>
        <w:tabs>
          <w:tab w:val="left" w:pos="0"/>
        </w:tabs>
        <w:spacing w:line="240" w:lineRule="auto"/>
        <w:ind w:firstLine="0"/>
        <w:rPr>
          <w:bCs/>
          <w:sz w:val="32"/>
          <w:szCs w:val="32"/>
        </w:rPr>
      </w:pPr>
      <w:r w:rsidRPr="00695A49">
        <w:rPr>
          <w:bCs/>
          <w:sz w:val="32"/>
          <w:szCs w:val="32"/>
        </w:rPr>
        <w:t>Фразовий член</w:t>
      </w:r>
    </w:p>
    <w:p w:rsidR="00415288" w:rsidRPr="00695A49" w:rsidRDefault="00415288" w:rsidP="00931782">
      <w:pPr>
        <w:pStyle w:val="a3"/>
        <w:tabs>
          <w:tab w:val="left" w:pos="0"/>
        </w:tabs>
        <w:spacing w:line="240" w:lineRule="auto"/>
        <w:ind w:firstLine="0"/>
        <w:rPr>
          <w:bCs/>
          <w:sz w:val="32"/>
          <w:szCs w:val="32"/>
        </w:rPr>
      </w:pPr>
      <w:r w:rsidRPr="00695A49">
        <w:rPr>
          <w:bCs/>
          <w:sz w:val="32"/>
          <w:szCs w:val="32"/>
        </w:rPr>
        <w:t>Фразувати</w:t>
      </w:r>
    </w:p>
    <w:p w:rsidR="00240E49" w:rsidRPr="00695A49" w:rsidRDefault="00240E49" w:rsidP="00931782">
      <w:pPr>
        <w:pStyle w:val="a3"/>
        <w:tabs>
          <w:tab w:val="left" w:pos="0"/>
        </w:tabs>
        <w:spacing w:line="240" w:lineRule="auto"/>
        <w:ind w:firstLine="0"/>
        <w:rPr>
          <w:bCs/>
          <w:sz w:val="32"/>
          <w:szCs w:val="32"/>
        </w:rPr>
      </w:pPr>
      <w:r w:rsidRPr="00695A49">
        <w:rPr>
          <w:sz w:val="32"/>
          <w:szCs w:val="32"/>
        </w:rPr>
        <w:t>Функції мови</w:t>
      </w:r>
    </w:p>
    <w:p w:rsidR="00726984" w:rsidRPr="00695A49" w:rsidRDefault="00450D74" w:rsidP="00931782">
      <w:pPr>
        <w:pStyle w:val="a3"/>
        <w:tabs>
          <w:tab w:val="left" w:pos="0"/>
        </w:tabs>
        <w:spacing w:line="240" w:lineRule="auto"/>
        <w:ind w:firstLine="0"/>
        <w:rPr>
          <w:bCs/>
          <w:sz w:val="32"/>
          <w:szCs w:val="32"/>
        </w:rPr>
      </w:pPr>
      <w:r w:rsidRPr="00450D74">
        <w:rPr>
          <w:sz w:val="32"/>
          <w:szCs w:val="32"/>
        </w:rPr>
        <w:t xml:space="preserve">Функції мовних одиниць </w:t>
      </w:r>
      <w:r w:rsidR="00726984" w:rsidRPr="00695A49">
        <w:rPr>
          <w:bCs/>
          <w:sz w:val="32"/>
          <w:szCs w:val="32"/>
        </w:rPr>
        <w:t>Функційний підхід</w:t>
      </w:r>
    </w:p>
    <w:p w:rsidR="006345EB" w:rsidRPr="00695A49" w:rsidRDefault="006345EB" w:rsidP="00931782">
      <w:pPr>
        <w:pStyle w:val="a3"/>
        <w:tabs>
          <w:tab w:val="left" w:pos="0"/>
        </w:tabs>
        <w:spacing w:line="240" w:lineRule="auto"/>
        <w:ind w:firstLine="0"/>
        <w:rPr>
          <w:bCs/>
          <w:sz w:val="32"/>
          <w:szCs w:val="32"/>
        </w:rPr>
      </w:pPr>
      <w:r w:rsidRPr="00695A49">
        <w:rPr>
          <w:bCs/>
          <w:sz w:val="32"/>
          <w:szCs w:val="32"/>
        </w:rPr>
        <w:lastRenderedPageBreak/>
        <w:t>Функціонально-стилістична класифікація лексики</w:t>
      </w:r>
    </w:p>
    <w:p w:rsidR="006345EB" w:rsidRPr="00695A49" w:rsidRDefault="00671B05" w:rsidP="00931782">
      <w:pPr>
        <w:pStyle w:val="a3"/>
        <w:tabs>
          <w:tab w:val="left" w:pos="0"/>
        </w:tabs>
        <w:spacing w:line="240" w:lineRule="auto"/>
        <w:ind w:firstLine="0"/>
        <w:rPr>
          <w:bCs/>
          <w:sz w:val="32"/>
          <w:szCs w:val="32"/>
        </w:rPr>
      </w:pPr>
      <w:r w:rsidRPr="00695A49">
        <w:rPr>
          <w:bCs/>
          <w:sz w:val="32"/>
          <w:szCs w:val="32"/>
        </w:rPr>
        <w:t xml:space="preserve">Функціонально-стилістичний аспект вивчення мови </w:t>
      </w:r>
      <w:r w:rsidR="006345EB" w:rsidRPr="00695A49">
        <w:rPr>
          <w:bCs/>
          <w:sz w:val="32"/>
          <w:szCs w:val="32"/>
        </w:rPr>
        <w:t xml:space="preserve">Функціонально-стильова </w:t>
      </w:r>
      <w:r w:rsidR="006345EB" w:rsidRPr="00695A49">
        <w:rPr>
          <w:sz w:val="32"/>
          <w:szCs w:val="32"/>
        </w:rPr>
        <w:t>диференціація</w:t>
      </w:r>
      <w:r w:rsidR="006345EB" w:rsidRPr="00695A49">
        <w:rPr>
          <w:bCs/>
          <w:sz w:val="32"/>
          <w:szCs w:val="32"/>
        </w:rPr>
        <w:t xml:space="preserve"> фразеологізмів</w:t>
      </w:r>
    </w:p>
    <w:p w:rsidR="005360B1" w:rsidRPr="00695A49" w:rsidRDefault="00614967" w:rsidP="00931782">
      <w:pPr>
        <w:pStyle w:val="a3"/>
        <w:tabs>
          <w:tab w:val="left" w:pos="0"/>
        </w:tabs>
        <w:spacing w:line="240" w:lineRule="auto"/>
        <w:ind w:firstLine="0"/>
        <w:rPr>
          <w:bCs/>
          <w:sz w:val="32"/>
          <w:szCs w:val="32"/>
        </w:rPr>
      </w:pPr>
      <w:r w:rsidRPr="00695A49">
        <w:rPr>
          <w:bCs/>
          <w:sz w:val="32"/>
          <w:szCs w:val="32"/>
        </w:rPr>
        <w:t>Функція</w:t>
      </w:r>
    </w:p>
    <w:p w:rsidR="005360B1" w:rsidRPr="00695A49" w:rsidRDefault="005360B1" w:rsidP="005360B1">
      <w:pPr>
        <w:pStyle w:val="a3"/>
        <w:tabs>
          <w:tab w:val="left" w:pos="0"/>
        </w:tabs>
        <w:spacing w:line="240" w:lineRule="auto"/>
        <w:ind w:firstLine="0"/>
        <w:jc w:val="center"/>
        <w:rPr>
          <w:b/>
          <w:bCs/>
          <w:sz w:val="32"/>
          <w:szCs w:val="32"/>
        </w:rPr>
      </w:pPr>
    </w:p>
    <w:p w:rsidR="000E55B8" w:rsidRPr="00695A49" w:rsidRDefault="000E55B8" w:rsidP="000E55B8">
      <w:pPr>
        <w:pStyle w:val="a3"/>
        <w:tabs>
          <w:tab w:val="left" w:pos="0"/>
        </w:tabs>
        <w:spacing w:line="240" w:lineRule="auto"/>
        <w:ind w:firstLine="0"/>
        <w:jc w:val="center"/>
        <w:rPr>
          <w:b/>
          <w:bCs/>
          <w:sz w:val="32"/>
          <w:szCs w:val="32"/>
        </w:rPr>
      </w:pPr>
      <w:r w:rsidRPr="00695A49">
        <w:rPr>
          <w:b/>
          <w:bCs/>
          <w:sz w:val="32"/>
          <w:szCs w:val="32"/>
        </w:rPr>
        <w:t>Х</w:t>
      </w:r>
    </w:p>
    <w:p w:rsidR="006345EB" w:rsidRPr="00695A49" w:rsidRDefault="006345EB" w:rsidP="00931782">
      <w:pPr>
        <w:pStyle w:val="a3"/>
        <w:tabs>
          <w:tab w:val="left" w:pos="0"/>
        </w:tabs>
        <w:spacing w:line="240" w:lineRule="auto"/>
        <w:ind w:firstLine="0"/>
        <w:rPr>
          <w:bCs/>
          <w:sz w:val="32"/>
          <w:szCs w:val="32"/>
        </w:rPr>
      </w:pPr>
      <w:r w:rsidRPr="00695A49">
        <w:rPr>
          <w:bCs/>
          <w:sz w:val="32"/>
          <w:szCs w:val="32"/>
        </w:rPr>
        <w:t>Художні фразеологізми</w:t>
      </w:r>
    </w:p>
    <w:p w:rsidR="004E0A06" w:rsidRPr="00695A49" w:rsidRDefault="006345EB" w:rsidP="00931782">
      <w:pPr>
        <w:pStyle w:val="a3"/>
        <w:tabs>
          <w:tab w:val="left" w:pos="0"/>
        </w:tabs>
        <w:spacing w:line="240" w:lineRule="auto"/>
        <w:ind w:firstLine="0"/>
        <w:rPr>
          <w:bCs/>
          <w:sz w:val="32"/>
          <w:szCs w:val="32"/>
        </w:rPr>
      </w:pPr>
      <w:r w:rsidRPr="00695A49">
        <w:rPr>
          <w:bCs/>
          <w:sz w:val="32"/>
          <w:szCs w:val="32"/>
        </w:rPr>
        <w:t>Художньо-белетристичний стиль</w:t>
      </w:r>
    </w:p>
    <w:p w:rsidR="004E0A06" w:rsidRPr="00695A49" w:rsidRDefault="003C501D" w:rsidP="00931782">
      <w:pPr>
        <w:pStyle w:val="a3"/>
        <w:tabs>
          <w:tab w:val="left" w:pos="0"/>
        </w:tabs>
        <w:spacing w:line="240" w:lineRule="auto"/>
        <w:ind w:firstLine="0"/>
        <w:rPr>
          <w:bCs/>
          <w:sz w:val="32"/>
          <w:szCs w:val="32"/>
        </w:rPr>
      </w:pPr>
      <w:r w:rsidRPr="00695A49">
        <w:rPr>
          <w:bCs/>
          <w:sz w:val="32"/>
          <w:szCs w:val="32"/>
        </w:rPr>
        <w:t>Художньо-публіцистичні жанри</w:t>
      </w:r>
    </w:p>
    <w:p w:rsidR="005360B1" w:rsidRPr="00695A49" w:rsidRDefault="005360B1" w:rsidP="005360B1">
      <w:pPr>
        <w:pStyle w:val="a3"/>
        <w:tabs>
          <w:tab w:val="left" w:pos="0"/>
        </w:tabs>
        <w:spacing w:line="240" w:lineRule="auto"/>
        <w:ind w:firstLine="0"/>
        <w:jc w:val="center"/>
        <w:rPr>
          <w:b/>
          <w:bCs/>
          <w:sz w:val="32"/>
          <w:szCs w:val="32"/>
        </w:rPr>
      </w:pPr>
      <w:r w:rsidRPr="00695A49">
        <w:rPr>
          <w:b/>
          <w:bCs/>
          <w:sz w:val="32"/>
          <w:szCs w:val="32"/>
        </w:rPr>
        <w:t>Ц</w:t>
      </w:r>
    </w:p>
    <w:p w:rsidR="004E0A06" w:rsidRPr="00695A49" w:rsidRDefault="004E0A06" w:rsidP="00931782">
      <w:pPr>
        <w:pStyle w:val="a3"/>
        <w:tabs>
          <w:tab w:val="left" w:pos="0"/>
        </w:tabs>
        <w:spacing w:line="240" w:lineRule="auto"/>
        <w:ind w:firstLine="0"/>
        <w:rPr>
          <w:bCs/>
          <w:sz w:val="32"/>
          <w:szCs w:val="32"/>
        </w:rPr>
      </w:pPr>
      <w:r w:rsidRPr="00695A49">
        <w:rPr>
          <w:bCs/>
          <w:sz w:val="32"/>
          <w:szCs w:val="32"/>
        </w:rPr>
        <w:t>Цит</w:t>
      </w:r>
      <w:r w:rsidR="005360B1" w:rsidRPr="00695A49">
        <w:rPr>
          <w:bCs/>
          <w:sz w:val="32"/>
          <w:szCs w:val="32"/>
        </w:rPr>
        <w:t>ата</w:t>
      </w:r>
    </w:p>
    <w:p w:rsidR="00977721" w:rsidRPr="00695A49" w:rsidRDefault="00977721" w:rsidP="00931782">
      <w:pPr>
        <w:pStyle w:val="a3"/>
        <w:tabs>
          <w:tab w:val="left" w:pos="0"/>
        </w:tabs>
        <w:spacing w:line="240" w:lineRule="auto"/>
        <w:ind w:firstLine="0"/>
        <w:rPr>
          <w:bCs/>
          <w:sz w:val="32"/>
          <w:szCs w:val="32"/>
        </w:rPr>
      </w:pPr>
      <w:r w:rsidRPr="00695A49">
        <w:rPr>
          <w:bCs/>
          <w:sz w:val="32"/>
          <w:szCs w:val="32"/>
        </w:rPr>
        <w:t>Цілісність тексту</w:t>
      </w:r>
    </w:p>
    <w:p w:rsidR="00C67312" w:rsidRPr="00695A49" w:rsidRDefault="00C67312" w:rsidP="005360B1">
      <w:pPr>
        <w:pStyle w:val="a3"/>
        <w:tabs>
          <w:tab w:val="left" w:pos="0"/>
        </w:tabs>
        <w:spacing w:line="240" w:lineRule="auto"/>
        <w:ind w:firstLine="0"/>
        <w:jc w:val="center"/>
        <w:rPr>
          <w:bCs/>
          <w:sz w:val="32"/>
          <w:szCs w:val="32"/>
        </w:rPr>
      </w:pPr>
    </w:p>
    <w:p w:rsidR="005360B1" w:rsidRPr="00695A49" w:rsidRDefault="005360B1" w:rsidP="005360B1">
      <w:pPr>
        <w:pStyle w:val="a3"/>
        <w:tabs>
          <w:tab w:val="left" w:pos="0"/>
        </w:tabs>
        <w:spacing w:line="240" w:lineRule="auto"/>
        <w:ind w:firstLine="0"/>
        <w:jc w:val="center"/>
        <w:rPr>
          <w:b/>
          <w:bCs/>
          <w:sz w:val="32"/>
          <w:szCs w:val="32"/>
        </w:rPr>
      </w:pPr>
      <w:r w:rsidRPr="00695A49">
        <w:rPr>
          <w:b/>
          <w:bCs/>
          <w:sz w:val="32"/>
          <w:szCs w:val="32"/>
        </w:rPr>
        <w:t>Ч</w:t>
      </w:r>
    </w:p>
    <w:p w:rsidR="004E0A06" w:rsidRPr="00695A49" w:rsidRDefault="004E0A06" w:rsidP="00931782">
      <w:pPr>
        <w:pStyle w:val="a3"/>
        <w:tabs>
          <w:tab w:val="left" w:pos="0"/>
        </w:tabs>
        <w:spacing w:line="240" w:lineRule="auto"/>
        <w:ind w:firstLine="0"/>
        <w:rPr>
          <w:bCs/>
          <w:sz w:val="32"/>
          <w:szCs w:val="32"/>
        </w:rPr>
      </w:pPr>
      <w:r w:rsidRPr="00695A49">
        <w:rPr>
          <w:bCs/>
          <w:sz w:val="32"/>
          <w:szCs w:val="32"/>
        </w:rPr>
        <w:t>Часопис</w:t>
      </w:r>
    </w:p>
    <w:p w:rsidR="004E0A06" w:rsidRPr="00695A49" w:rsidRDefault="004E0A06" w:rsidP="00931782">
      <w:pPr>
        <w:pStyle w:val="a3"/>
        <w:tabs>
          <w:tab w:val="left" w:pos="0"/>
        </w:tabs>
        <w:spacing w:line="240" w:lineRule="auto"/>
        <w:ind w:firstLine="0"/>
        <w:rPr>
          <w:bCs/>
          <w:sz w:val="32"/>
          <w:szCs w:val="32"/>
        </w:rPr>
      </w:pPr>
      <w:r w:rsidRPr="00695A49">
        <w:rPr>
          <w:bCs/>
          <w:sz w:val="32"/>
          <w:szCs w:val="32"/>
        </w:rPr>
        <w:t>Частковий повтор</w:t>
      </w:r>
    </w:p>
    <w:p w:rsidR="00843622" w:rsidRDefault="00843622" w:rsidP="00931782">
      <w:pPr>
        <w:pStyle w:val="a3"/>
        <w:tabs>
          <w:tab w:val="left" w:pos="0"/>
        </w:tabs>
        <w:spacing w:line="240" w:lineRule="auto"/>
        <w:ind w:firstLine="0"/>
        <w:rPr>
          <w:sz w:val="32"/>
          <w:szCs w:val="32"/>
        </w:rPr>
      </w:pPr>
      <w:r w:rsidRPr="00843622">
        <w:rPr>
          <w:sz w:val="32"/>
          <w:szCs w:val="32"/>
        </w:rPr>
        <w:t>Чистота</w:t>
      </w:r>
      <w:r w:rsidR="00631D1C">
        <w:rPr>
          <w:sz w:val="32"/>
          <w:szCs w:val="32"/>
        </w:rPr>
        <w:t xml:space="preserve"> мовлення</w:t>
      </w:r>
    </w:p>
    <w:p w:rsidR="004E0A06" w:rsidRPr="00695A49" w:rsidRDefault="004E0A06" w:rsidP="00931782">
      <w:pPr>
        <w:pStyle w:val="a3"/>
        <w:tabs>
          <w:tab w:val="left" w:pos="0"/>
        </w:tabs>
        <w:spacing w:line="240" w:lineRule="auto"/>
        <w:ind w:firstLine="0"/>
        <w:rPr>
          <w:bCs/>
          <w:sz w:val="32"/>
          <w:szCs w:val="32"/>
        </w:rPr>
      </w:pPr>
      <w:r w:rsidRPr="00695A49">
        <w:rPr>
          <w:bCs/>
          <w:sz w:val="32"/>
          <w:szCs w:val="32"/>
        </w:rPr>
        <w:t>Чуже мовлення</w:t>
      </w:r>
    </w:p>
    <w:p w:rsidR="004E0A06" w:rsidRPr="00695A49" w:rsidRDefault="004E0A06" w:rsidP="00931782">
      <w:pPr>
        <w:pStyle w:val="a3"/>
        <w:tabs>
          <w:tab w:val="left" w:pos="0"/>
        </w:tabs>
        <w:spacing w:line="240" w:lineRule="auto"/>
        <w:ind w:firstLine="0"/>
        <w:rPr>
          <w:bCs/>
          <w:sz w:val="32"/>
          <w:szCs w:val="32"/>
        </w:rPr>
      </w:pPr>
    </w:p>
    <w:p w:rsidR="005360B1" w:rsidRPr="00695A49" w:rsidRDefault="005360B1" w:rsidP="005360B1">
      <w:pPr>
        <w:pStyle w:val="a3"/>
        <w:tabs>
          <w:tab w:val="left" w:pos="0"/>
        </w:tabs>
        <w:spacing w:line="240" w:lineRule="auto"/>
        <w:ind w:firstLine="0"/>
        <w:jc w:val="center"/>
        <w:rPr>
          <w:b/>
          <w:bCs/>
          <w:sz w:val="32"/>
          <w:szCs w:val="32"/>
        </w:rPr>
      </w:pPr>
      <w:r w:rsidRPr="00695A49">
        <w:rPr>
          <w:b/>
          <w:bCs/>
          <w:sz w:val="32"/>
          <w:szCs w:val="32"/>
        </w:rPr>
        <w:t>Ш</w:t>
      </w:r>
    </w:p>
    <w:p w:rsidR="004E0A06" w:rsidRPr="00695A49" w:rsidRDefault="004E0A06" w:rsidP="00931782">
      <w:pPr>
        <w:pStyle w:val="a3"/>
        <w:tabs>
          <w:tab w:val="left" w:pos="0"/>
        </w:tabs>
        <w:spacing w:line="240" w:lineRule="auto"/>
        <w:ind w:firstLine="0"/>
        <w:rPr>
          <w:sz w:val="32"/>
          <w:szCs w:val="32"/>
        </w:rPr>
      </w:pPr>
      <w:r w:rsidRPr="00695A49">
        <w:rPr>
          <w:bCs/>
          <w:sz w:val="32"/>
          <w:szCs w:val="32"/>
        </w:rPr>
        <w:t>Ш</w:t>
      </w:r>
      <w:r w:rsidRPr="00695A49">
        <w:rPr>
          <w:sz w:val="32"/>
          <w:szCs w:val="32"/>
        </w:rPr>
        <w:t>тамп мовний</w:t>
      </w:r>
    </w:p>
    <w:p w:rsidR="00AF6E7F" w:rsidRPr="00695A49" w:rsidRDefault="00AF6E7F" w:rsidP="00931782">
      <w:pPr>
        <w:pStyle w:val="a3"/>
        <w:tabs>
          <w:tab w:val="left" w:pos="0"/>
        </w:tabs>
        <w:spacing w:line="240" w:lineRule="auto"/>
        <w:ind w:firstLine="0"/>
        <w:rPr>
          <w:sz w:val="32"/>
          <w:szCs w:val="32"/>
        </w:rPr>
      </w:pPr>
      <w:r w:rsidRPr="00695A49">
        <w:rPr>
          <w:sz w:val="32"/>
          <w:szCs w:val="32"/>
        </w:rPr>
        <w:t xml:space="preserve">Штучна мова </w:t>
      </w:r>
    </w:p>
    <w:p w:rsidR="004E0A06" w:rsidRPr="00695A49" w:rsidRDefault="004E0A06" w:rsidP="00931782">
      <w:pPr>
        <w:pStyle w:val="a3"/>
        <w:tabs>
          <w:tab w:val="left" w:pos="0"/>
        </w:tabs>
        <w:spacing w:line="240" w:lineRule="auto"/>
        <w:ind w:firstLine="0"/>
        <w:rPr>
          <w:bCs/>
          <w:sz w:val="32"/>
          <w:szCs w:val="32"/>
        </w:rPr>
      </w:pPr>
    </w:p>
    <w:p w:rsidR="005360B1" w:rsidRPr="00695A49" w:rsidRDefault="005360B1" w:rsidP="005360B1">
      <w:pPr>
        <w:pStyle w:val="a3"/>
        <w:tabs>
          <w:tab w:val="left" w:pos="0"/>
        </w:tabs>
        <w:spacing w:line="240" w:lineRule="auto"/>
        <w:ind w:firstLine="0"/>
        <w:jc w:val="center"/>
        <w:rPr>
          <w:b/>
          <w:bCs/>
          <w:sz w:val="32"/>
          <w:szCs w:val="32"/>
        </w:rPr>
      </w:pPr>
      <w:r w:rsidRPr="00695A49">
        <w:rPr>
          <w:b/>
          <w:bCs/>
          <w:sz w:val="32"/>
          <w:szCs w:val="32"/>
        </w:rPr>
        <w:t>Щ</w:t>
      </w:r>
    </w:p>
    <w:p w:rsidR="00AC765C" w:rsidRDefault="004E0A06" w:rsidP="00B06D0C">
      <w:pPr>
        <w:pStyle w:val="a3"/>
        <w:tabs>
          <w:tab w:val="left" w:pos="0"/>
        </w:tabs>
        <w:spacing w:line="240" w:lineRule="auto"/>
        <w:ind w:firstLine="0"/>
        <w:rPr>
          <w:bCs/>
          <w:sz w:val="32"/>
          <w:szCs w:val="32"/>
        </w:rPr>
      </w:pPr>
      <w:r w:rsidRPr="00695A49">
        <w:rPr>
          <w:bCs/>
          <w:sz w:val="32"/>
          <w:szCs w:val="32"/>
        </w:rPr>
        <w:t>Щоденник</w:t>
      </w:r>
      <w:r w:rsidR="004C5E43" w:rsidRPr="00695A49">
        <w:rPr>
          <w:bCs/>
          <w:sz w:val="32"/>
          <w:szCs w:val="32"/>
        </w:rPr>
        <w:t xml:space="preserve"> </w:t>
      </w:r>
    </w:p>
    <w:p w:rsidR="00AC765C" w:rsidRPr="00AC765C" w:rsidRDefault="00AC765C" w:rsidP="00AC765C">
      <w:pPr>
        <w:pStyle w:val="a3"/>
        <w:tabs>
          <w:tab w:val="left" w:pos="0"/>
        </w:tabs>
        <w:spacing w:line="240" w:lineRule="auto"/>
        <w:ind w:firstLine="0"/>
        <w:jc w:val="center"/>
        <w:rPr>
          <w:b/>
          <w:bCs/>
          <w:sz w:val="32"/>
          <w:szCs w:val="32"/>
        </w:rPr>
      </w:pPr>
      <w:r w:rsidRPr="00AC765C">
        <w:rPr>
          <w:b/>
          <w:bCs/>
          <w:sz w:val="32"/>
          <w:szCs w:val="32"/>
        </w:rPr>
        <w:t>Я</w:t>
      </w:r>
    </w:p>
    <w:p w:rsidR="00B25A34" w:rsidRPr="00695A49" w:rsidRDefault="00AC765C" w:rsidP="00B06D0C">
      <w:pPr>
        <w:pStyle w:val="a3"/>
        <w:tabs>
          <w:tab w:val="left" w:pos="0"/>
        </w:tabs>
        <w:spacing w:line="240" w:lineRule="auto"/>
        <w:ind w:firstLine="0"/>
        <w:rPr>
          <w:bCs/>
          <w:sz w:val="32"/>
          <w:szCs w:val="32"/>
        </w:rPr>
      </w:pPr>
      <w:r>
        <w:rPr>
          <w:bCs/>
          <w:sz w:val="32"/>
          <w:szCs w:val="32"/>
        </w:rPr>
        <w:t>Ясність</w:t>
      </w:r>
      <w:r w:rsidR="00631D1C">
        <w:rPr>
          <w:bCs/>
          <w:sz w:val="32"/>
          <w:szCs w:val="32"/>
        </w:rPr>
        <w:t xml:space="preserve"> мовлення</w:t>
      </w:r>
      <w:r w:rsidR="00B25A34" w:rsidRPr="00695A49">
        <w:rPr>
          <w:spacing w:val="-4"/>
          <w:sz w:val="32"/>
          <w:szCs w:val="32"/>
        </w:rPr>
        <w:br w:type="page"/>
      </w:r>
    </w:p>
    <w:p w:rsidR="00931782" w:rsidRPr="00695A49" w:rsidRDefault="00931782" w:rsidP="00B06D0C">
      <w:pPr>
        <w:pStyle w:val="a3"/>
        <w:tabs>
          <w:tab w:val="left" w:pos="0"/>
        </w:tabs>
        <w:spacing w:line="240" w:lineRule="auto"/>
        <w:ind w:firstLine="0"/>
        <w:jc w:val="center"/>
        <w:rPr>
          <w:spacing w:val="-4"/>
          <w:sz w:val="32"/>
          <w:szCs w:val="32"/>
        </w:rPr>
        <w:sectPr w:rsidR="00931782" w:rsidRPr="00695A49" w:rsidSect="00931782">
          <w:type w:val="continuous"/>
          <w:pgSz w:w="11906" w:h="16838"/>
          <w:pgMar w:top="1418" w:right="1418" w:bottom="1418" w:left="1418" w:header="708" w:footer="708" w:gutter="0"/>
          <w:cols w:num="2" w:space="708"/>
          <w:docGrid w:linePitch="360"/>
        </w:sectPr>
      </w:pPr>
    </w:p>
    <w:p w:rsidR="005C391E" w:rsidRPr="00695A49" w:rsidRDefault="008F0394" w:rsidP="005C391E">
      <w:pPr>
        <w:pStyle w:val="a3"/>
        <w:tabs>
          <w:tab w:val="left" w:pos="0"/>
        </w:tabs>
        <w:spacing w:line="240" w:lineRule="auto"/>
        <w:jc w:val="center"/>
        <w:rPr>
          <w:b/>
          <w:spacing w:val="-4"/>
          <w:sz w:val="32"/>
          <w:szCs w:val="32"/>
        </w:rPr>
      </w:pPr>
      <w:r w:rsidRPr="00695A49">
        <w:rPr>
          <w:b/>
          <w:spacing w:val="-4"/>
          <w:sz w:val="32"/>
          <w:szCs w:val="32"/>
        </w:rPr>
        <w:lastRenderedPageBreak/>
        <w:t>СПИСОК ВИКОРИСТАНИХ</w:t>
      </w:r>
      <w:r w:rsidR="004B55E7" w:rsidRPr="00695A49">
        <w:rPr>
          <w:b/>
          <w:spacing w:val="-4"/>
          <w:sz w:val="32"/>
          <w:szCs w:val="32"/>
        </w:rPr>
        <w:t xml:space="preserve"> </w:t>
      </w:r>
      <w:r w:rsidRPr="00695A49">
        <w:rPr>
          <w:b/>
          <w:spacing w:val="-4"/>
          <w:sz w:val="32"/>
          <w:szCs w:val="32"/>
        </w:rPr>
        <w:t>ДЖЕРЕЛ</w:t>
      </w:r>
    </w:p>
    <w:p w:rsidR="00C35FD3" w:rsidRPr="00695A49" w:rsidRDefault="00C35FD3" w:rsidP="005C391E">
      <w:pPr>
        <w:pStyle w:val="23"/>
        <w:numPr>
          <w:ilvl w:val="0"/>
          <w:numId w:val="15"/>
        </w:numPr>
        <w:tabs>
          <w:tab w:val="left" w:pos="0"/>
        </w:tabs>
        <w:spacing w:after="0" w:line="240" w:lineRule="auto"/>
        <w:ind w:left="0" w:firstLine="709"/>
        <w:jc w:val="both"/>
        <w:rPr>
          <w:sz w:val="32"/>
          <w:szCs w:val="32"/>
        </w:rPr>
      </w:pPr>
      <w:r w:rsidRPr="00695A49">
        <w:rPr>
          <w:kern w:val="32"/>
          <w:sz w:val="32"/>
          <w:szCs w:val="32"/>
        </w:rPr>
        <w:t>Бабич</w:t>
      </w:r>
      <w:r w:rsidRPr="00695A49">
        <w:rPr>
          <w:sz w:val="32"/>
          <w:szCs w:val="32"/>
        </w:rPr>
        <w:t xml:space="preserve"> Н. Д. Практична стилістика і культура української мови</w:t>
      </w:r>
      <w:r w:rsidRPr="00695A49">
        <w:rPr>
          <w:sz w:val="32"/>
          <w:szCs w:val="32"/>
          <w:lang w:val="uk-UA"/>
        </w:rPr>
        <w:t> </w:t>
      </w:r>
      <w:r w:rsidRPr="00695A49">
        <w:rPr>
          <w:sz w:val="32"/>
          <w:szCs w:val="32"/>
        </w:rPr>
        <w:t xml:space="preserve">: </w:t>
      </w:r>
      <w:r w:rsidRPr="00695A49">
        <w:rPr>
          <w:sz w:val="32"/>
          <w:szCs w:val="32"/>
          <w:lang w:val="uk-UA"/>
        </w:rPr>
        <w:t>н</w:t>
      </w:r>
      <w:r w:rsidRPr="00695A49">
        <w:rPr>
          <w:sz w:val="32"/>
          <w:szCs w:val="32"/>
        </w:rPr>
        <w:t>авч</w:t>
      </w:r>
      <w:r w:rsidRPr="00695A49">
        <w:rPr>
          <w:sz w:val="32"/>
          <w:szCs w:val="32"/>
          <w:lang w:val="uk-UA"/>
        </w:rPr>
        <w:t>.</w:t>
      </w:r>
      <w:r w:rsidRPr="00695A49">
        <w:rPr>
          <w:sz w:val="32"/>
          <w:szCs w:val="32"/>
        </w:rPr>
        <w:t xml:space="preserve"> посіб</w:t>
      </w:r>
      <w:r w:rsidR="004C022F" w:rsidRPr="00695A49">
        <w:rPr>
          <w:sz w:val="32"/>
          <w:szCs w:val="32"/>
          <w:lang w:val="uk-UA"/>
        </w:rPr>
        <w:t>н</w:t>
      </w:r>
      <w:r w:rsidRPr="00695A49">
        <w:rPr>
          <w:sz w:val="32"/>
          <w:szCs w:val="32"/>
          <w:lang w:val="uk-UA"/>
        </w:rPr>
        <w:t xml:space="preserve">. / Н. Д. </w:t>
      </w:r>
      <w:r w:rsidRPr="00695A49">
        <w:rPr>
          <w:kern w:val="32"/>
          <w:sz w:val="32"/>
          <w:szCs w:val="32"/>
        </w:rPr>
        <w:t>Бабич</w:t>
      </w:r>
      <w:r w:rsidRPr="00695A49">
        <w:rPr>
          <w:sz w:val="32"/>
          <w:szCs w:val="32"/>
        </w:rPr>
        <w:t>. – Львів</w:t>
      </w:r>
      <w:r w:rsidRPr="00695A49">
        <w:rPr>
          <w:sz w:val="32"/>
          <w:szCs w:val="32"/>
          <w:lang w:val="uk-UA"/>
        </w:rPr>
        <w:t> </w:t>
      </w:r>
      <w:r w:rsidRPr="00695A49">
        <w:rPr>
          <w:sz w:val="32"/>
          <w:szCs w:val="32"/>
        </w:rPr>
        <w:t>: Світ, 2003. – 432 с.</w:t>
      </w:r>
    </w:p>
    <w:p w:rsidR="00C35FD3" w:rsidRPr="00695A49" w:rsidRDefault="00C35FD3" w:rsidP="00594AE9">
      <w:pPr>
        <w:pStyle w:val="23"/>
        <w:widowControl w:val="0"/>
        <w:numPr>
          <w:ilvl w:val="0"/>
          <w:numId w:val="15"/>
        </w:numPr>
        <w:tabs>
          <w:tab w:val="left" w:pos="0"/>
        </w:tabs>
        <w:spacing w:after="0" w:line="240" w:lineRule="auto"/>
        <w:ind w:left="0" w:firstLine="709"/>
        <w:jc w:val="both"/>
        <w:rPr>
          <w:sz w:val="32"/>
          <w:szCs w:val="32"/>
          <w:lang w:val="uk-UA"/>
        </w:rPr>
      </w:pPr>
      <w:r w:rsidRPr="00695A49">
        <w:rPr>
          <w:sz w:val="32"/>
          <w:szCs w:val="32"/>
        </w:rPr>
        <w:t xml:space="preserve">Ващенко В. С. Стилістичні явища в українській мові </w:t>
      </w:r>
      <w:r w:rsidRPr="00695A49">
        <w:rPr>
          <w:sz w:val="32"/>
          <w:szCs w:val="32"/>
          <w:lang w:val="uk-UA"/>
        </w:rPr>
        <w:t>/ В. С. </w:t>
      </w:r>
      <w:r w:rsidRPr="00695A49">
        <w:rPr>
          <w:sz w:val="32"/>
          <w:szCs w:val="32"/>
        </w:rPr>
        <w:t>Ващенко. – Харків</w:t>
      </w:r>
      <w:r w:rsidRPr="00695A49">
        <w:rPr>
          <w:sz w:val="32"/>
          <w:szCs w:val="32"/>
          <w:lang w:val="uk-UA"/>
        </w:rPr>
        <w:t> </w:t>
      </w:r>
      <w:r w:rsidRPr="00695A49">
        <w:rPr>
          <w:sz w:val="32"/>
          <w:szCs w:val="32"/>
        </w:rPr>
        <w:t xml:space="preserve">: </w:t>
      </w:r>
      <w:r w:rsidRPr="00695A49">
        <w:rPr>
          <w:sz w:val="32"/>
          <w:szCs w:val="32"/>
          <w:lang w:val="uk-UA"/>
        </w:rPr>
        <w:t xml:space="preserve">Вид-во </w:t>
      </w:r>
      <w:r w:rsidRPr="00695A49">
        <w:rPr>
          <w:sz w:val="32"/>
          <w:szCs w:val="32"/>
        </w:rPr>
        <w:t>ХДУ, 1958. – 159 с.</w:t>
      </w:r>
    </w:p>
    <w:p w:rsidR="00C35FD3" w:rsidRPr="00695A49" w:rsidRDefault="00C35FD3" w:rsidP="00594AE9">
      <w:pPr>
        <w:pStyle w:val="23"/>
        <w:widowControl w:val="0"/>
        <w:numPr>
          <w:ilvl w:val="0"/>
          <w:numId w:val="15"/>
        </w:numPr>
        <w:tabs>
          <w:tab w:val="left" w:pos="0"/>
        </w:tabs>
        <w:spacing w:after="0" w:line="240" w:lineRule="auto"/>
        <w:ind w:left="0" w:firstLine="709"/>
        <w:jc w:val="both"/>
        <w:rPr>
          <w:sz w:val="32"/>
          <w:szCs w:val="32"/>
          <w:lang w:val="uk-UA"/>
        </w:rPr>
      </w:pPr>
      <w:r w:rsidRPr="00695A49">
        <w:rPr>
          <w:sz w:val="32"/>
          <w:szCs w:val="32"/>
        </w:rPr>
        <w:t>Ганич Д. І., Олійник І. С. Словник лінгвістичних термінів</w:t>
      </w:r>
      <w:r w:rsidR="00D60E58" w:rsidRPr="00695A49">
        <w:rPr>
          <w:sz w:val="32"/>
          <w:szCs w:val="32"/>
          <w:lang w:val="uk-UA"/>
        </w:rPr>
        <w:t xml:space="preserve"> / Д. І. </w:t>
      </w:r>
      <w:r w:rsidRPr="00695A49">
        <w:rPr>
          <w:sz w:val="32"/>
          <w:szCs w:val="32"/>
        </w:rPr>
        <w:t>Ганич,</w:t>
      </w:r>
      <w:r w:rsidRPr="00695A49">
        <w:rPr>
          <w:sz w:val="32"/>
          <w:szCs w:val="32"/>
          <w:lang w:val="uk-UA"/>
        </w:rPr>
        <w:t xml:space="preserve"> І. С.</w:t>
      </w:r>
      <w:r w:rsidRPr="00695A49">
        <w:rPr>
          <w:sz w:val="32"/>
          <w:szCs w:val="32"/>
        </w:rPr>
        <w:t xml:space="preserve"> Олійник. – К.</w:t>
      </w:r>
      <w:r w:rsidRPr="00695A49">
        <w:rPr>
          <w:sz w:val="32"/>
          <w:szCs w:val="32"/>
          <w:lang w:val="uk-UA"/>
        </w:rPr>
        <w:t> </w:t>
      </w:r>
      <w:r w:rsidRPr="00695A49">
        <w:rPr>
          <w:sz w:val="32"/>
          <w:szCs w:val="32"/>
        </w:rPr>
        <w:t>: Вища школа, 1985. – 360 с.</w:t>
      </w:r>
    </w:p>
    <w:p w:rsidR="00C35FD3" w:rsidRPr="00695A49" w:rsidRDefault="00C35FD3" w:rsidP="00594AE9">
      <w:pPr>
        <w:pStyle w:val="23"/>
        <w:widowControl w:val="0"/>
        <w:numPr>
          <w:ilvl w:val="0"/>
          <w:numId w:val="15"/>
        </w:numPr>
        <w:tabs>
          <w:tab w:val="left" w:pos="0"/>
        </w:tabs>
        <w:spacing w:after="0" w:line="240" w:lineRule="auto"/>
        <w:ind w:left="0" w:firstLine="709"/>
        <w:jc w:val="both"/>
        <w:rPr>
          <w:sz w:val="32"/>
          <w:szCs w:val="32"/>
          <w:lang w:val="uk-UA"/>
        </w:rPr>
      </w:pPr>
      <w:r w:rsidRPr="00695A49">
        <w:rPr>
          <w:sz w:val="32"/>
          <w:szCs w:val="32"/>
        </w:rPr>
        <w:t>Головащук С. І. Складні випадки наголошення : словник-довідник / С. І. Головащук. – К. : Либідь, 1995. – 192 с.</w:t>
      </w:r>
    </w:p>
    <w:p w:rsidR="00C35FD3" w:rsidRPr="00695A49" w:rsidRDefault="00C35FD3" w:rsidP="00594AE9">
      <w:pPr>
        <w:pStyle w:val="23"/>
        <w:widowControl w:val="0"/>
        <w:numPr>
          <w:ilvl w:val="0"/>
          <w:numId w:val="15"/>
        </w:numPr>
        <w:tabs>
          <w:tab w:val="left" w:pos="0"/>
        </w:tabs>
        <w:spacing w:after="0" w:line="240" w:lineRule="auto"/>
        <w:ind w:left="0" w:firstLine="709"/>
        <w:jc w:val="both"/>
        <w:rPr>
          <w:sz w:val="32"/>
          <w:szCs w:val="32"/>
          <w:lang w:val="uk-UA"/>
        </w:rPr>
      </w:pPr>
      <w:r w:rsidRPr="00695A49">
        <w:rPr>
          <w:sz w:val="32"/>
          <w:szCs w:val="32"/>
        </w:rPr>
        <w:t>Головащук С. І. Словник-довідник з українського літературного слововживання / С. І. Головащук. – К. : Наукова думка, 2004. – 448 с.</w:t>
      </w:r>
    </w:p>
    <w:p w:rsidR="00C35FD3" w:rsidRPr="00695A49" w:rsidRDefault="00C35FD3" w:rsidP="005C391E">
      <w:pPr>
        <w:pStyle w:val="23"/>
        <w:widowControl w:val="0"/>
        <w:numPr>
          <w:ilvl w:val="0"/>
          <w:numId w:val="15"/>
        </w:numPr>
        <w:tabs>
          <w:tab w:val="left" w:pos="0"/>
        </w:tabs>
        <w:spacing w:after="0" w:line="240" w:lineRule="auto"/>
        <w:ind w:left="0" w:firstLine="709"/>
        <w:jc w:val="both"/>
        <w:rPr>
          <w:sz w:val="32"/>
          <w:szCs w:val="32"/>
        </w:rPr>
      </w:pPr>
      <w:r w:rsidRPr="00695A49">
        <w:rPr>
          <w:sz w:val="32"/>
          <w:szCs w:val="32"/>
        </w:rPr>
        <w:t>Дудик П. С. Стилістика української мови : навч. посіб</w:t>
      </w:r>
      <w:r w:rsidR="004C022F" w:rsidRPr="00695A49">
        <w:rPr>
          <w:sz w:val="32"/>
          <w:szCs w:val="32"/>
          <w:lang w:val="uk-UA"/>
        </w:rPr>
        <w:t>н</w:t>
      </w:r>
      <w:r w:rsidRPr="00695A49">
        <w:rPr>
          <w:sz w:val="32"/>
          <w:szCs w:val="32"/>
        </w:rPr>
        <w:t>. /</w:t>
      </w:r>
      <w:r w:rsidRPr="00695A49">
        <w:rPr>
          <w:sz w:val="32"/>
          <w:szCs w:val="32"/>
          <w:lang w:val="en-US"/>
        </w:rPr>
        <w:t> </w:t>
      </w:r>
      <w:r w:rsidRPr="00695A49">
        <w:rPr>
          <w:sz w:val="32"/>
          <w:szCs w:val="32"/>
        </w:rPr>
        <w:t>П. С. Дудик. – К.</w:t>
      </w:r>
      <w:r w:rsidR="006C4F9C" w:rsidRPr="00695A49">
        <w:rPr>
          <w:sz w:val="32"/>
          <w:szCs w:val="32"/>
          <w:lang w:val="uk-UA"/>
        </w:rPr>
        <w:t xml:space="preserve"> </w:t>
      </w:r>
      <w:r w:rsidRPr="00695A49">
        <w:rPr>
          <w:sz w:val="32"/>
          <w:szCs w:val="32"/>
        </w:rPr>
        <w:t>: Академія, 2005. – 368 с.</w:t>
      </w:r>
    </w:p>
    <w:p w:rsidR="00C35FD3" w:rsidRPr="00695A49" w:rsidRDefault="00C35FD3" w:rsidP="00594AE9">
      <w:pPr>
        <w:pStyle w:val="23"/>
        <w:widowControl w:val="0"/>
        <w:numPr>
          <w:ilvl w:val="0"/>
          <w:numId w:val="15"/>
        </w:numPr>
        <w:tabs>
          <w:tab w:val="left" w:pos="0"/>
        </w:tabs>
        <w:spacing w:after="0" w:line="240" w:lineRule="auto"/>
        <w:ind w:left="0" w:firstLine="709"/>
        <w:jc w:val="both"/>
        <w:rPr>
          <w:sz w:val="32"/>
          <w:szCs w:val="32"/>
          <w:lang w:val="uk-UA"/>
        </w:rPr>
      </w:pPr>
      <w:r w:rsidRPr="00695A49">
        <w:rPr>
          <w:sz w:val="32"/>
          <w:szCs w:val="32"/>
        </w:rPr>
        <w:t>Єрмоленко С. Я. Нариси</w:t>
      </w:r>
      <w:r w:rsidRPr="00695A49">
        <w:rPr>
          <w:sz w:val="32"/>
          <w:szCs w:val="32"/>
          <w:lang w:val="uk-UA"/>
        </w:rPr>
        <w:t xml:space="preserve"> </w:t>
      </w:r>
      <w:r w:rsidRPr="00695A49">
        <w:rPr>
          <w:sz w:val="32"/>
          <w:szCs w:val="32"/>
        </w:rPr>
        <w:t>з</w:t>
      </w:r>
      <w:r w:rsidRPr="00695A49">
        <w:rPr>
          <w:sz w:val="32"/>
          <w:szCs w:val="32"/>
          <w:lang w:val="uk-UA"/>
        </w:rPr>
        <w:t xml:space="preserve"> </w:t>
      </w:r>
      <w:r w:rsidRPr="00695A49">
        <w:rPr>
          <w:sz w:val="32"/>
          <w:szCs w:val="32"/>
        </w:rPr>
        <w:t>української</w:t>
      </w:r>
      <w:r w:rsidRPr="00695A49">
        <w:rPr>
          <w:sz w:val="32"/>
          <w:szCs w:val="32"/>
          <w:lang w:val="uk-UA"/>
        </w:rPr>
        <w:t xml:space="preserve"> </w:t>
      </w:r>
      <w:r w:rsidRPr="00695A49">
        <w:rPr>
          <w:sz w:val="32"/>
          <w:szCs w:val="32"/>
        </w:rPr>
        <w:t>словесності</w:t>
      </w:r>
      <w:r w:rsidRPr="00695A49">
        <w:rPr>
          <w:sz w:val="32"/>
          <w:szCs w:val="32"/>
          <w:lang w:val="uk-UA"/>
        </w:rPr>
        <w:t xml:space="preserve"> </w:t>
      </w:r>
      <w:r w:rsidRPr="00695A49">
        <w:rPr>
          <w:sz w:val="32"/>
          <w:szCs w:val="32"/>
        </w:rPr>
        <w:t>(стилісти</w:t>
      </w:r>
      <w:r w:rsidRPr="00695A49">
        <w:rPr>
          <w:sz w:val="32"/>
          <w:szCs w:val="32"/>
          <w:lang w:val="uk-UA"/>
        </w:rPr>
        <w:t>к</w:t>
      </w:r>
      <w:r w:rsidRPr="00695A49">
        <w:rPr>
          <w:sz w:val="32"/>
          <w:szCs w:val="32"/>
        </w:rPr>
        <w:t>а та культура мовлення)</w:t>
      </w:r>
      <w:r w:rsidRPr="00695A49">
        <w:rPr>
          <w:sz w:val="32"/>
          <w:szCs w:val="32"/>
          <w:lang w:val="uk-UA"/>
        </w:rPr>
        <w:t xml:space="preserve"> / С. Я. </w:t>
      </w:r>
      <w:r w:rsidR="006C4F9C" w:rsidRPr="00695A49">
        <w:rPr>
          <w:sz w:val="32"/>
          <w:szCs w:val="32"/>
        </w:rPr>
        <w:t>Єрмоленко</w:t>
      </w:r>
      <w:r w:rsidRPr="00695A49">
        <w:rPr>
          <w:sz w:val="32"/>
          <w:szCs w:val="32"/>
        </w:rPr>
        <w:t>. – К.</w:t>
      </w:r>
      <w:r w:rsidRPr="00695A49">
        <w:rPr>
          <w:sz w:val="32"/>
          <w:szCs w:val="32"/>
          <w:lang w:val="uk-UA"/>
        </w:rPr>
        <w:t> </w:t>
      </w:r>
      <w:r w:rsidRPr="00695A49">
        <w:rPr>
          <w:sz w:val="32"/>
          <w:szCs w:val="32"/>
        </w:rPr>
        <w:t>: Довіра, 1999. – 431 с.</w:t>
      </w:r>
    </w:p>
    <w:p w:rsidR="00C35FD3" w:rsidRPr="00695A49" w:rsidRDefault="00C35FD3" w:rsidP="005C391E">
      <w:pPr>
        <w:pStyle w:val="23"/>
        <w:widowControl w:val="0"/>
        <w:numPr>
          <w:ilvl w:val="0"/>
          <w:numId w:val="15"/>
        </w:numPr>
        <w:tabs>
          <w:tab w:val="left" w:pos="0"/>
        </w:tabs>
        <w:spacing w:after="0" w:line="240" w:lineRule="auto"/>
        <w:ind w:left="0" w:firstLine="709"/>
        <w:jc w:val="both"/>
        <w:rPr>
          <w:sz w:val="32"/>
          <w:szCs w:val="32"/>
        </w:rPr>
      </w:pPr>
      <w:r w:rsidRPr="00695A49">
        <w:rPr>
          <w:sz w:val="32"/>
          <w:szCs w:val="32"/>
        </w:rPr>
        <w:t>Єщенко Т. А. Лінгвістичний аналіз тексту</w:t>
      </w:r>
      <w:r w:rsidRPr="00695A49">
        <w:rPr>
          <w:sz w:val="32"/>
          <w:szCs w:val="32"/>
          <w:lang w:val="uk-UA"/>
        </w:rPr>
        <w:t> </w:t>
      </w:r>
      <w:r w:rsidRPr="00695A49">
        <w:rPr>
          <w:sz w:val="32"/>
          <w:szCs w:val="32"/>
        </w:rPr>
        <w:t>: навч. посіб</w:t>
      </w:r>
      <w:r w:rsidR="004C022F" w:rsidRPr="00695A49">
        <w:rPr>
          <w:sz w:val="32"/>
          <w:szCs w:val="32"/>
          <w:lang w:val="uk-UA"/>
        </w:rPr>
        <w:t>н</w:t>
      </w:r>
      <w:r w:rsidRPr="00695A49">
        <w:rPr>
          <w:sz w:val="32"/>
          <w:szCs w:val="32"/>
        </w:rPr>
        <w:t>. / Т. А. Єщенко. – К. : Академія, 2009. – 264 с.</w:t>
      </w:r>
    </w:p>
    <w:p w:rsidR="00C35FD3" w:rsidRPr="00695A49" w:rsidRDefault="00C35FD3" w:rsidP="00594AE9">
      <w:pPr>
        <w:pStyle w:val="23"/>
        <w:widowControl w:val="0"/>
        <w:numPr>
          <w:ilvl w:val="0"/>
          <w:numId w:val="15"/>
        </w:numPr>
        <w:tabs>
          <w:tab w:val="left" w:pos="0"/>
        </w:tabs>
        <w:spacing w:after="0" w:line="240" w:lineRule="auto"/>
        <w:ind w:left="0" w:firstLine="709"/>
        <w:jc w:val="both"/>
        <w:rPr>
          <w:sz w:val="32"/>
          <w:szCs w:val="32"/>
          <w:lang w:val="uk-UA"/>
        </w:rPr>
      </w:pPr>
      <w:r w:rsidRPr="00695A49">
        <w:rPr>
          <w:kern w:val="18"/>
          <w:sz w:val="32"/>
          <w:szCs w:val="32"/>
        </w:rPr>
        <w:t>Качуровський І. В. Основи аналізу мовних форм (стилістика)</w:t>
      </w:r>
      <w:r w:rsidR="00E44314" w:rsidRPr="00695A49">
        <w:rPr>
          <w:rFonts w:eastAsiaTheme="minorHAnsi"/>
          <w:iCs/>
          <w:sz w:val="32"/>
          <w:szCs w:val="32"/>
          <w:lang w:val="uk-UA"/>
        </w:rPr>
        <w:t xml:space="preserve"> / І. В. </w:t>
      </w:r>
      <w:r w:rsidRPr="00695A49">
        <w:rPr>
          <w:rFonts w:eastAsiaTheme="minorHAnsi"/>
          <w:iCs/>
          <w:sz w:val="32"/>
          <w:szCs w:val="32"/>
        </w:rPr>
        <w:t>Качуровський</w:t>
      </w:r>
      <w:r w:rsidRPr="00695A49">
        <w:rPr>
          <w:kern w:val="18"/>
          <w:sz w:val="32"/>
          <w:szCs w:val="32"/>
        </w:rPr>
        <w:t>. – Мюнхен; Ніжин, 1994. – 135</w:t>
      </w:r>
      <w:r w:rsidRPr="00695A49">
        <w:rPr>
          <w:kern w:val="18"/>
          <w:sz w:val="32"/>
          <w:szCs w:val="32"/>
          <w:lang w:val="uk-UA"/>
        </w:rPr>
        <w:t> </w:t>
      </w:r>
      <w:r w:rsidRPr="00695A49">
        <w:rPr>
          <w:kern w:val="18"/>
          <w:sz w:val="32"/>
          <w:szCs w:val="32"/>
        </w:rPr>
        <w:t>с.</w:t>
      </w:r>
    </w:p>
    <w:p w:rsidR="00C35FD3" w:rsidRPr="00695A49" w:rsidRDefault="00C35FD3" w:rsidP="00594AE9">
      <w:pPr>
        <w:pStyle w:val="23"/>
        <w:widowControl w:val="0"/>
        <w:numPr>
          <w:ilvl w:val="0"/>
          <w:numId w:val="15"/>
        </w:numPr>
        <w:tabs>
          <w:tab w:val="left" w:pos="0"/>
        </w:tabs>
        <w:spacing w:after="0" w:line="240" w:lineRule="auto"/>
        <w:ind w:left="0" w:firstLine="709"/>
        <w:jc w:val="both"/>
        <w:rPr>
          <w:sz w:val="32"/>
          <w:szCs w:val="32"/>
          <w:lang w:val="uk-UA"/>
        </w:rPr>
      </w:pPr>
      <w:r w:rsidRPr="00695A49">
        <w:rPr>
          <w:kern w:val="18"/>
          <w:sz w:val="32"/>
          <w:szCs w:val="32"/>
        </w:rPr>
        <w:t>Качуровський І. В. Основи аналізу мовних форм (стилістика)</w:t>
      </w:r>
      <w:r w:rsidRPr="00695A49">
        <w:rPr>
          <w:kern w:val="18"/>
          <w:sz w:val="32"/>
          <w:szCs w:val="32"/>
          <w:lang w:val="uk-UA"/>
        </w:rPr>
        <w:t> </w:t>
      </w:r>
      <w:r w:rsidRPr="00695A49">
        <w:rPr>
          <w:kern w:val="18"/>
          <w:sz w:val="32"/>
          <w:szCs w:val="32"/>
        </w:rPr>
        <w:t>: Фігури і тропи</w:t>
      </w:r>
      <w:r w:rsidRPr="00695A49">
        <w:rPr>
          <w:kern w:val="18"/>
          <w:sz w:val="32"/>
          <w:szCs w:val="32"/>
          <w:lang w:val="uk-UA"/>
        </w:rPr>
        <w:t xml:space="preserve"> </w:t>
      </w:r>
      <w:r w:rsidRPr="00695A49">
        <w:rPr>
          <w:rFonts w:eastAsiaTheme="minorHAnsi"/>
          <w:iCs/>
          <w:sz w:val="32"/>
          <w:szCs w:val="32"/>
          <w:lang w:val="uk-UA"/>
        </w:rPr>
        <w:t xml:space="preserve">/ І. В. </w:t>
      </w:r>
      <w:r w:rsidRPr="00695A49">
        <w:rPr>
          <w:rFonts w:eastAsiaTheme="minorHAnsi"/>
          <w:iCs/>
          <w:sz w:val="32"/>
          <w:szCs w:val="32"/>
        </w:rPr>
        <w:t>Качуровський</w:t>
      </w:r>
      <w:r w:rsidRPr="00695A49">
        <w:rPr>
          <w:rFonts w:eastAsiaTheme="minorHAnsi"/>
          <w:sz w:val="32"/>
          <w:szCs w:val="32"/>
        </w:rPr>
        <w:t>.</w:t>
      </w:r>
      <w:r w:rsidRPr="00695A49">
        <w:rPr>
          <w:kern w:val="18"/>
          <w:sz w:val="32"/>
          <w:szCs w:val="32"/>
        </w:rPr>
        <w:t xml:space="preserve"> – Мюнхен; Київ, 1995. – 234 с.</w:t>
      </w:r>
    </w:p>
    <w:p w:rsidR="00C35FD3" w:rsidRPr="00695A49" w:rsidRDefault="00C35FD3" w:rsidP="00594AE9">
      <w:pPr>
        <w:pStyle w:val="23"/>
        <w:widowControl w:val="0"/>
        <w:numPr>
          <w:ilvl w:val="0"/>
          <w:numId w:val="15"/>
        </w:numPr>
        <w:tabs>
          <w:tab w:val="left" w:pos="0"/>
        </w:tabs>
        <w:spacing w:after="0" w:line="240" w:lineRule="auto"/>
        <w:ind w:left="0" w:firstLine="709"/>
        <w:jc w:val="both"/>
        <w:rPr>
          <w:sz w:val="32"/>
          <w:szCs w:val="32"/>
          <w:lang w:val="uk-UA"/>
        </w:rPr>
      </w:pPr>
      <w:r w:rsidRPr="00695A49">
        <w:rPr>
          <w:rFonts w:eastAsiaTheme="minorHAnsi"/>
          <w:iCs/>
          <w:sz w:val="32"/>
          <w:szCs w:val="32"/>
        </w:rPr>
        <w:t>Качуровський</w:t>
      </w:r>
      <w:r w:rsidRPr="00695A49">
        <w:rPr>
          <w:rFonts w:eastAsiaTheme="minorHAnsi"/>
          <w:sz w:val="32"/>
          <w:szCs w:val="32"/>
        </w:rPr>
        <w:t xml:space="preserve"> І. В. Фоніка</w:t>
      </w:r>
      <w:r w:rsidRPr="00695A49">
        <w:rPr>
          <w:rFonts w:eastAsiaTheme="minorHAnsi"/>
          <w:sz w:val="32"/>
          <w:szCs w:val="32"/>
          <w:lang w:val="uk-UA"/>
        </w:rPr>
        <w:t> </w:t>
      </w:r>
      <w:r w:rsidRPr="00695A49">
        <w:rPr>
          <w:rFonts w:eastAsiaTheme="minorHAnsi"/>
          <w:sz w:val="32"/>
          <w:szCs w:val="32"/>
        </w:rPr>
        <w:t xml:space="preserve">: </w:t>
      </w:r>
      <w:r w:rsidRPr="00695A49">
        <w:rPr>
          <w:rFonts w:eastAsiaTheme="minorHAnsi"/>
          <w:sz w:val="32"/>
          <w:szCs w:val="32"/>
          <w:lang w:val="uk-UA"/>
        </w:rPr>
        <w:t>п</w:t>
      </w:r>
      <w:r w:rsidRPr="00695A49">
        <w:rPr>
          <w:rFonts w:eastAsiaTheme="minorHAnsi"/>
          <w:sz w:val="32"/>
          <w:szCs w:val="32"/>
        </w:rPr>
        <w:t>ідручник</w:t>
      </w:r>
      <w:r w:rsidRPr="00695A49">
        <w:rPr>
          <w:rFonts w:eastAsiaTheme="minorHAnsi"/>
          <w:iCs/>
          <w:sz w:val="32"/>
          <w:szCs w:val="32"/>
        </w:rPr>
        <w:t xml:space="preserve"> </w:t>
      </w:r>
      <w:r w:rsidRPr="00695A49">
        <w:rPr>
          <w:rFonts w:eastAsiaTheme="minorHAnsi"/>
          <w:iCs/>
          <w:sz w:val="32"/>
          <w:szCs w:val="32"/>
          <w:lang w:val="uk-UA"/>
        </w:rPr>
        <w:t>/ І. В. </w:t>
      </w:r>
      <w:r w:rsidRPr="00695A49">
        <w:rPr>
          <w:rFonts w:eastAsiaTheme="minorHAnsi"/>
          <w:iCs/>
          <w:sz w:val="32"/>
          <w:szCs w:val="32"/>
        </w:rPr>
        <w:t>Качуровський</w:t>
      </w:r>
      <w:r w:rsidRPr="00695A49">
        <w:rPr>
          <w:rFonts w:eastAsiaTheme="minorHAnsi"/>
          <w:sz w:val="32"/>
          <w:szCs w:val="32"/>
        </w:rPr>
        <w:t>.</w:t>
      </w:r>
      <w:r w:rsidRPr="00695A49">
        <w:rPr>
          <w:sz w:val="32"/>
          <w:szCs w:val="32"/>
        </w:rPr>
        <w:t xml:space="preserve"> – К.</w:t>
      </w:r>
      <w:r w:rsidRPr="00695A49">
        <w:rPr>
          <w:sz w:val="32"/>
          <w:szCs w:val="32"/>
          <w:lang w:val="uk-UA"/>
        </w:rPr>
        <w:t> </w:t>
      </w:r>
      <w:r w:rsidRPr="00695A49">
        <w:rPr>
          <w:sz w:val="32"/>
          <w:szCs w:val="32"/>
        </w:rPr>
        <w:t>: Либідь, 1994. – 166 с.</w:t>
      </w:r>
    </w:p>
    <w:p w:rsidR="00C35FD3" w:rsidRPr="00695A49" w:rsidRDefault="00C35FD3" w:rsidP="005C391E">
      <w:pPr>
        <w:pStyle w:val="a9"/>
        <w:widowControl w:val="0"/>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32"/>
          <w:szCs w:val="32"/>
        </w:rPr>
      </w:pPr>
      <w:r w:rsidRPr="00695A49">
        <w:rPr>
          <w:rFonts w:ascii="Times New Roman" w:hAnsi="Times New Roman" w:cs="Times New Roman"/>
          <w:sz w:val="32"/>
          <w:szCs w:val="32"/>
        </w:rPr>
        <w:t>Коваль А. П. Практична стилістика сучасної української мови : підручник / А. П. Коваль. – Вид. 3</w:t>
      </w:r>
      <w:r w:rsidR="00D60E58" w:rsidRPr="00695A49">
        <w:rPr>
          <w:rStyle w:val="st"/>
          <w:rFonts w:ascii="Times New Roman" w:hAnsi="Times New Roman" w:cs="Times New Roman"/>
          <w:sz w:val="32"/>
          <w:szCs w:val="32"/>
        </w:rPr>
        <w:t>-</w:t>
      </w:r>
      <w:r w:rsidRPr="00695A49">
        <w:rPr>
          <w:rStyle w:val="st"/>
          <w:rFonts w:ascii="Times New Roman" w:hAnsi="Times New Roman" w:cs="Times New Roman"/>
          <w:sz w:val="32"/>
          <w:szCs w:val="32"/>
        </w:rPr>
        <w:t xml:space="preserve">є, доп. і перероб. – </w:t>
      </w:r>
      <w:r w:rsidRPr="00695A49">
        <w:rPr>
          <w:rFonts w:ascii="Times New Roman" w:hAnsi="Times New Roman" w:cs="Times New Roman"/>
          <w:sz w:val="32"/>
          <w:szCs w:val="32"/>
        </w:rPr>
        <w:t>К.</w:t>
      </w:r>
      <w:r w:rsidR="006C4F9C" w:rsidRPr="00695A49">
        <w:rPr>
          <w:rFonts w:ascii="Times New Roman" w:hAnsi="Times New Roman" w:cs="Times New Roman"/>
          <w:sz w:val="32"/>
          <w:szCs w:val="32"/>
        </w:rPr>
        <w:t xml:space="preserve"> </w:t>
      </w:r>
      <w:r w:rsidRPr="00695A49">
        <w:rPr>
          <w:rFonts w:ascii="Times New Roman" w:hAnsi="Times New Roman" w:cs="Times New Roman"/>
          <w:sz w:val="32"/>
          <w:szCs w:val="32"/>
        </w:rPr>
        <w:t>: Вища школа, 1987. – 352 с.</w:t>
      </w:r>
    </w:p>
    <w:p w:rsidR="009669DC" w:rsidRPr="00695A49" w:rsidRDefault="00C35FD3" w:rsidP="009669DC">
      <w:pPr>
        <w:pStyle w:val="23"/>
        <w:widowControl w:val="0"/>
        <w:numPr>
          <w:ilvl w:val="0"/>
          <w:numId w:val="15"/>
        </w:numPr>
        <w:tabs>
          <w:tab w:val="left" w:pos="0"/>
        </w:tabs>
        <w:spacing w:after="0" w:line="240" w:lineRule="auto"/>
        <w:ind w:left="0" w:firstLine="709"/>
        <w:jc w:val="both"/>
        <w:rPr>
          <w:sz w:val="32"/>
          <w:szCs w:val="32"/>
          <w:lang w:val="uk-UA"/>
        </w:rPr>
      </w:pPr>
      <w:r w:rsidRPr="00695A49">
        <w:rPr>
          <w:sz w:val="32"/>
          <w:szCs w:val="32"/>
          <w:lang w:val="uk-UA"/>
        </w:rPr>
        <w:t>Кочан</w:t>
      </w:r>
      <w:r w:rsidRPr="00695A49">
        <w:rPr>
          <w:sz w:val="32"/>
          <w:szCs w:val="32"/>
        </w:rPr>
        <w:t> </w:t>
      </w:r>
      <w:r w:rsidRPr="00695A49">
        <w:rPr>
          <w:sz w:val="32"/>
          <w:szCs w:val="32"/>
          <w:lang w:val="uk-UA"/>
        </w:rPr>
        <w:t>І.</w:t>
      </w:r>
      <w:r w:rsidRPr="00695A49">
        <w:rPr>
          <w:sz w:val="32"/>
          <w:szCs w:val="32"/>
        </w:rPr>
        <w:t> </w:t>
      </w:r>
      <w:r w:rsidR="006C4F9C" w:rsidRPr="00695A49">
        <w:rPr>
          <w:sz w:val="32"/>
          <w:szCs w:val="32"/>
          <w:lang w:val="uk-UA"/>
        </w:rPr>
        <w:t>М.</w:t>
      </w:r>
      <w:r w:rsidRPr="00695A49">
        <w:rPr>
          <w:sz w:val="32"/>
          <w:szCs w:val="32"/>
          <w:lang w:val="uk-UA"/>
        </w:rPr>
        <w:t xml:space="preserve"> Культура рідної мови : </w:t>
      </w:r>
      <w:r w:rsidR="00E44314" w:rsidRPr="00695A49">
        <w:rPr>
          <w:sz w:val="32"/>
          <w:szCs w:val="32"/>
          <w:lang w:val="uk-UA"/>
        </w:rPr>
        <w:t>збірник вправ і завдань / І. М. </w:t>
      </w:r>
      <w:r w:rsidRPr="00695A49">
        <w:rPr>
          <w:sz w:val="32"/>
          <w:szCs w:val="32"/>
          <w:lang w:val="uk-UA"/>
        </w:rPr>
        <w:t>Кочан, А. С. Токарська. – Львів : Світ, 1996. – 232 с.</w:t>
      </w:r>
    </w:p>
    <w:p w:rsidR="009669DC" w:rsidRPr="00695A49" w:rsidRDefault="009669DC" w:rsidP="009669DC">
      <w:pPr>
        <w:pStyle w:val="23"/>
        <w:widowControl w:val="0"/>
        <w:numPr>
          <w:ilvl w:val="0"/>
          <w:numId w:val="15"/>
        </w:numPr>
        <w:tabs>
          <w:tab w:val="left" w:pos="0"/>
        </w:tabs>
        <w:spacing w:after="0" w:line="240" w:lineRule="auto"/>
        <w:ind w:left="0" w:firstLine="709"/>
        <w:jc w:val="both"/>
        <w:rPr>
          <w:sz w:val="32"/>
          <w:szCs w:val="32"/>
          <w:lang w:val="uk-UA"/>
        </w:rPr>
      </w:pPr>
      <w:r w:rsidRPr="00695A49">
        <w:rPr>
          <w:sz w:val="32"/>
          <w:szCs w:val="32"/>
        </w:rPr>
        <w:t>Кочан І. М. Лінгвістичний аналіз тексту</w:t>
      </w:r>
      <w:r w:rsidR="006C4F9C" w:rsidRPr="00695A49">
        <w:rPr>
          <w:sz w:val="32"/>
          <w:szCs w:val="32"/>
          <w:lang w:val="uk-UA"/>
        </w:rPr>
        <w:t xml:space="preserve"> </w:t>
      </w:r>
      <w:r w:rsidRPr="00695A49">
        <w:rPr>
          <w:sz w:val="32"/>
          <w:szCs w:val="32"/>
        </w:rPr>
        <w:t>: навч. посібн. / І. М. Кочан.</w:t>
      </w:r>
      <w:r w:rsidRPr="00695A49">
        <w:rPr>
          <w:sz w:val="32"/>
          <w:szCs w:val="32"/>
          <w:lang w:val="uk-UA"/>
        </w:rPr>
        <w:t> </w:t>
      </w:r>
      <w:r w:rsidRPr="00695A49">
        <w:rPr>
          <w:sz w:val="32"/>
          <w:szCs w:val="32"/>
        </w:rPr>
        <w:t>– К.</w:t>
      </w:r>
      <w:r w:rsidR="00BF3C18" w:rsidRPr="00695A49">
        <w:rPr>
          <w:sz w:val="32"/>
          <w:szCs w:val="32"/>
          <w:lang w:val="uk-UA"/>
        </w:rPr>
        <w:t> </w:t>
      </w:r>
      <w:r w:rsidRPr="00695A49">
        <w:rPr>
          <w:sz w:val="32"/>
          <w:szCs w:val="32"/>
        </w:rPr>
        <w:t>: Знання, 2008. – 423 с.</w:t>
      </w:r>
    </w:p>
    <w:p w:rsidR="00C35FD3" w:rsidRPr="00695A49" w:rsidRDefault="00C35FD3" w:rsidP="005C391E">
      <w:pPr>
        <w:pStyle w:val="23"/>
        <w:widowControl w:val="0"/>
        <w:numPr>
          <w:ilvl w:val="0"/>
          <w:numId w:val="15"/>
        </w:numPr>
        <w:tabs>
          <w:tab w:val="left" w:pos="0"/>
        </w:tabs>
        <w:spacing w:after="0" w:line="240" w:lineRule="auto"/>
        <w:ind w:left="0" w:firstLine="709"/>
        <w:jc w:val="both"/>
        <w:rPr>
          <w:sz w:val="32"/>
          <w:szCs w:val="32"/>
        </w:rPr>
      </w:pPr>
      <w:r w:rsidRPr="00DB5435">
        <w:rPr>
          <w:sz w:val="32"/>
          <w:szCs w:val="32"/>
          <w:lang w:val="uk-UA"/>
        </w:rPr>
        <w:t>Мацько Л.</w:t>
      </w:r>
      <w:r w:rsidRPr="00695A49">
        <w:rPr>
          <w:sz w:val="32"/>
          <w:szCs w:val="32"/>
        </w:rPr>
        <w:t> </w:t>
      </w:r>
      <w:r w:rsidRPr="00DB5435">
        <w:rPr>
          <w:sz w:val="32"/>
          <w:szCs w:val="32"/>
          <w:lang w:val="uk-UA"/>
        </w:rPr>
        <w:t>І. Стилістика української мови</w:t>
      </w:r>
      <w:r w:rsidRPr="00695A49">
        <w:rPr>
          <w:sz w:val="32"/>
          <w:szCs w:val="32"/>
          <w:lang w:val="uk-UA"/>
        </w:rPr>
        <w:t xml:space="preserve"> : підручник</w:t>
      </w:r>
      <w:r w:rsidRPr="00DB5435">
        <w:rPr>
          <w:sz w:val="32"/>
          <w:szCs w:val="32"/>
          <w:lang w:val="uk-UA"/>
        </w:rPr>
        <w:t xml:space="preserve"> / Л.</w:t>
      </w:r>
      <w:r w:rsidRPr="00695A49">
        <w:rPr>
          <w:sz w:val="32"/>
          <w:szCs w:val="32"/>
        </w:rPr>
        <w:t> </w:t>
      </w:r>
      <w:r w:rsidRPr="00DB5435">
        <w:rPr>
          <w:sz w:val="32"/>
          <w:szCs w:val="32"/>
          <w:lang w:val="uk-UA"/>
        </w:rPr>
        <w:t>І.</w:t>
      </w:r>
      <w:r w:rsidRPr="00695A49">
        <w:rPr>
          <w:sz w:val="32"/>
          <w:szCs w:val="32"/>
        </w:rPr>
        <w:t> </w:t>
      </w:r>
      <w:r w:rsidRPr="00DB5435">
        <w:rPr>
          <w:sz w:val="32"/>
          <w:szCs w:val="32"/>
          <w:lang w:val="uk-UA"/>
        </w:rPr>
        <w:t>Мацько, О.</w:t>
      </w:r>
      <w:r w:rsidRPr="00695A49">
        <w:rPr>
          <w:sz w:val="32"/>
          <w:szCs w:val="32"/>
        </w:rPr>
        <w:t> </w:t>
      </w:r>
      <w:r w:rsidRPr="00DB5435">
        <w:rPr>
          <w:sz w:val="32"/>
          <w:szCs w:val="32"/>
          <w:lang w:val="uk-UA"/>
        </w:rPr>
        <w:t>М. Сидоренко, О.</w:t>
      </w:r>
      <w:r w:rsidRPr="00695A49">
        <w:rPr>
          <w:sz w:val="32"/>
          <w:szCs w:val="32"/>
        </w:rPr>
        <w:t> </w:t>
      </w:r>
      <w:r w:rsidRPr="00DB5435">
        <w:rPr>
          <w:sz w:val="32"/>
          <w:szCs w:val="32"/>
          <w:lang w:val="uk-UA"/>
        </w:rPr>
        <w:t xml:space="preserve">М. Мацько; </w:t>
      </w:r>
      <w:r w:rsidRPr="00695A49">
        <w:rPr>
          <w:sz w:val="32"/>
          <w:szCs w:val="32"/>
          <w:lang w:val="uk-UA"/>
        </w:rPr>
        <w:t>з</w:t>
      </w:r>
      <w:r w:rsidRPr="00DB5435">
        <w:rPr>
          <w:sz w:val="32"/>
          <w:szCs w:val="32"/>
          <w:lang w:val="uk-UA"/>
        </w:rPr>
        <w:t>а ред. Л.</w:t>
      </w:r>
      <w:r w:rsidRPr="00695A49">
        <w:rPr>
          <w:sz w:val="32"/>
          <w:szCs w:val="32"/>
        </w:rPr>
        <w:t> </w:t>
      </w:r>
      <w:r w:rsidRPr="00DB5435">
        <w:rPr>
          <w:sz w:val="32"/>
          <w:szCs w:val="32"/>
          <w:lang w:val="uk-UA"/>
        </w:rPr>
        <w:t>І.</w:t>
      </w:r>
      <w:r w:rsidRPr="00695A49">
        <w:rPr>
          <w:sz w:val="32"/>
          <w:szCs w:val="32"/>
        </w:rPr>
        <w:t> </w:t>
      </w:r>
      <w:r w:rsidRPr="00DB5435">
        <w:rPr>
          <w:sz w:val="32"/>
          <w:szCs w:val="32"/>
          <w:lang w:val="uk-UA"/>
        </w:rPr>
        <w:t>Мацько. – К.</w:t>
      </w:r>
      <w:r w:rsidRPr="00695A49">
        <w:rPr>
          <w:sz w:val="32"/>
          <w:szCs w:val="32"/>
          <w:lang w:val="uk-UA"/>
        </w:rPr>
        <w:t> </w:t>
      </w:r>
      <w:r w:rsidRPr="00695A49">
        <w:rPr>
          <w:sz w:val="32"/>
          <w:szCs w:val="32"/>
        </w:rPr>
        <w:t>: Вища школа, 2003. – 462 с.</w:t>
      </w:r>
    </w:p>
    <w:p w:rsidR="00C35FD3" w:rsidRPr="00695A49" w:rsidRDefault="00C35FD3" w:rsidP="00594AE9">
      <w:pPr>
        <w:pStyle w:val="23"/>
        <w:widowControl w:val="0"/>
        <w:numPr>
          <w:ilvl w:val="0"/>
          <w:numId w:val="15"/>
        </w:numPr>
        <w:tabs>
          <w:tab w:val="left" w:pos="0"/>
        </w:tabs>
        <w:spacing w:after="0" w:line="240" w:lineRule="auto"/>
        <w:ind w:left="0" w:firstLine="709"/>
        <w:jc w:val="both"/>
        <w:rPr>
          <w:sz w:val="32"/>
          <w:szCs w:val="32"/>
          <w:lang w:val="uk-UA"/>
        </w:rPr>
      </w:pPr>
      <w:r w:rsidRPr="00695A49">
        <w:rPr>
          <w:sz w:val="32"/>
          <w:szCs w:val="32"/>
        </w:rPr>
        <w:t>Пентилюк М. І. Культура мови і стилістика</w:t>
      </w:r>
      <w:r w:rsidRPr="00695A49">
        <w:rPr>
          <w:sz w:val="32"/>
          <w:szCs w:val="32"/>
          <w:lang w:val="uk-UA"/>
        </w:rPr>
        <w:t xml:space="preserve"> / М. І. Пентилюк</w:t>
      </w:r>
      <w:r w:rsidRPr="00695A49">
        <w:rPr>
          <w:sz w:val="32"/>
          <w:szCs w:val="32"/>
        </w:rPr>
        <w:t>. – К.</w:t>
      </w:r>
      <w:r w:rsidRPr="00695A49">
        <w:rPr>
          <w:sz w:val="32"/>
          <w:szCs w:val="32"/>
          <w:lang w:val="uk-UA"/>
        </w:rPr>
        <w:t> </w:t>
      </w:r>
      <w:r w:rsidRPr="00695A49">
        <w:rPr>
          <w:sz w:val="32"/>
          <w:szCs w:val="32"/>
        </w:rPr>
        <w:t>: Вежа, 1994. – 240 с.</w:t>
      </w:r>
    </w:p>
    <w:p w:rsidR="00C35FD3" w:rsidRPr="00695A49" w:rsidRDefault="00C35FD3" w:rsidP="005C391E">
      <w:pPr>
        <w:pStyle w:val="23"/>
        <w:widowControl w:val="0"/>
        <w:numPr>
          <w:ilvl w:val="0"/>
          <w:numId w:val="15"/>
        </w:numPr>
        <w:tabs>
          <w:tab w:val="left" w:pos="0"/>
        </w:tabs>
        <w:spacing w:after="0" w:line="240" w:lineRule="auto"/>
        <w:ind w:left="0" w:firstLine="709"/>
        <w:jc w:val="both"/>
        <w:rPr>
          <w:sz w:val="32"/>
          <w:szCs w:val="32"/>
          <w:lang w:val="uk-UA"/>
        </w:rPr>
      </w:pPr>
      <w:r w:rsidRPr="00695A49">
        <w:rPr>
          <w:sz w:val="32"/>
          <w:szCs w:val="32"/>
          <w:lang w:val="uk-UA"/>
        </w:rPr>
        <w:t>Пономарів</w:t>
      </w:r>
      <w:r w:rsidRPr="00695A49">
        <w:rPr>
          <w:sz w:val="32"/>
          <w:szCs w:val="32"/>
        </w:rPr>
        <w:t> </w:t>
      </w:r>
      <w:r w:rsidRPr="00695A49">
        <w:rPr>
          <w:sz w:val="32"/>
          <w:szCs w:val="32"/>
          <w:lang w:val="uk-UA"/>
        </w:rPr>
        <w:t>О.</w:t>
      </w:r>
      <w:r w:rsidRPr="00695A49">
        <w:rPr>
          <w:sz w:val="32"/>
          <w:szCs w:val="32"/>
        </w:rPr>
        <w:t> </w:t>
      </w:r>
      <w:r w:rsidRPr="00695A49">
        <w:rPr>
          <w:sz w:val="32"/>
          <w:szCs w:val="32"/>
          <w:lang w:val="uk-UA"/>
        </w:rPr>
        <w:t xml:space="preserve">Д. Стилістика сучасної української мови : </w:t>
      </w:r>
      <w:r w:rsidRPr="00695A49">
        <w:rPr>
          <w:sz w:val="32"/>
          <w:szCs w:val="32"/>
          <w:lang w:val="uk-UA"/>
        </w:rPr>
        <w:lastRenderedPageBreak/>
        <w:t xml:space="preserve">підручник / О. Д. Пономарів. – </w:t>
      </w:r>
      <w:r w:rsidRPr="00695A49">
        <w:rPr>
          <w:rStyle w:val="st"/>
          <w:sz w:val="32"/>
          <w:szCs w:val="32"/>
          <w:lang w:val="uk-UA"/>
        </w:rPr>
        <w:t>3-є вид., перероб. і доп</w:t>
      </w:r>
      <w:r w:rsidRPr="00695A49">
        <w:rPr>
          <w:sz w:val="32"/>
          <w:szCs w:val="32"/>
          <w:lang w:val="uk-UA"/>
        </w:rPr>
        <w:t xml:space="preserve">. – </w:t>
      </w:r>
      <w:r w:rsidRPr="00695A49">
        <w:rPr>
          <w:rStyle w:val="st"/>
          <w:sz w:val="32"/>
          <w:szCs w:val="32"/>
          <w:lang w:val="uk-UA"/>
        </w:rPr>
        <w:t>Тернопіль</w:t>
      </w:r>
      <w:r w:rsidR="006C4F9C" w:rsidRPr="00695A49">
        <w:rPr>
          <w:rStyle w:val="st"/>
          <w:sz w:val="32"/>
          <w:szCs w:val="32"/>
          <w:lang w:val="uk-UA"/>
        </w:rPr>
        <w:t xml:space="preserve"> </w:t>
      </w:r>
      <w:r w:rsidRPr="00695A49">
        <w:rPr>
          <w:rStyle w:val="st"/>
          <w:sz w:val="32"/>
          <w:szCs w:val="32"/>
          <w:lang w:val="uk-UA"/>
        </w:rPr>
        <w:t xml:space="preserve">: Навчальна книга </w:t>
      </w:r>
      <w:r w:rsidRPr="00695A49">
        <w:rPr>
          <w:rStyle w:val="st"/>
          <w:i/>
          <w:sz w:val="32"/>
          <w:szCs w:val="32"/>
          <w:lang w:val="uk-UA"/>
        </w:rPr>
        <w:t xml:space="preserve">– </w:t>
      </w:r>
      <w:r w:rsidRPr="00695A49">
        <w:rPr>
          <w:rStyle w:val="a7"/>
          <w:i w:val="0"/>
          <w:sz w:val="32"/>
          <w:szCs w:val="32"/>
          <w:lang w:val="uk-UA"/>
        </w:rPr>
        <w:t xml:space="preserve">Богдан, 2000. – </w:t>
      </w:r>
      <w:r w:rsidRPr="00695A49">
        <w:rPr>
          <w:sz w:val="32"/>
          <w:szCs w:val="32"/>
          <w:lang w:val="uk-UA"/>
        </w:rPr>
        <w:t>248 с.</w:t>
      </w:r>
    </w:p>
    <w:p w:rsidR="00C35FD3" w:rsidRPr="00695A49" w:rsidRDefault="00844ADD" w:rsidP="00B25A34">
      <w:pPr>
        <w:pStyle w:val="23"/>
        <w:widowControl w:val="0"/>
        <w:numPr>
          <w:ilvl w:val="0"/>
          <w:numId w:val="15"/>
        </w:numPr>
        <w:tabs>
          <w:tab w:val="left" w:pos="0"/>
        </w:tabs>
        <w:spacing w:after="0" w:line="240" w:lineRule="auto"/>
        <w:ind w:left="0" w:firstLine="709"/>
        <w:jc w:val="both"/>
        <w:rPr>
          <w:sz w:val="32"/>
          <w:szCs w:val="32"/>
          <w:lang w:val="uk-UA"/>
        </w:rPr>
      </w:pPr>
      <w:r w:rsidRPr="00695A49">
        <w:rPr>
          <w:sz w:val="32"/>
          <w:szCs w:val="32"/>
          <w:lang w:val="uk-UA"/>
        </w:rPr>
        <w:t xml:space="preserve">Риторичний словник / </w:t>
      </w:r>
      <w:r w:rsidR="007351D0" w:rsidRPr="00695A49">
        <w:rPr>
          <w:sz w:val="32"/>
          <w:szCs w:val="32"/>
          <w:lang w:val="uk-UA"/>
        </w:rPr>
        <w:t>укладач</w:t>
      </w:r>
      <w:r w:rsidR="00C35FD3" w:rsidRPr="00695A49">
        <w:rPr>
          <w:sz w:val="32"/>
          <w:szCs w:val="32"/>
          <w:lang w:val="uk-UA"/>
        </w:rPr>
        <w:t xml:space="preserve"> З. Й. Куньч. – Київ</w:t>
      </w:r>
      <w:r w:rsidR="0025358E">
        <w:rPr>
          <w:sz w:val="32"/>
          <w:szCs w:val="32"/>
          <w:lang w:val="uk-UA"/>
        </w:rPr>
        <w:t xml:space="preserve"> </w:t>
      </w:r>
      <w:r w:rsidR="00C35FD3" w:rsidRPr="00695A49">
        <w:rPr>
          <w:sz w:val="32"/>
          <w:szCs w:val="32"/>
          <w:lang w:val="uk-UA"/>
        </w:rPr>
        <w:t xml:space="preserve">: УНВЦ «Рідна мова», 1997. – 342 с. </w:t>
      </w:r>
    </w:p>
    <w:p w:rsidR="00C35FD3" w:rsidRDefault="00C35FD3" w:rsidP="00594AE9">
      <w:pPr>
        <w:pStyle w:val="23"/>
        <w:widowControl w:val="0"/>
        <w:numPr>
          <w:ilvl w:val="0"/>
          <w:numId w:val="15"/>
        </w:numPr>
        <w:tabs>
          <w:tab w:val="left" w:pos="0"/>
        </w:tabs>
        <w:spacing w:after="0" w:line="240" w:lineRule="auto"/>
        <w:ind w:left="0" w:firstLine="709"/>
        <w:jc w:val="both"/>
        <w:rPr>
          <w:sz w:val="32"/>
          <w:szCs w:val="32"/>
          <w:lang w:val="uk-UA"/>
        </w:rPr>
      </w:pPr>
      <w:r w:rsidRPr="00695A49">
        <w:rPr>
          <w:sz w:val="32"/>
          <w:szCs w:val="32"/>
          <w:lang w:val="uk-UA"/>
        </w:rPr>
        <w:t>Русанівський В.</w:t>
      </w:r>
      <w:r w:rsidRPr="00695A49">
        <w:rPr>
          <w:sz w:val="32"/>
          <w:szCs w:val="32"/>
        </w:rPr>
        <w:t> </w:t>
      </w:r>
      <w:r w:rsidRPr="00695A49">
        <w:rPr>
          <w:sz w:val="32"/>
          <w:szCs w:val="32"/>
          <w:lang w:val="uk-UA"/>
        </w:rPr>
        <w:t xml:space="preserve">М. Історія української літературної мови : підручник / В. М. Русанівський. – К. : АРТЕК, 2001. – 392 </w:t>
      </w:r>
      <w:r w:rsidRPr="00695A49">
        <w:rPr>
          <w:sz w:val="32"/>
          <w:szCs w:val="32"/>
        </w:rPr>
        <w:t>c</w:t>
      </w:r>
      <w:r w:rsidRPr="00695A49">
        <w:rPr>
          <w:sz w:val="32"/>
          <w:szCs w:val="32"/>
          <w:lang w:val="uk-UA"/>
        </w:rPr>
        <w:t>.</w:t>
      </w:r>
    </w:p>
    <w:p w:rsidR="00DB5435" w:rsidRPr="00DB5435" w:rsidRDefault="00DB5435" w:rsidP="00DB5435">
      <w:pPr>
        <w:pStyle w:val="23"/>
        <w:widowControl w:val="0"/>
        <w:numPr>
          <w:ilvl w:val="0"/>
          <w:numId w:val="15"/>
        </w:numPr>
        <w:tabs>
          <w:tab w:val="left" w:pos="0"/>
        </w:tabs>
        <w:spacing w:after="0" w:line="240" w:lineRule="auto"/>
        <w:ind w:left="0" w:firstLine="709"/>
        <w:jc w:val="both"/>
        <w:rPr>
          <w:sz w:val="32"/>
          <w:szCs w:val="32"/>
          <w:lang w:val="uk-UA"/>
        </w:rPr>
      </w:pPr>
      <w:r>
        <w:rPr>
          <w:sz w:val="32"/>
          <w:szCs w:val="32"/>
          <w:lang w:val="uk-UA"/>
        </w:rPr>
        <w:t>Селіванова О. О. Лінгвістична енциклопедія / О. О. Селіванова. – Полтава : Довкілля-К, 2010. – 844 с.</w:t>
      </w:r>
    </w:p>
    <w:p w:rsidR="009C181A" w:rsidRPr="00695A49" w:rsidRDefault="009C181A" w:rsidP="00594AE9">
      <w:pPr>
        <w:pStyle w:val="23"/>
        <w:widowControl w:val="0"/>
        <w:numPr>
          <w:ilvl w:val="0"/>
          <w:numId w:val="15"/>
        </w:numPr>
        <w:tabs>
          <w:tab w:val="left" w:pos="0"/>
        </w:tabs>
        <w:spacing w:after="0" w:line="240" w:lineRule="auto"/>
        <w:ind w:left="0" w:firstLine="709"/>
        <w:jc w:val="both"/>
        <w:rPr>
          <w:sz w:val="32"/>
          <w:szCs w:val="32"/>
          <w:lang w:val="uk-UA"/>
        </w:rPr>
      </w:pPr>
      <w:r w:rsidRPr="00695A49">
        <w:rPr>
          <w:sz w:val="32"/>
          <w:szCs w:val="32"/>
          <w:lang w:val="uk-UA"/>
        </w:rPr>
        <w:t>Словник-довідник з української лінгводидактики : навч. посібн. / Кол. авторів за ред. М. І. Пентилюк. – К. : Ленвіт,</w:t>
      </w:r>
      <w:r w:rsidR="00B34C30" w:rsidRPr="00695A49">
        <w:rPr>
          <w:sz w:val="32"/>
          <w:szCs w:val="32"/>
          <w:lang w:val="uk-UA"/>
        </w:rPr>
        <w:t xml:space="preserve"> </w:t>
      </w:r>
      <w:r w:rsidR="004403C1">
        <w:rPr>
          <w:sz w:val="32"/>
          <w:szCs w:val="32"/>
          <w:lang w:val="uk-UA"/>
        </w:rPr>
        <w:t>2015. – 320 </w:t>
      </w:r>
      <w:r w:rsidRPr="00695A49">
        <w:rPr>
          <w:sz w:val="32"/>
          <w:szCs w:val="32"/>
          <w:lang w:val="uk-UA"/>
        </w:rPr>
        <w:t>с.</w:t>
      </w:r>
    </w:p>
    <w:p w:rsidR="00C35FD3" w:rsidRPr="00695A49" w:rsidRDefault="00C35FD3" w:rsidP="00594AE9">
      <w:pPr>
        <w:pStyle w:val="23"/>
        <w:widowControl w:val="0"/>
        <w:numPr>
          <w:ilvl w:val="0"/>
          <w:numId w:val="15"/>
        </w:numPr>
        <w:tabs>
          <w:tab w:val="left" w:pos="0"/>
        </w:tabs>
        <w:spacing w:after="0" w:line="240" w:lineRule="auto"/>
        <w:ind w:left="0" w:firstLine="709"/>
        <w:jc w:val="both"/>
        <w:rPr>
          <w:sz w:val="32"/>
          <w:szCs w:val="32"/>
          <w:lang w:val="uk-UA"/>
        </w:rPr>
      </w:pPr>
      <w:r w:rsidRPr="00695A49">
        <w:rPr>
          <w:sz w:val="32"/>
          <w:szCs w:val="32"/>
          <w:lang w:val="uk-UA"/>
        </w:rPr>
        <w:t>Словник</w:t>
      </w:r>
      <w:r w:rsidR="007734BF" w:rsidRPr="00695A49">
        <w:rPr>
          <w:sz w:val="32"/>
          <w:szCs w:val="32"/>
          <w:lang w:val="uk-UA"/>
        </w:rPr>
        <w:t xml:space="preserve"> тропів і стилістичних фігур / а</w:t>
      </w:r>
      <w:r w:rsidRPr="00695A49">
        <w:rPr>
          <w:sz w:val="32"/>
          <w:szCs w:val="32"/>
          <w:lang w:val="uk-UA"/>
        </w:rPr>
        <w:t>втор-укладач В.</w:t>
      </w:r>
      <w:r w:rsidRPr="00695A49">
        <w:rPr>
          <w:sz w:val="32"/>
          <w:szCs w:val="32"/>
        </w:rPr>
        <w:t> </w:t>
      </w:r>
      <w:r w:rsidRPr="00695A49">
        <w:rPr>
          <w:sz w:val="32"/>
          <w:szCs w:val="32"/>
          <w:lang w:val="uk-UA"/>
        </w:rPr>
        <w:t>Ф.</w:t>
      </w:r>
      <w:r w:rsidRPr="00695A49">
        <w:rPr>
          <w:sz w:val="32"/>
          <w:szCs w:val="32"/>
        </w:rPr>
        <w:t> </w:t>
      </w:r>
      <w:r w:rsidRPr="00695A49">
        <w:rPr>
          <w:sz w:val="32"/>
          <w:szCs w:val="32"/>
          <w:lang w:val="uk-UA"/>
        </w:rPr>
        <w:t>Святовець. – К. : Академія, 2011. – 176 с.</w:t>
      </w:r>
    </w:p>
    <w:p w:rsidR="00C35FD3" w:rsidRPr="00695A49" w:rsidRDefault="00C35FD3" w:rsidP="00594AE9">
      <w:pPr>
        <w:pStyle w:val="23"/>
        <w:widowControl w:val="0"/>
        <w:numPr>
          <w:ilvl w:val="0"/>
          <w:numId w:val="15"/>
        </w:numPr>
        <w:tabs>
          <w:tab w:val="left" w:pos="0"/>
        </w:tabs>
        <w:spacing w:after="0" w:line="240" w:lineRule="auto"/>
        <w:ind w:left="0" w:firstLine="709"/>
        <w:jc w:val="both"/>
        <w:rPr>
          <w:rStyle w:val="st"/>
          <w:sz w:val="32"/>
          <w:szCs w:val="32"/>
          <w:lang w:val="uk-UA"/>
        </w:rPr>
      </w:pPr>
      <w:r w:rsidRPr="00695A49">
        <w:rPr>
          <w:rStyle w:val="a7"/>
          <w:i w:val="0"/>
          <w:sz w:val="32"/>
          <w:szCs w:val="32"/>
          <w:lang w:val="uk-UA"/>
        </w:rPr>
        <w:t>Словник</w:t>
      </w:r>
      <w:r w:rsidRPr="00695A49">
        <w:rPr>
          <w:rStyle w:val="st"/>
          <w:sz w:val="32"/>
          <w:szCs w:val="32"/>
          <w:lang w:val="uk-UA"/>
        </w:rPr>
        <w:t>-</w:t>
      </w:r>
      <w:r w:rsidRPr="00695A49">
        <w:rPr>
          <w:rStyle w:val="a7"/>
          <w:i w:val="0"/>
          <w:sz w:val="32"/>
          <w:szCs w:val="32"/>
          <w:lang w:val="uk-UA"/>
        </w:rPr>
        <w:t xml:space="preserve">довідник </w:t>
      </w:r>
      <w:r w:rsidRPr="00695A49">
        <w:rPr>
          <w:rStyle w:val="st"/>
          <w:sz w:val="32"/>
          <w:szCs w:val="32"/>
          <w:lang w:val="uk-UA"/>
        </w:rPr>
        <w:t xml:space="preserve">з </w:t>
      </w:r>
      <w:r w:rsidRPr="00695A49">
        <w:rPr>
          <w:rStyle w:val="a7"/>
          <w:i w:val="0"/>
          <w:sz w:val="32"/>
          <w:szCs w:val="32"/>
          <w:lang w:val="uk-UA"/>
        </w:rPr>
        <w:t>культур</w:t>
      </w:r>
      <w:r w:rsidRPr="00695A49">
        <w:rPr>
          <w:rStyle w:val="a7"/>
          <w:i w:val="0"/>
          <w:sz w:val="32"/>
          <w:szCs w:val="32"/>
        </w:rPr>
        <w:t xml:space="preserve">и української мови / </w:t>
      </w:r>
      <w:r w:rsidRPr="00695A49">
        <w:rPr>
          <w:rStyle w:val="st"/>
          <w:sz w:val="32"/>
          <w:szCs w:val="32"/>
        </w:rPr>
        <w:t>Д. </w:t>
      </w:r>
      <w:r w:rsidRPr="00695A49">
        <w:rPr>
          <w:rStyle w:val="a7"/>
          <w:i w:val="0"/>
          <w:sz w:val="32"/>
          <w:szCs w:val="32"/>
        </w:rPr>
        <w:t>Гринчишин</w:t>
      </w:r>
      <w:r w:rsidRPr="00695A49">
        <w:rPr>
          <w:rStyle w:val="st"/>
          <w:sz w:val="32"/>
          <w:szCs w:val="32"/>
        </w:rPr>
        <w:t>, А. </w:t>
      </w:r>
      <w:r w:rsidRPr="00695A49">
        <w:rPr>
          <w:rStyle w:val="a7"/>
          <w:i w:val="0"/>
          <w:sz w:val="32"/>
          <w:szCs w:val="32"/>
        </w:rPr>
        <w:t>Капелюшний</w:t>
      </w:r>
      <w:r w:rsidRPr="00695A49">
        <w:rPr>
          <w:rStyle w:val="st"/>
          <w:sz w:val="32"/>
          <w:szCs w:val="32"/>
        </w:rPr>
        <w:t>, О. </w:t>
      </w:r>
      <w:r w:rsidRPr="00695A49">
        <w:rPr>
          <w:rStyle w:val="a7"/>
          <w:i w:val="0"/>
          <w:sz w:val="32"/>
          <w:szCs w:val="32"/>
        </w:rPr>
        <w:t>Сербенська</w:t>
      </w:r>
      <w:r w:rsidRPr="00695A49">
        <w:rPr>
          <w:rStyle w:val="st"/>
          <w:sz w:val="32"/>
          <w:szCs w:val="32"/>
        </w:rPr>
        <w:t xml:space="preserve">, З. </w:t>
      </w:r>
      <w:r w:rsidRPr="00695A49">
        <w:rPr>
          <w:rStyle w:val="a7"/>
          <w:i w:val="0"/>
          <w:sz w:val="32"/>
          <w:szCs w:val="32"/>
        </w:rPr>
        <w:t>Терлак</w:t>
      </w:r>
      <w:r w:rsidRPr="00695A49">
        <w:rPr>
          <w:rStyle w:val="st"/>
          <w:sz w:val="32"/>
          <w:szCs w:val="32"/>
        </w:rPr>
        <w:t xml:space="preserve">. – К. : </w:t>
      </w:r>
      <w:r w:rsidRPr="00695A49">
        <w:rPr>
          <w:rStyle w:val="a7"/>
          <w:i w:val="0"/>
          <w:sz w:val="32"/>
          <w:szCs w:val="32"/>
        </w:rPr>
        <w:t>Знання</w:t>
      </w:r>
      <w:r w:rsidRPr="00695A49">
        <w:rPr>
          <w:rStyle w:val="st"/>
          <w:sz w:val="32"/>
          <w:szCs w:val="32"/>
        </w:rPr>
        <w:t>, 2006. – 367 с.</w:t>
      </w:r>
    </w:p>
    <w:p w:rsidR="00C35FD3" w:rsidRPr="00695A49" w:rsidRDefault="00C35FD3" w:rsidP="00594AE9">
      <w:pPr>
        <w:pStyle w:val="23"/>
        <w:widowControl w:val="0"/>
        <w:numPr>
          <w:ilvl w:val="0"/>
          <w:numId w:val="15"/>
        </w:numPr>
        <w:tabs>
          <w:tab w:val="left" w:pos="0"/>
        </w:tabs>
        <w:spacing w:after="0" w:line="240" w:lineRule="auto"/>
        <w:ind w:left="0" w:firstLine="709"/>
        <w:jc w:val="both"/>
        <w:rPr>
          <w:sz w:val="32"/>
          <w:szCs w:val="32"/>
          <w:lang w:val="uk-UA"/>
        </w:rPr>
      </w:pPr>
      <w:r w:rsidRPr="00695A49">
        <w:rPr>
          <w:sz w:val="32"/>
          <w:szCs w:val="32"/>
          <w:lang w:val="uk-UA"/>
        </w:rPr>
        <w:t>Сучасна українська літературна мова. Стилістика / за заг. ред. І.</w:t>
      </w:r>
      <w:r w:rsidRPr="00695A49">
        <w:rPr>
          <w:sz w:val="32"/>
          <w:szCs w:val="32"/>
        </w:rPr>
        <w:t> </w:t>
      </w:r>
      <w:r w:rsidRPr="00695A49">
        <w:rPr>
          <w:sz w:val="32"/>
          <w:szCs w:val="32"/>
          <w:lang w:val="uk-UA"/>
        </w:rPr>
        <w:t>К.</w:t>
      </w:r>
      <w:r w:rsidRPr="00695A49">
        <w:rPr>
          <w:sz w:val="32"/>
          <w:szCs w:val="32"/>
        </w:rPr>
        <w:t> </w:t>
      </w:r>
      <w:r w:rsidRPr="00695A49">
        <w:rPr>
          <w:sz w:val="32"/>
          <w:szCs w:val="32"/>
          <w:lang w:val="uk-UA"/>
        </w:rPr>
        <w:t>Білодіда. – К. : Наукова думка, 1973. – 588 с.</w:t>
      </w:r>
    </w:p>
    <w:p w:rsidR="00FE20D8" w:rsidRPr="00695A49" w:rsidRDefault="00FE20D8" w:rsidP="00FE20D8">
      <w:pPr>
        <w:pStyle w:val="23"/>
        <w:widowControl w:val="0"/>
        <w:numPr>
          <w:ilvl w:val="0"/>
          <w:numId w:val="15"/>
        </w:numPr>
        <w:tabs>
          <w:tab w:val="left" w:pos="0"/>
        </w:tabs>
        <w:spacing w:after="0" w:line="240" w:lineRule="auto"/>
        <w:ind w:left="0" w:firstLine="709"/>
        <w:jc w:val="both"/>
        <w:rPr>
          <w:sz w:val="32"/>
          <w:szCs w:val="32"/>
        </w:rPr>
      </w:pPr>
      <w:r w:rsidRPr="00695A49">
        <w:rPr>
          <w:rFonts w:eastAsiaTheme="minorHAnsi"/>
          <w:sz w:val="32"/>
          <w:szCs w:val="32"/>
          <w:lang w:eastAsia="en-US"/>
        </w:rPr>
        <w:t xml:space="preserve">Українська лінгвостилістика XX – початку XХІ ст. : система понять і бібліографічні джерела / За ред. С. Я. Єрмоленко. – </w:t>
      </w:r>
      <w:r w:rsidRPr="00950A22">
        <w:rPr>
          <w:rFonts w:eastAsiaTheme="minorHAnsi"/>
          <w:sz w:val="32"/>
          <w:szCs w:val="32"/>
          <w:lang w:eastAsia="en-US"/>
        </w:rPr>
        <w:t xml:space="preserve">К. : </w:t>
      </w:r>
      <w:r w:rsidRPr="00695A49">
        <w:rPr>
          <w:rFonts w:eastAsiaTheme="minorHAnsi"/>
          <w:sz w:val="32"/>
          <w:szCs w:val="32"/>
          <w:lang w:eastAsia="en-US"/>
        </w:rPr>
        <w:t>Грамота</w:t>
      </w:r>
      <w:r w:rsidR="000638FB">
        <w:rPr>
          <w:rFonts w:eastAsiaTheme="minorHAnsi"/>
          <w:sz w:val="32"/>
          <w:szCs w:val="32"/>
          <w:lang w:val="uk-UA" w:eastAsia="en-US"/>
        </w:rPr>
        <w:t>, 2007</w:t>
      </w:r>
      <w:r w:rsidRPr="00695A49">
        <w:rPr>
          <w:rFonts w:eastAsiaTheme="minorHAnsi"/>
          <w:sz w:val="32"/>
          <w:szCs w:val="32"/>
          <w:lang w:eastAsia="en-US"/>
        </w:rPr>
        <w:t>. – 368 с.</w:t>
      </w:r>
    </w:p>
    <w:p w:rsidR="00C35FD3" w:rsidRPr="00695A49" w:rsidRDefault="00C35FD3" w:rsidP="00E93C03">
      <w:pPr>
        <w:pStyle w:val="23"/>
        <w:widowControl w:val="0"/>
        <w:numPr>
          <w:ilvl w:val="0"/>
          <w:numId w:val="15"/>
        </w:numPr>
        <w:tabs>
          <w:tab w:val="left" w:pos="0"/>
        </w:tabs>
        <w:spacing w:after="0" w:line="240" w:lineRule="auto"/>
        <w:ind w:left="0" w:firstLine="709"/>
        <w:jc w:val="both"/>
        <w:rPr>
          <w:sz w:val="32"/>
          <w:szCs w:val="32"/>
          <w:lang w:val="uk-UA"/>
        </w:rPr>
      </w:pPr>
      <w:r w:rsidRPr="00695A49">
        <w:rPr>
          <w:bCs/>
          <w:iCs/>
          <w:sz w:val="32"/>
          <w:szCs w:val="32"/>
          <w:lang w:val="uk-UA"/>
        </w:rPr>
        <w:t>У</w:t>
      </w:r>
      <w:r w:rsidRPr="00695A49">
        <w:rPr>
          <w:rStyle w:val="highlightedsearchterm"/>
          <w:bCs/>
          <w:iCs/>
          <w:sz w:val="32"/>
          <w:szCs w:val="32"/>
          <w:lang w:val="uk-UA"/>
        </w:rPr>
        <w:t xml:space="preserve">країнська мова </w:t>
      </w:r>
      <w:r w:rsidRPr="00695A49">
        <w:rPr>
          <w:rStyle w:val="a7"/>
          <w:bCs/>
          <w:i w:val="0"/>
          <w:sz w:val="32"/>
          <w:szCs w:val="32"/>
          <w:lang w:val="uk-UA"/>
        </w:rPr>
        <w:t>:</w:t>
      </w:r>
      <w:r w:rsidRPr="00695A49">
        <w:rPr>
          <w:rStyle w:val="a7"/>
          <w:bCs/>
          <w:sz w:val="32"/>
          <w:szCs w:val="32"/>
          <w:lang w:val="uk-UA"/>
        </w:rPr>
        <w:t xml:space="preserve"> </w:t>
      </w:r>
      <w:r w:rsidRPr="00695A49">
        <w:rPr>
          <w:rStyle w:val="highlightedsearchterm"/>
          <w:bCs/>
          <w:iCs/>
          <w:sz w:val="32"/>
          <w:szCs w:val="32"/>
          <w:lang w:val="uk-UA"/>
        </w:rPr>
        <w:t>енциклопедія</w:t>
      </w:r>
      <w:r w:rsidRPr="00695A49">
        <w:rPr>
          <w:rStyle w:val="a7"/>
          <w:bCs/>
          <w:sz w:val="32"/>
          <w:szCs w:val="32"/>
          <w:lang w:val="uk-UA"/>
        </w:rPr>
        <w:t xml:space="preserve"> </w:t>
      </w:r>
      <w:r w:rsidRPr="00695A49">
        <w:rPr>
          <w:rStyle w:val="highlightedsearchterm"/>
          <w:sz w:val="32"/>
          <w:szCs w:val="32"/>
          <w:lang w:val="uk-UA"/>
        </w:rPr>
        <w:t>/</w:t>
      </w:r>
      <w:r w:rsidRPr="00695A49">
        <w:rPr>
          <w:sz w:val="32"/>
          <w:szCs w:val="32"/>
          <w:lang w:val="uk-UA"/>
        </w:rPr>
        <w:t xml:space="preserve"> редкол. : Русанівський В. М., Тараненко О. О., Зяблюк М. П. [та ін.]. </w:t>
      </w:r>
      <w:r w:rsidRPr="00695A49">
        <w:rPr>
          <w:rStyle w:val="highlightedsearchterm"/>
          <w:sz w:val="32"/>
          <w:szCs w:val="32"/>
          <w:lang w:val="uk-UA"/>
        </w:rPr>
        <w:t>–</w:t>
      </w:r>
      <w:r w:rsidRPr="00695A49">
        <w:rPr>
          <w:sz w:val="32"/>
          <w:szCs w:val="32"/>
          <w:lang w:val="uk-UA"/>
        </w:rPr>
        <w:t xml:space="preserve"> вид. 3-є, зі змін. і доп. </w:t>
      </w:r>
      <w:r w:rsidRPr="00695A49">
        <w:rPr>
          <w:rStyle w:val="highlightedsearchterm"/>
          <w:sz w:val="32"/>
          <w:szCs w:val="32"/>
          <w:lang w:val="uk-UA"/>
        </w:rPr>
        <w:t>–</w:t>
      </w:r>
      <w:r w:rsidRPr="00695A49">
        <w:rPr>
          <w:rStyle w:val="highlightedsearchterm"/>
          <w:sz w:val="32"/>
          <w:szCs w:val="32"/>
        </w:rPr>
        <w:t> </w:t>
      </w:r>
      <w:r w:rsidRPr="00695A49">
        <w:rPr>
          <w:rStyle w:val="highlightedsearchterm"/>
          <w:sz w:val="32"/>
          <w:szCs w:val="32"/>
          <w:lang w:val="uk-UA"/>
        </w:rPr>
        <w:t>К</w:t>
      </w:r>
      <w:r w:rsidRPr="00695A49">
        <w:rPr>
          <w:sz w:val="32"/>
          <w:szCs w:val="32"/>
          <w:lang w:val="uk-UA"/>
        </w:rPr>
        <w:t>.</w:t>
      </w:r>
      <w:r w:rsidRPr="00695A49">
        <w:rPr>
          <w:sz w:val="32"/>
          <w:szCs w:val="32"/>
        </w:rPr>
        <w:t> </w:t>
      </w:r>
      <w:r w:rsidRPr="00695A49">
        <w:rPr>
          <w:sz w:val="32"/>
          <w:szCs w:val="32"/>
          <w:lang w:val="uk-UA"/>
        </w:rPr>
        <w:t>: У</w:t>
      </w:r>
      <w:r w:rsidRPr="00695A49">
        <w:rPr>
          <w:rStyle w:val="highlightedsearchterm"/>
          <w:sz w:val="32"/>
          <w:szCs w:val="32"/>
          <w:lang w:val="uk-UA"/>
        </w:rPr>
        <w:t>к</w:t>
      </w:r>
      <w:r w:rsidRPr="00695A49">
        <w:rPr>
          <w:sz w:val="32"/>
          <w:szCs w:val="32"/>
          <w:lang w:val="uk-UA"/>
        </w:rPr>
        <w:t xml:space="preserve">р. </w:t>
      </w:r>
      <w:r w:rsidRPr="00695A49">
        <w:rPr>
          <w:rStyle w:val="highlightedsearchterm"/>
          <w:sz w:val="32"/>
          <w:szCs w:val="32"/>
          <w:lang w:val="uk-UA"/>
        </w:rPr>
        <w:t>енциклопедія</w:t>
      </w:r>
      <w:r w:rsidRPr="00695A49">
        <w:rPr>
          <w:sz w:val="32"/>
          <w:szCs w:val="32"/>
          <w:lang w:val="uk-UA"/>
        </w:rPr>
        <w:t xml:space="preserve">, </w:t>
      </w:r>
      <w:r w:rsidRPr="00695A49">
        <w:rPr>
          <w:rStyle w:val="highlightedsearchterm"/>
          <w:sz w:val="32"/>
          <w:szCs w:val="32"/>
          <w:lang w:val="uk-UA"/>
        </w:rPr>
        <w:t>2007</w:t>
      </w:r>
      <w:r w:rsidRPr="00695A49">
        <w:rPr>
          <w:sz w:val="32"/>
          <w:szCs w:val="32"/>
          <w:lang w:val="uk-UA"/>
        </w:rPr>
        <w:t xml:space="preserve">. </w:t>
      </w:r>
      <w:r w:rsidRPr="00695A49">
        <w:rPr>
          <w:rStyle w:val="highlightedsearchterm"/>
          <w:sz w:val="32"/>
          <w:szCs w:val="32"/>
          <w:lang w:val="uk-UA"/>
        </w:rPr>
        <w:t>–</w:t>
      </w:r>
      <w:r w:rsidRPr="00695A49">
        <w:rPr>
          <w:sz w:val="32"/>
          <w:szCs w:val="32"/>
          <w:lang w:val="uk-UA"/>
        </w:rPr>
        <w:t xml:space="preserve"> 856 с.</w:t>
      </w:r>
    </w:p>
    <w:p w:rsidR="00C35FD3" w:rsidRPr="00695A49" w:rsidRDefault="00C35FD3" w:rsidP="00E93C03">
      <w:pPr>
        <w:pStyle w:val="23"/>
        <w:widowControl w:val="0"/>
        <w:numPr>
          <w:ilvl w:val="0"/>
          <w:numId w:val="15"/>
        </w:numPr>
        <w:tabs>
          <w:tab w:val="left" w:pos="0"/>
        </w:tabs>
        <w:spacing w:after="0" w:line="240" w:lineRule="auto"/>
        <w:ind w:left="0" w:firstLine="709"/>
        <w:jc w:val="both"/>
        <w:rPr>
          <w:rStyle w:val="a7"/>
          <w:i w:val="0"/>
          <w:sz w:val="32"/>
          <w:szCs w:val="32"/>
          <w:lang w:val="uk-UA"/>
        </w:rPr>
      </w:pPr>
      <w:r w:rsidRPr="00695A49">
        <w:rPr>
          <w:sz w:val="32"/>
          <w:szCs w:val="32"/>
        </w:rPr>
        <w:t>Чабаненко В. А. Стилістика експресивних засобів української мови</w:t>
      </w:r>
      <w:r w:rsidRPr="00695A49">
        <w:rPr>
          <w:sz w:val="32"/>
          <w:szCs w:val="32"/>
          <w:lang w:val="uk-UA"/>
        </w:rPr>
        <w:t xml:space="preserve"> /</w:t>
      </w:r>
      <w:r w:rsidRPr="00695A49">
        <w:rPr>
          <w:sz w:val="32"/>
          <w:szCs w:val="32"/>
        </w:rPr>
        <w:t xml:space="preserve"> </w:t>
      </w:r>
      <w:r w:rsidRPr="00695A49">
        <w:rPr>
          <w:sz w:val="32"/>
          <w:szCs w:val="32"/>
          <w:lang w:val="uk-UA"/>
        </w:rPr>
        <w:t>В. А. </w:t>
      </w:r>
      <w:r w:rsidRPr="00695A49">
        <w:rPr>
          <w:sz w:val="32"/>
          <w:szCs w:val="32"/>
        </w:rPr>
        <w:t>Чабаненко. – Запоріжжя</w:t>
      </w:r>
      <w:r w:rsidRPr="00695A49">
        <w:rPr>
          <w:sz w:val="32"/>
          <w:szCs w:val="32"/>
          <w:lang w:val="uk-UA"/>
        </w:rPr>
        <w:t> </w:t>
      </w:r>
      <w:r w:rsidRPr="00695A49">
        <w:rPr>
          <w:sz w:val="32"/>
          <w:szCs w:val="32"/>
        </w:rPr>
        <w:t>: ЗДУ, 2002. – 351 с.</w:t>
      </w:r>
    </w:p>
    <w:p w:rsidR="00C35FD3" w:rsidRPr="00695A49" w:rsidRDefault="00C35FD3" w:rsidP="00E93C03">
      <w:pPr>
        <w:pStyle w:val="23"/>
        <w:widowControl w:val="0"/>
        <w:numPr>
          <w:ilvl w:val="0"/>
          <w:numId w:val="15"/>
        </w:numPr>
        <w:tabs>
          <w:tab w:val="left" w:pos="0"/>
        </w:tabs>
        <w:spacing w:after="0" w:line="240" w:lineRule="auto"/>
        <w:ind w:left="0" w:firstLine="709"/>
        <w:jc w:val="both"/>
        <w:rPr>
          <w:sz w:val="32"/>
          <w:szCs w:val="32"/>
          <w:lang w:val="uk-UA"/>
        </w:rPr>
      </w:pPr>
      <w:r w:rsidRPr="00695A49">
        <w:rPr>
          <w:sz w:val="32"/>
          <w:szCs w:val="32"/>
        </w:rPr>
        <w:t>Чередниченко І. Г. Нариси з загальної стилістики сучасної української літературної мови</w:t>
      </w:r>
      <w:r w:rsidRPr="00695A49">
        <w:rPr>
          <w:sz w:val="32"/>
          <w:szCs w:val="32"/>
          <w:lang w:val="uk-UA"/>
        </w:rPr>
        <w:t xml:space="preserve"> / І. Г. Чередниченко</w:t>
      </w:r>
      <w:r w:rsidRPr="00695A49">
        <w:rPr>
          <w:sz w:val="32"/>
          <w:szCs w:val="32"/>
        </w:rPr>
        <w:t>. – К.</w:t>
      </w:r>
      <w:r w:rsidRPr="00695A49">
        <w:rPr>
          <w:sz w:val="32"/>
          <w:szCs w:val="32"/>
          <w:lang w:val="uk-UA"/>
        </w:rPr>
        <w:t> </w:t>
      </w:r>
      <w:r w:rsidRPr="00695A49">
        <w:rPr>
          <w:sz w:val="32"/>
          <w:szCs w:val="32"/>
        </w:rPr>
        <w:t>: Радянська школа, 1962. – 496 с.</w:t>
      </w:r>
    </w:p>
    <w:p w:rsidR="00C35FD3" w:rsidRPr="00695A49" w:rsidRDefault="00C35FD3" w:rsidP="00E93C03">
      <w:pPr>
        <w:pStyle w:val="23"/>
        <w:widowControl w:val="0"/>
        <w:numPr>
          <w:ilvl w:val="0"/>
          <w:numId w:val="15"/>
        </w:numPr>
        <w:tabs>
          <w:tab w:val="left" w:pos="0"/>
        </w:tabs>
        <w:spacing w:after="0" w:line="240" w:lineRule="auto"/>
        <w:ind w:left="0" w:firstLine="709"/>
        <w:jc w:val="both"/>
        <w:rPr>
          <w:sz w:val="32"/>
          <w:szCs w:val="32"/>
          <w:lang w:val="uk-UA"/>
        </w:rPr>
      </w:pPr>
      <w:r w:rsidRPr="00695A49">
        <w:rPr>
          <w:sz w:val="32"/>
          <w:szCs w:val="32"/>
        </w:rPr>
        <w:t>Шиприкевич В. В. Питання фоностилістики</w:t>
      </w:r>
      <w:r w:rsidRPr="00695A49">
        <w:rPr>
          <w:sz w:val="32"/>
          <w:szCs w:val="32"/>
          <w:lang w:val="uk-UA"/>
        </w:rPr>
        <w:t xml:space="preserve"> / В. В. Шиприкевич</w:t>
      </w:r>
      <w:r w:rsidRPr="00695A49">
        <w:rPr>
          <w:sz w:val="32"/>
          <w:szCs w:val="32"/>
        </w:rPr>
        <w:t>. – К.</w:t>
      </w:r>
      <w:r w:rsidRPr="00695A49">
        <w:rPr>
          <w:sz w:val="32"/>
          <w:szCs w:val="32"/>
          <w:lang w:val="uk-UA"/>
        </w:rPr>
        <w:t> </w:t>
      </w:r>
      <w:r w:rsidRPr="00695A49">
        <w:rPr>
          <w:sz w:val="32"/>
          <w:szCs w:val="32"/>
        </w:rPr>
        <w:t xml:space="preserve">: Вид-во Київського університетуту, 1972. – 88 с. </w:t>
      </w:r>
    </w:p>
    <w:p w:rsidR="000E55B8" w:rsidRDefault="000E55B8">
      <w:pPr>
        <w:rPr>
          <w:rFonts w:ascii="Times New Roman" w:hAnsi="Times New Roman" w:cs="Times New Roman"/>
          <w:b/>
          <w:sz w:val="32"/>
          <w:szCs w:val="32"/>
        </w:rPr>
      </w:pPr>
    </w:p>
    <w:p w:rsidR="000E55B8" w:rsidRPr="009372BD" w:rsidRDefault="000E55B8">
      <w:pPr>
        <w:rPr>
          <w:rFonts w:ascii="Times New Roman" w:hAnsi="Times New Roman" w:cs="Times New Roman"/>
          <w:b/>
          <w:sz w:val="32"/>
          <w:szCs w:val="32"/>
          <w:lang w:val="ru-RU"/>
        </w:rPr>
      </w:pPr>
    </w:p>
    <w:p w:rsidR="00351DB4" w:rsidRDefault="00351DB4">
      <w:pPr>
        <w:rPr>
          <w:rFonts w:ascii="Times New Roman" w:hAnsi="Times New Roman" w:cs="Times New Roman"/>
          <w:b/>
          <w:sz w:val="32"/>
          <w:szCs w:val="32"/>
        </w:rPr>
      </w:pPr>
    </w:p>
    <w:p w:rsidR="003E68BE" w:rsidRDefault="003E68BE">
      <w:pPr>
        <w:rPr>
          <w:rFonts w:ascii="Times New Roman" w:hAnsi="Times New Roman" w:cs="Times New Roman"/>
          <w:b/>
          <w:sz w:val="32"/>
          <w:szCs w:val="32"/>
        </w:rPr>
      </w:pPr>
    </w:p>
    <w:p w:rsidR="003E68BE" w:rsidRPr="003E68BE" w:rsidRDefault="003E68BE">
      <w:pPr>
        <w:rPr>
          <w:rFonts w:ascii="Times New Roman" w:hAnsi="Times New Roman" w:cs="Times New Roman"/>
          <w:b/>
          <w:sz w:val="32"/>
          <w:szCs w:val="32"/>
        </w:rPr>
        <w:sectPr w:rsidR="003E68BE" w:rsidRPr="003E68BE" w:rsidSect="000E55B8">
          <w:pgSz w:w="11906" w:h="16838" w:code="9"/>
          <w:pgMar w:top="1134" w:right="1134" w:bottom="1134" w:left="1134" w:header="709" w:footer="709" w:gutter="0"/>
          <w:cols w:space="720"/>
          <w:docGrid w:linePitch="299"/>
        </w:sectPr>
      </w:pPr>
    </w:p>
    <w:p w:rsidR="00E17E57" w:rsidRPr="003E68BE" w:rsidRDefault="003E68BE" w:rsidP="003E68BE">
      <w:pPr>
        <w:spacing w:after="0" w:line="240" w:lineRule="auto"/>
        <w:jc w:val="center"/>
        <w:rPr>
          <w:rFonts w:ascii="Times New Roman" w:hAnsi="Times New Roman" w:cs="Times New Roman"/>
          <w:b/>
          <w:color w:val="000000" w:themeColor="text1"/>
          <w:sz w:val="40"/>
          <w:szCs w:val="40"/>
        </w:rPr>
      </w:pPr>
      <w:r w:rsidRPr="003E68BE">
        <w:rPr>
          <w:rFonts w:ascii="Times New Roman" w:hAnsi="Times New Roman" w:cs="Times New Roman"/>
          <w:b/>
          <w:color w:val="000000" w:themeColor="text1"/>
          <w:sz w:val="40"/>
          <w:szCs w:val="40"/>
        </w:rPr>
        <w:lastRenderedPageBreak/>
        <w:t>ДОДАТКИ</w:t>
      </w:r>
    </w:p>
    <w:p w:rsidR="003E68BE" w:rsidRPr="003E68BE" w:rsidRDefault="003E68BE" w:rsidP="003E68BE">
      <w:pPr>
        <w:spacing w:after="0" w:line="240" w:lineRule="auto"/>
        <w:jc w:val="center"/>
        <w:rPr>
          <w:rFonts w:ascii="Times New Roman" w:hAnsi="Times New Roman" w:cs="Times New Roman"/>
          <w:b/>
          <w:color w:val="000000" w:themeColor="text1"/>
          <w:sz w:val="40"/>
          <w:szCs w:val="40"/>
        </w:rPr>
      </w:pPr>
      <w:r w:rsidRPr="003E68BE">
        <w:rPr>
          <w:rFonts w:ascii="Times New Roman" w:hAnsi="Times New Roman" w:cs="Times New Roman"/>
          <w:b/>
          <w:color w:val="000000" w:themeColor="text1"/>
          <w:sz w:val="40"/>
          <w:szCs w:val="40"/>
        </w:rPr>
        <w:t>Додаток А</w:t>
      </w:r>
    </w:p>
    <w:p w:rsidR="003E68BE" w:rsidRDefault="003E68BE" w:rsidP="00E17E57">
      <w:pPr>
        <w:jc w:val="center"/>
        <w:rPr>
          <w:rFonts w:ascii="Times New Roman" w:hAnsi="Times New Roman" w:cs="Times New Roman"/>
          <w:b/>
          <w:noProof/>
          <w:sz w:val="32"/>
          <w:szCs w:val="32"/>
          <w:lang w:val="ru-RU" w:eastAsia="ru-RU"/>
        </w:rPr>
      </w:pPr>
      <w:r w:rsidRPr="003E68BE">
        <w:rPr>
          <w:rFonts w:ascii="Times New Roman" w:hAnsi="Times New Roman" w:cs="Times New Roman"/>
          <w:b/>
          <w:noProof/>
          <w:sz w:val="32"/>
          <w:szCs w:val="32"/>
          <w:lang w:val="ru-RU" w:eastAsia="ru-RU"/>
        </w:rPr>
        <w:drawing>
          <wp:inline distT="0" distB="0" distL="0" distR="0">
            <wp:extent cx="8469857" cy="5075403"/>
            <wp:effectExtent l="19050" t="0" r="7393" b="0"/>
            <wp:docPr id="1" name="Рисунок 174" descr="C:\Documents and Settings\Администратор\Рабочий стол\Словник-довідник зі стилістики (1)-1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Словник-довідник зі стилістики (1)-171.tif"/>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352"/>
                    <a:stretch>
                      <a:fillRect/>
                    </a:stretch>
                  </pic:blipFill>
                  <pic:spPr bwMode="auto">
                    <a:xfrm>
                      <a:off x="0" y="0"/>
                      <a:ext cx="8477751" cy="5080133"/>
                    </a:xfrm>
                    <a:prstGeom prst="rect">
                      <a:avLst/>
                    </a:prstGeom>
                    <a:noFill/>
                    <a:ln>
                      <a:noFill/>
                    </a:ln>
                  </pic:spPr>
                </pic:pic>
              </a:graphicData>
            </a:graphic>
          </wp:inline>
        </w:drawing>
      </w:r>
    </w:p>
    <w:p w:rsidR="003E68BE" w:rsidRDefault="003E68BE" w:rsidP="003E68BE">
      <w:pPr>
        <w:spacing w:after="0" w:line="240" w:lineRule="auto"/>
        <w:jc w:val="center"/>
        <w:rPr>
          <w:rFonts w:ascii="Times New Roman" w:hAnsi="Times New Roman" w:cs="Times New Roman"/>
          <w:b/>
          <w:color w:val="000000" w:themeColor="text1"/>
          <w:sz w:val="40"/>
          <w:szCs w:val="40"/>
        </w:rPr>
      </w:pPr>
    </w:p>
    <w:p w:rsidR="00A46426" w:rsidRPr="003E68BE" w:rsidRDefault="00A46426" w:rsidP="003E68BE">
      <w:pPr>
        <w:spacing w:after="0" w:line="240" w:lineRule="auto"/>
        <w:jc w:val="center"/>
        <w:rPr>
          <w:rFonts w:ascii="Times New Roman" w:hAnsi="Times New Roman" w:cs="Times New Roman"/>
          <w:b/>
          <w:color w:val="000000" w:themeColor="text1"/>
          <w:sz w:val="40"/>
          <w:szCs w:val="40"/>
        </w:rPr>
      </w:pPr>
      <w:r w:rsidRPr="003E68BE">
        <w:rPr>
          <w:rFonts w:ascii="Times New Roman" w:hAnsi="Times New Roman" w:cs="Times New Roman"/>
          <w:b/>
          <w:color w:val="000000" w:themeColor="text1"/>
          <w:sz w:val="40"/>
          <w:szCs w:val="40"/>
        </w:rPr>
        <w:lastRenderedPageBreak/>
        <w:t>Додаток Б</w:t>
      </w:r>
    </w:p>
    <w:p w:rsidR="00E17E57" w:rsidRPr="00074691" w:rsidRDefault="00E17E57" w:rsidP="003E68BE">
      <w:pPr>
        <w:spacing w:after="0" w:line="240" w:lineRule="auto"/>
        <w:jc w:val="center"/>
        <w:rPr>
          <w:rFonts w:ascii="Times New Roman" w:hAnsi="Times New Roman" w:cs="Times New Roman"/>
          <w:b/>
          <w:sz w:val="40"/>
          <w:szCs w:val="40"/>
        </w:rPr>
      </w:pPr>
      <w:r w:rsidRPr="00D73BF0">
        <w:rPr>
          <w:rFonts w:ascii="Times New Roman" w:hAnsi="Times New Roman" w:cs="Times New Roman"/>
          <w:b/>
          <w:sz w:val="40"/>
          <w:szCs w:val="40"/>
        </w:rPr>
        <w:t>Зв'язок стилістики з іншими наукам</w:t>
      </w:r>
      <w:r w:rsidR="00074691">
        <w:rPr>
          <w:rFonts w:ascii="Times New Roman" w:hAnsi="Times New Roman" w:cs="Times New Roman"/>
          <w:b/>
          <w:sz w:val="40"/>
          <w:szCs w:val="40"/>
        </w:rPr>
        <w:t>и</w:t>
      </w:r>
    </w:p>
    <w:p w:rsidR="00E17E57" w:rsidRPr="00D73BF0" w:rsidRDefault="004B04E9" w:rsidP="00E17E57">
      <w:pPr>
        <w:rPr>
          <w:rFonts w:ascii="Times New Roman" w:hAnsi="Times New Roman" w:cs="Times New Roman"/>
        </w:rPr>
      </w:pPr>
      <w:r w:rsidRPr="004B04E9">
        <w:rPr>
          <w:rFonts w:ascii="Times New Roman" w:hAnsi="Times New Roman" w:cs="Times New Roman"/>
          <w:noProof/>
          <w:lang w:eastAsia="uk-UA"/>
        </w:rPr>
        <w:pict>
          <v:line id="Прямая соединительная линия 196" o:spid="_x0000_s1102" style="position:absolute;z-index:251765760;visibility:visible" from="153pt,62.7pt" to="153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"/>
        </w:pict>
      </w:r>
      <w:r w:rsidRPr="004B04E9">
        <w:rPr>
          <w:rFonts w:ascii="Times New Roman" w:hAnsi="Times New Roman" w:cs="Times New Roman"/>
          <w:noProof/>
          <w:lang w:eastAsia="uk-UA"/>
        </w:rPr>
        <w:pict>
          <v:shape id="Поле 191" o:spid="_x0000_s1032" type="#_x0000_t202" style="position:absolute;margin-left:27pt;margin-top:408.35pt;width:252pt;height:54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">
            <v:textbox>
              <w:txbxContent>
                <w:p w:rsidR="00892C1E" w:rsidRPr="00D73BF0" w:rsidRDefault="00892C1E" w:rsidP="00D73BF0">
                  <w:pPr>
                    <w:spacing w:after="0" w:line="240" w:lineRule="auto"/>
                    <w:jc w:val="center"/>
                    <w:rPr>
                      <w:rFonts w:ascii="Times New Roman" w:hAnsi="Times New Roman" w:cs="Times New Roman"/>
                      <w:b/>
                      <w:sz w:val="24"/>
                      <w:szCs w:val="24"/>
                    </w:rPr>
                  </w:pPr>
                </w:p>
                <w:p w:rsidR="00892C1E" w:rsidRPr="00D73BF0" w:rsidRDefault="00892C1E" w:rsidP="00D73BF0">
                  <w:pPr>
                    <w:spacing w:after="0" w:line="240" w:lineRule="auto"/>
                    <w:jc w:val="center"/>
                    <w:rPr>
                      <w:rFonts w:ascii="Times New Roman" w:hAnsi="Times New Roman" w:cs="Times New Roman"/>
                      <w:b/>
                      <w:sz w:val="24"/>
                      <w:szCs w:val="24"/>
                    </w:rPr>
                  </w:pPr>
                  <w:r w:rsidRPr="00D73BF0">
                    <w:rPr>
                      <w:rFonts w:ascii="Times New Roman" w:hAnsi="Times New Roman" w:cs="Times New Roman"/>
                      <w:b/>
                      <w:sz w:val="24"/>
                      <w:szCs w:val="24"/>
                    </w:rPr>
                    <w:t>ТЕОРІЯ ПЕРЕКЛАДУ</w:t>
                  </w:r>
                </w:p>
              </w:txbxContent>
            </v:textbox>
          </v:shape>
        </w:pict>
      </w:r>
      <w:r w:rsidRPr="004B04E9">
        <w:rPr>
          <w:rFonts w:ascii="Times New Roman" w:hAnsi="Times New Roman" w:cs="Times New Roman"/>
          <w:noProof/>
          <w:lang w:eastAsia="uk-UA"/>
        </w:rPr>
        <w:pict>
          <v:line id="Прямая соединительная линия 195" o:spid="_x0000_s1101" style="position:absolute;z-index:251766784;visibility:visible" from="8in,62.7pt" to="8in,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"/>
        </w:pict>
      </w:r>
      <w:r w:rsidRPr="004B04E9">
        <w:rPr>
          <w:rFonts w:ascii="Times New Roman" w:hAnsi="Times New Roman" w:cs="Times New Roman"/>
          <w:noProof/>
          <w:lang w:eastAsia="uk-UA"/>
        </w:rPr>
        <w:pict>
          <v:shape id="Поле 199" o:spid="_x0000_s1103" type="#_x0000_t202" style="position:absolute;margin-left:99pt;margin-top:17.7pt;width:540pt;height:4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">
            <v:textbox style="mso-next-textbox:#Поле 199">
              <w:txbxContent>
                <w:p w:rsidR="00892C1E" w:rsidRPr="00D73BF0" w:rsidRDefault="00892C1E" w:rsidP="003E68BE">
                  <w:pPr>
                    <w:spacing w:after="0" w:line="240" w:lineRule="auto"/>
                    <w:jc w:val="center"/>
                    <w:rPr>
                      <w:rFonts w:ascii="Times New Roman" w:hAnsi="Times New Roman" w:cs="Times New Roman"/>
                      <w:sz w:val="52"/>
                      <w:szCs w:val="52"/>
                    </w:rPr>
                  </w:pPr>
                  <w:r w:rsidRPr="00D73BF0">
                    <w:rPr>
                      <w:rFonts w:ascii="Times New Roman" w:hAnsi="Times New Roman" w:cs="Times New Roman"/>
                      <w:b/>
                      <w:sz w:val="40"/>
                      <w:szCs w:val="40"/>
                    </w:rPr>
                    <w:t>СТИЛІСТИКА</w:t>
                  </w:r>
                </w:p>
              </w:txbxContent>
            </v:textbox>
          </v:shape>
        </w:pict>
      </w:r>
      <w:r w:rsidRPr="004B04E9">
        <w:rPr>
          <w:rFonts w:ascii="Times New Roman" w:hAnsi="Times New Roman" w:cs="Times New Roman"/>
          <w:noProof/>
          <w:lang w:eastAsia="uk-UA"/>
        </w:rPr>
        <w:pict>
          <v:shape id="Поле 198" o:spid="_x0000_s1027" type="#_x0000_t202" style="position:absolute;margin-left:27pt;margin-top:85.2pt;width:252pt;height:54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">
            <v:textbox style="mso-next-textbox:#Поле 198">
              <w:txbxContent>
                <w:p w:rsidR="00892C1E" w:rsidRPr="00D73BF0" w:rsidRDefault="00892C1E" w:rsidP="00D73BF0">
                  <w:pPr>
                    <w:spacing w:after="0" w:line="240" w:lineRule="auto"/>
                    <w:jc w:val="center"/>
                    <w:rPr>
                      <w:rFonts w:ascii="Times New Roman" w:hAnsi="Times New Roman" w:cs="Times New Roman"/>
                      <w:b/>
                      <w:sz w:val="24"/>
                      <w:szCs w:val="24"/>
                    </w:rPr>
                  </w:pPr>
                  <w:r w:rsidRPr="00D73BF0">
                    <w:rPr>
                      <w:rFonts w:ascii="Times New Roman" w:hAnsi="Times New Roman" w:cs="Times New Roman"/>
                      <w:b/>
                      <w:sz w:val="24"/>
                      <w:szCs w:val="24"/>
                    </w:rPr>
                    <w:t>ФОНЕТИКА, ОРФОЕПІЯ, ЛЕКСИКОЛОГІЯ, ЛЕКСИКОГРАФІЯ, ФРАЗЕОЛОГІЯ, ГРАМАТИКА</w:t>
                  </w:r>
                </w:p>
              </w:txbxContent>
            </v:textbox>
          </v:shape>
        </w:pict>
      </w:r>
      <w:r w:rsidRPr="004B04E9">
        <w:rPr>
          <w:rFonts w:ascii="Times New Roman" w:hAnsi="Times New Roman" w:cs="Times New Roman"/>
          <w:noProof/>
          <w:lang w:eastAsia="uk-UA"/>
        </w:rPr>
        <w:pict>
          <v:shape id="Поле 197" o:spid="_x0000_s1028" type="#_x0000_t202" style="position:absolute;margin-left:459pt;margin-top:85.2pt;width:252pt;height:54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">
            <v:textbox style="mso-next-textbox:#Поле 197">
              <w:txbxContent>
                <w:p w:rsidR="00892C1E" w:rsidRPr="00D73BF0" w:rsidRDefault="00892C1E" w:rsidP="00D73BF0">
                  <w:pPr>
                    <w:spacing w:after="0" w:line="240" w:lineRule="auto"/>
                    <w:jc w:val="center"/>
                    <w:rPr>
                      <w:rFonts w:ascii="Times New Roman" w:hAnsi="Times New Roman" w:cs="Times New Roman"/>
                      <w:b/>
                      <w:sz w:val="24"/>
                      <w:szCs w:val="24"/>
                    </w:rPr>
                  </w:pPr>
                </w:p>
                <w:p w:rsidR="00892C1E" w:rsidRPr="00D73BF0" w:rsidRDefault="00892C1E" w:rsidP="00D73BF0">
                  <w:pPr>
                    <w:spacing w:after="0" w:line="240" w:lineRule="auto"/>
                    <w:jc w:val="center"/>
                    <w:rPr>
                      <w:rFonts w:ascii="Times New Roman" w:hAnsi="Times New Roman" w:cs="Times New Roman"/>
                      <w:b/>
                      <w:sz w:val="24"/>
                      <w:szCs w:val="24"/>
                    </w:rPr>
                  </w:pPr>
                  <w:r w:rsidRPr="00D73BF0">
                    <w:rPr>
                      <w:rFonts w:ascii="Times New Roman" w:hAnsi="Times New Roman" w:cs="Times New Roman"/>
                      <w:b/>
                      <w:sz w:val="24"/>
                      <w:szCs w:val="24"/>
                    </w:rPr>
                    <w:t>ЛІТЕРАТУРОЗНАВСТВО</w:t>
                  </w:r>
                </w:p>
              </w:txbxContent>
            </v:textbox>
          </v:shape>
        </w:pict>
      </w:r>
      <w:r w:rsidRPr="004B04E9">
        <w:rPr>
          <w:rFonts w:ascii="Times New Roman" w:hAnsi="Times New Roman" w:cs="Times New Roman"/>
          <w:noProof/>
          <w:lang w:eastAsia="uk-UA"/>
        </w:rPr>
        <w:pict>
          <v:shape id="Поле 194" o:spid="_x0000_s1029" type="#_x0000_t202" style="position:absolute;margin-left:27pt;margin-top:166.2pt;width:252pt;height:54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">
            <v:textbox>
              <w:txbxContent>
                <w:p w:rsidR="00892C1E" w:rsidRDefault="00892C1E" w:rsidP="00D73BF0">
                  <w:pPr>
                    <w:spacing w:after="0" w:line="240" w:lineRule="auto"/>
                    <w:jc w:val="center"/>
                    <w:rPr>
                      <w:rFonts w:ascii="Times New Roman" w:hAnsi="Times New Roman" w:cs="Times New Roman"/>
                      <w:b/>
                      <w:sz w:val="24"/>
                      <w:szCs w:val="24"/>
                    </w:rPr>
                  </w:pPr>
                </w:p>
                <w:p w:rsidR="00892C1E" w:rsidRPr="00D73BF0" w:rsidRDefault="00892C1E" w:rsidP="00D73BF0">
                  <w:pPr>
                    <w:spacing w:after="0" w:line="240" w:lineRule="auto"/>
                    <w:jc w:val="center"/>
                    <w:rPr>
                      <w:rFonts w:ascii="Times New Roman" w:hAnsi="Times New Roman" w:cs="Times New Roman"/>
                      <w:b/>
                      <w:sz w:val="24"/>
                      <w:szCs w:val="24"/>
                    </w:rPr>
                  </w:pPr>
                  <w:r w:rsidRPr="00D73BF0">
                    <w:rPr>
                      <w:rFonts w:ascii="Times New Roman" w:hAnsi="Times New Roman" w:cs="Times New Roman"/>
                      <w:b/>
                      <w:sz w:val="24"/>
                      <w:szCs w:val="24"/>
                    </w:rPr>
                    <w:t>КУЛЬТУРА МОВИ,</w:t>
                  </w:r>
                </w:p>
                <w:p w:rsidR="00892C1E" w:rsidRPr="00D73BF0" w:rsidRDefault="00892C1E" w:rsidP="00D73BF0">
                  <w:pPr>
                    <w:spacing w:after="0" w:line="240" w:lineRule="auto"/>
                    <w:jc w:val="center"/>
                    <w:rPr>
                      <w:rFonts w:ascii="Times New Roman" w:hAnsi="Times New Roman" w:cs="Times New Roman"/>
                      <w:b/>
                      <w:sz w:val="24"/>
                      <w:szCs w:val="24"/>
                    </w:rPr>
                  </w:pPr>
                  <w:r w:rsidRPr="00D73BF0">
                    <w:rPr>
                      <w:rFonts w:ascii="Times New Roman" w:hAnsi="Times New Roman" w:cs="Times New Roman"/>
                      <w:b/>
                      <w:sz w:val="24"/>
                      <w:szCs w:val="24"/>
                    </w:rPr>
                    <w:t>РИТОРИКА</w:t>
                  </w:r>
                </w:p>
              </w:txbxContent>
            </v:textbox>
          </v:shape>
        </w:pict>
      </w:r>
      <w:r w:rsidRPr="004B04E9">
        <w:rPr>
          <w:rFonts w:ascii="Times New Roman" w:hAnsi="Times New Roman" w:cs="Times New Roman"/>
          <w:noProof/>
          <w:lang w:eastAsia="uk-UA"/>
        </w:rPr>
        <w:pict>
          <v:shape id="Поле 193" o:spid="_x0000_s1030" type="#_x0000_t202" style="position:absolute;margin-left:27pt;margin-top:247.2pt;width:252pt;height:54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">
            <v:textbox>
              <w:txbxContent>
                <w:p w:rsidR="00892C1E" w:rsidRDefault="00892C1E" w:rsidP="00D73BF0">
                  <w:pPr>
                    <w:spacing w:after="0" w:line="240" w:lineRule="auto"/>
                    <w:jc w:val="center"/>
                    <w:rPr>
                      <w:b/>
                    </w:rPr>
                  </w:pPr>
                </w:p>
                <w:p w:rsidR="00892C1E" w:rsidRPr="00D73BF0" w:rsidRDefault="00892C1E" w:rsidP="00D73BF0">
                  <w:pPr>
                    <w:spacing w:after="0" w:line="240" w:lineRule="auto"/>
                    <w:jc w:val="center"/>
                    <w:rPr>
                      <w:rFonts w:ascii="Times New Roman" w:hAnsi="Times New Roman" w:cs="Times New Roman"/>
                      <w:b/>
                      <w:sz w:val="24"/>
                      <w:szCs w:val="24"/>
                    </w:rPr>
                  </w:pPr>
                  <w:r w:rsidRPr="00D73BF0">
                    <w:rPr>
                      <w:rFonts w:ascii="Times New Roman" w:hAnsi="Times New Roman" w:cs="Times New Roman"/>
                      <w:b/>
                      <w:sz w:val="24"/>
                      <w:szCs w:val="24"/>
                    </w:rPr>
                    <w:t>ЕТНОЛІНГВІСТИКА,</w:t>
                  </w:r>
                </w:p>
                <w:p w:rsidR="00892C1E" w:rsidRPr="00D73BF0" w:rsidRDefault="00892C1E" w:rsidP="00D73BF0">
                  <w:pPr>
                    <w:spacing w:after="0" w:line="240" w:lineRule="auto"/>
                    <w:jc w:val="center"/>
                    <w:rPr>
                      <w:rFonts w:ascii="Times New Roman" w:hAnsi="Times New Roman" w:cs="Times New Roman"/>
                      <w:b/>
                    </w:rPr>
                  </w:pPr>
                  <w:r w:rsidRPr="00D73BF0">
                    <w:rPr>
                      <w:rFonts w:ascii="Times New Roman" w:hAnsi="Times New Roman" w:cs="Times New Roman"/>
                      <w:b/>
                    </w:rPr>
                    <w:t>ЕТНОПСИХОЛІНГВІСТИКА</w:t>
                  </w:r>
                </w:p>
              </w:txbxContent>
            </v:textbox>
          </v:shape>
        </w:pict>
      </w:r>
      <w:r w:rsidRPr="004B04E9">
        <w:rPr>
          <w:rFonts w:ascii="Times New Roman" w:hAnsi="Times New Roman" w:cs="Times New Roman"/>
          <w:noProof/>
          <w:lang w:eastAsia="uk-UA"/>
        </w:rPr>
        <w:pict>
          <v:shape id="Поле 192" o:spid="_x0000_s1031" type="#_x0000_t202" style="position:absolute;margin-left:27pt;margin-top:328.2pt;width:252pt;height:54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">
            <v:textbox>
              <w:txbxContent>
                <w:p w:rsidR="00892C1E" w:rsidRDefault="00892C1E" w:rsidP="00D73BF0">
                  <w:pPr>
                    <w:spacing w:after="0" w:line="240" w:lineRule="auto"/>
                    <w:jc w:val="center"/>
                    <w:rPr>
                      <w:b/>
                    </w:rPr>
                  </w:pPr>
                </w:p>
                <w:p w:rsidR="00892C1E" w:rsidRPr="00D73BF0" w:rsidRDefault="00892C1E" w:rsidP="00E17E57">
                  <w:pPr>
                    <w:jc w:val="center"/>
                    <w:rPr>
                      <w:rFonts w:ascii="Times New Roman" w:hAnsi="Times New Roman" w:cs="Times New Roman"/>
                      <w:b/>
                      <w:sz w:val="24"/>
                      <w:szCs w:val="24"/>
                    </w:rPr>
                  </w:pPr>
                  <w:r w:rsidRPr="00D73BF0">
                    <w:rPr>
                      <w:rFonts w:ascii="Times New Roman" w:hAnsi="Times New Roman" w:cs="Times New Roman"/>
                      <w:b/>
                      <w:sz w:val="24"/>
                      <w:szCs w:val="24"/>
                    </w:rPr>
                    <w:t>ІСТОРІЯ УКРАЇНСЬКОЇ ЛІТЕРАТУРНОЇ МОВИ</w:t>
                  </w:r>
                </w:p>
              </w:txbxContent>
            </v:textbox>
          </v:shape>
        </w:pict>
      </w:r>
      <w:r w:rsidRPr="004B04E9">
        <w:rPr>
          <w:rFonts w:ascii="Times New Roman" w:hAnsi="Times New Roman" w:cs="Times New Roman"/>
          <w:noProof/>
          <w:lang w:eastAsia="uk-UA"/>
        </w:rPr>
        <w:pict>
          <v:shape id="Поле 190" o:spid="_x0000_s1033" type="#_x0000_t202" style="position:absolute;margin-left:459pt;margin-top:166.2pt;width:252pt;height:54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">
            <v:textbox>
              <w:txbxContent>
                <w:p w:rsidR="00892C1E" w:rsidRPr="00D73BF0" w:rsidRDefault="00892C1E" w:rsidP="00D73BF0">
                  <w:pPr>
                    <w:spacing w:after="0" w:line="240" w:lineRule="auto"/>
                    <w:jc w:val="center"/>
                    <w:rPr>
                      <w:rFonts w:ascii="Times New Roman" w:hAnsi="Times New Roman" w:cs="Times New Roman"/>
                      <w:b/>
                      <w:sz w:val="24"/>
                      <w:szCs w:val="24"/>
                    </w:rPr>
                  </w:pPr>
                  <w:r w:rsidRPr="00D73BF0">
                    <w:rPr>
                      <w:rFonts w:ascii="Times New Roman" w:hAnsi="Times New Roman" w:cs="Times New Roman"/>
                      <w:b/>
                      <w:sz w:val="24"/>
                      <w:szCs w:val="24"/>
                    </w:rPr>
                    <w:t>МИСТЕЦТВОЗНАВСТВО,</w:t>
                  </w:r>
                </w:p>
                <w:p w:rsidR="00892C1E" w:rsidRPr="00D73BF0" w:rsidRDefault="00892C1E" w:rsidP="00D73BF0">
                  <w:pPr>
                    <w:spacing w:after="0" w:line="240" w:lineRule="auto"/>
                    <w:jc w:val="center"/>
                    <w:rPr>
                      <w:rFonts w:ascii="Times New Roman" w:hAnsi="Times New Roman" w:cs="Times New Roman"/>
                      <w:b/>
                      <w:sz w:val="24"/>
                      <w:szCs w:val="24"/>
                    </w:rPr>
                  </w:pPr>
                  <w:r w:rsidRPr="00D73BF0">
                    <w:rPr>
                      <w:rFonts w:ascii="Times New Roman" w:hAnsi="Times New Roman" w:cs="Times New Roman"/>
                      <w:b/>
                      <w:sz w:val="24"/>
                      <w:szCs w:val="24"/>
                    </w:rPr>
                    <w:t>ТЕОРІЯ І ПРАКТИКА СЦЕНІЧНОЇ МОВИ</w:t>
                  </w:r>
                </w:p>
                <w:p w:rsidR="00892C1E" w:rsidRDefault="00892C1E" w:rsidP="00E17E57">
                  <w:pPr>
                    <w:jc w:val="center"/>
                    <w:rPr>
                      <w:b/>
                    </w:rPr>
                  </w:pPr>
                </w:p>
              </w:txbxContent>
            </v:textbox>
          </v:shape>
        </w:pict>
      </w:r>
      <w:r w:rsidRPr="004B04E9">
        <w:rPr>
          <w:rFonts w:ascii="Times New Roman" w:hAnsi="Times New Roman" w:cs="Times New Roman"/>
          <w:noProof/>
          <w:lang w:eastAsia="uk-UA"/>
        </w:rPr>
        <w:pict>
          <v:shape id="Поле 189" o:spid="_x0000_s1034" type="#_x0000_t202" style="position:absolute;margin-left:459pt;margin-top:328.2pt;width:252pt;height:54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">
            <v:textbox>
              <w:txbxContent>
                <w:p w:rsidR="00892C1E" w:rsidRDefault="00892C1E" w:rsidP="00D73BF0">
                  <w:pPr>
                    <w:spacing w:after="0" w:line="240" w:lineRule="auto"/>
                    <w:jc w:val="center"/>
                    <w:rPr>
                      <w:b/>
                    </w:rPr>
                  </w:pPr>
                </w:p>
                <w:p w:rsidR="00892C1E" w:rsidRPr="00D73BF0" w:rsidRDefault="00892C1E" w:rsidP="00D73BF0">
                  <w:pPr>
                    <w:spacing w:after="0" w:line="240" w:lineRule="auto"/>
                    <w:jc w:val="center"/>
                    <w:rPr>
                      <w:rFonts w:ascii="Times New Roman" w:hAnsi="Times New Roman" w:cs="Times New Roman"/>
                      <w:b/>
                      <w:sz w:val="24"/>
                      <w:szCs w:val="24"/>
                    </w:rPr>
                  </w:pPr>
                  <w:r w:rsidRPr="00D73BF0">
                    <w:rPr>
                      <w:rFonts w:ascii="Times New Roman" w:hAnsi="Times New Roman" w:cs="Times New Roman"/>
                      <w:b/>
                      <w:sz w:val="24"/>
                      <w:szCs w:val="24"/>
                    </w:rPr>
                    <w:t>ЛОГІКА</w:t>
                  </w:r>
                </w:p>
                <w:p w:rsidR="00892C1E" w:rsidRDefault="00892C1E" w:rsidP="00E17E57">
                  <w:pPr>
                    <w:jc w:val="center"/>
                  </w:pPr>
                </w:p>
              </w:txbxContent>
            </v:textbox>
          </v:shape>
        </w:pict>
      </w:r>
      <w:r w:rsidRPr="004B04E9">
        <w:rPr>
          <w:rFonts w:ascii="Times New Roman" w:hAnsi="Times New Roman" w:cs="Times New Roman"/>
          <w:noProof/>
          <w:lang w:eastAsia="uk-UA"/>
        </w:rPr>
        <w:pict>
          <v:shape id="Поле 188" o:spid="_x0000_s1035" type="#_x0000_t202" style="position:absolute;margin-left:459pt;margin-top:247.2pt;width:252pt;height:54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">
            <v:textbox>
              <w:txbxContent>
                <w:p w:rsidR="00892C1E" w:rsidRDefault="00892C1E" w:rsidP="00D73BF0">
                  <w:pPr>
                    <w:spacing w:after="0" w:line="240" w:lineRule="auto"/>
                    <w:jc w:val="center"/>
                    <w:rPr>
                      <w:b/>
                    </w:rPr>
                  </w:pPr>
                </w:p>
                <w:p w:rsidR="00892C1E" w:rsidRPr="00D73BF0" w:rsidRDefault="00892C1E" w:rsidP="00D73BF0">
                  <w:pPr>
                    <w:spacing w:after="0" w:line="240" w:lineRule="auto"/>
                    <w:jc w:val="center"/>
                    <w:rPr>
                      <w:rFonts w:ascii="Times New Roman" w:hAnsi="Times New Roman" w:cs="Times New Roman"/>
                      <w:b/>
                      <w:sz w:val="24"/>
                      <w:szCs w:val="24"/>
                    </w:rPr>
                  </w:pPr>
                  <w:r w:rsidRPr="00D73BF0">
                    <w:rPr>
                      <w:rFonts w:ascii="Times New Roman" w:hAnsi="Times New Roman" w:cs="Times New Roman"/>
                      <w:b/>
                      <w:sz w:val="24"/>
                      <w:szCs w:val="24"/>
                    </w:rPr>
                    <w:t>ФІЛОСОФІЯ</w:t>
                  </w:r>
                </w:p>
              </w:txbxContent>
            </v:textbox>
          </v:shape>
        </w:pict>
      </w:r>
      <w:r w:rsidRPr="004B04E9">
        <w:rPr>
          <w:rFonts w:ascii="Times New Roman" w:hAnsi="Times New Roman" w:cs="Times New Roman"/>
          <w:noProof/>
          <w:lang w:eastAsia="uk-UA"/>
        </w:rPr>
        <w:pict>
          <v:shape id="Поле 187" o:spid="_x0000_s1036" type="#_x0000_t202" style="position:absolute;margin-left:459pt;margin-top:409.2pt;width:252pt;height:54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">
            <v:textbox>
              <w:txbxContent>
                <w:p w:rsidR="00892C1E" w:rsidRDefault="00892C1E" w:rsidP="001B3085">
                  <w:pPr>
                    <w:spacing w:after="0" w:line="240" w:lineRule="auto"/>
                    <w:jc w:val="center"/>
                    <w:rPr>
                      <w:b/>
                    </w:rPr>
                  </w:pPr>
                </w:p>
                <w:p w:rsidR="00892C1E" w:rsidRPr="00D73BF0" w:rsidRDefault="00892C1E" w:rsidP="001B3085">
                  <w:pPr>
                    <w:spacing w:after="0" w:line="240" w:lineRule="auto"/>
                    <w:jc w:val="center"/>
                    <w:rPr>
                      <w:rFonts w:ascii="Times New Roman" w:hAnsi="Times New Roman" w:cs="Times New Roman"/>
                      <w:b/>
                      <w:sz w:val="24"/>
                      <w:szCs w:val="24"/>
                    </w:rPr>
                  </w:pPr>
                  <w:r w:rsidRPr="00D73BF0">
                    <w:rPr>
                      <w:rFonts w:ascii="Times New Roman" w:hAnsi="Times New Roman" w:cs="Times New Roman"/>
                      <w:b/>
                      <w:sz w:val="24"/>
                      <w:szCs w:val="24"/>
                    </w:rPr>
                    <w:t>ЕТИКА, ЕСТЕТИКА</w:t>
                  </w:r>
                </w:p>
                <w:p w:rsidR="00892C1E" w:rsidRDefault="00892C1E" w:rsidP="00E17E57">
                  <w:pPr>
                    <w:jc w:val="center"/>
                    <w:rPr>
                      <w:b/>
                    </w:rPr>
                  </w:pPr>
                </w:p>
              </w:txbxContent>
            </v:textbox>
          </v:shape>
        </w:pict>
      </w:r>
      <w:r w:rsidRPr="004B04E9">
        <w:rPr>
          <w:rFonts w:ascii="Times New Roman" w:hAnsi="Times New Roman" w:cs="Times New Roman"/>
          <w:noProof/>
          <w:lang w:eastAsia="uk-UA"/>
        </w:rPr>
        <w:pict>
          <v:line id="Прямая соединительная линия 186" o:spid="_x0000_s1100" style="position:absolute;z-index:251776000;visibility:visible" from="153pt,139.2pt" to="153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"/>
        </w:pict>
      </w:r>
      <w:r w:rsidRPr="004B04E9">
        <w:rPr>
          <w:rFonts w:ascii="Times New Roman" w:hAnsi="Times New Roman" w:cs="Times New Roman"/>
          <w:noProof/>
          <w:lang w:eastAsia="uk-UA"/>
        </w:rPr>
        <w:pict>
          <v:line id="Прямая соединительная линия 185" o:spid="_x0000_s1099" style="position:absolute;z-index:251777024;visibility:visible" from="153pt,220.2pt" to="153pt,2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"/>
        </w:pict>
      </w:r>
      <w:r w:rsidRPr="004B04E9">
        <w:rPr>
          <w:rFonts w:ascii="Times New Roman" w:hAnsi="Times New Roman" w:cs="Times New Roman"/>
          <w:noProof/>
          <w:lang w:eastAsia="uk-UA"/>
        </w:rPr>
        <w:pict>
          <v:line id="Прямая соединительная линия 184" o:spid="_x0000_s1098" style="position:absolute;z-index:251778048;visibility:visible" from="153pt,301.2pt" to="153pt,3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"/>
        </w:pict>
      </w:r>
      <w:r w:rsidRPr="004B04E9">
        <w:rPr>
          <w:rFonts w:ascii="Times New Roman" w:hAnsi="Times New Roman" w:cs="Times New Roman"/>
          <w:noProof/>
          <w:lang w:eastAsia="uk-UA"/>
        </w:rPr>
        <w:pict>
          <v:line id="Прямая соединительная линия 183" o:spid="_x0000_s1097" style="position:absolute;z-index:251779072;visibility:visible" from="153pt,382.2pt" to="153pt,4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"/>
        </w:pict>
      </w:r>
      <w:r w:rsidRPr="004B04E9">
        <w:rPr>
          <w:rFonts w:ascii="Times New Roman" w:hAnsi="Times New Roman" w:cs="Times New Roman"/>
          <w:noProof/>
          <w:lang w:eastAsia="uk-UA"/>
        </w:rPr>
        <w:pict>
          <v:line id="Прямая соединительная линия 182" o:spid="_x0000_s1096" style="position:absolute;z-index:251780096;visibility:visible" from="8in,139.2pt" to="8in,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"/>
        </w:pict>
      </w:r>
      <w:r w:rsidRPr="004B04E9">
        <w:rPr>
          <w:rFonts w:ascii="Times New Roman" w:hAnsi="Times New Roman" w:cs="Times New Roman"/>
          <w:noProof/>
          <w:lang w:eastAsia="uk-UA"/>
        </w:rPr>
        <w:pict>
          <v:line id="Прямая соединительная линия 181" o:spid="_x0000_s1095" style="position:absolute;z-index:251781120;visibility:visible" from="8in,220.2pt" to="8in,2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"/>
        </w:pict>
      </w:r>
      <w:r w:rsidRPr="004B04E9">
        <w:rPr>
          <w:rFonts w:ascii="Times New Roman" w:hAnsi="Times New Roman" w:cs="Times New Roman"/>
          <w:noProof/>
          <w:lang w:eastAsia="uk-UA"/>
        </w:rPr>
        <w:pict>
          <v:line id="Прямая соединительная линия 180" o:spid="_x0000_s1094" style="position:absolute;z-index:251782144;visibility:visible" from="8in,301.2pt" to="8in,3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"/>
        </w:pict>
      </w:r>
      <w:r w:rsidRPr="004B04E9">
        <w:rPr>
          <w:rFonts w:ascii="Times New Roman" w:hAnsi="Times New Roman" w:cs="Times New Roman"/>
          <w:noProof/>
          <w:lang w:eastAsia="uk-UA"/>
        </w:rPr>
        <w:pict>
          <v:line id="Прямая соединительная линия 179" o:spid="_x0000_s1093" style="position:absolute;z-index:251783168;visibility:visible" from="8in,382.2pt" to="8in,4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"/>
        </w:pict>
      </w:r>
    </w:p>
    <w:p w:rsidR="00E17E57" w:rsidRPr="00D73BF0" w:rsidRDefault="00E17E57" w:rsidP="00E17E57">
      <w:pPr>
        <w:rPr>
          <w:rFonts w:ascii="Times New Roman" w:hAnsi="Times New Roman" w:cs="Times New Roman"/>
        </w:rPr>
        <w:sectPr w:rsidR="00E17E57" w:rsidRPr="00D73BF0" w:rsidSect="000E55B8">
          <w:headerReference w:type="default" r:id="rId28"/>
          <w:footerReference w:type="default" r:id="rId29"/>
          <w:pgSz w:w="16838" w:h="11906" w:orient="landscape" w:code="9"/>
          <w:pgMar w:top="1134" w:right="1134" w:bottom="1134" w:left="1134" w:header="709" w:footer="709" w:gutter="0"/>
          <w:cols w:space="720"/>
          <w:docGrid w:linePitch="299"/>
        </w:sectPr>
      </w:pPr>
    </w:p>
    <w:p w:rsidR="00635D6A" w:rsidRPr="003E68BE" w:rsidRDefault="00635D6A" w:rsidP="002056F4">
      <w:pPr>
        <w:spacing w:after="0" w:line="240" w:lineRule="auto"/>
        <w:jc w:val="center"/>
        <w:rPr>
          <w:rFonts w:ascii="Times New Roman" w:eastAsia="Times New Roman" w:hAnsi="Times New Roman" w:cs="Times New Roman"/>
          <w:b/>
          <w:color w:val="000000" w:themeColor="text1"/>
          <w:sz w:val="40"/>
          <w:szCs w:val="40"/>
          <w:lang w:eastAsia="ru-RU"/>
        </w:rPr>
      </w:pPr>
      <w:r w:rsidRPr="003E68BE">
        <w:rPr>
          <w:rFonts w:ascii="Times New Roman" w:eastAsia="Times New Roman" w:hAnsi="Times New Roman" w:cs="Times New Roman"/>
          <w:b/>
          <w:color w:val="000000" w:themeColor="text1"/>
          <w:sz w:val="40"/>
          <w:szCs w:val="40"/>
          <w:lang w:eastAsia="ru-RU"/>
        </w:rPr>
        <w:lastRenderedPageBreak/>
        <w:t>Додаток В</w:t>
      </w:r>
    </w:p>
    <w:p w:rsidR="002056F4" w:rsidRPr="002056F4" w:rsidRDefault="002056F4" w:rsidP="002056F4">
      <w:pPr>
        <w:spacing w:after="0" w:line="240" w:lineRule="auto"/>
        <w:jc w:val="center"/>
        <w:rPr>
          <w:rFonts w:ascii="Times New Roman" w:eastAsia="Times New Roman" w:hAnsi="Times New Roman" w:cs="Times New Roman"/>
          <w:b/>
          <w:sz w:val="40"/>
          <w:szCs w:val="40"/>
          <w:lang w:eastAsia="ru-RU"/>
        </w:rPr>
      </w:pPr>
      <w:r w:rsidRPr="002056F4">
        <w:rPr>
          <w:rFonts w:ascii="Times New Roman" w:eastAsia="Times New Roman" w:hAnsi="Times New Roman" w:cs="Times New Roman"/>
          <w:b/>
          <w:sz w:val="40"/>
          <w:szCs w:val="40"/>
          <w:lang w:eastAsia="ru-RU"/>
        </w:rPr>
        <w:t>Стилістична система мови</w:t>
      </w:r>
    </w:p>
    <w:p w:rsidR="00A24E28" w:rsidRPr="00A24E28" w:rsidRDefault="00A24E28" w:rsidP="00A24E28">
      <w:pPr>
        <w:spacing w:after="0" w:line="240" w:lineRule="auto"/>
        <w:jc w:val="center"/>
        <w:rPr>
          <w:rFonts w:ascii="Times New Roman" w:eastAsia="Times New Roman" w:hAnsi="Times New Roman" w:cs="Times New Roman"/>
          <w:b/>
          <w:sz w:val="28"/>
          <w:szCs w:val="28"/>
          <w:lang w:eastAsia="ru-RU"/>
        </w:rPr>
      </w:pPr>
    </w:p>
    <w:p w:rsidR="00A24E28" w:rsidRPr="00A24E28" w:rsidRDefault="004B04E9" w:rsidP="00A24E28">
      <w:pPr>
        <w:spacing w:after="0" w:line="240" w:lineRule="auto"/>
        <w:jc w:val="center"/>
        <w:rPr>
          <w:rFonts w:ascii="Times New Roman" w:eastAsia="Times New Roman" w:hAnsi="Times New Roman" w:cs="Times New Roman"/>
          <w:b/>
          <w:sz w:val="28"/>
          <w:szCs w:val="28"/>
          <w:lang w:eastAsia="ru-RU"/>
        </w:rPr>
      </w:pPr>
      <w:r w:rsidRPr="004B04E9">
        <w:rPr>
          <w:rFonts w:ascii="Times New Roman" w:eastAsia="Times New Roman" w:hAnsi="Times New Roman" w:cs="Times New Roman"/>
          <w:b/>
          <w:noProof/>
          <w:sz w:val="28"/>
          <w:szCs w:val="28"/>
          <w:lang w:eastAsia="uk-UA"/>
        </w:rPr>
        <w:pict>
          <v:shape id="Поле 173" o:spid="_x0000_s1037" type="#_x0000_t202" style="position:absolute;left:0;text-align:left;margin-left:261pt;margin-top:8.2pt;width:3in;height:36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">
            <v:textbox>
              <w:txbxContent>
                <w:p w:rsidR="00892C1E" w:rsidRPr="00A24E28" w:rsidRDefault="00892C1E" w:rsidP="00A24E28">
                  <w:pPr>
                    <w:jc w:val="center"/>
                    <w:rPr>
                      <w:rFonts w:ascii="Times New Roman" w:hAnsi="Times New Roman" w:cs="Times New Roman"/>
                    </w:rPr>
                  </w:pPr>
                  <w:r w:rsidRPr="00A24E28">
                    <w:rPr>
                      <w:rFonts w:ascii="Times New Roman" w:hAnsi="Times New Roman" w:cs="Times New Roman"/>
                      <w:b/>
                      <w:sz w:val="32"/>
                      <w:szCs w:val="32"/>
                    </w:rPr>
                    <w:t>СТИЛЬ</w:t>
                  </w:r>
                </w:p>
              </w:txbxContent>
            </v:textbox>
          </v:shape>
        </w:pict>
      </w:r>
    </w:p>
    <w:p w:rsidR="00A24E28" w:rsidRPr="00A24E28" w:rsidRDefault="00A24E28" w:rsidP="00A24E28">
      <w:pPr>
        <w:tabs>
          <w:tab w:val="left" w:pos="9675"/>
        </w:tabs>
        <w:spacing w:after="0" w:line="240" w:lineRule="auto"/>
        <w:rPr>
          <w:rFonts w:ascii="Times New Roman" w:eastAsia="Times New Roman" w:hAnsi="Times New Roman" w:cs="Times New Roman"/>
          <w:b/>
          <w:sz w:val="28"/>
          <w:szCs w:val="28"/>
          <w:lang w:eastAsia="ru-RU"/>
        </w:rPr>
      </w:pPr>
      <w:r w:rsidRPr="00A24E28">
        <w:rPr>
          <w:rFonts w:ascii="Times New Roman" w:eastAsia="Times New Roman" w:hAnsi="Times New Roman" w:cs="Times New Roman"/>
          <w:b/>
          <w:sz w:val="28"/>
          <w:szCs w:val="28"/>
          <w:lang w:eastAsia="ru-RU"/>
        </w:rPr>
        <w:tab/>
      </w:r>
    </w:p>
    <w:p w:rsidR="00A24E28" w:rsidRPr="00A24E28" w:rsidRDefault="004B04E9" w:rsidP="00A24E28">
      <w:pPr>
        <w:tabs>
          <w:tab w:val="left" w:pos="9675"/>
        </w:tabs>
        <w:spacing w:after="0" w:line="240" w:lineRule="auto"/>
        <w:rPr>
          <w:rFonts w:ascii="Times New Roman" w:eastAsia="Times New Roman" w:hAnsi="Times New Roman" w:cs="Times New Roman"/>
          <w:b/>
          <w:sz w:val="28"/>
          <w:szCs w:val="28"/>
          <w:lang w:eastAsia="ru-RU"/>
        </w:rPr>
      </w:pPr>
      <w:r w:rsidRPr="004B04E9">
        <w:rPr>
          <w:rFonts w:ascii="Times New Roman" w:eastAsia="Times New Roman" w:hAnsi="Times New Roman" w:cs="Times New Roman"/>
          <w:b/>
          <w:noProof/>
          <w:sz w:val="28"/>
          <w:szCs w:val="28"/>
          <w:lang w:eastAsia="uk-UA"/>
        </w:rPr>
        <w:pict>
          <v:line id="Прямая соединительная линия 172" o:spid="_x0000_s1092" style="position:absolute;z-index:251822080;visibility:visible" from="380.55pt,12pt" to="380.5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"/>
        </w:pict>
      </w:r>
      <w:r w:rsidRPr="004B04E9">
        <w:rPr>
          <w:rFonts w:ascii="Times New Roman" w:eastAsia="Times New Roman" w:hAnsi="Times New Roman" w:cs="Times New Roman"/>
          <w:b/>
          <w:noProof/>
          <w:sz w:val="28"/>
          <w:szCs w:val="28"/>
          <w:lang w:eastAsia="uk-UA"/>
        </w:rPr>
        <w:pict>
          <v:line id="Прямая соединительная линия 170" o:spid="_x0000_s1091" style="position:absolute;z-index:251809792;visibility:visible" from="457.05pt,12pt" to="657.3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"/>
        </w:pict>
      </w:r>
      <w:r w:rsidRPr="004B04E9">
        <w:rPr>
          <w:rFonts w:ascii="Times New Roman" w:eastAsia="Times New Roman" w:hAnsi="Times New Roman" w:cs="Times New Roman"/>
          <w:b/>
          <w:noProof/>
          <w:sz w:val="28"/>
          <w:szCs w:val="28"/>
          <w:lang w:eastAsia="uk-UA"/>
        </w:rPr>
        <w:pict>
          <v:line id="Прямая соединительная линия 171" o:spid="_x0000_s1090" style="position:absolute;z-index:251810816;visibility:visible" from="400.05pt,12pt" to="472.0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"/>
        </w:pict>
      </w:r>
      <w:r w:rsidRPr="004B04E9">
        <w:rPr>
          <w:rFonts w:ascii="Times New Roman" w:eastAsia="Times New Roman" w:hAnsi="Times New Roman" w:cs="Times New Roman"/>
          <w:b/>
          <w:noProof/>
          <w:sz w:val="28"/>
          <w:szCs w:val="28"/>
          <w:lang w:eastAsia="uk-UA"/>
        </w:rPr>
        <w:pict>
          <v:line id="Прямая соединительная линия 169" o:spid="_x0000_s1089" style="position:absolute;flip:x;z-index:251808768;visibility:visible" from="288.3pt,12pt" to="364.8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"/>
        </w:pict>
      </w:r>
      <w:r w:rsidRPr="004B04E9">
        <w:rPr>
          <w:rFonts w:ascii="Times New Roman" w:eastAsia="Times New Roman" w:hAnsi="Times New Roman" w:cs="Times New Roman"/>
          <w:b/>
          <w:noProof/>
          <w:sz w:val="28"/>
          <w:szCs w:val="28"/>
          <w:lang w:eastAsia="uk-UA"/>
        </w:rPr>
        <w:pict>
          <v:line id="Прямая соединительная линия 168" o:spid="_x0000_s1088" style="position:absolute;flip:x;z-index:251807744;visibility:visible" from="121.8pt,12pt" to="328.0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"/>
        </w:pict>
      </w:r>
    </w:p>
    <w:p w:rsidR="00A24E28" w:rsidRPr="00A24E28" w:rsidRDefault="004B04E9" w:rsidP="00A24E28">
      <w:pPr>
        <w:tabs>
          <w:tab w:val="left" w:pos="9675"/>
        </w:tabs>
        <w:spacing w:after="0" w:line="240" w:lineRule="auto"/>
        <w:rPr>
          <w:rFonts w:ascii="Times New Roman" w:eastAsia="Times New Roman" w:hAnsi="Times New Roman" w:cs="Times New Roman"/>
          <w:b/>
          <w:sz w:val="28"/>
          <w:szCs w:val="28"/>
          <w:lang w:eastAsia="ru-RU"/>
        </w:rPr>
      </w:pPr>
      <w:r w:rsidRPr="004B04E9">
        <w:rPr>
          <w:rFonts w:ascii="Times New Roman" w:eastAsia="Times New Roman" w:hAnsi="Times New Roman" w:cs="Times New Roman"/>
          <w:b/>
          <w:noProof/>
          <w:sz w:val="28"/>
          <w:szCs w:val="28"/>
          <w:lang w:eastAsia="uk-UA"/>
        </w:rPr>
        <w:pict>
          <v:shape id="Поле 167" o:spid="_x0000_s1038" type="#_x0000_t202" style="position:absolute;margin-left:8in;margin-top:16pt;width:153pt;height:63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">
            <v:textbox>
              <w:txbxContent>
                <w:p w:rsidR="00892C1E" w:rsidRPr="00A24E28" w:rsidRDefault="00892C1E" w:rsidP="00A24E28">
                  <w:pPr>
                    <w:jc w:val="center"/>
                    <w:rPr>
                      <w:rFonts w:ascii="Times New Roman" w:hAnsi="Times New Roman" w:cs="Times New Roman"/>
                    </w:rPr>
                  </w:pPr>
                  <w:r w:rsidRPr="00A24E28">
                    <w:rPr>
                      <w:rFonts w:ascii="Times New Roman" w:hAnsi="Times New Roman" w:cs="Times New Roman"/>
                      <w:b/>
                      <w:sz w:val="28"/>
                      <w:szCs w:val="28"/>
                    </w:rPr>
                    <w:t>ЕКСПРЕСИВНИЙ</w:t>
                  </w:r>
                </w:p>
              </w:txbxContent>
            </v:textbox>
          </v:shape>
        </w:pict>
      </w:r>
      <w:r w:rsidRPr="004B04E9">
        <w:rPr>
          <w:rFonts w:ascii="Times New Roman" w:eastAsia="Times New Roman" w:hAnsi="Times New Roman" w:cs="Times New Roman"/>
          <w:b/>
          <w:noProof/>
          <w:sz w:val="28"/>
          <w:szCs w:val="28"/>
          <w:lang w:eastAsia="uk-UA"/>
        </w:rPr>
        <w:pict>
          <v:shape id="Поле 166" o:spid="_x0000_s1039" type="#_x0000_t202" style="position:absolute;margin-left:396pt;margin-top:16pt;width:153pt;height:63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">
            <v:textbox>
              <w:txbxContent>
                <w:p w:rsidR="00892C1E" w:rsidRPr="00A24E28" w:rsidRDefault="00892C1E" w:rsidP="00A24E28">
                  <w:pPr>
                    <w:jc w:val="center"/>
                    <w:rPr>
                      <w:rFonts w:ascii="Times New Roman" w:hAnsi="Times New Roman" w:cs="Times New Roman"/>
                      <w:sz w:val="24"/>
                      <w:szCs w:val="24"/>
                    </w:rPr>
                  </w:pPr>
                  <w:r w:rsidRPr="00A24E28">
                    <w:rPr>
                      <w:rFonts w:ascii="Times New Roman" w:hAnsi="Times New Roman" w:cs="Times New Roman"/>
                      <w:b/>
                      <w:sz w:val="28"/>
                      <w:szCs w:val="28"/>
                    </w:rPr>
                    <w:t>ІНДИВІДУАЛЬНИЙ</w:t>
                  </w:r>
                  <w:r w:rsidRPr="005F0DEB">
                    <w:rPr>
                      <w:b/>
                    </w:rPr>
                    <w:t xml:space="preserve"> </w:t>
                  </w:r>
                  <w:r w:rsidRPr="00A24E28">
                    <w:rPr>
                      <w:rFonts w:ascii="Times New Roman" w:hAnsi="Times New Roman" w:cs="Times New Roman"/>
                      <w:b/>
                      <w:sz w:val="24"/>
                      <w:szCs w:val="24"/>
                    </w:rPr>
                    <w:t>(ІДІОСТИЛЬ, ІДІОЛЕКТ)</w:t>
                  </w:r>
                </w:p>
              </w:txbxContent>
            </v:textbox>
          </v:shape>
        </w:pict>
      </w:r>
    </w:p>
    <w:p w:rsidR="00A24E28" w:rsidRPr="00A24E28" w:rsidRDefault="004B04E9" w:rsidP="00A24E28">
      <w:pPr>
        <w:tabs>
          <w:tab w:val="left" w:pos="9675"/>
        </w:tabs>
        <w:spacing w:after="0" w:line="240" w:lineRule="auto"/>
        <w:rPr>
          <w:rFonts w:ascii="Times New Roman" w:eastAsia="Times New Roman" w:hAnsi="Times New Roman" w:cs="Times New Roman"/>
          <w:b/>
          <w:sz w:val="28"/>
          <w:szCs w:val="28"/>
          <w:lang w:eastAsia="ru-RU"/>
        </w:rPr>
      </w:pPr>
      <w:r w:rsidRPr="004B04E9">
        <w:rPr>
          <w:rFonts w:ascii="Times New Roman" w:eastAsia="Times New Roman" w:hAnsi="Times New Roman" w:cs="Times New Roman"/>
          <w:b/>
          <w:noProof/>
          <w:sz w:val="28"/>
          <w:szCs w:val="28"/>
          <w:lang w:eastAsia="uk-UA"/>
        </w:rPr>
        <w:pict>
          <v:shape id="Поле 165" o:spid="_x0000_s1040" type="#_x0000_t202" style="position:absolute;margin-left:207.3pt;margin-top:.05pt;width:162pt;height:54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">
            <v:textbox>
              <w:txbxContent>
                <w:p w:rsidR="00892C1E" w:rsidRPr="00A24E28" w:rsidRDefault="00892C1E" w:rsidP="00A24E28">
                  <w:pPr>
                    <w:jc w:val="center"/>
                    <w:rPr>
                      <w:rFonts w:ascii="Times New Roman" w:hAnsi="Times New Roman" w:cs="Times New Roman"/>
                      <w:b/>
                      <w:sz w:val="24"/>
                      <w:szCs w:val="24"/>
                    </w:rPr>
                  </w:pPr>
                  <w:r w:rsidRPr="00A24E28">
                    <w:rPr>
                      <w:rFonts w:ascii="Times New Roman" w:hAnsi="Times New Roman" w:cs="Times New Roman"/>
                      <w:b/>
                      <w:sz w:val="28"/>
                      <w:szCs w:val="28"/>
                    </w:rPr>
                    <w:t xml:space="preserve">ФУНКЦІОНАЛЬНИЙ </w:t>
                  </w:r>
                  <w:r w:rsidRPr="00A24E28">
                    <w:rPr>
                      <w:rFonts w:ascii="Times New Roman" w:hAnsi="Times New Roman" w:cs="Times New Roman"/>
                      <w:b/>
                      <w:sz w:val="24"/>
                      <w:szCs w:val="24"/>
                    </w:rPr>
                    <w:t>(МОВЛЕННЯ)</w:t>
                  </w:r>
                </w:p>
              </w:txbxContent>
            </v:textbox>
          </v:shape>
        </w:pict>
      </w:r>
      <w:r w:rsidRPr="004B04E9">
        <w:rPr>
          <w:rFonts w:ascii="Times New Roman" w:eastAsia="Times New Roman" w:hAnsi="Times New Roman" w:cs="Times New Roman"/>
          <w:b/>
          <w:noProof/>
          <w:sz w:val="28"/>
          <w:szCs w:val="28"/>
          <w:lang w:eastAsia="uk-UA"/>
        </w:rPr>
        <w:pict>
          <v:shape id="Поле 164" o:spid="_x0000_s1041" type="#_x0000_t202" style="position:absolute;margin-left:27.3pt;margin-top:.05pt;width:153pt;height:54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">
            <v:textbox>
              <w:txbxContent>
                <w:p w:rsidR="00892C1E" w:rsidRPr="00A24E28" w:rsidRDefault="00892C1E" w:rsidP="00E26078">
                  <w:pPr>
                    <w:spacing w:after="0"/>
                    <w:jc w:val="center"/>
                    <w:rPr>
                      <w:rFonts w:ascii="Times New Roman" w:hAnsi="Times New Roman" w:cs="Times New Roman"/>
                      <w:b/>
                      <w:sz w:val="28"/>
                      <w:szCs w:val="28"/>
                    </w:rPr>
                  </w:pPr>
                  <w:r w:rsidRPr="00A24E28">
                    <w:rPr>
                      <w:rFonts w:ascii="Times New Roman" w:hAnsi="Times New Roman" w:cs="Times New Roman"/>
                      <w:b/>
                      <w:sz w:val="28"/>
                      <w:szCs w:val="28"/>
                    </w:rPr>
                    <w:t>МОВНИЙ</w:t>
                  </w:r>
                </w:p>
                <w:p w:rsidR="00892C1E" w:rsidRPr="00A24E28" w:rsidRDefault="00892C1E" w:rsidP="00E26078">
                  <w:pPr>
                    <w:spacing w:after="0"/>
                    <w:jc w:val="center"/>
                    <w:rPr>
                      <w:rFonts w:ascii="Times New Roman" w:hAnsi="Times New Roman" w:cs="Times New Roman"/>
                      <w:b/>
                      <w:sz w:val="24"/>
                      <w:szCs w:val="24"/>
                    </w:rPr>
                  </w:pPr>
                  <w:r w:rsidRPr="00A24E28">
                    <w:rPr>
                      <w:rFonts w:ascii="Times New Roman" w:hAnsi="Times New Roman" w:cs="Times New Roman"/>
                      <w:b/>
                      <w:sz w:val="24"/>
                      <w:szCs w:val="24"/>
                    </w:rPr>
                    <w:t>(МОВИ)</w:t>
                  </w:r>
                </w:p>
              </w:txbxContent>
            </v:textbox>
          </v:shape>
        </w:pict>
      </w:r>
    </w:p>
    <w:p w:rsidR="00A24E28" w:rsidRPr="00A24E28" w:rsidRDefault="00A24E28" w:rsidP="00A24E28">
      <w:pPr>
        <w:tabs>
          <w:tab w:val="left" w:pos="9675"/>
        </w:tabs>
        <w:spacing w:after="0" w:line="240" w:lineRule="auto"/>
        <w:rPr>
          <w:rFonts w:ascii="Times New Roman" w:eastAsia="Times New Roman" w:hAnsi="Times New Roman" w:cs="Times New Roman"/>
          <w:b/>
          <w:sz w:val="28"/>
          <w:szCs w:val="28"/>
          <w:lang w:eastAsia="ru-RU"/>
        </w:rPr>
      </w:pPr>
    </w:p>
    <w:p w:rsidR="00A24E28" w:rsidRPr="00A24E28" w:rsidRDefault="00A24E28" w:rsidP="00A24E28">
      <w:pPr>
        <w:tabs>
          <w:tab w:val="left" w:pos="9675"/>
        </w:tabs>
        <w:spacing w:after="0" w:line="240" w:lineRule="auto"/>
        <w:rPr>
          <w:rFonts w:ascii="Times New Roman" w:eastAsia="Times New Roman" w:hAnsi="Times New Roman" w:cs="Times New Roman"/>
          <w:b/>
          <w:sz w:val="28"/>
          <w:szCs w:val="28"/>
          <w:lang w:eastAsia="ru-RU"/>
        </w:rPr>
      </w:pPr>
    </w:p>
    <w:p w:rsidR="00A24E28" w:rsidRPr="00A24E28" w:rsidRDefault="004B04E9" w:rsidP="00A24E28">
      <w:pPr>
        <w:tabs>
          <w:tab w:val="left" w:pos="11550"/>
        </w:tabs>
        <w:spacing w:after="0" w:line="240" w:lineRule="auto"/>
        <w:rPr>
          <w:rFonts w:ascii="Times New Roman" w:eastAsia="Times New Roman" w:hAnsi="Times New Roman" w:cs="Times New Roman"/>
          <w:b/>
          <w:sz w:val="28"/>
          <w:szCs w:val="28"/>
          <w:lang w:eastAsia="ru-RU"/>
        </w:rPr>
      </w:pPr>
      <w:r w:rsidRPr="004B04E9">
        <w:rPr>
          <w:rFonts w:ascii="Times New Roman" w:eastAsia="Times New Roman" w:hAnsi="Times New Roman" w:cs="Times New Roman"/>
          <w:b/>
          <w:noProof/>
          <w:sz w:val="28"/>
          <w:szCs w:val="28"/>
          <w:lang w:eastAsia="uk-UA"/>
        </w:rPr>
        <w:pict>
          <v:line id="Прямая соединительная линия 161" o:spid="_x0000_s1087" style="position:absolute;z-index:251811840;visibility:visible" from="585.1pt,14.7pt" to="585.1pt,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"/>
        </w:pict>
      </w:r>
      <w:r w:rsidRPr="004B04E9">
        <w:rPr>
          <w:rFonts w:ascii="Times New Roman" w:eastAsia="Times New Roman" w:hAnsi="Times New Roman" w:cs="Times New Roman"/>
          <w:b/>
          <w:noProof/>
          <w:sz w:val="28"/>
          <w:szCs w:val="28"/>
          <w:lang w:eastAsia="uk-UA"/>
        </w:rPr>
        <w:pict>
          <v:line id="Прямая соединительная линия 163" o:spid="_x0000_s1086" style="position:absolute;flip:x;z-index:251813888;visibility:visible" from="172.05pt,5.75pt" to="278.5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"/>
        </w:pict>
      </w:r>
      <w:r w:rsidRPr="004B04E9">
        <w:rPr>
          <w:rFonts w:ascii="Times New Roman" w:eastAsia="Times New Roman" w:hAnsi="Times New Roman" w:cs="Times New Roman"/>
          <w:b/>
          <w:noProof/>
          <w:sz w:val="28"/>
          <w:szCs w:val="28"/>
          <w:lang w:eastAsia="uk-UA"/>
        </w:rPr>
        <w:pict>
          <v:line id="Прямая соединительная линия 162" o:spid="_x0000_s1085" style="position:absolute;z-index:251812864;visibility:visible" from="108pt,5.4pt" to="171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"/>
        </w:pict>
      </w:r>
      <w:r w:rsidR="00A24E28" w:rsidRPr="00A24E28">
        <w:rPr>
          <w:rFonts w:ascii="Times New Roman" w:eastAsia="Times New Roman" w:hAnsi="Times New Roman" w:cs="Times New Roman"/>
          <w:b/>
          <w:sz w:val="28"/>
          <w:szCs w:val="28"/>
          <w:lang w:eastAsia="ru-RU"/>
        </w:rPr>
        <w:tab/>
      </w:r>
    </w:p>
    <w:p w:rsidR="00A24E28" w:rsidRPr="00A24E28" w:rsidRDefault="004B04E9" w:rsidP="00A24E28">
      <w:pPr>
        <w:tabs>
          <w:tab w:val="left" w:pos="9675"/>
        </w:tabs>
        <w:spacing w:after="0" w:line="240" w:lineRule="auto"/>
        <w:rPr>
          <w:rFonts w:ascii="Times New Roman" w:eastAsia="Times New Roman" w:hAnsi="Times New Roman" w:cs="Times New Roman"/>
          <w:b/>
          <w:sz w:val="28"/>
          <w:szCs w:val="28"/>
          <w:lang w:eastAsia="ru-RU"/>
        </w:rPr>
      </w:pPr>
      <w:r w:rsidRPr="004B04E9">
        <w:rPr>
          <w:rFonts w:ascii="Times New Roman" w:eastAsia="Times New Roman" w:hAnsi="Times New Roman" w:cs="Times New Roman"/>
          <w:b/>
          <w:noProof/>
          <w:sz w:val="28"/>
          <w:szCs w:val="28"/>
          <w:lang w:eastAsia="uk-UA"/>
        </w:rPr>
        <w:pict>
          <v:shape id="Поле 255" o:spid="_x0000_s1042" type="#_x0000_t202" style="position:absolute;margin-left:107.25pt;margin-top:8pt;width:2in;height:27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">
            <v:textbox>
              <w:txbxContent>
                <w:p w:rsidR="00892C1E" w:rsidRPr="00A24E28" w:rsidRDefault="00892C1E" w:rsidP="00A24E28">
                  <w:pPr>
                    <w:jc w:val="center"/>
                    <w:rPr>
                      <w:rFonts w:ascii="Times New Roman" w:hAnsi="Times New Roman" w:cs="Times New Roman"/>
                      <w:sz w:val="24"/>
                      <w:szCs w:val="24"/>
                    </w:rPr>
                  </w:pPr>
                  <w:r w:rsidRPr="00A24E28">
                    <w:rPr>
                      <w:rFonts w:ascii="Times New Roman" w:hAnsi="Times New Roman" w:cs="Times New Roman"/>
                      <w:b/>
                      <w:sz w:val="24"/>
                      <w:szCs w:val="24"/>
                    </w:rPr>
                    <w:t>РОЗМОВНИЙ</w:t>
                  </w:r>
                </w:p>
              </w:txbxContent>
            </v:textbox>
          </v:shape>
        </w:pict>
      </w:r>
      <w:r w:rsidRPr="004B04E9">
        <w:rPr>
          <w:rFonts w:ascii="Times New Roman" w:eastAsia="Times New Roman" w:hAnsi="Times New Roman" w:cs="Times New Roman"/>
          <w:b/>
          <w:noProof/>
          <w:sz w:val="28"/>
          <w:szCs w:val="28"/>
          <w:lang w:eastAsia="uk-UA"/>
        </w:rPr>
        <w:pict>
          <v:shape id="Поле 160" o:spid="_x0000_s1043" type="#_x0000_t202" style="position:absolute;margin-left:304.05pt;margin-top:5pt;width:267pt;height:27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">
            <v:textbox>
              <w:txbxContent>
                <w:p w:rsidR="00892C1E" w:rsidRPr="00A24E28" w:rsidRDefault="00892C1E" w:rsidP="00A24E28">
                  <w:pPr>
                    <w:jc w:val="center"/>
                    <w:rPr>
                      <w:rFonts w:ascii="Times New Roman" w:hAnsi="Times New Roman" w:cs="Times New Roman"/>
                      <w:sz w:val="28"/>
                      <w:szCs w:val="28"/>
                    </w:rPr>
                  </w:pPr>
                  <w:r w:rsidRPr="00A24E28">
                    <w:rPr>
                      <w:rFonts w:ascii="Times New Roman" w:hAnsi="Times New Roman" w:cs="Times New Roman"/>
                      <w:b/>
                      <w:sz w:val="28"/>
                      <w:szCs w:val="28"/>
                    </w:rPr>
                    <w:t>КОЛОРИТ ВИСЛОВЛЮВАННЯ</w:t>
                  </w:r>
                </w:p>
              </w:txbxContent>
            </v:textbox>
          </v:shape>
        </w:pict>
      </w:r>
      <w:r w:rsidRPr="004B04E9">
        <w:rPr>
          <w:rFonts w:ascii="Times New Roman" w:eastAsia="Times New Roman" w:hAnsi="Times New Roman" w:cs="Times New Roman"/>
          <w:b/>
          <w:noProof/>
          <w:sz w:val="28"/>
          <w:szCs w:val="28"/>
          <w:lang w:eastAsia="uk-UA"/>
        </w:rPr>
        <w:pict>
          <v:shape id="Поле 254" o:spid="_x0000_s1044" type="#_x0000_t202" style="position:absolute;margin-left:603pt;margin-top:8.8pt;width:126pt;height:27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">
            <v:textbox>
              <w:txbxContent>
                <w:p w:rsidR="00892C1E" w:rsidRPr="00A24E28" w:rsidRDefault="00892C1E" w:rsidP="00A24E28">
                  <w:pPr>
                    <w:jc w:val="center"/>
                    <w:rPr>
                      <w:rFonts w:ascii="Times New Roman" w:hAnsi="Times New Roman" w:cs="Times New Roman"/>
                      <w:sz w:val="24"/>
                      <w:szCs w:val="24"/>
                    </w:rPr>
                  </w:pPr>
                  <w:r w:rsidRPr="00A24E28">
                    <w:rPr>
                      <w:rFonts w:ascii="Times New Roman" w:hAnsi="Times New Roman" w:cs="Times New Roman"/>
                      <w:b/>
                      <w:sz w:val="24"/>
                      <w:szCs w:val="24"/>
                    </w:rPr>
                    <w:t>ВИСОКИЙ</w:t>
                  </w:r>
                </w:p>
              </w:txbxContent>
            </v:textbox>
          </v:shape>
        </w:pict>
      </w:r>
    </w:p>
    <w:p w:rsidR="00A24E28" w:rsidRPr="00A24E28" w:rsidRDefault="004B04E9" w:rsidP="00A24E28">
      <w:pPr>
        <w:tabs>
          <w:tab w:val="left" w:pos="9675"/>
        </w:tabs>
        <w:spacing w:after="0" w:line="240" w:lineRule="auto"/>
        <w:rPr>
          <w:rFonts w:ascii="Times New Roman" w:eastAsia="Times New Roman" w:hAnsi="Times New Roman" w:cs="Times New Roman"/>
          <w:b/>
          <w:sz w:val="28"/>
          <w:szCs w:val="28"/>
          <w:lang w:eastAsia="ru-RU"/>
        </w:rPr>
      </w:pPr>
      <w:r w:rsidRPr="004B04E9">
        <w:rPr>
          <w:rFonts w:ascii="Times New Roman" w:eastAsia="Times New Roman" w:hAnsi="Times New Roman" w:cs="Times New Roman"/>
          <w:b/>
          <w:noProof/>
          <w:sz w:val="28"/>
          <w:szCs w:val="28"/>
          <w:lang w:eastAsia="uk-UA"/>
        </w:rPr>
        <w:pict>
          <v:line id="Прямая соединительная линия 253" o:spid="_x0000_s1084" style="position:absolute;z-index:251834368;visibility:visible" from="508.05pt,15.55pt" to="508.0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"/>
        </w:pict>
      </w:r>
      <w:r w:rsidRPr="004B04E9">
        <w:rPr>
          <w:rFonts w:ascii="Times New Roman" w:eastAsia="Times New Roman" w:hAnsi="Times New Roman" w:cs="Times New Roman"/>
          <w:b/>
          <w:noProof/>
          <w:sz w:val="28"/>
          <w:szCs w:val="28"/>
          <w:lang w:eastAsia="uk-UA"/>
        </w:rPr>
        <w:pict>
          <v:line id="Прямая соединительная линия 252" o:spid="_x0000_s1083" style="position:absolute;z-index:251833344;visibility:visible" from="374.55pt,15.55pt" to="374.5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"/>
        </w:pict>
      </w:r>
      <w:r w:rsidRPr="004B04E9">
        <w:rPr>
          <w:rFonts w:ascii="Times New Roman" w:eastAsia="Times New Roman" w:hAnsi="Times New Roman" w:cs="Times New Roman"/>
          <w:b/>
          <w:noProof/>
          <w:sz w:val="28"/>
          <w:szCs w:val="28"/>
          <w:lang w:eastAsia="uk-UA"/>
        </w:rPr>
        <w:pict>
          <v:line id="Прямая соединительная линия 250" o:spid="_x0000_s1082" style="position:absolute;z-index:251797504;visibility:visible" from="585pt,8.4pt" to="60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"/>
        </w:pict>
      </w:r>
    </w:p>
    <w:p w:rsidR="00A24E28" w:rsidRPr="00A24E28" w:rsidRDefault="004B04E9" w:rsidP="00A24E28">
      <w:pPr>
        <w:tabs>
          <w:tab w:val="left" w:pos="9675"/>
        </w:tabs>
        <w:spacing w:after="0" w:line="240" w:lineRule="auto"/>
        <w:rPr>
          <w:rFonts w:ascii="Times New Roman" w:eastAsia="Times New Roman" w:hAnsi="Times New Roman" w:cs="Times New Roman"/>
          <w:b/>
          <w:sz w:val="28"/>
          <w:szCs w:val="28"/>
          <w:lang w:eastAsia="ru-RU"/>
        </w:rPr>
      </w:pPr>
      <w:r w:rsidRPr="004B04E9">
        <w:rPr>
          <w:rFonts w:ascii="Times New Roman" w:eastAsia="Times New Roman" w:hAnsi="Times New Roman" w:cs="Times New Roman"/>
          <w:b/>
          <w:noProof/>
          <w:sz w:val="28"/>
          <w:szCs w:val="28"/>
          <w:lang w:eastAsia="uk-UA"/>
        </w:rPr>
        <w:pict>
          <v:shape id="Поле 247" o:spid="_x0000_s1045" type="#_x0000_t202" style="position:absolute;margin-left:108pt;margin-top:13.2pt;width:2in;height:27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">
            <v:textbox>
              <w:txbxContent>
                <w:p w:rsidR="00892C1E" w:rsidRPr="00A24E28" w:rsidRDefault="00892C1E" w:rsidP="00A24E28">
                  <w:pPr>
                    <w:jc w:val="center"/>
                    <w:rPr>
                      <w:rFonts w:ascii="Times New Roman" w:hAnsi="Times New Roman" w:cs="Times New Roman"/>
                      <w:sz w:val="24"/>
                      <w:szCs w:val="24"/>
                    </w:rPr>
                  </w:pPr>
                  <w:r w:rsidRPr="00A24E28">
                    <w:rPr>
                      <w:rFonts w:ascii="Times New Roman" w:hAnsi="Times New Roman" w:cs="Times New Roman"/>
                      <w:b/>
                      <w:sz w:val="24"/>
                      <w:szCs w:val="24"/>
                    </w:rPr>
                    <w:t>НАУКОВИЙ</w:t>
                  </w:r>
                </w:p>
              </w:txbxContent>
            </v:textbox>
          </v:shape>
        </w:pict>
      </w:r>
      <w:r w:rsidRPr="004B04E9">
        <w:rPr>
          <w:rFonts w:ascii="Times New Roman" w:eastAsia="Times New Roman" w:hAnsi="Times New Roman" w:cs="Times New Roman"/>
          <w:b/>
          <w:noProof/>
          <w:sz w:val="28"/>
          <w:szCs w:val="28"/>
          <w:lang w:eastAsia="uk-UA"/>
        </w:rPr>
        <w:pict>
          <v:line id="Прямая соединительная линия 251" o:spid="_x0000_s1081" style="position:absolute;z-index:251814912;visibility:visible" from="171.3pt,3.2pt" to="171.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"/>
        </w:pict>
      </w:r>
    </w:p>
    <w:p w:rsidR="00A24E28" w:rsidRPr="00A24E28" w:rsidRDefault="004B04E9" w:rsidP="00A24E28">
      <w:pPr>
        <w:tabs>
          <w:tab w:val="left" w:pos="9675"/>
        </w:tabs>
        <w:spacing w:after="0" w:line="240" w:lineRule="auto"/>
        <w:rPr>
          <w:rFonts w:ascii="Times New Roman" w:eastAsia="Times New Roman" w:hAnsi="Times New Roman" w:cs="Times New Roman"/>
          <w:b/>
          <w:sz w:val="28"/>
          <w:szCs w:val="28"/>
          <w:lang w:eastAsia="ru-RU"/>
        </w:rPr>
      </w:pPr>
      <w:r w:rsidRPr="004B04E9">
        <w:rPr>
          <w:rFonts w:ascii="Times New Roman" w:eastAsia="Times New Roman" w:hAnsi="Times New Roman" w:cs="Times New Roman"/>
          <w:b/>
          <w:noProof/>
          <w:sz w:val="28"/>
          <w:szCs w:val="28"/>
          <w:lang w:eastAsia="uk-UA"/>
        </w:rPr>
        <w:pict>
          <v:shape id="Поле 249" o:spid="_x0000_s1046" type="#_x0000_t202" style="position:absolute;margin-left:448.05pt;margin-top:.1pt;width:123pt;height:27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">
            <v:textbox>
              <w:txbxContent>
                <w:p w:rsidR="00892C1E" w:rsidRPr="00A24E28" w:rsidRDefault="00892C1E" w:rsidP="00A24E28">
                  <w:pPr>
                    <w:rPr>
                      <w:rFonts w:ascii="Times New Roman" w:hAnsi="Times New Roman" w:cs="Times New Roman"/>
                      <w:spacing w:val="-4"/>
                      <w:sz w:val="24"/>
                      <w:szCs w:val="24"/>
                    </w:rPr>
                  </w:pPr>
                  <w:r w:rsidRPr="00A24E28">
                    <w:rPr>
                      <w:rFonts w:ascii="Times New Roman" w:hAnsi="Times New Roman" w:cs="Times New Roman"/>
                      <w:b/>
                      <w:spacing w:val="-4"/>
                      <w:sz w:val="24"/>
                      <w:szCs w:val="24"/>
                    </w:rPr>
                    <w:t>ГУМОРУ, САТИРИ</w:t>
                  </w:r>
                </w:p>
                <w:p w:rsidR="00892C1E" w:rsidRPr="00846EF6" w:rsidRDefault="00892C1E" w:rsidP="00A24E28">
                  <w:pPr>
                    <w:jc w:val="center"/>
                  </w:pPr>
                </w:p>
              </w:txbxContent>
            </v:textbox>
          </v:shape>
        </w:pict>
      </w:r>
      <w:r w:rsidRPr="004B04E9">
        <w:rPr>
          <w:rFonts w:ascii="Times New Roman" w:eastAsia="Times New Roman" w:hAnsi="Times New Roman" w:cs="Times New Roman"/>
          <w:b/>
          <w:noProof/>
          <w:sz w:val="28"/>
          <w:szCs w:val="28"/>
          <w:lang w:eastAsia="uk-UA"/>
        </w:rPr>
        <w:pict>
          <v:shape id="Поле 248" o:spid="_x0000_s1047" type="#_x0000_t202" style="position:absolute;margin-left:304.05pt;margin-top:.1pt;width:2in;height:27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">
            <v:textbox>
              <w:txbxContent>
                <w:p w:rsidR="00892C1E" w:rsidRPr="00A24E28" w:rsidRDefault="00892C1E" w:rsidP="00A24E28">
                  <w:pPr>
                    <w:jc w:val="center"/>
                    <w:rPr>
                      <w:rFonts w:ascii="Times New Roman" w:hAnsi="Times New Roman" w:cs="Times New Roman"/>
                      <w:b/>
                      <w:sz w:val="24"/>
                      <w:szCs w:val="24"/>
                    </w:rPr>
                  </w:pPr>
                  <w:r w:rsidRPr="00A24E28">
                    <w:rPr>
                      <w:rFonts w:ascii="Times New Roman" w:hAnsi="Times New Roman" w:cs="Times New Roman"/>
                      <w:b/>
                      <w:sz w:val="24"/>
                      <w:szCs w:val="24"/>
                    </w:rPr>
                    <w:t>НЕЙТРАЛЬНИЙ</w:t>
                  </w:r>
                </w:p>
              </w:txbxContent>
            </v:textbox>
          </v:shape>
        </w:pict>
      </w:r>
      <w:r w:rsidRPr="004B04E9">
        <w:rPr>
          <w:rFonts w:ascii="Times New Roman" w:eastAsia="Times New Roman" w:hAnsi="Times New Roman" w:cs="Times New Roman"/>
          <w:b/>
          <w:noProof/>
          <w:sz w:val="28"/>
          <w:szCs w:val="28"/>
          <w:lang w:eastAsia="uk-UA"/>
        </w:rPr>
        <w:pict>
          <v:shape id="Поле 245" o:spid="_x0000_s1048" type="#_x0000_t202" style="position:absolute;margin-left:603pt;margin-top:7.6pt;width:126pt;height:27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">
            <v:textbox>
              <w:txbxContent>
                <w:p w:rsidR="00892C1E" w:rsidRPr="00A24E28" w:rsidRDefault="00892C1E" w:rsidP="00A24E28">
                  <w:pPr>
                    <w:jc w:val="center"/>
                    <w:rPr>
                      <w:rFonts w:ascii="Times New Roman" w:hAnsi="Times New Roman" w:cs="Times New Roman"/>
                      <w:sz w:val="24"/>
                      <w:szCs w:val="24"/>
                    </w:rPr>
                  </w:pPr>
                  <w:r w:rsidRPr="00A24E28">
                    <w:rPr>
                      <w:rFonts w:ascii="Times New Roman" w:hAnsi="Times New Roman" w:cs="Times New Roman"/>
                      <w:b/>
                      <w:sz w:val="24"/>
                      <w:szCs w:val="24"/>
                    </w:rPr>
                    <w:t>НИЗЬКИЙ</w:t>
                  </w:r>
                </w:p>
              </w:txbxContent>
            </v:textbox>
          </v:shape>
        </w:pict>
      </w:r>
    </w:p>
    <w:p w:rsidR="00A24E28" w:rsidRPr="00A24E28" w:rsidRDefault="004B04E9" w:rsidP="00A24E28">
      <w:pPr>
        <w:spacing w:after="0" w:line="240" w:lineRule="auto"/>
        <w:jc w:val="both"/>
        <w:rPr>
          <w:rFonts w:ascii="Times New Roman" w:eastAsia="Times New Roman" w:hAnsi="Times New Roman" w:cs="Times New Roman"/>
          <w:b/>
          <w:sz w:val="28"/>
          <w:szCs w:val="28"/>
          <w:lang w:eastAsia="ru-RU"/>
        </w:rPr>
      </w:pPr>
      <w:r w:rsidRPr="004B04E9">
        <w:rPr>
          <w:rFonts w:ascii="Times New Roman" w:eastAsia="Times New Roman" w:hAnsi="Times New Roman" w:cs="Times New Roman"/>
          <w:b/>
          <w:noProof/>
          <w:sz w:val="28"/>
          <w:szCs w:val="28"/>
          <w:lang w:eastAsia="uk-UA"/>
        </w:rPr>
        <w:pict>
          <v:line id="Прямая соединительная линия 244" o:spid="_x0000_s1080" style="position:absolute;left:0;text-align:left;z-index:251839488;visibility:visible" from="508.05pt,10.75pt" to="508.0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"/>
        </w:pict>
      </w:r>
      <w:r w:rsidRPr="004B04E9">
        <w:rPr>
          <w:rFonts w:ascii="Times New Roman" w:eastAsia="Times New Roman" w:hAnsi="Times New Roman" w:cs="Times New Roman"/>
          <w:b/>
          <w:noProof/>
          <w:sz w:val="28"/>
          <w:szCs w:val="28"/>
          <w:lang w:eastAsia="uk-UA"/>
        </w:rPr>
        <w:pict>
          <v:line id="Прямая соединительная линия 243" o:spid="_x0000_s1079" style="position:absolute;left:0;text-align:left;z-index:251835392;visibility:visible" from="374.55pt,10.75pt" to="374.5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"/>
        </w:pict>
      </w:r>
      <w:r w:rsidRPr="004B04E9">
        <w:rPr>
          <w:rFonts w:ascii="Times New Roman" w:eastAsia="Times New Roman" w:hAnsi="Times New Roman" w:cs="Times New Roman"/>
          <w:b/>
          <w:noProof/>
          <w:sz w:val="28"/>
          <w:szCs w:val="28"/>
          <w:lang w:eastAsia="uk-UA"/>
        </w:rPr>
        <w:pict>
          <v:line id="Прямая соединительная линия 246" o:spid="_x0000_s1078" style="position:absolute;left:0;text-align:left;flip:y;z-index:251815936;visibility:visible" from="171.3pt,7.75pt" to="171.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"/>
        </w:pict>
      </w:r>
      <w:r w:rsidRPr="004B04E9">
        <w:rPr>
          <w:rFonts w:ascii="Times New Roman" w:eastAsia="Times New Roman" w:hAnsi="Times New Roman" w:cs="Times New Roman"/>
          <w:b/>
          <w:noProof/>
          <w:sz w:val="28"/>
          <w:szCs w:val="28"/>
          <w:lang w:eastAsia="uk-UA"/>
        </w:rPr>
        <w:pict>
          <v:line id="Прямая соединительная линия 30" o:spid="_x0000_s1077" style="position:absolute;left:0;text-align:left;z-index:251798528;visibility:visible" from="585pt,7.2pt" to="603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"/>
        </w:pict>
      </w:r>
    </w:p>
    <w:p w:rsidR="00A24E28" w:rsidRPr="00A24E28" w:rsidRDefault="004B04E9" w:rsidP="00A24E28">
      <w:pPr>
        <w:spacing w:after="0" w:line="240" w:lineRule="auto"/>
        <w:jc w:val="both"/>
        <w:rPr>
          <w:rFonts w:ascii="Times New Roman" w:eastAsia="Times New Roman" w:hAnsi="Times New Roman" w:cs="Times New Roman"/>
          <w:b/>
          <w:sz w:val="28"/>
          <w:szCs w:val="28"/>
          <w:lang w:eastAsia="ru-RU"/>
        </w:rPr>
      </w:pPr>
      <w:r w:rsidRPr="004B04E9">
        <w:rPr>
          <w:rFonts w:ascii="Times New Roman" w:eastAsia="Times New Roman" w:hAnsi="Times New Roman" w:cs="Times New Roman"/>
          <w:b/>
          <w:noProof/>
          <w:sz w:val="28"/>
          <w:szCs w:val="28"/>
          <w:lang w:eastAsia="uk-UA"/>
        </w:rPr>
        <w:pict>
          <v:shape id="Поле 31" o:spid="_x0000_s1049" type="#_x0000_t202" style="position:absolute;left:0;text-align:left;margin-left:108pt;margin-top:2.3pt;width:2in;height:27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">
            <v:textbox>
              <w:txbxContent>
                <w:p w:rsidR="00892C1E" w:rsidRPr="00A24E28" w:rsidRDefault="00892C1E" w:rsidP="00A24E28">
                  <w:pPr>
                    <w:jc w:val="center"/>
                    <w:rPr>
                      <w:rFonts w:ascii="Times New Roman" w:hAnsi="Times New Roman" w:cs="Times New Roman"/>
                      <w:sz w:val="24"/>
                      <w:szCs w:val="24"/>
                    </w:rPr>
                  </w:pPr>
                  <w:r w:rsidRPr="00A24E28">
                    <w:rPr>
                      <w:rFonts w:ascii="Times New Roman" w:hAnsi="Times New Roman" w:cs="Times New Roman"/>
                      <w:b/>
                      <w:sz w:val="24"/>
                      <w:szCs w:val="24"/>
                    </w:rPr>
                    <w:t>ОФІЦІЙНО-ДІЛОВИЙ</w:t>
                  </w:r>
                </w:p>
              </w:txbxContent>
            </v:textbox>
          </v:shape>
        </w:pict>
      </w:r>
      <w:r w:rsidRPr="004B04E9">
        <w:rPr>
          <w:rFonts w:ascii="Times New Roman" w:eastAsia="Times New Roman" w:hAnsi="Times New Roman" w:cs="Times New Roman"/>
          <w:b/>
          <w:noProof/>
          <w:sz w:val="28"/>
          <w:szCs w:val="28"/>
          <w:lang w:eastAsia="uk-UA"/>
        </w:rPr>
        <w:pict>
          <v:shape id="Поле 29" o:spid="_x0000_s1050" type="#_x0000_t202" style="position:absolute;left:0;text-align:left;margin-left:448.05pt;margin-top:5.3pt;width:123pt;height:27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">
            <v:textbox>
              <w:txbxContent>
                <w:p w:rsidR="00892C1E" w:rsidRPr="00A24E28" w:rsidRDefault="00892C1E" w:rsidP="00A24E28">
                  <w:pPr>
                    <w:rPr>
                      <w:rFonts w:ascii="Times New Roman" w:hAnsi="Times New Roman" w:cs="Times New Roman"/>
                      <w:spacing w:val="-10"/>
                      <w:sz w:val="24"/>
                      <w:szCs w:val="24"/>
                    </w:rPr>
                  </w:pPr>
                  <w:r w:rsidRPr="00A24E28">
                    <w:rPr>
                      <w:rFonts w:ascii="Times New Roman" w:hAnsi="Times New Roman" w:cs="Times New Roman"/>
                      <w:b/>
                      <w:spacing w:val="-10"/>
                      <w:sz w:val="24"/>
                      <w:szCs w:val="24"/>
                    </w:rPr>
                    <w:t xml:space="preserve">САРКАЗМУ, ІРОНІЇ </w:t>
                  </w:r>
                </w:p>
                <w:p w:rsidR="00892C1E" w:rsidRPr="00846EF6" w:rsidRDefault="00892C1E" w:rsidP="00A24E28">
                  <w:pPr>
                    <w:jc w:val="center"/>
                  </w:pPr>
                </w:p>
              </w:txbxContent>
            </v:textbox>
          </v:shape>
        </w:pict>
      </w:r>
      <w:r w:rsidRPr="004B04E9">
        <w:rPr>
          <w:rFonts w:ascii="Times New Roman" w:eastAsia="Times New Roman" w:hAnsi="Times New Roman" w:cs="Times New Roman"/>
          <w:b/>
          <w:noProof/>
          <w:sz w:val="28"/>
          <w:szCs w:val="28"/>
          <w:lang w:eastAsia="uk-UA"/>
        </w:rPr>
        <w:pict>
          <v:shape id="Поле 28" o:spid="_x0000_s1051" type="#_x0000_t202" style="position:absolute;left:0;text-align:left;margin-left:304.05pt;margin-top:5.3pt;width:2in;height:27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">
            <v:textbox>
              <w:txbxContent>
                <w:p w:rsidR="00892C1E" w:rsidRPr="00A24E28" w:rsidRDefault="00892C1E" w:rsidP="00A24E28">
                  <w:pPr>
                    <w:jc w:val="center"/>
                    <w:rPr>
                      <w:rFonts w:ascii="Times New Roman" w:hAnsi="Times New Roman" w:cs="Times New Roman"/>
                      <w:sz w:val="24"/>
                      <w:szCs w:val="24"/>
                    </w:rPr>
                  </w:pPr>
                  <w:r w:rsidRPr="00A24E28">
                    <w:rPr>
                      <w:rFonts w:ascii="Times New Roman" w:hAnsi="Times New Roman" w:cs="Times New Roman"/>
                      <w:b/>
                      <w:sz w:val="24"/>
                      <w:szCs w:val="24"/>
                    </w:rPr>
                    <w:t>ІНФОРМАТИВНОСТІ</w:t>
                  </w:r>
                </w:p>
              </w:txbxContent>
            </v:textbox>
          </v:shape>
        </w:pict>
      </w:r>
    </w:p>
    <w:p w:rsidR="00A24E28" w:rsidRPr="00A24E28" w:rsidRDefault="004B04E9" w:rsidP="00A24E28">
      <w:pPr>
        <w:spacing w:after="0" w:line="240" w:lineRule="auto"/>
        <w:jc w:val="both"/>
        <w:rPr>
          <w:rFonts w:ascii="Times New Roman" w:eastAsia="Times New Roman" w:hAnsi="Times New Roman" w:cs="Times New Roman"/>
          <w:b/>
          <w:sz w:val="28"/>
          <w:szCs w:val="28"/>
          <w:lang w:eastAsia="ru-RU"/>
        </w:rPr>
      </w:pPr>
      <w:r w:rsidRPr="004B04E9">
        <w:rPr>
          <w:rFonts w:ascii="Times New Roman" w:eastAsia="Times New Roman" w:hAnsi="Times New Roman" w:cs="Times New Roman"/>
          <w:b/>
          <w:noProof/>
          <w:sz w:val="28"/>
          <w:szCs w:val="28"/>
          <w:lang w:eastAsia="uk-UA"/>
        </w:rPr>
        <w:pict>
          <v:line id="Прямая соединительная линия 27" o:spid="_x0000_s1076" style="position:absolute;left:0;text-align:left;z-index:251816960;visibility:visible" from="172.05pt,13.05pt" to="172.0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"/>
        </w:pict>
      </w:r>
      <w:r w:rsidRPr="004B04E9">
        <w:rPr>
          <w:rFonts w:ascii="Times New Roman" w:eastAsia="Times New Roman" w:hAnsi="Times New Roman" w:cs="Times New Roman"/>
          <w:b/>
          <w:noProof/>
          <w:sz w:val="28"/>
          <w:szCs w:val="28"/>
          <w:lang w:eastAsia="uk-UA"/>
        </w:rPr>
        <w:pict>
          <v:shape id="Поле 25" o:spid="_x0000_s1052" type="#_x0000_t202" style="position:absolute;left:0;text-align:left;margin-left:603pt;margin-top:2.05pt;width:126pt;height:27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">
            <v:textbox>
              <w:txbxContent>
                <w:p w:rsidR="00892C1E" w:rsidRPr="00A24E28" w:rsidRDefault="00892C1E" w:rsidP="00A24E28">
                  <w:pPr>
                    <w:jc w:val="center"/>
                    <w:rPr>
                      <w:rFonts w:ascii="Times New Roman" w:hAnsi="Times New Roman" w:cs="Times New Roman"/>
                      <w:sz w:val="24"/>
                      <w:szCs w:val="24"/>
                    </w:rPr>
                  </w:pPr>
                  <w:r w:rsidRPr="00A24E28">
                    <w:rPr>
                      <w:rFonts w:ascii="Times New Roman" w:hAnsi="Times New Roman" w:cs="Times New Roman"/>
                      <w:b/>
                      <w:sz w:val="24"/>
                      <w:szCs w:val="24"/>
                    </w:rPr>
                    <w:t>СЕРЕДНІЙ</w:t>
                  </w:r>
                </w:p>
              </w:txbxContent>
            </v:textbox>
          </v:shape>
        </w:pict>
      </w:r>
    </w:p>
    <w:p w:rsidR="00A24E28" w:rsidRPr="00A24E28" w:rsidRDefault="004B04E9" w:rsidP="00A24E28">
      <w:pPr>
        <w:spacing w:after="0" w:line="240" w:lineRule="auto"/>
        <w:jc w:val="both"/>
        <w:rPr>
          <w:rFonts w:ascii="Times New Roman" w:eastAsia="Times New Roman" w:hAnsi="Times New Roman" w:cs="Times New Roman"/>
          <w:b/>
          <w:sz w:val="28"/>
          <w:szCs w:val="28"/>
          <w:lang w:eastAsia="ru-RU"/>
        </w:rPr>
      </w:pPr>
      <w:r w:rsidRPr="004B04E9">
        <w:rPr>
          <w:rFonts w:ascii="Times New Roman" w:eastAsia="Times New Roman" w:hAnsi="Times New Roman" w:cs="Times New Roman"/>
          <w:b/>
          <w:noProof/>
          <w:sz w:val="28"/>
          <w:szCs w:val="28"/>
          <w:lang w:eastAsia="uk-UA"/>
        </w:rPr>
        <w:pict>
          <v:shape id="Поле 26" o:spid="_x0000_s1053" type="#_x0000_t202" style="position:absolute;left:0;text-align:left;margin-left:108pt;margin-top:7.6pt;width:2in;height:27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">
            <v:textbox>
              <w:txbxContent>
                <w:p w:rsidR="00892C1E" w:rsidRPr="00A24E28" w:rsidRDefault="00892C1E" w:rsidP="00A24E28">
                  <w:pPr>
                    <w:jc w:val="center"/>
                    <w:rPr>
                      <w:rFonts w:ascii="Times New Roman" w:hAnsi="Times New Roman" w:cs="Times New Roman"/>
                      <w:sz w:val="24"/>
                      <w:szCs w:val="24"/>
                    </w:rPr>
                  </w:pPr>
                  <w:r w:rsidRPr="00A24E28">
                    <w:rPr>
                      <w:rFonts w:ascii="Times New Roman" w:hAnsi="Times New Roman" w:cs="Times New Roman"/>
                      <w:b/>
                      <w:sz w:val="24"/>
                      <w:szCs w:val="24"/>
                    </w:rPr>
                    <w:t>ПУБЛІЦИСТИЧНИЙ</w:t>
                  </w:r>
                </w:p>
              </w:txbxContent>
            </v:textbox>
          </v:shape>
        </w:pict>
      </w:r>
      <w:r w:rsidRPr="004B04E9">
        <w:rPr>
          <w:rFonts w:ascii="Times New Roman" w:eastAsia="Times New Roman" w:hAnsi="Times New Roman" w:cs="Times New Roman"/>
          <w:b/>
          <w:noProof/>
          <w:sz w:val="28"/>
          <w:szCs w:val="28"/>
          <w:lang w:eastAsia="uk-UA"/>
        </w:rPr>
        <w:pict>
          <v:line id="Прямая соединительная линия 24" o:spid="_x0000_s1075" style="position:absolute;left:0;text-align:left;z-index:251840512;visibility:visible" from="508.05pt,.15pt" to="508.0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"/>
        </w:pict>
      </w:r>
      <w:r w:rsidRPr="004B04E9">
        <w:rPr>
          <w:rFonts w:ascii="Times New Roman" w:eastAsia="Times New Roman" w:hAnsi="Times New Roman" w:cs="Times New Roman"/>
          <w:b/>
          <w:noProof/>
          <w:sz w:val="28"/>
          <w:szCs w:val="28"/>
          <w:lang w:eastAsia="uk-UA"/>
        </w:rPr>
        <w:pict>
          <v:line id="Прямая соединительная линия 23" o:spid="_x0000_s1074" style="position:absolute;left:0;text-align:left;z-index:251836416;visibility:visible" from="374.55pt,.15pt" to="374.5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"/>
        </w:pict>
      </w:r>
      <w:r w:rsidRPr="004B04E9">
        <w:rPr>
          <w:rFonts w:ascii="Times New Roman" w:eastAsia="Times New Roman" w:hAnsi="Times New Roman" w:cs="Times New Roman"/>
          <w:b/>
          <w:noProof/>
          <w:sz w:val="28"/>
          <w:szCs w:val="28"/>
          <w:lang w:eastAsia="uk-UA"/>
        </w:rPr>
        <w:pict>
          <v:line id="Прямая соединительная линия 22" o:spid="_x0000_s1073" style="position:absolute;left:0;text-align:left;z-index:251799552;visibility:visible" from="585pt,.15pt" to="60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"/>
        </w:pict>
      </w:r>
    </w:p>
    <w:p w:rsidR="00A24E28" w:rsidRPr="00A24E28" w:rsidRDefault="004B04E9" w:rsidP="00A24E28">
      <w:pPr>
        <w:spacing w:after="0" w:line="240" w:lineRule="auto"/>
        <w:jc w:val="both"/>
        <w:rPr>
          <w:rFonts w:ascii="Times New Roman" w:eastAsia="Times New Roman" w:hAnsi="Times New Roman" w:cs="Times New Roman"/>
          <w:b/>
          <w:sz w:val="28"/>
          <w:szCs w:val="28"/>
          <w:lang w:eastAsia="ru-RU"/>
        </w:rPr>
      </w:pPr>
      <w:r w:rsidRPr="004B04E9">
        <w:rPr>
          <w:rFonts w:ascii="Times New Roman" w:eastAsia="Times New Roman" w:hAnsi="Times New Roman" w:cs="Times New Roman"/>
          <w:b/>
          <w:noProof/>
          <w:sz w:val="28"/>
          <w:szCs w:val="28"/>
          <w:lang w:eastAsia="uk-UA"/>
        </w:rPr>
        <w:pict>
          <v:shape id="Поле 21" o:spid="_x0000_s1054" type="#_x0000_t202" style="position:absolute;left:0;text-align:left;margin-left:448.05pt;margin-top:2.05pt;width:123pt;height:27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">
            <v:textbox>
              <w:txbxContent>
                <w:p w:rsidR="00892C1E" w:rsidRPr="00A24E28" w:rsidRDefault="00892C1E" w:rsidP="00A24E28">
                  <w:pPr>
                    <w:jc w:val="center"/>
                    <w:rPr>
                      <w:rFonts w:ascii="Times New Roman" w:hAnsi="Times New Roman" w:cs="Times New Roman"/>
                      <w:sz w:val="24"/>
                      <w:szCs w:val="24"/>
                    </w:rPr>
                  </w:pPr>
                  <w:r w:rsidRPr="00A24E28">
                    <w:rPr>
                      <w:rFonts w:ascii="Times New Roman" w:hAnsi="Times New Roman" w:cs="Times New Roman"/>
                      <w:b/>
                      <w:sz w:val="24"/>
                      <w:szCs w:val="24"/>
                    </w:rPr>
                    <w:t>РОЗМОВНОСТІ</w:t>
                  </w:r>
                </w:p>
                <w:p w:rsidR="00892C1E" w:rsidRPr="00846EF6" w:rsidRDefault="00892C1E" w:rsidP="00A24E28">
                  <w:pPr>
                    <w:jc w:val="center"/>
                  </w:pPr>
                </w:p>
              </w:txbxContent>
            </v:textbox>
          </v:shape>
        </w:pict>
      </w:r>
      <w:r w:rsidRPr="004B04E9">
        <w:rPr>
          <w:rFonts w:ascii="Times New Roman" w:eastAsia="Times New Roman" w:hAnsi="Times New Roman" w:cs="Times New Roman"/>
          <w:b/>
          <w:noProof/>
          <w:sz w:val="28"/>
          <w:szCs w:val="28"/>
          <w:lang w:eastAsia="uk-UA"/>
        </w:rPr>
        <w:pict>
          <v:shape id="Поле 20" o:spid="_x0000_s1055" type="#_x0000_t202" style="position:absolute;left:0;text-align:left;margin-left:304.05pt;margin-top:2.05pt;width:2in;height:27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">
            <v:textbox>
              <w:txbxContent>
                <w:p w:rsidR="00892C1E" w:rsidRPr="00A24E28" w:rsidRDefault="00892C1E" w:rsidP="00A24E28">
                  <w:pPr>
                    <w:jc w:val="center"/>
                    <w:rPr>
                      <w:rFonts w:ascii="Times New Roman" w:hAnsi="Times New Roman" w:cs="Times New Roman"/>
                      <w:sz w:val="24"/>
                      <w:szCs w:val="24"/>
                    </w:rPr>
                  </w:pPr>
                  <w:r w:rsidRPr="00A24E28">
                    <w:rPr>
                      <w:rFonts w:ascii="Times New Roman" w:hAnsi="Times New Roman" w:cs="Times New Roman"/>
                      <w:b/>
                      <w:sz w:val="24"/>
                      <w:szCs w:val="24"/>
                    </w:rPr>
                    <w:t>ОФІЦІЙНОСТІ</w:t>
                  </w:r>
                </w:p>
              </w:txbxContent>
            </v:textbox>
          </v:shape>
        </w:pict>
      </w:r>
    </w:p>
    <w:p w:rsidR="00A24E28" w:rsidRPr="00A24E28" w:rsidRDefault="004B04E9" w:rsidP="00A24E28">
      <w:pPr>
        <w:spacing w:after="0" w:line="240" w:lineRule="auto"/>
        <w:jc w:val="both"/>
        <w:rPr>
          <w:rFonts w:ascii="Times New Roman" w:eastAsia="Times New Roman" w:hAnsi="Times New Roman" w:cs="Times New Roman"/>
          <w:b/>
          <w:sz w:val="28"/>
          <w:szCs w:val="28"/>
          <w:lang w:eastAsia="ru-RU"/>
        </w:rPr>
      </w:pPr>
      <w:r w:rsidRPr="004B04E9">
        <w:rPr>
          <w:rFonts w:ascii="Times New Roman" w:eastAsia="Times New Roman" w:hAnsi="Times New Roman" w:cs="Times New Roman"/>
          <w:b/>
          <w:noProof/>
          <w:sz w:val="28"/>
          <w:szCs w:val="28"/>
          <w:lang w:eastAsia="uk-UA"/>
        </w:rPr>
        <w:pict>
          <v:shape id="Поле 18" o:spid="_x0000_s1056" type="#_x0000_t202" style="position:absolute;left:0;text-align:left;margin-left:107.25pt;margin-top:12.95pt;width:2in;height:27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">
            <v:textbox>
              <w:txbxContent>
                <w:p w:rsidR="00892C1E" w:rsidRPr="00A24E28" w:rsidRDefault="00892C1E" w:rsidP="00A24E28">
                  <w:pPr>
                    <w:jc w:val="center"/>
                    <w:rPr>
                      <w:rFonts w:ascii="Times New Roman" w:hAnsi="Times New Roman" w:cs="Times New Roman"/>
                      <w:sz w:val="24"/>
                      <w:szCs w:val="24"/>
                    </w:rPr>
                  </w:pPr>
                  <w:r w:rsidRPr="00A24E28">
                    <w:rPr>
                      <w:rFonts w:ascii="Times New Roman" w:hAnsi="Times New Roman" w:cs="Times New Roman"/>
                      <w:b/>
                      <w:sz w:val="24"/>
                      <w:szCs w:val="24"/>
                    </w:rPr>
                    <w:t>ХУДОЖНІЙ</w:t>
                  </w:r>
                </w:p>
              </w:txbxContent>
            </v:textbox>
          </v:shape>
        </w:pict>
      </w:r>
      <w:r w:rsidRPr="004B04E9">
        <w:rPr>
          <w:rFonts w:ascii="Times New Roman" w:eastAsia="Times New Roman" w:hAnsi="Times New Roman" w:cs="Times New Roman"/>
          <w:b/>
          <w:noProof/>
          <w:sz w:val="28"/>
          <w:szCs w:val="28"/>
          <w:lang w:eastAsia="uk-UA"/>
        </w:rPr>
        <w:pict>
          <v:line id="Прямая соединительная линия 19" o:spid="_x0000_s1072" style="position:absolute;left:0;text-align:left;z-index:251817984;visibility:visible" from="170.55pt,2.25pt" to="170.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"/>
        </w:pict>
      </w:r>
      <w:r w:rsidRPr="004B04E9">
        <w:rPr>
          <w:rFonts w:ascii="Times New Roman" w:eastAsia="Times New Roman" w:hAnsi="Times New Roman" w:cs="Times New Roman"/>
          <w:b/>
          <w:noProof/>
          <w:sz w:val="28"/>
          <w:szCs w:val="28"/>
          <w:lang w:eastAsia="uk-UA"/>
        </w:rPr>
        <w:pict>
          <v:line id="Прямая соединительная линия 17" o:spid="_x0000_s1071" style="position:absolute;left:0;text-align:left;z-index:251841536;visibility:visible" from="508.05pt,12.95pt" to="508.0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"/>
        </w:pict>
      </w:r>
      <w:r w:rsidRPr="004B04E9">
        <w:rPr>
          <w:rFonts w:ascii="Times New Roman" w:eastAsia="Times New Roman" w:hAnsi="Times New Roman" w:cs="Times New Roman"/>
          <w:b/>
          <w:noProof/>
          <w:sz w:val="28"/>
          <w:szCs w:val="28"/>
          <w:lang w:eastAsia="uk-UA"/>
        </w:rPr>
        <w:pict>
          <v:line id="Прямая соединительная линия 16" o:spid="_x0000_s1070" style="position:absolute;left:0;text-align:left;flip:x;z-index:251837440;visibility:visible" from="374.55pt,12.95pt" to="374.5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"/>
        </w:pict>
      </w:r>
    </w:p>
    <w:p w:rsidR="00A24E28" w:rsidRPr="00A24E28" w:rsidRDefault="004B04E9" w:rsidP="00A24E28">
      <w:pPr>
        <w:spacing w:after="0" w:line="240" w:lineRule="auto"/>
        <w:jc w:val="both"/>
        <w:rPr>
          <w:rFonts w:ascii="Times New Roman" w:eastAsia="Times New Roman" w:hAnsi="Times New Roman" w:cs="Times New Roman"/>
          <w:b/>
          <w:sz w:val="28"/>
          <w:szCs w:val="28"/>
          <w:lang w:eastAsia="ru-RU"/>
        </w:rPr>
      </w:pPr>
      <w:r w:rsidRPr="004B04E9">
        <w:rPr>
          <w:rFonts w:ascii="Times New Roman" w:eastAsia="Times New Roman" w:hAnsi="Times New Roman" w:cs="Times New Roman"/>
          <w:b/>
          <w:noProof/>
          <w:sz w:val="28"/>
          <w:szCs w:val="28"/>
          <w:lang w:eastAsia="uk-UA"/>
        </w:rPr>
        <w:pict>
          <v:shape id="Поле 15" o:spid="_x0000_s1057" type="#_x0000_t202" style="position:absolute;left:0;text-align:left;margin-left:448.05pt;margin-top:12.8pt;width:123pt;height:27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">
            <v:textbox>
              <w:txbxContent>
                <w:p w:rsidR="00892C1E" w:rsidRPr="00A24E28" w:rsidRDefault="00892C1E" w:rsidP="00A24E28">
                  <w:pPr>
                    <w:jc w:val="center"/>
                    <w:rPr>
                      <w:rFonts w:ascii="Times New Roman" w:hAnsi="Times New Roman" w:cs="Times New Roman"/>
                      <w:sz w:val="24"/>
                      <w:szCs w:val="24"/>
                    </w:rPr>
                  </w:pPr>
                  <w:r w:rsidRPr="00A24E28">
                    <w:rPr>
                      <w:rFonts w:ascii="Times New Roman" w:hAnsi="Times New Roman" w:cs="Times New Roman"/>
                      <w:b/>
                      <w:sz w:val="24"/>
                      <w:szCs w:val="24"/>
                    </w:rPr>
                    <w:t>ФАМІЛЬЯРНОСТІ</w:t>
                  </w:r>
                </w:p>
                <w:p w:rsidR="00892C1E" w:rsidRPr="00846EF6" w:rsidRDefault="00892C1E" w:rsidP="00A24E28">
                  <w:pPr>
                    <w:jc w:val="center"/>
                  </w:pPr>
                </w:p>
              </w:txbxContent>
            </v:textbox>
          </v:shape>
        </w:pict>
      </w:r>
      <w:r w:rsidRPr="004B04E9">
        <w:rPr>
          <w:rFonts w:ascii="Times New Roman" w:eastAsia="Times New Roman" w:hAnsi="Times New Roman" w:cs="Times New Roman"/>
          <w:b/>
          <w:noProof/>
          <w:sz w:val="28"/>
          <w:szCs w:val="28"/>
          <w:lang w:eastAsia="uk-UA"/>
        </w:rPr>
        <w:pict>
          <v:shape id="Поле 14" o:spid="_x0000_s1058" type="#_x0000_t202" style="position:absolute;left:0;text-align:left;margin-left:304.05pt;margin-top:12.8pt;width:2in;height:27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">
            <v:textbox>
              <w:txbxContent>
                <w:p w:rsidR="00892C1E" w:rsidRPr="00A24E28" w:rsidRDefault="00892C1E" w:rsidP="00A24E28">
                  <w:pPr>
                    <w:jc w:val="center"/>
                    <w:rPr>
                      <w:rFonts w:ascii="Times New Roman" w:hAnsi="Times New Roman" w:cs="Times New Roman"/>
                      <w:sz w:val="24"/>
                      <w:szCs w:val="24"/>
                    </w:rPr>
                  </w:pPr>
                  <w:r w:rsidRPr="00A24E28">
                    <w:rPr>
                      <w:rFonts w:ascii="Times New Roman" w:hAnsi="Times New Roman" w:cs="Times New Roman"/>
                      <w:b/>
                      <w:sz w:val="24"/>
                      <w:szCs w:val="24"/>
                    </w:rPr>
                    <w:t>УРОЧИСТОСТІ</w:t>
                  </w:r>
                </w:p>
                <w:p w:rsidR="00892C1E" w:rsidRPr="00846EF6" w:rsidRDefault="00892C1E" w:rsidP="00A24E28">
                  <w:pPr>
                    <w:jc w:val="center"/>
                  </w:pPr>
                </w:p>
              </w:txbxContent>
            </v:textbox>
          </v:shape>
        </w:pict>
      </w:r>
      <w:r w:rsidRPr="004B04E9">
        <w:rPr>
          <w:rFonts w:ascii="Times New Roman" w:eastAsia="Times New Roman" w:hAnsi="Times New Roman" w:cs="Times New Roman"/>
          <w:b/>
          <w:noProof/>
          <w:sz w:val="28"/>
          <w:szCs w:val="28"/>
          <w:lang w:eastAsia="uk-UA"/>
        </w:rPr>
        <w:pict>
          <v:line id="Прямая соединительная линия 12" o:spid="_x0000_s1069" style="position:absolute;left:0;text-align:left;z-index:251819008;visibility:visible" from="171pt,5.85pt" to="17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"/>
        </w:pict>
      </w:r>
    </w:p>
    <w:p w:rsidR="00A24E28" w:rsidRPr="00A24E28" w:rsidRDefault="004B04E9" w:rsidP="00E26078">
      <w:pPr>
        <w:tabs>
          <w:tab w:val="left" w:pos="13227"/>
        </w:tabs>
        <w:spacing w:after="0" w:line="240" w:lineRule="auto"/>
        <w:jc w:val="both"/>
        <w:rPr>
          <w:rFonts w:ascii="Times New Roman" w:eastAsia="Times New Roman" w:hAnsi="Times New Roman" w:cs="Times New Roman"/>
          <w:b/>
          <w:sz w:val="28"/>
          <w:szCs w:val="28"/>
          <w:lang w:eastAsia="ru-RU"/>
        </w:rPr>
      </w:pPr>
      <w:r w:rsidRPr="004B04E9">
        <w:rPr>
          <w:rFonts w:ascii="Times New Roman" w:eastAsia="Times New Roman" w:hAnsi="Times New Roman" w:cs="Times New Roman"/>
          <w:b/>
          <w:noProof/>
          <w:sz w:val="28"/>
          <w:szCs w:val="28"/>
          <w:lang w:eastAsia="uk-UA"/>
        </w:rPr>
        <w:pict>
          <v:line id="Прямая соединительная линия 13" o:spid="_x0000_s1068" style="position:absolute;left:0;text-align:left;z-index:251820032;visibility:visible" from="172.05pt,7.6pt" to="172.0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hcTgIAAFkEAAAOAAAAZHJzL2Uyb0RvYy54bWysVM1uEzEQviPxDtbe091NN6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"/>
        </w:pict>
      </w:r>
      <w:r w:rsidR="00E26078">
        <w:rPr>
          <w:rFonts w:ascii="Times New Roman" w:eastAsia="Times New Roman" w:hAnsi="Times New Roman" w:cs="Times New Roman"/>
          <w:b/>
          <w:sz w:val="28"/>
          <w:szCs w:val="28"/>
          <w:lang w:eastAsia="ru-RU"/>
        </w:rPr>
        <w:tab/>
      </w:r>
    </w:p>
    <w:p w:rsidR="00A24E28" w:rsidRPr="00A24E28" w:rsidRDefault="004B04E9" w:rsidP="00A24E28">
      <w:pPr>
        <w:spacing w:after="0" w:line="240" w:lineRule="auto"/>
        <w:jc w:val="center"/>
        <w:rPr>
          <w:rFonts w:ascii="Times New Roman" w:eastAsia="Times New Roman" w:hAnsi="Times New Roman" w:cs="Times New Roman"/>
          <w:b/>
          <w:sz w:val="28"/>
          <w:szCs w:val="28"/>
          <w:lang w:eastAsia="ru-RU"/>
        </w:rPr>
      </w:pPr>
      <w:r w:rsidRPr="004B04E9">
        <w:rPr>
          <w:rFonts w:ascii="Times New Roman" w:eastAsia="Times New Roman" w:hAnsi="Times New Roman" w:cs="Times New Roman"/>
          <w:b/>
          <w:noProof/>
          <w:sz w:val="28"/>
          <w:szCs w:val="28"/>
          <w:lang w:eastAsia="uk-UA"/>
        </w:rPr>
        <w:pict>
          <v:shape id="Поле 11" o:spid="_x0000_s1059" type="#_x0000_t202" style="position:absolute;left:0;text-align:left;margin-left:107.25pt;margin-top:3.65pt;width:2in;height:27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">
            <v:textbox>
              <w:txbxContent>
                <w:p w:rsidR="00892C1E" w:rsidRPr="00A24E28" w:rsidRDefault="00892C1E" w:rsidP="00A24E28">
                  <w:pPr>
                    <w:jc w:val="center"/>
                    <w:rPr>
                      <w:rFonts w:ascii="Times New Roman" w:hAnsi="Times New Roman" w:cs="Times New Roman"/>
                      <w:sz w:val="24"/>
                      <w:szCs w:val="24"/>
                    </w:rPr>
                  </w:pPr>
                  <w:r w:rsidRPr="00A24E28">
                    <w:rPr>
                      <w:rFonts w:ascii="Times New Roman" w:hAnsi="Times New Roman" w:cs="Times New Roman"/>
                      <w:b/>
                      <w:sz w:val="24"/>
                      <w:szCs w:val="24"/>
                    </w:rPr>
                    <w:t>КОНФЕСІЙНИЙ</w:t>
                  </w:r>
                </w:p>
              </w:txbxContent>
            </v:textbox>
          </v:shape>
        </w:pict>
      </w:r>
      <w:r w:rsidRPr="004B04E9">
        <w:rPr>
          <w:rFonts w:ascii="Times New Roman" w:eastAsia="Times New Roman" w:hAnsi="Times New Roman" w:cs="Times New Roman"/>
          <w:b/>
          <w:noProof/>
          <w:sz w:val="28"/>
          <w:szCs w:val="28"/>
          <w:lang w:eastAsia="uk-UA"/>
        </w:rPr>
        <w:pict>
          <v:line id="Прямая соединительная линия 10" o:spid="_x0000_s1067" style="position:absolute;left:0;text-align:left;z-index:251842560;visibility:visible" from="508.05pt,7.6pt" to="508.0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"/>
        </w:pict>
      </w:r>
      <w:r w:rsidRPr="004B04E9">
        <w:rPr>
          <w:rFonts w:ascii="Times New Roman" w:eastAsia="Times New Roman" w:hAnsi="Times New Roman" w:cs="Times New Roman"/>
          <w:b/>
          <w:noProof/>
          <w:sz w:val="28"/>
          <w:szCs w:val="28"/>
          <w:lang w:eastAsia="uk-UA"/>
        </w:rPr>
        <w:pict>
          <v:line id="Прямая соединительная линия 9" o:spid="_x0000_s1066" style="position:absolute;left:0;text-align:left;z-index:251838464;visibility:visible" from="374.55pt,7.6pt" to="374.5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"/>
        </w:pict>
      </w:r>
    </w:p>
    <w:p w:rsidR="00A24E28" w:rsidRPr="00A24E28" w:rsidRDefault="004B04E9" w:rsidP="00A24E28">
      <w:pPr>
        <w:spacing w:after="0" w:line="240" w:lineRule="auto"/>
        <w:jc w:val="center"/>
        <w:rPr>
          <w:rFonts w:ascii="Times New Roman" w:eastAsia="Times New Roman" w:hAnsi="Times New Roman" w:cs="Times New Roman"/>
          <w:b/>
          <w:sz w:val="28"/>
          <w:szCs w:val="28"/>
          <w:u w:val="single"/>
          <w:lang w:eastAsia="ru-RU"/>
        </w:rPr>
      </w:pPr>
      <w:r w:rsidRPr="004B04E9">
        <w:rPr>
          <w:rFonts w:ascii="Times New Roman" w:eastAsia="Times New Roman" w:hAnsi="Times New Roman" w:cs="Times New Roman"/>
          <w:b/>
          <w:noProof/>
          <w:sz w:val="28"/>
          <w:szCs w:val="28"/>
          <w:lang w:eastAsia="uk-UA"/>
        </w:rPr>
        <w:pict>
          <v:line id="Прямая соединительная линия 8" o:spid="_x0000_s1065" style="position:absolute;left:0;text-align:left;z-index:251821056;visibility:visible" from="172.05pt,13.65pt" to="172.0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"/>
        </w:pict>
      </w:r>
      <w:r w:rsidRPr="004B04E9">
        <w:rPr>
          <w:rFonts w:ascii="Times New Roman" w:eastAsia="Times New Roman" w:hAnsi="Times New Roman" w:cs="Times New Roman"/>
          <w:b/>
          <w:noProof/>
          <w:sz w:val="28"/>
          <w:szCs w:val="28"/>
          <w:lang w:eastAsia="uk-UA"/>
        </w:rPr>
        <w:pict>
          <v:shape id="Поле 7" o:spid="_x0000_s1060" type="#_x0000_t202" style="position:absolute;left:0;text-align:left;margin-left:448.05pt;margin-top:7.05pt;width:123pt;height:27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">
            <v:textbox>
              <w:txbxContent>
                <w:p w:rsidR="00892C1E" w:rsidRPr="00A24E28" w:rsidRDefault="00892C1E" w:rsidP="00A24E28">
                  <w:pPr>
                    <w:jc w:val="center"/>
                    <w:rPr>
                      <w:rFonts w:ascii="Times New Roman" w:hAnsi="Times New Roman" w:cs="Times New Roman"/>
                      <w:sz w:val="24"/>
                      <w:szCs w:val="24"/>
                    </w:rPr>
                  </w:pPr>
                  <w:r w:rsidRPr="00A24E28">
                    <w:rPr>
                      <w:rFonts w:ascii="Times New Roman" w:hAnsi="Times New Roman" w:cs="Times New Roman"/>
                      <w:b/>
                      <w:sz w:val="24"/>
                      <w:szCs w:val="24"/>
                    </w:rPr>
                    <w:t>ВУЛЬГАРНОСТІ</w:t>
                  </w:r>
                </w:p>
              </w:txbxContent>
            </v:textbox>
          </v:shape>
        </w:pict>
      </w:r>
      <w:r w:rsidRPr="004B04E9">
        <w:rPr>
          <w:rFonts w:ascii="Times New Roman" w:eastAsia="Times New Roman" w:hAnsi="Times New Roman" w:cs="Times New Roman"/>
          <w:b/>
          <w:noProof/>
          <w:sz w:val="28"/>
          <w:szCs w:val="28"/>
          <w:lang w:eastAsia="uk-UA"/>
        </w:rPr>
        <w:pict>
          <v:shape id="Поле 6" o:spid="_x0000_s1061" type="#_x0000_t202" style="position:absolute;left:0;text-align:left;margin-left:304.05pt;margin-top:7.05pt;width:2in;height:27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">
            <v:textbox>
              <w:txbxContent>
                <w:p w:rsidR="00892C1E" w:rsidRPr="00A24E28" w:rsidRDefault="00892C1E" w:rsidP="00A24E28">
                  <w:pPr>
                    <w:jc w:val="center"/>
                    <w:rPr>
                      <w:rFonts w:ascii="Times New Roman" w:hAnsi="Times New Roman" w:cs="Times New Roman"/>
                      <w:b/>
                      <w:sz w:val="24"/>
                      <w:szCs w:val="24"/>
                    </w:rPr>
                  </w:pPr>
                  <w:r w:rsidRPr="00A24E28">
                    <w:rPr>
                      <w:rFonts w:ascii="Times New Roman" w:hAnsi="Times New Roman" w:cs="Times New Roman"/>
                      <w:b/>
                      <w:sz w:val="24"/>
                      <w:szCs w:val="24"/>
                    </w:rPr>
                    <w:t>ІНТИМНОСТІ</w:t>
                  </w:r>
                </w:p>
                <w:p w:rsidR="00892C1E" w:rsidRPr="00025671" w:rsidRDefault="00892C1E" w:rsidP="00A24E28"/>
              </w:txbxContent>
            </v:textbox>
          </v:shape>
        </w:pict>
      </w:r>
    </w:p>
    <w:p w:rsidR="00A24E28" w:rsidRPr="00A24E28" w:rsidRDefault="004B04E9" w:rsidP="00A24E28">
      <w:pPr>
        <w:spacing w:after="0" w:line="240" w:lineRule="auto"/>
        <w:jc w:val="center"/>
        <w:rPr>
          <w:rFonts w:ascii="Times New Roman" w:eastAsia="Times New Roman" w:hAnsi="Times New Roman" w:cs="Times New Roman"/>
          <w:b/>
          <w:sz w:val="28"/>
          <w:szCs w:val="28"/>
          <w:lang w:eastAsia="ru-RU"/>
        </w:rPr>
      </w:pPr>
      <w:r w:rsidRPr="004B04E9">
        <w:rPr>
          <w:rFonts w:ascii="Times New Roman" w:eastAsia="Times New Roman" w:hAnsi="Times New Roman" w:cs="Times New Roman"/>
          <w:b/>
          <w:noProof/>
          <w:sz w:val="28"/>
          <w:szCs w:val="28"/>
          <w:lang w:eastAsia="uk-UA"/>
        </w:rPr>
        <w:pict>
          <v:shape id="Поле 5" o:spid="_x0000_s1062" type="#_x0000_t202" style="position:absolute;left:0;text-align:left;margin-left:107.25pt;margin-top:10.45pt;width:2in;height:27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">
            <v:textbox>
              <w:txbxContent>
                <w:p w:rsidR="00892C1E" w:rsidRPr="00A24E28" w:rsidRDefault="00892C1E" w:rsidP="00A24E28">
                  <w:pPr>
                    <w:jc w:val="center"/>
                    <w:rPr>
                      <w:rFonts w:ascii="Times New Roman" w:hAnsi="Times New Roman" w:cs="Times New Roman"/>
                      <w:sz w:val="24"/>
                      <w:szCs w:val="24"/>
                    </w:rPr>
                  </w:pPr>
                  <w:r w:rsidRPr="00A24E28">
                    <w:rPr>
                      <w:rFonts w:ascii="Times New Roman" w:hAnsi="Times New Roman" w:cs="Times New Roman"/>
                      <w:b/>
                      <w:sz w:val="24"/>
                      <w:szCs w:val="24"/>
                    </w:rPr>
                    <w:t>ЕПІСТОЛЯРНИЙ</w:t>
                  </w:r>
                </w:p>
              </w:txbxContent>
            </v:textbox>
          </v:shape>
        </w:pict>
      </w:r>
      <w:r w:rsidRPr="004B04E9">
        <w:rPr>
          <w:rFonts w:ascii="Times New Roman" w:eastAsia="Times New Roman" w:hAnsi="Times New Roman" w:cs="Times New Roman"/>
          <w:b/>
          <w:noProof/>
          <w:sz w:val="28"/>
          <w:szCs w:val="28"/>
          <w:lang w:eastAsia="uk-UA"/>
        </w:rPr>
        <w:pict>
          <v:line id="Прямая соединительная линия 4" o:spid="_x0000_s1064" style="position:absolute;left:0;text-align:left;z-index:251845632;visibility:visible" from="448.05pt,17.95pt" to="448.0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"/>
        </w:pict>
      </w:r>
    </w:p>
    <w:p w:rsidR="00A24E28" w:rsidRPr="00A24E28" w:rsidRDefault="00A24E28" w:rsidP="00A24E28">
      <w:pPr>
        <w:spacing w:after="0" w:line="240" w:lineRule="auto"/>
        <w:jc w:val="center"/>
        <w:rPr>
          <w:rFonts w:ascii="Times New Roman" w:eastAsia="Times New Roman" w:hAnsi="Times New Roman" w:cs="Times New Roman"/>
          <w:b/>
          <w:sz w:val="28"/>
          <w:szCs w:val="28"/>
          <w:lang w:eastAsia="ru-RU"/>
        </w:rPr>
      </w:pPr>
    </w:p>
    <w:p w:rsidR="00A24E28" w:rsidRPr="00A24E28" w:rsidRDefault="004B04E9" w:rsidP="00A24E28">
      <w:pPr>
        <w:spacing w:after="0" w:line="240" w:lineRule="auto"/>
        <w:jc w:val="center"/>
        <w:rPr>
          <w:rFonts w:ascii="Times New Roman" w:eastAsia="Times New Roman" w:hAnsi="Times New Roman" w:cs="Times New Roman"/>
          <w:b/>
          <w:sz w:val="32"/>
          <w:szCs w:val="32"/>
          <w:lang w:eastAsia="ru-RU"/>
        </w:rPr>
      </w:pPr>
      <w:r w:rsidRPr="004B04E9">
        <w:rPr>
          <w:rFonts w:ascii="Times New Roman" w:eastAsia="Times New Roman" w:hAnsi="Times New Roman" w:cs="Times New Roman"/>
          <w:b/>
          <w:noProof/>
          <w:sz w:val="28"/>
          <w:szCs w:val="28"/>
          <w:lang w:eastAsia="uk-UA"/>
        </w:rPr>
        <w:pict>
          <v:shape id="Поле 3" o:spid="_x0000_s1063" type="#_x0000_t202" style="position:absolute;left:0;text-align:left;margin-left:380.55pt;margin-top:-.05pt;width:2in;height:27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">
            <v:textbox>
              <w:txbxContent>
                <w:p w:rsidR="00892C1E" w:rsidRPr="00A24E28" w:rsidRDefault="00892C1E" w:rsidP="00A24E28">
                  <w:pPr>
                    <w:jc w:val="center"/>
                    <w:rPr>
                      <w:rFonts w:ascii="Times New Roman" w:hAnsi="Times New Roman" w:cs="Times New Roman"/>
                      <w:b/>
                      <w:sz w:val="24"/>
                      <w:szCs w:val="24"/>
                    </w:rPr>
                  </w:pPr>
                  <w:r w:rsidRPr="00A24E28">
                    <w:rPr>
                      <w:rFonts w:ascii="Times New Roman" w:hAnsi="Times New Roman" w:cs="Times New Roman"/>
                      <w:b/>
                      <w:sz w:val="24"/>
                      <w:szCs w:val="24"/>
                    </w:rPr>
                    <w:t>ФОЛЬКЛОРНОСТІ</w:t>
                  </w:r>
                </w:p>
                <w:p w:rsidR="00892C1E" w:rsidRPr="00025671" w:rsidRDefault="00892C1E" w:rsidP="00A24E28"/>
              </w:txbxContent>
            </v:textbox>
          </v:shape>
        </w:pict>
      </w:r>
    </w:p>
    <w:p w:rsidR="00C47B52" w:rsidRDefault="00C47B52" w:rsidP="00C47B52">
      <w:pPr>
        <w:spacing w:after="0" w:line="240" w:lineRule="auto"/>
        <w:jc w:val="center"/>
        <w:rPr>
          <w:rFonts w:ascii="Times New Roman" w:hAnsi="Times New Roman" w:cs="Times New Roman"/>
          <w:b/>
          <w:sz w:val="40"/>
          <w:szCs w:val="40"/>
        </w:rPr>
        <w:sectPr w:rsidR="00C47B52" w:rsidSect="00C47B52">
          <w:pgSz w:w="16838" w:h="11906" w:orient="landscape" w:code="9"/>
          <w:pgMar w:top="1134" w:right="1134" w:bottom="1134" w:left="1134" w:header="708" w:footer="708" w:gutter="0"/>
          <w:cols w:space="708"/>
          <w:docGrid w:linePitch="360"/>
        </w:sectPr>
      </w:pPr>
    </w:p>
    <w:p w:rsidR="00635D6A" w:rsidRPr="003E68BE" w:rsidRDefault="00635D6A" w:rsidP="006F7A4A">
      <w:pPr>
        <w:spacing w:after="0" w:line="240" w:lineRule="auto"/>
        <w:ind w:firstLine="709"/>
        <w:jc w:val="center"/>
        <w:rPr>
          <w:rFonts w:ascii="Times New Roman" w:eastAsia="Times New Roman" w:hAnsi="Times New Roman" w:cs="Times New Roman"/>
          <w:b/>
          <w:color w:val="000000" w:themeColor="text1"/>
          <w:sz w:val="40"/>
          <w:szCs w:val="40"/>
          <w:lang w:eastAsia="ru-RU"/>
        </w:rPr>
      </w:pPr>
      <w:r w:rsidRPr="003E68BE">
        <w:rPr>
          <w:rFonts w:ascii="Times New Roman" w:eastAsia="Times New Roman" w:hAnsi="Times New Roman" w:cs="Times New Roman"/>
          <w:b/>
          <w:color w:val="000000" w:themeColor="text1"/>
          <w:sz w:val="40"/>
          <w:szCs w:val="40"/>
          <w:lang w:eastAsia="ru-RU"/>
        </w:rPr>
        <w:lastRenderedPageBreak/>
        <w:t>Додаток Г</w:t>
      </w:r>
    </w:p>
    <w:p w:rsidR="006F7A4A" w:rsidRPr="006F7A4A" w:rsidRDefault="007A16AF" w:rsidP="006F7A4A">
      <w:pPr>
        <w:spacing w:after="0" w:line="240" w:lineRule="auto"/>
        <w:ind w:firstLine="709"/>
        <w:jc w:val="center"/>
        <w:rPr>
          <w:rFonts w:ascii="Times New Roman" w:hAnsi="Times New Roman" w:cs="Times New Roman"/>
          <w:b/>
          <w:sz w:val="40"/>
          <w:szCs w:val="40"/>
        </w:rPr>
      </w:pPr>
      <w:r w:rsidRPr="00074691">
        <w:rPr>
          <w:rFonts w:ascii="Times New Roman" w:hAnsi="Times New Roman" w:cs="Times New Roman"/>
          <w:b/>
          <w:sz w:val="40"/>
          <w:szCs w:val="40"/>
        </w:rPr>
        <w:t>Загальна характеристика стилів</w:t>
      </w:r>
    </w:p>
    <w:p w:rsidR="00213C0C" w:rsidRPr="003137F0" w:rsidRDefault="000059E0" w:rsidP="003137F0">
      <w:pPr>
        <w:spacing w:after="0" w:line="240" w:lineRule="auto"/>
        <w:ind w:firstLine="709"/>
        <w:jc w:val="center"/>
        <w:rPr>
          <w:rFonts w:ascii="Times New Roman" w:hAnsi="Times New Roman" w:cs="Times New Roman"/>
          <w:b/>
          <w:sz w:val="28"/>
          <w:szCs w:val="28"/>
        </w:rPr>
      </w:pPr>
      <w:r w:rsidRPr="00D53DAD">
        <w:rPr>
          <w:rFonts w:ascii="Times New Roman" w:hAnsi="Times New Roman" w:cs="Times New Roman"/>
          <w:b/>
          <w:sz w:val="28"/>
          <w:szCs w:val="28"/>
        </w:rPr>
        <w:t>Розмовно-побутовий</w:t>
      </w:r>
      <w:r>
        <w:rPr>
          <w:rFonts w:ascii="Times New Roman" w:hAnsi="Times New Roman" w:cs="Times New Roman"/>
          <w:b/>
          <w:sz w:val="28"/>
          <w:szCs w:val="28"/>
        </w:rPr>
        <w:t xml:space="preserve"> стиль </w:t>
      </w:r>
    </w:p>
    <w:tbl>
      <w:tblPr>
        <w:tblW w:w="9784"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2127"/>
        <w:gridCol w:w="1701"/>
        <w:gridCol w:w="1701"/>
        <w:gridCol w:w="2412"/>
      </w:tblGrid>
      <w:tr w:rsidR="000059E0" w:rsidRPr="00D53DAD" w:rsidTr="003E68BE">
        <w:trPr>
          <w:jc w:val="center"/>
        </w:trPr>
        <w:tc>
          <w:tcPr>
            <w:tcW w:w="1843" w:type="dxa"/>
            <w:shd w:val="clear" w:color="auto" w:fill="auto"/>
            <w:vAlign w:val="center"/>
          </w:tcPr>
          <w:p w:rsidR="000059E0" w:rsidRDefault="000059E0" w:rsidP="003E68B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Форми вияву,</w:t>
            </w:r>
          </w:p>
          <w:p w:rsidR="000059E0" w:rsidRPr="00D53DAD" w:rsidRDefault="00677F44" w:rsidP="003E68B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жанри</w:t>
            </w:r>
            <w:r w:rsidR="003C0E5E">
              <w:rPr>
                <w:rFonts w:ascii="Times New Roman" w:hAnsi="Times New Roman" w:cs="Times New Roman"/>
                <w:sz w:val="28"/>
                <w:szCs w:val="28"/>
              </w:rPr>
              <w:t xml:space="preserve"> реалізації</w:t>
            </w:r>
          </w:p>
        </w:tc>
        <w:tc>
          <w:tcPr>
            <w:tcW w:w="2127" w:type="dxa"/>
            <w:shd w:val="clear" w:color="auto" w:fill="auto"/>
            <w:vAlign w:val="center"/>
          </w:tcPr>
          <w:p w:rsidR="000059E0" w:rsidRPr="00D53DAD" w:rsidRDefault="000059E0" w:rsidP="003E68BE">
            <w:pPr>
              <w:spacing w:after="0" w:line="240" w:lineRule="auto"/>
              <w:jc w:val="center"/>
              <w:rPr>
                <w:rFonts w:ascii="Times New Roman" w:hAnsi="Times New Roman" w:cs="Times New Roman"/>
                <w:sz w:val="28"/>
                <w:szCs w:val="28"/>
              </w:rPr>
            </w:pPr>
            <w:r w:rsidRPr="00D53DAD">
              <w:rPr>
                <w:rFonts w:ascii="Times New Roman" w:hAnsi="Times New Roman" w:cs="Times New Roman"/>
                <w:sz w:val="28"/>
                <w:szCs w:val="28"/>
              </w:rPr>
              <w:t>Функція</w:t>
            </w:r>
          </w:p>
        </w:tc>
        <w:tc>
          <w:tcPr>
            <w:tcW w:w="3402" w:type="dxa"/>
            <w:gridSpan w:val="2"/>
            <w:shd w:val="clear" w:color="auto" w:fill="auto"/>
            <w:vAlign w:val="center"/>
          </w:tcPr>
          <w:p w:rsidR="000059E0" w:rsidRPr="00D53DAD" w:rsidRDefault="000059E0" w:rsidP="003E68BE">
            <w:pPr>
              <w:spacing w:after="0" w:line="240" w:lineRule="auto"/>
              <w:jc w:val="center"/>
              <w:rPr>
                <w:rFonts w:ascii="Times New Roman" w:hAnsi="Times New Roman" w:cs="Times New Roman"/>
                <w:sz w:val="28"/>
                <w:szCs w:val="28"/>
              </w:rPr>
            </w:pPr>
            <w:r w:rsidRPr="00D53DAD">
              <w:rPr>
                <w:rFonts w:ascii="Times New Roman" w:hAnsi="Times New Roman" w:cs="Times New Roman"/>
                <w:sz w:val="28"/>
                <w:szCs w:val="28"/>
              </w:rPr>
              <w:t>Сфера поширення, основне призначення</w:t>
            </w:r>
          </w:p>
        </w:tc>
        <w:tc>
          <w:tcPr>
            <w:tcW w:w="2412" w:type="dxa"/>
            <w:shd w:val="clear" w:color="auto" w:fill="auto"/>
            <w:vAlign w:val="center"/>
          </w:tcPr>
          <w:p w:rsidR="000059E0" w:rsidRPr="00D53DAD" w:rsidRDefault="000059E0" w:rsidP="003E68BE">
            <w:pPr>
              <w:spacing w:after="0" w:line="240" w:lineRule="auto"/>
              <w:jc w:val="center"/>
              <w:rPr>
                <w:rFonts w:ascii="Times New Roman" w:hAnsi="Times New Roman" w:cs="Times New Roman"/>
                <w:sz w:val="28"/>
                <w:szCs w:val="28"/>
              </w:rPr>
            </w:pPr>
            <w:r w:rsidRPr="00D53DAD">
              <w:rPr>
                <w:rFonts w:ascii="Times New Roman" w:hAnsi="Times New Roman" w:cs="Times New Roman"/>
                <w:sz w:val="28"/>
                <w:szCs w:val="28"/>
              </w:rPr>
              <w:t>Стильові ознаки</w:t>
            </w:r>
          </w:p>
        </w:tc>
      </w:tr>
      <w:tr w:rsidR="000059E0" w:rsidRPr="00D53DAD" w:rsidTr="003E68BE">
        <w:trPr>
          <w:trHeight w:val="2541"/>
          <w:jc w:val="center"/>
        </w:trPr>
        <w:tc>
          <w:tcPr>
            <w:tcW w:w="1843" w:type="dxa"/>
            <w:shd w:val="clear" w:color="auto" w:fill="auto"/>
          </w:tcPr>
          <w:p w:rsidR="000059E0" w:rsidRPr="00E16EA6" w:rsidRDefault="000059E0" w:rsidP="000059E0">
            <w:pPr>
              <w:spacing w:after="0" w:line="240" w:lineRule="auto"/>
              <w:jc w:val="both"/>
              <w:rPr>
                <w:rFonts w:ascii="Times New Roman" w:hAnsi="Times New Roman" w:cs="Times New Roman"/>
                <w:sz w:val="28"/>
                <w:szCs w:val="28"/>
                <w:lang w:val="ru-RU"/>
              </w:rPr>
            </w:pPr>
            <w:r w:rsidRPr="00D53DAD">
              <w:rPr>
                <w:rFonts w:ascii="Times New Roman" w:hAnsi="Times New Roman" w:cs="Times New Roman"/>
                <w:sz w:val="28"/>
                <w:szCs w:val="28"/>
              </w:rPr>
              <w:t>Усна</w:t>
            </w:r>
            <w:r w:rsidR="00F13D2C">
              <w:rPr>
                <w:rFonts w:ascii="Times New Roman" w:hAnsi="Times New Roman" w:cs="Times New Roman"/>
                <w:sz w:val="28"/>
                <w:szCs w:val="28"/>
              </w:rPr>
              <w:t xml:space="preserve"> (первинна) і писемна (вторинна)</w:t>
            </w:r>
            <w:r w:rsidR="00E16EA6">
              <w:rPr>
                <w:rFonts w:ascii="Times New Roman" w:hAnsi="Times New Roman" w:cs="Times New Roman"/>
                <w:sz w:val="28"/>
                <w:szCs w:val="28"/>
                <w:lang w:val="ru-RU"/>
              </w:rPr>
              <w:t>.</w:t>
            </w:r>
          </w:p>
          <w:p w:rsidR="00F13D2C" w:rsidRDefault="00F13D2C" w:rsidP="000059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Розмова;</w:t>
            </w:r>
          </w:p>
          <w:p w:rsidR="000059E0" w:rsidRPr="00D53DAD" w:rsidRDefault="000059E0" w:rsidP="002E0AED">
            <w:pPr>
              <w:spacing w:after="0" w:line="240" w:lineRule="auto"/>
              <w:jc w:val="both"/>
              <w:rPr>
                <w:rFonts w:ascii="Times New Roman" w:hAnsi="Times New Roman" w:cs="Times New Roman"/>
                <w:sz w:val="28"/>
                <w:szCs w:val="28"/>
              </w:rPr>
            </w:pPr>
            <w:r w:rsidRPr="00D53DAD">
              <w:rPr>
                <w:rFonts w:ascii="Times New Roman" w:hAnsi="Times New Roman" w:cs="Times New Roman"/>
                <w:sz w:val="28"/>
                <w:szCs w:val="28"/>
              </w:rPr>
              <w:t>діалог, полілог, монолог (рідше)</w:t>
            </w:r>
            <w:r w:rsidR="002E0AED">
              <w:rPr>
                <w:rFonts w:ascii="Times New Roman" w:hAnsi="Times New Roman" w:cs="Times New Roman"/>
                <w:sz w:val="28"/>
                <w:szCs w:val="28"/>
              </w:rPr>
              <w:t>.</w:t>
            </w:r>
          </w:p>
        </w:tc>
        <w:tc>
          <w:tcPr>
            <w:tcW w:w="2127" w:type="dxa"/>
            <w:shd w:val="clear" w:color="auto" w:fill="auto"/>
          </w:tcPr>
          <w:p w:rsidR="000059E0" w:rsidRPr="00D53DAD" w:rsidRDefault="001A463F" w:rsidP="000059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Комунікативна</w:t>
            </w:r>
            <w:r w:rsidR="00107DE5">
              <w:rPr>
                <w:rFonts w:ascii="Times New Roman" w:hAnsi="Times New Roman" w:cs="Times New Roman"/>
                <w:sz w:val="28"/>
                <w:szCs w:val="28"/>
              </w:rPr>
              <w:t>, п</w:t>
            </w:r>
            <w:r w:rsidR="000059E0" w:rsidRPr="00D53DAD">
              <w:rPr>
                <w:rFonts w:ascii="Times New Roman" w:hAnsi="Times New Roman" w:cs="Times New Roman"/>
                <w:sz w:val="28"/>
                <w:szCs w:val="28"/>
              </w:rPr>
              <w:t>ізнав</w:t>
            </w:r>
            <w:r w:rsidR="00107DE5">
              <w:rPr>
                <w:rFonts w:ascii="Times New Roman" w:hAnsi="Times New Roman" w:cs="Times New Roman"/>
                <w:sz w:val="28"/>
                <w:szCs w:val="28"/>
              </w:rPr>
              <w:t>ально-контактна</w:t>
            </w:r>
            <w:r w:rsidR="00276BBC">
              <w:rPr>
                <w:rFonts w:ascii="Times New Roman" w:hAnsi="Times New Roman" w:cs="Times New Roman"/>
                <w:sz w:val="28"/>
                <w:szCs w:val="28"/>
              </w:rPr>
              <w:t>.</w:t>
            </w:r>
          </w:p>
        </w:tc>
        <w:tc>
          <w:tcPr>
            <w:tcW w:w="3402" w:type="dxa"/>
            <w:gridSpan w:val="2"/>
            <w:shd w:val="clear" w:color="auto" w:fill="auto"/>
          </w:tcPr>
          <w:p w:rsidR="000059E0" w:rsidRPr="00D53DAD" w:rsidRDefault="000059E0" w:rsidP="001A463F">
            <w:pPr>
              <w:spacing w:after="0" w:line="240" w:lineRule="auto"/>
              <w:jc w:val="both"/>
              <w:rPr>
                <w:rFonts w:ascii="Times New Roman" w:hAnsi="Times New Roman" w:cs="Times New Roman"/>
                <w:sz w:val="28"/>
                <w:szCs w:val="28"/>
              </w:rPr>
            </w:pPr>
            <w:r w:rsidRPr="00D53DAD">
              <w:rPr>
                <w:rFonts w:ascii="Times New Roman" w:hAnsi="Times New Roman" w:cs="Times New Roman"/>
                <w:sz w:val="28"/>
                <w:szCs w:val="28"/>
              </w:rPr>
              <w:t>Побут мовців,</w:t>
            </w:r>
            <w:r w:rsidR="001A463F" w:rsidRPr="00D53DAD">
              <w:rPr>
                <w:rFonts w:ascii="Times New Roman" w:hAnsi="Times New Roman" w:cs="Times New Roman"/>
                <w:sz w:val="28"/>
                <w:szCs w:val="28"/>
              </w:rPr>
              <w:t xml:space="preserve"> неофіційна сфера </w:t>
            </w:r>
            <w:r w:rsidR="001A463F">
              <w:rPr>
                <w:rFonts w:ascii="Times New Roman" w:hAnsi="Times New Roman" w:cs="Times New Roman"/>
                <w:sz w:val="28"/>
                <w:szCs w:val="28"/>
              </w:rPr>
              <w:t>суспільних стосунків, повсякденні потреби спілкування</w:t>
            </w:r>
            <w:r w:rsidR="00C41FC7">
              <w:rPr>
                <w:rFonts w:ascii="Times New Roman" w:hAnsi="Times New Roman" w:cs="Times New Roman"/>
                <w:sz w:val="28"/>
                <w:szCs w:val="28"/>
              </w:rPr>
              <w:t>.</w:t>
            </w:r>
          </w:p>
        </w:tc>
        <w:tc>
          <w:tcPr>
            <w:tcW w:w="2412" w:type="dxa"/>
            <w:shd w:val="clear" w:color="auto" w:fill="auto"/>
          </w:tcPr>
          <w:p w:rsidR="000059E0" w:rsidRPr="00D53DAD" w:rsidRDefault="000059E0" w:rsidP="003E68BE">
            <w:pPr>
              <w:spacing w:after="0" w:line="240" w:lineRule="auto"/>
              <w:rPr>
                <w:rFonts w:ascii="Times New Roman" w:hAnsi="Times New Roman" w:cs="Times New Roman"/>
                <w:sz w:val="28"/>
                <w:szCs w:val="28"/>
              </w:rPr>
            </w:pPr>
            <w:r w:rsidRPr="00D53DAD">
              <w:rPr>
                <w:rFonts w:ascii="Times New Roman" w:hAnsi="Times New Roman" w:cs="Times New Roman"/>
                <w:sz w:val="28"/>
                <w:szCs w:val="28"/>
              </w:rPr>
              <w:t xml:space="preserve">Невимушеність, </w:t>
            </w:r>
            <w:r w:rsidR="003E68BE">
              <w:rPr>
                <w:rFonts w:ascii="Times New Roman" w:hAnsi="Times New Roman" w:cs="Times New Roman"/>
                <w:sz w:val="28"/>
                <w:szCs w:val="28"/>
              </w:rPr>
              <w:t>спонтанність, імпровізованість</w:t>
            </w:r>
            <w:r w:rsidRPr="00D53DAD">
              <w:rPr>
                <w:rFonts w:ascii="Times New Roman" w:hAnsi="Times New Roman" w:cs="Times New Roman"/>
                <w:sz w:val="28"/>
                <w:szCs w:val="28"/>
              </w:rPr>
              <w:t>, лаконізм, емоційність; позамовні чинники (міміка, жести, ситуація), інтонування</w:t>
            </w:r>
            <w:r w:rsidR="00C41FC7">
              <w:rPr>
                <w:rFonts w:ascii="Times New Roman" w:hAnsi="Times New Roman" w:cs="Times New Roman"/>
                <w:sz w:val="28"/>
                <w:szCs w:val="28"/>
              </w:rPr>
              <w:t>.</w:t>
            </w:r>
          </w:p>
        </w:tc>
      </w:tr>
      <w:tr w:rsidR="00274102" w:rsidRPr="00D53DAD" w:rsidTr="003E68BE">
        <w:tblPrEx>
          <w:tblLook w:val="0000"/>
        </w:tblPrEx>
        <w:trPr>
          <w:trHeight w:val="315"/>
          <w:jc w:val="center"/>
        </w:trPr>
        <w:tc>
          <w:tcPr>
            <w:tcW w:w="9784" w:type="dxa"/>
            <w:gridSpan w:val="5"/>
          </w:tcPr>
          <w:p w:rsidR="00274102" w:rsidRPr="00D53DAD" w:rsidRDefault="00274102" w:rsidP="0022270C">
            <w:pPr>
              <w:spacing w:after="0" w:line="240" w:lineRule="auto"/>
              <w:ind w:firstLine="709"/>
              <w:jc w:val="center"/>
              <w:rPr>
                <w:rFonts w:ascii="Times New Roman" w:hAnsi="Times New Roman" w:cs="Times New Roman"/>
                <w:sz w:val="28"/>
                <w:szCs w:val="28"/>
              </w:rPr>
            </w:pPr>
            <w:r w:rsidRPr="00D53DAD">
              <w:rPr>
                <w:rFonts w:ascii="Times New Roman" w:hAnsi="Times New Roman" w:cs="Times New Roman"/>
                <w:sz w:val="28"/>
                <w:szCs w:val="28"/>
              </w:rPr>
              <w:t>Мовні особливості</w:t>
            </w:r>
          </w:p>
        </w:tc>
      </w:tr>
      <w:tr w:rsidR="00274102" w:rsidRPr="00D53DAD" w:rsidTr="003E68BE">
        <w:tblPrEx>
          <w:tblLook w:val="0000"/>
        </w:tblPrEx>
        <w:trPr>
          <w:trHeight w:val="225"/>
          <w:jc w:val="center"/>
        </w:trPr>
        <w:tc>
          <w:tcPr>
            <w:tcW w:w="5671" w:type="dxa"/>
            <w:gridSpan w:val="3"/>
          </w:tcPr>
          <w:p w:rsidR="00274102" w:rsidRPr="00B42699" w:rsidRDefault="00274102" w:rsidP="0022270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Лексико-фразеологічні</w:t>
            </w:r>
          </w:p>
        </w:tc>
        <w:tc>
          <w:tcPr>
            <w:tcW w:w="4113" w:type="dxa"/>
            <w:gridSpan w:val="2"/>
          </w:tcPr>
          <w:p w:rsidR="00274102" w:rsidRPr="00D53DAD" w:rsidRDefault="00274102" w:rsidP="0022270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Граматичні</w:t>
            </w:r>
          </w:p>
        </w:tc>
      </w:tr>
      <w:tr w:rsidR="00274102" w:rsidRPr="00D53DAD" w:rsidTr="003E68BE">
        <w:tblPrEx>
          <w:tblLook w:val="0000"/>
        </w:tblPrEx>
        <w:trPr>
          <w:trHeight w:val="1072"/>
          <w:jc w:val="center"/>
        </w:trPr>
        <w:tc>
          <w:tcPr>
            <w:tcW w:w="5671" w:type="dxa"/>
            <w:gridSpan w:val="3"/>
          </w:tcPr>
          <w:p w:rsidR="00274102" w:rsidRPr="00D53DAD" w:rsidRDefault="00274102" w:rsidP="00274102">
            <w:pPr>
              <w:spacing w:after="0" w:line="240" w:lineRule="auto"/>
              <w:jc w:val="both"/>
              <w:rPr>
                <w:rFonts w:ascii="Times New Roman" w:hAnsi="Times New Roman" w:cs="Times New Roman"/>
                <w:sz w:val="28"/>
                <w:szCs w:val="28"/>
              </w:rPr>
            </w:pPr>
            <w:r w:rsidRPr="00D53DAD">
              <w:rPr>
                <w:rFonts w:ascii="Times New Roman" w:hAnsi="Times New Roman" w:cs="Times New Roman"/>
                <w:sz w:val="28"/>
                <w:szCs w:val="28"/>
              </w:rPr>
              <w:t>Загальновживана лексика, розмовно-</w:t>
            </w:r>
            <w:r>
              <w:rPr>
                <w:rFonts w:ascii="Times New Roman" w:hAnsi="Times New Roman" w:cs="Times New Roman"/>
                <w:sz w:val="28"/>
                <w:szCs w:val="28"/>
              </w:rPr>
              <w:t>просторічні одиниці (специфічно</w:t>
            </w:r>
            <w:r w:rsidR="00AB6758">
              <w:rPr>
                <w:rFonts w:ascii="Times New Roman" w:hAnsi="Times New Roman" w:cs="Times New Roman"/>
                <w:sz w:val="28"/>
                <w:szCs w:val="28"/>
              </w:rPr>
              <w:t>-побутові</w:t>
            </w:r>
            <w:r w:rsidRPr="003967EE">
              <w:rPr>
                <w:rFonts w:ascii="Times New Roman" w:hAnsi="Times New Roman" w:cs="Times New Roman"/>
                <w:sz w:val="28"/>
                <w:szCs w:val="28"/>
              </w:rPr>
              <w:t xml:space="preserve"> </w:t>
            </w:r>
            <w:r w:rsidR="00AB6758">
              <w:rPr>
                <w:rFonts w:ascii="Times New Roman" w:hAnsi="Times New Roman" w:cs="Times New Roman"/>
                <w:sz w:val="28"/>
                <w:szCs w:val="28"/>
              </w:rPr>
              <w:t>слов</w:t>
            </w:r>
            <w:r>
              <w:rPr>
                <w:rFonts w:ascii="Times New Roman" w:hAnsi="Times New Roman" w:cs="Times New Roman"/>
                <w:sz w:val="28"/>
                <w:szCs w:val="28"/>
              </w:rPr>
              <w:t xml:space="preserve">а, вульгаризми, </w:t>
            </w:r>
            <w:r w:rsidRPr="00D53DAD">
              <w:rPr>
                <w:rFonts w:ascii="Times New Roman" w:hAnsi="Times New Roman" w:cs="Times New Roman"/>
                <w:sz w:val="28"/>
                <w:szCs w:val="28"/>
              </w:rPr>
              <w:t xml:space="preserve">суржик), діалектизми, соціальні діалекти, емоційно-експресивні слова, </w:t>
            </w:r>
            <w:r w:rsidR="00A152BE">
              <w:rPr>
                <w:rFonts w:ascii="Times New Roman" w:hAnsi="Times New Roman" w:cs="Times New Roman"/>
                <w:sz w:val="28"/>
                <w:szCs w:val="28"/>
              </w:rPr>
              <w:t xml:space="preserve">розмовні фразеологізми, а також </w:t>
            </w:r>
            <w:r w:rsidRPr="00D53DAD">
              <w:rPr>
                <w:rFonts w:ascii="Times New Roman" w:hAnsi="Times New Roman" w:cs="Times New Roman"/>
                <w:sz w:val="28"/>
                <w:szCs w:val="28"/>
              </w:rPr>
              <w:t>прислів’я, прика</w:t>
            </w:r>
            <w:r>
              <w:rPr>
                <w:rFonts w:ascii="Times New Roman" w:hAnsi="Times New Roman" w:cs="Times New Roman"/>
                <w:sz w:val="28"/>
                <w:szCs w:val="28"/>
              </w:rPr>
              <w:t xml:space="preserve">зки, </w:t>
            </w:r>
            <w:r w:rsidR="00A152BE">
              <w:rPr>
                <w:rFonts w:ascii="Times New Roman" w:hAnsi="Times New Roman" w:cs="Times New Roman"/>
                <w:sz w:val="28"/>
                <w:szCs w:val="28"/>
              </w:rPr>
              <w:t>афоризми, крилаті вислови</w:t>
            </w:r>
            <w:r>
              <w:rPr>
                <w:rFonts w:ascii="Times New Roman" w:hAnsi="Times New Roman" w:cs="Times New Roman"/>
                <w:sz w:val="28"/>
                <w:szCs w:val="28"/>
              </w:rPr>
              <w:t>.</w:t>
            </w:r>
          </w:p>
        </w:tc>
        <w:tc>
          <w:tcPr>
            <w:tcW w:w="4113" w:type="dxa"/>
            <w:gridSpan w:val="2"/>
          </w:tcPr>
          <w:p w:rsidR="00274102" w:rsidRPr="00D53DAD" w:rsidRDefault="00F00913" w:rsidP="00F009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00274102" w:rsidRPr="00D53DAD">
              <w:rPr>
                <w:rFonts w:ascii="Times New Roman" w:hAnsi="Times New Roman" w:cs="Times New Roman"/>
                <w:sz w:val="28"/>
                <w:szCs w:val="28"/>
              </w:rPr>
              <w:t xml:space="preserve">ечення </w:t>
            </w:r>
            <w:r w:rsidR="00F747A8">
              <w:rPr>
                <w:rFonts w:ascii="Times New Roman" w:hAnsi="Times New Roman" w:cs="Times New Roman"/>
                <w:sz w:val="28"/>
                <w:szCs w:val="28"/>
              </w:rPr>
              <w:t>різної модальності та інтонації</w:t>
            </w:r>
            <w:r w:rsidR="00A152BE">
              <w:rPr>
                <w:rFonts w:ascii="Times New Roman" w:hAnsi="Times New Roman" w:cs="Times New Roman"/>
                <w:sz w:val="28"/>
                <w:szCs w:val="28"/>
              </w:rPr>
              <w:t xml:space="preserve">; </w:t>
            </w:r>
            <w:r w:rsidR="001A463F">
              <w:rPr>
                <w:rFonts w:ascii="Times New Roman" w:hAnsi="Times New Roman" w:cs="Times New Roman"/>
                <w:sz w:val="28"/>
                <w:szCs w:val="28"/>
              </w:rPr>
              <w:t xml:space="preserve">прості, </w:t>
            </w:r>
            <w:r w:rsidR="00274102" w:rsidRPr="00D53DAD">
              <w:rPr>
                <w:rFonts w:ascii="Times New Roman" w:hAnsi="Times New Roman" w:cs="Times New Roman"/>
                <w:sz w:val="28"/>
                <w:szCs w:val="28"/>
              </w:rPr>
              <w:t xml:space="preserve">неповні, </w:t>
            </w:r>
            <w:r w:rsidR="00F747A8">
              <w:rPr>
                <w:rFonts w:ascii="Times New Roman" w:hAnsi="Times New Roman" w:cs="Times New Roman"/>
                <w:sz w:val="28"/>
                <w:szCs w:val="28"/>
              </w:rPr>
              <w:t xml:space="preserve">односкладні </w:t>
            </w:r>
            <w:r w:rsidR="00274102" w:rsidRPr="00D53DAD">
              <w:rPr>
                <w:rFonts w:ascii="Times New Roman" w:hAnsi="Times New Roman" w:cs="Times New Roman"/>
                <w:sz w:val="28"/>
                <w:szCs w:val="28"/>
              </w:rPr>
              <w:t xml:space="preserve">речення, </w:t>
            </w:r>
            <w:r w:rsidR="001A463F">
              <w:rPr>
                <w:rFonts w:ascii="Times New Roman" w:hAnsi="Times New Roman" w:cs="Times New Roman"/>
                <w:sz w:val="28"/>
                <w:szCs w:val="28"/>
              </w:rPr>
              <w:t xml:space="preserve">слова-речення; звертання, </w:t>
            </w:r>
            <w:r w:rsidR="00274102" w:rsidRPr="00D53DAD">
              <w:rPr>
                <w:rFonts w:ascii="Times New Roman" w:hAnsi="Times New Roman" w:cs="Times New Roman"/>
                <w:sz w:val="28"/>
                <w:szCs w:val="28"/>
              </w:rPr>
              <w:t>вставні</w:t>
            </w:r>
            <w:r w:rsidR="001A463F">
              <w:rPr>
                <w:rFonts w:ascii="Times New Roman" w:hAnsi="Times New Roman" w:cs="Times New Roman"/>
                <w:sz w:val="28"/>
                <w:szCs w:val="28"/>
              </w:rPr>
              <w:t xml:space="preserve"> (вставлені)</w:t>
            </w:r>
            <w:r w:rsidR="00274102" w:rsidRPr="00D53DAD">
              <w:rPr>
                <w:rFonts w:ascii="Times New Roman" w:hAnsi="Times New Roman" w:cs="Times New Roman"/>
                <w:sz w:val="28"/>
                <w:szCs w:val="28"/>
              </w:rPr>
              <w:t xml:space="preserve"> слова і словосполучення</w:t>
            </w:r>
            <w:r w:rsidR="00A152BE">
              <w:rPr>
                <w:rFonts w:ascii="Times New Roman" w:hAnsi="Times New Roman" w:cs="Times New Roman"/>
                <w:sz w:val="28"/>
                <w:szCs w:val="28"/>
              </w:rPr>
              <w:t>, вітальні і прощальні вислови; відсутність речень із дієприслівниковими чи дієприкметниковими зворотами.</w:t>
            </w:r>
          </w:p>
        </w:tc>
      </w:tr>
    </w:tbl>
    <w:p w:rsidR="00D53DAD" w:rsidRPr="00D53DAD" w:rsidRDefault="00F13D2C" w:rsidP="00F13D2C">
      <w:pPr>
        <w:tabs>
          <w:tab w:val="left" w:pos="8715"/>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E951CB" w:rsidRDefault="00E951CB" w:rsidP="000059E0">
      <w:pPr>
        <w:spacing w:after="0" w:line="240" w:lineRule="auto"/>
        <w:ind w:firstLine="709"/>
        <w:jc w:val="center"/>
        <w:rPr>
          <w:rFonts w:ascii="Times New Roman" w:hAnsi="Times New Roman" w:cs="Times New Roman"/>
          <w:b/>
          <w:sz w:val="28"/>
          <w:szCs w:val="28"/>
        </w:rPr>
      </w:pPr>
    </w:p>
    <w:p w:rsidR="00E951CB" w:rsidRDefault="00E951CB" w:rsidP="000059E0">
      <w:pPr>
        <w:spacing w:after="0" w:line="240" w:lineRule="auto"/>
        <w:ind w:firstLine="709"/>
        <w:jc w:val="center"/>
        <w:rPr>
          <w:rFonts w:ascii="Times New Roman" w:hAnsi="Times New Roman" w:cs="Times New Roman"/>
          <w:b/>
          <w:sz w:val="28"/>
          <w:szCs w:val="28"/>
        </w:rPr>
      </w:pPr>
    </w:p>
    <w:p w:rsidR="00E951CB" w:rsidRDefault="00E951CB" w:rsidP="000059E0">
      <w:pPr>
        <w:spacing w:after="0" w:line="240" w:lineRule="auto"/>
        <w:ind w:firstLine="709"/>
        <w:jc w:val="center"/>
        <w:rPr>
          <w:rFonts w:ascii="Times New Roman" w:hAnsi="Times New Roman" w:cs="Times New Roman"/>
          <w:b/>
          <w:sz w:val="28"/>
          <w:szCs w:val="28"/>
        </w:rPr>
      </w:pPr>
    </w:p>
    <w:p w:rsidR="00E951CB" w:rsidRDefault="00E951CB" w:rsidP="000059E0">
      <w:pPr>
        <w:spacing w:after="0" w:line="240" w:lineRule="auto"/>
        <w:ind w:firstLine="709"/>
        <w:jc w:val="center"/>
        <w:rPr>
          <w:rFonts w:ascii="Times New Roman" w:hAnsi="Times New Roman" w:cs="Times New Roman"/>
          <w:b/>
          <w:sz w:val="28"/>
          <w:szCs w:val="28"/>
        </w:rPr>
      </w:pPr>
    </w:p>
    <w:p w:rsidR="00E951CB" w:rsidRDefault="000059E0" w:rsidP="0022270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br w:type="page"/>
      </w:r>
    </w:p>
    <w:p w:rsidR="000059E0" w:rsidRPr="003C0E5E" w:rsidRDefault="000059E0" w:rsidP="00213C0C">
      <w:pPr>
        <w:spacing w:after="0" w:line="216" w:lineRule="auto"/>
        <w:ind w:firstLine="709"/>
        <w:jc w:val="center"/>
        <w:rPr>
          <w:rFonts w:ascii="Times New Roman" w:hAnsi="Times New Roman" w:cs="Times New Roman"/>
          <w:sz w:val="28"/>
          <w:szCs w:val="28"/>
        </w:rPr>
      </w:pPr>
      <w:r w:rsidRPr="003C0E5E">
        <w:rPr>
          <w:rFonts w:ascii="Times New Roman" w:hAnsi="Times New Roman" w:cs="Times New Roman"/>
          <w:b/>
          <w:sz w:val="28"/>
          <w:szCs w:val="28"/>
        </w:rPr>
        <w:lastRenderedPageBreak/>
        <w:t>Художньо-белетристичний стиль</w:t>
      </w:r>
    </w:p>
    <w:p w:rsidR="000059E0" w:rsidRPr="000059E0" w:rsidRDefault="000059E0" w:rsidP="00213C0C">
      <w:pPr>
        <w:spacing w:after="0" w:line="216" w:lineRule="auto"/>
        <w:ind w:firstLine="709"/>
        <w:jc w:val="center"/>
        <w:rPr>
          <w:rFonts w:ascii="Times New Roman" w:hAnsi="Times New Roman" w:cs="Times New Roman"/>
          <w:sz w:val="28"/>
          <w:szCs w:val="28"/>
        </w:rPr>
      </w:pPr>
      <w:r>
        <w:rPr>
          <w:rFonts w:ascii="Times New Roman" w:hAnsi="Times New Roman" w:cs="Times New Roman"/>
          <w:sz w:val="28"/>
          <w:szCs w:val="28"/>
        </w:rPr>
        <w:t>– епічний (прозовий)</w:t>
      </w:r>
      <w:r w:rsidR="00644EDC" w:rsidRPr="00644EDC">
        <w:rPr>
          <w:rFonts w:ascii="Times New Roman" w:hAnsi="Times New Roman" w:cs="Times New Roman"/>
          <w:sz w:val="28"/>
          <w:szCs w:val="28"/>
        </w:rPr>
        <w:t xml:space="preserve"> </w:t>
      </w:r>
      <w:r w:rsidR="00644EDC">
        <w:rPr>
          <w:rFonts w:ascii="Times New Roman" w:hAnsi="Times New Roman" w:cs="Times New Roman"/>
          <w:sz w:val="28"/>
          <w:szCs w:val="28"/>
        </w:rPr>
        <w:t>підстиль</w:t>
      </w:r>
    </w:p>
    <w:p w:rsidR="000059E0" w:rsidRPr="000059E0" w:rsidRDefault="000059E0" w:rsidP="00213C0C">
      <w:pPr>
        <w:spacing w:after="0" w:line="216" w:lineRule="auto"/>
        <w:ind w:firstLine="709"/>
        <w:jc w:val="center"/>
        <w:rPr>
          <w:rFonts w:ascii="Times New Roman" w:hAnsi="Times New Roman" w:cs="Times New Roman"/>
          <w:sz w:val="28"/>
          <w:szCs w:val="28"/>
        </w:rPr>
      </w:pPr>
      <w:r>
        <w:rPr>
          <w:rFonts w:ascii="Times New Roman" w:hAnsi="Times New Roman" w:cs="Times New Roman"/>
          <w:sz w:val="28"/>
          <w:szCs w:val="28"/>
        </w:rPr>
        <w:t>– ліричний (поетичний)</w:t>
      </w:r>
      <w:r w:rsidR="00644EDC" w:rsidRPr="00644EDC">
        <w:rPr>
          <w:rFonts w:ascii="Times New Roman" w:hAnsi="Times New Roman" w:cs="Times New Roman"/>
          <w:sz w:val="28"/>
          <w:szCs w:val="28"/>
        </w:rPr>
        <w:t xml:space="preserve"> </w:t>
      </w:r>
      <w:r w:rsidR="00644EDC">
        <w:rPr>
          <w:rFonts w:ascii="Times New Roman" w:hAnsi="Times New Roman" w:cs="Times New Roman"/>
          <w:sz w:val="28"/>
          <w:szCs w:val="28"/>
        </w:rPr>
        <w:t>підстиль</w:t>
      </w:r>
    </w:p>
    <w:p w:rsidR="000059E0" w:rsidRPr="000059E0" w:rsidRDefault="000059E0" w:rsidP="00213C0C">
      <w:pPr>
        <w:spacing w:after="0" w:line="216" w:lineRule="auto"/>
        <w:ind w:firstLine="709"/>
        <w:jc w:val="center"/>
        <w:rPr>
          <w:rFonts w:ascii="Times New Roman" w:hAnsi="Times New Roman" w:cs="Times New Roman"/>
          <w:sz w:val="28"/>
          <w:szCs w:val="28"/>
        </w:rPr>
      </w:pPr>
      <w:r>
        <w:rPr>
          <w:rFonts w:ascii="Times New Roman" w:hAnsi="Times New Roman" w:cs="Times New Roman"/>
          <w:sz w:val="28"/>
          <w:szCs w:val="28"/>
        </w:rPr>
        <w:t>– драматичний</w:t>
      </w:r>
      <w:r w:rsidR="00644EDC" w:rsidRPr="00644EDC">
        <w:rPr>
          <w:rFonts w:ascii="Times New Roman" w:hAnsi="Times New Roman" w:cs="Times New Roman"/>
          <w:sz w:val="28"/>
          <w:szCs w:val="28"/>
        </w:rPr>
        <w:t xml:space="preserve"> </w:t>
      </w:r>
      <w:r w:rsidR="00644EDC">
        <w:rPr>
          <w:rFonts w:ascii="Times New Roman" w:hAnsi="Times New Roman" w:cs="Times New Roman"/>
          <w:sz w:val="28"/>
          <w:szCs w:val="28"/>
        </w:rPr>
        <w:t>підстиль</w:t>
      </w:r>
    </w:p>
    <w:p w:rsidR="00F13D2C" w:rsidRPr="00F13D2C" w:rsidRDefault="000059E0" w:rsidP="00213C0C">
      <w:pPr>
        <w:spacing w:after="0" w:line="216" w:lineRule="auto"/>
        <w:ind w:firstLine="709"/>
        <w:jc w:val="center"/>
        <w:rPr>
          <w:rFonts w:ascii="Times New Roman" w:hAnsi="Times New Roman" w:cs="Times New Roman"/>
          <w:sz w:val="28"/>
          <w:szCs w:val="28"/>
        </w:rPr>
      </w:pPr>
      <w:r>
        <w:rPr>
          <w:rFonts w:ascii="Times New Roman" w:hAnsi="Times New Roman" w:cs="Times New Roman"/>
          <w:sz w:val="28"/>
          <w:szCs w:val="28"/>
        </w:rPr>
        <w:t>– комбінований</w:t>
      </w:r>
      <w:r w:rsidR="00644EDC" w:rsidRPr="00644EDC">
        <w:rPr>
          <w:rFonts w:ascii="Times New Roman" w:hAnsi="Times New Roman" w:cs="Times New Roman"/>
          <w:sz w:val="28"/>
          <w:szCs w:val="28"/>
        </w:rPr>
        <w:t xml:space="preserve"> </w:t>
      </w:r>
      <w:r w:rsidR="00644EDC">
        <w:rPr>
          <w:rFonts w:ascii="Times New Roman" w:hAnsi="Times New Roman" w:cs="Times New Roman"/>
          <w:sz w:val="28"/>
          <w:szCs w:val="28"/>
        </w:rPr>
        <w:t>підстиль</w:t>
      </w:r>
    </w:p>
    <w:tbl>
      <w:tblPr>
        <w:tblW w:w="10065"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2126"/>
        <w:gridCol w:w="1297"/>
        <w:gridCol w:w="1821"/>
        <w:gridCol w:w="2694"/>
      </w:tblGrid>
      <w:tr w:rsidR="00F13D2C" w:rsidRPr="00D53DAD" w:rsidTr="005D72DE">
        <w:trPr>
          <w:jc w:val="center"/>
        </w:trPr>
        <w:tc>
          <w:tcPr>
            <w:tcW w:w="2127" w:type="dxa"/>
            <w:shd w:val="clear" w:color="auto" w:fill="auto"/>
          </w:tcPr>
          <w:p w:rsidR="00F13D2C" w:rsidRDefault="00F13D2C" w:rsidP="00213C0C">
            <w:pPr>
              <w:spacing w:after="0" w:line="216" w:lineRule="auto"/>
              <w:rPr>
                <w:rFonts w:ascii="Times New Roman" w:hAnsi="Times New Roman" w:cs="Times New Roman"/>
                <w:sz w:val="28"/>
                <w:szCs w:val="28"/>
              </w:rPr>
            </w:pPr>
            <w:r>
              <w:rPr>
                <w:rFonts w:ascii="Times New Roman" w:hAnsi="Times New Roman" w:cs="Times New Roman"/>
                <w:sz w:val="28"/>
                <w:szCs w:val="28"/>
              </w:rPr>
              <w:t>Форми вияву,</w:t>
            </w:r>
          </w:p>
          <w:p w:rsidR="00F13D2C" w:rsidRPr="00D53DAD" w:rsidRDefault="00F13D2C" w:rsidP="00213C0C">
            <w:pPr>
              <w:spacing w:after="0" w:line="216" w:lineRule="auto"/>
              <w:rPr>
                <w:rFonts w:ascii="Times New Roman" w:hAnsi="Times New Roman" w:cs="Times New Roman"/>
                <w:sz w:val="28"/>
                <w:szCs w:val="28"/>
              </w:rPr>
            </w:pPr>
            <w:r w:rsidRPr="00D53DAD">
              <w:rPr>
                <w:rFonts w:ascii="Times New Roman" w:hAnsi="Times New Roman" w:cs="Times New Roman"/>
                <w:sz w:val="28"/>
                <w:szCs w:val="28"/>
              </w:rPr>
              <w:t xml:space="preserve">жанри </w:t>
            </w:r>
            <w:r>
              <w:rPr>
                <w:rFonts w:ascii="Times New Roman" w:hAnsi="Times New Roman" w:cs="Times New Roman"/>
                <w:sz w:val="28"/>
                <w:szCs w:val="28"/>
              </w:rPr>
              <w:t>реалізації</w:t>
            </w:r>
          </w:p>
        </w:tc>
        <w:tc>
          <w:tcPr>
            <w:tcW w:w="2126" w:type="dxa"/>
            <w:shd w:val="clear" w:color="auto" w:fill="auto"/>
          </w:tcPr>
          <w:p w:rsidR="00F13D2C" w:rsidRPr="00D53DAD" w:rsidRDefault="00F13D2C" w:rsidP="00213C0C">
            <w:pPr>
              <w:spacing w:after="0" w:line="216" w:lineRule="auto"/>
              <w:jc w:val="center"/>
              <w:rPr>
                <w:rFonts w:ascii="Times New Roman" w:hAnsi="Times New Roman" w:cs="Times New Roman"/>
                <w:sz w:val="28"/>
                <w:szCs w:val="28"/>
              </w:rPr>
            </w:pPr>
            <w:r w:rsidRPr="00D53DAD">
              <w:rPr>
                <w:rFonts w:ascii="Times New Roman" w:hAnsi="Times New Roman" w:cs="Times New Roman"/>
                <w:sz w:val="28"/>
                <w:szCs w:val="28"/>
              </w:rPr>
              <w:t>Функція</w:t>
            </w:r>
          </w:p>
        </w:tc>
        <w:tc>
          <w:tcPr>
            <w:tcW w:w="3118" w:type="dxa"/>
            <w:gridSpan w:val="2"/>
            <w:shd w:val="clear" w:color="auto" w:fill="auto"/>
          </w:tcPr>
          <w:p w:rsidR="00F13D2C" w:rsidRPr="00D53DAD" w:rsidRDefault="00F13D2C" w:rsidP="00213C0C">
            <w:pPr>
              <w:spacing w:after="0" w:line="216" w:lineRule="auto"/>
              <w:jc w:val="center"/>
              <w:rPr>
                <w:rFonts w:ascii="Times New Roman" w:hAnsi="Times New Roman" w:cs="Times New Roman"/>
                <w:sz w:val="28"/>
                <w:szCs w:val="28"/>
              </w:rPr>
            </w:pPr>
            <w:r w:rsidRPr="00D53DAD">
              <w:rPr>
                <w:rFonts w:ascii="Times New Roman" w:hAnsi="Times New Roman" w:cs="Times New Roman"/>
                <w:sz w:val="28"/>
                <w:szCs w:val="28"/>
              </w:rPr>
              <w:t>Сфера поширення, основне призначення</w:t>
            </w:r>
          </w:p>
        </w:tc>
        <w:tc>
          <w:tcPr>
            <w:tcW w:w="2694" w:type="dxa"/>
            <w:shd w:val="clear" w:color="auto" w:fill="auto"/>
          </w:tcPr>
          <w:p w:rsidR="00F13D2C" w:rsidRPr="00D53DAD" w:rsidRDefault="00F13D2C" w:rsidP="00213C0C">
            <w:pPr>
              <w:spacing w:after="0" w:line="216" w:lineRule="auto"/>
              <w:jc w:val="center"/>
              <w:rPr>
                <w:rFonts w:ascii="Times New Roman" w:hAnsi="Times New Roman" w:cs="Times New Roman"/>
                <w:sz w:val="28"/>
                <w:szCs w:val="28"/>
              </w:rPr>
            </w:pPr>
            <w:r w:rsidRPr="00D53DAD">
              <w:rPr>
                <w:rFonts w:ascii="Times New Roman" w:hAnsi="Times New Roman" w:cs="Times New Roman"/>
                <w:sz w:val="28"/>
                <w:szCs w:val="28"/>
              </w:rPr>
              <w:t>Стильові ознаки</w:t>
            </w:r>
          </w:p>
        </w:tc>
      </w:tr>
      <w:tr w:rsidR="00F13D2C" w:rsidRPr="00D53DAD" w:rsidTr="005D72DE">
        <w:trPr>
          <w:trHeight w:val="2541"/>
          <w:jc w:val="center"/>
        </w:trPr>
        <w:tc>
          <w:tcPr>
            <w:tcW w:w="2127" w:type="dxa"/>
            <w:shd w:val="clear" w:color="auto" w:fill="auto"/>
          </w:tcPr>
          <w:p w:rsidR="00F13D2C" w:rsidRPr="000059E0" w:rsidRDefault="00F13D2C" w:rsidP="00F13D2C">
            <w:pPr>
              <w:spacing w:after="0" w:line="240" w:lineRule="auto"/>
              <w:jc w:val="both"/>
              <w:rPr>
                <w:rFonts w:ascii="Times New Roman" w:hAnsi="Times New Roman" w:cs="Times New Roman"/>
                <w:sz w:val="28"/>
                <w:szCs w:val="28"/>
              </w:rPr>
            </w:pPr>
            <w:r w:rsidRPr="000059E0">
              <w:rPr>
                <w:rFonts w:ascii="Times New Roman" w:hAnsi="Times New Roman" w:cs="Times New Roman"/>
                <w:sz w:val="28"/>
                <w:szCs w:val="28"/>
              </w:rPr>
              <w:t>Писемна, усна; монолог, діалог, полілог.</w:t>
            </w:r>
          </w:p>
          <w:p w:rsidR="00276BBC" w:rsidRDefault="00276BBC" w:rsidP="00F13D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Епопея, роман, повість,</w:t>
            </w:r>
          </w:p>
          <w:p w:rsidR="00276BBC" w:rsidRDefault="00F13D2C" w:rsidP="00F13D2C">
            <w:pPr>
              <w:spacing w:after="0" w:line="240" w:lineRule="auto"/>
              <w:jc w:val="both"/>
              <w:rPr>
                <w:rFonts w:ascii="Times New Roman" w:hAnsi="Times New Roman" w:cs="Times New Roman"/>
                <w:sz w:val="28"/>
                <w:szCs w:val="28"/>
              </w:rPr>
            </w:pPr>
            <w:r w:rsidRPr="000059E0">
              <w:rPr>
                <w:rFonts w:ascii="Times New Roman" w:hAnsi="Times New Roman" w:cs="Times New Roman"/>
                <w:sz w:val="28"/>
                <w:szCs w:val="28"/>
              </w:rPr>
              <w:t>оповідання, нарис, поема, балада, пісня, по</w:t>
            </w:r>
            <w:r w:rsidR="00276BBC">
              <w:rPr>
                <w:rFonts w:ascii="Times New Roman" w:hAnsi="Times New Roman" w:cs="Times New Roman"/>
                <w:sz w:val="28"/>
                <w:szCs w:val="28"/>
              </w:rPr>
              <w:t>езія, драма, трагедія, комедія,</w:t>
            </w:r>
          </w:p>
          <w:p w:rsidR="00F13D2C" w:rsidRDefault="00F13D2C" w:rsidP="00F13D2C">
            <w:pPr>
              <w:spacing w:after="0" w:line="240" w:lineRule="auto"/>
              <w:jc w:val="both"/>
              <w:rPr>
                <w:rFonts w:ascii="Times New Roman" w:hAnsi="Times New Roman" w:cs="Times New Roman"/>
                <w:sz w:val="28"/>
                <w:szCs w:val="28"/>
              </w:rPr>
            </w:pPr>
            <w:r w:rsidRPr="000059E0">
              <w:rPr>
                <w:rFonts w:ascii="Times New Roman" w:hAnsi="Times New Roman" w:cs="Times New Roman"/>
                <w:sz w:val="28"/>
                <w:szCs w:val="28"/>
              </w:rPr>
              <w:t>мелодрам</w:t>
            </w:r>
            <w:r>
              <w:rPr>
                <w:rFonts w:ascii="Times New Roman" w:hAnsi="Times New Roman" w:cs="Times New Roman"/>
                <w:sz w:val="28"/>
                <w:szCs w:val="28"/>
              </w:rPr>
              <w:t>а, водевіль, ліро-епічний твір,</w:t>
            </w:r>
          </w:p>
          <w:p w:rsidR="00F13D2C" w:rsidRPr="00D53DAD" w:rsidRDefault="00F13D2C" w:rsidP="00F13D2C">
            <w:pPr>
              <w:spacing w:after="0" w:line="240" w:lineRule="auto"/>
              <w:jc w:val="both"/>
              <w:rPr>
                <w:rFonts w:ascii="Times New Roman" w:hAnsi="Times New Roman" w:cs="Times New Roman"/>
                <w:sz w:val="28"/>
                <w:szCs w:val="28"/>
              </w:rPr>
            </w:pPr>
            <w:r w:rsidRPr="000059E0">
              <w:rPr>
                <w:rFonts w:ascii="Times New Roman" w:hAnsi="Times New Roman" w:cs="Times New Roman"/>
                <w:sz w:val="28"/>
                <w:szCs w:val="28"/>
              </w:rPr>
              <w:t>драма-феєрія, усмішка, байка, епіграма</w:t>
            </w:r>
            <w:r w:rsidR="000B3834">
              <w:rPr>
                <w:rFonts w:ascii="Times New Roman" w:hAnsi="Times New Roman" w:cs="Times New Roman"/>
                <w:sz w:val="28"/>
                <w:szCs w:val="28"/>
              </w:rPr>
              <w:t>.</w:t>
            </w:r>
          </w:p>
        </w:tc>
        <w:tc>
          <w:tcPr>
            <w:tcW w:w="2126" w:type="dxa"/>
            <w:shd w:val="clear" w:color="auto" w:fill="auto"/>
          </w:tcPr>
          <w:p w:rsidR="00F13D2C" w:rsidRPr="00D53DAD" w:rsidRDefault="00F13D2C" w:rsidP="00E17E57">
            <w:pPr>
              <w:spacing w:after="0" w:line="240" w:lineRule="auto"/>
              <w:jc w:val="both"/>
              <w:rPr>
                <w:rFonts w:ascii="Times New Roman" w:hAnsi="Times New Roman" w:cs="Times New Roman"/>
                <w:sz w:val="28"/>
                <w:szCs w:val="28"/>
              </w:rPr>
            </w:pPr>
            <w:r w:rsidRPr="000059E0">
              <w:rPr>
                <w:rFonts w:ascii="Times New Roman" w:hAnsi="Times New Roman" w:cs="Times New Roman"/>
                <w:sz w:val="28"/>
                <w:szCs w:val="28"/>
              </w:rPr>
              <w:t>Естетично-інформаційний вплив на думки і почуття за допомогою художніх образів</w:t>
            </w:r>
            <w:r w:rsidR="000B3834">
              <w:rPr>
                <w:rFonts w:ascii="Times New Roman" w:hAnsi="Times New Roman" w:cs="Times New Roman"/>
                <w:sz w:val="28"/>
                <w:szCs w:val="28"/>
              </w:rPr>
              <w:t>.</w:t>
            </w:r>
          </w:p>
        </w:tc>
        <w:tc>
          <w:tcPr>
            <w:tcW w:w="3118" w:type="dxa"/>
            <w:gridSpan w:val="2"/>
            <w:shd w:val="clear" w:color="auto" w:fill="auto"/>
          </w:tcPr>
          <w:p w:rsidR="00F13D2C" w:rsidRPr="00D53DAD" w:rsidRDefault="00F13D2C" w:rsidP="00E17E57">
            <w:pPr>
              <w:spacing w:after="0" w:line="240" w:lineRule="auto"/>
              <w:jc w:val="both"/>
              <w:rPr>
                <w:rFonts w:ascii="Times New Roman" w:hAnsi="Times New Roman" w:cs="Times New Roman"/>
                <w:sz w:val="28"/>
                <w:szCs w:val="28"/>
              </w:rPr>
            </w:pPr>
            <w:r w:rsidRPr="000059E0">
              <w:rPr>
                <w:rFonts w:ascii="Times New Roman" w:hAnsi="Times New Roman" w:cs="Times New Roman"/>
                <w:sz w:val="28"/>
                <w:szCs w:val="28"/>
              </w:rPr>
              <w:t>Мистецька (індивідуальна і колективна художньо-творча діяльність мовців, література, різні види мистецтва, культура, освіта); задовольняє духовно-естетичні потреби суспільства</w:t>
            </w:r>
            <w:r w:rsidR="000B3834">
              <w:rPr>
                <w:rFonts w:ascii="Times New Roman" w:hAnsi="Times New Roman" w:cs="Times New Roman"/>
                <w:sz w:val="28"/>
                <w:szCs w:val="28"/>
              </w:rPr>
              <w:t>.</w:t>
            </w:r>
          </w:p>
        </w:tc>
        <w:tc>
          <w:tcPr>
            <w:tcW w:w="2694" w:type="dxa"/>
            <w:shd w:val="clear" w:color="auto" w:fill="auto"/>
          </w:tcPr>
          <w:p w:rsidR="00F13D2C" w:rsidRPr="00D53DAD" w:rsidRDefault="00F13D2C" w:rsidP="00C47B52">
            <w:pPr>
              <w:spacing w:after="0" w:line="240" w:lineRule="auto"/>
              <w:jc w:val="both"/>
              <w:rPr>
                <w:rFonts w:ascii="Times New Roman" w:hAnsi="Times New Roman" w:cs="Times New Roman"/>
                <w:sz w:val="28"/>
                <w:szCs w:val="28"/>
              </w:rPr>
            </w:pPr>
            <w:r w:rsidRPr="000059E0">
              <w:rPr>
                <w:rFonts w:ascii="Times New Roman" w:hAnsi="Times New Roman" w:cs="Times New Roman"/>
                <w:sz w:val="28"/>
                <w:szCs w:val="28"/>
              </w:rPr>
              <w:t xml:space="preserve">Образність, поетичність, емоційність, експресія, естетика мовлення, зображуваність, живописання, тематичний обшир, багатство мовних засобів, категорія персональності (образ автора, його світогляд, світовідчуття), авторська індивідуальність, </w:t>
            </w:r>
            <w:r w:rsidR="00C47B52" w:rsidRPr="000059E0">
              <w:rPr>
                <w:rFonts w:ascii="Times New Roman" w:hAnsi="Times New Roman" w:cs="Times New Roman"/>
                <w:sz w:val="28"/>
                <w:szCs w:val="28"/>
              </w:rPr>
              <w:t>суб’єктивність</w:t>
            </w:r>
            <w:r w:rsidR="000B3834">
              <w:rPr>
                <w:rFonts w:ascii="Times New Roman" w:hAnsi="Times New Roman" w:cs="Times New Roman"/>
                <w:sz w:val="28"/>
                <w:szCs w:val="28"/>
              </w:rPr>
              <w:t>.</w:t>
            </w:r>
          </w:p>
        </w:tc>
      </w:tr>
      <w:tr w:rsidR="0022270C" w:rsidRPr="00D53DAD" w:rsidTr="005D72DE">
        <w:tblPrEx>
          <w:tblLook w:val="0000"/>
        </w:tblPrEx>
        <w:trPr>
          <w:trHeight w:val="315"/>
          <w:jc w:val="center"/>
        </w:trPr>
        <w:tc>
          <w:tcPr>
            <w:tcW w:w="10065" w:type="dxa"/>
            <w:gridSpan w:val="5"/>
          </w:tcPr>
          <w:p w:rsidR="0022270C" w:rsidRPr="00D53DAD" w:rsidRDefault="0022270C" w:rsidP="0022270C">
            <w:pPr>
              <w:spacing w:after="0" w:line="240" w:lineRule="auto"/>
              <w:ind w:firstLine="709"/>
              <w:jc w:val="center"/>
              <w:rPr>
                <w:rFonts w:ascii="Times New Roman" w:hAnsi="Times New Roman" w:cs="Times New Roman"/>
                <w:sz w:val="28"/>
                <w:szCs w:val="28"/>
              </w:rPr>
            </w:pPr>
            <w:r w:rsidRPr="00D53DAD">
              <w:rPr>
                <w:rFonts w:ascii="Times New Roman" w:hAnsi="Times New Roman" w:cs="Times New Roman"/>
                <w:sz w:val="28"/>
                <w:szCs w:val="28"/>
              </w:rPr>
              <w:t>Мовні особливості</w:t>
            </w:r>
          </w:p>
        </w:tc>
      </w:tr>
      <w:tr w:rsidR="0022270C" w:rsidRPr="00D53DAD" w:rsidTr="005D72DE">
        <w:tblPrEx>
          <w:tblLook w:val="0000"/>
        </w:tblPrEx>
        <w:trPr>
          <w:trHeight w:val="225"/>
          <w:jc w:val="center"/>
        </w:trPr>
        <w:tc>
          <w:tcPr>
            <w:tcW w:w="5550" w:type="dxa"/>
            <w:gridSpan w:val="3"/>
          </w:tcPr>
          <w:p w:rsidR="0022270C" w:rsidRPr="00B42699" w:rsidRDefault="0022270C" w:rsidP="0022270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Лексико-фразеологічні</w:t>
            </w:r>
          </w:p>
        </w:tc>
        <w:tc>
          <w:tcPr>
            <w:tcW w:w="4515" w:type="dxa"/>
            <w:gridSpan w:val="2"/>
          </w:tcPr>
          <w:p w:rsidR="0022270C" w:rsidRPr="00D53DAD" w:rsidRDefault="0022270C" w:rsidP="0022270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Граматичні</w:t>
            </w:r>
          </w:p>
        </w:tc>
      </w:tr>
      <w:tr w:rsidR="0022270C" w:rsidRPr="00D53DAD" w:rsidTr="005D72DE">
        <w:tblPrEx>
          <w:tblLook w:val="0000"/>
        </w:tblPrEx>
        <w:trPr>
          <w:trHeight w:val="1072"/>
          <w:jc w:val="center"/>
        </w:trPr>
        <w:tc>
          <w:tcPr>
            <w:tcW w:w="5550" w:type="dxa"/>
            <w:gridSpan w:val="3"/>
          </w:tcPr>
          <w:p w:rsidR="0022270C" w:rsidRPr="00D53DAD" w:rsidRDefault="0022270C" w:rsidP="00F3393A">
            <w:pPr>
              <w:spacing w:after="0" w:line="240" w:lineRule="auto"/>
              <w:jc w:val="both"/>
              <w:rPr>
                <w:rFonts w:ascii="Times New Roman" w:hAnsi="Times New Roman" w:cs="Times New Roman"/>
                <w:sz w:val="28"/>
                <w:szCs w:val="28"/>
              </w:rPr>
            </w:pPr>
            <w:r w:rsidRPr="000059E0">
              <w:rPr>
                <w:rFonts w:ascii="Times New Roman" w:hAnsi="Times New Roman" w:cs="Times New Roman"/>
                <w:sz w:val="28"/>
                <w:szCs w:val="28"/>
              </w:rPr>
              <w:t>Розмаїття стилістично диференційованого слов</w:t>
            </w:r>
            <w:r>
              <w:rPr>
                <w:rFonts w:ascii="Times New Roman" w:hAnsi="Times New Roman" w:cs="Times New Roman"/>
                <w:sz w:val="28"/>
                <w:szCs w:val="28"/>
              </w:rPr>
              <w:t>ника художньої мови: перевага</w:t>
            </w:r>
            <w:r w:rsidRPr="000059E0">
              <w:rPr>
                <w:rFonts w:ascii="Times New Roman" w:hAnsi="Times New Roman" w:cs="Times New Roman"/>
                <w:sz w:val="28"/>
                <w:szCs w:val="28"/>
              </w:rPr>
              <w:t xml:space="preserve"> слів конкретно-чуттєвого сприйняття; різні вияви синонімії, антонімії, омонімії, паронімії; висока частотніст</w:t>
            </w:r>
            <w:r w:rsidR="00F3393A">
              <w:rPr>
                <w:rFonts w:ascii="Times New Roman" w:hAnsi="Times New Roman" w:cs="Times New Roman"/>
                <w:sz w:val="28"/>
                <w:szCs w:val="28"/>
              </w:rPr>
              <w:t>ь уживання емоційно-</w:t>
            </w:r>
            <w:r w:rsidRPr="000059E0">
              <w:rPr>
                <w:rFonts w:ascii="Times New Roman" w:hAnsi="Times New Roman" w:cs="Times New Roman"/>
                <w:sz w:val="28"/>
                <w:szCs w:val="28"/>
              </w:rPr>
              <w:t>експресивних слів; утвор</w:t>
            </w:r>
            <w:r w:rsidR="00F3393A">
              <w:rPr>
                <w:rFonts w:ascii="Times New Roman" w:hAnsi="Times New Roman" w:cs="Times New Roman"/>
                <w:sz w:val="28"/>
                <w:szCs w:val="28"/>
              </w:rPr>
              <w:t>ення неологізмів (</w:t>
            </w:r>
            <w:r w:rsidRPr="000059E0">
              <w:rPr>
                <w:rFonts w:ascii="Times New Roman" w:hAnsi="Times New Roman" w:cs="Times New Roman"/>
                <w:sz w:val="28"/>
                <w:szCs w:val="28"/>
              </w:rPr>
              <w:t>авторських, оказіональних); використання зі стиліст</w:t>
            </w:r>
            <w:r>
              <w:rPr>
                <w:rFonts w:ascii="Times New Roman" w:hAnsi="Times New Roman" w:cs="Times New Roman"/>
                <w:sz w:val="28"/>
                <w:szCs w:val="28"/>
              </w:rPr>
              <w:t xml:space="preserve">ичною метою архаїчних одиниць, </w:t>
            </w:r>
            <w:r w:rsidRPr="000059E0">
              <w:rPr>
                <w:rFonts w:ascii="Times New Roman" w:hAnsi="Times New Roman" w:cs="Times New Roman"/>
                <w:sz w:val="28"/>
                <w:szCs w:val="28"/>
              </w:rPr>
              <w:t>діалектних, професійно-терміно</w:t>
            </w:r>
            <w:r w:rsidR="00F3393A">
              <w:rPr>
                <w:rFonts w:ascii="Times New Roman" w:hAnsi="Times New Roman" w:cs="Times New Roman"/>
                <w:sz w:val="28"/>
                <w:szCs w:val="28"/>
              </w:rPr>
              <w:t>логічних,</w:t>
            </w:r>
            <w:r w:rsidRPr="000059E0">
              <w:rPr>
                <w:rFonts w:ascii="Times New Roman" w:hAnsi="Times New Roman" w:cs="Times New Roman"/>
                <w:sz w:val="28"/>
                <w:szCs w:val="28"/>
              </w:rPr>
              <w:t xml:space="preserve"> розмовно-прост</w:t>
            </w:r>
            <w:r w:rsidR="00F3393A">
              <w:rPr>
                <w:rFonts w:ascii="Times New Roman" w:hAnsi="Times New Roman" w:cs="Times New Roman"/>
                <w:sz w:val="28"/>
                <w:szCs w:val="28"/>
              </w:rPr>
              <w:t>орічних</w:t>
            </w:r>
            <w:r w:rsidRPr="000059E0">
              <w:rPr>
                <w:rFonts w:ascii="Times New Roman" w:hAnsi="Times New Roman" w:cs="Times New Roman"/>
                <w:sz w:val="28"/>
                <w:szCs w:val="28"/>
              </w:rPr>
              <w:t>, жаргонізмів, арготизмів. Розгалужена фразе</w:t>
            </w:r>
            <w:r w:rsidR="00F3393A">
              <w:rPr>
                <w:rFonts w:ascii="Times New Roman" w:hAnsi="Times New Roman" w:cs="Times New Roman"/>
                <w:sz w:val="28"/>
                <w:szCs w:val="28"/>
              </w:rPr>
              <w:t>міка</w:t>
            </w:r>
            <w:r w:rsidRPr="000059E0">
              <w:rPr>
                <w:rFonts w:ascii="Times New Roman" w:hAnsi="Times New Roman" w:cs="Times New Roman"/>
                <w:sz w:val="28"/>
                <w:szCs w:val="28"/>
              </w:rPr>
              <w:t>, активне творення і використання крилатих висловів, афоризмів.</w:t>
            </w:r>
            <w:r>
              <w:rPr>
                <w:rFonts w:ascii="Times New Roman" w:hAnsi="Times New Roman" w:cs="Times New Roman"/>
                <w:sz w:val="28"/>
                <w:szCs w:val="28"/>
              </w:rPr>
              <w:t xml:space="preserve"> </w:t>
            </w:r>
            <w:r w:rsidR="00F3393A">
              <w:rPr>
                <w:rFonts w:ascii="Times New Roman" w:hAnsi="Times New Roman" w:cs="Times New Roman"/>
                <w:sz w:val="28"/>
                <w:szCs w:val="28"/>
              </w:rPr>
              <w:t>Наявність тропів,</w:t>
            </w:r>
            <w:r w:rsidR="00F3393A" w:rsidRPr="000059E0">
              <w:rPr>
                <w:rFonts w:ascii="Times New Roman" w:hAnsi="Times New Roman" w:cs="Times New Roman"/>
                <w:sz w:val="28"/>
                <w:szCs w:val="28"/>
              </w:rPr>
              <w:t xml:space="preserve"> традиційно поетичної лексики, явищ поетичног</w:t>
            </w:r>
            <w:r w:rsidR="00F3393A">
              <w:rPr>
                <w:rFonts w:ascii="Times New Roman" w:hAnsi="Times New Roman" w:cs="Times New Roman"/>
                <w:sz w:val="28"/>
                <w:szCs w:val="28"/>
              </w:rPr>
              <w:t>о звукопису</w:t>
            </w:r>
            <w:r>
              <w:rPr>
                <w:rFonts w:ascii="Times New Roman" w:hAnsi="Times New Roman" w:cs="Times New Roman"/>
                <w:sz w:val="28"/>
                <w:szCs w:val="28"/>
              </w:rPr>
              <w:t>.</w:t>
            </w:r>
          </w:p>
        </w:tc>
        <w:tc>
          <w:tcPr>
            <w:tcW w:w="4515" w:type="dxa"/>
            <w:gridSpan w:val="2"/>
          </w:tcPr>
          <w:p w:rsidR="00E16EA6" w:rsidRDefault="00A336F8" w:rsidP="00213C0C">
            <w:pPr>
              <w:spacing w:after="0" w:line="216" w:lineRule="auto"/>
              <w:jc w:val="both"/>
              <w:rPr>
                <w:rFonts w:ascii="Times New Roman" w:hAnsi="Times New Roman" w:cs="Times New Roman"/>
                <w:sz w:val="28"/>
                <w:szCs w:val="28"/>
                <w:lang w:val="ru-RU"/>
              </w:rPr>
            </w:pPr>
            <w:r>
              <w:rPr>
                <w:rFonts w:ascii="Times New Roman" w:hAnsi="Times New Roman" w:cs="Times New Roman"/>
                <w:sz w:val="28"/>
                <w:szCs w:val="28"/>
              </w:rPr>
              <w:t>Повне представле</w:t>
            </w:r>
            <w:r w:rsidR="00213C0C">
              <w:rPr>
                <w:rFonts w:ascii="Times New Roman" w:hAnsi="Times New Roman" w:cs="Times New Roman"/>
                <w:sz w:val="28"/>
                <w:szCs w:val="28"/>
              </w:rPr>
              <w:t>ння елементів поетичного </w:t>
            </w:r>
            <w:r w:rsidR="0022270C" w:rsidRPr="000059E0">
              <w:rPr>
                <w:rFonts w:ascii="Times New Roman" w:hAnsi="Times New Roman" w:cs="Times New Roman"/>
                <w:sz w:val="28"/>
                <w:szCs w:val="28"/>
              </w:rPr>
              <w:t>синтаксису</w:t>
            </w:r>
            <w:r w:rsidR="00213C0C">
              <w:rPr>
                <w:rFonts w:ascii="Times New Roman" w:hAnsi="Times New Roman" w:cs="Times New Roman"/>
                <w:sz w:val="28"/>
                <w:szCs w:val="28"/>
                <w:lang w:val="en-US"/>
              </w:rPr>
              <w:t> </w:t>
            </w:r>
            <w:r w:rsidR="0022270C">
              <w:rPr>
                <w:rFonts w:ascii="Times New Roman" w:hAnsi="Times New Roman" w:cs="Times New Roman"/>
                <w:sz w:val="28"/>
                <w:szCs w:val="28"/>
              </w:rPr>
              <w:t>(</w:t>
            </w:r>
            <w:r w:rsidR="00E16EA6">
              <w:rPr>
                <w:rFonts w:ascii="Times New Roman" w:hAnsi="Times New Roman" w:cs="Times New Roman"/>
                <w:sz w:val="28"/>
                <w:szCs w:val="28"/>
              </w:rPr>
              <w:t>стилісти</w:t>
            </w:r>
            <w:r w:rsidR="00E16EA6">
              <w:rPr>
                <w:rFonts w:ascii="Times New Roman" w:hAnsi="Times New Roman" w:cs="Times New Roman"/>
                <w:sz w:val="28"/>
                <w:szCs w:val="28"/>
                <w:lang w:val="ru-RU"/>
              </w:rPr>
              <w:t>ч-</w:t>
            </w:r>
          </w:p>
          <w:p w:rsidR="0022270C" w:rsidRPr="00D53DAD" w:rsidRDefault="0022270C" w:rsidP="00E16EA6">
            <w:pPr>
              <w:spacing w:after="0" w:line="216" w:lineRule="auto"/>
              <w:jc w:val="both"/>
              <w:rPr>
                <w:rFonts w:ascii="Times New Roman" w:hAnsi="Times New Roman" w:cs="Times New Roman"/>
                <w:sz w:val="28"/>
                <w:szCs w:val="28"/>
              </w:rPr>
            </w:pPr>
            <w:r>
              <w:rPr>
                <w:rFonts w:ascii="Times New Roman" w:hAnsi="Times New Roman" w:cs="Times New Roman"/>
                <w:sz w:val="28"/>
                <w:szCs w:val="28"/>
              </w:rPr>
              <w:t>них фігур, періодів); прийоми</w:t>
            </w:r>
            <w:r w:rsidRPr="000059E0">
              <w:rPr>
                <w:rFonts w:ascii="Times New Roman" w:hAnsi="Times New Roman" w:cs="Times New Roman"/>
                <w:sz w:val="28"/>
                <w:szCs w:val="28"/>
              </w:rPr>
              <w:t xml:space="preserve"> взаємозаміни родо</w:t>
            </w:r>
            <w:r w:rsidR="00213C0C">
              <w:rPr>
                <w:rFonts w:ascii="Times New Roman" w:hAnsi="Times New Roman" w:cs="Times New Roman"/>
                <w:sz w:val="28"/>
                <w:szCs w:val="28"/>
              </w:rPr>
              <w:t>вих і числових</w:t>
            </w:r>
            <w:r w:rsidR="00213C0C">
              <w:rPr>
                <w:rFonts w:ascii="Times New Roman" w:hAnsi="Times New Roman" w:cs="Times New Roman"/>
                <w:sz w:val="28"/>
                <w:szCs w:val="28"/>
                <w:lang w:val="en-US"/>
              </w:rPr>
              <w:t> </w:t>
            </w:r>
            <w:r w:rsidR="00213C0C">
              <w:rPr>
                <w:rFonts w:ascii="Times New Roman" w:hAnsi="Times New Roman" w:cs="Times New Roman"/>
                <w:sz w:val="28"/>
                <w:szCs w:val="28"/>
              </w:rPr>
              <w:t>форм</w:t>
            </w:r>
            <w:r w:rsidR="00213C0C">
              <w:rPr>
                <w:rFonts w:ascii="Times New Roman" w:hAnsi="Times New Roman" w:cs="Times New Roman"/>
                <w:sz w:val="28"/>
                <w:szCs w:val="28"/>
                <w:lang w:val="en-US"/>
              </w:rPr>
              <w:t> </w:t>
            </w:r>
            <w:r w:rsidR="00213C0C">
              <w:rPr>
                <w:rFonts w:ascii="Times New Roman" w:hAnsi="Times New Roman" w:cs="Times New Roman"/>
                <w:sz w:val="28"/>
                <w:szCs w:val="28"/>
              </w:rPr>
              <w:t>слів</w:t>
            </w:r>
            <w:r w:rsidR="00213C0C">
              <w:rPr>
                <w:rFonts w:ascii="Times New Roman" w:hAnsi="Times New Roman" w:cs="Times New Roman"/>
                <w:sz w:val="28"/>
                <w:szCs w:val="28"/>
                <w:lang w:val="en-US"/>
              </w:rPr>
              <w:t> </w:t>
            </w:r>
            <w:r w:rsidR="00213C0C">
              <w:rPr>
                <w:rFonts w:ascii="Times New Roman" w:hAnsi="Times New Roman" w:cs="Times New Roman"/>
                <w:sz w:val="28"/>
                <w:szCs w:val="28"/>
              </w:rPr>
              <w:t>різної </w:t>
            </w:r>
            <w:r w:rsidRPr="000059E0">
              <w:rPr>
                <w:rFonts w:ascii="Times New Roman" w:hAnsi="Times New Roman" w:cs="Times New Roman"/>
                <w:sz w:val="28"/>
                <w:szCs w:val="28"/>
              </w:rPr>
              <w:t>частино</w:t>
            </w:r>
            <w:r w:rsidR="00E16EA6">
              <w:rPr>
                <w:rFonts w:ascii="Times New Roman" w:hAnsi="Times New Roman" w:cs="Times New Roman"/>
                <w:sz w:val="28"/>
                <w:szCs w:val="28"/>
                <w:lang w:val="ru-RU"/>
              </w:rPr>
              <w:t>-</w:t>
            </w:r>
            <w:r w:rsidRPr="000059E0">
              <w:rPr>
                <w:rFonts w:ascii="Times New Roman" w:hAnsi="Times New Roman" w:cs="Times New Roman"/>
                <w:sz w:val="28"/>
                <w:szCs w:val="28"/>
              </w:rPr>
              <w:t>м</w:t>
            </w:r>
            <w:r w:rsidR="00213C0C">
              <w:rPr>
                <w:rFonts w:ascii="Times New Roman" w:hAnsi="Times New Roman" w:cs="Times New Roman"/>
                <w:sz w:val="28"/>
                <w:szCs w:val="28"/>
              </w:rPr>
              <w:t>овної </w:t>
            </w:r>
            <w:r w:rsidR="009A5E78">
              <w:rPr>
                <w:rFonts w:ascii="Times New Roman" w:hAnsi="Times New Roman" w:cs="Times New Roman"/>
                <w:sz w:val="28"/>
                <w:szCs w:val="28"/>
              </w:rPr>
              <w:t>приналежнос</w:t>
            </w:r>
            <w:r w:rsidR="00213C0C">
              <w:rPr>
                <w:rFonts w:ascii="Times New Roman" w:hAnsi="Times New Roman" w:cs="Times New Roman"/>
                <w:sz w:val="28"/>
                <w:szCs w:val="28"/>
              </w:rPr>
              <w:t>ті;</w:t>
            </w:r>
            <w:r w:rsidR="00213C0C">
              <w:rPr>
                <w:rFonts w:ascii="Times New Roman" w:hAnsi="Times New Roman" w:cs="Times New Roman"/>
                <w:sz w:val="28"/>
                <w:szCs w:val="28"/>
                <w:lang w:val="en-US"/>
              </w:rPr>
              <w:t> </w:t>
            </w:r>
            <w:r w:rsidR="009A5E78">
              <w:rPr>
                <w:rFonts w:ascii="Times New Roman" w:hAnsi="Times New Roman" w:cs="Times New Roman"/>
                <w:sz w:val="28"/>
                <w:szCs w:val="28"/>
              </w:rPr>
              <w:t>стилістично доцільне в</w:t>
            </w:r>
            <w:r w:rsidRPr="000059E0">
              <w:rPr>
                <w:rFonts w:ascii="Times New Roman" w:hAnsi="Times New Roman" w:cs="Times New Roman"/>
                <w:sz w:val="28"/>
                <w:szCs w:val="28"/>
              </w:rPr>
              <w:t>ж</w:t>
            </w:r>
            <w:r w:rsidR="00213C0C">
              <w:rPr>
                <w:rFonts w:ascii="Times New Roman" w:hAnsi="Times New Roman" w:cs="Times New Roman"/>
                <w:sz w:val="28"/>
                <w:szCs w:val="28"/>
              </w:rPr>
              <w:t>ивання паралельних словозмінних</w:t>
            </w:r>
            <w:r w:rsidR="00213C0C">
              <w:rPr>
                <w:rFonts w:ascii="Times New Roman" w:hAnsi="Times New Roman" w:cs="Times New Roman"/>
                <w:sz w:val="28"/>
                <w:szCs w:val="28"/>
                <w:lang w:val="en-US"/>
              </w:rPr>
              <w:t> </w:t>
            </w:r>
            <w:r w:rsidR="00213C0C">
              <w:rPr>
                <w:rFonts w:ascii="Times New Roman" w:hAnsi="Times New Roman" w:cs="Times New Roman"/>
                <w:sz w:val="28"/>
                <w:szCs w:val="28"/>
              </w:rPr>
              <w:t>форм,</w:t>
            </w:r>
            <w:r w:rsidR="00213C0C">
              <w:rPr>
                <w:rFonts w:ascii="Times New Roman" w:hAnsi="Times New Roman" w:cs="Times New Roman"/>
                <w:sz w:val="28"/>
                <w:szCs w:val="28"/>
                <w:lang w:val="en-US"/>
              </w:rPr>
              <w:t> </w:t>
            </w:r>
            <w:r w:rsidRPr="000059E0">
              <w:rPr>
                <w:rFonts w:ascii="Times New Roman" w:hAnsi="Times New Roman" w:cs="Times New Roman"/>
                <w:sz w:val="28"/>
                <w:szCs w:val="28"/>
              </w:rPr>
              <w:t>використання</w:t>
            </w:r>
            <w:r w:rsidR="00213C0C">
              <w:rPr>
                <w:rFonts w:ascii="Times New Roman" w:hAnsi="Times New Roman" w:cs="Times New Roman"/>
                <w:sz w:val="28"/>
                <w:szCs w:val="28"/>
                <w:lang w:val="en-US"/>
              </w:rPr>
              <w:t> </w:t>
            </w:r>
            <w:r w:rsidR="00213C0C">
              <w:rPr>
                <w:rFonts w:ascii="Times New Roman" w:hAnsi="Times New Roman" w:cs="Times New Roman"/>
                <w:sz w:val="28"/>
                <w:szCs w:val="28"/>
              </w:rPr>
              <w:t>стилістичного</w:t>
            </w:r>
            <w:r w:rsidR="00213C0C">
              <w:rPr>
                <w:rFonts w:ascii="Times New Roman" w:hAnsi="Times New Roman" w:cs="Times New Roman"/>
                <w:sz w:val="28"/>
                <w:szCs w:val="28"/>
                <w:lang w:val="en-US"/>
              </w:rPr>
              <w:t> </w:t>
            </w:r>
            <w:r w:rsidRPr="000059E0">
              <w:rPr>
                <w:rFonts w:ascii="Times New Roman" w:hAnsi="Times New Roman" w:cs="Times New Roman"/>
                <w:sz w:val="28"/>
                <w:szCs w:val="28"/>
              </w:rPr>
              <w:t>потенціалу дієслівних форм і категорій. Неоднотипність речень, тенденція до вживання менш громіздких, ускладнених фраз; речення різн</w:t>
            </w:r>
            <w:r w:rsidR="00213C0C">
              <w:rPr>
                <w:rFonts w:ascii="Times New Roman" w:hAnsi="Times New Roman" w:cs="Times New Roman"/>
                <w:sz w:val="28"/>
                <w:szCs w:val="28"/>
              </w:rPr>
              <w:t>ої модальності,</w:t>
            </w:r>
            <w:r w:rsidR="00213C0C">
              <w:rPr>
                <w:rFonts w:ascii="Times New Roman" w:hAnsi="Times New Roman" w:cs="Times New Roman"/>
                <w:sz w:val="28"/>
                <w:szCs w:val="28"/>
                <w:lang w:val="en-US"/>
              </w:rPr>
              <w:t> </w:t>
            </w:r>
            <w:r w:rsidR="00E16EA6">
              <w:rPr>
                <w:rFonts w:ascii="Times New Roman" w:hAnsi="Times New Roman" w:cs="Times New Roman"/>
                <w:sz w:val="28"/>
                <w:szCs w:val="28"/>
              </w:rPr>
              <w:t>особли</w:t>
            </w:r>
            <w:r w:rsidR="00213C0C">
              <w:rPr>
                <w:rFonts w:ascii="Times New Roman" w:hAnsi="Times New Roman" w:cs="Times New Roman"/>
                <w:sz w:val="28"/>
                <w:szCs w:val="28"/>
              </w:rPr>
              <w:t>вості</w:t>
            </w:r>
            <w:r w:rsidR="00213C0C">
              <w:rPr>
                <w:rFonts w:ascii="Times New Roman" w:hAnsi="Times New Roman" w:cs="Times New Roman"/>
                <w:sz w:val="28"/>
                <w:szCs w:val="28"/>
                <w:lang w:val="en-US"/>
              </w:rPr>
              <w:t> </w:t>
            </w:r>
            <w:r w:rsidR="00213C0C">
              <w:rPr>
                <w:rFonts w:ascii="Times New Roman" w:hAnsi="Times New Roman" w:cs="Times New Roman"/>
                <w:sz w:val="28"/>
                <w:szCs w:val="28"/>
              </w:rPr>
              <w:t>ритміко</w:t>
            </w:r>
            <w:r w:rsidR="00E16EA6">
              <w:rPr>
                <w:rFonts w:ascii="Times New Roman" w:hAnsi="Times New Roman" w:cs="Times New Roman"/>
                <w:sz w:val="28"/>
                <w:szCs w:val="28"/>
              </w:rPr>
              <w:t>-</w:t>
            </w:r>
            <w:r w:rsidR="00213C0C">
              <w:rPr>
                <w:rFonts w:ascii="Times New Roman" w:hAnsi="Times New Roman" w:cs="Times New Roman"/>
                <w:sz w:val="28"/>
                <w:szCs w:val="28"/>
              </w:rPr>
              <w:t>інтонаційного</w:t>
            </w:r>
            <w:r w:rsidR="00213C0C">
              <w:rPr>
                <w:rFonts w:ascii="Times New Roman" w:hAnsi="Times New Roman" w:cs="Times New Roman"/>
                <w:sz w:val="28"/>
                <w:szCs w:val="28"/>
                <w:lang w:val="en-US"/>
              </w:rPr>
              <w:t> </w:t>
            </w:r>
            <w:r w:rsidR="00213C0C">
              <w:rPr>
                <w:rFonts w:ascii="Times New Roman" w:hAnsi="Times New Roman" w:cs="Times New Roman"/>
                <w:sz w:val="28"/>
                <w:szCs w:val="28"/>
              </w:rPr>
              <w:t>оформлення</w:t>
            </w:r>
            <w:r w:rsidR="00213C0C">
              <w:rPr>
                <w:rFonts w:ascii="Times New Roman" w:hAnsi="Times New Roman" w:cs="Times New Roman"/>
                <w:sz w:val="28"/>
                <w:szCs w:val="28"/>
                <w:lang w:val="en-US"/>
              </w:rPr>
              <w:t> </w:t>
            </w:r>
            <w:r w:rsidRPr="000059E0">
              <w:rPr>
                <w:rFonts w:ascii="Times New Roman" w:hAnsi="Times New Roman" w:cs="Times New Roman"/>
                <w:sz w:val="28"/>
                <w:szCs w:val="28"/>
              </w:rPr>
              <w:t>тексту; допускаєть</w:t>
            </w:r>
            <w:r w:rsidR="00213C0C">
              <w:rPr>
                <w:rFonts w:ascii="Times New Roman" w:hAnsi="Times New Roman" w:cs="Times New Roman"/>
                <w:sz w:val="28"/>
                <w:szCs w:val="28"/>
              </w:rPr>
              <w:t>ся</w:t>
            </w:r>
            <w:r w:rsidR="00213C0C">
              <w:rPr>
                <w:rFonts w:ascii="Times New Roman" w:hAnsi="Times New Roman" w:cs="Times New Roman"/>
                <w:sz w:val="28"/>
                <w:szCs w:val="28"/>
                <w:lang w:val="en-US"/>
              </w:rPr>
              <w:t> </w:t>
            </w:r>
            <w:r w:rsidR="00213C0C">
              <w:rPr>
                <w:rFonts w:ascii="Times New Roman" w:hAnsi="Times New Roman" w:cs="Times New Roman"/>
                <w:sz w:val="28"/>
                <w:szCs w:val="28"/>
              </w:rPr>
              <w:t>пропуск</w:t>
            </w:r>
            <w:r w:rsidR="00213C0C">
              <w:rPr>
                <w:rFonts w:ascii="Times New Roman" w:hAnsi="Times New Roman" w:cs="Times New Roman"/>
                <w:sz w:val="28"/>
                <w:szCs w:val="28"/>
                <w:lang w:val="en-US"/>
              </w:rPr>
              <w:t> </w:t>
            </w:r>
            <w:r w:rsidR="00213C0C">
              <w:rPr>
                <w:rFonts w:ascii="Times New Roman" w:hAnsi="Times New Roman" w:cs="Times New Roman"/>
                <w:sz w:val="28"/>
                <w:szCs w:val="28"/>
              </w:rPr>
              <w:t>слів,</w:t>
            </w:r>
            <w:r w:rsidR="00213C0C">
              <w:rPr>
                <w:rFonts w:ascii="Times New Roman" w:hAnsi="Times New Roman" w:cs="Times New Roman"/>
                <w:sz w:val="28"/>
                <w:szCs w:val="28"/>
                <w:lang w:val="en-US"/>
              </w:rPr>
              <w:t> </w:t>
            </w:r>
            <w:r w:rsidRPr="000059E0">
              <w:rPr>
                <w:rFonts w:ascii="Times New Roman" w:hAnsi="Times New Roman" w:cs="Times New Roman"/>
                <w:sz w:val="28"/>
                <w:szCs w:val="28"/>
              </w:rPr>
              <w:t>незакін</w:t>
            </w:r>
            <w:r w:rsidR="00E16EA6">
              <w:rPr>
                <w:rFonts w:ascii="Times New Roman" w:hAnsi="Times New Roman" w:cs="Times New Roman"/>
                <w:sz w:val="28"/>
                <w:szCs w:val="28"/>
              </w:rPr>
              <w:t>-</w:t>
            </w:r>
            <w:r w:rsidRPr="000059E0">
              <w:rPr>
                <w:rFonts w:ascii="Times New Roman" w:hAnsi="Times New Roman" w:cs="Times New Roman"/>
                <w:sz w:val="28"/>
                <w:szCs w:val="28"/>
              </w:rPr>
              <w:t>чені, обірва</w:t>
            </w:r>
            <w:r>
              <w:rPr>
                <w:rFonts w:ascii="Times New Roman" w:hAnsi="Times New Roman" w:cs="Times New Roman"/>
                <w:sz w:val="28"/>
                <w:szCs w:val="28"/>
              </w:rPr>
              <w:t>ні конструкції, слова-речення.</w:t>
            </w:r>
          </w:p>
        </w:tc>
      </w:tr>
    </w:tbl>
    <w:p w:rsidR="000059E0" w:rsidRPr="000059E0" w:rsidRDefault="000059E0" w:rsidP="000059E0">
      <w:pPr>
        <w:spacing w:after="0" w:line="240" w:lineRule="auto"/>
        <w:rPr>
          <w:rFonts w:ascii="Times New Roman" w:hAnsi="Times New Roman" w:cs="Times New Roman"/>
          <w:sz w:val="20"/>
          <w:szCs w:val="20"/>
        </w:rPr>
        <w:sectPr w:rsidR="000059E0" w:rsidRPr="000059E0" w:rsidSect="005D72DE">
          <w:headerReference w:type="default" r:id="rId30"/>
          <w:footerReference w:type="default" r:id="rId31"/>
          <w:pgSz w:w="11906" w:h="16838" w:code="9"/>
          <w:pgMar w:top="1418" w:right="1418" w:bottom="1418" w:left="1418" w:header="708" w:footer="708" w:gutter="0"/>
          <w:cols w:space="708"/>
          <w:docGrid w:linePitch="360"/>
        </w:sectPr>
      </w:pPr>
    </w:p>
    <w:p w:rsidR="007C66EE" w:rsidRDefault="008B663F" w:rsidP="005D72DE">
      <w:pPr>
        <w:spacing w:after="0" w:line="216" w:lineRule="auto"/>
        <w:jc w:val="center"/>
        <w:rPr>
          <w:rFonts w:ascii="Times New Roman" w:hAnsi="Times New Roman" w:cs="Times New Roman"/>
          <w:sz w:val="28"/>
          <w:szCs w:val="28"/>
        </w:rPr>
      </w:pPr>
      <w:r w:rsidRPr="008B663F">
        <w:rPr>
          <w:rFonts w:ascii="Times New Roman" w:hAnsi="Times New Roman" w:cs="Times New Roman"/>
          <w:b/>
          <w:sz w:val="28"/>
          <w:szCs w:val="28"/>
        </w:rPr>
        <w:lastRenderedPageBreak/>
        <w:t>Науковий</w:t>
      </w:r>
      <w:r>
        <w:rPr>
          <w:rFonts w:ascii="Times New Roman" w:hAnsi="Times New Roman" w:cs="Times New Roman"/>
          <w:sz w:val="28"/>
          <w:szCs w:val="28"/>
        </w:rPr>
        <w:t xml:space="preserve"> </w:t>
      </w:r>
      <w:r w:rsidRPr="008B663F">
        <w:rPr>
          <w:rFonts w:ascii="Times New Roman" w:hAnsi="Times New Roman" w:cs="Times New Roman"/>
          <w:b/>
          <w:sz w:val="28"/>
          <w:szCs w:val="28"/>
        </w:rPr>
        <w:t>стиль</w:t>
      </w:r>
    </w:p>
    <w:p w:rsidR="007C66EE" w:rsidRDefault="008B663F" w:rsidP="005D72DE">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t>– власне науковий</w:t>
      </w:r>
      <w:r w:rsidR="00706149">
        <w:rPr>
          <w:rFonts w:ascii="Times New Roman" w:hAnsi="Times New Roman" w:cs="Times New Roman"/>
          <w:sz w:val="28"/>
          <w:szCs w:val="28"/>
        </w:rPr>
        <w:t xml:space="preserve"> підстиль</w:t>
      </w:r>
    </w:p>
    <w:p w:rsidR="007C66EE" w:rsidRDefault="008B663F" w:rsidP="005D72DE">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t>– науково-навчальний</w:t>
      </w:r>
      <w:r w:rsidRPr="008B663F">
        <w:rPr>
          <w:rFonts w:ascii="Times New Roman" w:hAnsi="Times New Roman" w:cs="Times New Roman"/>
          <w:sz w:val="28"/>
          <w:szCs w:val="28"/>
        </w:rPr>
        <w:t xml:space="preserve"> </w:t>
      </w:r>
      <w:r w:rsidR="00706149">
        <w:rPr>
          <w:rFonts w:ascii="Times New Roman" w:hAnsi="Times New Roman" w:cs="Times New Roman"/>
          <w:sz w:val="28"/>
          <w:szCs w:val="28"/>
        </w:rPr>
        <w:t>підстиль</w:t>
      </w:r>
    </w:p>
    <w:p w:rsidR="007C66EE" w:rsidRDefault="008B663F" w:rsidP="005D72DE">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t>– науково-популярний</w:t>
      </w:r>
      <w:r w:rsidRPr="008B663F">
        <w:rPr>
          <w:rFonts w:ascii="Times New Roman" w:hAnsi="Times New Roman" w:cs="Times New Roman"/>
          <w:sz w:val="28"/>
          <w:szCs w:val="28"/>
        </w:rPr>
        <w:t xml:space="preserve"> </w:t>
      </w:r>
      <w:r w:rsidR="00706149">
        <w:rPr>
          <w:rFonts w:ascii="Times New Roman" w:hAnsi="Times New Roman" w:cs="Times New Roman"/>
          <w:sz w:val="28"/>
          <w:szCs w:val="28"/>
        </w:rPr>
        <w:t>підстиль</w:t>
      </w:r>
    </w:p>
    <w:p w:rsidR="00D53DAD" w:rsidRPr="008B663F" w:rsidRDefault="008B663F" w:rsidP="005D72DE">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t>– виробничо-технічний</w:t>
      </w:r>
      <w:r w:rsidR="00706149" w:rsidRPr="00706149">
        <w:rPr>
          <w:rFonts w:ascii="Times New Roman" w:hAnsi="Times New Roman" w:cs="Times New Roman"/>
          <w:sz w:val="28"/>
          <w:szCs w:val="28"/>
        </w:rPr>
        <w:t xml:space="preserve"> </w:t>
      </w:r>
      <w:r w:rsidR="00706149">
        <w:rPr>
          <w:rFonts w:ascii="Times New Roman" w:hAnsi="Times New Roman" w:cs="Times New Roman"/>
          <w:sz w:val="28"/>
          <w:szCs w:val="28"/>
        </w:rPr>
        <w:t>підстиль</w:t>
      </w:r>
    </w:p>
    <w:tbl>
      <w:tblPr>
        <w:tblW w:w="9924" w:type="dxa"/>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127"/>
        <w:gridCol w:w="1275"/>
        <w:gridCol w:w="1276"/>
        <w:gridCol w:w="2978"/>
      </w:tblGrid>
      <w:tr w:rsidR="00F13D2C" w:rsidRPr="00D53DAD" w:rsidTr="005D72DE">
        <w:trPr>
          <w:jc w:val="center"/>
        </w:trPr>
        <w:tc>
          <w:tcPr>
            <w:tcW w:w="2268" w:type="dxa"/>
            <w:shd w:val="clear" w:color="auto" w:fill="auto"/>
          </w:tcPr>
          <w:p w:rsidR="00F13D2C" w:rsidRDefault="00F13D2C" w:rsidP="005D72DE">
            <w:pPr>
              <w:spacing w:after="0" w:line="216" w:lineRule="auto"/>
              <w:rPr>
                <w:rFonts w:ascii="Times New Roman" w:hAnsi="Times New Roman" w:cs="Times New Roman"/>
                <w:sz w:val="28"/>
                <w:szCs w:val="28"/>
              </w:rPr>
            </w:pPr>
            <w:r>
              <w:rPr>
                <w:rFonts w:ascii="Times New Roman" w:hAnsi="Times New Roman" w:cs="Times New Roman"/>
                <w:sz w:val="28"/>
                <w:szCs w:val="28"/>
              </w:rPr>
              <w:t>Форми вияву,</w:t>
            </w:r>
          </w:p>
          <w:p w:rsidR="00F13D2C" w:rsidRPr="00D53DAD" w:rsidRDefault="00F13D2C" w:rsidP="005D72DE">
            <w:pPr>
              <w:spacing w:after="0" w:line="216" w:lineRule="auto"/>
              <w:rPr>
                <w:rFonts w:ascii="Times New Roman" w:hAnsi="Times New Roman" w:cs="Times New Roman"/>
                <w:sz w:val="28"/>
                <w:szCs w:val="28"/>
              </w:rPr>
            </w:pPr>
            <w:r w:rsidRPr="00D53DAD">
              <w:rPr>
                <w:rFonts w:ascii="Times New Roman" w:hAnsi="Times New Roman" w:cs="Times New Roman"/>
                <w:sz w:val="28"/>
                <w:szCs w:val="28"/>
              </w:rPr>
              <w:t xml:space="preserve">жанри </w:t>
            </w:r>
            <w:r>
              <w:rPr>
                <w:rFonts w:ascii="Times New Roman" w:hAnsi="Times New Roman" w:cs="Times New Roman"/>
                <w:sz w:val="28"/>
                <w:szCs w:val="28"/>
              </w:rPr>
              <w:t>реалізації</w:t>
            </w:r>
          </w:p>
        </w:tc>
        <w:tc>
          <w:tcPr>
            <w:tcW w:w="2127" w:type="dxa"/>
            <w:shd w:val="clear" w:color="auto" w:fill="auto"/>
          </w:tcPr>
          <w:p w:rsidR="00F13D2C" w:rsidRPr="00D53DAD" w:rsidRDefault="00F13D2C" w:rsidP="005D72DE">
            <w:pPr>
              <w:spacing w:after="0" w:line="216" w:lineRule="auto"/>
              <w:jc w:val="center"/>
              <w:rPr>
                <w:rFonts w:ascii="Times New Roman" w:hAnsi="Times New Roman" w:cs="Times New Roman"/>
                <w:sz w:val="28"/>
                <w:szCs w:val="28"/>
              </w:rPr>
            </w:pPr>
            <w:r w:rsidRPr="00D53DAD">
              <w:rPr>
                <w:rFonts w:ascii="Times New Roman" w:hAnsi="Times New Roman" w:cs="Times New Roman"/>
                <w:sz w:val="28"/>
                <w:szCs w:val="28"/>
              </w:rPr>
              <w:t>Функція</w:t>
            </w:r>
          </w:p>
        </w:tc>
        <w:tc>
          <w:tcPr>
            <w:tcW w:w="2551" w:type="dxa"/>
            <w:gridSpan w:val="2"/>
            <w:shd w:val="clear" w:color="auto" w:fill="auto"/>
          </w:tcPr>
          <w:p w:rsidR="00F13D2C" w:rsidRPr="00D53DAD" w:rsidRDefault="00F13D2C" w:rsidP="005D72DE">
            <w:pPr>
              <w:spacing w:after="0" w:line="216" w:lineRule="auto"/>
              <w:jc w:val="center"/>
              <w:rPr>
                <w:rFonts w:ascii="Times New Roman" w:hAnsi="Times New Roman" w:cs="Times New Roman"/>
                <w:sz w:val="28"/>
                <w:szCs w:val="28"/>
              </w:rPr>
            </w:pPr>
            <w:r w:rsidRPr="00D53DAD">
              <w:rPr>
                <w:rFonts w:ascii="Times New Roman" w:hAnsi="Times New Roman" w:cs="Times New Roman"/>
                <w:sz w:val="28"/>
                <w:szCs w:val="28"/>
              </w:rPr>
              <w:t>Сфера поширення, основне призначення</w:t>
            </w:r>
          </w:p>
        </w:tc>
        <w:tc>
          <w:tcPr>
            <w:tcW w:w="2978" w:type="dxa"/>
            <w:shd w:val="clear" w:color="auto" w:fill="auto"/>
          </w:tcPr>
          <w:p w:rsidR="00F13D2C" w:rsidRPr="00D53DAD" w:rsidRDefault="00F13D2C" w:rsidP="005D72DE">
            <w:pPr>
              <w:spacing w:after="0" w:line="216" w:lineRule="auto"/>
              <w:jc w:val="center"/>
              <w:rPr>
                <w:rFonts w:ascii="Times New Roman" w:hAnsi="Times New Roman" w:cs="Times New Roman"/>
                <w:sz w:val="28"/>
                <w:szCs w:val="28"/>
              </w:rPr>
            </w:pPr>
            <w:r w:rsidRPr="00D53DAD">
              <w:rPr>
                <w:rFonts w:ascii="Times New Roman" w:hAnsi="Times New Roman" w:cs="Times New Roman"/>
                <w:sz w:val="28"/>
                <w:szCs w:val="28"/>
              </w:rPr>
              <w:t>Стильові ознаки</w:t>
            </w:r>
          </w:p>
        </w:tc>
      </w:tr>
      <w:tr w:rsidR="00F13D2C" w:rsidRPr="00D53DAD" w:rsidTr="005D72DE">
        <w:trPr>
          <w:trHeight w:val="6226"/>
          <w:jc w:val="center"/>
        </w:trPr>
        <w:tc>
          <w:tcPr>
            <w:tcW w:w="2268" w:type="dxa"/>
            <w:shd w:val="clear" w:color="auto" w:fill="auto"/>
          </w:tcPr>
          <w:p w:rsidR="00F13D2C" w:rsidRPr="00D53DAD" w:rsidRDefault="00F13D2C" w:rsidP="005D72DE">
            <w:pPr>
              <w:spacing w:after="0" w:line="216" w:lineRule="auto"/>
              <w:jc w:val="both"/>
              <w:rPr>
                <w:rFonts w:ascii="Times New Roman" w:hAnsi="Times New Roman" w:cs="Times New Roman"/>
                <w:sz w:val="28"/>
                <w:szCs w:val="28"/>
              </w:rPr>
            </w:pPr>
            <w:r w:rsidRPr="008B663F">
              <w:rPr>
                <w:rFonts w:ascii="Times New Roman" w:hAnsi="Times New Roman" w:cs="Times New Roman"/>
                <w:sz w:val="28"/>
                <w:szCs w:val="28"/>
              </w:rPr>
              <w:t>Писемна, усна; моно</w:t>
            </w:r>
            <w:r w:rsidR="00F966F5">
              <w:rPr>
                <w:rFonts w:ascii="Times New Roman" w:hAnsi="Times New Roman" w:cs="Times New Roman"/>
                <w:sz w:val="28"/>
                <w:szCs w:val="28"/>
              </w:rPr>
              <w:t>лог, діалог, полілог. Дисерта</w:t>
            </w:r>
            <w:r w:rsidR="002B0514">
              <w:rPr>
                <w:rFonts w:ascii="Times New Roman" w:hAnsi="Times New Roman" w:cs="Times New Roman"/>
                <w:sz w:val="28"/>
                <w:szCs w:val="28"/>
              </w:rPr>
              <w:t>ція</w:t>
            </w:r>
            <w:r w:rsidRPr="008B663F">
              <w:rPr>
                <w:rFonts w:ascii="Times New Roman" w:hAnsi="Times New Roman" w:cs="Times New Roman"/>
                <w:sz w:val="28"/>
                <w:szCs w:val="28"/>
              </w:rPr>
              <w:t>, монографія, енцикло</w:t>
            </w:r>
            <w:r w:rsidR="002B0514">
              <w:rPr>
                <w:rFonts w:ascii="Times New Roman" w:hAnsi="Times New Roman" w:cs="Times New Roman"/>
                <w:sz w:val="28"/>
                <w:szCs w:val="28"/>
              </w:rPr>
              <w:t>педія,</w:t>
            </w:r>
            <w:r w:rsidR="00213C0C">
              <w:rPr>
                <w:rFonts w:ascii="Times New Roman" w:hAnsi="Times New Roman" w:cs="Times New Roman"/>
                <w:sz w:val="28"/>
                <w:szCs w:val="28"/>
              </w:rPr>
              <w:t xml:space="preserve"> стаття, </w:t>
            </w:r>
            <w:r w:rsidRPr="008B663F">
              <w:rPr>
                <w:rFonts w:ascii="Times New Roman" w:hAnsi="Times New Roman" w:cs="Times New Roman"/>
                <w:sz w:val="28"/>
                <w:szCs w:val="28"/>
              </w:rPr>
              <w:t xml:space="preserve">тези, анотація, рецензія, реферат, </w:t>
            </w:r>
            <w:r w:rsidR="00213C0C">
              <w:rPr>
                <w:rFonts w:ascii="Times New Roman" w:hAnsi="Times New Roman" w:cs="Times New Roman"/>
                <w:sz w:val="28"/>
                <w:szCs w:val="28"/>
              </w:rPr>
              <w:t>повідомлення, доповідь, виступ, </w:t>
            </w:r>
            <w:r w:rsidRPr="008B663F">
              <w:rPr>
                <w:rFonts w:ascii="Times New Roman" w:hAnsi="Times New Roman" w:cs="Times New Roman"/>
                <w:sz w:val="28"/>
                <w:szCs w:val="28"/>
              </w:rPr>
              <w:t>тези; підручник, посібник, навчально-методична стаття, лекція, бесіда, інструкція, технічний проспект</w:t>
            </w:r>
            <w:r w:rsidR="002B0514">
              <w:rPr>
                <w:rFonts w:ascii="Times New Roman" w:hAnsi="Times New Roman" w:cs="Times New Roman"/>
                <w:sz w:val="28"/>
                <w:szCs w:val="28"/>
              </w:rPr>
              <w:t>.</w:t>
            </w:r>
          </w:p>
        </w:tc>
        <w:tc>
          <w:tcPr>
            <w:tcW w:w="2127" w:type="dxa"/>
            <w:shd w:val="clear" w:color="auto" w:fill="auto"/>
          </w:tcPr>
          <w:p w:rsidR="00F13D2C" w:rsidRPr="008B663F" w:rsidRDefault="00F966F5" w:rsidP="005D72DE">
            <w:pPr>
              <w:spacing w:after="0" w:line="216" w:lineRule="auto"/>
              <w:jc w:val="both"/>
              <w:rPr>
                <w:rFonts w:ascii="Times New Roman" w:hAnsi="Times New Roman" w:cs="Times New Roman"/>
                <w:sz w:val="28"/>
                <w:szCs w:val="28"/>
              </w:rPr>
            </w:pPr>
            <w:r>
              <w:rPr>
                <w:rFonts w:ascii="Times New Roman" w:hAnsi="Times New Roman" w:cs="Times New Roman"/>
                <w:sz w:val="28"/>
                <w:szCs w:val="28"/>
              </w:rPr>
              <w:t>Інформативно-</w:t>
            </w:r>
            <w:r w:rsidR="00F13D2C" w:rsidRPr="008B663F">
              <w:rPr>
                <w:rFonts w:ascii="Times New Roman" w:hAnsi="Times New Roman" w:cs="Times New Roman"/>
                <w:sz w:val="28"/>
                <w:szCs w:val="28"/>
              </w:rPr>
              <w:t>комунікативна (пізнавально-репрезента</w:t>
            </w:r>
            <w:r w:rsidR="002B0514">
              <w:rPr>
                <w:rFonts w:ascii="Times New Roman" w:hAnsi="Times New Roman" w:cs="Times New Roman"/>
                <w:sz w:val="28"/>
                <w:szCs w:val="28"/>
              </w:rPr>
              <w:t>-</w:t>
            </w:r>
            <w:r w:rsidR="00F13D2C" w:rsidRPr="008B663F">
              <w:rPr>
                <w:rFonts w:ascii="Times New Roman" w:hAnsi="Times New Roman" w:cs="Times New Roman"/>
                <w:sz w:val="28"/>
                <w:szCs w:val="28"/>
              </w:rPr>
              <w:t>тивна)</w:t>
            </w:r>
            <w:r w:rsidR="002B0514">
              <w:rPr>
                <w:rFonts w:ascii="Times New Roman" w:hAnsi="Times New Roman" w:cs="Times New Roman"/>
                <w:sz w:val="28"/>
                <w:szCs w:val="28"/>
              </w:rPr>
              <w:t>.</w:t>
            </w:r>
          </w:p>
        </w:tc>
        <w:tc>
          <w:tcPr>
            <w:tcW w:w="2551" w:type="dxa"/>
            <w:gridSpan w:val="2"/>
            <w:shd w:val="clear" w:color="auto" w:fill="auto"/>
          </w:tcPr>
          <w:p w:rsidR="00F13D2C" w:rsidRPr="008B663F" w:rsidRDefault="00F13D2C" w:rsidP="005D72DE">
            <w:pPr>
              <w:spacing w:after="0" w:line="216" w:lineRule="auto"/>
              <w:jc w:val="both"/>
              <w:rPr>
                <w:rFonts w:ascii="Times New Roman" w:hAnsi="Times New Roman" w:cs="Times New Roman"/>
                <w:sz w:val="28"/>
                <w:szCs w:val="28"/>
              </w:rPr>
            </w:pPr>
            <w:r w:rsidRPr="008B663F">
              <w:rPr>
                <w:rFonts w:ascii="Times New Roman" w:hAnsi="Times New Roman" w:cs="Times New Roman"/>
                <w:sz w:val="28"/>
                <w:szCs w:val="28"/>
              </w:rPr>
              <w:t>Наука, техніка,</w:t>
            </w:r>
            <w:r w:rsidR="006C32D3">
              <w:rPr>
                <w:rFonts w:ascii="Times New Roman" w:hAnsi="Times New Roman" w:cs="Times New Roman"/>
                <w:sz w:val="28"/>
                <w:szCs w:val="28"/>
              </w:rPr>
              <w:t xml:space="preserve"> </w:t>
            </w:r>
            <w:r w:rsidRPr="008B663F">
              <w:rPr>
                <w:rFonts w:ascii="Times New Roman" w:hAnsi="Times New Roman" w:cs="Times New Roman"/>
                <w:sz w:val="28"/>
                <w:szCs w:val="28"/>
              </w:rPr>
              <w:t>освіта;</w:t>
            </w:r>
          </w:p>
          <w:p w:rsidR="00F13D2C" w:rsidRPr="008B663F" w:rsidRDefault="00006608" w:rsidP="001154F5">
            <w:pPr>
              <w:spacing w:after="0" w:line="216" w:lineRule="auto"/>
              <w:jc w:val="both"/>
              <w:rPr>
                <w:rFonts w:ascii="Times New Roman" w:hAnsi="Times New Roman" w:cs="Times New Roman"/>
                <w:sz w:val="28"/>
                <w:szCs w:val="28"/>
              </w:rPr>
            </w:pPr>
            <w:r>
              <w:rPr>
                <w:rFonts w:ascii="Times New Roman" w:hAnsi="Times New Roman" w:cs="Times New Roman"/>
                <w:sz w:val="28"/>
                <w:szCs w:val="28"/>
              </w:rPr>
              <w:t>п</w:t>
            </w:r>
            <w:r w:rsidR="00213C0C">
              <w:rPr>
                <w:rFonts w:ascii="Times New Roman" w:hAnsi="Times New Roman" w:cs="Times New Roman"/>
                <w:sz w:val="28"/>
                <w:szCs w:val="28"/>
              </w:rPr>
              <w:t>ізнання</w:t>
            </w:r>
            <w:r w:rsidR="00213C0C">
              <w:rPr>
                <w:rFonts w:ascii="Times New Roman" w:hAnsi="Times New Roman" w:cs="Times New Roman"/>
                <w:sz w:val="28"/>
                <w:szCs w:val="28"/>
                <w:lang w:val="ru-RU"/>
              </w:rPr>
              <w:t> </w:t>
            </w:r>
            <w:r w:rsidR="00F13D2C" w:rsidRPr="008B663F">
              <w:rPr>
                <w:rFonts w:ascii="Times New Roman" w:hAnsi="Times New Roman" w:cs="Times New Roman"/>
                <w:sz w:val="28"/>
                <w:szCs w:val="28"/>
              </w:rPr>
              <w:t xml:space="preserve">світу, </w:t>
            </w:r>
            <w:r w:rsidR="00B81E5E">
              <w:rPr>
                <w:rFonts w:ascii="Times New Roman" w:hAnsi="Times New Roman" w:cs="Times New Roman"/>
                <w:sz w:val="28"/>
                <w:szCs w:val="28"/>
              </w:rPr>
              <w:t>з’ясування</w:t>
            </w:r>
            <w:r>
              <w:rPr>
                <w:rFonts w:ascii="Times New Roman" w:hAnsi="Times New Roman" w:cs="Times New Roman"/>
                <w:sz w:val="28"/>
                <w:szCs w:val="28"/>
              </w:rPr>
              <w:t>, доведення наукових теорій, явищ</w:t>
            </w:r>
            <w:r w:rsidR="001154F5">
              <w:rPr>
                <w:rFonts w:ascii="Times New Roman" w:hAnsi="Times New Roman" w:cs="Times New Roman"/>
                <w:sz w:val="28"/>
                <w:szCs w:val="28"/>
              </w:rPr>
              <w:t>, знань,</w:t>
            </w:r>
            <w:r w:rsidRPr="008B663F">
              <w:rPr>
                <w:rFonts w:ascii="Times New Roman" w:hAnsi="Times New Roman" w:cs="Times New Roman"/>
                <w:sz w:val="28"/>
                <w:szCs w:val="28"/>
              </w:rPr>
              <w:t xml:space="preserve"> </w:t>
            </w:r>
            <w:r w:rsidR="00F13D2C" w:rsidRPr="008B663F">
              <w:rPr>
                <w:rFonts w:ascii="Times New Roman" w:hAnsi="Times New Roman" w:cs="Times New Roman"/>
                <w:sz w:val="28"/>
                <w:szCs w:val="28"/>
              </w:rPr>
              <w:t>повідомлення (презентація) результатів досліджен</w:t>
            </w:r>
            <w:r w:rsidR="001154F5">
              <w:rPr>
                <w:rFonts w:ascii="Times New Roman" w:hAnsi="Times New Roman" w:cs="Times New Roman"/>
                <w:sz w:val="28"/>
                <w:szCs w:val="28"/>
              </w:rPr>
              <w:t>ня</w:t>
            </w:r>
            <w:r w:rsidR="002B0514">
              <w:rPr>
                <w:rFonts w:ascii="Times New Roman" w:hAnsi="Times New Roman" w:cs="Times New Roman"/>
                <w:sz w:val="28"/>
                <w:szCs w:val="28"/>
              </w:rPr>
              <w:t>.</w:t>
            </w:r>
            <w:r w:rsidR="00F13D2C" w:rsidRPr="008B663F">
              <w:rPr>
                <w:rFonts w:ascii="Times New Roman" w:hAnsi="Times New Roman" w:cs="Times New Roman"/>
                <w:sz w:val="28"/>
                <w:szCs w:val="28"/>
              </w:rPr>
              <w:t xml:space="preserve"> </w:t>
            </w:r>
          </w:p>
        </w:tc>
        <w:tc>
          <w:tcPr>
            <w:tcW w:w="2978" w:type="dxa"/>
            <w:shd w:val="clear" w:color="auto" w:fill="auto"/>
          </w:tcPr>
          <w:p w:rsidR="008505BF" w:rsidRDefault="00F13D2C" w:rsidP="005D72DE">
            <w:pPr>
              <w:spacing w:after="0" w:line="216" w:lineRule="auto"/>
              <w:jc w:val="both"/>
              <w:rPr>
                <w:rFonts w:ascii="Times New Roman" w:hAnsi="Times New Roman" w:cs="Times New Roman"/>
                <w:sz w:val="28"/>
                <w:szCs w:val="28"/>
              </w:rPr>
            </w:pPr>
            <w:r w:rsidRPr="008B663F">
              <w:rPr>
                <w:rFonts w:ascii="Times New Roman" w:hAnsi="Times New Roman" w:cs="Times New Roman"/>
                <w:sz w:val="28"/>
                <w:szCs w:val="28"/>
              </w:rPr>
              <w:t xml:space="preserve">Точність, однозначність, </w:t>
            </w:r>
            <w:r w:rsidR="00C47B52" w:rsidRPr="008B663F">
              <w:rPr>
                <w:rFonts w:ascii="Times New Roman" w:hAnsi="Times New Roman" w:cs="Times New Roman"/>
                <w:sz w:val="28"/>
                <w:szCs w:val="28"/>
              </w:rPr>
              <w:t>об’єктивність</w:t>
            </w:r>
            <w:r w:rsidRPr="008B663F">
              <w:rPr>
                <w:rFonts w:ascii="Times New Roman" w:hAnsi="Times New Roman" w:cs="Times New Roman"/>
                <w:sz w:val="28"/>
                <w:szCs w:val="28"/>
              </w:rPr>
              <w:t>, правдивість, обґрунтованість,</w:t>
            </w:r>
          </w:p>
          <w:p w:rsidR="008505BF" w:rsidRDefault="008505BF" w:rsidP="005D72DE">
            <w:pPr>
              <w:spacing w:after="0" w:line="216" w:lineRule="auto"/>
              <w:jc w:val="both"/>
              <w:rPr>
                <w:rFonts w:ascii="Times New Roman" w:hAnsi="Times New Roman" w:cs="Times New Roman"/>
                <w:sz w:val="28"/>
                <w:szCs w:val="28"/>
              </w:rPr>
            </w:pPr>
            <w:r>
              <w:rPr>
                <w:rFonts w:ascii="Times New Roman" w:hAnsi="Times New Roman" w:cs="Times New Roman"/>
                <w:sz w:val="28"/>
                <w:szCs w:val="28"/>
              </w:rPr>
              <w:t>цитування,</w:t>
            </w:r>
            <w:r w:rsidR="00F13D2C" w:rsidRPr="008B663F">
              <w:rPr>
                <w:rFonts w:ascii="Times New Roman" w:hAnsi="Times New Roman" w:cs="Times New Roman"/>
                <w:sz w:val="28"/>
                <w:szCs w:val="28"/>
              </w:rPr>
              <w:t xml:space="preserve"> логічність, понятійність,</w:t>
            </w:r>
            <w:r>
              <w:rPr>
                <w:rFonts w:ascii="Times New Roman" w:hAnsi="Times New Roman" w:cs="Times New Roman"/>
                <w:sz w:val="28"/>
                <w:szCs w:val="28"/>
              </w:rPr>
              <w:t xml:space="preserve"> чіткість,</w:t>
            </w:r>
          </w:p>
          <w:p w:rsidR="00F13D2C" w:rsidRPr="008B663F" w:rsidRDefault="008505BF" w:rsidP="005D72DE">
            <w:pPr>
              <w:spacing w:after="0" w:line="216" w:lineRule="auto"/>
              <w:jc w:val="both"/>
              <w:rPr>
                <w:rFonts w:ascii="Times New Roman" w:hAnsi="Times New Roman" w:cs="Times New Roman"/>
                <w:sz w:val="28"/>
                <w:szCs w:val="28"/>
              </w:rPr>
            </w:pPr>
            <w:r>
              <w:rPr>
                <w:rFonts w:ascii="Times New Roman" w:hAnsi="Times New Roman" w:cs="Times New Roman"/>
                <w:sz w:val="28"/>
                <w:szCs w:val="28"/>
              </w:rPr>
              <w:t>поділ на параграфи, розділи, пункти, підпункти,</w:t>
            </w:r>
            <w:r w:rsidR="00F13D2C" w:rsidRPr="008B663F">
              <w:rPr>
                <w:rFonts w:ascii="Times New Roman" w:hAnsi="Times New Roman" w:cs="Times New Roman"/>
                <w:sz w:val="28"/>
                <w:szCs w:val="28"/>
              </w:rPr>
              <w:t xml:space="preserve"> узагальненість, відсутність образності</w:t>
            </w:r>
            <w:r w:rsidR="002B0514">
              <w:rPr>
                <w:rFonts w:ascii="Times New Roman" w:hAnsi="Times New Roman" w:cs="Times New Roman"/>
                <w:sz w:val="28"/>
                <w:szCs w:val="28"/>
              </w:rPr>
              <w:t>.</w:t>
            </w:r>
          </w:p>
          <w:p w:rsidR="00F13D2C" w:rsidRPr="00D53DAD" w:rsidRDefault="00F13D2C" w:rsidP="005D72DE">
            <w:pPr>
              <w:spacing w:after="0" w:line="216" w:lineRule="auto"/>
              <w:jc w:val="both"/>
              <w:rPr>
                <w:rFonts w:ascii="Times New Roman" w:hAnsi="Times New Roman" w:cs="Times New Roman"/>
                <w:sz w:val="28"/>
                <w:szCs w:val="28"/>
              </w:rPr>
            </w:pPr>
          </w:p>
        </w:tc>
      </w:tr>
      <w:tr w:rsidR="00F966F5" w:rsidRPr="00D53DAD" w:rsidTr="005D72DE">
        <w:tblPrEx>
          <w:tblLook w:val="0000"/>
        </w:tblPrEx>
        <w:trPr>
          <w:trHeight w:val="315"/>
          <w:jc w:val="center"/>
        </w:trPr>
        <w:tc>
          <w:tcPr>
            <w:tcW w:w="9924" w:type="dxa"/>
            <w:gridSpan w:val="5"/>
          </w:tcPr>
          <w:p w:rsidR="00F966F5" w:rsidRPr="00D53DAD" w:rsidRDefault="00F966F5" w:rsidP="005D72DE">
            <w:pPr>
              <w:spacing w:after="0" w:line="216" w:lineRule="auto"/>
              <w:ind w:firstLine="709"/>
              <w:jc w:val="center"/>
              <w:rPr>
                <w:rFonts w:ascii="Times New Roman" w:hAnsi="Times New Roman" w:cs="Times New Roman"/>
                <w:sz w:val="28"/>
                <w:szCs w:val="28"/>
              </w:rPr>
            </w:pPr>
            <w:r w:rsidRPr="00D53DAD">
              <w:rPr>
                <w:rFonts w:ascii="Times New Roman" w:hAnsi="Times New Roman" w:cs="Times New Roman"/>
                <w:sz w:val="28"/>
                <w:szCs w:val="28"/>
              </w:rPr>
              <w:t>Мовні особливості</w:t>
            </w:r>
          </w:p>
        </w:tc>
      </w:tr>
      <w:tr w:rsidR="00F966F5" w:rsidRPr="00D53DAD" w:rsidTr="005D72DE">
        <w:tblPrEx>
          <w:tblLook w:val="0000"/>
        </w:tblPrEx>
        <w:trPr>
          <w:trHeight w:val="225"/>
          <w:jc w:val="center"/>
        </w:trPr>
        <w:tc>
          <w:tcPr>
            <w:tcW w:w="5670" w:type="dxa"/>
            <w:gridSpan w:val="3"/>
          </w:tcPr>
          <w:p w:rsidR="00F966F5" w:rsidRPr="00B42699" w:rsidRDefault="00F966F5" w:rsidP="005D72DE">
            <w:pPr>
              <w:spacing w:after="0" w:line="216" w:lineRule="auto"/>
              <w:ind w:firstLine="709"/>
              <w:jc w:val="center"/>
              <w:rPr>
                <w:rFonts w:ascii="Times New Roman" w:hAnsi="Times New Roman" w:cs="Times New Roman"/>
                <w:sz w:val="28"/>
                <w:szCs w:val="28"/>
              </w:rPr>
            </w:pPr>
            <w:r>
              <w:rPr>
                <w:rFonts w:ascii="Times New Roman" w:hAnsi="Times New Roman" w:cs="Times New Roman"/>
                <w:sz w:val="28"/>
                <w:szCs w:val="28"/>
              </w:rPr>
              <w:t>Лексико-фразеологічні</w:t>
            </w:r>
          </w:p>
        </w:tc>
        <w:tc>
          <w:tcPr>
            <w:tcW w:w="4254" w:type="dxa"/>
            <w:gridSpan w:val="2"/>
          </w:tcPr>
          <w:p w:rsidR="00F966F5" w:rsidRPr="00D53DAD" w:rsidRDefault="00F966F5" w:rsidP="005D72DE">
            <w:pPr>
              <w:spacing w:after="0" w:line="216" w:lineRule="auto"/>
              <w:ind w:firstLine="709"/>
              <w:jc w:val="center"/>
              <w:rPr>
                <w:rFonts w:ascii="Times New Roman" w:hAnsi="Times New Roman" w:cs="Times New Roman"/>
                <w:sz w:val="28"/>
                <w:szCs w:val="28"/>
              </w:rPr>
            </w:pPr>
            <w:r>
              <w:rPr>
                <w:rFonts w:ascii="Times New Roman" w:hAnsi="Times New Roman" w:cs="Times New Roman"/>
                <w:sz w:val="28"/>
                <w:szCs w:val="28"/>
              </w:rPr>
              <w:t>Граматичні</w:t>
            </w:r>
          </w:p>
        </w:tc>
      </w:tr>
      <w:tr w:rsidR="00F966F5" w:rsidRPr="00D53DAD" w:rsidTr="005D72DE">
        <w:tblPrEx>
          <w:tblLook w:val="0000"/>
        </w:tblPrEx>
        <w:trPr>
          <w:trHeight w:val="1072"/>
          <w:jc w:val="center"/>
        </w:trPr>
        <w:tc>
          <w:tcPr>
            <w:tcW w:w="5670" w:type="dxa"/>
            <w:gridSpan w:val="3"/>
          </w:tcPr>
          <w:p w:rsidR="00F966F5" w:rsidRPr="00D53DAD" w:rsidRDefault="00F966F5" w:rsidP="005D72DE">
            <w:pPr>
              <w:spacing w:after="0" w:line="216" w:lineRule="auto"/>
              <w:jc w:val="both"/>
              <w:rPr>
                <w:rFonts w:ascii="Times New Roman" w:hAnsi="Times New Roman" w:cs="Times New Roman"/>
                <w:sz w:val="28"/>
                <w:szCs w:val="28"/>
              </w:rPr>
            </w:pPr>
            <w:r w:rsidRPr="008B663F">
              <w:rPr>
                <w:rFonts w:ascii="Times New Roman" w:hAnsi="Times New Roman" w:cs="Times New Roman"/>
                <w:sz w:val="28"/>
                <w:szCs w:val="28"/>
              </w:rPr>
              <w:t>Книжна лексика (загальнонаукова, спеціальна термінологія), абстрактна лексика, наукова фразеол</w:t>
            </w:r>
            <w:r>
              <w:rPr>
                <w:rFonts w:ascii="Times New Roman" w:hAnsi="Times New Roman" w:cs="Times New Roman"/>
                <w:sz w:val="28"/>
                <w:szCs w:val="28"/>
              </w:rPr>
              <w:t>огія</w:t>
            </w:r>
            <w:r w:rsidR="00352810">
              <w:rPr>
                <w:rFonts w:ascii="Times New Roman" w:hAnsi="Times New Roman" w:cs="Times New Roman"/>
                <w:sz w:val="28"/>
                <w:szCs w:val="28"/>
              </w:rPr>
              <w:t>; вживання слів у прямому значенні, відсутність багатозначних слів, засобів художньої тропіки, індивідуальних неологізмів; емоційно-експресивна лексика рідковживана</w:t>
            </w:r>
            <w:r>
              <w:rPr>
                <w:rFonts w:ascii="Times New Roman" w:hAnsi="Times New Roman" w:cs="Times New Roman"/>
                <w:sz w:val="28"/>
                <w:szCs w:val="28"/>
              </w:rPr>
              <w:t>.</w:t>
            </w:r>
          </w:p>
        </w:tc>
        <w:tc>
          <w:tcPr>
            <w:tcW w:w="4254" w:type="dxa"/>
            <w:gridSpan w:val="2"/>
          </w:tcPr>
          <w:p w:rsidR="00F966F5" w:rsidRPr="00D53DAD" w:rsidRDefault="00F966F5" w:rsidP="003851B8">
            <w:pPr>
              <w:spacing w:after="0" w:line="216" w:lineRule="auto"/>
              <w:jc w:val="both"/>
              <w:rPr>
                <w:rFonts w:ascii="Times New Roman" w:hAnsi="Times New Roman" w:cs="Times New Roman"/>
                <w:sz w:val="28"/>
                <w:szCs w:val="28"/>
              </w:rPr>
            </w:pPr>
            <w:r>
              <w:rPr>
                <w:rFonts w:ascii="Times New Roman" w:hAnsi="Times New Roman" w:cs="Times New Roman"/>
                <w:sz w:val="28"/>
                <w:szCs w:val="28"/>
              </w:rPr>
              <w:t>П</w:t>
            </w:r>
            <w:r w:rsidRPr="008B663F">
              <w:rPr>
                <w:rFonts w:ascii="Times New Roman" w:hAnsi="Times New Roman" w:cs="Times New Roman"/>
                <w:sz w:val="28"/>
                <w:szCs w:val="28"/>
              </w:rPr>
              <w:t>ереважає іме</w:t>
            </w:r>
            <w:r w:rsidR="003851B8">
              <w:rPr>
                <w:rFonts w:ascii="Times New Roman" w:hAnsi="Times New Roman" w:cs="Times New Roman"/>
                <w:sz w:val="28"/>
                <w:szCs w:val="28"/>
              </w:rPr>
              <w:t xml:space="preserve">нниковий характер висловлювання; </w:t>
            </w:r>
            <w:r w:rsidR="002E2314">
              <w:rPr>
                <w:rFonts w:ascii="Times New Roman" w:hAnsi="Times New Roman" w:cs="Times New Roman"/>
                <w:sz w:val="28"/>
                <w:szCs w:val="28"/>
              </w:rPr>
              <w:t xml:space="preserve">широке </w:t>
            </w:r>
            <w:r w:rsidRPr="008B663F">
              <w:rPr>
                <w:rFonts w:ascii="Times New Roman" w:hAnsi="Times New Roman" w:cs="Times New Roman"/>
                <w:sz w:val="28"/>
                <w:szCs w:val="28"/>
              </w:rPr>
              <w:t>використання відносних прикметник</w:t>
            </w:r>
            <w:r w:rsidR="000F1EF9">
              <w:rPr>
                <w:rFonts w:ascii="Times New Roman" w:hAnsi="Times New Roman" w:cs="Times New Roman"/>
                <w:sz w:val="28"/>
                <w:szCs w:val="28"/>
              </w:rPr>
              <w:t>ів, незнач</w:t>
            </w:r>
            <w:r w:rsidR="003851B8">
              <w:rPr>
                <w:rFonts w:ascii="Times New Roman" w:hAnsi="Times New Roman" w:cs="Times New Roman"/>
                <w:sz w:val="28"/>
                <w:szCs w:val="28"/>
              </w:rPr>
              <w:t>на кількість дієслів (</w:t>
            </w:r>
            <w:r w:rsidR="005D72DE">
              <w:rPr>
                <w:rFonts w:ascii="Times New Roman" w:hAnsi="Times New Roman" w:cs="Times New Roman"/>
                <w:sz w:val="28"/>
                <w:szCs w:val="28"/>
              </w:rPr>
              <w:t>безособові,</w:t>
            </w:r>
            <w:r w:rsidR="002E2314" w:rsidRPr="002E2314">
              <w:rPr>
                <w:rFonts w:ascii="Times New Roman" w:hAnsi="Times New Roman" w:cs="Times New Roman"/>
                <w:sz w:val="28"/>
                <w:szCs w:val="28"/>
              </w:rPr>
              <w:t xml:space="preserve"> </w:t>
            </w:r>
            <w:r w:rsidR="003851B8">
              <w:rPr>
                <w:rFonts w:ascii="Times New Roman" w:hAnsi="Times New Roman" w:cs="Times New Roman"/>
                <w:sz w:val="28"/>
                <w:szCs w:val="28"/>
              </w:rPr>
              <w:t>інфінітиви</w:t>
            </w:r>
            <w:r w:rsidR="005D72DE">
              <w:rPr>
                <w:rFonts w:ascii="Times New Roman" w:hAnsi="Times New Roman" w:cs="Times New Roman"/>
                <w:sz w:val="28"/>
                <w:szCs w:val="28"/>
              </w:rPr>
              <w:t>,</w:t>
            </w:r>
            <w:r w:rsidR="002E2314">
              <w:rPr>
                <w:rFonts w:ascii="Times New Roman" w:hAnsi="Times New Roman" w:cs="Times New Roman"/>
                <w:sz w:val="28"/>
                <w:szCs w:val="28"/>
              </w:rPr>
              <w:t xml:space="preserve"> </w:t>
            </w:r>
            <w:r w:rsidR="005D72DE">
              <w:rPr>
                <w:rFonts w:ascii="Times New Roman" w:hAnsi="Times New Roman" w:cs="Times New Roman"/>
                <w:sz w:val="28"/>
                <w:szCs w:val="28"/>
              </w:rPr>
              <w:t>в</w:t>
            </w:r>
            <w:r w:rsidR="002E2314">
              <w:rPr>
                <w:rFonts w:ascii="Times New Roman" w:hAnsi="Times New Roman" w:cs="Times New Roman"/>
                <w:sz w:val="28"/>
                <w:szCs w:val="28"/>
              </w:rPr>
              <w:t xml:space="preserve"> </w:t>
            </w:r>
            <w:r>
              <w:rPr>
                <w:rFonts w:ascii="Times New Roman" w:hAnsi="Times New Roman" w:cs="Times New Roman"/>
                <w:sz w:val="28"/>
                <w:szCs w:val="28"/>
              </w:rPr>
              <w:t>значенні</w:t>
            </w:r>
            <w:r w:rsidR="002E2314">
              <w:rPr>
                <w:rFonts w:ascii="Times New Roman" w:hAnsi="Times New Roman" w:cs="Times New Roman"/>
                <w:sz w:val="28"/>
                <w:szCs w:val="28"/>
              </w:rPr>
              <w:t xml:space="preserve"> </w:t>
            </w:r>
            <w:r w:rsidR="0001168F">
              <w:rPr>
                <w:rFonts w:ascii="Times New Roman" w:hAnsi="Times New Roman" w:cs="Times New Roman"/>
                <w:sz w:val="28"/>
                <w:szCs w:val="28"/>
              </w:rPr>
              <w:t>позачасовості)</w:t>
            </w:r>
            <w:r w:rsidR="00213C0C">
              <w:rPr>
                <w:rFonts w:ascii="Times New Roman" w:hAnsi="Times New Roman" w:cs="Times New Roman"/>
                <w:sz w:val="28"/>
                <w:szCs w:val="28"/>
              </w:rPr>
              <w:t>;</w:t>
            </w:r>
            <w:r w:rsidR="002E2314">
              <w:t xml:space="preserve"> </w:t>
            </w:r>
            <w:r w:rsidR="005D72DE">
              <w:rPr>
                <w:rFonts w:ascii="Times New Roman" w:hAnsi="Times New Roman" w:cs="Times New Roman"/>
                <w:sz w:val="28"/>
                <w:szCs w:val="28"/>
              </w:rPr>
              <w:t>прямий</w:t>
            </w:r>
            <w:r w:rsidR="003851B8">
              <w:rPr>
                <w:rFonts w:ascii="Times New Roman" w:hAnsi="Times New Roman" w:cs="Times New Roman"/>
                <w:sz w:val="28"/>
                <w:szCs w:val="28"/>
              </w:rPr>
              <w:t xml:space="preserve"> порядок </w:t>
            </w:r>
            <w:r w:rsidR="00213C0C">
              <w:rPr>
                <w:rFonts w:ascii="Times New Roman" w:hAnsi="Times New Roman" w:cs="Times New Roman"/>
                <w:sz w:val="28"/>
                <w:szCs w:val="28"/>
              </w:rPr>
              <w:t>слів,</w:t>
            </w:r>
            <w:r w:rsidR="003851B8">
              <w:rPr>
                <w:rFonts w:ascii="Times New Roman" w:hAnsi="Times New Roman" w:cs="Times New Roman"/>
                <w:sz w:val="28"/>
                <w:szCs w:val="28"/>
              </w:rPr>
              <w:t xml:space="preserve"> </w:t>
            </w:r>
            <w:r w:rsidR="00213C0C">
              <w:rPr>
                <w:rFonts w:ascii="Times New Roman" w:hAnsi="Times New Roman" w:cs="Times New Roman"/>
                <w:sz w:val="28"/>
                <w:szCs w:val="28"/>
              </w:rPr>
              <w:t>прості</w:t>
            </w:r>
            <w:r w:rsidR="003851B8">
              <w:rPr>
                <w:rFonts w:ascii="Times New Roman" w:hAnsi="Times New Roman" w:cs="Times New Roman"/>
                <w:sz w:val="28"/>
                <w:szCs w:val="28"/>
              </w:rPr>
              <w:t xml:space="preserve"> ускладнені </w:t>
            </w:r>
            <w:r w:rsidR="00213C0C">
              <w:rPr>
                <w:rFonts w:ascii="Times New Roman" w:hAnsi="Times New Roman" w:cs="Times New Roman"/>
                <w:sz w:val="28"/>
                <w:szCs w:val="28"/>
              </w:rPr>
              <w:t>речення</w:t>
            </w:r>
            <w:r w:rsidR="002E2314" w:rsidRPr="002E2314">
              <w:rPr>
                <w:rFonts w:ascii="Times New Roman" w:hAnsi="Times New Roman" w:cs="Times New Roman"/>
                <w:sz w:val="28"/>
                <w:szCs w:val="28"/>
              </w:rPr>
              <w:t xml:space="preserve"> </w:t>
            </w:r>
            <w:r w:rsidRPr="008B663F">
              <w:rPr>
                <w:rFonts w:ascii="Times New Roman" w:hAnsi="Times New Roman" w:cs="Times New Roman"/>
                <w:sz w:val="28"/>
                <w:szCs w:val="28"/>
              </w:rPr>
              <w:t xml:space="preserve">(однорідність, узагальнені слова, відокремлені звороти), вставні та вставлені одиниці, </w:t>
            </w:r>
            <w:r w:rsidR="003851B8">
              <w:rPr>
                <w:rFonts w:ascii="Times New Roman" w:hAnsi="Times New Roman" w:cs="Times New Roman"/>
                <w:sz w:val="28"/>
                <w:szCs w:val="28"/>
              </w:rPr>
              <w:t xml:space="preserve">тяжіння до складних </w:t>
            </w:r>
            <w:r w:rsidR="00352810">
              <w:rPr>
                <w:rFonts w:ascii="Times New Roman" w:hAnsi="Times New Roman" w:cs="Times New Roman"/>
                <w:sz w:val="28"/>
                <w:szCs w:val="28"/>
              </w:rPr>
              <w:t>синтаксичних</w:t>
            </w:r>
            <w:r w:rsidR="003851B8" w:rsidRPr="003851B8">
              <w:rPr>
                <w:rFonts w:ascii="Times New Roman" w:hAnsi="Times New Roman" w:cs="Times New Roman"/>
                <w:sz w:val="28"/>
                <w:szCs w:val="28"/>
              </w:rPr>
              <w:t xml:space="preserve"> </w:t>
            </w:r>
            <w:r w:rsidRPr="008B663F">
              <w:rPr>
                <w:rFonts w:ascii="Times New Roman" w:hAnsi="Times New Roman" w:cs="Times New Roman"/>
                <w:sz w:val="28"/>
                <w:szCs w:val="28"/>
              </w:rPr>
              <w:t>ко</w:t>
            </w:r>
            <w:r w:rsidR="00352810">
              <w:rPr>
                <w:rFonts w:ascii="Times New Roman" w:hAnsi="Times New Roman" w:cs="Times New Roman"/>
                <w:sz w:val="28"/>
                <w:szCs w:val="28"/>
              </w:rPr>
              <w:t>нструкцій</w:t>
            </w:r>
            <w:r w:rsidR="003851B8">
              <w:rPr>
                <w:rFonts w:ascii="Times New Roman" w:hAnsi="Times New Roman" w:cs="Times New Roman"/>
                <w:sz w:val="28"/>
                <w:szCs w:val="28"/>
              </w:rPr>
              <w:t xml:space="preserve"> </w:t>
            </w:r>
            <w:r w:rsidR="00213C0C">
              <w:rPr>
                <w:rFonts w:ascii="Times New Roman" w:hAnsi="Times New Roman" w:cs="Times New Roman"/>
                <w:sz w:val="28"/>
                <w:szCs w:val="28"/>
              </w:rPr>
              <w:t>(підрядність</w:t>
            </w:r>
            <w:r w:rsidR="003851B8" w:rsidRPr="003851B8">
              <w:rPr>
                <w:rFonts w:ascii="Times New Roman" w:hAnsi="Times New Roman" w:cs="Times New Roman"/>
                <w:sz w:val="28"/>
                <w:szCs w:val="28"/>
              </w:rPr>
              <w:t xml:space="preserve"> </w:t>
            </w:r>
            <w:r w:rsidR="00213C0C">
              <w:rPr>
                <w:rFonts w:ascii="Times New Roman" w:hAnsi="Times New Roman" w:cs="Times New Roman"/>
                <w:sz w:val="28"/>
                <w:szCs w:val="28"/>
              </w:rPr>
              <w:t>причинно</w:t>
            </w:r>
            <w:r w:rsidR="003851B8" w:rsidRPr="003851B8">
              <w:rPr>
                <w:rFonts w:ascii="Times New Roman" w:hAnsi="Times New Roman" w:cs="Times New Roman"/>
                <w:sz w:val="28"/>
                <w:szCs w:val="28"/>
              </w:rPr>
              <w:t>-</w:t>
            </w:r>
            <w:r w:rsidRPr="008B663F">
              <w:rPr>
                <w:rFonts w:ascii="Times New Roman" w:hAnsi="Times New Roman" w:cs="Times New Roman"/>
                <w:sz w:val="28"/>
                <w:szCs w:val="28"/>
              </w:rPr>
              <w:t>наслідкових зв’язків); пе</w:t>
            </w:r>
            <w:r>
              <w:rPr>
                <w:rFonts w:ascii="Times New Roman" w:hAnsi="Times New Roman" w:cs="Times New Roman"/>
                <w:sz w:val="28"/>
                <w:szCs w:val="28"/>
              </w:rPr>
              <w:t>ревага граматично повних речень</w:t>
            </w:r>
            <w:r w:rsidRPr="00D53DAD">
              <w:rPr>
                <w:rFonts w:ascii="Times New Roman" w:hAnsi="Times New Roman" w:cs="Times New Roman"/>
                <w:sz w:val="28"/>
                <w:szCs w:val="28"/>
              </w:rPr>
              <w:t>.</w:t>
            </w:r>
          </w:p>
        </w:tc>
      </w:tr>
    </w:tbl>
    <w:p w:rsidR="00D53DAD" w:rsidRPr="00D53DAD" w:rsidRDefault="00D53DAD" w:rsidP="003E631C">
      <w:pPr>
        <w:spacing w:after="0" w:line="240" w:lineRule="auto"/>
        <w:jc w:val="center"/>
        <w:rPr>
          <w:rFonts w:ascii="Times New Roman" w:hAnsi="Times New Roman" w:cs="Times New Roman"/>
        </w:rPr>
        <w:sectPr w:rsidR="00D53DAD" w:rsidRPr="00D53DAD" w:rsidSect="005D72DE">
          <w:pgSz w:w="11906" w:h="16838"/>
          <w:pgMar w:top="1418" w:right="1418" w:bottom="1418" w:left="1418" w:header="708" w:footer="708" w:gutter="0"/>
          <w:cols w:space="708"/>
          <w:docGrid w:linePitch="360"/>
        </w:sectPr>
      </w:pPr>
    </w:p>
    <w:p w:rsidR="00741359" w:rsidRPr="00741359" w:rsidRDefault="00741359" w:rsidP="005D72DE">
      <w:pPr>
        <w:spacing w:after="0" w:line="216" w:lineRule="auto"/>
        <w:jc w:val="center"/>
        <w:rPr>
          <w:rFonts w:ascii="Times New Roman" w:hAnsi="Times New Roman" w:cs="Times New Roman"/>
          <w:sz w:val="28"/>
          <w:szCs w:val="28"/>
        </w:rPr>
      </w:pPr>
      <w:r w:rsidRPr="00741359">
        <w:rPr>
          <w:rFonts w:ascii="Times New Roman" w:hAnsi="Times New Roman" w:cs="Times New Roman"/>
          <w:b/>
          <w:sz w:val="28"/>
          <w:szCs w:val="28"/>
        </w:rPr>
        <w:lastRenderedPageBreak/>
        <w:t>Офіційно-діловий</w:t>
      </w:r>
      <w:r>
        <w:rPr>
          <w:rFonts w:ascii="Times New Roman" w:hAnsi="Times New Roman" w:cs="Times New Roman"/>
          <w:sz w:val="28"/>
          <w:szCs w:val="28"/>
        </w:rPr>
        <w:t xml:space="preserve"> </w:t>
      </w:r>
      <w:r w:rsidRPr="00741359">
        <w:rPr>
          <w:rFonts w:ascii="Times New Roman" w:hAnsi="Times New Roman" w:cs="Times New Roman"/>
          <w:b/>
          <w:sz w:val="28"/>
          <w:szCs w:val="28"/>
        </w:rPr>
        <w:t>стиль</w:t>
      </w:r>
    </w:p>
    <w:p w:rsidR="00741359" w:rsidRPr="00741359" w:rsidRDefault="00741359" w:rsidP="005D72DE">
      <w:pPr>
        <w:spacing w:after="0" w:line="216" w:lineRule="auto"/>
        <w:ind w:firstLine="709"/>
        <w:jc w:val="center"/>
        <w:rPr>
          <w:rFonts w:ascii="Times New Roman" w:hAnsi="Times New Roman" w:cs="Times New Roman"/>
          <w:sz w:val="28"/>
          <w:szCs w:val="28"/>
        </w:rPr>
      </w:pPr>
      <w:r>
        <w:rPr>
          <w:rFonts w:ascii="Times New Roman" w:hAnsi="Times New Roman" w:cs="Times New Roman"/>
          <w:sz w:val="28"/>
          <w:szCs w:val="28"/>
        </w:rPr>
        <w:t>–</w:t>
      </w:r>
      <w:r w:rsidR="006D3956">
        <w:rPr>
          <w:rFonts w:ascii="Times New Roman" w:hAnsi="Times New Roman" w:cs="Times New Roman"/>
          <w:sz w:val="28"/>
          <w:szCs w:val="28"/>
        </w:rPr>
        <w:t xml:space="preserve"> законодавчий</w:t>
      </w:r>
      <w:r w:rsidR="00B96DA8" w:rsidRPr="00B96DA8">
        <w:rPr>
          <w:rFonts w:ascii="Times New Roman" w:hAnsi="Times New Roman" w:cs="Times New Roman"/>
          <w:sz w:val="28"/>
          <w:szCs w:val="28"/>
        </w:rPr>
        <w:t xml:space="preserve"> </w:t>
      </w:r>
      <w:r w:rsidR="00B96DA8">
        <w:rPr>
          <w:rFonts w:ascii="Times New Roman" w:hAnsi="Times New Roman" w:cs="Times New Roman"/>
          <w:sz w:val="28"/>
          <w:szCs w:val="28"/>
        </w:rPr>
        <w:t>підстиль</w:t>
      </w:r>
    </w:p>
    <w:p w:rsidR="00741359" w:rsidRPr="00741359" w:rsidRDefault="00741359" w:rsidP="005D72DE">
      <w:pPr>
        <w:spacing w:after="0" w:line="216" w:lineRule="auto"/>
        <w:ind w:firstLine="709"/>
        <w:jc w:val="center"/>
        <w:rPr>
          <w:rFonts w:ascii="Times New Roman" w:hAnsi="Times New Roman" w:cs="Times New Roman"/>
          <w:sz w:val="28"/>
          <w:szCs w:val="28"/>
        </w:rPr>
      </w:pPr>
      <w:r>
        <w:rPr>
          <w:rFonts w:ascii="Times New Roman" w:hAnsi="Times New Roman" w:cs="Times New Roman"/>
          <w:sz w:val="28"/>
          <w:szCs w:val="28"/>
        </w:rPr>
        <w:t>–</w:t>
      </w:r>
      <w:r w:rsidR="00015FF1">
        <w:rPr>
          <w:rFonts w:ascii="Times New Roman" w:hAnsi="Times New Roman" w:cs="Times New Roman"/>
          <w:sz w:val="28"/>
          <w:szCs w:val="28"/>
        </w:rPr>
        <w:t xml:space="preserve"> </w:t>
      </w:r>
      <w:r w:rsidRPr="00741359">
        <w:rPr>
          <w:rFonts w:ascii="Times New Roman" w:hAnsi="Times New Roman" w:cs="Times New Roman"/>
          <w:sz w:val="28"/>
          <w:szCs w:val="28"/>
        </w:rPr>
        <w:t>адміністративн</w:t>
      </w:r>
      <w:r w:rsidR="006D3956">
        <w:rPr>
          <w:rFonts w:ascii="Times New Roman" w:hAnsi="Times New Roman" w:cs="Times New Roman"/>
          <w:sz w:val="28"/>
          <w:szCs w:val="28"/>
        </w:rPr>
        <w:t>о-канцелярський (управлінський)</w:t>
      </w:r>
      <w:r w:rsidR="00B96DA8" w:rsidRPr="00B96DA8">
        <w:rPr>
          <w:rFonts w:ascii="Times New Roman" w:hAnsi="Times New Roman" w:cs="Times New Roman"/>
          <w:sz w:val="28"/>
          <w:szCs w:val="28"/>
        </w:rPr>
        <w:t xml:space="preserve"> </w:t>
      </w:r>
      <w:r w:rsidR="00B96DA8">
        <w:rPr>
          <w:rFonts w:ascii="Times New Roman" w:hAnsi="Times New Roman" w:cs="Times New Roman"/>
          <w:sz w:val="28"/>
          <w:szCs w:val="28"/>
        </w:rPr>
        <w:t>підстиль</w:t>
      </w:r>
    </w:p>
    <w:p w:rsidR="00741359" w:rsidRDefault="00741359" w:rsidP="005D72DE">
      <w:pPr>
        <w:tabs>
          <w:tab w:val="left" w:pos="142"/>
        </w:tabs>
        <w:spacing w:after="0" w:line="216" w:lineRule="auto"/>
        <w:ind w:left="709"/>
        <w:jc w:val="center"/>
        <w:rPr>
          <w:rFonts w:ascii="Times New Roman" w:hAnsi="Times New Roman" w:cs="Times New Roman"/>
          <w:sz w:val="28"/>
          <w:szCs w:val="28"/>
        </w:rPr>
      </w:pPr>
      <w:r>
        <w:rPr>
          <w:rFonts w:ascii="Times New Roman" w:hAnsi="Times New Roman" w:cs="Times New Roman"/>
          <w:sz w:val="28"/>
          <w:szCs w:val="28"/>
        </w:rPr>
        <w:t>–</w:t>
      </w:r>
      <w:r w:rsidRPr="00741359">
        <w:rPr>
          <w:rFonts w:ascii="Times New Roman" w:hAnsi="Times New Roman" w:cs="Times New Roman"/>
          <w:sz w:val="28"/>
          <w:szCs w:val="28"/>
        </w:rPr>
        <w:t xml:space="preserve"> дипломатичний</w:t>
      </w:r>
      <w:r w:rsidR="00B96DA8" w:rsidRPr="00B96DA8">
        <w:rPr>
          <w:rFonts w:ascii="Times New Roman" w:hAnsi="Times New Roman" w:cs="Times New Roman"/>
          <w:sz w:val="28"/>
          <w:szCs w:val="28"/>
        </w:rPr>
        <w:t xml:space="preserve"> </w:t>
      </w:r>
      <w:r w:rsidR="00B96DA8">
        <w:rPr>
          <w:rFonts w:ascii="Times New Roman" w:hAnsi="Times New Roman" w:cs="Times New Roman"/>
          <w:sz w:val="28"/>
          <w:szCs w:val="28"/>
        </w:rPr>
        <w:t>підстиль</w:t>
      </w:r>
    </w:p>
    <w:tbl>
      <w:tblPr>
        <w:tblW w:w="10206"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984"/>
        <w:gridCol w:w="1560"/>
        <w:gridCol w:w="1417"/>
        <w:gridCol w:w="3260"/>
      </w:tblGrid>
      <w:tr w:rsidR="005D3592" w:rsidRPr="00D53DAD" w:rsidTr="005D72DE">
        <w:trPr>
          <w:jc w:val="center"/>
        </w:trPr>
        <w:tc>
          <w:tcPr>
            <w:tcW w:w="1985" w:type="dxa"/>
            <w:shd w:val="clear" w:color="auto" w:fill="auto"/>
          </w:tcPr>
          <w:p w:rsidR="005D3592" w:rsidRDefault="005D3592" w:rsidP="005D72DE">
            <w:pPr>
              <w:spacing w:after="0" w:line="216" w:lineRule="auto"/>
              <w:rPr>
                <w:rFonts w:ascii="Times New Roman" w:hAnsi="Times New Roman" w:cs="Times New Roman"/>
                <w:sz w:val="28"/>
                <w:szCs w:val="28"/>
              </w:rPr>
            </w:pPr>
            <w:r>
              <w:rPr>
                <w:rFonts w:ascii="Times New Roman" w:hAnsi="Times New Roman" w:cs="Times New Roman"/>
                <w:sz w:val="28"/>
                <w:szCs w:val="28"/>
              </w:rPr>
              <w:t>Форми вияву,</w:t>
            </w:r>
          </w:p>
          <w:p w:rsidR="005D3592" w:rsidRPr="00D53DAD" w:rsidRDefault="005D3592" w:rsidP="005D72DE">
            <w:pPr>
              <w:spacing w:after="0" w:line="216" w:lineRule="auto"/>
              <w:rPr>
                <w:rFonts w:ascii="Times New Roman" w:hAnsi="Times New Roman" w:cs="Times New Roman"/>
                <w:sz w:val="28"/>
                <w:szCs w:val="28"/>
              </w:rPr>
            </w:pPr>
            <w:r w:rsidRPr="00D53DAD">
              <w:rPr>
                <w:rFonts w:ascii="Times New Roman" w:hAnsi="Times New Roman" w:cs="Times New Roman"/>
                <w:sz w:val="28"/>
                <w:szCs w:val="28"/>
              </w:rPr>
              <w:t xml:space="preserve">жанри </w:t>
            </w:r>
            <w:r>
              <w:rPr>
                <w:rFonts w:ascii="Times New Roman" w:hAnsi="Times New Roman" w:cs="Times New Roman"/>
                <w:sz w:val="28"/>
                <w:szCs w:val="28"/>
              </w:rPr>
              <w:t>реалізації</w:t>
            </w:r>
          </w:p>
        </w:tc>
        <w:tc>
          <w:tcPr>
            <w:tcW w:w="1984" w:type="dxa"/>
            <w:shd w:val="clear" w:color="auto" w:fill="auto"/>
          </w:tcPr>
          <w:p w:rsidR="005D3592" w:rsidRPr="00D53DAD" w:rsidRDefault="005D3592" w:rsidP="005D72DE">
            <w:pPr>
              <w:spacing w:after="0" w:line="216" w:lineRule="auto"/>
              <w:jc w:val="center"/>
              <w:rPr>
                <w:rFonts w:ascii="Times New Roman" w:hAnsi="Times New Roman" w:cs="Times New Roman"/>
                <w:sz w:val="28"/>
                <w:szCs w:val="28"/>
              </w:rPr>
            </w:pPr>
            <w:r w:rsidRPr="00D53DAD">
              <w:rPr>
                <w:rFonts w:ascii="Times New Roman" w:hAnsi="Times New Roman" w:cs="Times New Roman"/>
                <w:sz w:val="28"/>
                <w:szCs w:val="28"/>
              </w:rPr>
              <w:t>Функція</w:t>
            </w:r>
          </w:p>
        </w:tc>
        <w:tc>
          <w:tcPr>
            <w:tcW w:w="2977" w:type="dxa"/>
            <w:gridSpan w:val="2"/>
            <w:shd w:val="clear" w:color="auto" w:fill="auto"/>
          </w:tcPr>
          <w:p w:rsidR="005D3592" w:rsidRPr="00D53DAD" w:rsidRDefault="005D3592" w:rsidP="005D72DE">
            <w:pPr>
              <w:spacing w:after="0" w:line="216" w:lineRule="auto"/>
              <w:jc w:val="center"/>
              <w:rPr>
                <w:rFonts w:ascii="Times New Roman" w:hAnsi="Times New Roman" w:cs="Times New Roman"/>
                <w:sz w:val="28"/>
                <w:szCs w:val="28"/>
              </w:rPr>
            </w:pPr>
            <w:r w:rsidRPr="00D53DAD">
              <w:rPr>
                <w:rFonts w:ascii="Times New Roman" w:hAnsi="Times New Roman" w:cs="Times New Roman"/>
                <w:sz w:val="28"/>
                <w:szCs w:val="28"/>
              </w:rPr>
              <w:t>Сфера поширення, основне призначення</w:t>
            </w:r>
          </w:p>
        </w:tc>
        <w:tc>
          <w:tcPr>
            <w:tcW w:w="3260" w:type="dxa"/>
            <w:shd w:val="clear" w:color="auto" w:fill="auto"/>
          </w:tcPr>
          <w:p w:rsidR="005D3592" w:rsidRPr="00D53DAD" w:rsidRDefault="005D3592" w:rsidP="005D72DE">
            <w:pPr>
              <w:spacing w:after="0" w:line="216" w:lineRule="auto"/>
              <w:jc w:val="center"/>
              <w:rPr>
                <w:rFonts w:ascii="Times New Roman" w:hAnsi="Times New Roman" w:cs="Times New Roman"/>
                <w:sz w:val="28"/>
                <w:szCs w:val="28"/>
              </w:rPr>
            </w:pPr>
            <w:r w:rsidRPr="00D53DAD">
              <w:rPr>
                <w:rFonts w:ascii="Times New Roman" w:hAnsi="Times New Roman" w:cs="Times New Roman"/>
                <w:sz w:val="28"/>
                <w:szCs w:val="28"/>
              </w:rPr>
              <w:t>Стильові ознаки</w:t>
            </w:r>
          </w:p>
        </w:tc>
      </w:tr>
      <w:tr w:rsidR="005D3592" w:rsidRPr="00D53DAD" w:rsidTr="005D72DE">
        <w:trPr>
          <w:trHeight w:val="2541"/>
          <w:jc w:val="center"/>
        </w:trPr>
        <w:tc>
          <w:tcPr>
            <w:tcW w:w="1985" w:type="dxa"/>
            <w:shd w:val="clear" w:color="auto" w:fill="auto"/>
          </w:tcPr>
          <w:p w:rsidR="005D3592" w:rsidRPr="005D3592" w:rsidRDefault="005D3592" w:rsidP="005D72DE">
            <w:pPr>
              <w:spacing w:after="0" w:line="216" w:lineRule="auto"/>
              <w:jc w:val="both"/>
              <w:rPr>
                <w:rFonts w:ascii="Times New Roman" w:hAnsi="Times New Roman" w:cs="Times New Roman"/>
                <w:sz w:val="28"/>
                <w:szCs w:val="28"/>
              </w:rPr>
            </w:pPr>
            <w:r w:rsidRPr="005D3592">
              <w:rPr>
                <w:rFonts w:ascii="Times New Roman" w:hAnsi="Times New Roman" w:cs="Times New Roman"/>
                <w:sz w:val="28"/>
                <w:szCs w:val="28"/>
              </w:rPr>
              <w:t>Писемна, усна (рідше); монолог, діалог.</w:t>
            </w:r>
          </w:p>
          <w:p w:rsidR="00C4299E" w:rsidRPr="005D3592" w:rsidRDefault="00DF5168" w:rsidP="005D72DE">
            <w:pPr>
              <w:spacing w:after="0" w:line="216" w:lineRule="auto"/>
              <w:jc w:val="both"/>
              <w:rPr>
                <w:rFonts w:ascii="Times New Roman" w:hAnsi="Times New Roman" w:cs="Times New Roman"/>
                <w:sz w:val="28"/>
                <w:szCs w:val="28"/>
              </w:rPr>
            </w:pPr>
            <w:r>
              <w:rPr>
                <w:rFonts w:ascii="Times New Roman" w:hAnsi="Times New Roman" w:cs="Times New Roman"/>
                <w:sz w:val="28"/>
                <w:szCs w:val="28"/>
              </w:rPr>
              <w:t>Офіційні папери</w:t>
            </w:r>
            <w:r w:rsidR="007C66EE">
              <w:rPr>
                <w:rFonts w:ascii="Times New Roman" w:hAnsi="Times New Roman" w:cs="Times New Roman"/>
                <w:sz w:val="28"/>
                <w:szCs w:val="28"/>
              </w:rPr>
              <w:t xml:space="preserve"> (документи),</w:t>
            </w:r>
          </w:p>
          <w:p w:rsidR="005D3592" w:rsidRPr="00D53DAD" w:rsidRDefault="005D3592" w:rsidP="005D72DE">
            <w:pPr>
              <w:spacing w:after="0" w:line="216" w:lineRule="auto"/>
              <w:jc w:val="both"/>
              <w:rPr>
                <w:rFonts w:ascii="Times New Roman" w:hAnsi="Times New Roman" w:cs="Times New Roman"/>
                <w:sz w:val="28"/>
                <w:szCs w:val="28"/>
              </w:rPr>
            </w:pPr>
            <w:r w:rsidRPr="005D3592">
              <w:rPr>
                <w:rFonts w:ascii="Times New Roman" w:hAnsi="Times New Roman" w:cs="Times New Roman"/>
                <w:sz w:val="28"/>
                <w:szCs w:val="28"/>
              </w:rPr>
              <w:t>перегов</w:t>
            </w:r>
            <w:r w:rsidR="001D669F">
              <w:rPr>
                <w:rFonts w:ascii="Times New Roman" w:hAnsi="Times New Roman" w:cs="Times New Roman"/>
                <w:sz w:val="28"/>
                <w:szCs w:val="28"/>
              </w:rPr>
              <w:t>о</w:t>
            </w:r>
            <w:r w:rsidRPr="005D3592">
              <w:rPr>
                <w:rFonts w:ascii="Times New Roman" w:hAnsi="Times New Roman" w:cs="Times New Roman"/>
                <w:sz w:val="28"/>
                <w:szCs w:val="28"/>
              </w:rPr>
              <w:t>ри, ділові розмови, неприватні телефонні розмови, виступи на засіданнях, нарадах, прийоми громадян тощо.</w:t>
            </w:r>
          </w:p>
        </w:tc>
        <w:tc>
          <w:tcPr>
            <w:tcW w:w="1984" w:type="dxa"/>
            <w:shd w:val="clear" w:color="auto" w:fill="auto"/>
          </w:tcPr>
          <w:p w:rsidR="005D3592" w:rsidRPr="005D3592" w:rsidRDefault="005D3592" w:rsidP="005D72DE">
            <w:pPr>
              <w:spacing w:after="0" w:line="216" w:lineRule="auto"/>
              <w:jc w:val="both"/>
              <w:rPr>
                <w:rFonts w:ascii="Times New Roman" w:hAnsi="Times New Roman" w:cs="Times New Roman"/>
                <w:sz w:val="28"/>
                <w:szCs w:val="28"/>
              </w:rPr>
            </w:pPr>
            <w:r w:rsidRPr="005D3592">
              <w:rPr>
                <w:rFonts w:ascii="Times New Roman" w:hAnsi="Times New Roman" w:cs="Times New Roman"/>
                <w:sz w:val="28"/>
                <w:szCs w:val="28"/>
              </w:rPr>
              <w:t>Інформаційно-вольова</w:t>
            </w:r>
            <w:r w:rsidR="00E33E5C">
              <w:rPr>
                <w:rFonts w:ascii="Times New Roman" w:hAnsi="Times New Roman" w:cs="Times New Roman"/>
                <w:sz w:val="28"/>
                <w:szCs w:val="28"/>
              </w:rPr>
              <w:t xml:space="preserve"> (повідомлення фактів державного чи приватного значення)</w:t>
            </w:r>
            <w:r w:rsidRPr="005D3592">
              <w:rPr>
                <w:rFonts w:ascii="Times New Roman" w:hAnsi="Times New Roman" w:cs="Times New Roman"/>
                <w:sz w:val="28"/>
                <w:szCs w:val="28"/>
              </w:rPr>
              <w:t>, дидактична</w:t>
            </w:r>
            <w:r w:rsidR="00B96DA8">
              <w:rPr>
                <w:rFonts w:ascii="Times New Roman" w:hAnsi="Times New Roman" w:cs="Times New Roman"/>
                <w:sz w:val="28"/>
                <w:szCs w:val="28"/>
              </w:rPr>
              <w:t>.</w:t>
            </w:r>
          </w:p>
          <w:p w:rsidR="005D3592" w:rsidRPr="005D3592" w:rsidRDefault="005D3592" w:rsidP="005D72DE">
            <w:pPr>
              <w:spacing w:after="0" w:line="216" w:lineRule="auto"/>
              <w:ind w:firstLine="709"/>
              <w:jc w:val="both"/>
              <w:rPr>
                <w:rFonts w:ascii="Times New Roman" w:hAnsi="Times New Roman" w:cs="Times New Roman"/>
                <w:sz w:val="28"/>
                <w:szCs w:val="28"/>
              </w:rPr>
            </w:pPr>
          </w:p>
          <w:p w:rsidR="005D3592" w:rsidRPr="00D53DAD" w:rsidRDefault="005D3592" w:rsidP="005D72DE">
            <w:pPr>
              <w:spacing w:after="0" w:line="216" w:lineRule="auto"/>
              <w:jc w:val="both"/>
              <w:rPr>
                <w:rFonts w:ascii="Times New Roman" w:hAnsi="Times New Roman" w:cs="Times New Roman"/>
                <w:sz w:val="28"/>
                <w:szCs w:val="28"/>
              </w:rPr>
            </w:pPr>
          </w:p>
        </w:tc>
        <w:tc>
          <w:tcPr>
            <w:tcW w:w="2977" w:type="dxa"/>
            <w:gridSpan w:val="2"/>
            <w:shd w:val="clear" w:color="auto" w:fill="auto"/>
          </w:tcPr>
          <w:p w:rsidR="005D3592" w:rsidRPr="00D53DAD" w:rsidRDefault="001F16C8" w:rsidP="005D72DE">
            <w:pPr>
              <w:spacing w:after="0" w:line="216" w:lineRule="auto"/>
              <w:jc w:val="both"/>
              <w:rPr>
                <w:rFonts w:ascii="Times New Roman" w:hAnsi="Times New Roman" w:cs="Times New Roman"/>
                <w:sz w:val="28"/>
                <w:szCs w:val="28"/>
              </w:rPr>
            </w:pPr>
            <w:r>
              <w:rPr>
                <w:rFonts w:ascii="Times New Roman" w:hAnsi="Times New Roman" w:cs="Times New Roman"/>
                <w:sz w:val="28"/>
                <w:szCs w:val="28"/>
              </w:rPr>
              <w:t>Виробничо-професійна</w:t>
            </w:r>
            <w:r w:rsidR="005D3592" w:rsidRPr="005D3592">
              <w:rPr>
                <w:rFonts w:ascii="Times New Roman" w:hAnsi="Times New Roman" w:cs="Times New Roman"/>
                <w:sz w:val="28"/>
                <w:szCs w:val="28"/>
              </w:rPr>
              <w:t xml:space="preserve"> </w:t>
            </w:r>
            <w:r>
              <w:rPr>
                <w:rFonts w:ascii="Times New Roman" w:hAnsi="Times New Roman" w:cs="Times New Roman"/>
                <w:sz w:val="28"/>
                <w:szCs w:val="28"/>
              </w:rPr>
              <w:t xml:space="preserve">сфера суспільних </w:t>
            </w:r>
            <w:r w:rsidR="005D3592" w:rsidRPr="005D3592">
              <w:rPr>
                <w:rFonts w:ascii="Times New Roman" w:hAnsi="Times New Roman" w:cs="Times New Roman"/>
                <w:sz w:val="28"/>
                <w:szCs w:val="28"/>
              </w:rPr>
              <w:t>стосунків; офіцій</w:t>
            </w:r>
            <w:r>
              <w:rPr>
                <w:rFonts w:ascii="Times New Roman" w:hAnsi="Times New Roman" w:cs="Times New Roman"/>
                <w:sz w:val="28"/>
                <w:szCs w:val="28"/>
              </w:rPr>
              <w:t>не спілкування</w:t>
            </w:r>
            <w:r w:rsidR="005D3592" w:rsidRPr="005D3592">
              <w:rPr>
                <w:rFonts w:ascii="Times New Roman" w:hAnsi="Times New Roman" w:cs="Times New Roman"/>
                <w:sz w:val="28"/>
                <w:szCs w:val="28"/>
              </w:rPr>
              <w:t>,   регулювання ділових відносин, обслуговування громадянських потреб у типових ситуаціях</w:t>
            </w:r>
            <w:r w:rsidR="00C668BC">
              <w:rPr>
                <w:rFonts w:ascii="Times New Roman" w:hAnsi="Times New Roman" w:cs="Times New Roman"/>
                <w:sz w:val="28"/>
                <w:szCs w:val="28"/>
              </w:rPr>
              <w:t>.</w:t>
            </w:r>
          </w:p>
        </w:tc>
        <w:tc>
          <w:tcPr>
            <w:tcW w:w="3260" w:type="dxa"/>
            <w:shd w:val="clear" w:color="auto" w:fill="auto"/>
          </w:tcPr>
          <w:p w:rsidR="005D3592" w:rsidRPr="00D53DAD" w:rsidRDefault="00B11773" w:rsidP="00EB760A">
            <w:pPr>
              <w:spacing w:after="0" w:line="204" w:lineRule="auto"/>
              <w:rPr>
                <w:rFonts w:ascii="Times New Roman" w:hAnsi="Times New Roman" w:cs="Times New Roman"/>
                <w:sz w:val="28"/>
                <w:szCs w:val="28"/>
              </w:rPr>
            </w:pPr>
            <w:r>
              <w:rPr>
                <w:rFonts w:ascii="Times New Roman" w:hAnsi="Times New Roman" w:cs="Times New Roman"/>
                <w:sz w:val="28"/>
                <w:szCs w:val="28"/>
              </w:rPr>
              <w:t>І</w:t>
            </w:r>
            <w:r w:rsidR="003239AF">
              <w:rPr>
                <w:rFonts w:ascii="Times New Roman" w:hAnsi="Times New Roman" w:cs="Times New Roman"/>
                <w:sz w:val="28"/>
                <w:szCs w:val="28"/>
              </w:rPr>
              <w:t>мперативність</w:t>
            </w:r>
            <w:r>
              <w:rPr>
                <w:rFonts w:ascii="Times New Roman" w:hAnsi="Times New Roman" w:cs="Times New Roman"/>
                <w:sz w:val="28"/>
                <w:szCs w:val="28"/>
              </w:rPr>
              <w:t xml:space="preserve">, розпорядність; </w:t>
            </w:r>
            <w:r w:rsidR="005D3592" w:rsidRPr="005D3592">
              <w:rPr>
                <w:rFonts w:ascii="Times New Roman" w:hAnsi="Times New Roman" w:cs="Times New Roman"/>
                <w:sz w:val="28"/>
                <w:szCs w:val="28"/>
              </w:rPr>
              <w:t xml:space="preserve">документальність, сувора регламентованість тексту, </w:t>
            </w:r>
            <w:r w:rsidR="00EB760A">
              <w:rPr>
                <w:rFonts w:ascii="Times New Roman" w:hAnsi="Times New Roman" w:cs="Times New Roman"/>
                <w:sz w:val="28"/>
                <w:szCs w:val="28"/>
              </w:rPr>
              <w:t xml:space="preserve">нормативність, </w:t>
            </w:r>
            <w:r>
              <w:rPr>
                <w:rFonts w:ascii="Times New Roman" w:hAnsi="Times New Roman" w:cs="Times New Roman"/>
                <w:sz w:val="28"/>
                <w:szCs w:val="28"/>
              </w:rPr>
              <w:t>строгість форми</w:t>
            </w:r>
            <w:r w:rsidR="008C7C1E">
              <w:rPr>
                <w:rFonts w:ascii="Times New Roman" w:hAnsi="Times New Roman" w:cs="Times New Roman"/>
                <w:sz w:val="28"/>
                <w:szCs w:val="28"/>
              </w:rPr>
              <w:t xml:space="preserve">, </w:t>
            </w:r>
            <w:r w:rsidR="005C14B2">
              <w:rPr>
                <w:rFonts w:ascii="Times New Roman" w:hAnsi="Times New Roman" w:cs="Times New Roman"/>
                <w:sz w:val="28"/>
                <w:szCs w:val="28"/>
              </w:rPr>
              <w:t>стереотипність висловлювання</w:t>
            </w:r>
            <w:r w:rsidR="005D3592" w:rsidRPr="005D3592">
              <w:rPr>
                <w:rFonts w:ascii="Times New Roman" w:hAnsi="Times New Roman" w:cs="Times New Roman"/>
                <w:sz w:val="28"/>
                <w:szCs w:val="28"/>
              </w:rPr>
              <w:t xml:space="preserve">; </w:t>
            </w:r>
            <w:r w:rsidR="004444B1">
              <w:rPr>
                <w:rFonts w:ascii="Times New Roman" w:hAnsi="Times New Roman" w:cs="Times New Roman"/>
                <w:sz w:val="28"/>
                <w:szCs w:val="28"/>
              </w:rPr>
              <w:t xml:space="preserve">конкретність змісту, </w:t>
            </w:r>
            <w:r w:rsidR="00864301">
              <w:rPr>
                <w:rFonts w:ascii="Times New Roman" w:hAnsi="Times New Roman" w:cs="Times New Roman"/>
                <w:sz w:val="28"/>
                <w:szCs w:val="28"/>
              </w:rPr>
              <w:t>об’єктивність,</w:t>
            </w:r>
            <w:r w:rsidR="008C7C1E">
              <w:rPr>
                <w:rFonts w:ascii="Times New Roman" w:hAnsi="Times New Roman" w:cs="Times New Roman"/>
                <w:sz w:val="28"/>
                <w:szCs w:val="28"/>
              </w:rPr>
              <w:t xml:space="preserve"> лаконічність, стислість і</w:t>
            </w:r>
            <w:r w:rsidR="00864301">
              <w:rPr>
                <w:rFonts w:ascii="Times New Roman" w:hAnsi="Times New Roman" w:cs="Times New Roman"/>
                <w:sz w:val="28"/>
                <w:szCs w:val="28"/>
              </w:rPr>
              <w:t xml:space="preserve"> </w:t>
            </w:r>
            <w:r w:rsidR="004444B1">
              <w:rPr>
                <w:rFonts w:ascii="Times New Roman" w:hAnsi="Times New Roman" w:cs="Times New Roman"/>
                <w:sz w:val="28"/>
                <w:szCs w:val="28"/>
              </w:rPr>
              <w:t>чіткість, логічна</w:t>
            </w:r>
            <w:r w:rsidR="005D3592" w:rsidRPr="005D3592">
              <w:rPr>
                <w:rFonts w:ascii="Times New Roman" w:hAnsi="Times New Roman" w:cs="Times New Roman"/>
                <w:sz w:val="28"/>
                <w:szCs w:val="28"/>
              </w:rPr>
              <w:t xml:space="preserve"> послідовність, точність, однозначність</w:t>
            </w:r>
            <w:r w:rsidR="005C14B2">
              <w:rPr>
                <w:rFonts w:ascii="Times New Roman" w:hAnsi="Times New Roman" w:cs="Times New Roman"/>
                <w:sz w:val="28"/>
                <w:szCs w:val="28"/>
              </w:rPr>
              <w:t xml:space="preserve"> викладу, достовірність</w:t>
            </w:r>
            <w:r w:rsidR="008C7C1E">
              <w:rPr>
                <w:rFonts w:ascii="Times New Roman" w:hAnsi="Times New Roman" w:cs="Times New Roman"/>
                <w:sz w:val="28"/>
                <w:szCs w:val="28"/>
              </w:rPr>
              <w:t>, повнота</w:t>
            </w:r>
            <w:r w:rsidR="005C14B2">
              <w:rPr>
                <w:rFonts w:ascii="Times New Roman" w:hAnsi="Times New Roman" w:cs="Times New Roman"/>
                <w:sz w:val="28"/>
                <w:szCs w:val="28"/>
              </w:rPr>
              <w:t xml:space="preserve"> інформації; </w:t>
            </w:r>
            <w:r w:rsidR="005D3592" w:rsidRPr="005D3592">
              <w:rPr>
                <w:rFonts w:ascii="Times New Roman" w:hAnsi="Times New Roman" w:cs="Times New Roman"/>
                <w:sz w:val="28"/>
                <w:szCs w:val="28"/>
              </w:rPr>
              <w:t xml:space="preserve">переважно безособовий характер тексту, </w:t>
            </w:r>
            <w:r>
              <w:rPr>
                <w:rFonts w:ascii="Times New Roman" w:hAnsi="Times New Roman" w:cs="Times New Roman"/>
                <w:sz w:val="28"/>
                <w:szCs w:val="28"/>
              </w:rPr>
              <w:t>е</w:t>
            </w:r>
            <w:r w:rsidRPr="005D3592">
              <w:rPr>
                <w:rFonts w:ascii="Times New Roman" w:hAnsi="Times New Roman" w:cs="Times New Roman"/>
                <w:sz w:val="28"/>
                <w:szCs w:val="28"/>
              </w:rPr>
              <w:t>кспресія</w:t>
            </w:r>
            <w:r>
              <w:rPr>
                <w:rFonts w:ascii="Times New Roman" w:hAnsi="Times New Roman" w:cs="Times New Roman"/>
                <w:sz w:val="28"/>
                <w:szCs w:val="28"/>
              </w:rPr>
              <w:t xml:space="preserve"> волевиявлення</w:t>
            </w:r>
            <w:r w:rsidR="00B15562">
              <w:rPr>
                <w:rFonts w:ascii="Times New Roman" w:hAnsi="Times New Roman" w:cs="Times New Roman"/>
                <w:sz w:val="28"/>
                <w:szCs w:val="28"/>
              </w:rPr>
              <w:t xml:space="preserve"> та </w:t>
            </w:r>
            <w:r w:rsidR="005D3592" w:rsidRPr="005D3592">
              <w:rPr>
                <w:rFonts w:ascii="Times New Roman" w:hAnsi="Times New Roman" w:cs="Times New Roman"/>
                <w:sz w:val="28"/>
                <w:szCs w:val="28"/>
              </w:rPr>
              <w:t>відсутність експресії почуттів, емоційності, прояву індивідуальності</w:t>
            </w:r>
            <w:r w:rsidR="00C668BC">
              <w:rPr>
                <w:rFonts w:ascii="Times New Roman" w:hAnsi="Times New Roman" w:cs="Times New Roman"/>
                <w:sz w:val="28"/>
                <w:szCs w:val="28"/>
              </w:rPr>
              <w:t>.</w:t>
            </w:r>
          </w:p>
        </w:tc>
      </w:tr>
      <w:tr w:rsidR="001D669F" w:rsidRPr="00D53DAD" w:rsidTr="005D72DE">
        <w:tblPrEx>
          <w:tblLook w:val="0000"/>
        </w:tblPrEx>
        <w:trPr>
          <w:trHeight w:val="315"/>
          <w:jc w:val="center"/>
        </w:trPr>
        <w:tc>
          <w:tcPr>
            <w:tcW w:w="10206" w:type="dxa"/>
            <w:gridSpan w:val="5"/>
          </w:tcPr>
          <w:p w:rsidR="001D669F" w:rsidRPr="00D53DAD" w:rsidRDefault="001D669F" w:rsidP="005D72DE">
            <w:pPr>
              <w:spacing w:after="0" w:line="216" w:lineRule="auto"/>
              <w:ind w:firstLine="709"/>
              <w:rPr>
                <w:rFonts w:ascii="Times New Roman" w:hAnsi="Times New Roman" w:cs="Times New Roman"/>
                <w:sz w:val="28"/>
                <w:szCs w:val="28"/>
              </w:rPr>
            </w:pPr>
            <w:r w:rsidRPr="00D53DAD">
              <w:rPr>
                <w:rFonts w:ascii="Times New Roman" w:hAnsi="Times New Roman" w:cs="Times New Roman"/>
                <w:sz w:val="28"/>
                <w:szCs w:val="28"/>
              </w:rPr>
              <w:t>Мовні особливості</w:t>
            </w:r>
          </w:p>
        </w:tc>
      </w:tr>
      <w:tr w:rsidR="001D669F" w:rsidRPr="00D53DAD" w:rsidTr="005D72DE">
        <w:tblPrEx>
          <w:tblLook w:val="0000"/>
        </w:tblPrEx>
        <w:trPr>
          <w:trHeight w:val="225"/>
          <w:jc w:val="center"/>
        </w:trPr>
        <w:tc>
          <w:tcPr>
            <w:tcW w:w="5529" w:type="dxa"/>
            <w:gridSpan w:val="3"/>
          </w:tcPr>
          <w:p w:rsidR="001D669F" w:rsidRPr="00B42699" w:rsidRDefault="001D669F" w:rsidP="005D72DE">
            <w:pPr>
              <w:spacing w:after="0" w:line="216" w:lineRule="auto"/>
              <w:ind w:firstLine="709"/>
              <w:jc w:val="center"/>
              <w:rPr>
                <w:rFonts w:ascii="Times New Roman" w:hAnsi="Times New Roman" w:cs="Times New Roman"/>
                <w:sz w:val="28"/>
                <w:szCs w:val="28"/>
              </w:rPr>
            </w:pPr>
            <w:r>
              <w:rPr>
                <w:rFonts w:ascii="Times New Roman" w:hAnsi="Times New Roman" w:cs="Times New Roman"/>
                <w:sz w:val="28"/>
                <w:szCs w:val="28"/>
              </w:rPr>
              <w:t>Лексико-фразеологічні</w:t>
            </w:r>
          </w:p>
        </w:tc>
        <w:tc>
          <w:tcPr>
            <w:tcW w:w="4677" w:type="dxa"/>
            <w:gridSpan w:val="2"/>
          </w:tcPr>
          <w:p w:rsidR="001D669F" w:rsidRPr="00D53DAD" w:rsidRDefault="001D669F" w:rsidP="005D72DE">
            <w:pPr>
              <w:spacing w:after="0" w:line="216" w:lineRule="auto"/>
              <w:ind w:firstLine="709"/>
              <w:jc w:val="center"/>
              <w:rPr>
                <w:rFonts w:ascii="Times New Roman" w:hAnsi="Times New Roman" w:cs="Times New Roman"/>
                <w:sz w:val="28"/>
                <w:szCs w:val="28"/>
              </w:rPr>
            </w:pPr>
            <w:r>
              <w:rPr>
                <w:rFonts w:ascii="Times New Roman" w:hAnsi="Times New Roman" w:cs="Times New Roman"/>
                <w:sz w:val="28"/>
                <w:szCs w:val="28"/>
              </w:rPr>
              <w:t>Граматичні</w:t>
            </w:r>
          </w:p>
        </w:tc>
      </w:tr>
      <w:tr w:rsidR="001D669F" w:rsidRPr="00D53DAD" w:rsidTr="005D72DE">
        <w:tblPrEx>
          <w:tblLook w:val="0000"/>
        </w:tblPrEx>
        <w:trPr>
          <w:trHeight w:val="1072"/>
          <w:jc w:val="center"/>
        </w:trPr>
        <w:tc>
          <w:tcPr>
            <w:tcW w:w="5529" w:type="dxa"/>
            <w:gridSpan w:val="3"/>
          </w:tcPr>
          <w:p w:rsidR="001D669F" w:rsidRPr="00D53DAD" w:rsidRDefault="001D669F" w:rsidP="005D72DE">
            <w:pPr>
              <w:spacing w:after="0" w:line="216" w:lineRule="auto"/>
              <w:jc w:val="both"/>
              <w:rPr>
                <w:rFonts w:ascii="Times New Roman" w:hAnsi="Times New Roman" w:cs="Times New Roman"/>
                <w:sz w:val="28"/>
                <w:szCs w:val="28"/>
              </w:rPr>
            </w:pPr>
            <w:r w:rsidRPr="005D3592">
              <w:rPr>
                <w:rFonts w:ascii="Times New Roman" w:hAnsi="Times New Roman" w:cs="Times New Roman"/>
                <w:sz w:val="28"/>
                <w:szCs w:val="28"/>
              </w:rPr>
              <w:t>Переважають стилістично не</w:t>
            </w:r>
            <w:r>
              <w:rPr>
                <w:rFonts w:ascii="Times New Roman" w:hAnsi="Times New Roman" w:cs="Times New Roman"/>
                <w:sz w:val="28"/>
                <w:szCs w:val="28"/>
              </w:rPr>
              <w:t>йтральні мовні засоби; активне в</w:t>
            </w:r>
            <w:r w:rsidRPr="005D3592">
              <w:rPr>
                <w:rFonts w:ascii="Times New Roman" w:hAnsi="Times New Roman" w:cs="Times New Roman"/>
                <w:sz w:val="28"/>
                <w:szCs w:val="28"/>
              </w:rPr>
              <w:t>живання офіційно-ділової лексики – різногалузев</w:t>
            </w:r>
            <w:r w:rsidR="00F829A5">
              <w:rPr>
                <w:rFonts w:ascii="Times New Roman" w:hAnsi="Times New Roman" w:cs="Times New Roman"/>
                <w:sz w:val="28"/>
                <w:szCs w:val="28"/>
              </w:rPr>
              <w:t>а термінологія</w:t>
            </w:r>
            <w:r w:rsidR="00352810">
              <w:rPr>
                <w:rFonts w:ascii="Times New Roman" w:hAnsi="Times New Roman" w:cs="Times New Roman"/>
                <w:sz w:val="28"/>
                <w:szCs w:val="28"/>
              </w:rPr>
              <w:t xml:space="preserve"> (юридична, дипломатична, фінансово-економіч</w:t>
            </w:r>
            <w:r w:rsidR="009153DB">
              <w:rPr>
                <w:rFonts w:ascii="Times New Roman" w:hAnsi="Times New Roman" w:cs="Times New Roman"/>
                <w:sz w:val="28"/>
                <w:szCs w:val="28"/>
              </w:rPr>
              <w:t>на</w:t>
            </w:r>
            <w:r w:rsidR="00352810">
              <w:rPr>
                <w:rFonts w:ascii="Times New Roman" w:hAnsi="Times New Roman" w:cs="Times New Roman"/>
                <w:sz w:val="28"/>
                <w:szCs w:val="28"/>
              </w:rPr>
              <w:t>)</w:t>
            </w:r>
            <w:r w:rsidR="00F829A5">
              <w:rPr>
                <w:rFonts w:ascii="Times New Roman" w:hAnsi="Times New Roman" w:cs="Times New Roman"/>
                <w:sz w:val="28"/>
                <w:szCs w:val="28"/>
              </w:rPr>
              <w:t xml:space="preserve">, </w:t>
            </w:r>
            <w:r w:rsidR="009153DB">
              <w:rPr>
                <w:rFonts w:ascii="Times New Roman" w:hAnsi="Times New Roman" w:cs="Times New Roman"/>
                <w:sz w:val="28"/>
                <w:szCs w:val="28"/>
              </w:rPr>
              <w:t xml:space="preserve">фразеологізовані </w:t>
            </w:r>
            <w:r w:rsidR="00F829A5">
              <w:rPr>
                <w:rFonts w:ascii="Times New Roman" w:hAnsi="Times New Roman" w:cs="Times New Roman"/>
                <w:sz w:val="28"/>
                <w:szCs w:val="28"/>
              </w:rPr>
              <w:t xml:space="preserve">книжні звороти </w:t>
            </w:r>
            <w:r w:rsidRPr="005D3592">
              <w:rPr>
                <w:rFonts w:ascii="Times New Roman" w:hAnsi="Times New Roman" w:cs="Times New Roman"/>
                <w:sz w:val="28"/>
                <w:szCs w:val="28"/>
              </w:rPr>
              <w:t xml:space="preserve">– мовні штампи, кліше, канцеляризми; </w:t>
            </w:r>
            <w:r w:rsidR="009153DB">
              <w:rPr>
                <w:rFonts w:ascii="Times New Roman" w:hAnsi="Times New Roman" w:cs="Times New Roman"/>
                <w:sz w:val="28"/>
                <w:szCs w:val="28"/>
              </w:rPr>
              <w:t>значна кількість скорочених слів</w:t>
            </w:r>
            <w:r w:rsidRPr="005D3592">
              <w:rPr>
                <w:rFonts w:ascii="Times New Roman" w:hAnsi="Times New Roman" w:cs="Times New Roman"/>
                <w:sz w:val="28"/>
                <w:szCs w:val="28"/>
              </w:rPr>
              <w:t>, абревіатур</w:t>
            </w:r>
            <w:r w:rsidR="009153DB">
              <w:rPr>
                <w:rFonts w:ascii="Times New Roman" w:hAnsi="Times New Roman" w:cs="Times New Roman"/>
                <w:sz w:val="28"/>
                <w:szCs w:val="28"/>
              </w:rPr>
              <w:t>;</w:t>
            </w:r>
            <w:r w:rsidRPr="005D3592">
              <w:rPr>
                <w:rFonts w:ascii="Times New Roman" w:hAnsi="Times New Roman" w:cs="Times New Roman"/>
                <w:sz w:val="28"/>
                <w:szCs w:val="28"/>
              </w:rPr>
              <w:t xml:space="preserve"> </w:t>
            </w:r>
            <w:r w:rsidR="009153DB">
              <w:rPr>
                <w:rFonts w:ascii="Times New Roman" w:hAnsi="Times New Roman" w:cs="Times New Roman"/>
                <w:sz w:val="28"/>
                <w:szCs w:val="28"/>
              </w:rPr>
              <w:t>мінімальна образність,</w:t>
            </w:r>
            <w:r w:rsidR="009153DB" w:rsidRPr="005D3592">
              <w:rPr>
                <w:rFonts w:ascii="Times New Roman" w:hAnsi="Times New Roman" w:cs="Times New Roman"/>
                <w:sz w:val="28"/>
                <w:szCs w:val="28"/>
              </w:rPr>
              <w:t xml:space="preserve"> відсутніст</w:t>
            </w:r>
            <w:r w:rsidR="009153DB">
              <w:rPr>
                <w:rFonts w:ascii="Times New Roman" w:hAnsi="Times New Roman" w:cs="Times New Roman"/>
                <w:sz w:val="28"/>
                <w:szCs w:val="28"/>
              </w:rPr>
              <w:t>ь емоційно-експресивних одиниць</w:t>
            </w:r>
            <w:r w:rsidR="00F829A5">
              <w:rPr>
                <w:rFonts w:ascii="Times New Roman" w:hAnsi="Times New Roman" w:cs="Times New Roman"/>
                <w:sz w:val="28"/>
                <w:szCs w:val="28"/>
              </w:rPr>
              <w:t>.</w:t>
            </w:r>
          </w:p>
        </w:tc>
        <w:tc>
          <w:tcPr>
            <w:tcW w:w="4677" w:type="dxa"/>
            <w:gridSpan w:val="2"/>
          </w:tcPr>
          <w:p w:rsidR="00053594" w:rsidRDefault="001D669F" w:rsidP="00396A73">
            <w:pPr>
              <w:spacing w:after="0" w:line="204" w:lineRule="auto"/>
              <w:jc w:val="both"/>
              <w:rPr>
                <w:rFonts w:ascii="Times New Roman" w:hAnsi="Times New Roman" w:cs="Times New Roman"/>
                <w:sz w:val="28"/>
                <w:szCs w:val="28"/>
              </w:rPr>
            </w:pPr>
            <w:r>
              <w:rPr>
                <w:rFonts w:ascii="Times New Roman" w:hAnsi="Times New Roman" w:cs="Times New Roman"/>
                <w:sz w:val="28"/>
                <w:szCs w:val="28"/>
              </w:rPr>
              <w:t>В</w:t>
            </w:r>
            <w:r w:rsidR="00A2226A">
              <w:rPr>
                <w:rFonts w:ascii="Times New Roman" w:hAnsi="Times New Roman" w:cs="Times New Roman"/>
                <w:sz w:val="28"/>
                <w:szCs w:val="28"/>
              </w:rPr>
              <w:t>исока</w:t>
            </w:r>
            <w:r w:rsidR="00A2226A">
              <w:rPr>
                <w:rFonts w:ascii="Times New Roman" w:hAnsi="Times New Roman" w:cs="Times New Roman"/>
                <w:sz w:val="28"/>
                <w:szCs w:val="28"/>
                <w:lang w:val="en-US"/>
              </w:rPr>
              <w:t> </w:t>
            </w:r>
            <w:r w:rsidR="00A2226A">
              <w:rPr>
                <w:rFonts w:ascii="Times New Roman" w:hAnsi="Times New Roman" w:cs="Times New Roman"/>
                <w:sz w:val="28"/>
                <w:szCs w:val="28"/>
              </w:rPr>
              <w:t>частотність</w:t>
            </w:r>
            <w:r w:rsidR="00A2226A">
              <w:rPr>
                <w:rFonts w:ascii="Times New Roman" w:hAnsi="Times New Roman" w:cs="Times New Roman"/>
                <w:sz w:val="28"/>
                <w:szCs w:val="28"/>
                <w:lang w:val="en-US"/>
              </w:rPr>
              <w:t> </w:t>
            </w:r>
            <w:r w:rsidR="00A2226A">
              <w:rPr>
                <w:rFonts w:ascii="Times New Roman" w:hAnsi="Times New Roman" w:cs="Times New Roman"/>
                <w:sz w:val="28"/>
                <w:szCs w:val="28"/>
              </w:rPr>
              <w:t>іменників, віддієслівні</w:t>
            </w:r>
            <w:r w:rsidR="00A2226A">
              <w:rPr>
                <w:rFonts w:ascii="Times New Roman" w:hAnsi="Times New Roman" w:cs="Times New Roman"/>
                <w:sz w:val="28"/>
                <w:szCs w:val="28"/>
                <w:lang w:val="ru-RU"/>
              </w:rPr>
              <w:t> </w:t>
            </w:r>
            <w:r w:rsidR="00A2226A">
              <w:rPr>
                <w:rFonts w:ascii="Times New Roman" w:hAnsi="Times New Roman" w:cs="Times New Roman"/>
                <w:sz w:val="28"/>
                <w:szCs w:val="28"/>
              </w:rPr>
              <w:t>іменники,</w:t>
            </w:r>
            <w:r w:rsidR="00A2226A">
              <w:rPr>
                <w:rFonts w:ascii="Times New Roman" w:hAnsi="Times New Roman" w:cs="Times New Roman"/>
                <w:sz w:val="28"/>
                <w:szCs w:val="28"/>
                <w:lang w:val="ru-RU"/>
              </w:rPr>
              <w:t> </w:t>
            </w:r>
            <w:r w:rsidR="00A2226A">
              <w:rPr>
                <w:rFonts w:ascii="Times New Roman" w:hAnsi="Times New Roman" w:cs="Times New Roman"/>
                <w:sz w:val="28"/>
                <w:szCs w:val="28"/>
              </w:rPr>
              <w:t>прийменнико</w:t>
            </w:r>
            <w:r w:rsidR="00053594">
              <w:rPr>
                <w:rFonts w:ascii="Times New Roman" w:hAnsi="Times New Roman" w:cs="Times New Roman"/>
                <w:sz w:val="28"/>
                <w:szCs w:val="28"/>
              </w:rPr>
              <w:t>-во-і</w:t>
            </w:r>
            <w:r w:rsidR="00A2226A">
              <w:rPr>
                <w:rFonts w:ascii="Times New Roman" w:hAnsi="Times New Roman" w:cs="Times New Roman"/>
                <w:sz w:val="28"/>
                <w:szCs w:val="28"/>
              </w:rPr>
              <w:t>менникові</w:t>
            </w:r>
            <w:r w:rsidR="00A2226A">
              <w:rPr>
                <w:rFonts w:ascii="Times New Roman" w:hAnsi="Times New Roman" w:cs="Times New Roman"/>
                <w:sz w:val="28"/>
                <w:szCs w:val="28"/>
                <w:lang w:val="en-US"/>
              </w:rPr>
              <w:t> </w:t>
            </w:r>
            <w:r w:rsidRPr="005D3592">
              <w:rPr>
                <w:rFonts w:ascii="Times New Roman" w:hAnsi="Times New Roman" w:cs="Times New Roman"/>
                <w:sz w:val="28"/>
                <w:szCs w:val="28"/>
              </w:rPr>
              <w:t>конструкції</w:t>
            </w:r>
            <w:r w:rsidR="00F829A5">
              <w:rPr>
                <w:rFonts w:ascii="Times New Roman" w:hAnsi="Times New Roman" w:cs="Times New Roman"/>
                <w:sz w:val="28"/>
                <w:szCs w:val="28"/>
              </w:rPr>
              <w:t>, відіменні похідні прийменники;</w:t>
            </w:r>
            <w:r w:rsidRPr="005D3592">
              <w:rPr>
                <w:rFonts w:ascii="Times New Roman" w:hAnsi="Times New Roman" w:cs="Times New Roman"/>
                <w:sz w:val="28"/>
                <w:szCs w:val="28"/>
              </w:rPr>
              <w:t xml:space="preserve"> інфінітивні, наказові, безо</w:t>
            </w:r>
            <w:r w:rsidR="00AB6758">
              <w:rPr>
                <w:rFonts w:ascii="Times New Roman" w:hAnsi="Times New Roman" w:cs="Times New Roman"/>
                <w:sz w:val="28"/>
                <w:szCs w:val="28"/>
              </w:rPr>
              <w:t>собові форми дієслів, із значенням</w:t>
            </w:r>
            <w:r w:rsidR="00A2226A">
              <w:rPr>
                <w:rFonts w:ascii="Times New Roman" w:hAnsi="Times New Roman" w:cs="Times New Roman"/>
                <w:sz w:val="28"/>
                <w:szCs w:val="28"/>
              </w:rPr>
              <w:t xml:space="preserve"> позачасовості; прямий</w:t>
            </w:r>
            <w:r w:rsidR="00A2226A">
              <w:rPr>
                <w:rFonts w:ascii="Times New Roman" w:hAnsi="Times New Roman" w:cs="Times New Roman"/>
                <w:sz w:val="28"/>
                <w:szCs w:val="28"/>
                <w:lang w:val="ru-RU"/>
              </w:rPr>
              <w:t> </w:t>
            </w:r>
            <w:r w:rsidR="00A2226A">
              <w:rPr>
                <w:rFonts w:ascii="Times New Roman" w:hAnsi="Times New Roman" w:cs="Times New Roman"/>
                <w:sz w:val="28"/>
                <w:szCs w:val="28"/>
              </w:rPr>
              <w:t>порядок</w:t>
            </w:r>
            <w:r w:rsidR="00A2226A">
              <w:rPr>
                <w:rFonts w:ascii="Times New Roman" w:hAnsi="Times New Roman" w:cs="Times New Roman"/>
                <w:sz w:val="28"/>
                <w:szCs w:val="28"/>
                <w:lang w:val="en-US"/>
              </w:rPr>
              <w:t> </w:t>
            </w:r>
            <w:r w:rsidR="00A2226A">
              <w:rPr>
                <w:rFonts w:ascii="Times New Roman" w:hAnsi="Times New Roman" w:cs="Times New Roman"/>
                <w:sz w:val="28"/>
                <w:szCs w:val="28"/>
              </w:rPr>
              <w:t>слів,</w:t>
            </w:r>
            <w:r w:rsidR="00A2226A">
              <w:rPr>
                <w:rFonts w:ascii="Times New Roman" w:hAnsi="Times New Roman" w:cs="Times New Roman"/>
                <w:sz w:val="28"/>
                <w:szCs w:val="28"/>
                <w:lang w:val="en-US"/>
              </w:rPr>
              <w:t> </w:t>
            </w:r>
            <w:r w:rsidR="0049514C">
              <w:rPr>
                <w:rFonts w:ascii="Times New Roman" w:hAnsi="Times New Roman" w:cs="Times New Roman"/>
                <w:sz w:val="28"/>
                <w:szCs w:val="28"/>
              </w:rPr>
              <w:t xml:space="preserve">розповідні речення, </w:t>
            </w:r>
            <w:r w:rsidR="002F08D4">
              <w:rPr>
                <w:rFonts w:ascii="Times New Roman" w:hAnsi="Times New Roman" w:cs="Times New Roman"/>
                <w:sz w:val="28"/>
                <w:szCs w:val="28"/>
              </w:rPr>
              <w:t>не</w:t>
            </w:r>
            <w:r w:rsidR="0049514C">
              <w:rPr>
                <w:rFonts w:ascii="Times New Roman" w:hAnsi="Times New Roman" w:cs="Times New Roman"/>
                <w:sz w:val="28"/>
                <w:szCs w:val="28"/>
              </w:rPr>
              <w:t>допусти</w:t>
            </w:r>
            <w:r w:rsidR="00AB6758">
              <w:rPr>
                <w:rFonts w:ascii="Times New Roman" w:hAnsi="Times New Roman" w:cs="Times New Roman"/>
                <w:sz w:val="28"/>
                <w:szCs w:val="28"/>
              </w:rPr>
              <w:t>мість пропуску</w:t>
            </w:r>
            <w:r w:rsidR="0049514C">
              <w:rPr>
                <w:rFonts w:ascii="Times New Roman" w:hAnsi="Times New Roman" w:cs="Times New Roman"/>
                <w:sz w:val="28"/>
                <w:szCs w:val="28"/>
              </w:rPr>
              <w:t xml:space="preserve"> слів,</w:t>
            </w:r>
            <w:r w:rsidR="00A2226A">
              <w:rPr>
                <w:rFonts w:ascii="Times New Roman" w:hAnsi="Times New Roman" w:cs="Times New Roman"/>
                <w:sz w:val="28"/>
                <w:szCs w:val="28"/>
              </w:rPr>
              <w:t xml:space="preserve"> </w:t>
            </w:r>
            <w:r w:rsidR="00053594">
              <w:rPr>
                <w:rFonts w:ascii="Times New Roman" w:hAnsi="Times New Roman" w:cs="Times New Roman"/>
                <w:sz w:val="28"/>
                <w:szCs w:val="28"/>
              </w:rPr>
              <w:t>с</w:t>
            </w:r>
            <w:r w:rsidR="0049514C">
              <w:rPr>
                <w:rFonts w:ascii="Times New Roman" w:hAnsi="Times New Roman" w:cs="Times New Roman"/>
                <w:sz w:val="28"/>
                <w:szCs w:val="28"/>
              </w:rPr>
              <w:t>тандартні вислови, шаблонні</w:t>
            </w:r>
            <w:r w:rsidR="00C7211E">
              <w:rPr>
                <w:rFonts w:ascii="Times New Roman" w:hAnsi="Times New Roman" w:cs="Times New Roman"/>
                <w:sz w:val="28"/>
                <w:szCs w:val="28"/>
              </w:rPr>
              <w:t xml:space="preserve"> структур</w:t>
            </w:r>
            <w:r w:rsidR="0049514C">
              <w:rPr>
                <w:rFonts w:ascii="Times New Roman" w:hAnsi="Times New Roman" w:cs="Times New Roman"/>
                <w:sz w:val="28"/>
                <w:szCs w:val="28"/>
              </w:rPr>
              <w:t>и</w:t>
            </w:r>
            <w:r w:rsidR="00C7211E">
              <w:rPr>
                <w:rFonts w:ascii="Times New Roman" w:hAnsi="Times New Roman" w:cs="Times New Roman"/>
                <w:sz w:val="28"/>
                <w:szCs w:val="28"/>
              </w:rPr>
              <w:t xml:space="preserve"> речень,</w:t>
            </w:r>
            <w:r w:rsidR="00A2226A">
              <w:rPr>
                <w:rFonts w:ascii="Times New Roman" w:hAnsi="Times New Roman" w:cs="Times New Roman"/>
                <w:sz w:val="28"/>
                <w:szCs w:val="28"/>
              </w:rPr>
              <w:t xml:space="preserve"> односкладні</w:t>
            </w:r>
            <w:r w:rsidR="00A2226A" w:rsidRPr="00A2226A">
              <w:rPr>
                <w:rFonts w:ascii="Times New Roman" w:hAnsi="Times New Roman" w:cs="Times New Roman"/>
                <w:sz w:val="28"/>
                <w:szCs w:val="28"/>
              </w:rPr>
              <w:t xml:space="preserve"> </w:t>
            </w:r>
            <w:r w:rsidRPr="005D3592">
              <w:rPr>
                <w:rFonts w:ascii="Times New Roman" w:hAnsi="Times New Roman" w:cs="Times New Roman"/>
                <w:sz w:val="28"/>
                <w:szCs w:val="28"/>
              </w:rPr>
              <w:t>типи речень (і</w:t>
            </w:r>
            <w:r w:rsidR="00A2226A">
              <w:rPr>
                <w:rFonts w:ascii="Times New Roman" w:hAnsi="Times New Roman" w:cs="Times New Roman"/>
                <w:sz w:val="28"/>
                <w:szCs w:val="28"/>
              </w:rPr>
              <w:t>нфінітивні, неозначено-особові,</w:t>
            </w:r>
            <w:r w:rsidR="00A2226A">
              <w:rPr>
                <w:rFonts w:ascii="Times New Roman" w:hAnsi="Times New Roman" w:cs="Times New Roman"/>
                <w:sz w:val="28"/>
                <w:szCs w:val="28"/>
                <w:lang w:val="en-US"/>
              </w:rPr>
              <w:t> </w:t>
            </w:r>
            <w:r w:rsidRPr="005D3592">
              <w:rPr>
                <w:rFonts w:ascii="Times New Roman" w:hAnsi="Times New Roman" w:cs="Times New Roman"/>
                <w:sz w:val="28"/>
                <w:szCs w:val="28"/>
              </w:rPr>
              <w:t>узагальнено-ос</w:t>
            </w:r>
            <w:r w:rsidR="00A2226A">
              <w:rPr>
                <w:rFonts w:ascii="Times New Roman" w:hAnsi="Times New Roman" w:cs="Times New Roman"/>
                <w:sz w:val="28"/>
                <w:szCs w:val="28"/>
              </w:rPr>
              <w:t>обові, номінативні),</w:t>
            </w:r>
            <w:r w:rsidR="00053594">
              <w:rPr>
                <w:rFonts w:ascii="Times New Roman" w:hAnsi="Times New Roman" w:cs="Times New Roman"/>
                <w:sz w:val="28"/>
                <w:szCs w:val="28"/>
              </w:rPr>
              <w:t xml:space="preserve"> </w:t>
            </w:r>
            <w:r w:rsidR="00A2226A">
              <w:rPr>
                <w:rFonts w:ascii="Times New Roman" w:hAnsi="Times New Roman" w:cs="Times New Roman"/>
                <w:sz w:val="28"/>
                <w:szCs w:val="28"/>
              </w:rPr>
              <w:t>ускладнені</w:t>
            </w:r>
            <w:r w:rsidR="00A2226A">
              <w:rPr>
                <w:rFonts w:ascii="Times New Roman" w:hAnsi="Times New Roman" w:cs="Times New Roman"/>
                <w:sz w:val="28"/>
                <w:szCs w:val="28"/>
                <w:lang w:val="en-US"/>
              </w:rPr>
              <w:t> </w:t>
            </w:r>
            <w:r w:rsidR="00A2226A">
              <w:rPr>
                <w:rFonts w:ascii="Times New Roman" w:hAnsi="Times New Roman" w:cs="Times New Roman"/>
                <w:sz w:val="28"/>
                <w:szCs w:val="28"/>
              </w:rPr>
              <w:t>речення</w:t>
            </w:r>
            <w:r w:rsidR="00A2226A">
              <w:rPr>
                <w:rFonts w:ascii="Times New Roman" w:hAnsi="Times New Roman" w:cs="Times New Roman"/>
                <w:sz w:val="28"/>
                <w:szCs w:val="28"/>
                <w:lang w:val="en-US"/>
              </w:rPr>
              <w:t> </w:t>
            </w:r>
          </w:p>
          <w:p w:rsidR="001D669F" w:rsidRPr="00D53DAD" w:rsidRDefault="001D669F" w:rsidP="00396A73">
            <w:pPr>
              <w:spacing w:after="0" w:line="204" w:lineRule="auto"/>
              <w:jc w:val="both"/>
              <w:rPr>
                <w:rFonts w:ascii="Times New Roman" w:hAnsi="Times New Roman" w:cs="Times New Roman"/>
                <w:sz w:val="28"/>
                <w:szCs w:val="28"/>
              </w:rPr>
            </w:pPr>
            <w:r w:rsidRPr="005D3592">
              <w:rPr>
                <w:rFonts w:ascii="Times New Roman" w:hAnsi="Times New Roman" w:cs="Times New Roman"/>
                <w:sz w:val="28"/>
                <w:szCs w:val="28"/>
              </w:rPr>
              <w:t>(дієприкметникові, дієприслівникові звороти, однорідні члени речення), складні синтаксичні констру</w:t>
            </w:r>
            <w:r>
              <w:rPr>
                <w:rFonts w:ascii="Times New Roman" w:hAnsi="Times New Roman" w:cs="Times New Roman"/>
                <w:sz w:val="28"/>
                <w:szCs w:val="28"/>
              </w:rPr>
              <w:t>кції підрядності, іменні та розщ</w:t>
            </w:r>
            <w:r w:rsidRPr="005D3592">
              <w:rPr>
                <w:rFonts w:ascii="Times New Roman" w:hAnsi="Times New Roman" w:cs="Times New Roman"/>
                <w:sz w:val="28"/>
                <w:szCs w:val="28"/>
              </w:rPr>
              <w:t>еплені присудки.</w:t>
            </w:r>
          </w:p>
        </w:tc>
      </w:tr>
    </w:tbl>
    <w:p w:rsidR="00152119" w:rsidRPr="00152119" w:rsidRDefault="00152119" w:rsidP="00152119">
      <w:pPr>
        <w:spacing w:after="0" w:line="240" w:lineRule="auto"/>
        <w:ind w:firstLine="709"/>
        <w:jc w:val="center"/>
        <w:rPr>
          <w:rFonts w:ascii="Times New Roman" w:hAnsi="Times New Roman" w:cs="Times New Roman"/>
          <w:sz w:val="28"/>
          <w:szCs w:val="28"/>
        </w:rPr>
      </w:pPr>
      <w:r w:rsidRPr="00152119">
        <w:rPr>
          <w:rFonts w:ascii="Times New Roman" w:hAnsi="Times New Roman" w:cs="Times New Roman"/>
          <w:b/>
          <w:sz w:val="28"/>
          <w:szCs w:val="28"/>
        </w:rPr>
        <w:lastRenderedPageBreak/>
        <w:t>Публіцистичний</w:t>
      </w:r>
      <w:r w:rsidR="008C6016">
        <w:rPr>
          <w:rFonts w:ascii="Times New Roman" w:hAnsi="Times New Roman" w:cs="Times New Roman"/>
          <w:b/>
          <w:sz w:val="28"/>
          <w:szCs w:val="28"/>
        </w:rPr>
        <w:t xml:space="preserve"> стиль</w:t>
      </w:r>
    </w:p>
    <w:p w:rsidR="00152119" w:rsidRDefault="004B2779" w:rsidP="00152119">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w:t>
      </w:r>
      <w:r w:rsidR="00152119">
        <w:rPr>
          <w:rFonts w:ascii="Times New Roman" w:hAnsi="Times New Roman" w:cs="Times New Roman"/>
          <w:sz w:val="28"/>
          <w:szCs w:val="28"/>
        </w:rPr>
        <w:t xml:space="preserve"> власне публіцистичний</w:t>
      </w:r>
      <w:r w:rsidR="00F42B04" w:rsidRPr="00F42B04">
        <w:rPr>
          <w:rFonts w:ascii="Times New Roman" w:hAnsi="Times New Roman" w:cs="Times New Roman"/>
          <w:sz w:val="28"/>
          <w:szCs w:val="28"/>
        </w:rPr>
        <w:t xml:space="preserve"> </w:t>
      </w:r>
      <w:r w:rsidR="00F42B04">
        <w:rPr>
          <w:rFonts w:ascii="Times New Roman" w:hAnsi="Times New Roman" w:cs="Times New Roman"/>
          <w:sz w:val="28"/>
          <w:szCs w:val="28"/>
        </w:rPr>
        <w:t>підстиль</w:t>
      </w:r>
    </w:p>
    <w:p w:rsidR="00152119" w:rsidRPr="00152119" w:rsidRDefault="00152119" w:rsidP="00152119">
      <w:pPr>
        <w:spacing w:after="0" w:line="240" w:lineRule="auto"/>
        <w:ind w:firstLine="709"/>
        <w:jc w:val="center"/>
        <w:rPr>
          <w:rFonts w:ascii="Times New Roman" w:hAnsi="Times New Roman" w:cs="Times New Roman"/>
          <w:sz w:val="28"/>
          <w:szCs w:val="28"/>
        </w:rPr>
      </w:pPr>
      <w:r w:rsidRPr="00152119">
        <w:rPr>
          <w:rFonts w:ascii="Times New Roman" w:hAnsi="Times New Roman" w:cs="Times New Roman"/>
          <w:sz w:val="28"/>
          <w:szCs w:val="28"/>
        </w:rPr>
        <w:t>(інформаційний, рекламний, агіт</w:t>
      </w:r>
      <w:r>
        <w:rPr>
          <w:rFonts w:ascii="Times New Roman" w:hAnsi="Times New Roman" w:cs="Times New Roman"/>
          <w:sz w:val="28"/>
          <w:szCs w:val="28"/>
        </w:rPr>
        <w:t>аційний, ораторський різновиди)</w:t>
      </w:r>
    </w:p>
    <w:p w:rsidR="00152119" w:rsidRPr="00152119" w:rsidRDefault="004B2779" w:rsidP="00152119">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w:t>
      </w:r>
      <w:r w:rsidR="00607B84">
        <w:rPr>
          <w:rFonts w:ascii="Times New Roman" w:hAnsi="Times New Roman" w:cs="Times New Roman"/>
          <w:sz w:val="28"/>
          <w:szCs w:val="28"/>
        </w:rPr>
        <w:t xml:space="preserve"> художньо-публіцистичний</w:t>
      </w:r>
      <w:r w:rsidR="00F42B04" w:rsidRPr="00F42B04">
        <w:rPr>
          <w:rFonts w:ascii="Times New Roman" w:hAnsi="Times New Roman" w:cs="Times New Roman"/>
          <w:sz w:val="28"/>
          <w:szCs w:val="28"/>
        </w:rPr>
        <w:t xml:space="preserve"> </w:t>
      </w:r>
      <w:r w:rsidR="00F42B04">
        <w:rPr>
          <w:rFonts w:ascii="Times New Roman" w:hAnsi="Times New Roman" w:cs="Times New Roman"/>
          <w:sz w:val="28"/>
          <w:szCs w:val="28"/>
        </w:rPr>
        <w:t>підстиль</w:t>
      </w:r>
    </w:p>
    <w:p w:rsidR="00D53DAD" w:rsidRPr="00152119" w:rsidRDefault="004B2779" w:rsidP="00152119">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w:t>
      </w:r>
      <w:r w:rsidR="00152119" w:rsidRPr="00152119">
        <w:rPr>
          <w:rFonts w:ascii="Times New Roman" w:hAnsi="Times New Roman" w:cs="Times New Roman"/>
          <w:sz w:val="28"/>
          <w:szCs w:val="28"/>
        </w:rPr>
        <w:t xml:space="preserve"> науково-публіцистичний</w:t>
      </w:r>
      <w:r w:rsidR="00F42B04" w:rsidRPr="00F42B04">
        <w:rPr>
          <w:rFonts w:ascii="Times New Roman" w:hAnsi="Times New Roman" w:cs="Times New Roman"/>
          <w:sz w:val="28"/>
          <w:szCs w:val="28"/>
        </w:rPr>
        <w:t xml:space="preserve"> </w:t>
      </w:r>
      <w:r w:rsidR="00F42B04">
        <w:rPr>
          <w:rFonts w:ascii="Times New Roman" w:hAnsi="Times New Roman" w:cs="Times New Roman"/>
          <w:sz w:val="28"/>
          <w:szCs w:val="28"/>
        </w:rPr>
        <w:t>підстиль</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843"/>
        <w:gridCol w:w="1701"/>
        <w:gridCol w:w="1417"/>
        <w:gridCol w:w="2836"/>
      </w:tblGrid>
      <w:tr w:rsidR="00F9460F" w:rsidRPr="00D53DAD" w:rsidTr="00A2226A">
        <w:tc>
          <w:tcPr>
            <w:tcW w:w="1985" w:type="dxa"/>
            <w:shd w:val="clear" w:color="auto" w:fill="auto"/>
          </w:tcPr>
          <w:p w:rsidR="00F9460F" w:rsidRDefault="00F9460F" w:rsidP="00396A73">
            <w:pPr>
              <w:spacing w:after="0" w:line="216" w:lineRule="auto"/>
              <w:rPr>
                <w:rFonts w:ascii="Times New Roman" w:hAnsi="Times New Roman" w:cs="Times New Roman"/>
                <w:sz w:val="28"/>
                <w:szCs w:val="28"/>
              </w:rPr>
            </w:pPr>
            <w:r>
              <w:rPr>
                <w:rFonts w:ascii="Times New Roman" w:hAnsi="Times New Roman" w:cs="Times New Roman"/>
                <w:sz w:val="28"/>
                <w:szCs w:val="28"/>
              </w:rPr>
              <w:t>Форми вияву,</w:t>
            </w:r>
          </w:p>
          <w:p w:rsidR="00F9460F" w:rsidRPr="00D53DAD" w:rsidRDefault="00F9460F" w:rsidP="00396A73">
            <w:pPr>
              <w:spacing w:after="0" w:line="216" w:lineRule="auto"/>
              <w:rPr>
                <w:rFonts w:ascii="Times New Roman" w:hAnsi="Times New Roman" w:cs="Times New Roman"/>
                <w:sz w:val="28"/>
                <w:szCs w:val="28"/>
              </w:rPr>
            </w:pPr>
            <w:r w:rsidRPr="00D53DAD">
              <w:rPr>
                <w:rFonts w:ascii="Times New Roman" w:hAnsi="Times New Roman" w:cs="Times New Roman"/>
                <w:sz w:val="28"/>
                <w:szCs w:val="28"/>
              </w:rPr>
              <w:t xml:space="preserve">жанри </w:t>
            </w:r>
            <w:r>
              <w:rPr>
                <w:rFonts w:ascii="Times New Roman" w:hAnsi="Times New Roman" w:cs="Times New Roman"/>
                <w:sz w:val="28"/>
                <w:szCs w:val="28"/>
              </w:rPr>
              <w:t>реалізації</w:t>
            </w:r>
          </w:p>
        </w:tc>
        <w:tc>
          <w:tcPr>
            <w:tcW w:w="1843" w:type="dxa"/>
            <w:shd w:val="clear" w:color="auto" w:fill="auto"/>
          </w:tcPr>
          <w:p w:rsidR="00F9460F" w:rsidRPr="00D53DAD" w:rsidRDefault="00F9460F" w:rsidP="00396A73">
            <w:pPr>
              <w:spacing w:after="0" w:line="216" w:lineRule="auto"/>
              <w:jc w:val="center"/>
              <w:rPr>
                <w:rFonts w:ascii="Times New Roman" w:hAnsi="Times New Roman" w:cs="Times New Roman"/>
                <w:sz w:val="28"/>
                <w:szCs w:val="28"/>
              </w:rPr>
            </w:pPr>
            <w:r w:rsidRPr="00D53DAD">
              <w:rPr>
                <w:rFonts w:ascii="Times New Roman" w:hAnsi="Times New Roman" w:cs="Times New Roman"/>
                <w:sz w:val="28"/>
                <w:szCs w:val="28"/>
              </w:rPr>
              <w:t>Функція</w:t>
            </w:r>
          </w:p>
        </w:tc>
        <w:tc>
          <w:tcPr>
            <w:tcW w:w="3118" w:type="dxa"/>
            <w:gridSpan w:val="2"/>
            <w:shd w:val="clear" w:color="auto" w:fill="auto"/>
          </w:tcPr>
          <w:p w:rsidR="00F9460F" w:rsidRPr="00D53DAD" w:rsidRDefault="00F9460F" w:rsidP="00396A73">
            <w:pPr>
              <w:spacing w:after="0" w:line="216" w:lineRule="auto"/>
              <w:jc w:val="center"/>
              <w:rPr>
                <w:rFonts w:ascii="Times New Roman" w:hAnsi="Times New Roman" w:cs="Times New Roman"/>
                <w:sz w:val="28"/>
                <w:szCs w:val="28"/>
              </w:rPr>
            </w:pPr>
            <w:r w:rsidRPr="00D53DAD">
              <w:rPr>
                <w:rFonts w:ascii="Times New Roman" w:hAnsi="Times New Roman" w:cs="Times New Roman"/>
                <w:sz w:val="28"/>
                <w:szCs w:val="28"/>
              </w:rPr>
              <w:t>Сфера поширення, основне призначення</w:t>
            </w:r>
          </w:p>
        </w:tc>
        <w:tc>
          <w:tcPr>
            <w:tcW w:w="2836" w:type="dxa"/>
            <w:shd w:val="clear" w:color="auto" w:fill="auto"/>
          </w:tcPr>
          <w:p w:rsidR="00F9460F" w:rsidRPr="00D53DAD" w:rsidRDefault="00F9460F" w:rsidP="00396A73">
            <w:pPr>
              <w:spacing w:after="0" w:line="216" w:lineRule="auto"/>
              <w:jc w:val="center"/>
              <w:rPr>
                <w:rFonts w:ascii="Times New Roman" w:hAnsi="Times New Roman" w:cs="Times New Roman"/>
                <w:sz w:val="28"/>
                <w:szCs w:val="28"/>
              </w:rPr>
            </w:pPr>
            <w:r w:rsidRPr="00D53DAD">
              <w:rPr>
                <w:rFonts w:ascii="Times New Roman" w:hAnsi="Times New Roman" w:cs="Times New Roman"/>
                <w:sz w:val="28"/>
                <w:szCs w:val="28"/>
              </w:rPr>
              <w:t>Стильові ознаки</w:t>
            </w:r>
          </w:p>
        </w:tc>
      </w:tr>
      <w:tr w:rsidR="00F9460F" w:rsidRPr="00D53DAD" w:rsidTr="00A2226A">
        <w:trPr>
          <w:trHeight w:val="2541"/>
        </w:trPr>
        <w:tc>
          <w:tcPr>
            <w:tcW w:w="1985" w:type="dxa"/>
            <w:shd w:val="clear" w:color="auto" w:fill="auto"/>
          </w:tcPr>
          <w:p w:rsidR="00F9460F" w:rsidRPr="00F9460F" w:rsidRDefault="00F9460F" w:rsidP="00396A73">
            <w:pPr>
              <w:spacing w:after="0" w:line="216" w:lineRule="auto"/>
              <w:jc w:val="both"/>
              <w:rPr>
                <w:rFonts w:ascii="Times New Roman" w:hAnsi="Times New Roman" w:cs="Times New Roman"/>
                <w:sz w:val="28"/>
                <w:szCs w:val="28"/>
              </w:rPr>
            </w:pPr>
            <w:r w:rsidRPr="00F9460F">
              <w:rPr>
                <w:rFonts w:ascii="Times New Roman" w:hAnsi="Times New Roman" w:cs="Times New Roman"/>
                <w:sz w:val="28"/>
                <w:szCs w:val="28"/>
              </w:rPr>
              <w:t>Писемна, усна; монолог, діалог, полілог.</w:t>
            </w:r>
          </w:p>
          <w:p w:rsidR="00B63873" w:rsidRDefault="00F9460F" w:rsidP="00396A73">
            <w:pPr>
              <w:spacing w:after="0" w:line="216" w:lineRule="auto"/>
              <w:jc w:val="both"/>
              <w:rPr>
                <w:rFonts w:ascii="Times New Roman" w:hAnsi="Times New Roman" w:cs="Times New Roman"/>
                <w:sz w:val="28"/>
                <w:szCs w:val="28"/>
              </w:rPr>
            </w:pPr>
            <w:r w:rsidRPr="00F9460F">
              <w:rPr>
                <w:rFonts w:ascii="Times New Roman" w:hAnsi="Times New Roman" w:cs="Times New Roman"/>
                <w:sz w:val="28"/>
                <w:szCs w:val="28"/>
              </w:rPr>
              <w:t>Публіцис</w:t>
            </w:r>
            <w:r w:rsidR="00053E31">
              <w:rPr>
                <w:rFonts w:ascii="Times New Roman" w:hAnsi="Times New Roman" w:cs="Times New Roman"/>
                <w:sz w:val="28"/>
                <w:szCs w:val="28"/>
              </w:rPr>
              <w:t>-</w:t>
            </w:r>
            <w:r w:rsidRPr="00F9460F">
              <w:rPr>
                <w:rFonts w:ascii="Times New Roman" w:hAnsi="Times New Roman" w:cs="Times New Roman"/>
                <w:sz w:val="28"/>
                <w:szCs w:val="28"/>
              </w:rPr>
              <w:t xml:space="preserve">тична стаття, замітка, репортаж, </w:t>
            </w:r>
            <w:r w:rsidR="00382975" w:rsidRPr="00F9460F">
              <w:rPr>
                <w:rFonts w:ascii="Times New Roman" w:hAnsi="Times New Roman" w:cs="Times New Roman"/>
                <w:sz w:val="28"/>
                <w:szCs w:val="28"/>
              </w:rPr>
              <w:t>інтерв’ю</w:t>
            </w:r>
            <w:r w:rsidRPr="00F9460F">
              <w:rPr>
                <w:rFonts w:ascii="Times New Roman" w:hAnsi="Times New Roman" w:cs="Times New Roman"/>
                <w:sz w:val="28"/>
                <w:szCs w:val="28"/>
              </w:rPr>
              <w:t>, дискусія, заява, промова, мітинго</w:t>
            </w:r>
            <w:r w:rsidR="00B63873">
              <w:rPr>
                <w:rFonts w:ascii="Times New Roman" w:hAnsi="Times New Roman" w:cs="Times New Roman"/>
                <w:sz w:val="28"/>
                <w:szCs w:val="28"/>
              </w:rPr>
              <w:t>вий виступ,</w:t>
            </w:r>
          </w:p>
          <w:p w:rsidR="00F9460F" w:rsidRPr="00D53DAD" w:rsidRDefault="00F9460F" w:rsidP="00396A73">
            <w:pPr>
              <w:spacing w:after="0" w:line="216" w:lineRule="auto"/>
              <w:jc w:val="both"/>
              <w:rPr>
                <w:rFonts w:ascii="Times New Roman" w:hAnsi="Times New Roman" w:cs="Times New Roman"/>
                <w:sz w:val="28"/>
                <w:szCs w:val="28"/>
              </w:rPr>
            </w:pPr>
            <w:r w:rsidRPr="00F9460F">
              <w:rPr>
                <w:rFonts w:ascii="Times New Roman" w:hAnsi="Times New Roman" w:cs="Times New Roman"/>
                <w:sz w:val="28"/>
                <w:szCs w:val="28"/>
              </w:rPr>
              <w:t>привітання, лист-посл</w:t>
            </w:r>
            <w:r w:rsidR="00B63873">
              <w:rPr>
                <w:rFonts w:ascii="Times New Roman" w:hAnsi="Times New Roman" w:cs="Times New Roman"/>
                <w:sz w:val="28"/>
                <w:szCs w:val="28"/>
              </w:rPr>
              <w:t>ання, памфлет, фейлетон, нарис,</w:t>
            </w:r>
            <w:r w:rsidRPr="00F9460F">
              <w:rPr>
                <w:rFonts w:ascii="Times New Roman" w:hAnsi="Times New Roman" w:cs="Times New Roman"/>
                <w:sz w:val="28"/>
                <w:szCs w:val="28"/>
              </w:rPr>
              <w:t xml:space="preserve"> есе, критична стаття, аналітичний огляд</w:t>
            </w:r>
            <w:r w:rsidRPr="005D3592">
              <w:rPr>
                <w:rFonts w:ascii="Times New Roman" w:hAnsi="Times New Roman" w:cs="Times New Roman"/>
                <w:sz w:val="28"/>
                <w:szCs w:val="28"/>
              </w:rPr>
              <w:t>.</w:t>
            </w:r>
          </w:p>
        </w:tc>
        <w:tc>
          <w:tcPr>
            <w:tcW w:w="1843" w:type="dxa"/>
            <w:shd w:val="clear" w:color="auto" w:fill="auto"/>
          </w:tcPr>
          <w:p w:rsidR="00053E31" w:rsidRDefault="00F9460F" w:rsidP="00396A73">
            <w:pPr>
              <w:spacing w:after="0" w:line="216" w:lineRule="auto"/>
              <w:jc w:val="both"/>
              <w:rPr>
                <w:rFonts w:ascii="Times New Roman" w:hAnsi="Times New Roman" w:cs="Times New Roman"/>
                <w:sz w:val="28"/>
                <w:szCs w:val="28"/>
              </w:rPr>
            </w:pPr>
            <w:r w:rsidRPr="00F9460F">
              <w:rPr>
                <w:rFonts w:ascii="Times New Roman" w:hAnsi="Times New Roman" w:cs="Times New Roman"/>
                <w:sz w:val="28"/>
                <w:szCs w:val="28"/>
              </w:rPr>
              <w:t>Цілеспрямо</w:t>
            </w:r>
            <w:r w:rsidR="00053E31">
              <w:rPr>
                <w:rFonts w:ascii="Times New Roman" w:hAnsi="Times New Roman" w:cs="Times New Roman"/>
                <w:sz w:val="28"/>
                <w:szCs w:val="28"/>
              </w:rPr>
              <w:t>-</w:t>
            </w:r>
          </w:p>
          <w:p w:rsidR="00F9460F" w:rsidRPr="005D3592" w:rsidRDefault="00F9460F" w:rsidP="00396A73">
            <w:pPr>
              <w:spacing w:after="0" w:line="216" w:lineRule="auto"/>
              <w:jc w:val="both"/>
              <w:rPr>
                <w:rFonts w:ascii="Times New Roman" w:hAnsi="Times New Roman" w:cs="Times New Roman"/>
                <w:sz w:val="28"/>
                <w:szCs w:val="28"/>
              </w:rPr>
            </w:pPr>
            <w:r w:rsidRPr="00F9460F">
              <w:rPr>
                <w:rFonts w:ascii="Times New Roman" w:hAnsi="Times New Roman" w:cs="Times New Roman"/>
                <w:sz w:val="28"/>
                <w:szCs w:val="28"/>
              </w:rPr>
              <w:t>ваного впливу та інформації</w:t>
            </w:r>
            <w:r w:rsidR="00053E31">
              <w:rPr>
                <w:rFonts w:ascii="Times New Roman" w:hAnsi="Times New Roman" w:cs="Times New Roman"/>
                <w:sz w:val="28"/>
                <w:szCs w:val="28"/>
              </w:rPr>
              <w:t>.</w:t>
            </w:r>
            <w:r w:rsidRPr="00F9460F">
              <w:rPr>
                <w:rFonts w:ascii="Times New Roman" w:hAnsi="Times New Roman" w:cs="Times New Roman"/>
                <w:sz w:val="28"/>
                <w:szCs w:val="28"/>
              </w:rPr>
              <w:t xml:space="preserve"> </w:t>
            </w:r>
          </w:p>
          <w:p w:rsidR="00F9460F" w:rsidRPr="00D53DAD" w:rsidRDefault="00F9460F" w:rsidP="00396A73">
            <w:pPr>
              <w:spacing w:after="0" w:line="216" w:lineRule="auto"/>
              <w:jc w:val="both"/>
              <w:rPr>
                <w:rFonts w:ascii="Times New Roman" w:hAnsi="Times New Roman" w:cs="Times New Roman"/>
                <w:sz w:val="28"/>
                <w:szCs w:val="28"/>
              </w:rPr>
            </w:pPr>
          </w:p>
        </w:tc>
        <w:tc>
          <w:tcPr>
            <w:tcW w:w="3118" w:type="dxa"/>
            <w:gridSpan w:val="2"/>
            <w:shd w:val="clear" w:color="auto" w:fill="auto"/>
          </w:tcPr>
          <w:p w:rsidR="00F9460F" w:rsidRPr="00F9460F" w:rsidRDefault="00F9460F" w:rsidP="003E68BE">
            <w:pPr>
              <w:spacing w:after="0" w:line="216" w:lineRule="auto"/>
              <w:rPr>
                <w:rFonts w:ascii="Times New Roman" w:hAnsi="Times New Roman" w:cs="Times New Roman"/>
                <w:sz w:val="28"/>
                <w:szCs w:val="28"/>
              </w:rPr>
            </w:pPr>
            <w:r w:rsidRPr="00F9460F">
              <w:rPr>
                <w:rFonts w:ascii="Times New Roman" w:hAnsi="Times New Roman" w:cs="Times New Roman"/>
                <w:sz w:val="28"/>
                <w:szCs w:val="28"/>
              </w:rPr>
              <w:t xml:space="preserve">Засоби масової комунікації (мова преси, газет, </w:t>
            </w:r>
            <w:r w:rsidR="00382975">
              <w:rPr>
                <w:rFonts w:ascii="Times New Roman" w:hAnsi="Times New Roman" w:cs="Times New Roman"/>
                <w:sz w:val="28"/>
                <w:szCs w:val="28"/>
              </w:rPr>
              <w:t>часописів, іншої</w:t>
            </w:r>
            <w:r w:rsidRPr="00F9460F">
              <w:rPr>
                <w:rFonts w:ascii="Times New Roman" w:hAnsi="Times New Roman" w:cs="Times New Roman"/>
                <w:sz w:val="28"/>
                <w:szCs w:val="28"/>
              </w:rPr>
              <w:t xml:space="preserve"> суспільно-політичної літератури, телебачення, радіо);</w:t>
            </w:r>
          </w:p>
          <w:p w:rsidR="00F9460F" w:rsidRPr="00D53DAD" w:rsidRDefault="00F9460F" w:rsidP="003E68BE">
            <w:pPr>
              <w:spacing w:after="0" w:line="216" w:lineRule="auto"/>
              <w:rPr>
                <w:rFonts w:ascii="Times New Roman" w:hAnsi="Times New Roman" w:cs="Times New Roman"/>
                <w:sz w:val="28"/>
                <w:szCs w:val="28"/>
              </w:rPr>
            </w:pPr>
            <w:r w:rsidRPr="00F9460F">
              <w:rPr>
                <w:rFonts w:ascii="Times New Roman" w:hAnsi="Times New Roman" w:cs="Times New Roman"/>
                <w:sz w:val="28"/>
                <w:szCs w:val="28"/>
              </w:rPr>
              <w:t>слугувати висвітленню суспільно-політичних питань, забезпечувати формування громадської думки, громадянської позиції,</w:t>
            </w:r>
            <w:r w:rsidR="007C66EE">
              <w:rPr>
                <w:rFonts w:ascii="Times New Roman" w:hAnsi="Times New Roman" w:cs="Times New Roman"/>
                <w:sz w:val="28"/>
                <w:szCs w:val="28"/>
              </w:rPr>
              <w:t xml:space="preserve"> пропагувати прогресивні ідеї, в</w:t>
            </w:r>
            <w:r w:rsidRPr="00F9460F">
              <w:rPr>
                <w:rFonts w:ascii="Times New Roman" w:hAnsi="Times New Roman" w:cs="Times New Roman"/>
                <w:sz w:val="28"/>
                <w:szCs w:val="28"/>
              </w:rPr>
              <w:t>чення, знання</w:t>
            </w:r>
            <w:r w:rsidR="00053E31">
              <w:rPr>
                <w:rFonts w:ascii="Times New Roman" w:hAnsi="Times New Roman" w:cs="Times New Roman"/>
                <w:sz w:val="28"/>
                <w:szCs w:val="28"/>
              </w:rPr>
              <w:t>.</w:t>
            </w:r>
          </w:p>
        </w:tc>
        <w:tc>
          <w:tcPr>
            <w:tcW w:w="2836" w:type="dxa"/>
            <w:shd w:val="clear" w:color="auto" w:fill="auto"/>
          </w:tcPr>
          <w:p w:rsidR="00F9460F" w:rsidRPr="00D53DAD" w:rsidRDefault="009B5B7E" w:rsidP="003E68BE">
            <w:pPr>
              <w:spacing w:after="0" w:line="216" w:lineRule="auto"/>
              <w:rPr>
                <w:rFonts w:ascii="Times New Roman" w:hAnsi="Times New Roman" w:cs="Times New Roman"/>
                <w:sz w:val="28"/>
                <w:szCs w:val="28"/>
              </w:rPr>
            </w:pPr>
            <w:r>
              <w:rPr>
                <w:rFonts w:ascii="Times New Roman" w:hAnsi="Times New Roman" w:cs="Times New Roman"/>
                <w:sz w:val="28"/>
                <w:szCs w:val="28"/>
              </w:rPr>
              <w:t xml:space="preserve">Інформативність, пропагандистський характер, фактологічна </w:t>
            </w:r>
            <w:r w:rsidR="00F9460F" w:rsidRPr="00F9460F">
              <w:rPr>
                <w:rFonts w:ascii="Times New Roman" w:hAnsi="Times New Roman" w:cs="Times New Roman"/>
                <w:sz w:val="28"/>
                <w:szCs w:val="28"/>
              </w:rPr>
              <w:t xml:space="preserve">переконливість, спрямованість на новизну, </w:t>
            </w:r>
            <w:r w:rsidR="00404271">
              <w:rPr>
                <w:rFonts w:ascii="Times New Roman" w:hAnsi="Times New Roman" w:cs="Times New Roman"/>
                <w:sz w:val="28"/>
                <w:szCs w:val="28"/>
              </w:rPr>
              <w:t xml:space="preserve">урочистість, </w:t>
            </w:r>
            <w:r w:rsidR="00F9460F" w:rsidRPr="00F9460F">
              <w:rPr>
                <w:rFonts w:ascii="Times New Roman" w:hAnsi="Times New Roman" w:cs="Times New Roman"/>
                <w:sz w:val="28"/>
                <w:szCs w:val="28"/>
              </w:rPr>
              <w:t>динамічність, актуалізація сучасності, чіткість, декларативність; закличність, спонукальна експресія, авторська пристрасть, індивідуальність, оцінність (іронія, сарказм, захоплення, гнів), емоційність</w:t>
            </w:r>
            <w:r w:rsidR="00263170">
              <w:rPr>
                <w:rFonts w:ascii="Times New Roman" w:hAnsi="Times New Roman" w:cs="Times New Roman"/>
                <w:sz w:val="28"/>
                <w:szCs w:val="28"/>
              </w:rPr>
              <w:t>,</w:t>
            </w:r>
            <w:r w:rsidR="00F9460F" w:rsidRPr="00F9460F">
              <w:rPr>
                <w:rFonts w:ascii="Times New Roman" w:hAnsi="Times New Roman" w:cs="Times New Roman"/>
                <w:sz w:val="28"/>
                <w:szCs w:val="28"/>
              </w:rPr>
              <w:t xml:space="preserve"> синтез логічності, точності та образності, поєднання стандарту й експресії; простота, доступність, зрозумілість</w:t>
            </w:r>
            <w:r w:rsidR="00263170">
              <w:rPr>
                <w:rFonts w:ascii="Times New Roman" w:hAnsi="Times New Roman" w:cs="Times New Roman"/>
                <w:sz w:val="28"/>
                <w:szCs w:val="28"/>
              </w:rPr>
              <w:t>.</w:t>
            </w:r>
          </w:p>
        </w:tc>
      </w:tr>
      <w:tr w:rsidR="00B63873" w:rsidRPr="00D53DAD" w:rsidTr="00A2226A">
        <w:tblPrEx>
          <w:tblLook w:val="0000"/>
        </w:tblPrEx>
        <w:trPr>
          <w:trHeight w:val="315"/>
        </w:trPr>
        <w:tc>
          <w:tcPr>
            <w:tcW w:w="9782" w:type="dxa"/>
            <w:gridSpan w:val="5"/>
          </w:tcPr>
          <w:p w:rsidR="00B63873" w:rsidRPr="00D53DAD" w:rsidRDefault="00B63873" w:rsidP="00396A73">
            <w:pPr>
              <w:spacing w:after="0" w:line="216" w:lineRule="auto"/>
              <w:ind w:firstLine="709"/>
              <w:jc w:val="center"/>
              <w:rPr>
                <w:rFonts w:ascii="Times New Roman" w:hAnsi="Times New Roman" w:cs="Times New Roman"/>
                <w:sz w:val="28"/>
                <w:szCs w:val="28"/>
              </w:rPr>
            </w:pPr>
            <w:r w:rsidRPr="00D53DAD">
              <w:rPr>
                <w:rFonts w:ascii="Times New Roman" w:hAnsi="Times New Roman" w:cs="Times New Roman"/>
                <w:sz w:val="28"/>
                <w:szCs w:val="28"/>
              </w:rPr>
              <w:t>Мовні особливості</w:t>
            </w:r>
          </w:p>
        </w:tc>
      </w:tr>
      <w:tr w:rsidR="00B63873" w:rsidRPr="00D53DAD" w:rsidTr="00A2226A">
        <w:tblPrEx>
          <w:tblLook w:val="0000"/>
        </w:tblPrEx>
        <w:trPr>
          <w:trHeight w:val="225"/>
        </w:trPr>
        <w:tc>
          <w:tcPr>
            <w:tcW w:w="5529" w:type="dxa"/>
            <w:gridSpan w:val="3"/>
          </w:tcPr>
          <w:p w:rsidR="00B63873" w:rsidRPr="00B42699" w:rsidRDefault="00B63873" w:rsidP="00396A73">
            <w:pPr>
              <w:spacing w:after="0" w:line="216" w:lineRule="auto"/>
              <w:ind w:firstLine="709"/>
              <w:jc w:val="center"/>
              <w:rPr>
                <w:rFonts w:ascii="Times New Roman" w:hAnsi="Times New Roman" w:cs="Times New Roman"/>
                <w:sz w:val="28"/>
                <w:szCs w:val="28"/>
              </w:rPr>
            </w:pPr>
            <w:r>
              <w:rPr>
                <w:rFonts w:ascii="Times New Roman" w:hAnsi="Times New Roman" w:cs="Times New Roman"/>
                <w:sz w:val="28"/>
                <w:szCs w:val="28"/>
              </w:rPr>
              <w:t>Лексико-фразеологічні</w:t>
            </w:r>
          </w:p>
        </w:tc>
        <w:tc>
          <w:tcPr>
            <w:tcW w:w="4253" w:type="dxa"/>
            <w:gridSpan w:val="2"/>
          </w:tcPr>
          <w:p w:rsidR="00B63873" w:rsidRPr="00D53DAD" w:rsidRDefault="00B63873" w:rsidP="00396A73">
            <w:pPr>
              <w:spacing w:after="0" w:line="216" w:lineRule="auto"/>
              <w:ind w:firstLine="709"/>
              <w:jc w:val="center"/>
              <w:rPr>
                <w:rFonts w:ascii="Times New Roman" w:hAnsi="Times New Roman" w:cs="Times New Roman"/>
                <w:sz w:val="28"/>
                <w:szCs w:val="28"/>
              </w:rPr>
            </w:pPr>
            <w:r>
              <w:rPr>
                <w:rFonts w:ascii="Times New Roman" w:hAnsi="Times New Roman" w:cs="Times New Roman"/>
                <w:sz w:val="28"/>
                <w:szCs w:val="28"/>
              </w:rPr>
              <w:t>Граматичні</w:t>
            </w:r>
          </w:p>
        </w:tc>
      </w:tr>
      <w:tr w:rsidR="00B63873" w:rsidRPr="00D53DAD" w:rsidTr="00A2226A">
        <w:tblPrEx>
          <w:tblLook w:val="0000"/>
        </w:tblPrEx>
        <w:trPr>
          <w:trHeight w:val="70"/>
        </w:trPr>
        <w:tc>
          <w:tcPr>
            <w:tcW w:w="5529" w:type="dxa"/>
            <w:gridSpan w:val="3"/>
          </w:tcPr>
          <w:p w:rsidR="00B63873" w:rsidRPr="00D53DAD" w:rsidRDefault="00B63873" w:rsidP="00B851C6">
            <w:pPr>
              <w:spacing w:after="0" w:line="216" w:lineRule="auto"/>
              <w:jc w:val="both"/>
              <w:rPr>
                <w:rFonts w:ascii="Times New Roman" w:hAnsi="Times New Roman" w:cs="Times New Roman"/>
                <w:sz w:val="28"/>
                <w:szCs w:val="28"/>
              </w:rPr>
            </w:pPr>
            <w:r w:rsidRPr="00F9460F">
              <w:rPr>
                <w:rFonts w:ascii="Times New Roman" w:hAnsi="Times New Roman" w:cs="Times New Roman"/>
                <w:sz w:val="28"/>
                <w:szCs w:val="28"/>
              </w:rPr>
              <w:t>Активно вживана суспільно-політична лексика (</w:t>
            </w:r>
            <w:r w:rsidR="00E95B41">
              <w:rPr>
                <w:rFonts w:ascii="Times New Roman" w:hAnsi="Times New Roman" w:cs="Times New Roman"/>
                <w:sz w:val="28"/>
                <w:szCs w:val="28"/>
              </w:rPr>
              <w:t xml:space="preserve">ідеологеми, абстрактні одиниці </w:t>
            </w:r>
            <w:r w:rsidR="00716882">
              <w:rPr>
                <w:rFonts w:ascii="Times New Roman" w:hAnsi="Times New Roman" w:cs="Times New Roman"/>
                <w:sz w:val="28"/>
                <w:szCs w:val="28"/>
              </w:rPr>
              <w:t xml:space="preserve">тощо), </w:t>
            </w:r>
            <w:r w:rsidR="00404271">
              <w:rPr>
                <w:rFonts w:ascii="Times New Roman" w:hAnsi="Times New Roman" w:cs="Times New Roman"/>
                <w:sz w:val="28"/>
                <w:szCs w:val="28"/>
              </w:rPr>
              <w:t>газетні</w:t>
            </w:r>
            <w:r w:rsidR="00716882">
              <w:rPr>
                <w:rFonts w:ascii="Times New Roman" w:hAnsi="Times New Roman" w:cs="Times New Roman"/>
                <w:sz w:val="28"/>
                <w:szCs w:val="28"/>
              </w:rPr>
              <w:t xml:space="preserve"> штампи, кліше;</w:t>
            </w:r>
            <w:r w:rsidRPr="00F9460F">
              <w:rPr>
                <w:rFonts w:ascii="Times New Roman" w:hAnsi="Times New Roman" w:cs="Times New Roman"/>
                <w:sz w:val="28"/>
                <w:szCs w:val="28"/>
              </w:rPr>
              <w:t xml:space="preserve"> поповнення і</w:t>
            </w:r>
            <w:r w:rsidR="007C66EE">
              <w:rPr>
                <w:rFonts w:ascii="Times New Roman" w:hAnsi="Times New Roman" w:cs="Times New Roman"/>
                <w:sz w:val="28"/>
                <w:szCs w:val="28"/>
              </w:rPr>
              <w:t>ншомовною лексикою, продуктивність нової</w:t>
            </w:r>
            <w:r w:rsidRPr="00F9460F">
              <w:rPr>
                <w:rFonts w:ascii="Times New Roman" w:hAnsi="Times New Roman" w:cs="Times New Roman"/>
                <w:sz w:val="28"/>
                <w:szCs w:val="28"/>
              </w:rPr>
              <w:t xml:space="preserve"> суспільно-політичн</w:t>
            </w:r>
            <w:r w:rsidR="007C66EE">
              <w:rPr>
                <w:rFonts w:ascii="Times New Roman" w:hAnsi="Times New Roman" w:cs="Times New Roman"/>
                <w:sz w:val="28"/>
                <w:szCs w:val="28"/>
              </w:rPr>
              <w:t>ої лексики і фразеології</w:t>
            </w:r>
            <w:r w:rsidR="00B851C6">
              <w:rPr>
                <w:rFonts w:ascii="Times New Roman" w:hAnsi="Times New Roman" w:cs="Times New Roman"/>
                <w:sz w:val="28"/>
                <w:szCs w:val="28"/>
              </w:rPr>
              <w:t xml:space="preserve"> (спонукальні гасла, лозунги), модифікація фразеологізмів</w:t>
            </w:r>
            <w:r w:rsidR="007C66EE">
              <w:rPr>
                <w:rFonts w:ascii="Times New Roman" w:hAnsi="Times New Roman" w:cs="Times New Roman"/>
                <w:sz w:val="28"/>
                <w:szCs w:val="28"/>
              </w:rPr>
              <w:t xml:space="preserve">; набуття </w:t>
            </w:r>
            <w:r w:rsidR="007C66EE" w:rsidRPr="00F9460F">
              <w:rPr>
                <w:rFonts w:ascii="Times New Roman" w:hAnsi="Times New Roman" w:cs="Times New Roman"/>
                <w:sz w:val="28"/>
                <w:szCs w:val="28"/>
              </w:rPr>
              <w:t>відповідної конотації</w:t>
            </w:r>
            <w:r w:rsidR="007C66EE">
              <w:rPr>
                <w:rFonts w:ascii="Times New Roman" w:hAnsi="Times New Roman" w:cs="Times New Roman"/>
                <w:sz w:val="28"/>
                <w:szCs w:val="28"/>
              </w:rPr>
              <w:t xml:space="preserve"> загальновживаною лексикою</w:t>
            </w:r>
            <w:r w:rsidRPr="00F9460F">
              <w:rPr>
                <w:rFonts w:ascii="Times New Roman" w:hAnsi="Times New Roman" w:cs="Times New Roman"/>
                <w:sz w:val="28"/>
                <w:szCs w:val="28"/>
              </w:rPr>
              <w:t>; ем</w:t>
            </w:r>
            <w:r w:rsidR="00E95B41">
              <w:rPr>
                <w:rFonts w:ascii="Times New Roman" w:hAnsi="Times New Roman" w:cs="Times New Roman"/>
                <w:sz w:val="28"/>
                <w:szCs w:val="28"/>
              </w:rPr>
              <w:t>оційно-</w:t>
            </w:r>
            <w:r w:rsidR="00B851C6">
              <w:rPr>
                <w:rFonts w:ascii="Times New Roman" w:hAnsi="Times New Roman" w:cs="Times New Roman"/>
                <w:sz w:val="28"/>
                <w:szCs w:val="28"/>
              </w:rPr>
              <w:t>експресивні сло</w:t>
            </w:r>
            <w:r w:rsidR="00D94B41">
              <w:rPr>
                <w:rFonts w:ascii="Times New Roman" w:hAnsi="Times New Roman" w:cs="Times New Roman"/>
                <w:sz w:val="28"/>
                <w:szCs w:val="28"/>
              </w:rPr>
              <w:t>в</w:t>
            </w:r>
            <w:r w:rsidR="00B851C6">
              <w:rPr>
                <w:rFonts w:ascii="Times New Roman" w:hAnsi="Times New Roman" w:cs="Times New Roman"/>
                <w:sz w:val="28"/>
                <w:szCs w:val="28"/>
              </w:rPr>
              <w:t>а, художньо-образні засоби</w:t>
            </w:r>
            <w:r w:rsidRPr="00F9460F">
              <w:rPr>
                <w:rFonts w:ascii="Times New Roman" w:hAnsi="Times New Roman" w:cs="Times New Roman"/>
                <w:sz w:val="28"/>
                <w:szCs w:val="28"/>
              </w:rPr>
              <w:t xml:space="preserve"> виразності (тропіка, </w:t>
            </w:r>
            <w:r w:rsidR="00C07764">
              <w:rPr>
                <w:rFonts w:ascii="Times New Roman" w:hAnsi="Times New Roman" w:cs="Times New Roman"/>
                <w:sz w:val="28"/>
                <w:szCs w:val="28"/>
              </w:rPr>
              <w:t>перифраз</w:t>
            </w:r>
            <w:r w:rsidR="00B851C6">
              <w:rPr>
                <w:rFonts w:ascii="Times New Roman" w:hAnsi="Times New Roman" w:cs="Times New Roman"/>
                <w:sz w:val="28"/>
                <w:szCs w:val="28"/>
              </w:rPr>
              <w:t>и, антитези і под.</w:t>
            </w:r>
            <w:r>
              <w:rPr>
                <w:rFonts w:ascii="Times New Roman" w:hAnsi="Times New Roman" w:cs="Times New Roman"/>
                <w:sz w:val="28"/>
                <w:szCs w:val="28"/>
              </w:rPr>
              <w:t>).</w:t>
            </w:r>
          </w:p>
        </w:tc>
        <w:tc>
          <w:tcPr>
            <w:tcW w:w="4253" w:type="dxa"/>
            <w:gridSpan w:val="2"/>
          </w:tcPr>
          <w:p w:rsidR="00B63873" w:rsidRPr="00D53DAD" w:rsidRDefault="00B63873" w:rsidP="00396A73">
            <w:pPr>
              <w:spacing w:after="0" w:line="216" w:lineRule="auto"/>
              <w:jc w:val="both"/>
              <w:rPr>
                <w:rFonts w:ascii="Times New Roman" w:hAnsi="Times New Roman" w:cs="Times New Roman"/>
                <w:sz w:val="28"/>
                <w:szCs w:val="28"/>
              </w:rPr>
            </w:pPr>
            <w:r>
              <w:rPr>
                <w:rFonts w:ascii="Times New Roman" w:hAnsi="Times New Roman" w:cs="Times New Roman"/>
                <w:sz w:val="28"/>
                <w:szCs w:val="28"/>
              </w:rPr>
              <w:t>Е</w:t>
            </w:r>
            <w:r w:rsidRPr="00F9460F">
              <w:rPr>
                <w:rFonts w:ascii="Times New Roman" w:hAnsi="Times New Roman" w:cs="Times New Roman"/>
                <w:sz w:val="28"/>
                <w:szCs w:val="28"/>
              </w:rPr>
              <w:t xml:space="preserve">кспресивний синтаксис – інверсія, </w:t>
            </w:r>
            <w:r>
              <w:rPr>
                <w:rFonts w:ascii="Times New Roman" w:hAnsi="Times New Roman" w:cs="Times New Roman"/>
                <w:sz w:val="28"/>
                <w:szCs w:val="28"/>
              </w:rPr>
              <w:t>риторичні фігури, повтори та інші</w:t>
            </w:r>
            <w:r w:rsidR="005A6B1B">
              <w:rPr>
                <w:rFonts w:ascii="Times New Roman" w:hAnsi="Times New Roman" w:cs="Times New Roman"/>
                <w:sz w:val="28"/>
                <w:szCs w:val="28"/>
              </w:rPr>
              <w:t xml:space="preserve"> стилістичні фігури; </w:t>
            </w:r>
            <w:r w:rsidR="00404271">
              <w:rPr>
                <w:rFonts w:ascii="Times New Roman" w:hAnsi="Times New Roman" w:cs="Times New Roman"/>
                <w:sz w:val="28"/>
                <w:szCs w:val="28"/>
              </w:rPr>
              <w:t xml:space="preserve">речення різної структури, </w:t>
            </w:r>
            <w:r w:rsidR="005A6B1B">
              <w:rPr>
                <w:rFonts w:ascii="Times New Roman" w:hAnsi="Times New Roman" w:cs="Times New Roman"/>
                <w:sz w:val="28"/>
                <w:szCs w:val="28"/>
              </w:rPr>
              <w:t>заклики-</w:t>
            </w:r>
            <w:r w:rsidRPr="00F9460F">
              <w:rPr>
                <w:rFonts w:ascii="Times New Roman" w:hAnsi="Times New Roman" w:cs="Times New Roman"/>
                <w:sz w:val="28"/>
                <w:szCs w:val="28"/>
              </w:rPr>
              <w:t>звертання, вигуки, вставні конструкції, нанизування однорідних членів речення.</w:t>
            </w:r>
          </w:p>
        </w:tc>
      </w:tr>
    </w:tbl>
    <w:p w:rsidR="00D53DAD" w:rsidRPr="00D53DAD" w:rsidRDefault="00D53DAD" w:rsidP="00B63873">
      <w:pPr>
        <w:spacing w:after="0" w:line="240" w:lineRule="auto"/>
        <w:rPr>
          <w:rFonts w:ascii="Times New Roman" w:hAnsi="Times New Roman" w:cs="Times New Roman"/>
        </w:rPr>
        <w:sectPr w:rsidR="00D53DAD" w:rsidRPr="00D53DAD" w:rsidSect="005D72DE">
          <w:pgSz w:w="11906" w:h="16838"/>
          <w:pgMar w:top="1418" w:right="1418" w:bottom="1418" w:left="1418" w:header="708" w:footer="708" w:gutter="0"/>
          <w:cols w:space="708"/>
          <w:docGrid w:linePitch="360"/>
        </w:sectPr>
      </w:pPr>
    </w:p>
    <w:p w:rsidR="008C6016" w:rsidRPr="008C6016" w:rsidRDefault="008C6016" w:rsidP="005E0BAB">
      <w:pPr>
        <w:spacing w:after="0" w:line="240" w:lineRule="auto"/>
        <w:jc w:val="center"/>
        <w:rPr>
          <w:rFonts w:ascii="Times New Roman" w:hAnsi="Times New Roman" w:cs="Times New Roman"/>
          <w:sz w:val="28"/>
          <w:szCs w:val="28"/>
        </w:rPr>
      </w:pPr>
      <w:r w:rsidRPr="008C6016">
        <w:rPr>
          <w:rFonts w:ascii="Times New Roman" w:hAnsi="Times New Roman" w:cs="Times New Roman"/>
          <w:b/>
          <w:sz w:val="28"/>
          <w:szCs w:val="28"/>
        </w:rPr>
        <w:lastRenderedPageBreak/>
        <w:t>Епістолярний</w:t>
      </w:r>
      <w:r>
        <w:rPr>
          <w:rFonts w:ascii="Times New Roman" w:hAnsi="Times New Roman" w:cs="Times New Roman"/>
          <w:b/>
          <w:sz w:val="28"/>
          <w:szCs w:val="28"/>
        </w:rPr>
        <w:t xml:space="preserve"> стиль</w:t>
      </w:r>
    </w:p>
    <w:p w:rsidR="008C6016" w:rsidRPr="008C6016" w:rsidRDefault="008C6016" w:rsidP="008C6016">
      <w:pPr>
        <w:spacing w:after="0" w:line="240" w:lineRule="auto"/>
        <w:ind w:firstLine="709"/>
        <w:jc w:val="center"/>
        <w:rPr>
          <w:rFonts w:ascii="Times New Roman" w:hAnsi="Times New Roman" w:cs="Times New Roman"/>
          <w:sz w:val="28"/>
          <w:szCs w:val="28"/>
        </w:rPr>
      </w:pPr>
    </w:p>
    <w:tbl>
      <w:tblPr>
        <w:tblW w:w="10065"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58"/>
        <w:gridCol w:w="1701"/>
        <w:gridCol w:w="1486"/>
        <w:gridCol w:w="1134"/>
        <w:gridCol w:w="3686"/>
      </w:tblGrid>
      <w:tr w:rsidR="008C6016" w:rsidRPr="00D53DAD" w:rsidTr="00AB6758">
        <w:trPr>
          <w:jc w:val="center"/>
        </w:trPr>
        <w:tc>
          <w:tcPr>
            <w:tcW w:w="2058" w:type="dxa"/>
            <w:shd w:val="clear" w:color="auto" w:fill="auto"/>
          </w:tcPr>
          <w:p w:rsidR="008C6016" w:rsidRDefault="008C6016" w:rsidP="00E17E57">
            <w:pPr>
              <w:spacing w:after="0" w:line="240" w:lineRule="auto"/>
              <w:rPr>
                <w:rFonts w:ascii="Times New Roman" w:hAnsi="Times New Roman" w:cs="Times New Roman"/>
                <w:sz w:val="28"/>
                <w:szCs w:val="28"/>
              </w:rPr>
            </w:pPr>
            <w:r>
              <w:rPr>
                <w:rFonts w:ascii="Times New Roman" w:hAnsi="Times New Roman" w:cs="Times New Roman"/>
                <w:sz w:val="28"/>
                <w:szCs w:val="28"/>
              </w:rPr>
              <w:t>Форми вияву,</w:t>
            </w:r>
          </w:p>
          <w:p w:rsidR="008C6016" w:rsidRPr="00D53DAD" w:rsidRDefault="008C6016" w:rsidP="00E17E57">
            <w:pPr>
              <w:spacing w:after="0" w:line="240" w:lineRule="auto"/>
              <w:rPr>
                <w:rFonts w:ascii="Times New Roman" w:hAnsi="Times New Roman" w:cs="Times New Roman"/>
                <w:sz w:val="28"/>
                <w:szCs w:val="28"/>
              </w:rPr>
            </w:pPr>
            <w:r w:rsidRPr="00D53DAD">
              <w:rPr>
                <w:rFonts w:ascii="Times New Roman" w:hAnsi="Times New Roman" w:cs="Times New Roman"/>
                <w:sz w:val="28"/>
                <w:szCs w:val="28"/>
              </w:rPr>
              <w:t xml:space="preserve">жанри </w:t>
            </w:r>
            <w:r>
              <w:rPr>
                <w:rFonts w:ascii="Times New Roman" w:hAnsi="Times New Roman" w:cs="Times New Roman"/>
                <w:sz w:val="28"/>
                <w:szCs w:val="28"/>
              </w:rPr>
              <w:t>реалізації</w:t>
            </w:r>
          </w:p>
        </w:tc>
        <w:tc>
          <w:tcPr>
            <w:tcW w:w="1701" w:type="dxa"/>
            <w:shd w:val="clear" w:color="auto" w:fill="auto"/>
          </w:tcPr>
          <w:p w:rsidR="008C6016" w:rsidRPr="00D53DAD" w:rsidRDefault="008C6016" w:rsidP="00E17E57">
            <w:pPr>
              <w:spacing w:after="0" w:line="240" w:lineRule="auto"/>
              <w:jc w:val="center"/>
              <w:rPr>
                <w:rFonts w:ascii="Times New Roman" w:hAnsi="Times New Roman" w:cs="Times New Roman"/>
                <w:sz w:val="28"/>
                <w:szCs w:val="28"/>
              </w:rPr>
            </w:pPr>
            <w:r w:rsidRPr="00D53DAD">
              <w:rPr>
                <w:rFonts w:ascii="Times New Roman" w:hAnsi="Times New Roman" w:cs="Times New Roman"/>
                <w:sz w:val="28"/>
                <w:szCs w:val="28"/>
              </w:rPr>
              <w:t>Функція</w:t>
            </w:r>
          </w:p>
        </w:tc>
        <w:tc>
          <w:tcPr>
            <w:tcW w:w="2620" w:type="dxa"/>
            <w:gridSpan w:val="2"/>
            <w:shd w:val="clear" w:color="auto" w:fill="auto"/>
          </w:tcPr>
          <w:p w:rsidR="008C6016" w:rsidRPr="00D53DAD" w:rsidRDefault="008C6016" w:rsidP="00E17E57">
            <w:pPr>
              <w:spacing w:after="0" w:line="240" w:lineRule="auto"/>
              <w:jc w:val="center"/>
              <w:rPr>
                <w:rFonts w:ascii="Times New Roman" w:hAnsi="Times New Roman" w:cs="Times New Roman"/>
                <w:sz w:val="28"/>
                <w:szCs w:val="28"/>
              </w:rPr>
            </w:pPr>
            <w:r w:rsidRPr="00D53DAD">
              <w:rPr>
                <w:rFonts w:ascii="Times New Roman" w:hAnsi="Times New Roman" w:cs="Times New Roman"/>
                <w:sz w:val="28"/>
                <w:szCs w:val="28"/>
              </w:rPr>
              <w:t>Сфера поширення, основне призначення</w:t>
            </w:r>
          </w:p>
        </w:tc>
        <w:tc>
          <w:tcPr>
            <w:tcW w:w="3686" w:type="dxa"/>
            <w:shd w:val="clear" w:color="auto" w:fill="auto"/>
          </w:tcPr>
          <w:p w:rsidR="008C6016" w:rsidRPr="00D53DAD" w:rsidRDefault="008C6016" w:rsidP="00E17E57">
            <w:pPr>
              <w:spacing w:after="0" w:line="240" w:lineRule="auto"/>
              <w:jc w:val="center"/>
              <w:rPr>
                <w:rFonts w:ascii="Times New Roman" w:hAnsi="Times New Roman" w:cs="Times New Roman"/>
                <w:sz w:val="28"/>
                <w:szCs w:val="28"/>
              </w:rPr>
            </w:pPr>
            <w:r w:rsidRPr="00D53DAD">
              <w:rPr>
                <w:rFonts w:ascii="Times New Roman" w:hAnsi="Times New Roman" w:cs="Times New Roman"/>
                <w:sz w:val="28"/>
                <w:szCs w:val="28"/>
              </w:rPr>
              <w:t>Стильові ознаки</w:t>
            </w:r>
          </w:p>
        </w:tc>
      </w:tr>
      <w:tr w:rsidR="008C6016" w:rsidRPr="00D53DAD" w:rsidTr="00AB6758">
        <w:trPr>
          <w:trHeight w:val="2541"/>
          <w:jc w:val="center"/>
        </w:trPr>
        <w:tc>
          <w:tcPr>
            <w:tcW w:w="2058" w:type="dxa"/>
            <w:shd w:val="clear" w:color="auto" w:fill="auto"/>
          </w:tcPr>
          <w:p w:rsidR="008C6016" w:rsidRPr="008C6016" w:rsidRDefault="008C6016" w:rsidP="00263170">
            <w:pPr>
              <w:spacing w:after="0" w:line="240" w:lineRule="auto"/>
              <w:jc w:val="both"/>
              <w:rPr>
                <w:rFonts w:ascii="Times New Roman" w:hAnsi="Times New Roman" w:cs="Times New Roman"/>
                <w:sz w:val="28"/>
                <w:szCs w:val="28"/>
              </w:rPr>
            </w:pPr>
            <w:r w:rsidRPr="008C6016">
              <w:rPr>
                <w:rFonts w:ascii="Times New Roman" w:hAnsi="Times New Roman" w:cs="Times New Roman"/>
                <w:sz w:val="28"/>
                <w:szCs w:val="28"/>
              </w:rPr>
              <w:t>Писемна, монолог.</w:t>
            </w:r>
          </w:p>
          <w:p w:rsidR="00FE178F" w:rsidRDefault="008C6016" w:rsidP="00820E45">
            <w:pPr>
              <w:spacing w:after="0" w:line="240" w:lineRule="auto"/>
              <w:rPr>
                <w:rFonts w:ascii="Times New Roman" w:hAnsi="Times New Roman" w:cs="Times New Roman"/>
                <w:sz w:val="28"/>
                <w:szCs w:val="28"/>
              </w:rPr>
            </w:pPr>
            <w:r w:rsidRPr="008C6016">
              <w:rPr>
                <w:rFonts w:ascii="Times New Roman" w:hAnsi="Times New Roman" w:cs="Times New Roman"/>
                <w:sz w:val="28"/>
                <w:szCs w:val="28"/>
              </w:rPr>
              <w:t>Приватні листи</w:t>
            </w:r>
            <w:r w:rsidR="00820E45">
              <w:rPr>
                <w:rFonts w:ascii="Times New Roman" w:hAnsi="Times New Roman" w:cs="Times New Roman"/>
                <w:sz w:val="28"/>
                <w:szCs w:val="28"/>
              </w:rPr>
              <w:t xml:space="preserve"> </w:t>
            </w:r>
            <w:r w:rsidR="00820E45" w:rsidRPr="008C6016">
              <w:rPr>
                <w:rFonts w:ascii="Times New Roman" w:hAnsi="Times New Roman" w:cs="Times New Roman"/>
                <w:sz w:val="28"/>
                <w:szCs w:val="28"/>
              </w:rPr>
              <w:t>(родинно-по</w:t>
            </w:r>
            <w:r w:rsidR="00820E45">
              <w:rPr>
                <w:rFonts w:ascii="Times New Roman" w:hAnsi="Times New Roman" w:cs="Times New Roman"/>
                <w:sz w:val="28"/>
                <w:szCs w:val="28"/>
              </w:rPr>
              <w:t>бутове, інтимно-</w:t>
            </w:r>
          </w:p>
          <w:p w:rsidR="00820E45" w:rsidRDefault="00FE178F" w:rsidP="00820E45">
            <w:pPr>
              <w:spacing w:after="0" w:line="240" w:lineRule="auto"/>
              <w:rPr>
                <w:rFonts w:ascii="Times New Roman" w:hAnsi="Times New Roman" w:cs="Times New Roman"/>
                <w:sz w:val="28"/>
                <w:szCs w:val="28"/>
              </w:rPr>
            </w:pPr>
            <w:r>
              <w:rPr>
                <w:rFonts w:ascii="Times New Roman" w:hAnsi="Times New Roman" w:cs="Times New Roman"/>
                <w:sz w:val="28"/>
                <w:szCs w:val="28"/>
              </w:rPr>
              <w:t>това</w:t>
            </w:r>
            <w:r w:rsidR="00820E45">
              <w:rPr>
                <w:rFonts w:ascii="Times New Roman" w:hAnsi="Times New Roman" w:cs="Times New Roman"/>
                <w:sz w:val="28"/>
                <w:szCs w:val="28"/>
              </w:rPr>
              <w:t>риське,</w:t>
            </w:r>
          </w:p>
          <w:p w:rsidR="008C6016" w:rsidRPr="00D53DAD" w:rsidRDefault="00820E45" w:rsidP="00263170">
            <w:pPr>
              <w:spacing w:after="0" w:line="240" w:lineRule="auto"/>
              <w:jc w:val="both"/>
              <w:rPr>
                <w:rFonts w:ascii="Times New Roman" w:hAnsi="Times New Roman" w:cs="Times New Roman"/>
                <w:sz w:val="28"/>
                <w:szCs w:val="28"/>
              </w:rPr>
            </w:pPr>
            <w:r w:rsidRPr="008C6016">
              <w:rPr>
                <w:rFonts w:ascii="Times New Roman" w:hAnsi="Times New Roman" w:cs="Times New Roman"/>
                <w:sz w:val="28"/>
                <w:szCs w:val="28"/>
              </w:rPr>
              <w:t>дружнє, приватно-ділове, виробничо-професійне листування)</w:t>
            </w:r>
            <w:r w:rsidR="008C6016" w:rsidRPr="008C6016">
              <w:rPr>
                <w:rFonts w:ascii="Times New Roman" w:hAnsi="Times New Roman" w:cs="Times New Roman"/>
                <w:sz w:val="28"/>
                <w:szCs w:val="28"/>
              </w:rPr>
              <w:t>, щоденники, мемуари, записники, нотатки, календарі</w:t>
            </w:r>
            <w:r w:rsidR="00263170">
              <w:rPr>
                <w:rFonts w:ascii="Times New Roman" w:hAnsi="Times New Roman" w:cs="Times New Roman"/>
                <w:sz w:val="28"/>
                <w:szCs w:val="28"/>
              </w:rPr>
              <w:t>.</w:t>
            </w:r>
          </w:p>
        </w:tc>
        <w:tc>
          <w:tcPr>
            <w:tcW w:w="1701" w:type="dxa"/>
            <w:shd w:val="clear" w:color="auto" w:fill="auto"/>
          </w:tcPr>
          <w:p w:rsidR="008C6016" w:rsidRPr="00F53F23" w:rsidRDefault="00F53F23" w:rsidP="00E17E57">
            <w:pPr>
              <w:spacing w:after="0" w:line="240" w:lineRule="auto"/>
              <w:jc w:val="both"/>
              <w:rPr>
                <w:rFonts w:ascii="Times New Roman" w:hAnsi="Times New Roman" w:cs="Times New Roman"/>
                <w:sz w:val="28"/>
                <w:szCs w:val="28"/>
              </w:rPr>
            </w:pPr>
            <w:r w:rsidRPr="00F53F23">
              <w:rPr>
                <w:rFonts w:ascii="Times New Roman" w:hAnsi="Times New Roman" w:cs="Times New Roman"/>
                <w:sz w:val="28"/>
                <w:szCs w:val="28"/>
              </w:rPr>
              <w:t>Апелятивна (контактна)</w:t>
            </w:r>
            <w:r w:rsidR="00263170">
              <w:rPr>
                <w:rFonts w:ascii="Times New Roman" w:hAnsi="Times New Roman" w:cs="Times New Roman"/>
                <w:sz w:val="28"/>
                <w:szCs w:val="28"/>
              </w:rPr>
              <w:t>.</w:t>
            </w:r>
          </w:p>
        </w:tc>
        <w:tc>
          <w:tcPr>
            <w:tcW w:w="2620" w:type="dxa"/>
            <w:gridSpan w:val="2"/>
            <w:shd w:val="clear" w:color="auto" w:fill="auto"/>
          </w:tcPr>
          <w:p w:rsidR="00FE178F" w:rsidRDefault="00F53F23" w:rsidP="003E68BE">
            <w:pPr>
              <w:spacing w:after="0" w:line="240" w:lineRule="auto"/>
              <w:rPr>
                <w:rFonts w:ascii="Times New Roman" w:hAnsi="Times New Roman" w:cs="Times New Roman"/>
                <w:sz w:val="28"/>
                <w:szCs w:val="28"/>
              </w:rPr>
            </w:pPr>
            <w:r w:rsidRPr="00F53F23">
              <w:rPr>
                <w:rFonts w:ascii="Times New Roman" w:hAnsi="Times New Roman" w:cs="Times New Roman"/>
                <w:sz w:val="28"/>
                <w:szCs w:val="28"/>
              </w:rPr>
              <w:t>Сфера приватних (суто індивідуальних), приватно-офіційних стосунків: побут, особисте життя, виробництво, політи</w:t>
            </w:r>
            <w:r w:rsidR="00FE178F">
              <w:rPr>
                <w:rFonts w:ascii="Times New Roman" w:hAnsi="Times New Roman" w:cs="Times New Roman"/>
                <w:sz w:val="28"/>
                <w:szCs w:val="28"/>
              </w:rPr>
              <w:t>ка, наука, культура, мистецтво;</w:t>
            </w:r>
          </w:p>
          <w:p w:rsidR="008C6016" w:rsidRPr="00F53F23" w:rsidRDefault="00FE178F" w:rsidP="003E68BE">
            <w:pPr>
              <w:spacing w:after="0" w:line="240" w:lineRule="auto"/>
              <w:rPr>
                <w:rFonts w:ascii="Times New Roman" w:hAnsi="Times New Roman" w:cs="Times New Roman"/>
                <w:sz w:val="28"/>
                <w:szCs w:val="28"/>
              </w:rPr>
            </w:pPr>
            <w:r>
              <w:rPr>
                <w:rFonts w:ascii="Times New Roman" w:hAnsi="Times New Roman" w:cs="Times New Roman"/>
                <w:sz w:val="28"/>
                <w:szCs w:val="28"/>
              </w:rPr>
              <w:t>повідомля</w:t>
            </w:r>
            <w:r w:rsidR="00F53F23" w:rsidRPr="00F53F23">
              <w:rPr>
                <w:rFonts w:ascii="Times New Roman" w:hAnsi="Times New Roman" w:cs="Times New Roman"/>
                <w:sz w:val="28"/>
                <w:szCs w:val="28"/>
              </w:rPr>
              <w:t>ти про певні події, ставлення до них, інформувати про етичні переконання, інтереси, естетичні смаки тощо, викликати почуття, співзвучні з емоційною налаштованістю автора</w:t>
            </w:r>
            <w:r w:rsidR="001E0D8B">
              <w:rPr>
                <w:rFonts w:ascii="Times New Roman" w:hAnsi="Times New Roman" w:cs="Times New Roman"/>
                <w:sz w:val="28"/>
                <w:szCs w:val="28"/>
              </w:rPr>
              <w:t>.</w:t>
            </w:r>
          </w:p>
        </w:tc>
        <w:tc>
          <w:tcPr>
            <w:tcW w:w="3686" w:type="dxa"/>
            <w:shd w:val="clear" w:color="auto" w:fill="auto"/>
          </w:tcPr>
          <w:p w:rsidR="008C6016" w:rsidRPr="00F53F23" w:rsidRDefault="00F53F23" w:rsidP="00E17E57">
            <w:pPr>
              <w:spacing w:after="0" w:line="240" w:lineRule="auto"/>
              <w:jc w:val="both"/>
              <w:rPr>
                <w:rFonts w:ascii="Times New Roman" w:hAnsi="Times New Roman" w:cs="Times New Roman"/>
                <w:sz w:val="28"/>
                <w:szCs w:val="28"/>
              </w:rPr>
            </w:pPr>
            <w:r w:rsidRPr="00F53F23">
              <w:rPr>
                <w:rFonts w:ascii="Times New Roman" w:hAnsi="Times New Roman" w:cs="Times New Roman"/>
                <w:sz w:val="28"/>
                <w:szCs w:val="28"/>
              </w:rPr>
              <w:t>Узвичаєна структура листа: соціально-етична частина (дата, місце, звертання, привітання, поздоровлення, подяка</w:t>
            </w:r>
            <w:r w:rsidRPr="00F53F23">
              <w:rPr>
                <w:rFonts w:ascii="Times New Roman" w:hAnsi="Times New Roman" w:cs="Times New Roman"/>
                <w:i/>
                <w:sz w:val="28"/>
                <w:szCs w:val="28"/>
              </w:rPr>
              <w:t xml:space="preserve"> </w:t>
            </w:r>
            <w:r w:rsidRPr="00F53F23">
              <w:rPr>
                <w:rFonts w:ascii="Times New Roman" w:hAnsi="Times New Roman" w:cs="Times New Roman"/>
                <w:sz w:val="28"/>
                <w:szCs w:val="28"/>
              </w:rPr>
              <w:t>прощання, побажання, сподівання, підпис) та основна</w:t>
            </w:r>
            <w:r w:rsidRPr="00F53F23">
              <w:rPr>
                <w:rFonts w:ascii="Times New Roman" w:hAnsi="Times New Roman" w:cs="Times New Roman"/>
                <w:b/>
                <w:sz w:val="28"/>
                <w:szCs w:val="28"/>
              </w:rPr>
              <w:t xml:space="preserve"> </w:t>
            </w:r>
            <w:r w:rsidRPr="00F53F23">
              <w:rPr>
                <w:rFonts w:ascii="Times New Roman" w:hAnsi="Times New Roman" w:cs="Times New Roman"/>
                <w:sz w:val="28"/>
                <w:szCs w:val="28"/>
              </w:rPr>
              <w:t xml:space="preserve">(інформативний зміст тексту); невимушеність, уснорозмовний характер, простота фрази, емоційність розповіді, безпосередність вираження почуттів, шанобливість, доброзичливість, спонукальність, </w:t>
            </w:r>
            <w:r w:rsidR="00FE178F" w:rsidRPr="00F53F23">
              <w:rPr>
                <w:rFonts w:ascii="Times New Roman" w:hAnsi="Times New Roman" w:cs="Times New Roman"/>
                <w:sz w:val="28"/>
                <w:szCs w:val="28"/>
              </w:rPr>
              <w:t>суб’єктивність</w:t>
            </w:r>
            <w:r w:rsidRPr="00F53F23">
              <w:rPr>
                <w:rFonts w:ascii="Times New Roman" w:hAnsi="Times New Roman" w:cs="Times New Roman"/>
                <w:sz w:val="28"/>
                <w:szCs w:val="28"/>
              </w:rPr>
              <w:t>, індивідуальна неповторність</w:t>
            </w:r>
            <w:r w:rsidR="001E0D8B">
              <w:rPr>
                <w:rFonts w:ascii="Times New Roman" w:hAnsi="Times New Roman" w:cs="Times New Roman"/>
                <w:sz w:val="28"/>
                <w:szCs w:val="28"/>
              </w:rPr>
              <w:t>.</w:t>
            </w:r>
          </w:p>
        </w:tc>
      </w:tr>
      <w:tr w:rsidR="00526ADB" w:rsidRPr="00D53DAD" w:rsidTr="00396A73">
        <w:tblPrEx>
          <w:tblLook w:val="0000"/>
        </w:tblPrEx>
        <w:trPr>
          <w:trHeight w:val="315"/>
          <w:jc w:val="center"/>
        </w:trPr>
        <w:tc>
          <w:tcPr>
            <w:tcW w:w="10065" w:type="dxa"/>
            <w:gridSpan w:val="5"/>
          </w:tcPr>
          <w:p w:rsidR="00526ADB" w:rsidRPr="00D53DAD" w:rsidRDefault="00526ADB" w:rsidP="00580CC5">
            <w:pPr>
              <w:spacing w:after="0" w:line="240" w:lineRule="auto"/>
              <w:ind w:firstLine="709"/>
              <w:jc w:val="center"/>
              <w:rPr>
                <w:rFonts w:ascii="Times New Roman" w:hAnsi="Times New Roman" w:cs="Times New Roman"/>
                <w:sz w:val="28"/>
                <w:szCs w:val="28"/>
              </w:rPr>
            </w:pPr>
            <w:r w:rsidRPr="00D53DAD">
              <w:rPr>
                <w:rFonts w:ascii="Times New Roman" w:hAnsi="Times New Roman" w:cs="Times New Roman"/>
                <w:sz w:val="28"/>
                <w:szCs w:val="28"/>
              </w:rPr>
              <w:t>Мовні особливості</w:t>
            </w:r>
          </w:p>
        </w:tc>
      </w:tr>
      <w:tr w:rsidR="00526ADB" w:rsidRPr="00D53DAD" w:rsidTr="00396A73">
        <w:tblPrEx>
          <w:tblLook w:val="0000"/>
        </w:tblPrEx>
        <w:trPr>
          <w:trHeight w:val="225"/>
          <w:jc w:val="center"/>
        </w:trPr>
        <w:tc>
          <w:tcPr>
            <w:tcW w:w="5245" w:type="dxa"/>
            <w:gridSpan w:val="3"/>
          </w:tcPr>
          <w:p w:rsidR="00526ADB" w:rsidRPr="00B42699" w:rsidRDefault="00526ADB" w:rsidP="00580CC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Лексико-фразеологічні</w:t>
            </w:r>
          </w:p>
        </w:tc>
        <w:tc>
          <w:tcPr>
            <w:tcW w:w="4820" w:type="dxa"/>
            <w:gridSpan w:val="2"/>
          </w:tcPr>
          <w:p w:rsidR="00526ADB" w:rsidRPr="00D53DAD" w:rsidRDefault="00526ADB" w:rsidP="00580CC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Граматичні</w:t>
            </w:r>
          </w:p>
        </w:tc>
      </w:tr>
      <w:tr w:rsidR="00526ADB" w:rsidRPr="00D53DAD" w:rsidTr="00396A73">
        <w:tblPrEx>
          <w:tblLook w:val="0000"/>
        </w:tblPrEx>
        <w:trPr>
          <w:trHeight w:val="1072"/>
          <w:jc w:val="center"/>
        </w:trPr>
        <w:tc>
          <w:tcPr>
            <w:tcW w:w="5245" w:type="dxa"/>
            <w:gridSpan w:val="3"/>
          </w:tcPr>
          <w:p w:rsidR="00526ADB" w:rsidRPr="00D53DAD" w:rsidRDefault="00526ADB" w:rsidP="00526ADB">
            <w:pPr>
              <w:spacing w:after="0" w:line="240" w:lineRule="auto"/>
              <w:jc w:val="both"/>
              <w:rPr>
                <w:rFonts w:ascii="Times New Roman" w:hAnsi="Times New Roman" w:cs="Times New Roman"/>
                <w:sz w:val="28"/>
                <w:szCs w:val="28"/>
              </w:rPr>
            </w:pPr>
            <w:r w:rsidRPr="00F53F23">
              <w:rPr>
                <w:rFonts w:ascii="Times New Roman" w:hAnsi="Times New Roman" w:cs="Times New Roman"/>
                <w:sz w:val="28"/>
                <w:szCs w:val="28"/>
              </w:rPr>
              <w:t>Переважає загальновживана лексика, епістоляризми: звертання (часто повторювані, поширені, позначені оцінною експресією</w:t>
            </w:r>
            <w:r w:rsidR="00C07764">
              <w:rPr>
                <w:rFonts w:ascii="Times New Roman" w:hAnsi="Times New Roman" w:cs="Times New Roman"/>
                <w:sz w:val="28"/>
                <w:szCs w:val="28"/>
              </w:rPr>
              <w:t xml:space="preserve"> –</w:t>
            </w:r>
            <w:r w:rsidRPr="00F53F23">
              <w:rPr>
                <w:rFonts w:ascii="Times New Roman" w:hAnsi="Times New Roman" w:cs="Times New Roman"/>
                <w:sz w:val="28"/>
                <w:szCs w:val="28"/>
              </w:rPr>
              <w:t xml:space="preserve"> від офіційно-доброзичливого, інтимно-ласкавого до зневажливо-осудливого тону), ети</w:t>
            </w:r>
            <w:r>
              <w:rPr>
                <w:rFonts w:ascii="Times New Roman" w:hAnsi="Times New Roman" w:cs="Times New Roman"/>
                <w:sz w:val="28"/>
                <w:szCs w:val="28"/>
              </w:rPr>
              <w:t>кетні формули-вітання, прощання.</w:t>
            </w:r>
          </w:p>
        </w:tc>
        <w:tc>
          <w:tcPr>
            <w:tcW w:w="4820" w:type="dxa"/>
            <w:gridSpan w:val="2"/>
          </w:tcPr>
          <w:p w:rsidR="00526ADB" w:rsidRPr="00D53DAD" w:rsidRDefault="005A6B1B" w:rsidP="00526A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Досить різноманітні синтаксичні конструкції о</w:t>
            </w:r>
            <w:r w:rsidRPr="00F53F23">
              <w:rPr>
                <w:rFonts w:ascii="Times New Roman" w:hAnsi="Times New Roman" w:cs="Times New Roman"/>
                <w:sz w:val="28"/>
                <w:szCs w:val="28"/>
              </w:rPr>
              <w:t>повід</w:t>
            </w:r>
            <w:r>
              <w:rPr>
                <w:rFonts w:ascii="Times New Roman" w:hAnsi="Times New Roman" w:cs="Times New Roman"/>
                <w:sz w:val="28"/>
                <w:szCs w:val="28"/>
              </w:rPr>
              <w:t>ного</w:t>
            </w:r>
            <w:r w:rsidRPr="00F53F23">
              <w:rPr>
                <w:rFonts w:ascii="Times New Roman" w:hAnsi="Times New Roman" w:cs="Times New Roman"/>
                <w:sz w:val="28"/>
                <w:szCs w:val="28"/>
              </w:rPr>
              <w:t xml:space="preserve"> характер</w:t>
            </w:r>
            <w:r>
              <w:rPr>
                <w:rFonts w:ascii="Times New Roman" w:hAnsi="Times New Roman" w:cs="Times New Roman"/>
                <w:sz w:val="28"/>
                <w:szCs w:val="28"/>
              </w:rPr>
              <w:t>у</w:t>
            </w:r>
            <w:r w:rsidR="00526ADB">
              <w:rPr>
                <w:rFonts w:ascii="Times New Roman" w:hAnsi="Times New Roman" w:cs="Times New Roman"/>
                <w:sz w:val="28"/>
                <w:szCs w:val="28"/>
              </w:rPr>
              <w:t>.</w:t>
            </w:r>
          </w:p>
        </w:tc>
      </w:tr>
    </w:tbl>
    <w:p w:rsidR="008C6016" w:rsidRPr="00D53DAD" w:rsidRDefault="008C6016" w:rsidP="008C6016">
      <w:pPr>
        <w:tabs>
          <w:tab w:val="left" w:pos="8715"/>
        </w:tabs>
        <w:spacing w:after="0" w:line="240" w:lineRule="auto"/>
        <w:rPr>
          <w:rFonts w:ascii="Times New Roman" w:hAnsi="Times New Roman" w:cs="Times New Roman"/>
          <w:sz w:val="28"/>
          <w:szCs w:val="28"/>
        </w:rPr>
      </w:pPr>
    </w:p>
    <w:p w:rsidR="005465FA" w:rsidRDefault="005465FA" w:rsidP="005E0BAB">
      <w:pPr>
        <w:spacing w:after="0" w:line="240" w:lineRule="auto"/>
        <w:jc w:val="center"/>
        <w:rPr>
          <w:rFonts w:ascii="Times New Roman" w:hAnsi="Times New Roman" w:cs="Times New Roman"/>
          <w:b/>
          <w:sz w:val="28"/>
          <w:szCs w:val="28"/>
        </w:rPr>
        <w:sectPr w:rsidR="005465FA" w:rsidSect="005D72DE">
          <w:pgSz w:w="11906" w:h="16838"/>
          <w:pgMar w:top="1418" w:right="1418" w:bottom="1418" w:left="1418" w:header="708" w:footer="708" w:gutter="0"/>
          <w:cols w:space="708"/>
          <w:docGrid w:linePitch="360"/>
        </w:sectPr>
      </w:pPr>
    </w:p>
    <w:p w:rsidR="005E0BAB" w:rsidRDefault="005E0BAB" w:rsidP="005E0BAB">
      <w:pPr>
        <w:spacing w:after="0" w:line="240" w:lineRule="auto"/>
        <w:jc w:val="center"/>
        <w:rPr>
          <w:rFonts w:ascii="Times New Roman" w:hAnsi="Times New Roman" w:cs="Times New Roman"/>
          <w:b/>
          <w:sz w:val="28"/>
          <w:szCs w:val="28"/>
        </w:rPr>
      </w:pPr>
      <w:r w:rsidRPr="001C304D">
        <w:rPr>
          <w:rFonts w:ascii="Times New Roman" w:hAnsi="Times New Roman" w:cs="Times New Roman"/>
          <w:b/>
          <w:sz w:val="28"/>
          <w:szCs w:val="28"/>
        </w:rPr>
        <w:lastRenderedPageBreak/>
        <w:t>Конфесійний</w:t>
      </w:r>
      <w:r>
        <w:rPr>
          <w:rFonts w:ascii="Times New Roman" w:hAnsi="Times New Roman" w:cs="Times New Roman"/>
          <w:b/>
          <w:sz w:val="28"/>
          <w:szCs w:val="28"/>
        </w:rPr>
        <w:t xml:space="preserve"> стиль</w:t>
      </w:r>
    </w:p>
    <w:p w:rsidR="005E0BAB" w:rsidRDefault="005E0BAB" w:rsidP="005E0B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Священного Писання (</w:t>
      </w:r>
      <w:r w:rsidRPr="004372A8">
        <w:rPr>
          <w:rFonts w:ascii="Times New Roman" w:hAnsi="Times New Roman" w:cs="Times New Roman"/>
          <w:sz w:val="28"/>
          <w:szCs w:val="28"/>
        </w:rPr>
        <w:t>Біблійний</w:t>
      </w:r>
      <w:r>
        <w:rPr>
          <w:rFonts w:ascii="Times New Roman" w:hAnsi="Times New Roman" w:cs="Times New Roman"/>
          <w:sz w:val="28"/>
          <w:szCs w:val="28"/>
        </w:rPr>
        <w:t>) підстиль</w:t>
      </w:r>
    </w:p>
    <w:p w:rsidR="005E0BAB" w:rsidRDefault="005E0BAB" w:rsidP="005E0B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літургічний (</w:t>
      </w:r>
      <w:r w:rsidRPr="004372A8">
        <w:rPr>
          <w:rFonts w:ascii="Times New Roman" w:hAnsi="Times New Roman" w:cs="Times New Roman"/>
          <w:sz w:val="28"/>
          <w:szCs w:val="28"/>
        </w:rPr>
        <w:t>богослужбовий</w:t>
      </w:r>
      <w:r>
        <w:rPr>
          <w:rFonts w:ascii="Times New Roman" w:hAnsi="Times New Roman" w:cs="Times New Roman"/>
          <w:sz w:val="28"/>
          <w:szCs w:val="28"/>
        </w:rPr>
        <w:t>)</w:t>
      </w:r>
      <w:r w:rsidRPr="006102F7">
        <w:rPr>
          <w:rFonts w:ascii="Times New Roman" w:hAnsi="Times New Roman" w:cs="Times New Roman"/>
          <w:sz w:val="28"/>
          <w:szCs w:val="28"/>
        </w:rPr>
        <w:t xml:space="preserve"> </w:t>
      </w:r>
      <w:r>
        <w:rPr>
          <w:rFonts w:ascii="Times New Roman" w:hAnsi="Times New Roman" w:cs="Times New Roman"/>
          <w:sz w:val="28"/>
          <w:szCs w:val="28"/>
        </w:rPr>
        <w:t>підстиль</w:t>
      </w:r>
    </w:p>
    <w:p w:rsidR="005E0BAB" w:rsidRDefault="005E0BAB" w:rsidP="005E0B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6102F7">
        <w:rPr>
          <w:rFonts w:ascii="Times New Roman" w:hAnsi="Times New Roman" w:cs="Times New Roman"/>
          <w:sz w:val="28"/>
          <w:szCs w:val="28"/>
        </w:rPr>
        <w:t xml:space="preserve">патрологічний (святоотцівський) </w:t>
      </w:r>
      <w:r>
        <w:rPr>
          <w:rFonts w:ascii="Times New Roman" w:hAnsi="Times New Roman" w:cs="Times New Roman"/>
          <w:sz w:val="28"/>
          <w:szCs w:val="28"/>
        </w:rPr>
        <w:t>підстиль</w:t>
      </w:r>
    </w:p>
    <w:p w:rsidR="005E0BAB" w:rsidRPr="006102F7" w:rsidRDefault="005E0BAB" w:rsidP="005E0B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6102F7">
        <w:rPr>
          <w:rFonts w:ascii="Times New Roman" w:hAnsi="Times New Roman" w:cs="Times New Roman"/>
          <w:sz w:val="28"/>
          <w:szCs w:val="28"/>
        </w:rPr>
        <w:t>агіографічний (житійний</w:t>
      </w:r>
      <w:r>
        <w:rPr>
          <w:rFonts w:ascii="Times New Roman" w:hAnsi="Times New Roman" w:cs="Times New Roman"/>
          <w:sz w:val="28"/>
          <w:szCs w:val="28"/>
        </w:rPr>
        <w:t>)</w:t>
      </w:r>
      <w:r w:rsidRPr="006102F7">
        <w:rPr>
          <w:rFonts w:ascii="Times New Roman" w:hAnsi="Times New Roman" w:cs="Times New Roman"/>
          <w:sz w:val="28"/>
          <w:szCs w:val="28"/>
        </w:rPr>
        <w:t xml:space="preserve"> </w:t>
      </w:r>
      <w:r>
        <w:rPr>
          <w:rFonts w:ascii="Times New Roman" w:hAnsi="Times New Roman" w:cs="Times New Roman"/>
          <w:sz w:val="28"/>
          <w:szCs w:val="28"/>
        </w:rPr>
        <w:t>підстиль</w:t>
      </w:r>
    </w:p>
    <w:p w:rsidR="005E0BAB" w:rsidRDefault="005E0BAB" w:rsidP="005E0B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4372A8">
        <w:rPr>
          <w:rFonts w:ascii="Times New Roman" w:hAnsi="Times New Roman" w:cs="Times New Roman"/>
          <w:sz w:val="28"/>
          <w:szCs w:val="28"/>
        </w:rPr>
        <w:t>го</w:t>
      </w:r>
      <w:r>
        <w:rPr>
          <w:rFonts w:ascii="Times New Roman" w:hAnsi="Times New Roman" w:cs="Times New Roman"/>
          <w:sz w:val="28"/>
          <w:szCs w:val="28"/>
        </w:rPr>
        <w:t>мілетичний (проповідницький)</w:t>
      </w:r>
      <w:r w:rsidRPr="006102F7">
        <w:rPr>
          <w:rFonts w:ascii="Times New Roman" w:hAnsi="Times New Roman" w:cs="Times New Roman"/>
          <w:sz w:val="28"/>
          <w:szCs w:val="28"/>
        </w:rPr>
        <w:t xml:space="preserve"> </w:t>
      </w:r>
      <w:r>
        <w:rPr>
          <w:rFonts w:ascii="Times New Roman" w:hAnsi="Times New Roman" w:cs="Times New Roman"/>
          <w:sz w:val="28"/>
          <w:szCs w:val="28"/>
        </w:rPr>
        <w:t>підстиль</w:t>
      </w:r>
    </w:p>
    <w:p w:rsidR="005E0BAB" w:rsidRPr="006102F7" w:rsidRDefault="005E0BAB" w:rsidP="005E0B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6102F7">
        <w:rPr>
          <w:rFonts w:ascii="Times New Roman" w:hAnsi="Times New Roman" w:cs="Times New Roman"/>
          <w:sz w:val="28"/>
          <w:szCs w:val="28"/>
        </w:rPr>
        <w:t xml:space="preserve">науково-богословський </w:t>
      </w:r>
      <w:r>
        <w:rPr>
          <w:rFonts w:ascii="Times New Roman" w:hAnsi="Times New Roman" w:cs="Times New Roman"/>
          <w:sz w:val="28"/>
          <w:szCs w:val="28"/>
        </w:rPr>
        <w:t>підстиль</w:t>
      </w:r>
    </w:p>
    <w:p w:rsidR="005E0BAB" w:rsidRDefault="005E0BAB" w:rsidP="005E0BAB">
      <w:pPr>
        <w:spacing w:after="0" w:line="240" w:lineRule="auto"/>
        <w:jc w:val="center"/>
        <w:rPr>
          <w:rFonts w:ascii="Times New Roman" w:hAnsi="Times New Roman" w:cs="Times New Roman"/>
          <w:sz w:val="28"/>
          <w:szCs w:val="28"/>
        </w:rPr>
      </w:pPr>
      <w:r w:rsidRPr="004372A8">
        <w:rPr>
          <w:rFonts w:ascii="Times New Roman" w:hAnsi="Times New Roman" w:cs="Times New Roman"/>
          <w:sz w:val="28"/>
          <w:szCs w:val="28"/>
        </w:rPr>
        <w:t xml:space="preserve"> </w:t>
      </w:r>
      <w:r>
        <w:rPr>
          <w:rFonts w:ascii="Times New Roman" w:hAnsi="Times New Roman" w:cs="Times New Roman"/>
          <w:sz w:val="28"/>
          <w:szCs w:val="28"/>
        </w:rPr>
        <w:t>– церковно-правовий</w:t>
      </w:r>
      <w:r w:rsidRPr="006102F7">
        <w:rPr>
          <w:rFonts w:ascii="Times New Roman" w:hAnsi="Times New Roman" w:cs="Times New Roman"/>
          <w:sz w:val="28"/>
          <w:szCs w:val="28"/>
        </w:rPr>
        <w:t xml:space="preserve"> </w:t>
      </w:r>
      <w:r>
        <w:rPr>
          <w:rFonts w:ascii="Times New Roman" w:hAnsi="Times New Roman" w:cs="Times New Roman"/>
          <w:sz w:val="28"/>
          <w:szCs w:val="28"/>
        </w:rPr>
        <w:t>підстиль</w:t>
      </w:r>
    </w:p>
    <w:p w:rsidR="005E0BAB" w:rsidRDefault="005E0BAB" w:rsidP="005E0BAB">
      <w:pPr>
        <w:spacing w:after="0" w:line="240" w:lineRule="auto"/>
        <w:jc w:val="center"/>
        <w:rPr>
          <w:rFonts w:ascii="Times New Roman" w:hAnsi="Times New Roman" w:cs="Times New Roman"/>
          <w:sz w:val="28"/>
          <w:szCs w:val="28"/>
        </w:rPr>
      </w:pPr>
      <w:r w:rsidRPr="004372A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372A8">
        <w:rPr>
          <w:rFonts w:ascii="Times New Roman" w:hAnsi="Times New Roman" w:cs="Times New Roman"/>
          <w:sz w:val="28"/>
          <w:szCs w:val="28"/>
        </w:rPr>
        <w:t>катехізи</w:t>
      </w:r>
      <w:r>
        <w:rPr>
          <w:rFonts w:ascii="Times New Roman" w:hAnsi="Times New Roman" w:cs="Times New Roman"/>
          <w:sz w:val="28"/>
          <w:szCs w:val="28"/>
        </w:rPr>
        <w:t>чний (навчально-релігійний)</w:t>
      </w:r>
      <w:r w:rsidRPr="006102F7">
        <w:rPr>
          <w:rFonts w:ascii="Times New Roman" w:hAnsi="Times New Roman" w:cs="Times New Roman"/>
          <w:sz w:val="28"/>
          <w:szCs w:val="28"/>
        </w:rPr>
        <w:t xml:space="preserve"> </w:t>
      </w:r>
      <w:r>
        <w:rPr>
          <w:rFonts w:ascii="Times New Roman" w:hAnsi="Times New Roman" w:cs="Times New Roman"/>
          <w:sz w:val="28"/>
          <w:szCs w:val="28"/>
        </w:rPr>
        <w:t>підстиль</w:t>
      </w:r>
    </w:p>
    <w:p w:rsidR="005E0BAB" w:rsidRDefault="005E0BAB" w:rsidP="005E0B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паломницький</w:t>
      </w:r>
      <w:r w:rsidRPr="006102F7">
        <w:rPr>
          <w:rFonts w:ascii="Times New Roman" w:hAnsi="Times New Roman" w:cs="Times New Roman"/>
          <w:sz w:val="28"/>
          <w:szCs w:val="28"/>
        </w:rPr>
        <w:t xml:space="preserve"> </w:t>
      </w:r>
      <w:r>
        <w:rPr>
          <w:rFonts w:ascii="Times New Roman" w:hAnsi="Times New Roman" w:cs="Times New Roman"/>
          <w:sz w:val="28"/>
          <w:szCs w:val="28"/>
        </w:rPr>
        <w:t>підстиль</w:t>
      </w:r>
    </w:p>
    <w:p w:rsidR="005E0BAB" w:rsidRPr="006102F7" w:rsidRDefault="005E0BAB" w:rsidP="005E0B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6102F7">
        <w:rPr>
          <w:rFonts w:ascii="Times New Roman" w:hAnsi="Times New Roman" w:cs="Times New Roman"/>
          <w:sz w:val="28"/>
          <w:szCs w:val="28"/>
        </w:rPr>
        <w:t xml:space="preserve">полемічний </w:t>
      </w:r>
      <w:r>
        <w:rPr>
          <w:rFonts w:ascii="Times New Roman" w:hAnsi="Times New Roman" w:cs="Times New Roman"/>
          <w:sz w:val="28"/>
          <w:szCs w:val="28"/>
        </w:rPr>
        <w:t>підстиль</w:t>
      </w:r>
    </w:p>
    <w:tbl>
      <w:tblPr>
        <w:tblW w:w="10172" w:type="dxa"/>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9"/>
        <w:gridCol w:w="1645"/>
        <w:gridCol w:w="1842"/>
        <w:gridCol w:w="1276"/>
        <w:gridCol w:w="3440"/>
      </w:tblGrid>
      <w:tr w:rsidR="005E0BAB" w:rsidRPr="00D53DAD" w:rsidTr="00AB6758">
        <w:trPr>
          <w:jc w:val="center"/>
        </w:trPr>
        <w:tc>
          <w:tcPr>
            <w:tcW w:w="1969" w:type="dxa"/>
            <w:shd w:val="clear" w:color="auto" w:fill="auto"/>
          </w:tcPr>
          <w:p w:rsidR="005E0BAB" w:rsidRDefault="005E0BAB" w:rsidP="00352810">
            <w:pPr>
              <w:spacing w:after="0" w:line="240" w:lineRule="auto"/>
              <w:rPr>
                <w:rFonts w:ascii="Times New Roman" w:hAnsi="Times New Roman" w:cs="Times New Roman"/>
                <w:sz w:val="28"/>
                <w:szCs w:val="28"/>
              </w:rPr>
            </w:pPr>
            <w:r>
              <w:rPr>
                <w:rFonts w:ascii="Times New Roman" w:hAnsi="Times New Roman" w:cs="Times New Roman"/>
                <w:sz w:val="28"/>
                <w:szCs w:val="28"/>
              </w:rPr>
              <w:t>Форми вияву,</w:t>
            </w:r>
          </w:p>
          <w:p w:rsidR="005E0BAB" w:rsidRPr="00D53DAD" w:rsidRDefault="005E0BAB" w:rsidP="00352810">
            <w:pPr>
              <w:spacing w:after="0" w:line="240" w:lineRule="auto"/>
              <w:rPr>
                <w:rFonts w:ascii="Times New Roman" w:hAnsi="Times New Roman" w:cs="Times New Roman"/>
                <w:sz w:val="28"/>
                <w:szCs w:val="28"/>
              </w:rPr>
            </w:pPr>
            <w:r>
              <w:rPr>
                <w:rFonts w:ascii="Times New Roman" w:hAnsi="Times New Roman" w:cs="Times New Roman"/>
                <w:sz w:val="28"/>
                <w:szCs w:val="28"/>
              </w:rPr>
              <w:t>жанри реалізації</w:t>
            </w:r>
          </w:p>
        </w:tc>
        <w:tc>
          <w:tcPr>
            <w:tcW w:w="1645" w:type="dxa"/>
            <w:shd w:val="clear" w:color="auto" w:fill="auto"/>
          </w:tcPr>
          <w:p w:rsidR="005E0BAB" w:rsidRPr="00D53DAD" w:rsidRDefault="005E0BAB" w:rsidP="00352810">
            <w:pPr>
              <w:spacing w:after="0" w:line="240" w:lineRule="auto"/>
              <w:jc w:val="center"/>
              <w:rPr>
                <w:rFonts w:ascii="Times New Roman" w:hAnsi="Times New Roman" w:cs="Times New Roman"/>
                <w:sz w:val="28"/>
                <w:szCs w:val="28"/>
              </w:rPr>
            </w:pPr>
            <w:r w:rsidRPr="00D53DAD">
              <w:rPr>
                <w:rFonts w:ascii="Times New Roman" w:hAnsi="Times New Roman" w:cs="Times New Roman"/>
                <w:sz w:val="28"/>
                <w:szCs w:val="28"/>
              </w:rPr>
              <w:t>Функція</w:t>
            </w:r>
          </w:p>
        </w:tc>
        <w:tc>
          <w:tcPr>
            <w:tcW w:w="3118" w:type="dxa"/>
            <w:gridSpan w:val="2"/>
            <w:shd w:val="clear" w:color="auto" w:fill="auto"/>
          </w:tcPr>
          <w:p w:rsidR="005E0BAB" w:rsidRPr="00D53DAD" w:rsidRDefault="005E0BAB" w:rsidP="00352810">
            <w:pPr>
              <w:spacing w:after="0" w:line="240" w:lineRule="auto"/>
              <w:jc w:val="center"/>
              <w:rPr>
                <w:rFonts w:ascii="Times New Roman" w:hAnsi="Times New Roman" w:cs="Times New Roman"/>
                <w:sz w:val="28"/>
                <w:szCs w:val="28"/>
              </w:rPr>
            </w:pPr>
            <w:r w:rsidRPr="00D53DAD">
              <w:rPr>
                <w:rFonts w:ascii="Times New Roman" w:hAnsi="Times New Roman" w:cs="Times New Roman"/>
                <w:sz w:val="28"/>
                <w:szCs w:val="28"/>
              </w:rPr>
              <w:t>Сфера поширення, основне призначення</w:t>
            </w:r>
          </w:p>
        </w:tc>
        <w:tc>
          <w:tcPr>
            <w:tcW w:w="3440" w:type="dxa"/>
            <w:shd w:val="clear" w:color="auto" w:fill="auto"/>
          </w:tcPr>
          <w:p w:rsidR="005E0BAB" w:rsidRPr="00D53DAD" w:rsidRDefault="005E0BAB" w:rsidP="00352810">
            <w:pPr>
              <w:spacing w:after="0" w:line="240" w:lineRule="auto"/>
              <w:jc w:val="center"/>
              <w:rPr>
                <w:rFonts w:ascii="Times New Roman" w:hAnsi="Times New Roman" w:cs="Times New Roman"/>
                <w:sz w:val="28"/>
                <w:szCs w:val="28"/>
              </w:rPr>
            </w:pPr>
            <w:r w:rsidRPr="00D53DAD">
              <w:rPr>
                <w:rFonts w:ascii="Times New Roman" w:hAnsi="Times New Roman" w:cs="Times New Roman"/>
                <w:sz w:val="28"/>
                <w:szCs w:val="28"/>
              </w:rPr>
              <w:t>Стильові ознаки</w:t>
            </w:r>
          </w:p>
        </w:tc>
      </w:tr>
      <w:tr w:rsidR="005E0BAB" w:rsidRPr="00D53DAD" w:rsidTr="00AB6758">
        <w:trPr>
          <w:trHeight w:val="2541"/>
          <w:jc w:val="center"/>
        </w:trPr>
        <w:tc>
          <w:tcPr>
            <w:tcW w:w="1969" w:type="dxa"/>
            <w:shd w:val="clear" w:color="auto" w:fill="auto"/>
          </w:tcPr>
          <w:p w:rsidR="005E0BAB" w:rsidRPr="001C304D" w:rsidRDefault="005E0BAB" w:rsidP="00A2226A">
            <w:pPr>
              <w:spacing w:after="0" w:line="216" w:lineRule="auto"/>
              <w:jc w:val="both"/>
              <w:rPr>
                <w:rFonts w:ascii="Times New Roman" w:hAnsi="Times New Roman" w:cs="Times New Roman"/>
                <w:sz w:val="28"/>
                <w:szCs w:val="28"/>
              </w:rPr>
            </w:pPr>
            <w:r w:rsidRPr="001C304D">
              <w:rPr>
                <w:rFonts w:ascii="Times New Roman" w:hAnsi="Times New Roman" w:cs="Times New Roman"/>
                <w:sz w:val="28"/>
                <w:szCs w:val="28"/>
              </w:rPr>
              <w:t>Писемна, усна; монолог, діалог.</w:t>
            </w:r>
          </w:p>
          <w:p w:rsidR="005E0BAB" w:rsidRPr="00D53DAD" w:rsidRDefault="005E0BAB" w:rsidP="00A2226A">
            <w:pPr>
              <w:spacing w:after="0" w:line="216" w:lineRule="auto"/>
              <w:jc w:val="both"/>
              <w:rPr>
                <w:rFonts w:ascii="Times New Roman" w:hAnsi="Times New Roman" w:cs="Times New Roman"/>
                <w:sz w:val="28"/>
                <w:szCs w:val="28"/>
              </w:rPr>
            </w:pPr>
            <w:r w:rsidRPr="001C304D">
              <w:rPr>
                <w:rFonts w:ascii="Times New Roman" w:hAnsi="Times New Roman" w:cs="Times New Roman"/>
                <w:sz w:val="28"/>
                <w:szCs w:val="28"/>
              </w:rPr>
              <w:t>Переклад</w:t>
            </w:r>
            <w:r>
              <w:rPr>
                <w:rFonts w:ascii="Times New Roman" w:hAnsi="Times New Roman" w:cs="Times New Roman"/>
                <w:sz w:val="28"/>
                <w:szCs w:val="28"/>
              </w:rPr>
              <w:t xml:space="preserve">на </w:t>
            </w:r>
            <w:r w:rsidRPr="001C304D">
              <w:rPr>
                <w:rFonts w:ascii="Times New Roman" w:hAnsi="Times New Roman" w:cs="Times New Roman"/>
                <w:sz w:val="28"/>
                <w:szCs w:val="28"/>
              </w:rPr>
              <w:t xml:space="preserve">культова і оригінальна література (Біблія, Євангеліє, житіє, апокриф, псалом; проповідь, послання, </w:t>
            </w:r>
            <w:r>
              <w:rPr>
                <w:rFonts w:ascii="Times New Roman" w:hAnsi="Times New Roman" w:cs="Times New Roman"/>
                <w:sz w:val="28"/>
                <w:szCs w:val="28"/>
              </w:rPr>
              <w:t>молитва);</w:t>
            </w:r>
            <w:r w:rsidRPr="001C304D">
              <w:rPr>
                <w:rFonts w:ascii="Times New Roman" w:hAnsi="Times New Roman" w:cs="Times New Roman"/>
                <w:sz w:val="28"/>
                <w:szCs w:val="28"/>
              </w:rPr>
              <w:t xml:space="preserve"> </w:t>
            </w:r>
            <w:r>
              <w:rPr>
                <w:rFonts w:ascii="Times New Roman" w:hAnsi="Times New Roman" w:cs="Times New Roman"/>
                <w:sz w:val="28"/>
                <w:szCs w:val="28"/>
              </w:rPr>
              <w:t>богослу</w:t>
            </w:r>
            <w:r w:rsidRPr="001C304D">
              <w:rPr>
                <w:rFonts w:ascii="Times New Roman" w:hAnsi="Times New Roman" w:cs="Times New Roman"/>
                <w:sz w:val="28"/>
                <w:szCs w:val="28"/>
              </w:rPr>
              <w:t>жіння, сповідь.</w:t>
            </w:r>
          </w:p>
        </w:tc>
        <w:tc>
          <w:tcPr>
            <w:tcW w:w="1645" w:type="dxa"/>
            <w:shd w:val="clear" w:color="auto" w:fill="auto"/>
          </w:tcPr>
          <w:p w:rsidR="005E0BAB" w:rsidRPr="001C304D" w:rsidRDefault="005E0BAB" w:rsidP="00352810">
            <w:pPr>
              <w:spacing w:after="0" w:line="240" w:lineRule="auto"/>
              <w:jc w:val="both"/>
              <w:rPr>
                <w:rFonts w:ascii="Times New Roman" w:hAnsi="Times New Roman" w:cs="Times New Roman"/>
                <w:sz w:val="28"/>
                <w:szCs w:val="28"/>
              </w:rPr>
            </w:pPr>
            <w:r w:rsidRPr="001C304D">
              <w:rPr>
                <w:rFonts w:ascii="Times New Roman" w:hAnsi="Times New Roman" w:cs="Times New Roman"/>
                <w:sz w:val="28"/>
                <w:szCs w:val="28"/>
              </w:rPr>
              <w:t>Релігійного впливу</w:t>
            </w:r>
            <w:r>
              <w:rPr>
                <w:rFonts w:ascii="Times New Roman" w:hAnsi="Times New Roman" w:cs="Times New Roman"/>
                <w:sz w:val="28"/>
                <w:szCs w:val="28"/>
              </w:rPr>
              <w:t>.</w:t>
            </w:r>
            <w:r w:rsidRPr="001C304D">
              <w:rPr>
                <w:rFonts w:ascii="Times New Roman" w:hAnsi="Times New Roman" w:cs="Times New Roman"/>
                <w:sz w:val="28"/>
                <w:szCs w:val="28"/>
              </w:rPr>
              <w:t xml:space="preserve"> </w:t>
            </w:r>
          </w:p>
        </w:tc>
        <w:tc>
          <w:tcPr>
            <w:tcW w:w="3118" w:type="dxa"/>
            <w:gridSpan w:val="2"/>
            <w:shd w:val="clear" w:color="auto" w:fill="auto"/>
          </w:tcPr>
          <w:p w:rsidR="005E0BAB" w:rsidRDefault="005E0BAB" w:rsidP="003E68BE">
            <w:pPr>
              <w:spacing w:after="0" w:line="240" w:lineRule="auto"/>
              <w:rPr>
                <w:rFonts w:ascii="Times New Roman" w:hAnsi="Times New Roman" w:cs="Times New Roman"/>
                <w:sz w:val="28"/>
                <w:szCs w:val="28"/>
              </w:rPr>
            </w:pPr>
            <w:r w:rsidRPr="001C304D">
              <w:rPr>
                <w:rFonts w:ascii="Times New Roman" w:hAnsi="Times New Roman" w:cs="Times New Roman"/>
                <w:sz w:val="28"/>
                <w:szCs w:val="28"/>
              </w:rPr>
              <w:t>Культові установи (церкви, монастирі, молитовні будинки), релігійні громади, віруючі родини, теологічні навчал</w:t>
            </w:r>
            <w:r>
              <w:rPr>
                <w:rFonts w:ascii="Times New Roman" w:hAnsi="Times New Roman" w:cs="Times New Roman"/>
                <w:sz w:val="28"/>
                <w:szCs w:val="28"/>
              </w:rPr>
              <w:t>ьні заклади;</w:t>
            </w:r>
          </w:p>
          <w:p w:rsidR="005E0BAB" w:rsidRPr="001C304D" w:rsidRDefault="005E0BAB" w:rsidP="003E68BE">
            <w:pPr>
              <w:spacing w:after="0" w:line="240" w:lineRule="auto"/>
              <w:rPr>
                <w:rFonts w:ascii="Times New Roman" w:hAnsi="Times New Roman" w:cs="Times New Roman"/>
                <w:sz w:val="28"/>
                <w:szCs w:val="28"/>
              </w:rPr>
            </w:pPr>
            <w:r w:rsidRPr="001C304D">
              <w:rPr>
                <w:rFonts w:ascii="Times New Roman" w:hAnsi="Times New Roman" w:cs="Times New Roman"/>
                <w:sz w:val="28"/>
                <w:szCs w:val="28"/>
              </w:rPr>
              <w:t>формування релігійної свідомості; обслуговує релігійні потреби суспільства та культово-професійні потреби священнослужителів</w:t>
            </w:r>
            <w:r>
              <w:rPr>
                <w:rFonts w:ascii="Times New Roman" w:hAnsi="Times New Roman" w:cs="Times New Roman"/>
                <w:sz w:val="28"/>
                <w:szCs w:val="28"/>
              </w:rPr>
              <w:t>.</w:t>
            </w:r>
          </w:p>
          <w:p w:rsidR="005E0BAB" w:rsidRPr="00D53DAD" w:rsidRDefault="005E0BAB" w:rsidP="003E68BE">
            <w:pPr>
              <w:spacing w:after="0" w:line="240" w:lineRule="auto"/>
              <w:rPr>
                <w:rFonts w:ascii="Times New Roman" w:hAnsi="Times New Roman" w:cs="Times New Roman"/>
                <w:sz w:val="28"/>
                <w:szCs w:val="28"/>
              </w:rPr>
            </w:pPr>
          </w:p>
        </w:tc>
        <w:tc>
          <w:tcPr>
            <w:tcW w:w="3440" w:type="dxa"/>
            <w:shd w:val="clear" w:color="auto" w:fill="auto"/>
          </w:tcPr>
          <w:p w:rsidR="005E0BAB" w:rsidRPr="001C304D" w:rsidRDefault="005E0BAB" w:rsidP="003E68BE">
            <w:pPr>
              <w:spacing w:after="0" w:line="240" w:lineRule="auto"/>
              <w:rPr>
                <w:rFonts w:ascii="Times New Roman" w:hAnsi="Times New Roman" w:cs="Times New Roman"/>
                <w:sz w:val="28"/>
                <w:szCs w:val="28"/>
              </w:rPr>
            </w:pPr>
            <w:r w:rsidRPr="001C304D">
              <w:rPr>
                <w:rFonts w:ascii="Times New Roman" w:hAnsi="Times New Roman" w:cs="Times New Roman"/>
                <w:sz w:val="28"/>
                <w:szCs w:val="28"/>
              </w:rPr>
              <w:t>Урочистість, п</w:t>
            </w:r>
            <w:r>
              <w:rPr>
                <w:rFonts w:ascii="Times New Roman" w:hAnsi="Times New Roman" w:cs="Times New Roman"/>
                <w:sz w:val="28"/>
                <w:szCs w:val="28"/>
              </w:rPr>
              <w:t>іднесеність, поважність, інколи</w:t>
            </w:r>
            <w:r w:rsidRPr="001C304D">
              <w:rPr>
                <w:rFonts w:ascii="Times New Roman" w:hAnsi="Times New Roman" w:cs="Times New Roman"/>
                <w:sz w:val="28"/>
                <w:szCs w:val="28"/>
              </w:rPr>
              <w:t xml:space="preserve"> й святковість; канонічність словоформ і конструкцій, символізм, образність, стійкість стильової норми</w:t>
            </w:r>
            <w:r>
              <w:rPr>
                <w:rFonts w:ascii="Times New Roman" w:hAnsi="Times New Roman" w:cs="Times New Roman"/>
                <w:sz w:val="28"/>
                <w:szCs w:val="28"/>
              </w:rPr>
              <w:t>.</w:t>
            </w:r>
          </w:p>
          <w:p w:rsidR="005E0BAB" w:rsidRPr="00D53DAD" w:rsidRDefault="005E0BAB" w:rsidP="003E68BE">
            <w:pPr>
              <w:spacing w:after="0" w:line="240" w:lineRule="auto"/>
              <w:rPr>
                <w:rFonts w:ascii="Times New Roman" w:hAnsi="Times New Roman" w:cs="Times New Roman"/>
                <w:sz w:val="28"/>
                <w:szCs w:val="28"/>
              </w:rPr>
            </w:pPr>
          </w:p>
        </w:tc>
      </w:tr>
      <w:tr w:rsidR="005E0BAB" w:rsidRPr="00D53DAD" w:rsidTr="00A2226A">
        <w:tblPrEx>
          <w:tblLook w:val="0000"/>
        </w:tblPrEx>
        <w:trPr>
          <w:trHeight w:val="315"/>
          <w:jc w:val="center"/>
        </w:trPr>
        <w:tc>
          <w:tcPr>
            <w:tcW w:w="10172" w:type="dxa"/>
            <w:gridSpan w:val="5"/>
          </w:tcPr>
          <w:p w:rsidR="005E0BAB" w:rsidRPr="00D53DAD" w:rsidRDefault="005E0BAB" w:rsidP="00352810">
            <w:pPr>
              <w:spacing w:after="0" w:line="240" w:lineRule="auto"/>
              <w:ind w:firstLine="709"/>
              <w:jc w:val="center"/>
              <w:rPr>
                <w:rFonts w:ascii="Times New Roman" w:hAnsi="Times New Roman" w:cs="Times New Roman"/>
                <w:sz w:val="28"/>
                <w:szCs w:val="28"/>
              </w:rPr>
            </w:pPr>
            <w:r w:rsidRPr="00D53DAD">
              <w:rPr>
                <w:rFonts w:ascii="Times New Roman" w:hAnsi="Times New Roman" w:cs="Times New Roman"/>
                <w:sz w:val="28"/>
                <w:szCs w:val="28"/>
              </w:rPr>
              <w:t>Мовні особливості</w:t>
            </w:r>
          </w:p>
        </w:tc>
      </w:tr>
      <w:tr w:rsidR="005E0BAB" w:rsidRPr="00D53DAD" w:rsidTr="00A2226A">
        <w:tblPrEx>
          <w:tblLook w:val="0000"/>
        </w:tblPrEx>
        <w:trPr>
          <w:trHeight w:val="225"/>
          <w:jc w:val="center"/>
        </w:trPr>
        <w:tc>
          <w:tcPr>
            <w:tcW w:w="5456" w:type="dxa"/>
            <w:gridSpan w:val="3"/>
          </w:tcPr>
          <w:p w:rsidR="005E0BAB" w:rsidRPr="00B42699" w:rsidRDefault="005E0BAB" w:rsidP="00352810">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Лексико-фразеологічні</w:t>
            </w:r>
          </w:p>
        </w:tc>
        <w:tc>
          <w:tcPr>
            <w:tcW w:w="4716" w:type="dxa"/>
            <w:gridSpan w:val="2"/>
          </w:tcPr>
          <w:p w:rsidR="005E0BAB" w:rsidRPr="00D53DAD" w:rsidRDefault="005E0BAB" w:rsidP="00352810">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Граматичні</w:t>
            </w:r>
          </w:p>
        </w:tc>
      </w:tr>
      <w:tr w:rsidR="005E0BAB" w:rsidRPr="00D53DAD" w:rsidTr="00A2226A">
        <w:tblPrEx>
          <w:tblLook w:val="0000"/>
        </w:tblPrEx>
        <w:trPr>
          <w:trHeight w:val="131"/>
          <w:jc w:val="center"/>
        </w:trPr>
        <w:tc>
          <w:tcPr>
            <w:tcW w:w="5456" w:type="dxa"/>
            <w:gridSpan w:val="3"/>
          </w:tcPr>
          <w:p w:rsidR="005E0BAB" w:rsidRPr="00D53DAD" w:rsidRDefault="005E0BAB" w:rsidP="00352810">
            <w:pPr>
              <w:spacing w:after="0" w:line="240" w:lineRule="auto"/>
              <w:jc w:val="both"/>
              <w:rPr>
                <w:rFonts w:ascii="Times New Roman" w:hAnsi="Times New Roman" w:cs="Times New Roman"/>
                <w:sz w:val="28"/>
                <w:szCs w:val="28"/>
              </w:rPr>
            </w:pPr>
            <w:r w:rsidRPr="001C304D">
              <w:rPr>
                <w:rFonts w:ascii="Times New Roman" w:hAnsi="Times New Roman" w:cs="Times New Roman"/>
                <w:sz w:val="28"/>
                <w:szCs w:val="28"/>
              </w:rPr>
              <w:t>Стилістично маркована лексика – конфесійна, сакральна (основоположні рел</w:t>
            </w:r>
            <w:r>
              <w:rPr>
                <w:rFonts w:ascii="Times New Roman" w:hAnsi="Times New Roman" w:cs="Times New Roman"/>
                <w:sz w:val="28"/>
                <w:szCs w:val="28"/>
              </w:rPr>
              <w:t>ігійні поняття, церковні реалії</w:t>
            </w:r>
            <w:r w:rsidRPr="001C304D">
              <w:rPr>
                <w:rFonts w:ascii="Times New Roman" w:hAnsi="Times New Roman" w:cs="Times New Roman"/>
                <w:sz w:val="28"/>
                <w:szCs w:val="28"/>
              </w:rPr>
              <w:t>), старослов’янізми (давньокнижна лексика), складні слова-стилістеми, власні назви (імена святих, головних біблійних постатей); типова фразеологія (біблійна, усталені формули-вітання); багатство епітетів, порівнянь, метафор, алегорій, символів.</w:t>
            </w:r>
          </w:p>
        </w:tc>
        <w:tc>
          <w:tcPr>
            <w:tcW w:w="4716" w:type="dxa"/>
            <w:gridSpan w:val="2"/>
          </w:tcPr>
          <w:p w:rsidR="005E0BAB" w:rsidRPr="00D53DAD" w:rsidRDefault="005E0BAB" w:rsidP="00352810">
            <w:pPr>
              <w:spacing w:after="0" w:line="240" w:lineRule="auto"/>
              <w:jc w:val="both"/>
              <w:rPr>
                <w:rFonts w:ascii="Times New Roman" w:hAnsi="Times New Roman" w:cs="Times New Roman"/>
                <w:sz w:val="28"/>
                <w:szCs w:val="28"/>
              </w:rPr>
            </w:pPr>
            <w:r w:rsidRPr="001C304D">
              <w:rPr>
                <w:rFonts w:ascii="Times New Roman" w:hAnsi="Times New Roman" w:cs="Times New Roman"/>
                <w:sz w:val="28"/>
                <w:szCs w:val="28"/>
              </w:rPr>
              <w:t>Інверсований порядок слів, своєрідна ритмомелодика, синтаксична схожість початкових структур, повторення слів (слов</w:t>
            </w:r>
            <w:r>
              <w:rPr>
                <w:rFonts w:ascii="Times New Roman" w:hAnsi="Times New Roman" w:cs="Times New Roman"/>
                <w:sz w:val="28"/>
                <w:szCs w:val="28"/>
              </w:rPr>
              <w:t>осполучень, речень), перевага</w:t>
            </w:r>
            <w:r w:rsidRPr="001C304D">
              <w:rPr>
                <w:rFonts w:ascii="Times New Roman" w:hAnsi="Times New Roman" w:cs="Times New Roman"/>
                <w:sz w:val="28"/>
                <w:szCs w:val="28"/>
              </w:rPr>
              <w:t xml:space="preserve"> розповідних, стандартно стійких синтаксично повних речень різної будови.</w:t>
            </w:r>
          </w:p>
        </w:tc>
      </w:tr>
    </w:tbl>
    <w:p w:rsidR="005465FA" w:rsidRDefault="005465FA" w:rsidP="005465FA">
      <w:pPr>
        <w:widowControl w:val="0"/>
        <w:spacing w:after="0" w:line="240" w:lineRule="auto"/>
        <w:ind w:firstLine="709"/>
        <w:jc w:val="center"/>
        <w:rPr>
          <w:rFonts w:ascii="Times New Roman" w:hAnsi="Times New Roman" w:cs="Times New Roman"/>
          <w:b/>
          <w:bCs/>
          <w:sz w:val="40"/>
          <w:szCs w:val="40"/>
        </w:rPr>
        <w:sectPr w:rsidR="005465FA" w:rsidSect="005D72DE">
          <w:pgSz w:w="11906" w:h="16838"/>
          <w:pgMar w:top="1418" w:right="1418" w:bottom="1418" w:left="1418" w:header="709" w:footer="709" w:gutter="0"/>
          <w:cols w:space="708"/>
          <w:docGrid w:linePitch="360"/>
        </w:sectPr>
      </w:pPr>
    </w:p>
    <w:p w:rsidR="00635D6A" w:rsidRPr="003E68BE" w:rsidRDefault="00635D6A" w:rsidP="003E68BE">
      <w:pPr>
        <w:widowControl w:val="0"/>
        <w:spacing w:after="0" w:line="240" w:lineRule="auto"/>
        <w:jc w:val="center"/>
        <w:rPr>
          <w:rFonts w:ascii="Times New Roman" w:hAnsi="Times New Roman" w:cs="Times New Roman"/>
          <w:b/>
          <w:bCs/>
          <w:color w:val="000000" w:themeColor="text1"/>
          <w:sz w:val="40"/>
          <w:szCs w:val="40"/>
        </w:rPr>
      </w:pPr>
      <w:r w:rsidRPr="003E68BE">
        <w:rPr>
          <w:rFonts w:ascii="Times New Roman" w:hAnsi="Times New Roman" w:cs="Times New Roman"/>
          <w:b/>
          <w:bCs/>
          <w:color w:val="000000" w:themeColor="text1"/>
          <w:sz w:val="40"/>
          <w:szCs w:val="40"/>
        </w:rPr>
        <w:lastRenderedPageBreak/>
        <w:t>Додаток Д</w:t>
      </w:r>
    </w:p>
    <w:p w:rsidR="007A16AF" w:rsidRPr="005465FA" w:rsidRDefault="007A16AF" w:rsidP="005465FA">
      <w:pPr>
        <w:widowControl w:val="0"/>
        <w:spacing w:after="0" w:line="240" w:lineRule="auto"/>
        <w:ind w:firstLine="709"/>
        <w:jc w:val="center"/>
        <w:rPr>
          <w:rFonts w:ascii="Times New Roman" w:hAnsi="Times New Roman" w:cs="Times New Roman"/>
          <w:b/>
          <w:bCs/>
          <w:sz w:val="32"/>
          <w:szCs w:val="32"/>
        </w:rPr>
      </w:pPr>
      <w:r w:rsidRPr="006F7A4A">
        <w:rPr>
          <w:rFonts w:ascii="Times New Roman" w:hAnsi="Times New Roman" w:cs="Times New Roman"/>
          <w:b/>
          <w:bCs/>
          <w:sz w:val="40"/>
          <w:szCs w:val="40"/>
        </w:rPr>
        <w:t>Схема стилістичного аналізу тексту</w:t>
      </w:r>
    </w:p>
    <w:p w:rsidR="007A16AF" w:rsidRPr="007A16AF" w:rsidRDefault="007A16AF" w:rsidP="007A16AF">
      <w:pPr>
        <w:widowControl w:val="0"/>
        <w:tabs>
          <w:tab w:val="left" w:pos="-709"/>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lang w:val="en-US"/>
        </w:rPr>
        <w:t>I</w:t>
      </w:r>
      <w:r w:rsidRPr="007A16AF">
        <w:rPr>
          <w:rFonts w:ascii="Times New Roman" w:hAnsi="Times New Roman" w:cs="Times New Roman"/>
          <w:sz w:val="28"/>
          <w:szCs w:val="28"/>
        </w:rPr>
        <w:t xml:space="preserve">. Жанрово-стильова приналежність (диференціація на підстилі) та колоритно-стилістичні різновиди тексту. Форма вияву та жанри реалізації, функція, основне призначення, сфера поширення, </w:t>
      </w:r>
      <w:r w:rsidR="005465FA">
        <w:rPr>
          <w:rFonts w:ascii="Times New Roman" w:hAnsi="Times New Roman" w:cs="Times New Roman"/>
          <w:sz w:val="28"/>
          <w:szCs w:val="28"/>
        </w:rPr>
        <w:t>загально</w:t>
      </w:r>
      <w:r w:rsidRPr="007A16AF">
        <w:rPr>
          <w:rFonts w:ascii="Times New Roman" w:hAnsi="Times New Roman" w:cs="Times New Roman"/>
          <w:sz w:val="28"/>
          <w:szCs w:val="28"/>
        </w:rPr>
        <w:t>стильові ознаки.</w:t>
      </w:r>
    </w:p>
    <w:p w:rsidR="007A16AF" w:rsidRPr="007A16AF" w:rsidRDefault="007A16AF" w:rsidP="007A16AF">
      <w:pPr>
        <w:widowControl w:val="0"/>
        <w:tabs>
          <w:tab w:val="left" w:pos="-709"/>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lang w:val="en-US"/>
        </w:rPr>
        <w:t>II</w:t>
      </w:r>
      <w:r w:rsidRPr="007A16AF">
        <w:rPr>
          <w:rFonts w:ascii="Times New Roman" w:hAnsi="Times New Roman" w:cs="Times New Roman"/>
          <w:sz w:val="28"/>
          <w:szCs w:val="28"/>
        </w:rPr>
        <w:t>. Мовні особливості. Фонетико-стилістична організація тексту.</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rPr>
        <w:t>1. Характеристика засобів милозвучності:</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rPr>
        <w:t>– евфонічні чергування голосних і приголосних звуків;</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rPr>
        <w:t>– вимовна легкість (повноголосся, подовження, спрощення).</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rPr>
        <w:t>2. Пошук явищ фоносемантики, звукового символізму, елементів звукопису: асонанс, алітерація, дисонанс, анафора, епіфора, рима, ритміка, звуковідтворення, звуконаслідування, тонема;</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rPr>
        <w:t>3. Визначення ролі фонетико-стилістичних засобів у створенні певного тексту, його відповідного колориту.</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rPr>
        <w:t>ІІІ. Лексико-стилістичні та фразеологічні засоби текстотворення.</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rPr>
        <w:t>1. Характеристика лексики за походженням, тематикою (тематичними полями).</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rPr>
        <w:t>2. Функціонально-стилістична характеристика лексики (загальновживана, вузькоспеціальна: термінологічна, професійна, діалектна, жаргонна, арготична; активна, пасивна: архаїзми, історизми, неологізми; нейтральна, стилістично забарвлена: книжна, розмовно-просторічна та емоційно-експресивна).</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rPr>
        <w:t>3. Способи використання полісемії, функції багатозначних слів.</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rPr>
        <w:t xml:space="preserve">4. </w:t>
      </w:r>
      <w:r w:rsidR="00AB6758">
        <w:rPr>
          <w:rFonts w:ascii="Times New Roman" w:hAnsi="Times New Roman" w:cs="Times New Roman"/>
          <w:sz w:val="28"/>
          <w:szCs w:val="28"/>
        </w:rPr>
        <w:t>Стилістичні прийоми та д</w:t>
      </w:r>
      <w:r w:rsidRPr="007A16AF">
        <w:rPr>
          <w:rFonts w:ascii="Times New Roman" w:hAnsi="Times New Roman" w:cs="Times New Roman"/>
          <w:sz w:val="28"/>
          <w:szCs w:val="28"/>
        </w:rPr>
        <w:t>оцільність використання синонімів, антонімів, омонімів, паронімів.</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rPr>
        <w:t xml:space="preserve">5. Виділення семантико-стилістичних якостей фразеологізмів, їхнє функціонально-стильове розшарування. </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rPr>
        <w:t>6. Призначення, роль фразеологізмів (усіх структурно-генетичних та функціональних різновидів) у тексті.</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rPr>
        <w:t xml:space="preserve"> 7. Вплив лексико-фразеологічних засобів на вираження змісту мовлення.</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lang w:val="en-US"/>
        </w:rPr>
        <w:t>IV</w:t>
      </w:r>
      <w:r w:rsidRPr="007A16AF">
        <w:rPr>
          <w:rFonts w:ascii="Times New Roman" w:hAnsi="Times New Roman" w:cs="Times New Roman"/>
          <w:sz w:val="28"/>
          <w:szCs w:val="28"/>
        </w:rPr>
        <w:t>. Морфемно-словотворчі ресурси.</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rPr>
        <w:t>1. Пошук стилістично забарвлених морфем у тексті, інтерпретація дериватів.</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rPr>
        <w:t>2. Характеристика словотворчих засобів, що надають</w:t>
      </w:r>
      <w:r w:rsidR="00E34389" w:rsidRPr="00E34389">
        <w:rPr>
          <w:rFonts w:ascii="Times New Roman" w:hAnsi="Times New Roman" w:cs="Times New Roman"/>
          <w:sz w:val="28"/>
          <w:szCs w:val="28"/>
        </w:rPr>
        <w:t xml:space="preserve"> </w:t>
      </w:r>
      <w:r w:rsidR="00E34389" w:rsidRPr="007A16AF">
        <w:rPr>
          <w:rFonts w:ascii="Times New Roman" w:hAnsi="Times New Roman" w:cs="Times New Roman"/>
          <w:sz w:val="28"/>
          <w:szCs w:val="28"/>
        </w:rPr>
        <w:t>словам</w:t>
      </w:r>
      <w:r w:rsidRPr="007A16AF">
        <w:rPr>
          <w:rFonts w:ascii="Times New Roman" w:hAnsi="Times New Roman" w:cs="Times New Roman"/>
          <w:sz w:val="28"/>
          <w:szCs w:val="28"/>
        </w:rPr>
        <w:t xml:space="preserve"> семантико-стилістичних відтінків (зменшуваності, пестливості, збільшеності, згрубілості, урочистості, інтимності, поетичності, фольклорності, пісенності, розмовності, книжності тощо).</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lang w:val="en-US"/>
        </w:rPr>
        <w:t>V</w:t>
      </w:r>
      <w:r w:rsidRPr="007A16AF">
        <w:rPr>
          <w:rFonts w:ascii="Times New Roman" w:hAnsi="Times New Roman" w:cs="Times New Roman"/>
          <w:sz w:val="28"/>
          <w:szCs w:val="28"/>
        </w:rPr>
        <w:t xml:space="preserve">. Морфологічні засоби </w:t>
      </w:r>
      <w:r w:rsidR="00916189">
        <w:rPr>
          <w:rFonts w:ascii="Times New Roman" w:hAnsi="Times New Roman" w:cs="Times New Roman"/>
          <w:sz w:val="28"/>
          <w:szCs w:val="28"/>
        </w:rPr>
        <w:t>стилетворення</w:t>
      </w:r>
      <w:r w:rsidRPr="007A16AF">
        <w:rPr>
          <w:rFonts w:ascii="Times New Roman" w:hAnsi="Times New Roman" w:cs="Times New Roman"/>
          <w:sz w:val="28"/>
          <w:szCs w:val="28"/>
        </w:rPr>
        <w:t xml:space="preserve">. </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rPr>
        <w:t xml:space="preserve">1. Визначення семантико-стилістичних функцій самостійних, службових частин мови, вигуків (функції конкретизації, уточнення, емоційності, образності, характеристичності, динамічності, статичності </w:t>
      </w:r>
      <w:r w:rsidRPr="007A16AF">
        <w:rPr>
          <w:rFonts w:ascii="Times New Roman" w:hAnsi="Times New Roman" w:cs="Times New Roman"/>
          <w:sz w:val="28"/>
          <w:szCs w:val="28"/>
        </w:rPr>
        <w:lastRenderedPageBreak/>
        <w:t>тощо).</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rPr>
        <w:t xml:space="preserve">2. Варіантність морфологічних форм (стягнені і нестягнені, короткі і повні форми окремих повнозначних частин мови; засоби вираження міри </w:t>
      </w:r>
      <w:r w:rsidR="00916189">
        <w:rPr>
          <w:rFonts w:ascii="Times New Roman" w:hAnsi="Times New Roman" w:cs="Times New Roman"/>
          <w:sz w:val="28"/>
          <w:szCs w:val="28"/>
        </w:rPr>
        <w:t xml:space="preserve">і </w:t>
      </w:r>
      <w:r w:rsidRPr="007A16AF">
        <w:rPr>
          <w:rFonts w:ascii="Times New Roman" w:hAnsi="Times New Roman" w:cs="Times New Roman"/>
          <w:sz w:val="28"/>
          <w:szCs w:val="28"/>
        </w:rPr>
        <w:t>якості ознаки; варіантні часові, особові, способові форми дієслів та ін.). Вибір певних граматичних форм у зв’язку із типом мовлення, жанром, стилем.</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rPr>
        <w:t>3. Стилістична характеристика морфологічних засобів – граматичних форм та категорій певних частин мови.</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lang w:val="en-US"/>
        </w:rPr>
        <w:t>VI</w:t>
      </w:r>
      <w:r w:rsidRPr="007A16AF">
        <w:rPr>
          <w:rFonts w:ascii="Times New Roman" w:hAnsi="Times New Roman" w:cs="Times New Roman"/>
          <w:sz w:val="28"/>
          <w:szCs w:val="28"/>
        </w:rPr>
        <w:t>. Синтаксична організація тексту.</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rPr>
        <w:t>1. Порядок слів у реченні. Інверсія як стилістичний засіб мовлення.</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rPr>
        <w:t xml:space="preserve">2. Експресивні способи вираження головних та другорядних членів речення. </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rPr>
        <w:t>3. Стилістична роль речень за метою висловлювання (модальністю) та емоційним забарвленням.</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rPr>
        <w:t>4. Стилістичні явища у структурі простого речення. Функції відокремлених, однорідних членів речення, вставних і вставлених конструкцій, вокативів.</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rPr>
        <w:t>5. Стилістичні властивості односкладних і неповних речень.</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rPr>
        <w:t>6. Стилістичні особливості складного речення. Період, стилістичні функції періодичної мови.</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rPr>
        <w:t>7. Функціонально-стилістична роль прямої мови, інші способи індивідуалізації мови в контексті. Монолог, діалог, полілог.</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lang w:val="en-US"/>
        </w:rPr>
        <w:t>VII</w:t>
      </w:r>
      <w:r w:rsidR="00E34389">
        <w:rPr>
          <w:rFonts w:ascii="Times New Roman" w:hAnsi="Times New Roman" w:cs="Times New Roman"/>
          <w:sz w:val="28"/>
          <w:szCs w:val="28"/>
        </w:rPr>
        <w:t xml:space="preserve">. Роль </w:t>
      </w:r>
      <w:r w:rsidRPr="007A16AF">
        <w:rPr>
          <w:rFonts w:ascii="Times New Roman" w:hAnsi="Times New Roman" w:cs="Times New Roman"/>
          <w:sz w:val="28"/>
          <w:szCs w:val="28"/>
        </w:rPr>
        <w:t>фонетичних, лексичних, граматичних</w:t>
      </w:r>
      <w:r w:rsidR="00E34389" w:rsidRPr="00E34389">
        <w:rPr>
          <w:rFonts w:ascii="Times New Roman" w:hAnsi="Times New Roman" w:cs="Times New Roman"/>
          <w:sz w:val="28"/>
          <w:szCs w:val="28"/>
        </w:rPr>
        <w:t xml:space="preserve"> </w:t>
      </w:r>
      <w:r w:rsidR="00E34389">
        <w:rPr>
          <w:rFonts w:ascii="Times New Roman" w:hAnsi="Times New Roman" w:cs="Times New Roman"/>
          <w:sz w:val="28"/>
          <w:szCs w:val="28"/>
        </w:rPr>
        <w:t>засобів у творенні фігур мови – тропів,</w:t>
      </w:r>
      <w:r w:rsidRPr="007A16AF">
        <w:rPr>
          <w:rFonts w:ascii="Times New Roman" w:hAnsi="Times New Roman" w:cs="Times New Roman"/>
          <w:sz w:val="28"/>
          <w:szCs w:val="28"/>
        </w:rPr>
        <w:t xml:space="preserve"> </w:t>
      </w:r>
      <w:r w:rsidR="00916189">
        <w:rPr>
          <w:rFonts w:ascii="Times New Roman" w:hAnsi="Times New Roman" w:cs="Times New Roman"/>
          <w:sz w:val="28"/>
          <w:szCs w:val="28"/>
        </w:rPr>
        <w:t>евфонічних (</w:t>
      </w:r>
      <w:r w:rsidR="00E34389">
        <w:rPr>
          <w:rFonts w:ascii="Times New Roman" w:hAnsi="Times New Roman" w:cs="Times New Roman"/>
          <w:sz w:val="28"/>
          <w:szCs w:val="28"/>
        </w:rPr>
        <w:t>фонетичних</w:t>
      </w:r>
      <w:r w:rsidR="00916189">
        <w:rPr>
          <w:rFonts w:ascii="Times New Roman" w:hAnsi="Times New Roman" w:cs="Times New Roman"/>
          <w:sz w:val="28"/>
          <w:szCs w:val="28"/>
        </w:rPr>
        <w:t>)</w:t>
      </w:r>
      <w:r w:rsidR="00E34389">
        <w:rPr>
          <w:rFonts w:ascii="Times New Roman" w:hAnsi="Times New Roman" w:cs="Times New Roman"/>
          <w:sz w:val="28"/>
          <w:szCs w:val="28"/>
        </w:rPr>
        <w:t xml:space="preserve"> </w:t>
      </w:r>
      <w:r w:rsidR="00916189">
        <w:rPr>
          <w:rFonts w:ascii="Times New Roman" w:hAnsi="Times New Roman" w:cs="Times New Roman"/>
          <w:sz w:val="28"/>
          <w:szCs w:val="28"/>
        </w:rPr>
        <w:t xml:space="preserve">фігур </w:t>
      </w:r>
      <w:r w:rsidR="00E34389">
        <w:rPr>
          <w:rFonts w:ascii="Times New Roman" w:hAnsi="Times New Roman" w:cs="Times New Roman"/>
          <w:sz w:val="28"/>
          <w:szCs w:val="28"/>
        </w:rPr>
        <w:t xml:space="preserve">та </w:t>
      </w:r>
      <w:r w:rsidR="00916189">
        <w:rPr>
          <w:rFonts w:ascii="Times New Roman" w:hAnsi="Times New Roman" w:cs="Times New Roman"/>
          <w:sz w:val="28"/>
          <w:szCs w:val="28"/>
        </w:rPr>
        <w:t>стилістичних (фігур поетичного синтаксису)</w:t>
      </w:r>
      <w:r w:rsidRPr="007A16AF">
        <w:rPr>
          <w:rFonts w:ascii="Times New Roman" w:hAnsi="Times New Roman" w:cs="Times New Roman"/>
          <w:sz w:val="28"/>
          <w:szCs w:val="28"/>
        </w:rPr>
        <w:t>.</w:t>
      </w:r>
    </w:p>
    <w:p w:rsidR="007A16AF" w:rsidRPr="007A16AF" w:rsidRDefault="007A16AF" w:rsidP="007A16AF">
      <w:pPr>
        <w:widowControl w:val="0"/>
        <w:tabs>
          <w:tab w:val="left" w:pos="993"/>
        </w:tabs>
        <w:spacing w:after="0" w:line="240" w:lineRule="auto"/>
        <w:ind w:firstLine="709"/>
        <w:jc w:val="both"/>
        <w:rPr>
          <w:rFonts w:ascii="Times New Roman" w:hAnsi="Times New Roman" w:cs="Times New Roman"/>
          <w:sz w:val="28"/>
          <w:szCs w:val="28"/>
        </w:rPr>
      </w:pPr>
      <w:r w:rsidRPr="007A16AF">
        <w:rPr>
          <w:rFonts w:ascii="Times New Roman" w:hAnsi="Times New Roman" w:cs="Times New Roman"/>
          <w:sz w:val="28"/>
          <w:szCs w:val="28"/>
          <w:lang w:val="en-US"/>
        </w:rPr>
        <w:t>VIII</w:t>
      </w:r>
      <w:r w:rsidR="00916189">
        <w:rPr>
          <w:rFonts w:ascii="Times New Roman" w:hAnsi="Times New Roman" w:cs="Times New Roman"/>
          <w:sz w:val="28"/>
          <w:szCs w:val="28"/>
        </w:rPr>
        <w:t>. Р</w:t>
      </w:r>
      <w:r w:rsidRPr="007A16AF">
        <w:rPr>
          <w:rFonts w:ascii="Times New Roman" w:hAnsi="Times New Roman" w:cs="Times New Roman"/>
          <w:sz w:val="28"/>
          <w:szCs w:val="28"/>
        </w:rPr>
        <w:t xml:space="preserve">оль </w:t>
      </w:r>
      <w:r w:rsidR="00916189">
        <w:rPr>
          <w:rFonts w:ascii="Times New Roman" w:hAnsi="Times New Roman" w:cs="Times New Roman"/>
          <w:sz w:val="28"/>
          <w:szCs w:val="28"/>
        </w:rPr>
        <w:t>ключових мовних одиниць у вираженн</w:t>
      </w:r>
      <w:r w:rsidRPr="007A16AF">
        <w:rPr>
          <w:rFonts w:ascii="Times New Roman" w:hAnsi="Times New Roman" w:cs="Times New Roman"/>
          <w:sz w:val="28"/>
          <w:szCs w:val="28"/>
        </w:rPr>
        <w:t>і головної думки текс</w:t>
      </w:r>
      <w:r w:rsidR="00916189">
        <w:rPr>
          <w:rFonts w:ascii="Times New Roman" w:hAnsi="Times New Roman" w:cs="Times New Roman"/>
          <w:sz w:val="28"/>
          <w:szCs w:val="28"/>
        </w:rPr>
        <w:t>ту, його змістового наповнення</w:t>
      </w:r>
      <w:r w:rsidRPr="007A16AF">
        <w:rPr>
          <w:rFonts w:ascii="Times New Roman" w:hAnsi="Times New Roman" w:cs="Times New Roman"/>
          <w:sz w:val="28"/>
          <w:szCs w:val="28"/>
        </w:rPr>
        <w:t xml:space="preserve">, створенні цілісної образної системи. </w:t>
      </w:r>
    </w:p>
    <w:p w:rsidR="007A16AF" w:rsidRDefault="007A16AF" w:rsidP="007A16AF">
      <w:pPr>
        <w:spacing w:after="0" w:line="240" w:lineRule="auto"/>
        <w:ind w:firstLine="709"/>
        <w:rPr>
          <w:rFonts w:ascii="Times New Roman" w:hAnsi="Times New Roman" w:cs="Times New Roman"/>
          <w:b/>
          <w:sz w:val="28"/>
          <w:szCs w:val="28"/>
        </w:rPr>
      </w:pPr>
    </w:p>
    <w:p w:rsidR="003E68BE" w:rsidRDefault="003E68BE" w:rsidP="007A16AF">
      <w:pPr>
        <w:spacing w:after="0" w:line="240" w:lineRule="auto"/>
        <w:ind w:firstLine="709"/>
        <w:rPr>
          <w:rFonts w:ascii="Times New Roman" w:hAnsi="Times New Roman" w:cs="Times New Roman"/>
          <w:b/>
          <w:sz w:val="28"/>
          <w:szCs w:val="28"/>
        </w:rPr>
      </w:pPr>
    </w:p>
    <w:p w:rsidR="003E68BE" w:rsidRDefault="003E68BE" w:rsidP="007A16AF">
      <w:pPr>
        <w:spacing w:after="0" w:line="240" w:lineRule="auto"/>
        <w:ind w:firstLine="709"/>
        <w:rPr>
          <w:rFonts w:ascii="Times New Roman" w:hAnsi="Times New Roman" w:cs="Times New Roman"/>
          <w:b/>
          <w:sz w:val="28"/>
          <w:szCs w:val="28"/>
        </w:rPr>
      </w:pPr>
    </w:p>
    <w:p w:rsidR="003E68BE" w:rsidRDefault="003E68BE" w:rsidP="007A16AF">
      <w:pPr>
        <w:spacing w:after="0" w:line="240" w:lineRule="auto"/>
        <w:ind w:firstLine="709"/>
        <w:rPr>
          <w:rFonts w:ascii="Times New Roman" w:hAnsi="Times New Roman" w:cs="Times New Roman"/>
          <w:b/>
          <w:sz w:val="28"/>
          <w:szCs w:val="28"/>
        </w:rPr>
      </w:pPr>
    </w:p>
    <w:p w:rsidR="003E68BE" w:rsidRDefault="003E68BE" w:rsidP="007A16AF">
      <w:pPr>
        <w:spacing w:after="0" w:line="240" w:lineRule="auto"/>
        <w:ind w:firstLine="709"/>
        <w:rPr>
          <w:rFonts w:ascii="Times New Roman" w:hAnsi="Times New Roman" w:cs="Times New Roman"/>
          <w:b/>
          <w:sz w:val="28"/>
          <w:szCs w:val="28"/>
        </w:rPr>
      </w:pPr>
    </w:p>
    <w:p w:rsidR="003E68BE" w:rsidRDefault="003E68BE" w:rsidP="007A16AF">
      <w:pPr>
        <w:spacing w:after="0" w:line="240" w:lineRule="auto"/>
        <w:ind w:firstLine="709"/>
        <w:rPr>
          <w:rFonts w:ascii="Times New Roman" w:hAnsi="Times New Roman" w:cs="Times New Roman"/>
          <w:b/>
          <w:sz w:val="28"/>
          <w:szCs w:val="28"/>
        </w:rPr>
      </w:pPr>
    </w:p>
    <w:p w:rsidR="003E68BE" w:rsidRDefault="003E68BE" w:rsidP="007A16AF">
      <w:pPr>
        <w:spacing w:after="0" w:line="240" w:lineRule="auto"/>
        <w:ind w:firstLine="709"/>
        <w:rPr>
          <w:rFonts w:ascii="Times New Roman" w:hAnsi="Times New Roman" w:cs="Times New Roman"/>
          <w:b/>
          <w:sz w:val="28"/>
          <w:szCs w:val="28"/>
        </w:rPr>
      </w:pPr>
    </w:p>
    <w:p w:rsidR="003E68BE" w:rsidRDefault="003E68BE" w:rsidP="007A16AF">
      <w:pPr>
        <w:spacing w:after="0" w:line="240" w:lineRule="auto"/>
        <w:ind w:firstLine="709"/>
        <w:rPr>
          <w:rFonts w:ascii="Times New Roman" w:hAnsi="Times New Roman" w:cs="Times New Roman"/>
          <w:b/>
          <w:sz w:val="28"/>
          <w:szCs w:val="28"/>
        </w:rPr>
      </w:pPr>
    </w:p>
    <w:p w:rsidR="003E68BE" w:rsidRDefault="003E68BE" w:rsidP="007A16AF">
      <w:pPr>
        <w:spacing w:after="0" w:line="240" w:lineRule="auto"/>
        <w:ind w:firstLine="709"/>
        <w:rPr>
          <w:rFonts w:ascii="Times New Roman" w:hAnsi="Times New Roman" w:cs="Times New Roman"/>
          <w:b/>
          <w:sz w:val="28"/>
          <w:szCs w:val="28"/>
        </w:rPr>
      </w:pPr>
    </w:p>
    <w:p w:rsidR="003E68BE" w:rsidRDefault="003E68BE" w:rsidP="007A16AF">
      <w:pPr>
        <w:spacing w:after="0" w:line="240" w:lineRule="auto"/>
        <w:ind w:firstLine="709"/>
        <w:rPr>
          <w:rFonts w:ascii="Times New Roman" w:hAnsi="Times New Roman" w:cs="Times New Roman"/>
          <w:b/>
          <w:sz w:val="28"/>
          <w:szCs w:val="28"/>
        </w:rPr>
      </w:pPr>
    </w:p>
    <w:p w:rsidR="003E68BE" w:rsidRDefault="003E68BE" w:rsidP="007A16AF">
      <w:pPr>
        <w:spacing w:after="0" w:line="240" w:lineRule="auto"/>
        <w:ind w:firstLine="709"/>
        <w:rPr>
          <w:rFonts w:ascii="Times New Roman" w:hAnsi="Times New Roman" w:cs="Times New Roman"/>
          <w:b/>
          <w:sz w:val="28"/>
          <w:szCs w:val="28"/>
        </w:rPr>
      </w:pPr>
    </w:p>
    <w:p w:rsidR="003E68BE" w:rsidRDefault="003E68BE" w:rsidP="007A16AF">
      <w:pPr>
        <w:spacing w:after="0" w:line="240" w:lineRule="auto"/>
        <w:ind w:firstLine="709"/>
        <w:rPr>
          <w:rFonts w:ascii="Times New Roman" w:hAnsi="Times New Roman" w:cs="Times New Roman"/>
          <w:b/>
          <w:sz w:val="28"/>
          <w:szCs w:val="28"/>
        </w:rPr>
      </w:pPr>
    </w:p>
    <w:p w:rsidR="003E68BE" w:rsidRDefault="003E68BE" w:rsidP="007A16AF">
      <w:pPr>
        <w:spacing w:after="0" w:line="240" w:lineRule="auto"/>
        <w:ind w:firstLine="709"/>
        <w:rPr>
          <w:rFonts w:ascii="Times New Roman" w:hAnsi="Times New Roman" w:cs="Times New Roman"/>
          <w:b/>
          <w:sz w:val="28"/>
          <w:szCs w:val="28"/>
        </w:rPr>
      </w:pPr>
    </w:p>
    <w:p w:rsidR="003E68BE" w:rsidRDefault="003E68BE" w:rsidP="007A16AF">
      <w:pPr>
        <w:spacing w:after="0" w:line="240" w:lineRule="auto"/>
        <w:ind w:firstLine="709"/>
        <w:rPr>
          <w:rFonts w:ascii="Times New Roman" w:hAnsi="Times New Roman" w:cs="Times New Roman"/>
          <w:b/>
          <w:sz w:val="28"/>
          <w:szCs w:val="28"/>
        </w:rPr>
      </w:pPr>
    </w:p>
    <w:p w:rsidR="003E68BE" w:rsidRDefault="003E68BE" w:rsidP="007A16AF">
      <w:pPr>
        <w:spacing w:after="0" w:line="240" w:lineRule="auto"/>
        <w:ind w:firstLine="709"/>
        <w:rPr>
          <w:rFonts w:ascii="Times New Roman" w:hAnsi="Times New Roman" w:cs="Times New Roman"/>
          <w:b/>
          <w:sz w:val="28"/>
          <w:szCs w:val="28"/>
        </w:rPr>
      </w:pPr>
    </w:p>
    <w:p w:rsidR="003E68BE" w:rsidRDefault="003E68BE" w:rsidP="007A16AF">
      <w:pPr>
        <w:spacing w:after="0" w:line="240" w:lineRule="auto"/>
        <w:ind w:firstLine="709"/>
        <w:rPr>
          <w:rFonts w:ascii="Times New Roman" w:hAnsi="Times New Roman" w:cs="Times New Roman"/>
          <w:b/>
          <w:sz w:val="28"/>
          <w:szCs w:val="28"/>
        </w:rPr>
      </w:pPr>
    </w:p>
    <w:p w:rsidR="003E68BE" w:rsidRPr="003E68BE" w:rsidRDefault="003E68BE" w:rsidP="003E68BE">
      <w:pPr>
        <w:spacing w:after="0" w:line="240" w:lineRule="auto"/>
        <w:ind w:hanging="142"/>
        <w:jc w:val="center"/>
        <w:rPr>
          <w:rFonts w:ascii="Times New Roman" w:hAnsi="Times New Roman" w:cs="Times New Roman"/>
          <w:b/>
          <w:sz w:val="32"/>
          <w:szCs w:val="28"/>
        </w:rPr>
      </w:pPr>
      <w:r w:rsidRPr="003E68BE">
        <w:rPr>
          <w:rFonts w:ascii="Times New Roman" w:hAnsi="Times New Roman" w:cs="Times New Roman"/>
          <w:b/>
          <w:sz w:val="32"/>
          <w:szCs w:val="28"/>
        </w:rPr>
        <w:lastRenderedPageBreak/>
        <w:t>Навчальне видання</w:t>
      </w:r>
    </w:p>
    <w:p w:rsidR="003E68BE" w:rsidRDefault="003E68BE" w:rsidP="007A16AF">
      <w:pPr>
        <w:spacing w:after="0" w:line="240" w:lineRule="auto"/>
        <w:ind w:firstLine="709"/>
        <w:rPr>
          <w:rFonts w:ascii="Times New Roman" w:hAnsi="Times New Roman" w:cs="Times New Roman"/>
          <w:b/>
          <w:sz w:val="28"/>
          <w:szCs w:val="28"/>
        </w:rPr>
      </w:pPr>
    </w:p>
    <w:p w:rsidR="003E68BE" w:rsidRDefault="003E68BE" w:rsidP="007A16AF">
      <w:pPr>
        <w:spacing w:after="0" w:line="240" w:lineRule="auto"/>
        <w:ind w:firstLine="709"/>
        <w:rPr>
          <w:rFonts w:ascii="Times New Roman" w:hAnsi="Times New Roman" w:cs="Times New Roman"/>
          <w:b/>
          <w:sz w:val="28"/>
          <w:szCs w:val="28"/>
        </w:rPr>
      </w:pPr>
    </w:p>
    <w:p w:rsidR="003E68BE" w:rsidRDefault="003E68BE" w:rsidP="007A16AF">
      <w:pPr>
        <w:spacing w:after="0" w:line="240" w:lineRule="auto"/>
        <w:ind w:firstLine="709"/>
        <w:rPr>
          <w:rFonts w:ascii="Times New Roman" w:hAnsi="Times New Roman" w:cs="Times New Roman"/>
          <w:b/>
          <w:sz w:val="28"/>
          <w:szCs w:val="28"/>
        </w:rPr>
      </w:pPr>
    </w:p>
    <w:p w:rsidR="003E68BE" w:rsidRDefault="003E68BE" w:rsidP="007A16AF">
      <w:pPr>
        <w:spacing w:after="0" w:line="240" w:lineRule="auto"/>
        <w:ind w:firstLine="709"/>
        <w:rPr>
          <w:rFonts w:ascii="Times New Roman" w:hAnsi="Times New Roman" w:cs="Times New Roman"/>
          <w:b/>
          <w:sz w:val="28"/>
          <w:szCs w:val="28"/>
        </w:rPr>
      </w:pPr>
    </w:p>
    <w:p w:rsidR="003E68BE" w:rsidRDefault="003E68BE" w:rsidP="007A16AF">
      <w:pPr>
        <w:spacing w:after="0" w:line="240" w:lineRule="auto"/>
        <w:ind w:firstLine="709"/>
        <w:rPr>
          <w:rFonts w:ascii="Times New Roman" w:hAnsi="Times New Roman" w:cs="Times New Roman"/>
          <w:b/>
          <w:sz w:val="28"/>
          <w:szCs w:val="28"/>
        </w:rPr>
      </w:pPr>
    </w:p>
    <w:p w:rsidR="003E68BE" w:rsidRDefault="003E68BE" w:rsidP="003E68BE">
      <w:pPr>
        <w:spacing w:after="0" w:line="240" w:lineRule="auto"/>
        <w:ind w:firstLine="709"/>
        <w:jc w:val="center"/>
        <w:rPr>
          <w:rFonts w:ascii="Times New Roman" w:hAnsi="Times New Roman" w:cs="Times New Roman"/>
          <w:sz w:val="28"/>
          <w:szCs w:val="28"/>
        </w:rPr>
      </w:pPr>
    </w:p>
    <w:p w:rsidR="003E68BE" w:rsidRDefault="003E68BE" w:rsidP="003E68BE">
      <w:pPr>
        <w:spacing w:line="240" w:lineRule="auto"/>
        <w:jc w:val="center"/>
        <w:rPr>
          <w:rFonts w:ascii="Times New Roman" w:hAnsi="Times New Roman" w:cs="Times New Roman"/>
          <w:b/>
          <w:sz w:val="56"/>
          <w:szCs w:val="56"/>
        </w:rPr>
      </w:pPr>
      <w:r>
        <w:rPr>
          <w:rFonts w:ascii="Times New Roman" w:hAnsi="Times New Roman" w:cs="Times New Roman"/>
          <w:b/>
          <w:sz w:val="56"/>
          <w:szCs w:val="56"/>
        </w:rPr>
        <w:t>ОСНОВНІ ЛІНГВОСТИЛІСТИЧНІ ПОНЯТТЯ І КАТЕГОРІЇ</w:t>
      </w:r>
    </w:p>
    <w:p w:rsidR="003E68BE" w:rsidRDefault="003E68BE" w:rsidP="003E68BE">
      <w:pPr>
        <w:spacing w:line="240" w:lineRule="auto"/>
        <w:jc w:val="center"/>
        <w:rPr>
          <w:rFonts w:ascii="Times New Roman" w:hAnsi="Times New Roman" w:cs="Times New Roman"/>
          <w:b/>
          <w:sz w:val="56"/>
          <w:szCs w:val="56"/>
        </w:rPr>
      </w:pPr>
      <w:r>
        <w:rPr>
          <w:rFonts w:ascii="Times New Roman" w:hAnsi="Times New Roman" w:cs="Times New Roman"/>
          <w:b/>
          <w:sz w:val="56"/>
          <w:szCs w:val="56"/>
        </w:rPr>
        <w:t>(словник-довідник філолога)</w:t>
      </w:r>
    </w:p>
    <w:p w:rsidR="003E68BE" w:rsidRDefault="003E68BE" w:rsidP="003E68BE">
      <w:pPr>
        <w:spacing w:after="0" w:line="240" w:lineRule="auto"/>
        <w:ind w:firstLine="709"/>
        <w:jc w:val="center"/>
        <w:rPr>
          <w:rFonts w:ascii="Times New Roman" w:hAnsi="Times New Roman" w:cs="Times New Roman"/>
          <w:b/>
          <w:sz w:val="28"/>
          <w:szCs w:val="28"/>
        </w:rPr>
      </w:pPr>
    </w:p>
    <w:p w:rsidR="003E68BE" w:rsidRDefault="003E68BE" w:rsidP="003E68BE">
      <w:pPr>
        <w:tabs>
          <w:tab w:val="left" w:pos="993"/>
        </w:tabs>
        <w:spacing w:after="0" w:line="240" w:lineRule="auto"/>
        <w:ind w:firstLine="709"/>
        <w:jc w:val="center"/>
        <w:rPr>
          <w:rFonts w:ascii="Times New Roman" w:hAnsi="Times New Roman" w:cs="Times New Roman"/>
          <w:b/>
          <w:sz w:val="40"/>
          <w:szCs w:val="40"/>
        </w:rPr>
      </w:pPr>
    </w:p>
    <w:p w:rsidR="003E68BE" w:rsidRDefault="003E68BE" w:rsidP="003E68BE">
      <w:pPr>
        <w:tabs>
          <w:tab w:val="left" w:pos="993"/>
        </w:tabs>
        <w:spacing w:after="0" w:line="240" w:lineRule="auto"/>
        <w:ind w:firstLine="709"/>
        <w:jc w:val="center"/>
        <w:rPr>
          <w:rFonts w:ascii="Times New Roman" w:hAnsi="Times New Roman" w:cs="Times New Roman"/>
          <w:sz w:val="28"/>
          <w:szCs w:val="28"/>
        </w:rPr>
      </w:pPr>
    </w:p>
    <w:p w:rsidR="003E68BE" w:rsidRDefault="003E68BE" w:rsidP="003E68BE">
      <w:pPr>
        <w:tabs>
          <w:tab w:val="left" w:pos="993"/>
        </w:tabs>
        <w:spacing w:after="0" w:line="240" w:lineRule="auto"/>
        <w:ind w:firstLine="709"/>
        <w:jc w:val="center"/>
        <w:rPr>
          <w:rFonts w:ascii="Times New Roman" w:hAnsi="Times New Roman" w:cs="Times New Roman"/>
          <w:sz w:val="28"/>
          <w:szCs w:val="28"/>
        </w:rPr>
      </w:pPr>
    </w:p>
    <w:p w:rsidR="003E68BE" w:rsidRDefault="003E68BE" w:rsidP="003E68BE">
      <w:pPr>
        <w:tabs>
          <w:tab w:val="left" w:pos="993"/>
        </w:tabs>
        <w:spacing w:after="0" w:line="240" w:lineRule="auto"/>
        <w:ind w:firstLine="709"/>
        <w:jc w:val="center"/>
        <w:rPr>
          <w:rFonts w:ascii="Times New Roman" w:hAnsi="Times New Roman" w:cs="Times New Roman"/>
          <w:sz w:val="28"/>
          <w:szCs w:val="28"/>
        </w:rPr>
      </w:pPr>
    </w:p>
    <w:p w:rsidR="003E68BE" w:rsidRDefault="003E68BE" w:rsidP="00892C1E">
      <w:pPr>
        <w:tabs>
          <w:tab w:val="left" w:pos="993"/>
        </w:tabs>
        <w:spacing w:after="0" w:line="240" w:lineRule="auto"/>
        <w:jc w:val="center"/>
        <w:rPr>
          <w:rFonts w:ascii="Times New Roman" w:hAnsi="Times New Roman" w:cs="Times New Roman"/>
          <w:sz w:val="32"/>
          <w:szCs w:val="32"/>
        </w:rPr>
      </w:pPr>
      <w:r>
        <w:rPr>
          <w:rFonts w:ascii="Times New Roman" w:hAnsi="Times New Roman" w:cs="Times New Roman"/>
          <w:sz w:val="32"/>
          <w:szCs w:val="32"/>
        </w:rPr>
        <w:t>Укладач: І. І. Коломієць</w:t>
      </w:r>
    </w:p>
    <w:p w:rsidR="003E68BE" w:rsidRDefault="003E68BE" w:rsidP="003E68BE">
      <w:pPr>
        <w:tabs>
          <w:tab w:val="left" w:pos="993"/>
        </w:tabs>
        <w:spacing w:after="0" w:line="240" w:lineRule="auto"/>
        <w:ind w:firstLine="709"/>
        <w:jc w:val="center"/>
        <w:rPr>
          <w:rFonts w:ascii="Times New Roman" w:hAnsi="Times New Roman" w:cs="Times New Roman"/>
          <w:sz w:val="28"/>
          <w:szCs w:val="28"/>
        </w:rPr>
      </w:pPr>
    </w:p>
    <w:p w:rsidR="00173610" w:rsidRDefault="00173610" w:rsidP="003E68BE">
      <w:pPr>
        <w:tabs>
          <w:tab w:val="left" w:pos="993"/>
        </w:tabs>
        <w:spacing w:after="0" w:line="240" w:lineRule="auto"/>
        <w:ind w:firstLine="709"/>
        <w:jc w:val="center"/>
        <w:rPr>
          <w:rFonts w:ascii="Times New Roman" w:hAnsi="Times New Roman" w:cs="Times New Roman"/>
          <w:sz w:val="28"/>
          <w:szCs w:val="28"/>
        </w:rPr>
      </w:pPr>
    </w:p>
    <w:p w:rsidR="00173610" w:rsidRDefault="00173610" w:rsidP="003E68BE">
      <w:pPr>
        <w:tabs>
          <w:tab w:val="left" w:pos="993"/>
        </w:tabs>
        <w:spacing w:after="0" w:line="240" w:lineRule="auto"/>
        <w:ind w:firstLine="709"/>
        <w:jc w:val="center"/>
        <w:rPr>
          <w:rFonts w:ascii="Times New Roman" w:hAnsi="Times New Roman" w:cs="Times New Roman"/>
          <w:sz w:val="28"/>
          <w:szCs w:val="28"/>
        </w:rPr>
      </w:pPr>
    </w:p>
    <w:p w:rsidR="00173610" w:rsidRDefault="00173610" w:rsidP="003E68BE">
      <w:pPr>
        <w:tabs>
          <w:tab w:val="left" w:pos="993"/>
        </w:tabs>
        <w:spacing w:after="0" w:line="240" w:lineRule="auto"/>
        <w:ind w:firstLine="709"/>
        <w:jc w:val="center"/>
        <w:rPr>
          <w:rFonts w:ascii="Times New Roman" w:hAnsi="Times New Roman" w:cs="Times New Roman"/>
          <w:sz w:val="28"/>
          <w:szCs w:val="28"/>
        </w:rPr>
      </w:pPr>
    </w:p>
    <w:p w:rsidR="00173610" w:rsidRDefault="00173610" w:rsidP="003E68BE">
      <w:pPr>
        <w:tabs>
          <w:tab w:val="left" w:pos="993"/>
        </w:tabs>
        <w:spacing w:after="0" w:line="240" w:lineRule="auto"/>
        <w:ind w:firstLine="709"/>
        <w:jc w:val="center"/>
        <w:rPr>
          <w:rFonts w:ascii="Times New Roman" w:hAnsi="Times New Roman" w:cs="Times New Roman"/>
          <w:sz w:val="28"/>
          <w:szCs w:val="28"/>
        </w:rPr>
      </w:pPr>
    </w:p>
    <w:p w:rsidR="00173610" w:rsidRDefault="00173610" w:rsidP="003E68BE">
      <w:pPr>
        <w:tabs>
          <w:tab w:val="left" w:pos="993"/>
        </w:tabs>
        <w:spacing w:after="0" w:line="240" w:lineRule="auto"/>
        <w:ind w:firstLine="709"/>
        <w:jc w:val="center"/>
        <w:rPr>
          <w:rFonts w:ascii="Times New Roman" w:hAnsi="Times New Roman" w:cs="Times New Roman"/>
          <w:sz w:val="28"/>
          <w:szCs w:val="28"/>
        </w:rPr>
      </w:pPr>
    </w:p>
    <w:p w:rsidR="00173610" w:rsidRDefault="00173610" w:rsidP="003E68BE">
      <w:pPr>
        <w:tabs>
          <w:tab w:val="left" w:pos="993"/>
        </w:tabs>
        <w:spacing w:after="0" w:line="240" w:lineRule="auto"/>
        <w:ind w:firstLine="709"/>
        <w:jc w:val="center"/>
        <w:rPr>
          <w:rFonts w:ascii="Times New Roman" w:hAnsi="Times New Roman" w:cs="Times New Roman"/>
          <w:sz w:val="28"/>
          <w:szCs w:val="28"/>
        </w:rPr>
      </w:pPr>
    </w:p>
    <w:p w:rsidR="00173610" w:rsidRDefault="00173610" w:rsidP="003E68BE">
      <w:pPr>
        <w:tabs>
          <w:tab w:val="left" w:pos="993"/>
        </w:tabs>
        <w:spacing w:after="0" w:line="240" w:lineRule="auto"/>
        <w:ind w:firstLine="709"/>
        <w:jc w:val="center"/>
        <w:rPr>
          <w:rFonts w:ascii="Times New Roman" w:hAnsi="Times New Roman" w:cs="Times New Roman"/>
          <w:sz w:val="28"/>
          <w:szCs w:val="28"/>
        </w:rPr>
      </w:pPr>
    </w:p>
    <w:p w:rsidR="00173610" w:rsidRDefault="00173610" w:rsidP="003E68BE">
      <w:pPr>
        <w:tabs>
          <w:tab w:val="left" w:pos="993"/>
        </w:tabs>
        <w:spacing w:after="0" w:line="240" w:lineRule="auto"/>
        <w:ind w:firstLine="709"/>
        <w:jc w:val="center"/>
        <w:rPr>
          <w:rFonts w:ascii="Times New Roman" w:hAnsi="Times New Roman" w:cs="Times New Roman"/>
          <w:sz w:val="28"/>
          <w:szCs w:val="28"/>
        </w:rPr>
      </w:pPr>
    </w:p>
    <w:p w:rsidR="003E68BE" w:rsidRDefault="003E68BE" w:rsidP="000E120D">
      <w:pPr>
        <w:tabs>
          <w:tab w:val="left" w:pos="993"/>
        </w:tabs>
        <w:spacing w:after="0" w:line="240" w:lineRule="auto"/>
        <w:ind w:left="708" w:firstLine="709"/>
        <w:jc w:val="center"/>
        <w:rPr>
          <w:rFonts w:ascii="Times New Roman" w:hAnsi="Times New Roman" w:cs="Times New Roman"/>
          <w:sz w:val="28"/>
          <w:szCs w:val="28"/>
        </w:rPr>
      </w:pPr>
    </w:p>
    <w:p w:rsidR="00173610" w:rsidRPr="000E120D" w:rsidRDefault="00173610" w:rsidP="000E120D">
      <w:pPr>
        <w:tabs>
          <w:tab w:val="left" w:pos="993"/>
        </w:tabs>
        <w:spacing w:after="0" w:line="240" w:lineRule="auto"/>
        <w:ind w:firstLine="709"/>
        <w:jc w:val="center"/>
        <w:rPr>
          <w:rFonts w:ascii="Times New Roman" w:hAnsi="Times New Roman" w:cs="Times New Roman"/>
          <w:sz w:val="28"/>
          <w:szCs w:val="28"/>
        </w:rPr>
      </w:pPr>
      <w:r w:rsidRPr="000E120D">
        <w:rPr>
          <w:rFonts w:ascii="Times New Roman" w:hAnsi="Times New Roman" w:cs="Times New Roman"/>
          <w:sz w:val="28"/>
          <w:szCs w:val="28"/>
        </w:rPr>
        <w:t xml:space="preserve">Підписано до друку </w:t>
      </w:r>
      <w:r w:rsidR="006A3D58" w:rsidRPr="000E120D">
        <w:rPr>
          <w:rFonts w:ascii="Times New Roman" w:hAnsi="Times New Roman" w:cs="Times New Roman"/>
          <w:sz w:val="28"/>
          <w:szCs w:val="28"/>
        </w:rPr>
        <w:t>29</w:t>
      </w:r>
      <w:r w:rsidRPr="000E120D">
        <w:rPr>
          <w:rFonts w:ascii="Times New Roman" w:hAnsi="Times New Roman" w:cs="Times New Roman"/>
          <w:sz w:val="28"/>
          <w:szCs w:val="28"/>
        </w:rPr>
        <w:t>.</w:t>
      </w:r>
      <w:r w:rsidR="006A3D58" w:rsidRPr="000E120D">
        <w:rPr>
          <w:rFonts w:ascii="Times New Roman" w:hAnsi="Times New Roman" w:cs="Times New Roman"/>
          <w:sz w:val="28"/>
          <w:szCs w:val="28"/>
        </w:rPr>
        <w:t>09</w:t>
      </w:r>
      <w:r w:rsidRPr="000E120D">
        <w:rPr>
          <w:rFonts w:ascii="Times New Roman" w:hAnsi="Times New Roman" w:cs="Times New Roman"/>
          <w:sz w:val="28"/>
          <w:szCs w:val="28"/>
        </w:rPr>
        <w:t xml:space="preserve">.2016 р. Формат 60х84/16. </w:t>
      </w:r>
    </w:p>
    <w:p w:rsidR="00173610" w:rsidRPr="000E120D" w:rsidRDefault="00173610" w:rsidP="000E120D">
      <w:pPr>
        <w:tabs>
          <w:tab w:val="left" w:pos="993"/>
        </w:tabs>
        <w:spacing w:after="0" w:line="240" w:lineRule="auto"/>
        <w:ind w:firstLine="709"/>
        <w:jc w:val="center"/>
        <w:rPr>
          <w:rFonts w:ascii="Times New Roman" w:hAnsi="Times New Roman" w:cs="Times New Roman"/>
          <w:sz w:val="28"/>
          <w:szCs w:val="28"/>
        </w:rPr>
      </w:pPr>
      <w:r w:rsidRPr="000E120D">
        <w:rPr>
          <w:rFonts w:ascii="Times New Roman" w:hAnsi="Times New Roman" w:cs="Times New Roman"/>
          <w:sz w:val="28"/>
          <w:szCs w:val="28"/>
        </w:rPr>
        <w:t>Папір офсетний. Ум. друк. арк.</w:t>
      </w:r>
      <w:r w:rsidR="00B107BE" w:rsidRPr="000E120D">
        <w:rPr>
          <w:rFonts w:ascii="Times New Roman" w:hAnsi="Times New Roman" w:cs="Times New Roman"/>
          <w:sz w:val="28"/>
          <w:szCs w:val="28"/>
        </w:rPr>
        <w:t>15</w:t>
      </w:r>
      <w:r w:rsidRPr="000E120D">
        <w:rPr>
          <w:rFonts w:ascii="Times New Roman" w:hAnsi="Times New Roman" w:cs="Times New Roman"/>
          <w:sz w:val="28"/>
          <w:szCs w:val="28"/>
        </w:rPr>
        <w:t>,</w:t>
      </w:r>
      <w:r w:rsidR="00B107BE" w:rsidRPr="000E120D">
        <w:rPr>
          <w:rFonts w:ascii="Times New Roman" w:hAnsi="Times New Roman" w:cs="Times New Roman"/>
          <w:sz w:val="28"/>
          <w:szCs w:val="28"/>
        </w:rPr>
        <w:t>86</w:t>
      </w:r>
    </w:p>
    <w:p w:rsidR="00173610" w:rsidRPr="000E120D" w:rsidRDefault="00173610" w:rsidP="000E120D">
      <w:pPr>
        <w:tabs>
          <w:tab w:val="left" w:pos="993"/>
        </w:tabs>
        <w:spacing w:after="0" w:line="240" w:lineRule="auto"/>
        <w:ind w:firstLine="709"/>
        <w:jc w:val="center"/>
        <w:rPr>
          <w:rFonts w:ascii="Times New Roman" w:hAnsi="Times New Roman" w:cs="Times New Roman"/>
          <w:sz w:val="28"/>
          <w:szCs w:val="28"/>
        </w:rPr>
      </w:pPr>
      <w:r w:rsidRPr="000E120D">
        <w:rPr>
          <w:rFonts w:ascii="Times New Roman" w:hAnsi="Times New Roman" w:cs="Times New Roman"/>
          <w:sz w:val="28"/>
          <w:szCs w:val="28"/>
        </w:rPr>
        <w:t>Тираж 100 прим. Замовлення № 734</w:t>
      </w:r>
    </w:p>
    <w:p w:rsidR="00173610" w:rsidRPr="000E120D" w:rsidRDefault="00173610" w:rsidP="000E120D">
      <w:pPr>
        <w:tabs>
          <w:tab w:val="left" w:pos="993"/>
        </w:tabs>
        <w:spacing w:after="0" w:line="240" w:lineRule="auto"/>
        <w:ind w:firstLine="709"/>
        <w:jc w:val="center"/>
        <w:rPr>
          <w:rFonts w:ascii="Times New Roman" w:hAnsi="Times New Roman" w:cs="Times New Roman"/>
          <w:sz w:val="28"/>
          <w:szCs w:val="28"/>
        </w:rPr>
      </w:pPr>
      <w:r w:rsidRPr="000E120D">
        <w:rPr>
          <w:rFonts w:ascii="Times New Roman" w:hAnsi="Times New Roman" w:cs="Times New Roman"/>
          <w:sz w:val="28"/>
          <w:szCs w:val="28"/>
        </w:rPr>
        <w:t>Видавничо-поліграфічний центр «Візаві»</w:t>
      </w:r>
    </w:p>
    <w:p w:rsidR="00173610" w:rsidRPr="000E120D" w:rsidRDefault="00173610" w:rsidP="000E120D">
      <w:pPr>
        <w:tabs>
          <w:tab w:val="left" w:pos="993"/>
        </w:tabs>
        <w:spacing w:after="0" w:line="240" w:lineRule="auto"/>
        <w:ind w:firstLine="709"/>
        <w:jc w:val="center"/>
        <w:rPr>
          <w:rFonts w:ascii="Times New Roman" w:hAnsi="Times New Roman" w:cs="Times New Roman"/>
          <w:sz w:val="28"/>
          <w:szCs w:val="28"/>
        </w:rPr>
      </w:pPr>
      <w:smartTag w:uri="urn:schemas-microsoft-com:office:smarttags" w:element="metricconverter">
        <w:smartTagPr>
          <w:attr w:name="ProductID" w:val="20300, м"/>
        </w:smartTagPr>
        <w:r w:rsidRPr="000E120D">
          <w:rPr>
            <w:rFonts w:ascii="Times New Roman" w:hAnsi="Times New Roman" w:cs="Times New Roman"/>
            <w:sz w:val="28"/>
            <w:szCs w:val="28"/>
          </w:rPr>
          <w:t>20300, м</w:t>
        </w:r>
      </w:smartTag>
      <w:r w:rsidRPr="000E120D">
        <w:rPr>
          <w:rFonts w:ascii="Times New Roman" w:hAnsi="Times New Roman" w:cs="Times New Roman"/>
          <w:sz w:val="28"/>
          <w:szCs w:val="28"/>
        </w:rPr>
        <w:t>. Умань, вул. Тищика, 18/19</w:t>
      </w:r>
    </w:p>
    <w:p w:rsidR="00173610" w:rsidRPr="000E120D" w:rsidRDefault="00173610" w:rsidP="000E120D">
      <w:pPr>
        <w:tabs>
          <w:tab w:val="left" w:pos="993"/>
        </w:tabs>
        <w:spacing w:after="0" w:line="240" w:lineRule="auto"/>
        <w:ind w:firstLine="709"/>
        <w:jc w:val="center"/>
        <w:rPr>
          <w:rFonts w:ascii="Times New Roman" w:hAnsi="Times New Roman" w:cs="Times New Roman"/>
          <w:sz w:val="28"/>
          <w:szCs w:val="28"/>
        </w:rPr>
      </w:pPr>
      <w:r w:rsidRPr="000E120D">
        <w:rPr>
          <w:rFonts w:ascii="Times New Roman" w:hAnsi="Times New Roman" w:cs="Times New Roman"/>
          <w:sz w:val="28"/>
          <w:szCs w:val="28"/>
        </w:rPr>
        <w:t xml:space="preserve">Свідоцтво суб’єкта видавничої справи </w:t>
      </w:r>
    </w:p>
    <w:p w:rsidR="00173610" w:rsidRPr="000E120D" w:rsidRDefault="00173610" w:rsidP="000E120D">
      <w:pPr>
        <w:tabs>
          <w:tab w:val="left" w:pos="993"/>
        </w:tabs>
        <w:spacing w:after="0" w:line="240" w:lineRule="auto"/>
        <w:ind w:firstLine="709"/>
        <w:jc w:val="center"/>
        <w:rPr>
          <w:rFonts w:ascii="Times New Roman" w:hAnsi="Times New Roman" w:cs="Times New Roman"/>
          <w:sz w:val="28"/>
          <w:szCs w:val="28"/>
        </w:rPr>
      </w:pPr>
      <w:r w:rsidRPr="000E120D">
        <w:rPr>
          <w:rFonts w:ascii="Times New Roman" w:hAnsi="Times New Roman" w:cs="Times New Roman"/>
          <w:sz w:val="28"/>
          <w:szCs w:val="28"/>
        </w:rPr>
        <w:t>ДК № 2521 від 08.06.2006.</w:t>
      </w:r>
    </w:p>
    <w:p w:rsidR="00173610" w:rsidRPr="000E120D" w:rsidRDefault="00173610" w:rsidP="000E120D">
      <w:pPr>
        <w:tabs>
          <w:tab w:val="left" w:pos="993"/>
        </w:tabs>
        <w:spacing w:after="0" w:line="240" w:lineRule="auto"/>
        <w:ind w:firstLine="709"/>
        <w:jc w:val="center"/>
        <w:rPr>
          <w:rFonts w:ascii="Times New Roman" w:hAnsi="Times New Roman" w:cs="Times New Roman"/>
          <w:sz w:val="28"/>
          <w:szCs w:val="28"/>
        </w:rPr>
      </w:pPr>
      <w:r w:rsidRPr="000E120D">
        <w:rPr>
          <w:rFonts w:ascii="Times New Roman" w:hAnsi="Times New Roman" w:cs="Times New Roman"/>
          <w:sz w:val="28"/>
          <w:szCs w:val="28"/>
        </w:rPr>
        <w:t xml:space="preserve"> тел. (04744) 4-64-88, 4-67-77, (067) 104-64-88</w:t>
      </w:r>
    </w:p>
    <w:p w:rsidR="00173610" w:rsidRPr="000E120D" w:rsidRDefault="00173610" w:rsidP="000E120D">
      <w:pPr>
        <w:tabs>
          <w:tab w:val="left" w:pos="993"/>
        </w:tabs>
        <w:spacing w:after="0" w:line="240" w:lineRule="auto"/>
        <w:ind w:firstLine="709"/>
        <w:jc w:val="center"/>
        <w:rPr>
          <w:rFonts w:ascii="Times New Roman" w:hAnsi="Times New Roman" w:cs="Times New Roman"/>
          <w:sz w:val="28"/>
          <w:szCs w:val="28"/>
        </w:rPr>
      </w:pPr>
      <w:r w:rsidRPr="000E120D">
        <w:rPr>
          <w:rFonts w:ascii="Times New Roman" w:hAnsi="Times New Roman" w:cs="Times New Roman"/>
          <w:sz w:val="28"/>
          <w:szCs w:val="28"/>
        </w:rPr>
        <w:t>vizavi-print.jimdo.com</w:t>
      </w:r>
    </w:p>
    <w:p w:rsidR="00173610" w:rsidRPr="000E120D" w:rsidRDefault="004B04E9" w:rsidP="000E120D">
      <w:pPr>
        <w:tabs>
          <w:tab w:val="left" w:pos="993"/>
        </w:tabs>
        <w:spacing w:after="0" w:line="240" w:lineRule="auto"/>
        <w:ind w:firstLine="709"/>
        <w:jc w:val="center"/>
        <w:rPr>
          <w:rFonts w:ascii="Times New Roman" w:hAnsi="Times New Roman" w:cs="Times New Roman"/>
          <w:sz w:val="28"/>
          <w:szCs w:val="28"/>
        </w:rPr>
      </w:pPr>
      <w:r w:rsidRPr="004B04E9">
        <w:rPr>
          <w:rFonts w:ascii="Times New Roman" w:hAnsi="Times New Roman" w:cs="Times New Roman"/>
          <w:sz w:val="28"/>
          <w:szCs w:val="28"/>
        </w:rPr>
        <w:pict>
          <v:shape id="_x0000_s1108" type="#_x0000_t202" style="position:absolute;left:0;text-align:left;margin-left:191.1pt;margin-top:34.9pt;width:78pt;height:47.25pt;z-index:251848704" stroked="f">
            <v:textbox>
              <w:txbxContent>
                <w:p w:rsidR="00892C1E" w:rsidRDefault="00892C1E" w:rsidP="00D32E96"/>
              </w:txbxContent>
            </v:textbox>
          </v:shape>
        </w:pict>
      </w:r>
      <w:r w:rsidR="00173610" w:rsidRPr="000E120D">
        <w:rPr>
          <w:rFonts w:ascii="Times New Roman" w:hAnsi="Times New Roman" w:cs="Times New Roman"/>
          <w:sz w:val="28"/>
          <w:szCs w:val="28"/>
        </w:rPr>
        <w:t>e-mail: vizavi08@mail.ru</w:t>
      </w:r>
    </w:p>
    <w:p w:rsidR="00173610" w:rsidRPr="00173610" w:rsidRDefault="004B04E9" w:rsidP="00173610">
      <w:pPr>
        <w:spacing w:after="0" w:line="240" w:lineRule="auto"/>
        <w:jc w:val="center"/>
        <w:rPr>
          <w:rFonts w:ascii="Times New Roman" w:hAnsi="Times New Roman" w:cs="Times New Roman"/>
          <w:noProof/>
          <w:spacing w:val="-4"/>
          <w:sz w:val="28"/>
          <w:szCs w:val="28"/>
        </w:rPr>
      </w:pPr>
      <w:r>
        <w:rPr>
          <w:rFonts w:ascii="Times New Roman" w:hAnsi="Times New Roman" w:cs="Times New Roman"/>
          <w:noProof/>
          <w:spacing w:val="-4"/>
          <w:sz w:val="28"/>
          <w:szCs w:val="28"/>
          <w:lang w:val="ru-RU" w:eastAsia="ru-RU"/>
        </w:rPr>
        <w:lastRenderedPageBreak/>
        <w:pict>
          <v:shape id="_x0000_s1107" type="#_x0000_t202" style="position:absolute;left:0;text-align:left;margin-left:192.35pt;margin-top:702.35pt;width:78pt;height:47.25pt;z-index:251847680" stroked="f">
            <v:textbox>
              <w:txbxContent>
                <w:p w:rsidR="00892C1E" w:rsidRDefault="00892C1E"/>
              </w:txbxContent>
            </v:textbox>
          </v:shape>
        </w:pict>
      </w:r>
    </w:p>
    <w:sectPr w:rsidR="00173610" w:rsidRPr="00173610" w:rsidSect="005465FA">
      <w:pgSz w:w="11906" w:h="16838"/>
      <w:pgMar w:top="1418" w:right="1418" w:bottom="1418"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5895" w:rsidRDefault="00095895" w:rsidP="00585360">
      <w:pPr>
        <w:spacing w:after="0" w:line="240" w:lineRule="auto"/>
      </w:pPr>
      <w:r>
        <w:separator/>
      </w:r>
    </w:p>
  </w:endnote>
  <w:endnote w:type="continuationSeparator" w:id="0">
    <w:p w:rsidR="00095895" w:rsidRDefault="00095895" w:rsidP="005853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9864140"/>
      <w:docPartObj>
        <w:docPartGallery w:val="Page Numbers (Bottom of Page)"/>
        <w:docPartUnique/>
      </w:docPartObj>
    </w:sdtPr>
    <w:sdtContent>
      <w:p w:rsidR="00892C1E" w:rsidRDefault="004B04E9">
        <w:pPr>
          <w:pStyle w:val="af0"/>
          <w:jc w:val="center"/>
        </w:pPr>
        <w:fldSimple w:instr="PAGE   \* MERGEFORMAT">
          <w:r w:rsidR="00C06F16" w:rsidRPr="00C06F16">
            <w:rPr>
              <w:noProof/>
              <w:lang w:val="ru-RU"/>
            </w:rPr>
            <w:t>2</w:t>
          </w:r>
        </w:fldSimple>
      </w:p>
    </w:sdtContent>
  </w:sdt>
  <w:p w:rsidR="00892C1E" w:rsidRDefault="00892C1E">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C1E" w:rsidRDefault="00892C1E" w:rsidP="003E68BE">
    <w:pPr>
      <w:pStyle w:val="af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343517"/>
      <w:docPartObj>
        <w:docPartGallery w:val="Page Numbers (Bottom of Page)"/>
        <w:docPartUnique/>
      </w:docPartObj>
    </w:sdtPr>
    <w:sdtContent>
      <w:p w:rsidR="00892C1E" w:rsidRDefault="004B04E9" w:rsidP="003E68BE">
        <w:pPr>
          <w:pStyle w:val="af0"/>
          <w:jc w:val="center"/>
        </w:pPr>
        <w:fldSimple w:instr=" PAGE   \* MERGEFORMAT ">
          <w:r w:rsidR="00C06F16">
            <w:rPr>
              <w:noProof/>
            </w:rPr>
            <w:t>264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5895" w:rsidRDefault="00095895" w:rsidP="00585360">
      <w:pPr>
        <w:spacing w:after="0" w:line="240" w:lineRule="auto"/>
      </w:pPr>
      <w:r>
        <w:separator/>
      </w:r>
    </w:p>
  </w:footnote>
  <w:footnote w:type="continuationSeparator" w:id="0">
    <w:p w:rsidR="00095895" w:rsidRDefault="00095895" w:rsidP="005853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343513"/>
      <w:docPartObj>
        <w:docPartGallery w:val="Page Numbers (Margins)"/>
        <w:docPartUnique/>
      </w:docPartObj>
    </w:sdtPr>
    <w:sdtContent>
      <w:p w:rsidR="00892C1E" w:rsidRPr="003E68BE" w:rsidRDefault="004B04E9" w:rsidP="003E68BE">
        <w:pPr>
          <w:pStyle w:val="ae"/>
        </w:pPr>
        <w:r w:rsidRPr="004B04E9">
          <w:rPr>
            <w:noProof/>
            <w:lang w:eastAsia="zh-TW"/>
          </w:rPr>
          <w:pict>
            <v:rect id="_x0000_s2051" style="position:absolute;margin-left:0;margin-top:0;width:57.55pt;height:25.95pt;z-index:251660288;mso-width-percent:800;mso-position-horizontal:left;mso-position-horizontal-relative:left-margin-area;mso-position-vertical:center;mso-position-vertical-relative:margin;mso-width-percent:800;mso-width-relative:left-margin-area" o:allowincell="f" stroked="f">
              <v:textbox style="layout-flow:vertical">
                <w:txbxContent>
                  <w:p w:rsidR="00892C1E" w:rsidRDefault="004B04E9" w:rsidP="009C60A8">
                    <w:pPr>
                      <w:jc w:val="right"/>
                      <w:rPr>
                        <w:lang w:val="ru-RU"/>
                      </w:rPr>
                    </w:pPr>
                    <w:r>
                      <w:rPr>
                        <w:lang w:val="ru-RU"/>
                      </w:rPr>
                      <w:fldChar w:fldCharType="begin"/>
                    </w:r>
                    <w:r w:rsidR="00892C1E">
                      <w:rPr>
                        <w:lang w:val="ru-RU"/>
                      </w:rPr>
                      <w:instrText xml:space="preserve"> PAGE   \* MERGEFORMAT </w:instrText>
                    </w:r>
                    <w:r>
                      <w:rPr>
                        <w:lang w:val="ru-RU"/>
                      </w:rPr>
                      <w:fldChar w:fldCharType="separate"/>
                    </w:r>
                    <w:r w:rsidR="00C06F16" w:rsidRPr="00C06F16">
                      <w:rPr>
                        <w:noProof/>
                      </w:rPr>
                      <w:t>262</w:t>
                    </w:r>
                    <w:r>
                      <w:rPr>
                        <w:lang w:val="ru-RU"/>
                      </w:rPr>
                      <w:fldChar w:fldCharType="end"/>
                    </w:r>
                  </w:p>
                </w:txbxContent>
              </v:textbox>
              <w10:wrap anchorx="margin" anchory="margin"/>
            </v:rect>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C1E" w:rsidRPr="003E68BE" w:rsidRDefault="00892C1E" w:rsidP="003E68BE">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0031"/>
    <w:multiLevelType w:val="hybridMultilevel"/>
    <w:tmpl w:val="DD7090FE"/>
    <w:lvl w:ilvl="0" w:tplc="75BC50C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39E77D4"/>
    <w:multiLevelType w:val="hybridMultilevel"/>
    <w:tmpl w:val="B9183BD2"/>
    <w:lvl w:ilvl="0" w:tplc="0419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nsid w:val="057745A1"/>
    <w:multiLevelType w:val="hybridMultilevel"/>
    <w:tmpl w:val="099AB3EC"/>
    <w:lvl w:ilvl="0" w:tplc="CF4ADE4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nsid w:val="15CF4E07"/>
    <w:multiLevelType w:val="hybridMultilevel"/>
    <w:tmpl w:val="6892FF78"/>
    <w:lvl w:ilvl="0" w:tplc="0419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nsid w:val="19E22EB7"/>
    <w:multiLevelType w:val="hybridMultilevel"/>
    <w:tmpl w:val="A8C8AED8"/>
    <w:lvl w:ilvl="0" w:tplc="0CE62DD8">
      <w:start w:val="1"/>
      <w:numFmt w:val="decimal"/>
      <w:lvlText w:val="%1."/>
      <w:lvlJc w:val="left"/>
      <w:pPr>
        <w:ind w:left="1429" w:hanging="360"/>
      </w:pPr>
      <w:rPr>
        <w:rFonts w:ascii="Times New Roman" w:eastAsia="Times New Roman" w:hAnsi="Times New Roman" w:cs="Times New Roman"/>
        <w:i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nsid w:val="276A4353"/>
    <w:multiLevelType w:val="hybridMultilevel"/>
    <w:tmpl w:val="E32E1A24"/>
    <w:lvl w:ilvl="0" w:tplc="5B706624">
      <w:start w:val="2"/>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6">
    <w:nsid w:val="28D351C6"/>
    <w:multiLevelType w:val="hybridMultilevel"/>
    <w:tmpl w:val="CF220B52"/>
    <w:lvl w:ilvl="0" w:tplc="04190005">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341F5203"/>
    <w:multiLevelType w:val="hybridMultilevel"/>
    <w:tmpl w:val="CC3E12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5CA480E"/>
    <w:multiLevelType w:val="hybridMultilevel"/>
    <w:tmpl w:val="09904874"/>
    <w:lvl w:ilvl="0" w:tplc="014066B4">
      <w:start w:val="1"/>
      <w:numFmt w:val="bullet"/>
      <w:lvlText w:val=""/>
      <w:lvlJc w:val="left"/>
      <w:pPr>
        <w:tabs>
          <w:tab w:val="num" w:pos="794"/>
        </w:tabs>
        <w:ind w:left="284" w:firstLine="284"/>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9">
    <w:nsid w:val="37C826CB"/>
    <w:multiLevelType w:val="singleLevel"/>
    <w:tmpl w:val="0419000F"/>
    <w:lvl w:ilvl="0">
      <w:start w:val="1"/>
      <w:numFmt w:val="decimal"/>
      <w:lvlText w:val="%1."/>
      <w:lvlJc w:val="left"/>
      <w:pPr>
        <w:tabs>
          <w:tab w:val="num" w:pos="928"/>
        </w:tabs>
        <w:ind w:left="928" w:hanging="360"/>
      </w:pPr>
    </w:lvl>
  </w:abstractNum>
  <w:abstractNum w:abstractNumId="10">
    <w:nsid w:val="39B47B39"/>
    <w:multiLevelType w:val="hybridMultilevel"/>
    <w:tmpl w:val="9C5E2B74"/>
    <w:lvl w:ilvl="0" w:tplc="8B500296">
      <w:start w:val="1"/>
      <w:numFmt w:val="decimal"/>
      <w:lvlText w:val="(%1)"/>
      <w:lvlJc w:val="left"/>
      <w:pPr>
        <w:ind w:left="1069" w:hanging="360"/>
      </w:pPr>
      <w:rPr>
        <w:rFonts w:cs="Times New Roman" w:hint="default"/>
        <w:i w:val="0"/>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1">
    <w:nsid w:val="405E14EA"/>
    <w:multiLevelType w:val="multilevel"/>
    <w:tmpl w:val="251E4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3997F22"/>
    <w:multiLevelType w:val="hybridMultilevel"/>
    <w:tmpl w:val="1AF0DF46"/>
    <w:lvl w:ilvl="0" w:tplc="0419000F">
      <w:start w:val="1"/>
      <w:numFmt w:val="decimal"/>
      <w:lvlText w:val="%1."/>
      <w:lvlJc w:val="left"/>
      <w:pPr>
        <w:tabs>
          <w:tab w:val="num" w:pos="780"/>
        </w:tabs>
        <w:ind w:left="780" w:hanging="360"/>
      </w:pPr>
      <w:rPr>
        <w:rFonts w:cs="Times New Roman"/>
      </w:rPr>
    </w:lvl>
    <w:lvl w:ilvl="1" w:tplc="04190019">
      <w:start w:val="1"/>
      <w:numFmt w:val="lowerLetter"/>
      <w:lvlText w:val="%2."/>
      <w:lvlJc w:val="left"/>
      <w:pPr>
        <w:tabs>
          <w:tab w:val="num" w:pos="1500"/>
        </w:tabs>
        <w:ind w:left="1500" w:hanging="360"/>
      </w:pPr>
      <w:rPr>
        <w:rFonts w:cs="Times New Roman"/>
      </w:rPr>
    </w:lvl>
    <w:lvl w:ilvl="2" w:tplc="0419001B">
      <w:start w:val="1"/>
      <w:numFmt w:val="lowerRoman"/>
      <w:lvlText w:val="%3."/>
      <w:lvlJc w:val="right"/>
      <w:pPr>
        <w:tabs>
          <w:tab w:val="num" w:pos="2220"/>
        </w:tabs>
        <w:ind w:left="2220" w:hanging="180"/>
      </w:pPr>
      <w:rPr>
        <w:rFonts w:cs="Times New Roman"/>
      </w:rPr>
    </w:lvl>
    <w:lvl w:ilvl="3" w:tplc="0419000F">
      <w:start w:val="1"/>
      <w:numFmt w:val="decimal"/>
      <w:lvlText w:val="%4."/>
      <w:lvlJc w:val="left"/>
      <w:pPr>
        <w:tabs>
          <w:tab w:val="num" w:pos="2940"/>
        </w:tabs>
        <w:ind w:left="2940" w:hanging="360"/>
      </w:pPr>
      <w:rPr>
        <w:rFonts w:cs="Times New Roman"/>
      </w:rPr>
    </w:lvl>
    <w:lvl w:ilvl="4" w:tplc="04190019">
      <w:start w:val="1"/>
      <w:numFmt w:val="lowerLetter"/>
      <w:lvlText w:val="%5."/>
      <w:lvlJc w:val="left"/>
      <w:pPr>
        <w:tabs>
          <w:tab w:val="num" w:pos="3660"/>
        </w:tabs>
        <w:ind w:left="3660" w:hanging="360"/>
      </w:pPr>
      <w:rPr>
        <w:rFonts w:cs="Times New Roman"/>
      </w:rPr>
    </w:lvl>
    <w:lvl w:ilvl="5" w:tplc="0419001B">
      <w:start w:val="1"/>
      <w:numFmt w:val="lowerRoman"/>
      <w:lvlText w:val="%6."/>
      <w:lvlJc w:val="right"/>
      <w:pPr>
        <w:tabs>
          <w:tab w:val="num" w:pos="4380"/>
        </w:tabs>
        <w:ind w:left="4380" w:hanging="180"/>
      </w:pPr>
      <w:rPr>
        <w:rFonts w:cs="Times New Roman"/>
      </w:rPr>
    </w:lvl>
    <w:lvl w:ilvl="6" w:tplc="0419000F">
      <w:start w:val="1"/>
      <w:numFmt w:val="decimal"/>
      <w:lvlText w:val="%7."/>
      <w:lvlJc w:val="left"/>
      <w:pPr>
        <w:tabs>
          <w:tab w:val="num" w:pos="5100"/>
        </w:tabs>
        <w:ind w:left="5100" w:hanging="360"/>
      </w:pPr>
      <w:rPr>
        <w:rFonts w:cs="Times New Roman"/>
      </w:rPr>
    </w:lvl>
    <w:lvl w:ilvl="7" w:tplc="04190019">
      <w:start w:val="1"/>
      <w:numFmt w:val="lowerLetter"/>
      <w:lvlText w:val="%8."/>
      <w:lvlJc w:val="left"/>
      <w:pPr>
        <w:tabs>
          <w:tab w:val="num" w:pos="5820"/>
        </w:tabs>
        <w:ind w:left="5820" w:hanging="360"/>
      </w:pPr>
      <w:rPr>
        <w:rFonts w:cs="Times New Roman"/>
      </w:rPr>
    </w:lvl>
    <w:lvl w:ilvl="8" w:tplc="0419001B">
      <w:start w:val="1"/>
      <w:numFmt w:val="lowerRoman"/>
      <w:lvlText w:val="%9."/>
      <w:lvlJc w:val="right"/>
      <w:pPr>
        <w:tabs>
          <w:tab w:val="num" w:pos="6540"/>
        </w:tabs>
        <w:ind w:left="6540" w:hanging="180"/>
      </w:pPr>
      <w:rPr>
        <w:rFonts w:cs="Times New Roman"/>
      </w:rPr>
    </w:lvl>
  </w:abstractNum>
  <w:abstractNum w:abstractNumId="13">
    <w:nsid w:val="450C1D4C"/>
    <w:multiLevelType w:val="hybridMultilevel"/>
    <w:tmpl w:val="679066CE"/>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4A560208"/>
    <w:multiLevelType w:val="multilevel"/>
    <w:tmpl w:val="3AB8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D10961"/>
    <w:multiLevelType w:val="multilevel"/>
    <w:tmpl w:val="16AE6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4AC1614"/>
    <w:multiLevelType w:val="hybridMultilevel"/>
    <w:tmpl w:val="4D3EA1EE"/>
    <w:lvl w:ilvl="0" w:tplc="0419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
    <w:nsid w:val="60A723EB"/>
    <w:multiLevelType w:val="hybridMultilevel"/>
    <w:tmpl w:val="9440E974"/>
    <w:lvl w:ilvl="0" w:tplc="102478D2">
      <w:numFmt w:val="bullet"/>
      <w:lvlText w:val="–"/>
      <w:lvlJc w:val="left"/>
      <w:pPr>
        <w:ind w:left="435" w:hanging="360"/>
      </w:pPr>
      <w:rPr>
        <w:rFonts w:ascii="Times New Roman" w:eastAsiaTheme="minorHAnsi" w:hAnsi="Times New Roman"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18">
    <w:nsid w:val="631F6ED4"/>
    <w:multiLevelType w:val="hybridMultilevel"/>
    <w:tmpl w:val="9B82450A"/>
    <w:lvl w:ilvl="0" w:tplc="51FCCA9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655D5DB7"/>
    <w:multiLevelType w:val="hybridMultilevel"/>
    <w:tmpl w:val="EB14F752"/>
    <w:lvl w:ilvl="0" w:tplc="CA3843F6">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58F58B5"/>
    <w:multiLevelType w:val="hybridMultilevel"/>
    <w:tmpl w:val="DF16CC22"/>
    <w:lvl w:ilvl="0" w:tplc="A620AC9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67DF21D2"/>
    <w:multiLevelType w:val="multilevel"/>
    <w:tmpl w:val="66845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C3C76FF"/>
    <w:multiLevelType w:val="hybridMultilevel"/>
    <w:tmpl w:val="E5CE8D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CE2613B"/>
    <w:multiLevelType w:val="hybridMultilevel"/>
    <w:tmpl w:val="2928597A"/>
    <w:lvl w:ilvl="0" w:tplc="6C402AB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4">
    <w:nsid w:val="6E0741BC"/>
    <w:multiLevelType w:val="hybridMultilevel"/>
    <w:tmpl w:val="1E8C5BE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5">
    <w:nsid w:val="6F8B04A4"/>
    <w:multiLevelType w:val="hybridMultilevel"/>
    <w:tmpl w:val="A77E40BE"/>
    <w:lvl w:ilvl="0" w:tplc="070C9C3E">
      <w:start w:val="32"/>
      <w:numFmt w:val="decimal"/>
      <w:lvlText w:val="%1."/>
      <w:lvlJc w:val="left"/>
      <w:pPr>
        <w:ind w:left="973" w:hanging="405"/>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26">
    <w:nsid w:val="768930A4"/>
    <w:multiLevelType w:val="hybridMultilevel"/>
    <w:tmpl w:val="00B46230"/>
    <w:lvl w:ilvl="0" w:tplc="34562C1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nsid w:val="7FEE298B"/>
    <w:multiLevelType w:val="multilevel"/>
    <w:tmpl w:val="D24C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22"/>
  </w:num>
  <w:num w:numId="3">
    <w:abstractNumId w:val="5"/>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8"/>
  </w:num>
  <w:num w:numId="7">
    <w:abstractNumId w:val="6"/>
  </w:num>
  <w:num w:numId="8">
    <w:abstractNumId w:val="25"/>
  </w:num>
  <w:num w:numId="9">
    <w:abstractNumId w:val="24"/>
  </w:num>
  <w:num w:numId="10">
    <w:abstractNumId w:val="7"/>
  </w:num>
  <w:num w:numId="11">
    <w:abstractNumId w:val="19"/>
  </w:num>
  <w:num w:numId="12">
    <w:abstractNumId w:val="3"/>
  </w:num>
  <w:num w:numId="13">
    <w:abstractNumId w:val="21"/>
  </w:num>
  <w:num w:numId="14">
    <w:abstractNumId w:val="26"/>
  </w:num>
  <w:num w:numId="15">
    <w:abstractNumId w:val="1"/>
  </w:num>
  <w:num w:numId="16">
    <w:abstractNumId w:val="16"/>
  </w:num>
  <w:num w:numId="17">
    <w:abstractNumId w:val="13"/>
  </w:num>
  <w:num w:numId="18">
    <w:abstractNumId w:val="2"/>
  </w:num>
  <w:num w:numId="19">
    <w:abstractNumId w:val="4"/>
  </w:num>
  <w:num w:numId="20">
    <w:abstractNumId w:val="15"/>
  </w:num>
  <w:num w:numId="21">
    <w:abstractNumId w:val="27"/>
  </w:num>
  <w:num w:numId="22">
    <w:abstractNumId w:val="11"/>
  </w:num>
  <w:num w:numId="23">
    <w:abstractNumId w:val="23"/>
  </w:num>
  <w:num w:numId="24">
    <w:abstractNumId w:val="20"/>
  </w:num>
  <w:num w:numId="25">
    <w:abstractNumId w:val="0"/>
  </w:num>
  <w:num w:numId="26">
    <w:abstractNumId w:val="18"/>
  </w:num>
  <w:num w:numId="27">
    <w:abstractNumId w:val="17"/>
  </w:num>
  <w:num w:numId="2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hdrShapeDefaults>
    <o:shapedefaults v:ext="edit" spidmax="11266">
      <o:colormenu v:ext="edit" strokecolor="none"/>
    </o:shapedefaults>
    <o:shapelayout v:ext="edit">
      <o:idmap v:ext="edit" data="2"/>
    </o:shapelayout>
  </w:hdrShapeDefaults>
  <w:footnotePr>
    <w:footnote w:id="-1"/>
    <w:footnote w:id="0"/>
  </w:footnotePr>
  <w:endnotePr>
    <w:endnote w:id="-1"/>
    <w:endnote w:id="0"/>
  </w:endnotePr>
  <w:compat/>
  <w:rsids>
    <w:rsidRoot w:val="00854BEA"/>
    <w:rsid w:val="0000014A"/>
    <w:rsid w:val="00000287"/>
    <w:rsid w:val="000003A0"/>
    <w:rsid w:val="00000782"/>
    <w:rsid w:val="00000934"/>
    <w:rsid w:val="00000FF4"/>
    <w:rsid w:val="00001288"/>
    <w:rsid w:val="0000150F"/>
    <w:rsid w:val="00001665"/>
    <w:rsid w:val="0000170A"/>
    <w:rsid w:val="0000174B"/>
    <w:rsid w:val="000018C9"/>
    <w:rsid w:val="00001AA1"/>
    <w:rsid w:val="00001AAE"/>
    <w:rsid w:val="00001E71"/>
    <w:rsid w:val="00001EA3"/>
    <w:rsid w:val="00002029"/>
    <w:rsid w:val="000020E5"/>
    <w:rsid w:val="00002758"/>
    <w:rsid w:val="000028E8"/>
    <w:rsid w:val="00002BCE"/>
    <w:rsid w:val="00002BF7"/>
    <w:rsid w:val="00002E01"/>
    <w:rsid w:val="00002EC4"/>
    <w:rsid w:val="00002FC2"/>
    <w:rsid w:val="0000387D"/>
    <w:rsid w:val="00003CFF"/>
    <w:rsid w:val="00003E81"/>
    <w:rsid w:val="000042C1"/>
    <w:rsid w:val="00004333"/>
    <w:rsid w:val="0000452A"/>
    <w:rsid w:val="00004540"/>
    <w:rsid w:val="00004679"/>
    <w:rsid w:val="0000474F"/>
    <w:rsid w:val="00004954"/>
    <w:rsid w:val="00004AAD"/>
    <w:rsid w:val="000051E8"/>
    <w:rsid w:val="00005324"/>
    <w:rsid w:val="00005841"/>
    <w:rsid w:val="0000593E"/>
    <w:rsid w:val="000059E0"/>
    <w:rsid w:val="00005BAB"/>
    <w:rsid w:val="00006052"/>
    <w:rsid w:val="000061BC"/>
    <w:rsid w:val="00006608"/>
    <w:rsid w:val="000068A5"/>
    <w:rsid w:val="00006AC7"/>
    <w:rsid w:val="00006B29"/>
    <w:rsid w:val="00006E98"/>
    <w:rsid w:val="00007031"/>
    <w:rsid w:val="0000717F"/>
    <w:rsid w:val="00007264"/>
    <w:rsid w:val="000078D2"/>
    <w:rsid w:val="00007B08"/>
    <w:rsid w:val="00007BBC"/>
    <w:rsid w:val="00007C29"/>
    <w:rsid w:val="00007D91"/>
    <w:rsid w:val="00007F8F"/>
    <w:rsid w:val="000101C4"/>
    <w:rsid w:val="000102C5"/>
    <w:rsid w:val="000102E6"/>
    <w:rsid w:val="00010925"/>
    <w:rsid w:val="00010BEF"/>
    <w:rsid w:val="00010F1C"/>
    <w:rsid w:val="000112DF"/>
    <w:rsid w:val="00011406"/>
    <w:rsid w:val="00011578"/>
    <w:rsid w:val="0001168F"/>
    <w:rsid w:val="00011AEC"/>
    <w:rsid w:val="00011D6C"/>
    <w:rsid w:val="00012066"/>
    <w:rsid w:val="0001270A"/>
    <w:rsid w:val="00012C2C"/>
    <w:rsid w:val="00013148"/>
    <w:rsid w:val="00013162"/>
    <w:rsid w:val="00013456"/>
    <w:rsid w:val="000134AC"/>
    <w:rsid w:val="000134FC"/>
    <w:rsid w:val="0001355F"/>
    <w:rsid w:val="000136AC"/>
    <w:rsid w:val="000137FB"/>
    <w:rsid w:val="00013B34"/>
    <w:rsid w:val="00013B58"/>
    <w:rsid w:val="00013C8A"/>
    <w:rsid w:val="00013D31"/>
    <w:rsid w:val="00013D6A"/>
    <w:rsid w:val="00013DE9"/>
    <w:rsid w:val="00013DF6"/>
    <w:rsid w:val="000143A9"/>
    <w:rsid w:val="000143CA"/>
    <w:rsid w:val="000143DB"/>
    <w:rsid w:val="00015726"/>
    <w:rsid w:val="00015747"/>
    <w:rsid w:val="00015778"/>
    <w:rsid w:val="0001592F"/>
    <w:rsid w:val="00015C64"/>
    <w:rsid w:val="00015F7B"/>
    <w:rsid w:val="00015FF1"/>
    <w:rsid w:val="00016443"/>
    <w:rsid w:val="000166CC"/>
    <w:rsid w:val="00016D67"/>
    <w:rsid w:val="00017164"/>
    <w:rsid w:val="000173F5"/>
    <w:rsid w:val="00017AC7"/>
    <w:rsid w:val="00017DDD"/>
    <w:rsid w:val="00017F64"/>
    <w:rsid w:val="0002025C"/>
    <w:rsid w:val="000203BE"/>
    <w:rsid w:val="000203F2"/>
    <w:rsid w:val="00020522"/>
    <w:rsid w:val="00020E8A"/>
    <w:rsid w:val="00020EB9"/>
    <w:rsid w:val="00020F47"/>
    <w:rsid w:val="000210B2"/>
    <w:rsid w:val="00021104"/>
    <w:rsid w:val="000212C0"/>
    <w:rsid w:val="00021410"/>
    <w:rsid w:val="00021468"/>
    <w:rsid w:val="0002151D"/>
    <w:rsid w:val="0002158D"/>
    <w:rsid w:val="00021E25"/>
    <w:rsid w:val="00021FE7"/>
    <w:rsid w:val="00022497"/>
    <w:rsid w:val="000229B8"/>
    <w:rsid w:val="00022A7F"/>
    <w:rsid w:val="00022AB7"/>
    <w:rsid w:val="00022DDD"/>
    <w:rsid w:val="000230F4"/>
    <w:rsid w:val="000233B7"/>
    <w:rsid w:val="00023445"/>
    <w:rsid w:val="0002383A"/>
    <w:rsid w:val="00023C3A"/>
    <w:rsid w:val="00023D8A"/>
    <w:rsid w:val="000241B3"/>
    <w:rsid w:val="000242F5"/>
    <w:rsid w:val="000242F8"/>
    <w:rsid w:val="00024549"/>
    <w:rsid w:val="000247F2"/>
    <w:rsid w:val="00024EC9"/>
    <w:rsid w:val="00025142"/>
    <w:rsid w:val="00025284"/>
    <w:rsid w:val="000252BA"/>
    <w:rsid w:val="00025860"/>
    <w:rsid w:val="00025964"/>
    <w:rsid w:val="00025A18"/>
    <w:rsid w:val="00025BA7"/>
    <w:rsid w:val="00025F22"/>
    <w:rsid w:val="000261E6"/>
    <w:rsid w:val="00026220"/>
    <w:rsid w:val="0002694D"/>
    <w:rsid w:val="00026D65"/>
    <w:rsid w:val="00026E95"/>
    <w:rsid w:val="0002725E"/>
    <w:rsid w:val="00027272"/>
    <w:rsid w:val="0002735A"/>
    <w:rsid w:val="000273A6"/>
    <w:rsid w:val="00027C11"/>
    <w:rsid w:val="00027D04"/>
    <w:rsid w:val="00027ECE"/>
    <w:rsid w:val="00030127"/>
    <w:rsid w:val="000306B1"/>
    <w:rsid w:val="000307A6"/>
    <w:rsid w:val="000307AF"/>
    <w:rsid w:val="00030819"/>
    <w:rsid w:val="00030888"/>
    <w:rsid w:val="00030984"/>
    <w:rsid w:val="000309D7"/>
    <w:rsid w:val="00030ACD"/>
    <w:rsid w:val="00030B6A"/>
    <w:rsid w:val="00030B99"/>
    <w:rsid w:val="00030C17"/>
    <w:rsid w:val="00031801"/>
    <w:rsid w:val="000319D6"/>
    <w:rsid w:val="00031B29"/>
    <w:rsid w:val="00031D91"/>
    <w:rsid w:val="00031F25"/>
    <w:rsid w:val="0003221D"/>
    <w:rsid w:val="000325A0"/>
    <w:rsid w:val="000327D6"/>
    <w:rsid w:val="0003284C"/>
    <w:rsid w:val="00032A1A"/>
    <w:rsid w:val="00032B32"/>
    <w:rsid w:val="0003318D"/>
    <w:rsid w:val="000332AA"/>
    <w:rsid w:val="000333AF"/>
    <w:rsid w:val="00033547"/>
    <w:rsid w:val="00033567"/>
    <w:rsid w:val="00033621"/>
    <w:rsid w:val="00033968"/>
    <w:rsid w:val="00033BDB"/>
    <w:rsid w:val="00033D15"/>
    <w:rsid w:val="00034318"/>
    <w:rsid w:val="00034400"/>
    <w:rsid w:val="00034BDF"/>
    <w:rsid w:val="00034CCD"/>
    <w:rsid w:val="00034E53"/>
    <w:rsid w:val="00034FB5"/>
    <w:rsid w:val="00035372"/>
    <w:rsid w:val="0003552D"/>
    <w:rsid w:val="000356B3"/>
    <w:rsid w:val="00035798"/>
    <w:rsid w:val="000359E7"/>
    <w:rsid w:val="00035A02"/>
    <w:rsid w:val="00035C08"/>
    <w:rsid w:val="00035C9B"/>
    <w:rsid w:val="00035D81"/>
    <w:rsid w:val="00035F16"/>
    <w:rsid w:val="00035F47"/>
    <w:rsid w:val="000363AD"/>
    <w:rsid w:val="000365F9"/>
    <w:rsid w:val="0003680D"/>
    <w:rsid w:val="000369B9"/>
    <w:rsid w:val="00036B62"/>
    <w:rsid w:val="00036E14"/>
    <w:rsid w:val="00036E74"/>
    <w:rsid w:val="000370BA"/>
    <w:rsid w:val="00037147"/>
    <w:rsid w:val="000373D0"/>
    <w:rsid w:val="000376B1"/>
    <w:rsid w:val="00037ED9"/>
    <w:rsid w:val="000402AB"/>
    <w:rsid w:val="000408A6"/>
    <w:rsid w:val="00040B23"/>
    <w:rsid w:val="00040F0C"/>
    <w:rsid w:val="00040F7A"/>
    <w:rsid w:val="00040FB4"/>
    <w:rsid w:val="00041285"/>
    <w:rsid w:val="0004135E"/>
    <w:rsid w:val="000414EB"/>
    <w:rsid w:val="0004158B"/>
    <w:rsid w:val="00041667"/>
    <w:rsid w:val="00041772"/>
    <w:rsid w:val="0004196C"/>
    <w:rsid w:val="00041BB5"/>
    <w:rsid w:val="000420AE"/>
    <w:rsid w:val="000420E8"/>
    <w:rsid w:val="00042310"/>
    <w:rsid w:val="0004253F"/>
    <w:rsid w:val="0004281E"/>
    <w:rsid w:val="0004291F"/>
    <w:rsid w:val="000432A7"/>
    <w:rsid w:val="0004367D"/>
    <w:rsid w:val="00043722"/>
    <w:rsid w:val="00043ADB"/>
    <w:rsid w:val="00043D38"/>
    <w:rsid w:val="00043E8A"/>
    <w:rsid w:val="00043F5E"/>
    <w:rsid w:val="00044146"/>
    <w:rsid w:val="0004465E"/>
    <w:rsid w:val="000446D2"/>
    <w:rsid w:val="000449E8"/>
    <w:rsid w:val="00044E92"/>
    <w:rsid w:val="00045053"/>
    <w:rsid w:val="000450B2"/>
    <w:rsid w:val="0004510D"/>
    <w:rsid w:val="0004593D"/>
    <w:rsid w:val="00045BA1"/>
    <w:rsid w:val="00045F88"/>
    <w:rsid w:val="000460FF"/>
    <w:rsid w:val="00046AFC"/>
    <w:rsid w:val="00046EDC"/>
    <w:rsid w:val="000472DC"/>
    <w:rsid w:val="000473EB"/>
    <w:rsid w:val="00047839"/>
    <w:rsid w:val="00047BFB"/>
    <w:rsid w:val="00047C6B"/>
    <w:rsid w:val="00050203"/>
    <w:rsid w:val="00050699"/>
    <w:rsid w:val="00050793"/>
    <w:rsid w:val="00050B53"/>
    <w:rsid w:val="00050BF8"/>
    <w:rsid w:val="00050D18"/>
    <w:rsid w:val="00050DE9"/>
    <w:rsid w:val="00050FE8"/>
    <w:rsid w:val="0005127B"/>
    <w:rsid w:val="00051552"/>
    <w:rsid w:val="000515B5"/>
    <w:rsid w:val="0005181E"/>
    <w:rsid w:val="000518C9"/>
    <w:rsid w:val="00051B9A"/>
    <w:rsid w:val="00051C50"/>
    <w:rsid w:val="00051C88"/>
    <w:rsid w:val="00051CD2"/>
    <w:rsid w:val="00051CDA"/>
    <w:rsid w:val="00051DC2"/>
    <w:rsid w:val="00051DE3"/>
    <w:rsid w:val="00051E05"/>
    <w:rsid w:val="00051E23"/>
    <w:rsid w:val="00052092"/>
    <w:rsid w:val="00052470"/>
    <w:rsid w:val="00052488"/>
    <w:rsid w:val="00052633"/>
    <w:rsid w:val="000526DD"/>
    <w:rsid w:val="0005287F"/>
    <w:rsid w:val="00052887"/>
    <w:rsid w:val="00052E3C"/>
    <w:rsid w:val="00053043"/>
    <w:rsid w:val="00053316"/>
    <w:rsid w:val="00053442"/>
    <w:rsid w:val="00053558"/>
    <w:rsid w:val="00053594"/>
    <w:rsid w:val="00053D13"/>
    <w:rsid w:val="00053D6E"/>
    <w:rsid w:val="00053E31"/>
    <w:rsid w:val="00053F1B"/>
    <w:rsid w:val="000546D5"/>
    <w:rsid w:val="000547CA"/>
    <w:rsid w:val="000548C1"/>
    <w:rsid w:val="00054DE8"/>
    <w:rsid w:val="0005507F"/>
    <w:rsid w:val="00055A04"/>
    <w:rsid w:val="00055C2C"/>
    <w:rsid w:val="00055E5E"/>
    <w:rsid w:val="00055FB2"/>
    <w:rsid w:val="00055FD6"/>
    <w:rsid w:val="00056020"/>
    <w:rsid w:val="00056130"/>
    <w:rsid w:val="000562A2"/>
    <w:rsid w:val="000563AB"/>
    <w:rsid w:val="000563C7"/>
    <w:rsid w:val="0005695A"/>
    <w:rsid w:val="00056ADD"/>
    <w:rsid w:val="00056B5C"/>
    <w:rsid w:val="00056CCC"/>
    <w:rsid w:val="00056F15"/>
    <w:rsid w:val="00057053"/>
    <w:rsid w:val="0005731C"/>
    <w:rsid w:val="00057478"/>
    <w:rsid w:val="0005752A"/>
    <w:rsid w:val="000575DF"/>
    <w:rsid w:val="00057A28"/>
    <w:rsid w:val="00057DC2"/>
    <w:rsid w:val="00057FE2"/>
    <w:rsid w:val="00060343"/>
    <w:rsid w:val="0006067B"/>
    <w:rsid w:val="00060966"/>
    <w:rsid w:val="000609F8"/>
    <w:rsid w:val="00060D7B"/>
    <w:rsid w:val="00060E50"/>
    <w:rsid w:val="00060FFE"/>
    <w:rsid w:val="000614EF"/>
    <w:rsid w:val="00061895"/>
    <w:rsid w:val="00061E90"/>
    <w:rsid w:val="00061EAC"/>
    <w:rsid w:val="00061F10"/>
    <w:rsid w:val="000620DA"/>
    <w:rsid w:val="00062134"/>
    <w:rsid w:val="00062367"/>
    <w:rsid w:val="00062613"/>
    <w:rsid w:val="00062985"/>
    <w:rsid w:val="00062C0F"/>
    <w:rsid w:val="00063187"/>
    <w:rsid w:val="0006323F"/>
    <w:rsid w:val="00063494"/>
    <w:rsid w:val="000634BB"/>
    <w:rsid w:val="000638FB"/>
    <w:rsid w:val="00063959"/>
    <w:rsid w:val="00063B83"/>
    <w:rsid w:val="00063F6D"/>
    <w:rsid w:val="00064023"/>
    <w:rsid w:val="0006418B"/>
    <w:rsid w:val="000647C7"/>
    <w:rsid w:val="000649D0"/>
    <w:rsid w:val="00064AC5"/>
    <w:rsid w:val="000651A8"/>
    <w:rsid w:val="00065AE8"/>
    <w:rsid w:val="00065E7B"/>
    <w:rsid w:val="00065EDC"/>
    <w:rsid w:val="000663BB"/>
    <w:rsid w:val="000666F4"/>
    <w:rsid w:val="0006671A"/>
    <w:rsid w:val="000667BE"/>
    <w:rsid w:val="00066BF0"/>
    <w:rsid w:val="000670BA"/>
    <w:rsid w:val="0006714C"/>
    <w:rsid w:val="000678AC"/>
    <w:rsid w:val="00067ABC"/>
    <w:rsid w:val="00067D7E"/>
    <w:rsid w:val="00070075"/>
    <w:rsid w:val="00070198"/>
    <w:rsid w:val="000702E6"/>
    <w:rsid w:val="00070378"/>
    <w:rsid w:val="000706F2"/>
    <w:rsid w:val="00070AC7"/>
    <w:rsid w:val="00070D4D"/>
    <w:rsid w:val="00070E88"/>
    <w:rsid w:val="00070F10"/>
    <w:rsid w:val="00070F69"/>
    <w:rsid w:val="00070FE6"/>
    <w:rsid w:val="000716ED"/>
    <w:rsid w:val="00071777"/>
    <w:rsid w:val="00071CF6"/>
    <w:rsid w:val="00071F9D"/>
    <w:rsid w:val="0007245D"/>
    <w:rsid w:val="00072486"/>
    <w:rsid w:val="00072805"/>
    <w:rsid w:val="00072C48"/>
    <w:rsid w:val="00072E5C"/>
    <w:rsid w:val="00072F53"/>
    <w:rsid w:val="0007339F"/>
    <w:rsid w:val="000733B0"/>
    <w:rsid w:val="00073577"/>
    <w:rsid w:val="00073589"/>
    <w:rsid w:val="000736CB"/>
    <w:rsid w:val="000739BE"/>
    <w:rsid w:val="00073B0E"/>
    <w:rsid w:val="00073D44"/>
    <w:rsid w:val="00073ED4"/>
    <w:rsid w:val="00073EEA"/>
    <w:rsid w:val="0007407B"/>
    <w:rsid w:val="000741DF"/>
    <w:rsid w:val="00074234"/>
    <w:rsid w:val="0007437B"/>
    <w:rsid w:val="000744BC"/>
    <w:rsid w:val="00074573"/>
    <w:rsid w:val="00074627"/>
    <w:rsid w:val="00074691"/>
    <w:rsid w:val="000747BC"/>
    <w:rsid w:val="000747E4"/>
    <w:rsid w:val="00074807"/>
    <w:rsid w:val="00075496"/>
    <w:rsid w:val="000758D8"/>
    <w:rsid w:val="00075923"/>
    <w:rsid w:val="000759FB"/>
    <w:rsid w:val="00075A18"/>
    <w:rsid w:val="00075C07"/>
    <w:rsid w:val="0007627F"/>
    <w:rsid w:val="0007643B"/>
    <w:rsid w:val="00076C93"/>
    <w:rsid w:val="00076F00"/>
    <w:rsid w:val="000772F7"/>
    <w:rsid w:val="000773CD"/>
    <w:rsid w:val="0007766A"/>
    <w:rsid w:val="00077B29"/>
    <w:rsid w:val="00077E1A"/>
    <w:rsid w:val="00077E34"/>
    <w:rsid w:val="000801EC"/>
    <w:rsid w:val="00080375"/>
    <w:rsid w:val="00080395"/>
    <w:rsid w:val="000803F7"/>
    <w:rsid w:val="0008041E"/>
    <w:rsid w:val="000806F5"/>
    <w:rsid w:val="00080824"/>
    <w:rsid w:val="00080B90"/>
    <w:rsid w:val="00080CCD"/>
    <w:rsid w:val="00080EB3"/>
    <w:rsid w:val="00080FB0"/>
    <w:rsid w:val="00080FFB"/>
    <w:rsid w:val="000812A5"/>
    <w:rsid w:val="00081AF5"/>
    <w:rsid w:val="00081C0D"/>
    <w:rsid w:val="00081EC4"/>
    <w:rsid w:val="00082191"/>
    <w:rsid w:val="000822AC"/>
    <w:rsid w:val="000823C2"/>
    <w:rsid w:val="000827ED"/>
    <w:rsid w:val="00082854"/>
    <w:rsid w:val="00082D77"/>
    <w:rsid w:val="00083152"/>
    <w:rsid w:val="00083532"/>
    <w:rsid w:val="00083B01"/>
    <w:rsid w:val="00083D79"/>
    <w:rsid w:val="000840D1"/>
    <w:rsid w:val="00084101"/>
    <w:rsid w:val="00084122"/>
    <w:rsid w:val="000841B1"/>
    <w:rsid w:val="00084821"/>
    <w:rsid w:val="000848DB"/>
    <w:rsid w:val="000849A1"/>
    <w:rsid w:val="00084A92"/>
    <w:rsid w:val="00084C48"/>
    <w:rsid w:val="00084C83"/>
    <w:rsid w:val="00085722"/>
    <w:rsid w:val="00085D2B"/>
    <w:rsid w:val="00086017"/>
    <w:rsid w:val="000860DB"/>
    <w:rsid w:val="000862D9"/>
    <w:rsid w:val="000864C7"/>
    <w:rsid w:val="00086563"/>
    <w:rsid w:val="00086803"/>
    <w:rsid w:val="000868FE"/>
    <w:rsid w:val="00086D85"/>
    <w:rsid w:val="00086F73"/>
    <w:rsid w:val="000873B7"/>
    <w:rsid w:val="000873C8"/>
    <w:rsid w:val="00087413"/>
    <w:rsid w:val="000878CC"/>
    <w:rsid w:val="000878D4"/>
    <w:rsid w:val="00087A8F"/>
    <w:rsid w:val="00087B6C"/>
    <w:rsid w:val="000901F4"/>
    <w:rsid w:val="000903E0"/>
    <w:rsid w:val="000907D4"/>
    <w:rsid w:val="0009087E"/>
    <w:rsid w:val="00090B1D"/>
    <w:rsid w:val="00090E7C"/>
    <w:rsid w:val="0009113C"/>
    <w:rsid w:val="000916A5"/>
    <w:rsid w:val="000919BD"/>
    <w:rsid w:val="00091B1A"/>
    <w:rsid w:val="00091DB7"/>
    <w:rsid w:val="00092866"/>
    <w:rsid w:val="00092B9F"/>
    <w:rsid w:val="00093042"/>
    <w:rsid w:val="00093153"/>
    <w:rsid w:val="0009343D"/>
    <w:rsid w:val="00093501"/>
    <w:rsid w:val="00093606"/>
    <w:rsid w:val="000936C6"/>
    <w:rsid w:val="000939D8"/>
    <w:rsid w:val="00093E79"/>
    <w:rsid w:val="00094030"/>
    <w:rsid w:val="00094085"/>
    <w:rsid w:val="000944F0"/>
    <w:rsid w:val="000946E6"/>
    <w:rsid w:val="00094702"/>
    <w:rsid w:val="0009479B"/>
    <w:rsid w:val="00094BD9"/>
    <w:rsid w:val="00094C81"/>
    <w:rsid w:val="0009512E"/>
    <w:rsid w:val="00095185"/>
    <w:rsid w:val="000951FB"/>
    <w:rsid w:val="00095400"/>
    <w:rsid w:val="00095598"/>
    <w:rsid w:val="000955E1"/>
    <w:rsid w:val="000956A9"/>
    <w:rsid w:val="0009578E"/>
    <w:rsid w:val="00095895"/>
    <w:rsid w:val="00095A0C"/>
    <w:rsid w:val="00095C42"/>
    <w:rsid w:val="00095D2E"/>
    <w:rsid w:val="00095F9E"/>
    <w:rsid w:val="00096061"/>
    <w:rsid w:val="0009627C"/>
    <w:rsid w:val="0009632E"/>
    <w:rsid w:val="00096775"/>
    <w:rsid w:val="00096D81"/>
    <w:rsid w:val="00097166"/>
    <w:rsid w:val="000973FA"/>
    <w:rsid w:val="000974A1"/>
    <w:rsid w:val="0009752B"/>
    <w:rsid w:val="000A01FC"/>
    <w:rsid w:val="000A043F"/>
    <w:rsid w:val="000A0580"/>
    <w:rsid w:val="000A0C8E"/>
    <w:rsid w:val="000A14F7"/>
    <w:rsid w:val="000A1688"/>
    <w:rsid w:val="000A1841"/>
    <w:rsid w:val="000A1979"/>
    <w:rsid w:val="000A1A32"/>
    <w:rsid w:val="000A1F13"/>
    <w:rsid w:val="000A225D"/>
    <w:rsid w:val="000A256C"/>
    <w:rsid w:val="000A26B5"/>
    <w:rsid w:val="000A277E"/>
    <w:rsid w:val="000A27D4"/>
    <w:rsid w:val="000A2814"/>
    <w:rsid w:val="000A2B3B"/>
    <w:rsid w:val="000A2C30"/>
    <w:rsid w:val="000A3182"/>
    <w:rsid w:val="000A32F3"/>
    <w:rsid w:val="000A37C2"/>
    <w:rsid w:val="000A3C3E"/>
    <w:rsid w:val="000A3CAB"/>
    <w:rsid w:val="000A433D"/>
    <w:rsid w:val="000A4AA6"/>
    <w:rsid w:val="000A4B19"/>
    <w:rsid w:val="000A4F5A"/>
    <w:rsid w:val="000A50E0"/>
    <w:rsid w:val="000A518C"/>
    <w:rsid w:val="000A529A"/>
    <w:rsid w:val="000A5400"/>
    <w:rsid w:val="000A5568"/>
    <w:rsid w:val="000A5635"/>
    <w:rsid w:val="000A5C14"/>
    <w:rsid w:val="000A5D62"/>
    <w:rsid w:val="000A627E"/>
    <w:rsid w:val="000A6502"/>
    <w:rsid w:val="000A6784"/>
    <w:rsid w:val="000A6ACF"/>
    <w:rsid w:val="000A6DBD"/>
    <w:rsid w:val="000A6FA0"/>
    <w:rsid w:val="000A73AA"/>
    <w:rsid w:val="000A7473"/>
    <w:rsid w:val="000A7558"/>
    <w:rsid w:val="000A76DC"/>
    <w:rsid w:val="000A7729"/>
    <w:rsid w:val="000B0009"/>
    <w:rsid w:val="000B0AEA"/>
    <w:rsid w:val="000B0EFD"/>
    <w:rsid w:val="000B0F5B"/>
    <w:rsid w:val="000B11DF"/>
    <w:rsid w:val="000B1695"/>
    <w:rsid w:val="000B17E0"/>
    <w:rsid w:val="000B199E"/>
    <w:rsid w:val="000B1B65"/>
    <w:rsid w:val="000B2082"/>
    <w:rsid w:val="000B215D"/>
    <w:rsid w:val="000B23EE"/>
    <w:rsid w:val="000B24D3"/>
    <w:rsid w:val="000B26FD"/>
    <w:rsid w:val="000B2957"/>
    <w:rsid w:val="000B2993"/>
    <w:rsid w:val="000B2C13"/>
    <w:rsid w:val="000B2DF3"/>
    <w:rsid w:val="000B3058"/>
    <w:rsid w:val="000B34A1"/>
    <w:rsid w:val="000B3707"/>
    <w:rsid w:val="000B3834"/>
    <w:rsid w:val="000B3851"/>
    <w:rsid w:val="000B3FDC"/>
    <w:rsid w:val="000B4181"/>
    <w:rsid w:val="000B4292"/>
    <w:rsid w:val="000B4824"/>
    <w:rsid w:val="000B4CB6"/>
    <w:rsid w:val="000B4D7A"/>
    <w:rsid w:val="000B4F61"/>
    <w:rsid w:val="000B50A0"/>
    <w:rsid w:val="000B5307"/>
    <w:rsid w:val="000B5418"/>
    <w:rsid w:val="000B55E4"/>
    <w:rsid w:val="000B56AA"/>
    <w:rsid w:val="000B56FD"/>
    <w:rsid w:val="000B573A"/>
    <w:rsid w:val="000B5878"/>
    <w:rsid w:val="000B5888"/>
    <w:rsid w:val="000B598B"/>
    <w:rsid w:val="000B5CE1"/>
    <w:rsid w:val="000B5D00"/>
    <w:rsid w:val="000B5D11"/>
    <w:rsid w:val="000B5EC2"/>
    <w:rsid w:val="000B5FBD"/>
    <w:rsid w:val="000B60AB"/>
    <w:rsid w:val="000B64FF"/>
    <w:rsid w:val="000B68D9"/>
    <w:rsid w:val="000B696E"/>
    <w:rsid w:val="000B6B38"/>
    <w:rsid w:val="000B6C06"/>
    <w:rsid w:val="000B6D98"/>
    <w:rsid w:val="000B7243"/>
    <w:rsid w:val="000B767A"/>
    <w:rsid w:val="000B7927"/>
    <w:rsid w:val="000B79FF"/>
    <w:rsid w:val="000B7B3F"/>
    <w:rsid w:val="000B7FE1"/>
    <w:rsid w:val="000C00CD"/>
    <w:rsid w:val="000C02C9"/>
    <w:rsid w:val="000C05EE"/>
    <w:rsid w:val="000C067F"/>
    <w:rsid w:val="000C076D"/>
    <w:rsid w:val="000C0785"/>
    <w:rsid w:val="000C084A"/>
    <w:rsid w:val="000C0BA1"/>
    <w:rsid w:val="000C0E41"/>
    <w:rsid w:val="000C0E47"/>
    <w:rsid w:val="000C0F97"/>
    <w:rsid w:val="000C1155"/>
    <w:rsid w:val="000C13F6"/>
    <w:rsid w:val="000C1439"/>
    <w:rsid w:val="000C1642"/>
    <w:rsid w:val="000C18F6"/>
    <w:rsid w:val="000C1F09"/>
    <w:rsid w:val="000C1FE6"/>
    <w:rsid w:val="000C2329"/>
    <w:rsid w:val="000C2542"/>
    <w:rsid w:val="000C2561"/>
    <w:rsid w:val="000C25EC"/>
    <w:rsid w:val="000C2BEF"/>
    <w:rsid w:val="000C2C2E"/>
    <w:rsid w:val="000C2DDC"/>
    <w:rsid w:val="000C306F"/>
    <w:rsid w:val="000C3952"/>
    <w:rsid w:val="000C3C78"/>
    <w:rsid w:val="000C3DAC"/>
    <w:rsid w:val="000C3DD0"/>
    <w:rsid w:val="000C3E60"/>
    <w:rsid w:val="000C42F0"/>
    <w:rsid w:val="000C47B3"/>
    <w:rsid w:val="000C4C69"/>
    <w:rsid w:val="000C4C83"/>
    <w:rsid w:val="000C4DFD"/>
    <w:rsid w:val="000C4EB7"/>
    <w:rsid w:val="000C4EE3"/>
    <w:rsid w:val="000C4FF0"/>
    <w:rsid w:val="000C5059"/>
    <w:rsid w:val="000C51D5"/>
    <w:rsid w:val="000C5333"/>
    <w:rsid w:val="000C5E96"/>
    <w:rsid w:val="000C6611"/>
    <w:rsid w:val="000C67D8"/>
    <w:rsid w:val="000C6937"/>
    <w:rsid w:val="000C6B3A"/>
    <w:rsid w:val="000C6F0C"/>
    <w:rsid w:val="000C746E"/>
    <w:rsid w:val="000C76F5"/>
    <w:rsid w:val="000C7713"/>
    <w:rsid w:val="000C77DB"/>
    <w:rsid w:val="000C7A32"/>
    <w:rsid w:val="000C7B47"/>
    <w:rsid w:val="000C7B58"/>
    <w:rsid w:val="000C7EF4"/>
    <w:rsid w:val="000C7FC2"/>
    <w:rsid w:val="000D01E4"/>
    <w:rsid w:val="000D0555"/>
    <w:rsid w:val="000D05E0"/>
    <w:rsid w:val="000D0663"/>
    <w:rsid w:val="000D0952"/>
    <w:rsid w:val="000D0C85"/>
    <w:rsid w:val="000D1216"/>
    <w:rsid w:val="000D129E"/>
    <w:rsid w:val="000D136B"/>
    <w:rsid w:val="000D16B8"/>
    <w:rsid w:val="000D1A23"/>
    <w:rsid w:val="000D1E39"/>
    <w:rsid w:val="000D20D7"/>
    <w:rsid w:val="000D25E4"/>
    <w:rsid w:val="000D2708"/>
    <w:rsid w:val="000D282F"/>
    <w:rsid w:val="000D288B"/>
    <w:rsid w:val="000D2C09"/>
    <w:rsid w:val="000D2C1A"/>
    <w:rsid w:val="000D2E4A"/>
    <w:rsid w:val="000D317D"/>
    <w:rsid w:val="000D3333"/>
    <w:rsid w:val="000D355A"/>
    <w:rsid w:val="000D35DF"/>
    <w:rsid w:val="000D36D5"/>
    <w:rsid w:val="000D408E"/>
    <w:rsid w:val="000D42D0"/>
    <w:rsid w:val="000D4370"/>
    <w:rsid w:val="000D4425"/>
    <w:rsid w:val="000D45F7"/>
    <w:rsid w:val="000D479F"/>
    <w:rsid w:val="000D47B4"/>
    <w:rsid w:val="000D4CFA"/>
    <w:rsid w:val="000D52E5"/>
    <w:rsid w:val="000D538D"/>
    <w:rsid w:val="000D58CC"/>
    <w:rsid w:val="000D59FB"/>
    <w:rsid w:val="000D5AF6"/>
    <w:rsid w:val="000D5DF6"/>
    <w:rsid w:val="000D60A6"/>
    <w:rsid w:val="000D6682"/>
    <w:rsid w:val="000D6762"/>
    <w:rsid w:val="000D6BDB"/>
    <w:rsid w:val="000D6F17"/>
    <w:rsid w:val="000D70DD"/>
    <w:rsid w:val="000D70FE"/>
    <w:rsid w:val="000D71FE"/>
    <w:rsid w:val="000D771B"/>
    <w:rsid w:val="000D78F9"/>
    <w:rsid w:val="000D794F"/>
    <w:rsid w:val="000E0118"/>
    <w:rsid w:val="000E0159"/>
    <w:rsid w:val="000E099E"/>
    <w:rsid w:val="000E0B24"/>
    <w:rsid w:val="000E0B53"/>
    <w:rsid w:val="000E0F1A"/>
    <w:rsid w:val="000E120D"/>
    <w:rsid w:val="000E1282"/>
    <w:rsid w:val="000E16F7"/>
    <w:rsid w:val="000E1748"/>
    <w:rsid w:val="000E1976"/>
    <w:rsid w:val="000E1D71"/>
    <w:rsid w:val="000E1E00"/>
    <w:rsid w:val="000E20CF"/>
    <w:rsid w:val="000E20F3"/>
    <w:rsid w:val="000E2371"/>
    <w:rsid w:val="000E242F"/>
    <w:rsid w:val="000E27AC"/>
    <w:rsid w:val="000E2971"/>
    <w:rsid w:val="000E2CC0"/>
    <w:rsid w:val="000E2D6C"/>
    <w:rsid w:val="000E305A"/>
    <w:rsid w:val="000E306E"/>
    <w:rsid w:val="000E30CB"/>
    <w:rsid w:val="000E34B0"/>
    <w:rsid w:val="000E38E2"/>
    <w:rsid w:val="000E39B4"/>
    <w:rsid w:val="000E3C70"/>
    <w:rsid w:val="000E3E0E"/>
    <w:rsid w:val="000E407D"/>
    <w:rsid w:val="000E410B"/>
    <w:rsid w:val="000E4135"/>
    <w:rsid w:val="000E44C9"/>
    <w:rsid w:val="000E4869"/>
    <w:rsid w:val="000E4B7B"/>
    <w:rsid w:val="000E5008"/>
    <w:rsid w:val="000E52A5"/>
    <w:rsid w:val="000E55B8"/>
    <w:rsid w:val="000E57D1"/>
    <w:rsid w:val="000E5C8B"/>
    <w:rsid w:val="000E6071"/>
    <w:rsid w:val="000E60C7"/>
    <w:rsid w:val="000E612D"/>
    <w:rsid w:val="000E6330"/>
    <w:rsid w:val="000E6376"/>
    <w:rsid w:val="000E6595"/>
    <w:rsid w:val="000E66BA"/>
    <w:rsid w:val="000E682B"/>
    <w:rsid w:val="000E6882"/>
    <w:rsid w:val="000E6940"/>
    <w:rsid w:val="000E6A6A"/>
    <w:rsid w:val="000E6A7F"/>
    <w:rsid w:val="000E6AFA"/>
    <w:rsid w:val="000E6BDA"/>
    <w:rsid w:val="000E6CD7"/>
    <w:rsid w:val="000E6E38"/>
    <w:rsid w:val="000E6E70"/>
    <w:rsid w:val="000E6FFD"/>
    <w:rsid w:val="000E74A4"/>
    <w:rsid w:val="000E77BC"/>
    <w:rsid w:val="000E77F4"/>
    <w:rsid w:val="000E7C96"/>
    <w:rsid w:val="000E7DD2"/>
    <w:rsid w:val="000F009A"/>
    <w:rsid w:val="000F0300"/>
    <w:rsid w:val="000F0335"/>
    <w:rsid w:val="000F03DB"/>
    <w:rsid w:val="000F0497"/>
    <w:rsid w:val="000F0770"/>
    <w:rsid w:val="000F0971"/>
    <w:rsid w:val="000F0D4D"/>
    <w:rsid w:val="000F0F36"/>
    <w:rsid w:val="000F100C"/>
    <w:rsid w:val="000F10D7"/>
    <w:rsid w:val="000F1E78"/>
    <w:rsid w:val="000F1EF9"/>
    <w:rsid w:val="000F2037"/>
    <w:rsid w:val="000F20A8"/>
    <w:rsid w:val="000F20BE"/>
    <w:rsid w:val="000F21A1"/>
    <w:rsid w:val="000F2748"/>
    <w:rsid w:val="000F2C4E"/>
    <w:rsid w:val="000F2EC0"/>
    <w:rsid w:val="000F36EB"/>
    <w:rsid w:val="000F39B3"/>
    <w:rsid w:val="000F3F3F"/>
    <w:rsid w:val="000F48B2"/>
    <w:rsid w:val="000F49A6"/>
    <w:rsid w:val="000F4B57"/>
    <w:rsid w:val="000F4D36"/>
    <w:rsid w:val="000F4D58"/>
    <w:rsid w:val="000F50E9"/>
    <w:rsid w:val="000F5293"/>
    <w:rsid w:val="000F5492"/>
    <w:rsid w:val="000F550F"/>
    <w:rsid w:val="000F5868"/>
    <w:rsid w:val="000F5D5B"/>
    <w:rsid w:val="000F5DF7"/>
    <w:rsid w:val="000F5F62"/>
    <w:rsid w:val="000F60BF"/>
    <w:rsid w:val="000F647B"/>
    <w:rsid w:val="000F68E5"/>
    <w:rsid w:val="000F6A29"/>
    <w:rsid w:val="000F70B1"/>
    <w:rsid w:val="000F7143"/>
    <w:rsid w:val="000F77FC"/>
    <w:rsid w:val="000F78C7"/>
    <w:rsid w:val="000F78F7"/>
    <w:rsid w:val="000F7BA8"/>
    <w:rsid w:val="000F7C2D"/>
    <w:rsid w:val="00100115"/>
    <w:rsid w:val="00100742"/>
    <w:rsid w:val="00100811"/>
    <w:rsid w:val="001009EA"/>
    <w:rsid w:val="00100C5B"/>
    <w:rsid w:val="00100CBD"/>
    <w:rsid w:val="00100EA2"/>
    <w:rsid w:val="00100F54"/>
    <w:rsid w:val="00100FD8"/>
    <w:rsid w:val="0010108D"/>
    <w:rsid w:val="00101C71"/>
    <w:rsid w:val="00101D51"/>
    <w:rsid w:val="001020A6"/>
    <w:rsid w:val="0010218B"/>
    <w:rsid w:val="00102383"/>
    <w:rsid w:val="0010263C"/>
    <w:rsid w:val="0010286B"/>
    <w:rsid w:val="00102A49"/>
    <w:rsid w:val="00102E4D"/>
    <w:rsid w:val="0010308E"/>
    <w:rsid w:val="001032DD"/>
    <w:rsid w:val="001033EB"/>
    <w:rsid w:val="001035CF"/>
    <w:rsid w:val="0010374E"/>
    <w:rsid w:val="00103893"/>
    <w:rsid w:val="00103D6D"/>
    <w:rsid w:val="001040DA"/>
    <w:rsid w:val="001044B2"/>
    <w:rsid w:val="00104916"/>
    <w:rsid w:val="00104BFF"/>
    <w:rsid w:val="00104D8F"/>
    <w:rsid w:val="00105076"/>
    <w:rsid w:val="001052C2"/>
    <w:rsid w:val="0010580D"/>
    <w:rsid w:val="001058CF"/>
    <w:rsid w:val="00105B39"/>
    <w:rsid w:val="00105BF7"/>
    <w:rsid w:val="00105DD4"/>
    <w:rsid w:val="00106133"/>
    <w:rsid w:val="00106989"/>
    <w:rsid w:val="00106BD3"/>
    <w:rsid w:val="00106BE7"/>
    <w:rsid w:val="00106D87"/>
    <w:rsid w:val="00106DF6"/>
    <w:rsid w:val="00106F55"/>
    <w:rsid w:val="001071E0"/>
    <w:rsid w:val="00107492"/>
    <w:rsid w:val="001074F1"/>
    <w:rsid w:val="00107516"/>
    <w:rsid w:val="00107A60"/>
    <w:rsid w:val="00107B6E"/>
    <w:rsid w:val="00107D38"/>
    <w:rsid w:val="00107DE5"/>
    <w:rsid w:val="00110736"/>
    <w:rsid w:val="001107B1"/>
    <w:rsid w:val="001108F0"/>
    <w:rsid w:val="00110C04"/>
    <w:rsid w:val="00110DDB"/>
    <w:rsid w:val="00110F83"/>
    <w:rsid w:val="001110B9"/>
    <w:rsid w:val="0011114C"/>
    <w:rsid w:val="001113DC"/>
    <w:rsid w:val="001116EF"/>
    <w:rsid w:val="00111DD8"/>
    <w:rsid w:val="00111F79"/>
    <w:rsid w:val="00112098"/>
    <w:rsid w:val="00112119"/>
    <w:rsid w:val="0011245C"/>
    <w:rsid w:val="00112789"/>
    <w:rsid w:val="0011280A"/>
    <w:rsid w:val="0011280D"/>
    <w:rsid w:val="00112BAA"/>
    <w:rsid w:val="00112DE0"/>
    <w:rsid w:val="00112EC4"/>
    <w:rsid w:val="00112ED4"/>
    <w:rsid w:val="0011315F"/>
    <w:rsid w:val="001131D1"/>
    <w:rsid w:val="0011337A"/>
    <w:rsid w:val="001133BB"/>
    <w:rsid w:val="0011341B"/>
    <w:rsid w:val="00113B1D"/>
    <w:rsid w:val="00113FB2"/>
    <w:rsid w:val="001142F0"/>
    <w:rsid w:val="00114798"/>
    <w:rsid w:val="001148A9"/>
    <w:rsid w:val="001148EF"/>
    <w:rsid w:val="00114950"/>
    <w:rsid w:val="00114EEF"/>
    <w:rsid w:val="00114F19"/>
    <w:rsid w:val="00114FC5"/>
    <w:rsid w:val="00115035"/>
    <w:rsid w:val="001154F5"/>
    <w:rsid w:val="0011586C"/>
    <w:rsid w:val="00115B11"/>
    <w:rsid w:val="00115FE5"/>
    <w:rsid w:val="00116234"/>
    <w:rsid w:val="00116277"/>
    <w:rsid w:val="001162E7"/>
    <w:rsid w:val="0011642A"/>
    <w:rsid w:val="00116449"/>
    <w:rsid w:val="00116511"/>
    <w:rsid w:val="001166B6"/>
    <w:rsid w:val="00116999"/>
    <w:rsid w:val="00116C33"/>
    <w:rsid w:val="00116D28"/>
    <w:rsid w:val="00116F83"/>
    <w:rsid w:val="0011728E"/>
    <w:rsid w:val="00117323"/>
    <w:rsid w:val="00117435"/>
    <w:rsid w:val="001201CE"/>
    <w:rsid w:val="001203F9"/>
    <w:rsid w:val="0012058D"/>
    <w:rsid w:val="00120837"/>
    <w:rsid w:val="001208FA"/>
    <w:rsid w:val="00120B2D"/>
    <w:rsid w:val="00120C53"/>
    <w:rsid w:val="00120C57"/>
    <w:rsid w:val="00120FB0"/>
    <w:rsid w:val="001210CD"/>
    <w:rsid w:val="001215E2"/>
    <w:rsid w:val="00121728"/>
    <w:rsid w:val="00121737"/>
    <w:rsid w:val="00121750"/>
    <w:rsid w:val="001217B0"/>
    <w:rsid w:val="00121C37"/>
    <w:rsid w:val="00121F4F"/>
    <w:rsid w:val="00122612"/>
    <w:rsid w:val="00122984"/>
    <w:rsid w:val="00122AE6"/>
    <w:rsid w:val="00122E95"/>
    <w:rsid w:val="00122EB3"/>
    <w:rsid w:val="00122EEA"/>
    <w:rsid w:val="00123297"/>
    <w:rsid w:val="0012334C"/>
    <w:rsid w:val="0012344F"/>
    <w:rsid w:val="00123BB7"/>
    <w:rsid w:val="001244F6"/>
    <w:rsid w:val="001249A3"/>
    <w:rsid w:val="00124A5F"/>
    <w:rsid w:val="00124ADB"/>
    <w:rsid w:val="00124B02"/>
    <w:rsid w:val="00124BC6"/>
    <w:rsid w:val="00124DD0"/>
    <w:rsid w:val="00124E16"/>
    <w:rsid w:val="001250A1"/>
    <w:rsid w:val="0012596F"/>
    <w:rsid w:val="00125B6F"/>
    <w:rsid w:val="00125E34"/>
    <w:rsid w:val="00126106"/>
    <w:rsid w:val="001261E2"/>
    <w:rsid w:val="001261FA"/>
    <w:rsid w:val="0012648D"/>
    <w:rsid w:val="00126B1F"/>
    <w:rsid w:val="00126B22"/>
    <w:rsid w:val="00127A39"/>
    <w:rsid w:val="001302D0"/>
    <w:rsid w:val="001303A0"/>
    <w:rsid w:val="00130467"/>
    <w:rsid w:val="0013051D"/>
    <w:rsid w:val="00130CDC"/>
    <w:rsid w:val="00131384"/>
    <w:rsid w:val="00131B37"/>
    <w:rsid w:val="00131E91"/>
    <w:rsid w:val="00132607"/>
    <w:rsid w:val="0013262A"/>
    <w:rsid w:val="001329EE"/>
    <w:rsid w:val="00133292"/>
    <w:rsid w:val="00133651"/>
    <w:rsid w:val="00133738"/>
    <w:rsid w:val="001337BD"/>
    <w:rsid w:val="001338BB"/>
    <w:rsid w:val="00133CFB"/>
    <w:rsid w:val="00134112"/>
    <w:rsid w:val="00134798"/>
    <w:rsid w:val="001347AF"/>
    <w:rsid w:val="0013483C"/>
    <w:rsid w:val="00134A84"/>
    <w:rsid w:val="00134CD5"/>
    <w:rsid w:val="00134D75"/>
    <w:rsid w:val="00134DDB"/>
    <w:rsid w:val="00134EA0"/>
    <w:rsid w:val="00134F02"/>
    <w:rsid w:val="001352C5"/>
    <w:rsid w:val="001355AA"/>
    <w:rsid w:val="00135609"/>
    <w:rsid w:val="00135A09"/>
    <w:rsid w:val="00135CBC"/>
    <w:rsid w:val="00135DDE"/>
    <w:rsid w:val="00135FB8"/>
    <w:rsid w:val="0013613B"/>
    <w:rsid w:val="0013622A"/>
    <w:rsid w:val="0013686A"/>
    <w:rsid w:val="00136A49"/>
    <w:rsid w:val="00136A97"/>
    <w:rsid w:val="0013730E"/>
    <w:rsid w:val="00137351"/>
    <w:rsid w:val="00137371"/>
    <w:rsid w:val="00137552"/>
    <w:rsid w:val="001375A9"/>
    <w:rsid w:val="001375FA"/>
    <w:rsid w:val="00137783"/>
    <w:rsid w:val="0013789F"/>
    <w:rsid w:val="001379AA"/>
    <w:rsid w:val="00137B1F"/>
    <w:rsid w:val="00137E88"/>
    <w:rsid w:val="00140265"/>
    <w:rsid w:val="001403EC"/>
    <w:rsid w:val="00140505"/>
    <w:rsid w:val="00140847"/>
    <w:rsid w:val="001408A0"/>
    <w:rsid w:val="00140CAE"/>
    <w:rsid w:val="00140D3B"/>
    <w:rsid w:val="00140E54"/>
    <w:rsid w:val="001411BE"/>
    <w:rsid w:val="00141267"/>
    <w:rsid w:val="0014168E"/>
    <w:rsid w:val="00141950"/>
    <w:rsid w:val="001419CE"/>
    <w:rsid w:val="00141CF2"/>
    <w:rsid w:val="001421D3"/>
    <w:rsid w:val="001422F5"/>
    <w:rsid w:val="00142D42"/>
    <w:rsid w:val="00142F81"/>
    <w:rsid w:val="00142F93"/>
    <w:rsid w:val="00142FF4"/>
    <w:rsid w:val="0014393E"/>
    <w:rsid w:val="001439D5"/>
    <w:rsid w:val="00143A80"/>
    <w:rsid w:val="00143D84"/>
    <w:rsid w:val="00143F74"/>
    <w:rsid w:val="0014413D"/>
    <w:rsid w:val="001442EB"/>
    <w:rsid w:val="0014434F"/>
    <w:rsid w:val="00144A64"/>
    <w:rsid w:val="001453F4"/>
    <w:rsid w:val="00145446"/>
    <w:rsid w:val="001456A5"/>
    <w:rsid w:val="00145B2F"/>
    <w:rsid w:val="00145DA9"/>
    <w:rsid w:val="00145FEE"/>
    <w:rsid w:val="001462C3"/>
    <w:rsid w:val="00146B9C"/>
    <w:rsid w:val="00146C8E"/>
    <w:rsid w:val="00146CD3"/>
    <w:rsid w:val="00146D78"/>
    <w:rsid w:val="00146DC5"/>
    <w:rsid w:val="00146E4B"/>
    <w:rsid w:val="0014707E"/>
    <w:rsid w:val="00147291"/>
    <w:rsid w:val="00147606"/>
    <w:rsid w:val="001476BB"/>
    <w:rsid w:val="001477CB"/>
    <w:rsid w:val="00147AC3"/>
    <w:rsid w:val="00147C33"/>
    <w:rsid w:val="00147CB6"/>
    <w:rsid w:val="00147D7B"/>
    <w:rsid w:val="00147E33"/>
    <w:rsid w:val="00150452"/>
    <w:rsid w:val="0015058F"/>
    <w:rsid w:val="001506A4"/>
    <w:rsid w:val="001507B5"/>
    <w:rsid w:val="001508A0"/>
    <w:rsid w:val="0015094B"/>
    <w:rsid w:val="00150ABE"/>
    <w:rsid w:val="00150F93"/>
    <w:rsid w:val="00151133"/>
    <w:rsid w:val="001512FF"/>
    <w:rsid w:val="001513E8"/>
    <w:rsid w:val="001513F0"/>
    <w:rsid w:val="00151641"/>
    <w:rsid w:val="00151827"/>
    <w:rsid w:val="001519A0"/>
    <w:rsid w:val="00151D7E"/>
    <w:rsid w:val="00152119"/>
    <w:rsid w:val="00152292"/>
    <w:rsid w:val="00152A6B"/>
    <w:rsid w:val="00152A85"/>
    <w:rsid w:val="0015348A"/>
    <w:rsid w:val="0015382E"/>
    <w:rsid w:val="00153C9B"/>
    <w:rsid w:val="00153DD7"/>
    <w:rsid w:val="00153E2D"/>
    <w:rsid w:val="00153F37"/>
    <w:rsid w:val="00153F8F"/>
    <w:rsid w:val="00154021"/>
    <w:rsid w:val="00154022"/>
    <w:rsid w:val="00154274"/>
    <w:rsid w:val="0015440A"/>
    <w:rsid w:val="00154489"/>
    <w:rsid w:val="001544FE"/>
    <w:rsid w:val="00154595"/>
    <w:rsid w:val="00154DBB"/>
    <w:rsid w:val="00154E8A"/>
    <w:rsid w:val="00154F08"/>
    <w:rsid w:val="00155258"/>
    <w:rsid w:val="00155311"/>
    <w:rsid w:val="00155394"/>
    <w:rsid w:val="001559E0"/>
    <w:rsid w:val="00155D8D"/>
    <w:rsid w:val="00155E33"/>
    <w:rsid w:val="001560A6"/>
    <w:rsid w:val="00156174"/>
    <w:rsid w:val="0015670C"/>
    <w:rsid w:val="001567AC"/>
    <w:rsid w:val="00156EE4"/>
    <w:rsid w:val="001571A6"/>
    <w:rsid w:val="001571AE"/>
    <w:rsid w:val="001571CC"/>
    <w:rsid w:val="001571D1"/>
    <w:rsid w:val="001574F2"/>
    <w:rsid w:val="001576F3"/>
    <w:rsid w:val="00157A3C"/>
    <w:rsid w:val="00157F74"/>
    <w:rsid w:val="0016012E"/>
    <w:rsid w:val="001602B6"/>
    <w:rsid w:val="00160395"/>
    <w:rsid w:val="00160508"/>
    <w:rsid w:val="00160510"/>
    <w:rsid w:val="00160781"/>
    <w:rsid w:val="001608DB"/>
    <w:rsid w:val="00160E08"/>
    <w:rsid w:val="00160F28"/>
    <w:rsid w:val="00160F5F"/>
    <w:rsid w:val="0016114F"/>
    <w:rsid w:val="001615A0"/>
    <w:rsid w:val="001615E4"/>
    <w:rsid w:val="00161CAD"/>
    <w:rsid w:val="00161EAD"/>
    <w:rsid w:val="0016206E"/>
    <w:rsid w:val="0016259B"/>
    <w:rsid w:val="0016281F"/>
    <w:rsid w:val="00162C35"/>
    <w:rsid w:val="00162EC3"/>
    <w:rsid w:val="0016322D"/>
    <w:rsid w:val="0016323B"/>
    <w:rsid w:val="001633F3"/>
    <w:rsid w:val="001634BA"/>
    <w:rsid w:val="0016363F"/>
    <w:rsid w:val="00163665"/>
    <w:rsid w:val="00163902"/>
    <w:rsid w:val="00163CB9"/>
    <w:rsid w:val="00163CD3"/>
    <w:rsid w:val="0016410D"/>
    <w:rsid w:val="00164157"/>
    <w:rsid w:val="0016420D"/>
    <w:rsid w:val="001643DA"/>
    <w:rsid w:val="0016467F"/>
    <w:rsid w:val="00164729"/>
    <w:rsid w:val="00164EF9"/>
    <w:rsid w:val="0016500B"/>
    <w:rsid w:val="00165297"/>
    <w:rsid w:val="0016557D"/>
    <w:rsid w:val="001659D5"/>
    <w:rsid w:val="00165B87"/>
    <w:rsid w:val="0016626F"/>
    <w:rsid w:val="001662E0"/>
    <w:rsid w:val="001668B0"/>
    <w:rsid w:val="00166D6B"/>
    <w:rsid w:val="00167208"/>
    <w:rsid w:val="00167380"/>
    <w:rsid w:val="001673B6"/>
    <w:rsid w:val="00167431"/>
    <w:rsid w:val="001675AA"/>
    <w:rsid w:val="00167B0B"/>
    <w:rsid w:val="00167BE4"/>
    <w:rsid w:val="00167E35"/>
    <w:rsid w:val="00167FD7"/>
    <w:rsid w:val="0017005E"/>
    <w:rsid w:val="0017089E"/>
    <w:rsid w:val="00170DD3"/>
    <w:rsid w:val="0017162D"/>
    <w:rsid w:val="00171D0E"/>
    <w:rsid w:val="00171D9D"/>
    <w:rsid w:val="00171E82"/>
    <w:rsid w:val="00172023"/>
    <w:rsid w:val="001728E3"/>
    <w:rsid w:val="0017293E"/>
    <w:rsid w:val="00172A30"/>
    <w:rsid w:val="00172D00"/>
    <w:rsid w:val="00173109"/>
    <w:rsid w:val="001731AE"/>
    <w:rsid w:val="001732DA"/>
    <w:rsid w:val="001732F1"/>
    <w:rsid w:val="00173610"/>
    <w:rsid w:val="00173886"/>
    <w:rsid w:val="001738F2"/>
    <w:rsid w:val="001739C8"/>
    <w:rsid w:val="00173D8B"/>
    <w:rsid w:val="00173EF7"/>
    <w:rsid w:val="00173FC5"/>
    <w:rsid w:val="00173FD3"/>
    <w:rsid w:val="00174082"/>
    <w:rsid w:val="001742CE"/>
    <w:rsid w:val="001743BC"/>
    <w:rsid w:val="001745A1"/>
    <w:rsid w:val="00174666"/>
    <w:rsid w:val="00174C17"/>
    <w:rsid w:val="001750AE"/>
    <w:rsid w:val="00175147"/>
    <w:rsid w:val="00175210"/>
    <w:rsid w:val="00175332"/>
    <w:rsid w:val="00175553"/>
    <w:rsid w:val="001755A1"/>
    <w:rsid w:val="0017579C"/>
    <w:rsid w:val="00175CBD"/>
    <w:rsid w:val="00175E0E"/>
    <w:rsid w:val="00176141"/>
    <w:rsid w:val="00176803"/>
    <w:rsid w:val="00176ECE"/>
    <w:rsid w:val="00176FC4"/>
    <w:rsid w:val="00176FCD"/>
    <w:rsid w:val="001770A3"/>
    <w:rsid w:val="00177598"/>
    <w:rsid w:val="00177845"/>
    <w:rsid w:val="0017787F"/>
    <w:rsid w:val="00177DE9"/>
    <w:rsid w:val="0018046F"/>
    <w:rsid w:val="00180643"/>
    <w:rsid w:val="001806F0"/>
    <w:rsid w:val="001807DF"/>
    <w:rsid w:val="00180B90"/>
    <w:rsid w:val="00180CE7"/>
    <w:rsid w:val="00180D42"/>
    <w:rsid w:val="00180EB6"/>
    <w:rsid w:val="00181364"/>
    <w:rsid w:val="0018139B"/>
    <w:rsid w:val="001817DF"/>
    <w:rsid w:val="00181922"/>
    <w:rsid w:val="001819E0"/>
    <w:rsid w:val="00181A6C"/>
    <w:rsid w:val="00181B41"/>
    <w:rsid w:val="00181ECF"/>
    <w:rsid w:val="00182255"/>
    <w:rsid w:val="001825D9"/>
    <w:rsid w:val="00182817"/>
    <w:rsid w:val="00182F30"/>
    <w:rsid w:val="0018301A"/>
    <w:rsid w:val="00183CBD"/>
    <w:rsid w:val="001844CB"/>
    <w:rsid w:val="00184523"/>
    <w:rsid w:val="0018461D"/>
    <w:rsid w:val="00184663"/>
    <w:rsid w:val="00184E5D"/>
    <w:rsid w:val="0018560B"/>
    <w:rsid w:val="00185735"/>
    <w:rsid w:val="00185C00"/>
    <w:rsid w:val="00186186"/>
    <w:rsid w:val="00186294"/>
    <w:rsid w:val="001868D5"/>
    <w:rsid w:val="00187155"/>
    <w:rsid w:val="00187327"/>
    <w:rsid w:val="001873CD"/>
    <w:rsid w:val="001876A8"/>
    <w:rsid w:val="00187985"/>
    <w:rsid w:val="00187A7D"/>
    <w:rsid w:val="00187C3A"/>
    <w:rsid w:val="00187D35"/>
    <w:rsid w:val="00187EEF"/>
    <w:rsid w:val="00187F25"/>
    <w:rsid w:val="001903A7"/>
    <w:rsid w:val="00190902"/>
    <w:rsid w:val="00190E06"/>
    <w:rsid w:val="00190FA1"/>
    <w:rsid w:val="00190FE5"/>
    <w:rsid w:val="00191026"/>
    <w:rsid w:val="00191310"/>
    <w:rsid w:val="001914AF"/>
    <w:rsid w:val="00191D46"/>
    <w:rsid w:val="00192170"/>
    <w:rsid w:val="00192190"/>
    <w:rsid w:val="001926F7"/>
    <w:rsid w:val="00192869"/>
    <w:rsid w:val="00192FD0"/>
    <w:rsid w:val="00193061"/>
    <w:rsid w:val="0019314A"/>
    <w:rsid w:val="00193346"/>
    <w:rsid w:val="00193A53"/>
    <w:rsid w:val="00194253"/>
    <w:rsid w:val="00194368"/>
    <w:rsid w:val="00194545"/>
    <w:rsid w:val="0019486C"/>
    <w:rsid w:val="00194942"/>
    <w:rsid w:val="00194A34"/>
    <w:rsid w:val="00194D28"/>
    <w:rsid w:val="00194D86"/>
    <w:rsid w:val="00194EF8"/>
    <w:rsid w:val="0019506D"/>
    <w:rsid w:val="001956EE"/>
    <w:rsid w:val="00195A58"/>
    <w:rsid w:val="00195B7F"/>
    <w:rsid w:val="00195F4D"/>
    <w:rsid w:val="0019644D"/>
    <w:rsid w:val="001969D3"/>
    <w:rsid w:val="00196CDF"/>
    <w:rsid w:val="00196F11"/>
    <w:rsid w:val="001971BD"/>
    <w:rsid w:val="001979A9"/>
    <w:rsid w:val="00197B24"/>
    <w:rsid w:val="00197DBE"/>
    <w:rsid w:val="00197FC7"/>
    <w:rsid w:val="001A0471"/>
    <w:rsid w:val="001A0495"/>
    <w:rsid w:val="001A0505"/>
    <w:rsid w:val="001A0F39"/>
    <w:rsid w:val="001A1A54"/>
    <w:rsid w:val="001A1A77"/>
    <w:rsid w:val="001A1D10"/>
    <w:rsid w:val="001A2197"/>
    <w:rsid w:val="001A2303"/>
    <w:rsid w:val="001A23B2"/>
    <w:rsid w:val="001A23C2"/>
    <w:rsid w:val="001A2648"/>
    <w:rsid w:val="001A2B07"/>
    <w:rsid w:val="001A308E"/>
    <w:rsid w:val="001A3548"/>
    <w:rsid w:val="001A3A17"/>
    <w:rsid w:val="001A3AF3"/>
    <w:rsid w:val="001A3CD4"/>
    <w:rsid w:val="001A3F72"/>
    <w:rsid w:val="001A3F93"/>
    <w:rsid w:val="001A43F9"/>
    <w:rsid w:val="001A447D"/>
    <w:rsid w:val="001A4559"/>
    <w:rsid w:val="001A463F"/>
    <w:rsid w:val="001A4AC8"/>
    <w:rsid w:val="001A4B45"/>
    <w:rsid w:val="001A4E31"/>
    <w:rsid w:val="001A519D"/>
    <w:rsid w:val="001A5514"/>
    <w:rsid w:val="001A5B56"/>
    <w:rsid w:val="001A60B4"/>
    <w:rsid w:val="001A6CDC"/>
    <w:rsid w:val="001A6E69"/>
    <w:rsid w:val="001A702B"/>
    <w:rsid w:val="001A70EF"/>
    <w:rsid w:val="001A7F42"/>
    <w:rsid w:val="001B03A3"/>
    <w:rsid w:val="001B051E"/>
    <w:rsid w:val="001B0569"/>
    <w:rsid w:val="001B0BC5"/>
    <w:rsid w:val="001B0CBD"/>
    <w:rsid w:val="001B0CCB"/>
    <w:rsid w:val="001B0D10"/>
    <w:rsid w:val="001B0D7C"/>
    <w:rsid w:val="001B10FC"/>
    <w:rsid w:val="001B1326"/>
    <w:rsid w:val="001B1408"/>
    <w:rsid w:val="001B1EA5"/>
    <w:rsid w:val="001B2349"/>
    <w:rsid w:val="001B24CD"/>
    <w:rsid w:val="001B26EA"/>
    <w:rsid w:val="001B3085"/>
    <w:rsid w:val="001B31E0"/>
    <w:rsid w:val="001B344D"/>
    <w:rsid w:val="001B36C0"/>
    <w:rsid w:val="001B3703"/>
    <w:rsid w:val="001B370E"/>
    <w:rsid w:val="001B3B73"/>
    <w:rsid w:val="001B3E52"/>
    <w:rsid w:val="001B3F94"/>
    <w:rsid w:val="001B4060"/>
    <w:rsid w:val="001B41EE"/>
    <w:rsid w:val="001B43CB"/>
    <w:rsid w:val="001B4905"/>
    <w:rsid w:val="001B4BA8"/>
    <w:rsid w:val="001B4BD4"/>
    <w:rsid w:val="001B4D32"/>
    <w:rsid w:val="001B4DB7"/>
    <w:rsid w:val="001B4F4F"/>
    <w:rsid w:val="001B4F72"/>
    <w:rsid w:val="001B502F"/>
    <w:rsid w:val="001B55D4"/>
    <w:rsid w:val="001B5788"/>
    <w:rsid w:val="001B5D6D"/>
    <w:rsid w:val="001B6029"/>
    <w:rsid w:val="001B623B"/>
    <w:rsid w:val="001B6318"/>
    <w:rsid w:val="001B641F"/>
    <w:rsid w:val="001B6657"/>
    <w:rsid w:val="001B6BC6"/>
    <w:rsid w:val="001B6EFA"/>
    <w:rsid w:val="001B71F7"/>
    <w:rsid w:val="001B734C"/>
    <w:rsid w:val="001B76C6"/>
    <w:rsid w:val="001B772C"/>
    <w:rsid w:val="001B78F2"/>
    <w:rsid w:val="001B7B1F"/>
    <w:rsid w:val="001B7ECE"/>
    <w:rsid w:val="001C01D2"/>
    <w:rsid w:val="001C03B8"/>
    <w:rsid w:val="001C06B3"/>
    <w:rsid w:val="001C0B86"/>
    <w:rsid w:val="001C131E"/>
    <w:rsid w:val="001C157D"/>
    <w:rsid w:val="001C1756"/>
    <w:rsid w:val="001C1BE1"/>
    <w:rsid w:val="001C2959"/>
    <w:rsid w:val="001C2CCC"/>
    <w:rsid w:val="001C2CDB"/>
    <w:rsid w:val="001C2E21"/>
    <w:rsid w:val="001C2E5F"/>
    <w:rsid w:val="001C304D"/>
    <w:rsid w:val="001C3171"/>
    <w:rsid w:val="001C33D1"/>
    <w:rsid w:val="001C3641"/>
    <w:rsid w:val="001C39A1"/>
    <w:rsid w:val="001C3A4B"/>
    <w:rsid w:val="001C3AAD"/>
    <w:rsid w:val="001C3B59"/>
    <w:rsid w:val="001C3D79"/>
    <w:rsid w:val="001C3F43"/>
    <w:rsid w:val="001C43F2"/>
    <w:rsid w:val="001C4841"/>
    <w:rsid w:val="001C49B1"/>
    <w:rsid w:val="001C4ED4"/>
    <w:rsid w:val="001C5001"/>
    <w:rsid w:val="001C5126"/>
    <w:rsid w:val="001C5314"/>
    <w:rsid w:val="001C54FA"/>
    <w:rsid w:val="001C5AED"/>
    <w:rsid w:val="001C5ECD"/>
    <w:rsid w:val="001C5F37"/>
    <w:rsid w:val="001C624C"/>
    <w:rsid w:val="001C62DE"/>
    <w:rsid w:val="001C665A"/>
    <w:rsid w:val="001C6D21"/>
    <w:rsid w:val="001C6F02"/>
    <w:rsid w:val="001C70DF"/>
    <w:rsid w:val="001C7AE2"/>
    <w:rsid w:val="001C7CEE"/>
    <w:rsid w:val="001C7DD4"/>
    <w:rsid w:val="001C7E88"/>
    <w:rsid w:val="001D00B8"/>
    <w:rsid w:val="001D02FF"/>
    <w:rsid w:val="001D054F"/>
    <w:rsid w:val="001D0607"/>
    <w:rsid w:val="001D09DC"/>
    <w:rsid w:val="001D09F7"/>
    <w:rsid w:val="001D0DC7"/>
    <w:rsid w:val="001D0FB5"/>
    <w:rsid w:val="001D10CE"/>
    <w:rsid w:val="001D18BD"/>
    <w:rsid w:val="001D1C77"/>
    <w:rsid w:val="001D1F73"/>
    <w:rsid w:val="001D25F3"/>
    <w:rsid w:val="001D26F0"/>
    <w:rsid w:val="001D2753"/>
    <w:rsid w:val="001D2920"/>
    <w:rsid w:val="001D2ACC"/>
    <w:rsid w:val="001D314E"/>
    <w:rsid w:val="001D33D3"/>
    <w:rsid w:val="001D3452"/>
    <w:rsid w:val="001D3A2F"/>
    <w:rsid w:val="001D3CE0"/>
    <w:rsid w:val="001D3CF3"/>
    <w:rsid w:val="001D3DC7"/>
    <w:rsid w:val="001D3FF0"/>
    <w:rsid w:val="001D422F"/>
    <w:rsid w:val="001D42EA"/>
    <w:rsid w:val="001D46AB"/>
    <w:rsid w:val="001D4B6F"/>
    <w:rsid w:val="001D4C29"/>
    <w:rsid w:val="001D4D0B"/>
    <w:rsid w:val="001D5163"/>
    <w:rsid w:val="001D5364"/>
    <w:rsid w:val="001D5533"/>
    <w:rsid w:val="001D5629"/>
    <w:rsid w:val="001D5957"/>
    <w:rsid w:val="001D5A62"/>
    <w:rsid w:val="001D5BD8"/>
    <w:rsid w:val="001D5F8E"/>
    <w:rsid w:val="001D5FDE"/>
    <w:rsid w:val="001D61B5"/>
    <w:rsid w:val="001D669F"/>
    <w:rsid w:val="001D67F6"/>
    <w:rsid w:val="001D6AE7"/>
    <w:rsid w:val="001D6DD5"/>
    <w:rsid w:val="001D73A7"/>
    <w:rsid w:val="001D759F"/>
    <w:rsid w:val="001D79FD"/>
    <w:rsid w:val="001D7AFE"/>
    <w:rsid w:val="001D7E02"/>
    <w:rsid w:val="001D7F0B"/>
    <w:rsid w:val="001E0389"/>
    <w:rsid w:val="001E0D8B"/>
    <w:rsid w:val="001E11BC"/>
    <w:rsid w:val="001E15F7"/>
    <w:rsid w:val="001E1867"/>
    <w:rsid w:val="001E19F6"/>
    <w:rsid w:val="001E1D23"/>
    <w:rsid w:val="001E1F55"/>
    <w:rsid w:val="001E212E"/>
    <w:rsid w:val="001E219A"/>
    <w:rsid w:val="001E241D"/>
    <w:rsid w:val="001E241F"/>
    <w:rsid w:val="001E2485"/>
    <w:rsid w:val="001E2616"/>
    <w:rsid w:val="001E289D"/>
    <w:rsid w:val="001E2A8C"/>
    <w:rsid w:val="001E2BDE"/>
    <w:rsid w:val="001E2EDA"/>
    <w:rsid w:val="001E3319"/>
    <w:rsid w:val="001E332F"/>
    <w:rsid w:val="001E3532"/>
    <w:rsid w:val="001E356F"/>
    <w:rsid w:val="001E35EA"/>
    <w:rsid w:val="001E3684"/>
    <w:rsid w:val="001E3754"/>
    <w:rsid w:val="001E3756"/>
    <w:rsid w:val="001E3BF7"/>
    <w:rsid w:val="001E4256"/>
    <w:rsid w:val="001E43DB"/>
    <w:rsid w:val="001E4AE9"/>
    <w:rsid w:val="001E4B73"/>
    <w:rsid w:val="001E4BC4"/>
    <w:rsid w:val="001E511C"/>
    <w:rsid w:val="001E5438"/>
    <w:rsid w:val="001E55A1"/>
    <w:rsid w:val="001E56BD"/>
    <w:rsid w:val="001E5952"/>
    <w:rsid w:val="001E5C13"/>
    <w:rsid w:val="001E5C69"/>
    <w:rsid w:val="001E5DD3"/>
    <w:rsid w:val="001E67B1"/>
    <w:rsid w:val="001E6888"/>
    <w:rsid w:val="001E6BE9"/>
    <w:rsid w:val="001E6CA3"/>
    <w:rsid w:val="001E732D"/>
    <w:rsid w:val="001E736F"/>
    <w:rsid w:val="001E7395"/>
    <w:rsid w:val="001E7496"/>
    <w:rsid w:val="001E76DB"/>
    <w:rsid w:val="001E7992"/>
    <w:rsid w:val="001F009B"/>
    <w:rsid w:val="001F0DFD"/>
    <w:rsid w:val="001F0FB8"/>
    <w:rsid w:val="001F1058"/>
    <w:rsid w:val="001F1064"/>
    <w:rsid w:val="001F11CB"/>
    <w:rsid w:val="001F16C8"/>
    <w:rsid w:val="001F1759"/>
    <w:rsid w:val="001F195A"/>
    <w:rsid w:val="001F1B4C"/>
    <w:rsid w:val="001F21A2"/>
    <w:rsid w:val="001F25DE"/>
    <w:rsid w:val="001F2777"/>
    <w:rsid w:val="001F27A3"/>
    <w:rsid w:val="001F2C59"/>
    <w:rsid w:val="001F2DB1"/>
    <w:rsid w:val="001F2E86"/>
    <w:rsid w:val="001F3187"/>
    <w:rsid w:val="001F32A1"/>
    <w:rsid w:val="001F32BC"/>
    <w:rsid w:val="001F3688"/>
    <w:rsid w:val="001F39D5"/>
    <w:rsid w:val="001F3A9C"/>
    <w:rsid w:val="001F3B42"/>
    <w:rsid w:val="001F3C3F"/>
    <w:rsid w:val="001F3E09"/>
    <w:rsid w:val="001F444E"/>
    <w:rsid w:val="001F4525"/>
    <w:rsid w:val="001F4CAE"/>
    <w:rsid w:val="001F4D2E"/>
    <w:rsid w:val="001F4E75"/>
    <w:rsid w:val="001F4E8A"/>
    <w:rsid w:val="001F4EA5"/>
    <w:rsid w:val="001F54C4"/>
    <w:rsid w:val="001F5745"/>
    <w:rsid w:val="001F5C14"/>
    <w:rsid w:val="001F5D45"/>
    <w:rsid w:val="001F5FE0"/>
    <w:rsid w:val="001F6522"/>
    <w:rsid w:val="001F66E5"/>
    <w:rsid w:val="001F6898"/>
    <w:rsid w:val="001F69FD"/>
    <w:rsid w:val="001F6FA8"/>
    <w:rsid w:val="001F724C"/>
    <w:rsid w:val="001F7465"/>
    <w:rsid w:val="001F75FF"/>
    <w:rsid w:val="001F79C0"/>
    <w:rsid w:val="001F7AD3"/>
    <w:rsid w:val="001F7C2C"/>
    <w:rsid w:val="0020005D"/>
    <w:rsid w:val="002004D7"/>
    <w:rsid w:val="00200761"/>
    <w:rsid w:val="0020077A"/>
    <w:rsid w:val="00200DF5"/>
    <w:rsid w:val="00201325"/>
    <w:rsid w:val="002015C5"/>
    <w:rsid w:val="002018A3"/>
    <w:rsid w:val="002018C8"/>
    <w:rsid w:val="002019D9"/>
    <w:rsid w:val="00201EC7"/>
    <w:rsid w:val="00201F3C"/>
    <w:rsid w:val="00202020"/>
    <w:rsid w:val="002020E6"/>
    <w:rsid w:val="002024A4"/>
    <w:rsid w:val="00202764"/>
    <w:rsid w:val="0020292E"/>
    <w:rsid w:val="00202C9F"/>
    <w:rsid w:val="002036E4"/>
    <w:rsid w:val="00203837"/>
    <w:rsid w:val="00203974"/>
    <w:rsid w:val="00203CAC"/>
    <w:rsid w:val="002040DF"/>
    <w:rsid w:val="00204138"/>
    <w:rsid w:val="00204221"/>
    <w:rsid w:val="00204480"/>
    <w:rsid w:val="002044E8"/>
    <w:rsid w:val="0020473A"/>
    <w:rsid w:val="00204FA3"/>
    <w:rsid w:val="002051EF"/>
    <w:rsid w:val="002051F7"/>
    <w:rsid w:val="002054D5"/>
    <w:rsid w:val="002054DE"/>
    <w:rsid w:val="002056F4"/>
    <w:rsid w:val="00205D35"/>
    <w:rsid w:val="00205EB8"/>
    <w:rsid w:val="00205FB0"/>
    <w:rsid w:val="0020608D"/>
    <w:rsid w:val="002061C9"/>
    <w:rsid w:val="002062C6"/>
    <w:rsid w:val="00206421"/>
    <w:rsid w:val="00206697"/>
    <w:rsid w:val="0020704F"/>
    <w:rsid w:val="00207177"/>
    <w:rsid w:val="00207412"/>
    <w:rsid w:val="00207749"/>
    <w:rsid w:val="00207A9C"/>
    <w:rsid w:val="00207DAC"/>
    <w:rsid w:val="0021022F"/>
    <w:rsid w:val="00210291"/>
    <w:rsid w:val="00210625"/>
    <w:rsid w:val="0021064D"/>
    <w:rsid w:val="002109A2"/>
    <w:rsid w:val="00210C2F"/>
    <w:rsid w:val="00210E6E"/>
    <w:rsid w:val="00210FA2"/>
    <w:rsid w:val="002112E0"/>
    <w:rsid w:val="002115A8"/>
    <w:rsid w:val="002116EC"/>
    <w:rsid w:val="0021181A"/>
    <w:rsid w:val="00211B40"/>
    <w:rsid w:val="00211E5C"/>
    <w:rsid w:val="002120EA"/>
    <w:rsid w:val="00212442"/>
    <w:rsid w:val="00212626"/>
    <w:rsid w:val="002128CC"/>
    <w:rsid w:val="002128D2"/>
    <w:rsid w:val="00212E57"/>
    <w:rsid w:val="00212FED"/>
    <w:rsid w:val="00213126"/>
    <w:rsid w:val="00213C0C"/>
    <w:rsid w:val="00213C68"/>
    <w:rsid w:val="00213E07"/>
    <w:rsid w:val="002140C9"/>
    <w:rsid w:val="002142D7"/>
    <w:rsid w:val="0021447B"/>
    <w:rsid w:val="00214577"/>
    <w:rsid w:val="002147BD"/>
    <w:rsid w:val="002149F8"/>
    <w:rsid w:val="00214B0D"/>
    <w:rsid w:val="00214D6B"/>
    <w:rsid w:val="00214DDE"/>
    <w:rsid w:val="002151F3"/>
    <w:rsid w:val="0021537C"/>
    <w:rsid w:val="002158E3"/>
    <w:rsid w:val="00215E58"/>
    <w:rsid w:val="00215E85"/>
    <w:rsid w:val="00216714"/>
    <w:rsid w:val="00216754"/>
    <w:rsid w:val="00216811"/>
    <w:rsid w:val="00216967"/>
    <w:rsid w:val="00216AF6"/>
    <w:rsid w:val="00216C60"/>
    <w:rsid w:val="00216D5C"/>
    <w:rsid w:val="00216E30"/>
    <w:rsid w:val="0021719E"/>
    <w:rsid w:val="002174AF"/>
    <w:rsid w:val="002175D8"/>
    <w:rsid w:val="00217632"/>
    <w:rsid w:val="00220133"/>
    <w:rsid w:val="0022039E"/>
    <w:rsid w:val="002204AA"/>
    <w:rsid w:val="00220944"/>
    <w:rsid w:val="00220989"/>
    <w:rsid w:val="00220BD5"/>
    <w:rsid w:val="00220DB9"/>
    <w:rsid w:val="00220ED8"/>
    <w:rsid w:val="0022100C"/>
    <w:rsid w:val="00221205"/>
    <w:rsid w:val="00221299"/>
    <w:rsid w:val="00221475"/>
    <w:rsid w:val="00221500"/>
    <w:rsid w:val="002216D5"/>
    <w:rsid w:val="00221C02"/>
    <w:rsid w:val="00221CE5"/>
    <w:rsid w:val="00221ECD"/>
    <w:rsid w:val="0022253C"/>
    <w:rsid w:val="0022266F"/>
    <w:rsid w:val="0022270C"/>
    <w:rsid w:val="00222971"/>
    <w:rsid w:val="00222A91"/>
    <w:rsid w:val="0022307C"/>
    <w:rsid w:val="002230C0"/>
    <w:rsid w:val="002231BA"/>
    <w:rsid w:val="00223297"/>
    <w:rsid w:val="00223339"/>
    <w:rsid w:val="00223A35"/>
    <w:rsid w:val="00223C8F"/>
    <w:rsid w:val="00223F4D"/>
    <w:rsid w:val="00223FF5"/>
    <w:rsid w:val="002243CA"/>
    <w:rsid w:val="00224AB8"/>
    <w:rsid w:val="00224B02"/>
    <w:rsid w:val="00224EEB"/>
    <w:rsid w:val="0022541E"/>
    <w:rsid w:val="0022550D"/>
    <w:rsid w:val="00225514"/>
    <w:rsid w:val="00225676"/>
    <w:rsid w:val="00225BF9"/>
    <w:rsid w:val="00225D14"/>
    <w:rsid w:val="0022624E"/>
    <w:rsid w:val="00226471"/>
    <w:rsid w:val="002266D1"/>
    <w:rsid w:val="00226883"/>
    <w:rsid w:val="00226A05"/>
    <w:rsid w:val="00226D4A"/>
    <w:rsid w:val="0022730F"/>
    <w:rsid w:val="0022746E"/>
    <w:rsid w:val="002277A4"/>
    <w:rsid w:val="0022790C"/>
    <w:rsid w:val="00227F65"/>
    <w:rsid w:val="00230113"/>
    <w:rsid w:val="002301D4"/>
    <w:rsid w:val="0023028A"/>
    <w:rsid w:val="00230690"/>
    <w:rsid w:val="002306FD"/>
    <w:rsid w:val="00230784"/>
    <w:rsid w:val="00230867"/>
    <w:rsid w:val="002308AB"/>
    <w:rsid w:val="002308B6"/>
    <w:rsid w:val="00230A0A"/>
    <w:rsid w:val="00230CA5"/>
    <w:rsid w:val="00230CB8"/>
    <w:rsid w:val="00230D5C"/>
    <w:rsid w:val="00231221"/>
    <w:rsid w:val="00231403"/>
    <w:rsid w:val="002315BF"/>
    <w:rsid w:val="00231912"/>
    <w:rsid w:val="00231A66"/>
    <w:rsid w:val="00231AB5"/>
    <w:rsid w:val="00231B20"/>
    <w:rsid w:val="00231D89"/>
    <w:rsid w:val="00231EE5"/>
    <w:rsid w:val="0023255C"/>
    <w:rsid w:val="00232572"/>
    <w:rsid w:val="002327F2"/>
    <w:rsid w:val="00232DAA"/>
    <w:rsid w:val="00232DC9"/>
    <w:rsid w:val="00233336"/>
    <w:rsid w:val="00233AEC"/>
    <w:rsid w:val="002342E8"/>
    <w:rsid w:val="002344A4"/>
    <w:rsid w:val="002344FA"/>
    <w:rsid w:val="002345DE"/>
    <w:rsid w:val="00234628"/>
    <w:rsid w:val="00234BF4"/>
    <w:rsid w:val="00234CC0"/>
    <w:rsid w:val="00234D7B"/>
    <w:rsid w:val="00234DAA"/>
    <w:rsid w:val="0023527B"/>
    <w:rsid w:val="002352CF"/>
    <w:rsid w:val="0023541D"/>
    <w:rsid w:val="002354D7"/>
    <w:rsid w:val="002355AB"/>
    <w:rsid w:val="002357A4"/>
    <w:rsid w:val="00235BC3"/>
    <w:rsid w:val="002360C0"/>
    <w:rsid w:val="002360F5"/>
    <w:rsid w:val="002361D5"/>
    <w:rsid w:val="00236339"/>
    <w:rsid w:val="002364D6"/>
    <w:rsid w:val="002370E5"/>
    <w:rsid w:val="00237485"/>
    <w:rsid w:val="002374E4"/>
    <w:rsid w:val="00237686"/>
    <w:rsid w:val="0023789E"/>
    <w:rsid w:val="00237CC8"/>
    <w:rsid w:val="00240032"/>
    <w:rsid w:val="0024039E"/>
    <w:rsid w:val="002407C8"/>
    <w:rsid w:val="00240B80"/>
    <w:rsid w:val="00240E49"/>
    <w:rsid w:val="00241187"/>
    <w:rsid w:val="002411E8"/>
    <w:rsid w:val="002411FC"/>
    <w:rsid w:val="0024187B"/>
    <w:rsid w:val="00241A4A"/>
    <w:rsid w:val="00241C6A"/>
    <w:rsid w:val="00241DB0"/>
    <w:rsid w:val="002420A0"/>
    <w:rsid w:val="002424C7"/>
    <w:rsid w:val="0024268E"/>
    <w:rsid w:val="00242829"/>
    <w:rsid w:val="00243295"/>
    <w:rsid w:val="002434F1"/>
    <w:rsid w:val="002436A5"/>
    <w:rsid w:val="00243850"/>
    <w:rsid w:val="00243A08"/>
    <w:rsid w:val="00243AD6"/>
    <w:rsid w:val="00243F59"/>
    <w:rsid w:val="00244165"/>
    <w:rsid w:val="0024416A"/>
    <w:rsid w:val="002441DD"/>
    <w:rsid w:val="0024470F"/>
    <w:rsid w:val="0024473B"/>
    <w:rsid w:val="00244893"/>
    <w:rsid w:val="002449C4"/>
    <w:rsid w:val="00244D35"/>
    <w:rsid w:val="00244E9D"/>
    <w:rsid w:val="00245973"/>
    <w:rsid w:val="00245A9B"/>
    <w:rsid w:val="00245A9D"/>
    <w:rsid w:val="00245B03"/>
    <w:rsid w:val="00245D7F"/>
    <w:rsid w:val="00245F07"/>
    <w:rsid w:val="00245F0C"/>
    <w:rsid w:val="0024627A"/>
    <w:rsid w:val="002467C4"/>
    <w:rsid w:val="00246A22"/>
    <w:rsid w:val="00246AD2"/>
    <w:rsid w:val="00246AFA"/>
    <w:rsid w:val="00246CB4"/>
    <w:rsid w:val="00246CE9"/>
    <w:rsid w:val="00247205"/>
    <w:rsid w:val="002473F3"/>
    <w:rsid w:val="0024740E"/>
    <w:rsid w:val="00247861"/>
    <w:rsid w:val="0024788C"/>
    <w:rsid w:val="002478A6"/>
    <w:rsid w:val="00247913"/>
    <w:rsid w:val="00247AFF"/>
    <w:rsid w:val="0025016B"/>
    <w:rsid w:val="002501AA"/>
    <w:rsid w:val="00250556"/>
    <w:rsid w:val="00250641"/>
    <w:rsid w:val="002507FD"/>
    <w:rsid w:val="00250A31"/>
    <w:rsid w:val="00250D0F"/>
    <w:rsid w:val="002510B4"/>
    <w:rsid w:val="00251273"/>
    <w:rsid w:val="002514A3"/>
    <w:rsid w:val="00251656"/>
    <w:rsid w:val="0025169D"/>
    <w:rsid w:val="0025170D"/>
    <w:rsid w:val="002517E0"/>
    <w:rsid w:val="00251D6A"/>
    <w:rsid w:val="00252079"/>
    <w:rsid w:val="0025226D"/>
    <w:rsid w:val="00252512"/>
    <w:rsid w:val="002526D1"/>
    <w:rsid w:val="002527C8"/>
    <w:rsid w:val="002528C7"/>
    <w:rsid w:val="00252ABC"/>
    <w:rsid w:val="00252E7B"/>
    <w:rsid w:val="00252EC6"/>
    <w:rsid w:val="00252EDE"/>
    <w:rsid w:val="002531D4"/>
    <w:rsid w:val="0025358E"/>
    <w:rsid w:val="0025369C"/>
    <w:rsid w:val="00253D07"/>
    <w:rsid w:val="00253D6A"/>
    <w:rsid w:val="002546A4"/>
    <w:rsid w:val="002549CC"/>
    <w:rsid w:val="00254E88"/>
    <w:rsid w:val="00255344"/>
    <w:rsid w:val="002553FD"/>
    <w:rsid w:val="00255429"/>
    <w:rsid w:val="0025576F"/>
    <w:rsid w:val="00256425"/>
    <w:rsid w:val="00256495"/>
    <w:rsid w:val="002565A7"/>
    <w:rsid w:val="002565D6"/>
    <w:rsid w:val="002566EC"/>
    <w:rsid w:val="0025673E"/>
    <w:rsid w:val="0025696C"/>
    <w:rsid w:val="00256993"/>
    <w:rsid w:val="00256B2E"/>
    <w:rsid w:val="00257DC2"/>
    <w:rsid w:val="00260051"/>
    <w:rsid w:val="00260A4C"/>
    <w:rsid w:val="00260B7D"/>
    <w:rsid w:val="00260C51"/>
    <w:rsid w:val="00261098"/>
    <w:rsid w:val="00261452"/>
    <w:rsid w:val="00261B83"/>
    <w:rsid w:val="00261C4F"/>
    <w:rsid w:val="00261C61"/>
    <w:rsid w:val="00261C8D"/>
    <w:rsid w:val="00261E08"/>
    <w:rsid w:val="00262B23"/>
    <w:rsid w:val="00262BDB"/>
    <w:rsid w:val="00262C10"/>
    <w:rsid w:val="0026303E"/>
    <w:rsid w:val="0026307F"/>
    <w:rsid w:val="00263170"/>
    <w:rsid w:val="002633FB"/>
    <w:rsid w:val="0026367F"/>
    <w:rsid w:val="00263828"/>
    <w:rsid w:val="002640BB"/>
    <w:rsid w:val="002642FB"/>
    <w:rsid w:val="00264395"/>
    <w:rsid w:val="002643B4"/>
    <w:rsid w:val="002643DA"/>
    <w:rsid w:val="00264610"/>
    <w:rsid w:val="0026462E"/>
    <w:rsid w:val="002648BD"/>
    <w:rsid w:val="0026493D"/>
    <w:rsid w:val="0026574D"/>
    <w:rsid w:val="00265C1E"/>
    <w:rsid w:val="00265C58"/>
    <w:rsid w:val="00265FCA"/>
    <w:rsid w:val="0026611A"/>
    <w:rsid w:val="00266351"/>
    <w:rsid w:val="002663D9"/>
    <w:rsid w:val="0026670C"/>
    <w:rsid w:val="00266919"/>
    <w:rsid w:val="00266BEA"/>
    <w:rsid w:val="00266DD6"/>
    <w:rsid w:val="00266EF1"/>
    <w:rsid w:val="002670B7"/>
    <w:rsid w:val="00267418"/>
    <w:rsid w:val="00267690"/>
    <w:rsid w:val="0026797E"/>
    <w:rsid w:val="00267CEC"/>
    <w:rsid w:val="00267DE2"/>
    <w:rsid w:val="00267F6B"/>
    <w:rsid w:val="00267FD9"/>
    <w:rsid w:val="00270033"/>
    <w:rsid w:val="0027010C"/>
    <w:rsid w:val="00270133"/>
    <w:rsid w:val="00270312"/>
    <w:rsid w:val="0027039D"/>
    <w:rsid w:val="002707D9"/>
    <w:rsid w:val="00270C5F"/>
    <w:rsid w:val="00270EE9"/>
    <w:rsid w:val="00270F4F"/>
    <w:rsid w:val="0027123D"/>
    <w:rsid w:val="0027130C"/>
    <w:rsid w:val="00271421"/>
    <w:rsid w:val="00272200"/>
    <w:rsid w:val="00272482"/>
    <w:rsid w:val="0027279A"/>
    <w:rsid w:val="00272818"/>
    <w:rsid w:val="002728A6"/>
    <w:rsid w:val="002729BA"/>
    <w:rsid w:val="00272F54"/>
    <w:rsid w:val="00273015"/>
    <w:rsid w:val="00273360"/>
    <w:rsid w:val="002733FF"/>
    <w:rsid w:val="00273793"/>
    <w:rsid w:val="00273C96"/>
    <w:rsid w:val="002740C5"/>
    <w:rsid w:val="00274102"/>
    <w:rsid w:val="00274188"/>
    <w:rsid w:val="00274191"/>
    <w:rsid w:val="00274375"/>
    <w:rsid w:val="00274828"/>
    <w:rsid w:val="00274B65"/>
    <w:rsid w:val="00274D06"/>
    <w:rsid w:val="00274F5A"/>
    <w:rsid w:val="00274FA5"/>
    <w:rsid w:val="00275466"/>
    <w:rsid w:val="002754D9"/>
    <w:rsid w:val="0027580A"/>
    <w:rsid w:val="00275A9E"/>
    <w:rsid w:val="00275B53"/>
    <w:rsid w:val="00275D0C"/>
    <w:rsid w:val="00275F08"/>
    <w:rsid w:val="0027605C"/>
    <w:rsid w:val="00276510"/>
    <w:rsid w:val="00276597"/>
    <w:rsid w:val="00276A15"/>
    <w:rsid w:val="00276BBC"/>
    <w:rsid w:val="00276F92"/>
    <w:rsid w:val="00277182"/>
    <w:rsid w:val="002771B2"/>
    <w:rsid w:val="0027736C"/>
    <w:rsid w:val="002773BE"/>
    <w:rsid w:val="002775C1"/>
    <w:rsid w:val="00277685"/>
    <w:rsid w:val="00277737"/>
    <w:rsid w:val="00277E1A"/>
    <w:rsid w:val="00277E68"/>
    <w:rsid w:val="00280051"/>
    <w:rsid w:val="002802B4"/>
    <w:rsid w:val="00280535"/>
    <w:rsid w:val="00280737"/>
    <w:rsid w:val="00280CAF"/>
    <w:rsid w:val="002811F8"/>
    <w:rsid w:val="002817F4"/>
    <w:rsid w:val="00281B2C"/>
    <w:rsid w:val="00281F7F"/>
    <w:rsid w:val="002824BB"/>
    <w:rsid w:val="002825D8"/>
    <w:rsid w:val="002828AA"/>
    <w:rsid w:val="00282D24"/>
    <w:rsid w:val="00282F86"/>
    <w:rsid w:val="00283505"/>
    <w:rsid w:val="002836E9"/>
    <w:rsid w:val="00283A88"/>
    <w:rsid w:val="00283ACB"/>
    <w:rsid w:val="00283D9A"/>
    <w:rsid w:val="0028462B"/>
    <w:rsid w:val="00284766"/>
    <w:rsid w:val="00284A2E"/>
    <w:rsid w:val="00284AB9"/>
    <w:rsid w:val="00284B22"/>
    <w:rsid w:val="00284EA3"/>
    <w:rsid w:val="00284F34"/>
    <w:rsid w:val="00284F5C"/>
    <w:rsid w:val="0028508A"/>
    <w:rsid w:val="002854FC"/>
    <w:rsid w:val="00285C2C"/>
    <w:rsid w:val="00285C6D"/>
    <w:rsid w:val="00285D93"/>
    <w:rsid w:val="00285F17"/>
    <w:rsid w:val="00285F66"/>
    <w:rsid w:val="002860D7"/>
    <w:rsid w:val="002861D5"/>
    <w:rsid w:val="002862AA"/>
    <w:rsid w:val="00286A1E"/>
    <w:rsid w:val="00286B50"/>
    <w:rsid w:val="00286CBD"/>
    <w:rsid w:val="00286DA9"/>
    <w:rsid w:val="00286DBE"/>
    <w:rsid w:val="00286DC3"/>
    <w:rsid w:val="002870EC"/>
    <w:rsid w:val="00287117"/>
    <w:rsid w:val="002874A0"/>
    <w:rsid w:val="00287A2E"/>
    <w:rsid w:val="00287ED0"/>
    <w:rsid w:val="0029039D"/>
    <w:rsid w:val="00290531"/>
    <w:rsid w:val="00290610"/>
    <w:rsid w:val="002908F3"/>
    <w:rsid w:val="00290945"/>
    <w:rsid w:val="0029103E"/>
    <w:rsid w:val="002910A8"/>
    <w:rsid w:val="0029140E"/>
    <w:rsid w:val="00291916"/>
    <w:rsid w:val="00291CBD"/>
    <w:rsid w:val="0029200C"/>
    <w:rsid w:val="00292553"/>
    <w:rsid w:val="002925FD"/>
    <w:rsid w:val="00292757"/>
    <w:rsid w:val="0029294D"/>
    <w:rsid w:val="00292AA6"/>
    <w:rsid w:val="0029345C"/>
    <w:rsid w:val="00293A0D"/>
    <w:rsid w:val="002941A7"/>
    <w:rsid w:val="00294281"/>
    <w:rsid w:val="00294341"/>
    <w:rsid w:val="002943F4"/>
    <w:rsid w:val="002945C0"/>
    <w:rsid w:val="00294799"/>
    <w:rsid w:val="002947A7"/>
    <w:rsid w:val="00294856"/>
    <w:rsid w:val="00294ABC"/>
    <w:rsid w:val="0029513A"/>
    <w:rsid w:val="002952B4"/>
    <w:rsid w:val="002956B5"/>
    <w:rsid w:val="00295718"/>
    <w:rsid w:val="00295A04"/>
    <w:rsid w:val="00295B83"/>
    <w:rsid w:val="00295F07"/>
    <w:rsid w:val="00296523"/>
    <w:rsid w:val="0029658C"/>
    <w:rsid w:val="00296965"/>
    <w:rsid w:val="00296C4A"/>
    <w:rsid w:val="00296CC3"/>
    <w:rsid w:val="00296D51"/>
    <w:rsid w:val="00297202"/>
    <w:rsid w:val="00297677"/>
    <w:rsid w:val="00297FCF"/>
    <w:rsid w:val="002A00E8"/>
    <w:rsid w:val="002A0321"/>
    <w:rsid w:val="002A045A"/>
    <w:rsid w:val="002A08BA"/>
    <w:rsid w:val="002A0BED"/>
    <w:rsid w:val="002A150A"/>
    <w:rsid w:val="002A1A3D"/>
    <w:rsid w:val="002A1A4E"/>
    <w:rsid w:val="002A1B96"/>
    <w:rsid w:val="002A1EB6"/>
    <w:rsid w:val="002A21D1"/>
    <w:rsid w:val="002A291E"/>
    <w:rsid w:val="002A2931"/>
    <w:rsid w:val="002A2E8B"/>
    <w:rsid w:val="002A34BC"/>
    <w:rsid w:val="002A3911"/>
    <w:rsid w:val="002A3A7B"/>
    <w:rsid w:val="002A3C5D"/>
    <w:rsid w:val="002A447A"/>
    <w:rsid w:val="002A4624"/>
    <w:rsid w:val="002A48B3"/>
    <w:rsid w:val="002A4BA5"/>
    <w:rsid w:val="002A4BDF"/>
    <w:rsid w:val="002A4D79"/>
    <w:rsid w:val="002A56AE"/>
    <w:rsid w:val="002A5942"/>
    <w:rsid w:val="002A604D"/>
    <w:rsid w:val="002A60F9"/>
    <w:rsid w:val="002A620C"/>
    <w:rsid w:val="002A621A"/>
    <w:rsid w:val="002A623E"/>
    <w:rsid w:val="002A638D"/>
    <w:rsid w:val="002A6692"/>
    <w:rsid w:val="002A675E"/>
    <w:rsid w:val="002A6930"/>
    <w:rsid w:val="002A6B2B"/>
    <w:rsid w:val="002A6B47"/>
    <w:rsid w:val="002A6C70"/>
    <w:rsid w:val="002A6D3D"/>
    <w:rsid w:val="002A71C0"/>
    <w:rsid w:val="002A7553"/>
    <w:rsid w:val="002A75A1"/>
    <w:rsid w:val="002A7807"/>
    <w:rsid w:val="002A7D4F"/>
    <w:rsid w:val="002A7E06"/>
    <w:rsid w:val="002B0091"/>
    <w:rsid w:val="002B00B5"/>
    <w:rsid w:val="002B0403"/>
    <w:rsid w:val="002B0514"/>
    <w:rsid w:val="002B053D"/>
    <w:rsid w:val="002B0DB6"/>
    <w:rsid w:val="002B16C7"/>
    <w:rsid w:val="002B177A"/>
    <w:rsid w:val="002B1B7F"/>
    <w:rsid w:val="002B1DE6"/>
    <w:rsid w:val="002B260E"/>
    <w:rsid w:val="002B2690"/>
    <w:rsid w:val="002B2AC4"/>
    <w:rsid w:val="002B2B2D"/>
    <w:rsid w:val="002B2CB9"/>
    <w:rsid w:val="002B3421"/>
    <w:rsid w:val="002B37EE"/>
    <w:rsid w:val="002B3886"/>
    <w:rsid w:val="002B391B"/>
    <w:rsid w:val="002B3F5C"/>
    <w:rsid w:val="002B4064"/>
    <w:rsid w:val="002B406A"/>
    <w:rsid w:val="002B41D4"/>
    <w:rsid w:val="002B4292"/>
    <w:rsid w:val="002B434E"/>
    <w:rsid w:val="002B49D3"/>
    <w:rsid w:val="002B4E0F"/>
    <w:rsid w:val="002B4EBE"/>
    <w:rsid w:val="002B5356"/>
    <w:rsid w:val="002B5655"/>
    <w:rsid w:val="002B57B3"/>
    <w:rsid w:val="002B5C15"/>
    <w:rsid w:val="002B5D2C"/>
    <w:rsid w:val="002B5DAA"/>
    <w:rsid w:val="002B5E0B"/>
    <w:rsid w:val="002B5FD5"/>
    <w:rsid w:val="002B6021"/>
    <w:rsid w:val="002B6292"/>
    <w:rsid w:val="002B6521"/>
    <w:rsid w:val="002B6A6D"/>
    <w:rsid w:val="002B6B43"/>
    <w:rsid w:val="002B6CB0"/>
    <w:rsid w:val="002B6CC9"/>
    <w:rsid w:val="002B6E0D"/>
    <w:rsid w:val="002B6E5C"/>
    <w:rsid w:val="002B6EBC"/>
    <w:rsid w:val="002B6F40"/>
    <w:rsid w:val="002B6FB0"/>
    <w:rsid w:val="002B7223"/>
    <w:rsid w:val="002B72CB"/>
    <w:rsid w:val="002B7BBD"/>
    <w:rsid w:val="002B7CD2"/>
    <w:rsid w:val="002B7DBC"/>
    <w:rsid w:val="002B7EF7"/>
    <w:rsid w:val="002C082B"/>
    <w:rsid w:val="002C0BAD"/>
    <w:rsid w:val="002C0FEF"/>
    <w:rsid w:val="002C1055"/>
    <w:rsid w:val="002C11DB"/>
    <w:rsid w:val="002C1319"/>
    <w:rsid w:val="002C1346"/>
    <w:rsid w:val="002C13BD"/>
    <w:rsid w:val="002C151F"/>
    <w:rsid w:val="002C18E8"/>
    <w:rsid w:val="002C1D25"/>
    <w:rsid w:val="002C2699"/>
    <w:rsid w:val="002C2855"/>
    <w:rsid w:val="002C2B1A"/>
    <w:rsid w:val="002C2D9E"/>
    <w:rsid w:val="002C322E"/>
    <w:rsid w:val="002C34EB"/>
    <w:rsid w:val="002C37E0"/>
    <w:rsid w:val="002C3CD6"/>
    <w:rsid w:val="002C404C"/>
    <w:rsid w:val="002C47A5"/>
    <w:rsid w:val="002C4CD9"/>
    <w:rsid w:val="002C4D87"/>
    <w:rsid w:val="002C4EB5"/>
    <w:rsid w:val="002C5019"/>
    <w:rsid w:val="002C5160"/>
    <w:rsid w:val="002C545A"/>
    <w:rsid w:val="002C5470"/>
    <w:rsid w:val="002C5485"/>
    <w:rsid w:val="002C55A6"/>
    <w:rsid w:val="002C55E4"/>
    <w:rsid w:val="002C5A2A"/>
    <w:rsid w:val="002C5A8F"/>
    <w:rsid w:val="002C5DE3"/>
    <w:rsid w:val="002C5E28"/>
    <w:rsid w:val="002C5FF0"/>
    <w:rsid w:val="002C63A7"/>
    <w:rsid w:val="002C646F"/>
    <w:rsid w:val="002C653E"/>
    <w:rsid w:val="002C68EB"/>
    <w:rsid w:val="002C6B40"/>
    <w:rsid w:val="002C6E29"/>
    <w:rsid w:val="002C7119"/>
    <w:rsid w:val="002C775B"/>
    <w:rsid w:val="002C77B8"/>
    <w:rsid w:val="002C7B49"/>
    <w:rsid w:val="002C7D21"/>
    <w:rsid w:val="002C7F71"/>
    <w:rsid w:val="002D09D3"/>
    <w:rsid w:val="002D0C5E"/>
    <w:rsid w:val="002D0FF1"/>
    <w:rsid w:val="002D1EC0"/>
    <w:rsid w:val="002D2207"/>
    <w:rsid w:val="002D2D69"/>
    <w:rsid w:val="002D35E3"/>
    <w:rsid w:val="002D36E3"/>
    <w:rsid w:val="002D399F"/>
    <w:rsid w:val="002D3B3D"/>
    <w:rsid w:val="002D4417"/>
    <w:rsid w:val="002D44CF"/>
    <w:rsid w:val="002D48B6"/>
    <w:rsid w:val="002D48C5"/>
    <w:rsid w:val="002D4B30"/>
    <w:rsid w:val="002D4B49"/>
    <w:rsid w:val="002D4DB6"/>
    <w:rsid w:val="002D4E3B"/>
    <w:rsid w:val="002D4E84"/>
    <w:rsid w:val="002D4F12"/>
    <w:rsid w:val="002D51C2"/>
    <w:rsid w:val="002D523B"/>
    <w:rsid w:val="002D5323"/>
    <w:rsid w:val="002D58B8"/>
    <w:rsid w:val="002D5A86"/>
    <w:rsid w:val="002D5F15"/>
    <w:rsid w:val="002D5F8B"/>
    <w:rsid w:val="002D6141"/>
    <w:rsid w:val="002D6613"/>
    <w:rsid w:val="002D66AF"/>
    <w:rsid w:val="002D68D8"/>
    <w:rsid w:val="002D6A1C"/>
    <w:rsid w:val="002D6BC5"/>
    <w:rsid w:val="002D70FA"/>
    <w:rsid w:val="002D7491"/>
    <w:rsid w:val="002D7583"/>
    <w:rsid w:val="002D7861"/>
    <w:rsid w:val="002D7A8B"/>
    <w:rsid w:val="002D7AF2"/>
    <w:rsid w:val="002D7D96"/>
    <w:rsid w:val="002E00FE"/>
    <w:rsid w:val="002E03A8"/>
    <w:rsid w:val="002E0AED"/>
    <w:rsid w:val="002E0C75"/>
    <w:rsid w:val="002E0C81"/>
    <w:rsid w:val="002E12CA"/>
    <w:rsid w:val="002E15EF"/>
    <w:rsid w:val="002E19D6"/>
    <w:rsid w:val="002E1CC0"/>
    <w:rsid w:val="002E1D69"/>
    <w:rsid w:val="002E1F01"/>
    <w:rsid w:val="002E2314"/>
    <w:rsid w:val="002E253E"/>
    <w:rsid w:val="002E269E"/>
    <w:rsid w:val="002E26AA"/>
    <w:rsid w:val="002E276D"/>
    <w:rsid w:val="002E27B4"/>
    <w:rsid w:val="002E27B7"/>
    <w:rsid w:val="002E2C50"/>
    <w:rsid w:val="002E2C58"/>
    <w:rsid w:val="002E2E28"/>
    <w:rsid w:val="002E2ECF"/>
    <w:rsid w:val="002E2F96"/>
    <w:rsid w:val="002E3273"/>
    <w:rsid w:val="002E330E"/>
    <w:rsid w:val="002E34F2"/>
    <w:rsid w:val="002E36CA"/>
    <w:rsid w:val="002E3758"/>
    <w:rsid w:val="002E3787"/>
    <w:rsid w:val="002E3D3E"/>
    <w:rsid w:val="002E3DC1"/>
    <w:rsid w:val="002E3E23"/>
    <w:rsid w:val="002E3EFB"/>
    <w:rsid w:val="002E40A1"/>
    <w:rsid w:val="002E4124"/>
    <w:rsid w:val="002E4276"/>
    <w:rsid w:val="002E4589"/>
    <w:rsid w:val="002E46C6"/>
    <w:rsid w:val="002E48CA"/>
    <w:rsid w:val="002E4A6E"/>
    <w:rsid w:val="002E4BE5"/>
    <w:rsid w:val="002E4CF6"/>
    <w:rsid w:val="002E4EC0"/>
    <w:rsid w:val="002E4F36"/>
    <w:rsid w:val="002E4F37"/>
    <w:rsid w:val="002E5646"/>
    <w:rsid w:val="002E5A15"/>
    <w:rsid w:val="002E5AEA"/>
    <w:rsid w:val="002E5DC6"/>
    <w:rsid w:val="002E628B"/>
    <w:rsid w:val="002E68AB"/>
    <w:rsid w:val="002E6B3B"/>
    <w:rsid w:val="002E7241"/>
    <w:rsid w:val="002E7361"/>
    <w:rsid w:val="002E73A6"/>
    <w:rsid w:val="002E7456"/>
    <w:rsid w:val="002E791A"/>
    <w:rsid w:val="002E79BB"/>
    <w:rsid w:val="002E7B69"/>
    <w:rsid w:val="002E7DFA"/>
    <w:rsid w:val="002E7E2A"/>
    <w:rsid w:val="002F0064"/>
    <w:rsid w:val="002F08A2"/>
    <w:rsid w:val="002F08D4"/>
    <w:rsid w:val="002F0946"/>
    <w:rsid w:val="002F0B4C"/>
    <w:rsid w:val="002F0E20"/>
    <w:rsid w:val="002F0FFE"/>
    <w:rsid w:val="002F102A"/>
    <w:rsid w:val="002F140B"/>
    <w:rsid w:val="002F1795"/>
    <w:rsid w:val="002F193A"/>
    <w:rsid w:val="002F1ACD"/>
    <w:rsid w:val="002F1DF3"/>
    <w:rsid w:val="002F1F27"/>
    <w:rsid w:val="002F1F96"/>
    <w:rsid w:val="002F2864"/>
    <w:rsid w:val="002F2BF5"/>
    <w:rsid w:val="002F2C58"/>
    <w:rsid w:val="002F3A91"/>
    <w:rsid w:val="002F3AC0"/>
    <w:rsid w:val="002F4AC9"/>
    <w:rsid w:val="002F4D2A"/>
    <w:rsid w:val="002F510F"/>
    <w:rsid w:val="002F55A7"/>
    <w:rsid w:val="002F570E"/>
    <w:rsid w:val="002F5C22"/>
    <w:rsid w:val="002F6009"/>
    <w:rsid w:val="002F6112"/>
    <w:rsid w:val="002F646A"/>
    <w:rsid w:val="002F66E3"/>
    <w:rsid w:val="002F6A82"/>
    <w:rsid w:val="002F6BA4"/>
    <w:rsid w:val="002F6DF4"/>
    <w:rsid w:val="002F6F1E"/>
    <w:rsid w:val="002F72B4"/>
    <w:rsid w:val="002F731C"/>
    <w:rsid w:val="002F77A0"/>
    <w:rsid w:val="002F77AE"/>
    <w:rsid w:val="002F7924"/>
    <w:rsid w:val="002F795A"/>
    <w:rsid w:val="002F796E"/>
    <w:rsid w:val="002F7ADD"/>
    <w:rsid w:val="002F7B14"/>
    <w:rsid w:val="002F7FDC"/>
    <w:rsid w:val="00300830"/>
    <w:rsid w:val="00300AC7"/>
    <w:rsid w:val="00300B71"/>
    <w:rsid w:val="00300CBC"/>
    <w:rsid w:val="00300FF0"/>
    <w:rsid w:val="0030122D"/>
    <w:rsid w:val="00301465"/>
    <w:rsid w:val="00301497"/>
    <w:rsid w:val="003014B6"/>
    <w:rsid w:val="00301C10"/>
    <w:rsid w:val="00301D03"/>
    <w:rsid w:val="00301D50"/>
    <w:rsid w:val="00302016"/>
    <w:rsid w:val="00302073"/>
    <w:rsid w:val="00302578"/>
    <w:rsid w:val="003028F2"/>
    <w:rsid w:val="0030297A"/>
    <w:rsid w:val="003029E4"/>
    <w:rsid w:val="00302D9A"/>
    <w:rsid w:val="0030311F"/>
    <w:rsid w:val="00303750"/>
    <w:rsid w:val="00303CBE"/>
    <w:rsid w:val="00303CC5"/>
    <w:rsid w:val="00303ECF"/>
    <w:rsid w:val="003040C5"/>
    <w:rsid w:val="00304221"/>
    <w:rsid w:val="003046D0"/>
    <w:rsid w:val="00304945"/>
    <w:rsid w:val="00304A43"/>
    <w:rsid w:val="00304AF8"/>
    <w:rsid w:val="00304C34"/>
    <w:rsid w:val="00304EE6"/>
    <w:rsid w:val="00304FFD"/>
    <w:rsid w:val="00305218"/>
    <w:rsid w:val="00305234"/>
    <w:rsid w:val="003052A2"/>
    <w:rsid w:val="00305449"/>
    <w:rsid w:val="00305785"/>
    <w:rsid w:val="00305923"/>
    <w:rsid w:val="00305933"/>
    <w:rsid w:val="003059A7"/>
    <w:rsid w:val="00305A61"/>
    <w:rsid w:val="003065C8"/>
    <w:rsid w:val="0030673F"/>
    <w:rsid w:val="00306860"/>
    <w:rsid w:val="00306C9C"/>
    <w:rsid w:val="00307175"/>
    <w:rsid w:val="00307187"/>
    <w:rsid w:val="003071B4"/>
    <w:rsid w:val="003072A4"/>
    <w:rsid w:val="00307440"/>
    <w:rsid w:val="00307742"/>
    <w:rsid w:val="00307D00"/>
    <w:rsid w:val="00307EBD"/>
    <w:rsid w:val="00307F41"/>
    <w:rsid w:val="00310060"/>
    <w:rsid w:val="00310195"/>
    <w:rsid w:val="003101E6"/>
    <w:rsid w:val="003102AD"/>
    <w:rsid w:val="003102BD"/>
    <w:rsid w:val="00310891"/>
    <w:rsid w:val="00310C71"/>
    <w:rsid w:val="00310ECC"/>
    <w:rsid w:val="0031139B"/>
    <w:rsid w:val="00311752"/>
    <w:rsid w:val="00311954"/>
    <w:rsid w:val="00311B24"/>
    <w:rsid w:val="00311D49"/>
    <w:rsid w:val="00311E1F"/>
    <w:rsid w:val="00311EA0"/>
    <w:rsid w:val="00311F3A"/>
    <w:rsid w:val="003123E3"/>
    <w:rsid w:val="00312AB6"/>
    <w:rsid w:val="00312F9F"/>
    <w:rsid w:val="00313136"/>
    <w:rsid w:val="003132EE"/>
    <w:rsid w:val="003135C1"/>
    <w:rsid w:val="00313784"/>
    <w:rsid w:val="003137F0"/>
    <w:rsid w:val="00313943"/>
    <w:rsid w:val="00313F8F"/>
    <w:rsid w:val="0031463B"/>
    <w:rsid w:val="0031480E"/>
    <w:rsid w:val="00315226"/>
    <w:rsid w:val="00315995"/>
    <w:rsid w:val="003159BC"/>
    <w:rsid w:val="003159F9"/>
    <w:rsid w:val="00315A9A"/>
    <w:rsid w:val="00315C35"/>
    <w:rsid w:val="00315C42"/>
    <w:rsid w:val="003161CD"/>
    <w:rsid w:val="0031628F"/>
    <w:rsid w:val="003168A2"/>
    <w:rsid w:val="003169B7"/>
    <w:rsid w:val="00316A57"/>
    <w:rsid w:val="00316A6C"/>
    <w:rsid w:val="00316A73"/>
    <w:rsid w:val="0031717C"/>
    <w:rsid w:val="003177DE"/>
    <w:rsid w:val="00317962"/>
    <w:rsid w:val="00317F09"/>
    <w:rsid w:val="00317F8D"/>
    <w:rsid w:val="00320050"/>
    <w:rsid w:val="003202FB"/>
    <w:rsid w:val="0032037C"/>
    <w:rsid w:val="0032060C"/>
    <w:rsid w:val="00320D51"/>
    <w:rsid w:val="00321B44"/>
    <w:rsid w:val="00321DB5"/>
    <w:rsid w:val="00322468"/>
    <w:rsid w:val="0032273F"/>
    <w:rsid w:val="003227A5"/>
    <w:rsid w:val="0032280A"/>
    <w:rsid w:val="0032283D"/>
    <w:rsid w:val="003229E4"/>
    <w:rsid w:val="00322ABE"/>
    <w:rsid w:val="00322D81"/>
    <w:rsid w:val="00322F41"/>
    <w:rsid w:val="00322F6E"/>
    <w:rsid w:val="00323048"/>
    <w:rsid w:val="0032324C"/>
    <w:rsid w:val="003232A2"/>
    <w:rsid w:val="003239AF"/>
    <w:rsid w:val="00323A08"/>
    <w:rsid w:val="00323C87"/>
    <w:rsid w:val="00323D33"/>
    <w:rsid w:val="00323DDE"/>
    <w:rsid w:val="00323E5D"/>
    <w:rsid w:val="00323EA9"/>
    <w:rsid w:val="0032493A"/>
    <w:rsid w:val="00324C0E"/>
    <w:rsid w:val="00325175"/>
    <w:rsid w:val="0032540B"/>
    <w:rsid w:val="0032549D"/>
    <w:rsid w:val="0032599F"/>
    <w:rsid w:val="00325BEB"/>
    <w:rsid w:val="00325C17"/>
    <w:rsid w:val="00325FB0"/>
    <w:rsid w:val="00326050"/>
    <w:rsid w:val="003261CD"/>
    <w:rsid w:val="003261FB"/>
    <w:rsid w:val="003264B0"/>
    <w:rsid w:val="003267BE"/>
    <w:rsid w:val="0032681A"/>
    <w:rsid w:val="00326B1B"/>
    <w:rsid w:val="00326DF6"/>
    <w:rsid w:val="003270B0"/>
    <w:rsid w:val="0032787F"/>
    <w:rsid w:val="003278DD"/>
    <w:rsid w:val="00327940"/>
    <w:rsid w:val="00330177"/>
    <w:rsid w:val="003301B3"/>
    <w:rsid w:val="0033020C"/>
    <w:rsid w:val="00330620"/>
    <w:rsid w:val="003308E1"/>
    <w:rsid w:val="003309D1"/>
    <w:rsid w:val="00330CB4"/>
    <w:rsid w:val="00330CD8"/>
    <w:rsid w:val="0033109A"/>
    <w:rsid w:val="0033110D"/>
    <w:rsid w:val="00331776"/>
    <w:rsid w:val="003317F6"/>
    <w:rsid w:val="00331D17"/>
    <w:rsid w:val="00331DA4"/>
    <w:rsid w:val="00331FEA"/>
    <w:rsid w:val="00332109"/>
    <w:rsid w:val="00332179"/>
    <w:rsid w:val="003321CE"/>
    <w:rsid w:val="003322E5"/>
    <w:rsid w:val="0033233A"/>
    <w:rsid w:val="00332357"/>
    <w:rsid w:val="00332431"/>
    <w:rsid w:val="00332567"/>
    <w:rsid w:val="00332A5A"/>
    <w:rsid w:val="00332E74"/>
    <w:rsid w:val="00333009"/>
    <w:rsid w:val="00333044"/>
    <w:rsid w:val="0033323F"/>
    <w:rsid w:val="003333E4"/>
    <w:rsid w:val="003334FE"/>
    <w:rsid w:val="003335B4"/>
    <w:rsid w:val="0033389B"/>
    <w:rsid w:val="00333AED"/>
    <w:rsid w:val="00333D7A"/>
    <w:rsid w:val="00334005"/>
    <w:rsid w:val="0033421C"/>
    <w:rsid w:val="0033442A"/>
    <w:rsid w:val="00334631"/>
    <w:rsid w:val="00334D5D"/>
    <w:rsid w:val="00334D60"/>
    <w:rsid w:val="00334D7F"/>
    <w:rsid w:val="00334DDA"/>
    <w:rsid w:val="0033560F"/>
    <w:rsid w:val="00335AC0"/>
    <w:rsid w:val="0033604B"/>
    <w:rsid w:val="00336703"/>
    <w:rsid w:val="0033693B"/>
    <w:rsid w:val="00336BCA"/>
    <w:rsid w:val="00336F77"/>
    <w:rsid w:val="0033736D"/>
    <w:rsid w:val="003373C5"/>
    <w:rsid w:val="003377F4"/>
    <w:rsid w:val="00337CD8"/>
    <w:rsid w:val="00337D18"/>
    <w:rsid w:val="00337F10"/>
    <w:rsid w:val="00337F20"/>
    <w:rsid w:val="00340015"/>
    <w:rsid w:val="00340071"/>
    <w:rsid w:val="00340102"/>
    <w:rsid w:val="00340331"/>
    <w:rsid w:val="0034045E"/>
    <w:rsid w:val="003404CD"/>
    <w:rsid w:val="00340664"/>
    <w:rsid w:val="00340D66"/>
    <w:rsid w:val="00340DE9"/>
    <w:rsid w:val="00341007"/>
    <w:rsid w:val="00341366"/>
    <w:rsid w:val="003419D5"/>
    <w:rsid w:val="00341D5A"/>
    <w:rsid w:val="0034210A"/>
    <w:rsid w:val="00342344"/>
    <w:rsid w:val="00342476"/>
    <w:rsid w:val="00342508"/>
    <w:rsid w:val="00342674"/>
    <w:rsid w:val="00342D9B"/>
    <w:rsid w:val="00342EA8"/>
    <w:rsid w:val="00342EAD"/>
    <w:rsid w:val="00343361"/>
    <w:rsid w:val="00343538"/>
    <w:rsid w:val="0034388A"/>
    <w:rsid w:val="00343B7B"/>
    <w:rsid w:val="00343CA3"/>
    <w:rsid w:val="00344102"/>
    <w:rsid w:val="0034417F"/>
    <w:rsid w:val="003443D7"/>
    <w:rsid w:val="003444C7"/>
    <w:rsid w:val="003445C3"/>
    <w:rsid w:val="00344615"/>
    <w:rsid w:val="00344A26"/>
    <w:rsid w:val="00344BF6"/>
    <w:rsid w:val="00344CF2"/>
    <w:rsid w:val="00345255"/>
    <w:rsid w:val="00345349"/>
    <w:rsid w:val="003458B0"/>
    <w:rsid w:val="00345DDE"/>
    <w:rsid w:val="003460F1"/>
    <w:rsid w:val="00346145"/>
    <w:rsid w:val="003461A5"/>
    <w:rsid w:val="00346A99"/>
    <w:rsid w:val="00346AFD"/>
    <w:rsid w:val="00346CCA"/>
    <w:rsid w:val="00346D4A"/>
    <w:rsid w:val="00346E5F"/>
    <w:rsid w:val="00346ED5"/>
    <w:rsid w:val="003472D3"/>
    <w:rsid w:val="003475E1"/>
    <w:rsid w:val="00347951"/>
    <w:rsid w:val="00347965"/>
    <w:rsid w:val="00347DAF"/>
    <w:rsid w:val="00347ECF"/>
    <w:rsid w:val="00347F8E"/>
    <w:rsid w:val="0035011D"/>
    <w:rsid w:val="003501DE"/>
    <w:rsid w:val="00350818"/>
    <w:rsid w:val="003508F2"/>
    <w:rsid w:val="00350C21"/>
    <w:rsid w:val="00350FE6"/>
    <w:rsid w:val="00351385"/>
    <w:rsid w:val="003517EC"/>
    <w:rsid w:val="00351B96"/>
    <w:rsid w:val="00351DB4"/>
    <w:rsid w:val="00351EC1"/>
    <w:rsid w:val="00351EE8"/>
    <w:rsid w:val="00351F16"/>
    <w:rsid w:val="00352044"/>
    <w:rsid w:val="00352310"/>
    <w:rsid w:val="003524C2"/>
    <w:rsid w:val="003524E4"/>
    <w:rsid w:val="0035251E"/>
    <w:rsid w:val="0035255E"/>
    <w:rsid w:val="00352810"/>
    <w:rsid w:val="00352A1F"/>
    <w:rsid w:val="00352A77"/>
    <w:rsid w:val="00352AA0"/>
    <w:rsid w:val="00352E52"/>
    <w:rsid w:val="00353270"/>
    <w:rsid w:val="00353487"/>
    <w:rsid w:val="003534C1"/>
    <w:rsid w:val="003534D1"/>
    <w:rsid w:val="0035352E"/>
    <w:rsid w:val="00353630"/>
    <w:rsid w:val="00353753"/>
    <w:rsid w:val="0035383D"/>
    <w:rsid w:val="00353853"/>
    <w:rsid w:val="003539C9"/>
    <w:rsid w:val="00353E19"/>
    <w:rsid w:val="00354422"/>
    <w:rsid w:val="003544A8"/>
    <w:rsid w:val="00354652"/>
    <w:rsid w:val="0035477B"/>
    <w:rsid w:val="00354E85"/>
    <w:rsid w:val="00354EC7"/>
    <w:rsid w:val="00354F49"/>
    <w:rsid w:val="00355090"/>
    <w:rsid w:val="0035515C"/>
    <w:rsid w:val="003553A6"/>
    <w:rsid w:val="00355534"/>
    <w:rsid w:val="0035557C"/>
    <w:rsid w:val="00355E43"/>
    <w:rsid w:val="00355FE5"/>
    <w:rsid w:val="003560DC"/>
    <w:rsid w:val="00356319"/>
    <w:rsid w:val="003563C5"/>
    <w:rsid w:val="003565C5"/>
    <w:rsid w:val="00356775"/>
    <w:rsid w:val="00356A7A"/>
    <w:rsid w:val="00357165"/>
    <w:rsid w:val="0035718D"/>
    <w:rsid w:val="003571C5"/>
    <w:rsid w:val="003574FC"/>
    <w:rsid w:val="00357557"/>
    <w:rsid w:val="003575CD"/>
    <w:rsid w:val="00357961"/>
    <w:rsid w:val="00357A88"/>
    <w:rsid w:val="00357BA5"/>
    <w:rsid w:val="00357BFD"/>
    <w:rsid w:val="00357C3C"/>
    <w:rsid w:val="00357E66"/>
    <w:rsid w:val="0036062B"/>
    <w:rsid w:val="00360860"/>
    <w:rsid w:val="00360E32"/>
    <w:rsid w:val="00360E68"/>
    <w:rsid w:val="003612F4"/>
    <w:rsid w:val="0036141C"/>
    <w:rsid w:val="0036147B"/>
    <w:rsid w:val="0036166A"/>
    <w:rsid w:val="00361FD3"/>
    <w:rsid w:val="003625A0"/>
    <w:rsid w:val="0036263B"/>
    <w:rsid w:val="003632C3"/>
    <w:rsid w:val="00363550"/>
    <w:rsid w:val="00363C7D"/>
    <w:rsid w:val="00363CEC"/>
    <w:rsid w:val="003644BE"/>
    <w:rsid w:val="00364644"/>
    <w:rsid w:val="00364753"/>
    <w:rsid w:val="00364999"/>
    <w:rsid w:val="00364A31"/>
    <w:rsid w:val="00364BED"/>
    <w:rsid w:val="00364D9B"/>
    <w:rsid w:val="003651F2"/>
    <w:rsid w:val="003655D5"/>
    <w:rsid w:val="0036571D"/>
    <w:rsid w:val="0036594F"/>
    <w:rsid w:val="003659FF"/>
    <w:rsid w:val="00365AB5"/>
    <w:rsid w:val="00365AE0"/>
    <w:rsid w:val="00365C54"/>
    <w:rsid w:val="00365C61"/>
    <w:rsid w:val="003661E8"/>
    <w:rsid w:val="00366290"/>
    <w:rsid w:val="003669AE"/>
    <w:rsid w:val="00366D61"/>
    <w:rsid w:val="00367015"/>
    <w:rsid w:val="00367087"/>
    <w:rsid w:val="00367098"/>
    <w:rsid w:val="00367871"/>
    <w:rsid w:val="00367B01"/>
    <w:rsid w:val="00367B23"/>
    <w:rsid w:val="00367E87"/>
    <w:rsid w:val="003705BA"/>
    <w:rsid w:val="0037062A"/>
    <w:rsid w:val="003708E3"/>
    <w:rsid w:val="00370BC7"/>
    <w:rsid w:val="00370C36"/>
    <w:rsid w:val="00370D47"/>
    <w:rsid w:val="00370DB7"/>
    <w:rsid w:val="00370E0F"/>
    <w:rsid w:val="003713A5"/>
    <w:rsid w:val="003715CB"/>
    <w:rsid w:val="003715EB"/>
    <w:rsid w:val="00371626"/>
    <w:rsid w:val="00371653"/>
    <w:rsid w:val="003719BD"/>
    <w:rsid w:val="00371D9C"/>
    <w:rsid w:val="00371DC9"/>
    <w:rsid w:val="003729B7"/>
    <w:rsid w:val="00372BE0"/>
    <w:rsid w:val="00373180"/>
    <w:rsid w:val="00373202"/>
    <w:rsid w:val="00373B49"/>
    <w:rsid w:val="00373F76"/>
    <w:rsid w:val="00374286"/>
    <w:rsid w:val="00374351"/>
    <w:rsid w:val="00374476"/>
    <w:rsid w:val="00374609"/>
    <w:rsid w:val="00374788"/>
    <w:rsid w:val="003747F9"/>
    <w:rsid w:val="00374861"/>
    <w:rsid w:val="00374BC5"/>
    <w:rsid w:val="00374DC4"/>
    <w:rsid w:val="00374E0A"/>
    <w:rsid w:val="00374E8E"/>
    <w:rsid w:val="0037515C"/>
    <w:rsid w:val="003756AC"/>
    <w:rsid w:val="00375782"/>
    <w:rsid w:val="003759F9"/>
    <w:rsid w:val="00375C08"/>
    <w:rsid w:val="00375F54"/>
    <w:rsid w:val="00376066"/>
    <w:rsid w:val="00376073"/>
    <w:rsid w:val="003761DC"/>
    <w:rsid w:val="00376203"/>
    <w:rsid w:val="00376D88"/>
    <w:rsid w:val="00376F44"/>
    <w:rsid w:val="0037705B"/>
    <w:rsid w:val="0037737F"/>
    <w:rsid w:val="003775C4"/>
    <w:rsid w:val="003779E1"/>
    <w:rsid w:val="00377DAD"/>
    <w:rsid w:val="00380090"/>
    <w:rsid w:val="00380265"/>
    <w:rsid w:val="00380421"/>
    <w:rsid w:val="0038063A"/>
    <w:rsid w:val="00380798"/>
    <w:rsid w:val="00380B56"/>
    <w:rsid w:val="00380BF3"/>
    <w:rsid w:val="00380C4F"/>
    <w:rsid w:val="00380FD9"/>
    <w:rsid w:val="00381156"/>
    <w:rsid w:val="0038186E"/>
    <w:rsid w:val="003818EA"/>
    <w:rsid w:val="00381951"/>
    <w:rsid w:val="0038217E"/>
    <w:rsid w:val="00382328"/>
    <w:rsid w:val="00382395"/>
    <w:rsid w:val="00382559"/>
    <w:rsid w:val="00382975"/>
    <w:rsid w:val="00382A19"/>
    <w:rsid w:val="00382D76"/>
    <w:rsid w:val="00382F4F"/>
    <w:rsid w:val="0038301B"/>
    <w:rsid w:val="00383140"/>
    <w:rsid w:val="0038323A"/>
    <w:rsid w:val="003833B6"/>
    <w:rsid w:val="00383879"/>
    <w:rsid w:val="0038487C"/>
    <w:rsid w:val="003848F2"/>
    <w:rsid w:val="00384E1C"/>
    <w:rsid w:val="003851B8"/>
    <w:rsid w:val="00385279"/>
    <w:rsid w:val="003856C5"/>
    <w:rsid w:val="003858E5"/>
    <w:rsid w:val="00385DB1"/>
    <w:rsid w:val="00385EF4"/>
    <w:rsid w:val="00385F52"/>
    <w:rsid w:val="00385FF5"/>
    <w:rsid w:val="00386164"/>
    <w:rsid w:val="0038627F"/>
    <w:rsid w:val="00386648"/>
    <w:rsid w:val="0038669C"/>
    <w:rsid w:val="00386A0A"/>
    <w:rsid w:val="00386B2D"/>
    <w:rsid w:val="00386B34"/>
    <w:rsid w:val="00386C5F"/>
    <w:rsid w:val="00386EA1"/>
    <w:rsid w:val="00386FF2"/>
    <w:rsid w:val="0038748C"/>
    <w:rsid w:val="003877B3"/>
    <w:rsid w:val="003877BE"/>
    <w:rsid w:val="00387D0F"/>
    <w:rsid w:val="00387E22"/>
    <w:rsid w:val="00387FC0"/>
    <w:rsid w:val="00390447"/>
    <w:rsid w:val="0039093E"/>
    <w:rsid w:val="003909CC"/>
    <w:rsid w:val="00391132"/>
    <w:rsid w:val="00391454"/>
    <w:rsid w:val="003915C4"/>
    <w:rsid w:val="00391739"/>
    <w:rsid w:val="003918CE"/>
    <w:rsid w:val="00391C45"/>
    <w:rsid w:val="00391DAF"/>
    <w:rsid w:val="00391FCD"/>
    <w:rsid w:val="003923D4"/>
    <w:rsid w:val="003927BC"/>
    <w:rsid w:val="00392CF2"/>
    <w:rsid w:val="00392E41"/>
    <w:rsid w:val="003930F3"/>
    <w:rsid w:val="00393342"/>
    <w:rsid w:val="00393498"/>
    <w:rsid w:val="00393646"/>
    <w:rsid w:val="003936E8"/>
    <w:rsid w:val="00393C55"/>
    <w:rsid w:val="00393E5C"/>
    <w:rsid w:val="00394468"/>
    <w:rsid w:val="003944D7"/>
    <w:rsid w:val="00394C6A"/>
    <w:rsid w:val="003950FF"/>
    <w:rsid w:val="0039524B"/>
    <w:rsid w:val="003952CF"/>
    <w:rsid w:val="0039535E"/>
    <w:rsid w:val="003953D7"/>
    <w:rsid w:val="00395660"/>
    <w:rsid w:val="00395760"/>
    <w:rsid w:val="00395922"/>
    <w:rsid w:val="00395B42"/>
    <w:rsid w:val="00395DA7"/>
    <w:rsid w:val="00395FB6"/>
    <w:rsid w:val="00396049"/>
    <w:rsid w:val="0039621E"/>
    <w:rsid w:val="003963D4"/>
    <w:rsid w:val="00396586"/>
    <w:rsid w:val="003967EE"/>
    <w:rsid w:val="00396A73"/>
    <w:rsid w:val="00396BA6"/>
    <w:rsid w:val="00396C1D"/>
    <w:rsid w:val="00396F0F"/>
    <w:rsid w:val="003972F1"/>
    <w:rsid w:val="00397328"/>
    <w:rsid w:val="00397572"/>
    <w:rsid w:val="00397A86"/>
    <w:rsid w:val="00397AA1"/>
    <w:rsid w:val="00397D8C"/>
    <w:rsid w:val="00397DC3"/>
    <w:rsid w:val="003A05F2"/>
    <w:rsid w:val="003A0775"/>
    <w:rsid w:val="003A0B22"/>
    <w:rsid w:val="003A117C"/>
    <w:rsid w:val="003A125C"/>
    <w:rsid w:val="003A138E"/>
    <w:rsid w:val="003A140E"/>
    <w:rsid w:val="003A17AD"/>
    <w:rsid w:val="003A17D8"/>
    <w:rsid w:val="003A18CA"/>
    <w:rsid w:val="003A1905"/>
    <w:rsid w:val="003A1B2C"/>
    <w:rsid w:val="003A1E5B"/>
    <w:rsid w:val="003A2094"/>
    <w:rsid w:val="003A211E"/>
    <w:rsid w:val="003A2417"/>
    <w:rsid w:val="003A250D"/>
    <w:rsid w:val="003A29CA"/>
    <w:rsid w:val="003A2B21"/>
    <w:rsid w:val="003A2C0E"/>
    <w:rsid w:val="003A2D43"/>
    <w:rsid w:val="003A2F67"/>
    <w:rsid w:val="003A32A1"/>
    <w:rsid w:val="003A33A6"/>
    <w:rsid w:val="003A375C"/>
    <w:rsid w:val="003A3B98"/>
    <w:rsid w:val="003A3BF7"/>
    <w:rsid w:val="003A3F43"/>
    <w:rsid w:val="003A4558"/>
    <w:rsid w:val="003A48AA"/>
    <w:rsid w:val="003A4931"/>
    <w:rsid w:val="003A4A08"/>
    <w:rsid w:val="003A4A12"/>
    <w:rsid w:val="003A4D3D"/>
    <w:rsid w:val="003A4E95"/>
    <w:rsid w:val="003A4EA6"/>
    <w:rsid w:val="003A4FEE"/>
    <w:rsid w:val="003A5068"/>
    <w:rsid w:val="003A5108"/>
    <w:rsid w:val="003A515C"/>
    <w:rsid w:val="003A5453"/>
    <w:rsid w:val="003A54F6"/>
    <w:rsid w:val="003A5DF6"/>
    <w:rsid w:val="003A6DD6"/>
    <w:rsid w:val="003A6F2E"/>
    <w:rsid w:val="003A7085"/>
    <w:rsid w:val="003A713D"/>
    <w:rsid w:val="003A7422"/>
    <w:rsid w:val="003A749E"/>
    <w:rsid w:val="003A752E"/>
    <w:rsid w:val="003A7903"/>
    <w:rsid w:val="003A7916"/>
    <w:rsid w:val="003A7B5A"/>
    <w:rsid w:val="003A7BDF"/>
    <w:rsid w:val="003A7D2F"/>
    <w:rsid w:val="003B0191"/>
    <w:rsid w:val="003B01BD"/>
    <w:rsid w:val="003B06BC"/>
    <w:rsid w:val="003B09BB"/>
    <w:rsid w:val="003B1028"/>
    <w:rsid w:val="003B10CA"/>
    <w:rsid w:val="003B1D88"/>
    <w:rsid w:val="003B1E2D"/>
    <w:rsid w:val="003B2055"/>
    <w:rsid w:val="003B2483"/>
    <w:rsid w:val="003B2729"/>
    <w:rsid w:val="003B2850"/>
    <w:rsid w:val="003B2B7A"/>
    <w:rsid w:val="003B3195"/>
    <w:rsid w:val="003B3589"/>
    <w:rsid w:val="003B367F"/>
    <w:rsid w:val="003B3AB5"/>
    <w:rsid w:val="003B41BC"/>
    <w:rsid w:val="003B41BF"/>
    <w:rsid w:val="003B4362"/>
    <w:rsid w:val="003B43BC"/>
    <w:rsid w:val="003B43D5"/>
    <w:rsid w:val="003B45DA"/>
    <w:rsid w:val="003B4BC3"/>
    <w:rsid w:val="003B4CAF"/>
    <w:rsid w:val="003B4FC6"/>
    <w:rsid w:val="003B5009"/>
    <w:rsid w:val="003B5687"/>
    <w:rsid w:val="003B5FD8"/>
    <w:rsid w:val="003B5FE0"/>
    <w:rsid w:val="003B617E"/>
    <w:rsid w:val="003B6382"/>
    <w:rsid w:val="003B698A"/>
    <w:rsid w:val="003B6BD6"/>
    <w:rsid w:val="003B6BEF"/>
    <w:rsid w:val="003B6C92"/>
    <w:rsid w:val="003B6CF3"/>
    <w:rsid w:val="003B7029"/>
    <w:rsid w:val="003B70E7"/>
    <w:rsid w:val="003B7135"/>
    <w:rsid w:val="003B7196"/>
    <w:rsid w:val="003B7748"/>
    <w:rsid w:val="003B7880"/>
    <w:rsid w:val="003B78E8"/>
    <w:rsid w:val="003B78EE"/>
    <w:rsid w:val="003B7B32"/>
    <w:rsid w:val="003B7B48"/>
    <w:rsid w:val="003B7B54"/>
    <w:rsid w:val="003B7F01"/>
    <w:rsid w:val="003C00FD"/>
    <w:rsid w:val="003C066F"/>
    <w:rsid w:val="003C0E5E"/>
    <w:rsid w:val="003C11BC"/>
    <w:rsid w:val="003C1298"/>
    <w:rsid w:val="003C1329"/>
    <w:rsid w:val="003C13B9"/>
    <w:rsid w:val="003C1613"/>
    <w:rsid w:val="003C1DB5"/>
    <w:rsid w:val="003C1E07"/>
    <w:rsid w:val="003C286D"/>
    <w:rsid w:val="003C2958"/>
    <w:rsid w:val="003C2A60"/>
    <w:rsid w:val="003C2B36"/>
    <w:rsid w:val="003C2EA2"/>
    <w:rsid w:val="003C337C"/>
    <w:rsid w:val="003C3403"/>
    <w:rsid w:val="003C3511"/>
    <w:rsid w:val="003C361C"/>
    <w:rsid w:val="003C3BB0"/>
    <w:rsid w:val="003C3CD8"/>
    <w:rsid w:val="003C3D0F"/>
    <w:rsid w:val="003C42C0"/>
    <w:rsid w:val="003C459B"/>
    <w:rsid w:val="003C4740"/>
    <w:rsid w:val="003C48B8"/>
    <w:rsid w:val="003C493C"/>
    <w:rsid w:val="003C501D"/>
    <w:rsid w:val="003C5606"/>
    <w:rsid w:val="003C5748"/>
    <w:rsid w:val="003C58A2"/>
    <w:rsid w:val="003C5990"/>
    <w:rsid w:val="003C5A25"/>
    <w:rsid w:val="003C5B59"/>
    <w:rsid w:val="003C5C8D"/>
    <w:rsid w:val="003C6255"/>
    <w:rsid w:val="003C650A"/>
    <w:rsid w:val="003C6BBD"/>
    <w:rsid w:val="003C6C07"/>
    <w:rsid w:val="003C6CF7"/>
    <w:rsid w:val="003C750B"/>
    <w:rsid w:val="003C790D"/>
    <w:rsid w:val="003C7B95"/>
    <w:rsid w:val="003C7D76"/>
    <w:rsid w:val="003C7F54"/>
    <w:rsid w:val="003D0331"/>
    <w:rsid w:val="003D041C"/>
    <w:rsid w:val="003D0435"/>
    <w:rsid w:val="003D0779"/>
    <w:rsid w:val="003D0CB9"/>
    <w:rsid w:val="003D0D57"/>
    <w:rsid w:val="003D0F6A"/>
    <w:rsid w:val="003D1108"/>
    <w:rsid w:val="003D13F0"/>
    <w:rsid w:val="003D1540"/>
    <w:rsid w:val="003D20AB"/>
    <w:rsid w:val="003D285B"/>
    <w:rsid w:val="003D2E1E"/>
    <w:rsid w:val="003D2EE2"/>
    <w:rsid w:val="003D332D"/>
    <w:rsid w:val="003D3342"/>
    <w:rsid w:val="003D3470"/>
    <w:rsid w:val="003D3732"/>
    <w:rsid w:val="003D3EB4"/>
    <w:rsid w:val="003D3EC7"/>
    <w:rsid w:val="003D3ED3"/>
    <w:rsid w:val="003D4111"/>
    <w:rsid w:val="003D47DE"/>
    <w:rsid w:val="003D4819"/>
    <w:rsid w:val="003D487D"/>
    <w:rsid w:val="003D499F"/>
    <w:rsid w:val="003D49E5"/>
    <w:rsid w:val="003D4E76"/>
    <w:rsid w:val="003D5173"/>
    <w:rsid w:val="003D558C"/>
    <w:rsid w:val="003D5905"/>
    <w:rsid w:val="003D5A5C"/>
    <w:rsid w:val="003D5AF9"/>
    <w:rsid w:val="003D5BD3"/>
    <w:rsid w:val="003D5D39"/>
    <w:rsid w:val="003D5DDE"/>
    <w:rsid w:val="003D5FA4"/>
    <w:rsid w:val="003D616F"/>
    <w:rsid w:val="003D6224"/>
    <w:rsid w:val="003D6349"/>
    <w:rsid w:val="003D69FB"/>
    <w:rsid w:val="003D6C8B"/>
    <w:rsid w:val="003D6E0E"/>
    <w:rsid w:val="003D6EEB"/>
    <w:rsid w:val="003D6F50"/>
    <w:rsid w:val="003D727C"/>
    <w:rsid w:val="003D73A8"/>
    <w:rsid w:val="003D7424"/>
    <w:rsid w:val="003D74EB"/>
    <w:rsid w:val="003D753B"/>
    <w:rsid w:val="003D7809"/>
    <w:rsid w:val="003D7B50"/>
    <w:rsid w:val="003D7D06"/>
    <w:rsid w:val="003D7EA2"/>
    <w:rsid w:val="003E0104"/>
    <w:rsid w:val="003E03AE"/>
    <w:rsid w:val="003E03EB"/>
    <w:rsid w:val="003E088F"/>
    <w:rsid w:val="003E0D03"/>
    <w:rsid w:val="003E0E52"/>
    <w:rsid w:val="003E1490"/>
    <w:rsid w:val="003E1C55"/>
    <w:rsid w:val="003E21D3"/>
    <w:rsid w:val="003E2364"/>
    <w:rsid w:val="003E254B"/>
    <w:rsid w:val="003E2736"/>
    <w:rsid w:val="003E276D"/>
    <w:rsid w:val="003E2905"/>
    <w:rsid w:val="003E2D1C"/>
    <w:rsid w:val="003E2D97"/>
    <w:rsid w:val="003E31BF"/>
    <w:rsid w:val="003E389B"/>
    <w:rsid w:val="003E3D89"/>
    <w:rsid w:val="003E3E3D"/>
    <w:rsid w:val="003E3FAB"/>
    <w:rsid w:val="003E41D4"/>
    <w:rsid w:val="003E41E2"/>
    <w:rsid w:val="003E4221"/>
    <w:rsid w:val="003E4240"/>
    <w:rsid w:val="003E443C"/>
    <w:rsid w:val="003E44E9"/>
    <w:rsid w:val="003E4C84"/>
    <w:rsid w:val="003E4F21"/>
    <w:rsid w:val="003E5195"/>
    <w:rsid w:val="003E54A7"/>
    <w:rsid w:val="003E5521"/>
    <w:rsid w:val="003E55CB"/>
    <w:rsid w:val="003E5B11"/>
    <w:rsid w:val="003E5F0D"/>
    <w:rsid w:val="003E631C"/>
    <w:rsid w:val="003E6880"/>
    <w:rsid w:val="003E68BE"/>
    <w:rsid w:val="003E6BCC"/>
    <w:rsid w:val="003E7068"/>
    <w:rsid w:val="003E764C"/>
    <w:rsid w:val="003E7884"/>
    <w:rsid w:val="003E79C4"/>
    <w:rsid w:val="003E7C13"/>
    <w:rsid w:val="003E7C88"/>
    <w:rsid w:val="003E7F15"/>
    <w:rsid w:val="003F00ED"/>
    <w:rsid w:val="003F0447"/>
    <w:rsid w:val="003F08F5"/>
    <w:rsid w:val="003F0943"/>
    <w:rsid w:val="003F0A61"/>
    <w:rsid w:val="003F114E"/>
    <w:rsid w:val="003F1501"/>
    <w:rsid w:val="003F165C"/>
    <w:rsid w:val="003F1AAD"/>
    <w:rsid w:val="003F1AB5"/>
    <w:rsid w:val="003F1BBD"/>
    <w:rsid w:val="003F1E86"/>
    <w:rsid w:val="003F21A8"/>
    <w:rsid w:val="003F2809"/>
    <w:rsid w:val="003F2D4F"/>
    <w:rsid w:val="003F359B"/>
    <w:rsid w:val="003F379A"/>
    <w:rsid w:val="003F41F8"/>
    <w:rsid w:val="003F456E"/>
    <w:rsid w:val="003F4606"/>
    <w:rsid w:val="003F4953"/>
    <w:rsid w:val="003F4AEA"/>
    <w:rsid w:val="003F4B11"/>
    <w:rsid w:val="003F4C06"/>
    <w:rsid w:val="003F503F"/>
    <w:rsid w:val="003F5088"/>
    <w:rsid w:val="003F5645"/>
    <w:rsid w:val="003F58F9"/>
    <w:rsid w:val="003F59C5"/>
    <w:rsid w:val="003F5B59"/>
    <w:rsid w:val="003F5DB9"/>
    <w:rsid w:val="003F60E6"/>
    <w:rsid w:val="003F6144"/>
    <w:rsid w:val="003F6ABF"/>
    <w:rsid w:val="003F6CDA"/>
    <w:rsid w:val="003F6DCC"/>
    <w:rsid w:val="003F7004"/>
    <w:rsid w:val="003F736D"/>
    <w:rsid w:val="003F757B"/>
    <w:rsid w:val="003F76CE"/>
    <w:rsid w:val="003F7B4C"/>
    <w:rsid w:val="003F7B6A"/>
    <w:rsid w:val="003F7DDB"/>
    <w:rsid w:val="0040016C"/>
    <w:rsid w:val="004002B5"/>
    <w:rsid w:val="004005AB"/>
    <w:rsid w:val="0040067F"/>
    <w:rsid w:val="004007D1"/>
    <w:rsid w:val="00400A17"/>
    <w:rsid w:val="00400FDF"/>
    <w:rsid w:val="00401018"/>
    <w:rsid w:val="004011C8"/>
    <w:rsid w:val="004013FF"/>
    <w:rsid w:val="004014A3"/>
    <w:rsid w:val="00401529"/>
    <w:rsid w:val="00401721"/>
    <w:rsid w:val="004017D0"/>
    <w:rsid w:val="004018D3"/>
    <w:rsid w:val="00401A2D"/>
    <w:rsid w:val="00401A5E"/>
    <w:rsid w:val="00401AA8"/>
    <w:rsid w:val="00401BFB"/>
    <w:rsid w:val="00401D64"/>
    <w:rsid w:val="00402080"/>
    <w:rsid w:val="00402388"/>
    <w:rsid w:val="004030E3"/>
    <w:rsid w:val="00403F5D"/>
    <w:rsid w:val="004040FA"/>
    <w:rsid w:val="00404271"/>
    <w:rsid w:val="0040443E"/>
    <w:rsid w:val="004046AE"/>
    <w:rsid w:val="0040487C"/>
    <w:rsid w:val="00404EC7"/>
    <w:rsid w:val="00405242"/>
    <w:rsid w:val="0040524C"/>
    <w:rsid w:val="0040533E"/>
    <w:rsid w:val="004054BA"/>
    <w:rsid w:val="00405627"/>
    <w:rsid w:val="00405634"/>
    <w:rsid w:val="0040568D"/>
    <w:rsid w:val="00405691"/>
    <w:rsid w:val="00405D80"/>
    <w:rsid w:val="00405FE6"/>
    <w:rsid w:val="0040628F"/>
    <w:rsid w:val="004067C6"/>
    <w:rsid w:val="0040698E"/>
    <w:rsid w:val="00406FB0"/>
    <w:rsid w:val="00407523"/>
    <w:rsid w:val="004076A0"/>
    <w:rsid w:val="0040786C"/>
    <w:rsid w:val="00407A44"/>
    <w:rsid w:val="00407B0B"/>
    <w:rsid w:val="004100E9"/>
    <w:rsid w:val="00410167"/>
    <w:rsid w:val="004105CB"/>
    <w:rsid w:val="00410663"/>
    <w:rsid w:val="0041090E"/>
    <w:rsid w:val="004109DA"/>
    <w:rsid w:val="00410C88"/>
    <w:rsid w:val="00410CCD"/>
    <w:rsid w:val="00410D7A"/>
    <w:rsid w:val="00410F68"/>
    <w:rsid w:val="00410F71"/>
    <w:rsid w:val="00410FE5"/>
    <w:rsid w:val="00411054"/>
    <w:rsid w:val="00411084"/>
    <w:rsid w:val="004110D9"/>
    <w:rsid w:val="004114F9"/>
    <w:rsid w:val="004117AF"/>
    <w:rsid w:val="00411DE1"/>
    <w:rsid w:val="0041232B"/>
    <w:rsid w:val="004123B9"/>
    <w:rsid w:val="00412541"/>
    <w:rsid w:val="004128D4"/>
    <w:rsid w:val="00412A93"/>
    <w:rsid w:val="004137FB"/>
    <w:rsid w:val="00413DD2"/>
    <w:rsid w:val="0041435B"/>
    <w:rsid w:val="004143E9"/>
    <w:rsid w:val="0041451D"/>
    <w:rsid w:val="00414655"/>
    <w:rsid w:val="00414A8A"/>
    <w:rsid w:val="00414BE6"/>
    <w:rsid w:val="00414D56"/>
    <w:rsid w:val="00415288"/>
    <w:rsid w:val="004152B8"/>
    <w:rsid w:val="00415378"/>
    <w:rsid w:val="0041542D"/>
    <w:rsid w:val="004158DA"/>
    <w:rsid w:val="00415BBC"/>
    <w:rsid w:val="00416030"/>
    <w:rsid w:val="004161DA"/>
    <w:rsid w:val="0041620F"/>
    <w:rsid w:val="004164FE"/>
    <w:rsid w:val="00416914"/>
    <w:rsid w:val="0041699B"/>
    <w:rsid w:val="00417161"/>
    <w:rsid w:val="004173EB"/>
    <w:rsid w:val="004174E5"/>
    <w:rsid w:val="00417BA3"/>
    <w:rsid w:val="00420066"/>
    <w:rsid w:val="004206A0"/>
    <w:rsid w:val="00420863"/>
    <w:rsid w:val="00420CE0"/>
    <w:rsid w:val="00420F1A"/>
    <w:rsid w:val="004210C0"/>
    <w:rsid w:val="004211A4"/>
    <w:rsid w:val="00421259"/>
    <w:rsid w:val="00421262"/>
    <w:rsid w:val="00421271"/>
    <w:rsid w:val="004215AA"/>
    <w:rsid w:val="00421A7D"/>
    <w:rsid w:val="00421B8D"/>
    <w:rsid w:val="00421ECF"/>
    <w:rsid w:val="0042228B"/>
    <w:rsid w:val="004225FB"/>
    <w:rsid w:val="00422C6D"/>
    <w:rsid w:val="00422D27"/>
    <w:rsid w:val="00422E5C"/>
    <w:rsid w:val="00422EBA"/>
    <w:rsid w:val="00422F27"/>
    <w:rsid w:val="00422F84"/>
    <w:rsid w:val="004230DE"/>
    <w:rsid w:val="004234D0"/>
    <w:rsid w:val="004235CB"/>
    <w:rsid w:val="004238EC"/>
    <w:rsid w:val="004239EC"/>
    <w:rsid w:val="00423AA3"/>
    <w:rsid w:val="00423E82"/>
    <w:rsid w:val="00424198"/>
    <w:rsid w:val="004245D6"/>
    <w:rsid w:val="00424891"/>
    <w:rsid w:val="00424AFF"/>
    <w:rsid w:val="00424C3C"/>
    <w:rsid w:val="00424C6E"/>
    <w:rsid w:val="0042504D"/>
    <w:rsid w:val="00425087"/>
    <w:rsid w:val="00425870"/>
    <w:rsid w:val="00425BC0"/>
    <w:rsid w:val="00425C44"/>
    <w:rsid w:val="00425C98"/>
    <w:rsid w:val="00425F89"/>
    <w:rsid w:val="00425FBA"/>
    <w:rsid w:val="00426246"/>
    <w:rsid w:val="0042631E"/>
    <w:rsid w:val="00426B72"/>
    <w:rsid w:val="00426BA8"/>
    <w:rsid w:val="00426EFE"/>
    <w:rsid w:val="00426F23"/>
    <w:rsid w:val="00426F59"/>
    <w:rsid w:val="00426F68"/>
    <w:rsid w:val="00427396"/>
    <w:rsid w:val="00427775"/>
    <w:rsid w:val="0042783A"/>
    <w:rsid w:val="00427CF2"/>
    <w:rsid w:val="00427DA9"/>
    <w:rsid w:val="00427F70"/>
    <w:rsid w:val="00430137"/>
    <w:rsid w:val="004303C8"/>
    <w:rsid w:val="004304C2"/>
    <w:rsid w:val="0043062D"/>
    <w:rsid w:val="00430731"/>
    <w:rsid w:val="004307BF"/>
    <w:rsid w:val="004308F1"/>
    <w:rsid w:val="00430AF4"/>
    <w:rsid w:val="00430FC0"/>
    <w:rsid w:val="004313BF"/>
    <w:rsid w:val="004313E8"/>
    <w:rsid w:val="00431903"/>
    <w:rsid w:val="0043207D"/>
    <w:rsid w:val="0043254E"/>
    <w:rsid w:val="00432649"/>
    <w:rsid w:val="004327E0"/>
    <w:rsid w:val="00432891"/>
    <w:rsid w:val="0043299B"/>
    <w:rsid w:val="00432C06"/>
    <w:rsid w:val="00432E90"/>
    <w:rsid w:val="00433019"/>
    <w:rsid w:val="004330D2"/>
    <w:rsid w:val="0043331F"/>
    <w:rsid w:val="004333C8"/>
    <w:rsid w:val="00433FE0"/>
    <w:rsid w:val="00434284"/>
    <w:rsid w:val="004345F8"/>
    <w:rsid w:val="0043465D"/>
    <w:rsid w:val="0043467D"/>
    <w:rsid w:val="004347EC"/>
    <w:rsid w:val="004348EF"/>
    <w:rsid w:val="00434930"/>
    <w:rsid w:val="0043512B"/>
    <w:rsid w:val="004358A0"/>
    <w:rsid w:val="00435FAE"/>
    <w:rsid w:val="00436127"/>
    <w:rsid w:val="00436AD6"/>
    <w:rsid w:val="00436B46"/>
    <w:rsid w:val="00437272"/>
    <w:rsid w:val="0043737C"/>
    <w:rsid w:val="004375EC"/>
    <w:rsid w:val="004376EF"/>
    <w:rsid w:val="004377C4"/>
    <w:rsid w:val="00437B28"/>
    <w:rsid w:val="00440111"/>
    <w:rsid w:val="004403C1"/>
    <w:rsid w:val="00440889"/>
    <w:rsid w:val="00440937"/>
    <w:rsid w:val="004409E0"/>
    <w:rsid w:val="00440D23"/>
    <w:rsid w:val="00440DFF"/>
    <w:rsid w:val="0044135D"/>
    <w:rsid w:val="004416BB"/>
    <w:rsid w:val="004418A9"/>
    <w:rsid w:val="00441943"/>
    <w:rsid w:val="00441B09"/>
    <w:rsid w:val="00441B52"/>
    <w:rsid w:val="00441C5A"/>
    <w:rsid w:val="00441E97"/>
    <w:rsid w:val="00442261"/>
    <w:rsid w:val="00442630"/>
    <w:rsid w:val="004426AB"/>
    <w:rsid w:val="004427C9"/>
    <w:rsid w:val="00442B8F"/>
    <w:rsid w:val="00442CCF"/>
    <w:rsid w:val="00443021"/>
    <w:rsid w:val="004434DD"/>
    <w:rsid w:val="004437CF"/>
    <w:rsid w:val="00443812"/>
    <w:rsid w:val="0044390A"/>
    <w:rsid w:val="00443C78"/>
    <w:rsid w:val="0044417F"/>
    <w:rsid w:val="004442BC"/>
    <w:rsid w:val="004442F9"/>
    <w:rsid w:val="00444373"/>
    <w:rsid w:val="004444B1"/>
    <w:rsid w:val="00444A96"/>
    <w:rsid w:val="0044528E"/>
    <w:rsid w:val="00445CC9"/>
    <w:rsid w:val="00445D95"/>
    <w:rsid w:val="00445DB8"/>
    <w:rsid w:val="004460D1"/>
    <w:rsid w:val="00446226"/>
    <w:rsid w:val="004465DF"/>
    <w:rsid w:val="0044663A"/>
    <w:rsid w:val="004466C0"/>
    <w:rsid w:val="00446752"/>
    <w:rsid w:val="004468FE"/>
    <w:rsid w:val="00446954"/>
    <w:rsid w:val="00446F37"/>
    <w:rsid w:val="00446FE7"/>
    <w:rsid w:val="004473D3"/>
    <w:rsid w:val="00447B00"/>
    <w:rsid w:val="00447E30"/>
    <w:rsid w:val="0045026D"/>
    <w:rsid w:val="00450304"/>
    <w:rsid w:val="00450334"/>
    <w:rsid w:val="00450651"/>
    <w:rsid w:val="0045084E"/>
    <w:rsid w:val="00450B8B"/>
    <w:rsid w:val="00450BEF"/>
    <w:rsid w:val="00450C5D"/>
    <w:rsid w:val="00450D74"/>
    <w:rsid w:val="00450F0E"/>
    <w:rsid w:val="0045102A"/>
    <w:rsid w:val="004512F6"/>
    <w:rsid w:val="004515FF"/>
    <w:rsid w:val="0045170D"/>
    <w:rsid w:val="0045174E"/>
    <w:rsid w:val="00451AB4"/>
    <w:rsid w:val="00451FE0"/>
    <w:rsid w:val="004522E1"/>
    <w:rsid w:val="00452630"/>
    <w:rsid w:val="00452786"/>
    <w:rsid w:val="00452A32"/>
    <w:rsid w:val="00452BA1"/>
    <w:rsid w:val="00452DC9"/>
    <w:rsid w:val="004536F3"/>
    <w:rsid w:val="00453F6A"/>
    <w:rsid w:val="00454176"/>
    <w:rsid w:val="004546CA"/>
    <w:rsid w:val="00454760"/>
    <w:rsid w:val="004549AA"/>
    <w:rsid w:val="00454B04"/>
    <w:rsid w:val="00454C63"/>
    <w:rsid w:val="00454CB8"/>
    <w:rsid w:val="00454D89"/>
    <w:rsid w:val="00454ED1"/>
    <w:rsid w:val="00455162"/>
    <w:rsid w:val="00455243"/>
    <w:rsid w:val="0045546D"/>
    <w:rsid w:val="00455473"/>
    <w:rsid w:val="00455563"/>
    <w:rsid w:val="0045580B"/>
    <w:rsid w:val="00455A54"/>
    <w:rsid w:val="00455B72"/>
    <w:rsid w:val="00455EEA"/>
    <w:rsid w:val="00456951"/>
    <w:rsid w:val="00456A47"/>
    <w:rsid w:val="00456B2C"/>
    <w:rsid w:val="00456F2D"/>
    <w:rsid w:val="004574E4"/>
    <w:rsid w:val="00457B74"/>
    <w:rsid w:val="00457DBB"/>
    <w:rsid w:val="00460124"/>
    <w:rsid w:val="0046037A"/>
    <w:rsid w:val="0046049F"/>
    <w:rsid w:val="0046066D"/>
    <w:rsid w:val="0046078A"/>
    <w:rsid w:val="00460CB7"/>
    <w:rsid w:val="00461387"/>
    <w:rsid w:val="00461AAC"/>
    <w:rsid w:val="00461DFC"/>
    <w:rsid w:val="00462092"/>
    <w:rsid w:val="0046236D"/>
    <w:rsid w:val="00462393"/>
    <w:rsid w:val="00462994"/>
    <w:rsid w:val="00462AD6"/>
    <w:rsid w:val="00462EC5"/>
    <w:rsid w:val="004633B4"/>
    <w:rsid w:val="00463648"/>
    <w:rsid w:val="0046376A"/>
    <w:rsid w:val="00463830"/>
    <w:rsid w:val="0046384D"/>
    <w:rsid w:val="00463B53"/>
    <w:rsid w:val="00463C6B"/>
    <w:rsid w:val="00464077"/>
    <w:rsid w:val="004640C1"/>
    <w:rsid w:val="004640D5"/>
    <w:rsid w:val="00464324"/>
    <w:rsid w:val="00464365"/>
    <w:rsid w:val="0046457F"/>
    <w:rsid w:val="004646DC"/>
    <w:rsid w:val="00464992"/>
    <w:rsid w:val="00464A38"/>
    <w:rsid w:val="00464B45"/>
    <w:rsid w:val="00464F50"/>
    <w:rsid w:val="00464F91"/>
    <w:rsid w:val="00464FCF"/>
    <w:rsid w:val="0046539A"/>
    <w:rsid w:val="00465991"/>
    <w:rsid w:val="00465B14"/>
    <w:rsid w:val="00465D36"/>
    <w:rsid w:val="00465E0E"/>
    <w:rsid w:val="0046628D"/>
    <w:rsid w:val="00466372"/>
    <w:rsid w:val="004669A2"/>
    <w:rsid w:val="004669E2"/>
    <w:rsid w:val="0046703F"/>
    <w:rsid w:val="004671DA"/>
    <w:rsid w:val="00467317"/>
    <w:rsid w:val="00467A64"/>
    <w:rsid w:val="00467A71"/>
    <w:rsid w:val="00467ED9"/>
    <w:rsid w:val="004701C2"/>
    <w:rsid w:val="00470A64"/>
    <w:rsid w:val="00470B63"/>
    <w:rsid w:val="00470CE0"/>
    <w:rsid w:val="00470EF4"/>
    <w:rsid w:val="00470F57"/>
    <w:rsid w:val="004712E9"/>
    <w:rsid w:val="0047162A"/>
    <w:rsid w:val="00471AC3"/>
    <w:rsid w:val="00471EB5"/>
    <w:rsid w:val="00471FB0"/>
    <w:rsid w:val="004720DE"/>
    <w:rsid w:val="004720F3"/>
    <w:rsid w:val="00472113"/>
    <w:rsid w:val="004721B1"/>
    <w:rsid w:val="0047229A"/>
    <w:rsid w:val="0047256F"/>
    <w:rsid w:val="00472A81"/>
    <w:rsid w:val="00472A97"/>
    <w:rsid w:val="00472C00"/>
    <w:rsid w:val="00472DE4"/>
    <w:rsid w:val="00473873"/>
    <w:rsid w:val="004739A3"/>
    <w:rsid w:val="00473BFE"/>
    <w:rsid w:val="00473E09"/>
    <w:rsid w:val="00473FFB"/>
    <w:rsid w:val="004741AE"/>
    <w:rsid w:val="004742D5"/>
    <w:rsid w:val="00474372"/>
    <w:rsid w:val="004743A8"/>
    <w:rsid w:val="00474552"/>
    <w:rsid w:val="00474688"/>
    <w:rsid w:val="00474A6F"/>
    <w:rsid w:val="0047502E"/>
    <w:rsid w:val="0047511B"/>
    <w:rsid w:val="00475344"/>
    <w:rsid w:val="00475497"/>
    <w:rsid w:val="004754E3"/>
    <w:rsid w:val="0047564F"/>
    <w:rsid w:val="00475749"/>
    <w:rsid w:val="00475E41"/>
    <w:rsid w:val="00475EEB"/>
    <w:rsid w:val="00476123"/>
    <w:rsid w:val="00476324"/>
    <w:rsid w:val="00476673"/>
    <w:rsid w:val="004768A3"/>
    <w:rsid w:val="004768EE"/>
    <w:rsid w:val="00476A24"/>
    <w:rsid w:val="00476E28"/>
    <w:rsid w:val="00476E75"/>
    <w:rsid w:val="00476EFF"/>
    <w:rsid w:val="0047708D"/>
    <w:rsid w:val="00477100"/>
    <w:rsid w:val="0047749B"/>
    <w:rsid w:val="004774E3"/>
    <w:rsid w:val="00477572"/>
    <w:rsid w:val="00477699"/>
    <w:rsid w:val="004779D9"/>
    <w:rsid w:val="00477DC1"/>
    <w:rsid w:val="00477F36"/>
    <w:rsid w:val="00477F72"/>
    <w:rsid w:val="0048006E"/>
    <w:rsid w:val="004801E9"/>
    <w:rsid w:val="00480232"/>
    <w:rsid w:val="0048063A"/>
    <w:rsid w:val="00480C12"/>
    <w:rsid w:val="00481324"/>
    <w:rsid w:val="00481467"/>
    <w:rsid w:val="0048170B"/>
    <w:rsid w:val="00481DE2"/>
    <w:rsid w:val="0048208E"/>
    <w:rsid w:val="0048231B"/>
    <w:rsid w:val="0048288E"/>
    <w:rsid w:val="00482911"/>
    <w:rsid w:val="0048296C"/>
    <w:rsid w:val="00482A34"/>
    <w:rsid w:val="00482C95"/>
    <w:rsid w:val="00482E96"/>
    <w:rsid w:val="00483040"/>
    <w:rsid w:val="00483CEA"/>
    <w:rsid w:val="00483E01"/>
    <w:rsid w:val="00483E89"/>
    <w:rsid w:val="004843B9"/>
    <w:rsid w:val="00484CEA"/>
    <w:rsid w:val="00484FBD"/>
    <w:rsid w:val="0048549E"/>
    <w:rsid w:val="0048560A"/>
    <w:rsid w:val="00485816"/>
    <w:rsid w:val="00485820"/>
    <w:rsid w:val="00485952"/>
    <w:rsid w:val="00485C63"/>
    <w:rsid w:val="00485D98"/>
    <w:rsid w:val="00486027"/>
    <w:rsid w:val="004865EC"/>
    <w:rsid w:val="0048661C"/>
    <w:rsid w:val="004866FF"/>
    <w:rsid w:val="00486A67"/>
    <w:rsid w:val="00486DEC"/>
    <w:rsid w:val="00486E22"/>
    <w:rsid w:val="00486ED7"/>
    <w:rsid w:val="004870C5"/>
    <w:rsid w:val="00487292"/>
    <w:rsid w:val="00487674"/>
    <w:rsid w:val="00487BC6"/>
    <w:rsid w:val="00490029"/>
    <w:rsid w:val="00490100"/>
    <w:rsid w:val="004902A2"/>
    <w:rsid w:val="004903DE"/>
    <w:rsid w:val="0049053D"/>
    <w:rsid w:val="004909AB"/>
    <w:rsid w:val="00490D76"/>
    <w:rsid w:val="00491018"/>
    <w:rsid w:val="004912AF"/>
    <w:rsid w:val="004915C1"/>
    <w:rsid w:val="004916A4"/>
    <w:rsid w:val="004916B7"/>
    <w:rsid w:val="004918CB"/>
    <w:rsid w:val="00491923"/>
    <w:rsid w:val="00491988"/>
    <w:rsid w:val="00491C74"/>
    <w:rsid w:val="00491D5F"/>
    <w:rsid w:val="004926BD"/>
    <w:rsid w:val="0049281D"/>
    <w:rsid w:val="004929B6"/>
    <w:rsid w:val="00492AB3"/>
    <w:rsid w:val="00492B03"/>
    <w:rsid w:val="00492D7B"/>
    <w:rsid w:val="00492FE5"/>
    <w:rsid w:val="00493167"/>
    <w:rsid w:val="00493300"/>
    <w:rsid w:val="00493470"/>
    <w:rsid w:val="00493543"/>
    <w:rsid w:val="0049406B"/>
    <w:rsid w:val="004942FD"/>
    <w:rsid w:val="00494301"/>
    <w:rsid w:val="004943CF"/>
    <w:rsid w:val="00494509"/>
    <w:rsid w:val="004945A8"/>
    <w:rsid w:val="00494BE8"/>
    <w:rsid w:val="00494ED2"/>
    <w:rsid w:val="00494F26"/>
    <w:rsid w:val="0049514C"/>
    <w:rsid w:val="0049533E"/>
    <w:rsid w:val="004956ED"/>
    <w:rsid w:val="00495744"/>
    <w:rsid w:val="00495946"/>
    <w:rsid w:val="004959CE"/>
    <w:rsid w:val="00495D1F"/>
    <w:rsid w:val="00495E8B"/>
    <w:rsid w:val="00495EB2"/>
    <w:rsid w:val="00496097"/>
    <w:rsid w:val="004962E5"/>
    <w:rsid w:val="004964A7"/>
    <w:rsid w:val="00496754"/>
    <w:rsid w:val="0049689F"/>
    <w:rsid w:val="00496A9D"/>
    <w:rsid w:val="00496ACE"/>
    <w:rsid w:val="00496C48"/>
    <w:rsid w:val="00496DA1"/>
    <w:rsid w:val="00496FEA"/>
    <w:rsid w:val="0049725F"/>
    <w:rsid w:val="004972BC"/>
    <w:rsid w:val="004972E8"/>
    <w:rsid w:val="0049785E"/>
    <w:rsid w:val="004978A8"/>
    <w:rsid w:val="00497CAE"/>
    <w:rsid w:val="004A0140"/>
    <w:rsid w:val="004A0745"/>
    <w:rsid w:val="004A0C0C"/>
    <w:rsid w:val="004A0E67"/>
    <w:rsid w:val="004A0F5B"/>
    <w:rsid w:val="004A0FAA"/>
    <w:rsid w:val="004A12AD"/>
    <w:rsid w:val="004A1437"/>
    <w:rsid w:val="004A170B"/>
    <w:rsid w:val="004A19B4"/>
    <w:rsid w:val="004A1C27"/>
    <w:rsid w:val="004A1DF8"/>
    <w:rsid w:val="004A1E9D"/>
    <w:rsid w:val="004A1FC5"/>
    <w:rsid w:val="004A1FDD"/>
    <w:rsid w:val="004A281A"/>
    <w:rsid w:val="004A2A70"/>
    <w:rsid w:val="004A2C73"/>
    <w:rsid w:val="004A2F59"/>
    <w:rsid w:val="004A2FAA"/>
    <w:rsid w:val="004A38C0"/>
    <w:rsid w:val="004A3DFA"/>
    <w:rsid w:val="004A3F02"/>
    <w:rsid w:val="004A44ED"/>
    <w:rsid w:val="004A44F4"/>
    <w:rsid w:val="004A45A2"/>
    <w:rsid w:val="004A45E5"/>
    <w:rsid w:val="004A49D1"/>
    <w:rsid w:val="004A4D15"/>
    <w:rsid w:val="004A4D2A"/>
    <w:rsid w:val="004A4E3B"/>
    <w:rsid w:val="004A51C6"/>
    <w:rsid w:val="004A57C1"/>
    <w:rsid w:val="004A5D3D"/>
    <w:rsid w:val="004A6414"/>
    <w:rsid w:val="004A6612"/>
    <w:rsid w:val="004A689B"/>
    <w:rsid w:val="004A6A42"/>
    <w:rsid w:val="004A6B1F"/>
    <w:rsid w:val="004A6B33"/>
    <w:rsid w:val="004A7388"/>
    <w:rsid w:val="004A75DD"/>
    <w:rsid w:val="004A7668"/>
    <w:rsid w:val="004A778C"/>
    <w:rsid w:val="004A797F"/>
    <w:rsid w:val="004B0066"/>
    <w:rsid w:val="004B0121"/>
    <w:rsid w:val="004B035C"/>
    <w:rsid w:val="004B04E9"/>
    <w:rsid w:val="004B065D"/>
    <w:rsid w:val="004B0993"/>
    <w:rsid w:val="004B0C24"/>
    <w:rsid w:val="004B0CBD"/>
    <w:rsid w:val="004B1169"/>
    <w:rsid w:val="004B141D"/>
    <w:rsid w:val="004B1491"/>
    <w:rsid w:val="004B151D"/>
    <w:rsid w:val="004B1792"/>
    <w:rsid w:val="004B1A68"/>
    <w:rsid w:val="004B1A7C"/>
    <w:rsid w:val="004B1D67"/>
    <w:rsid w:val="004B225C"/>
    <w:rsid w:val="004B2532"/>
    <w:rsid w:val="004B269B"/>
    <w:rsid w:val="004B2779"/>
    <w:rsid w:val="004B286C"/>
    <w:rsid w:val="004B2BF5"/>
    <w:rsid w:val="004B2CDD"/>
    <w:rsid w:val="004B2E6B"/>
    <w:rsid w:val="004B2EDE"/>
    <w:rsid w:val="004B355E"/>
    <w:rsid w:val="004B357B"/>
    <w:rsid w:val="004B35C8"/>
    <w:rsid w:val="004B391C"/>
    <w:rsid w:val="004B3F30"/>
    <w:rsid w:val="004B3FE8"/>
    <w:rsid w:val="004B406E"/>
    <w:rsid w:val="004B417B"/>
    <w:rsid w:val="004B4581"/>
    <w:rsid w:val="004B4B81"/>
    <w:rsid w:val="004B4D7E"/>
    <w:rsid w:val="004B4DD1"/>
    <w:rsid w:val="004B54BC"/>
    <w:rsid w:val="004B55E7"/>
    <w:rsid w:val="004B5A39"/>
    <w:rsid w:val="004B5C6E"/>
    <w:rsid w:val="004B5F14"/>
    <w:rsid w:val="004B6078"/>
    <w:rsid w:val="004B630B"/>
    <w:rsid w:val="004B64DA"/>
    <w:rsid w:val="004B65E2"/>
    <w:rsid w:val="004B6AC3"/>
    <w:rsid w:val="004B6D15"/>
    <w:rsid w:val="004B6FEB"/>
    <w:rsid w:val="004B709F"/>
    <w:rsid w:val="004B71BC"/>
    <w:rsid w:val="004B756C"/>
    <w:rsid w:val="004B78F9"/>
    <w:rsid w:val="004B7F46"/>
    <w:rsid w:val="004C022F"/>
    <w:rsid w:val="004C033D"/>
    <w:rsid w:val="004C06B5"/>
    <w:rsid w:val="004C0AD3"/>
    <w:rsid w:val="004C0B0D"/>
    <w:rsid w:val="004C0BB7"/>
    <w:rsid w:val="004C1301"/>
    <w:rsid w:val="004C1380"/>
    <w:rsid w:val="004C1441"/>
    <w:rsid w:val="004C17F1"/>
    <w:rsid w:val="004C198D"/>
    <w:rsid w:val="004C1ACA"/>
    <w:rsid w:val="004C1F18"/>
    <w:rsid w:val="004C2594"/>
    <w:rsid w:val="004C27E3"/>
    <w:rsid w:val="004C2A5B"/>
    <w:rsid w:val="004C2B47"/>
    <w:rsid w:val="004C30E7"/>
    <w:rsid w:val="004C3165"/>
    <w:rsid w:val="004C3562"/>
    <w:rsid w:val="004C3BB0"/>
    <w:rsid w:val="004C3CC0"/>
    <w:rsid w:val="004C3E32"/>
    <w:rsid w:val="004C3E60"/>
    <w:rsid w:val="004C41BF"/>
    <w:rsid w:val="004C4BF8"/>
    <w:rsid w:val="004C4C7A"/>
    <w:rsid w:val="004C4CC4"/>
    <w:rsid w:val="004C4F05"/>
    <w:rsid w:val="004C502C"/>
    <w:rsid w:val="004C5097"/>
    <w:rsid w:val="004C519F"/>
    <w:rsid w:val="004C54D9"/>
    <w:rsid w:val="004C5686"/>
    <w:rsid w:val="004C56C4"/>
    <w:rsid w:val="004C5CB3"/>
    <w:rsid w:val="004C5E43"/>
    <w:rsid w:val="004C5E8C"/>
    <w:rsid w:val="004C61B3"/>
    <w:rsid w:val="004C6490"/>
    <w:rsid w:val="004C67F5"/>
    <w:rsid w:val="004C67FE"/>
    <w:rsid w:val="004C72FD"/>
    <w:rsid w:val="004C7497"/>
    <w:rsid w:val="004C7702"/>
    <w:rsid w:val="004C7D6D"/>
    <w:rsid w:val="004D019C"/>
    <w:rsid w:val="004D0308"/>
    <w:rsid w:val="004D06F0"/>
    <w:rsid w:val="004D0974"/>
    <w:rsid w:val="004D0CB4"/>
    <w:rsid w:val="004D0D51"/>
    <w:rsid w:val="004D0E64"/>
    <w:rsid w:val="004D1BE5"/>
    <w:rsid w:val="004D23B4"/>
    <w:rsid w:val="004D2666"/>
    <w:rsid w:val="004D2667"/>
    <w:rsid w:val="004D2C1C"/>
    <w:rsid w:val="004D2FCE"/>
    <w:rsid w:val="004D310D"/>
    <w:rsid w:val="004D3124"/>
    <w:rsid w:val="004D3522"/>
    <w:rsid w:val="004D36E6"/>
    <w:rsid w:val="004D39F5"/>
    <w:rsid w:val="004D3C89"/>
    <w:rsid w:val="004D4098"/>
    <w:rsid w:val="004D4158"/>
    <w:rsid w:val="004D445B"/>
    <w:rsid w:val="004D454E"/>
    <w:rsid w:val="004D4756"/>
    <w:rsid w:val="004D4860"/>
    <w:rsid w:val="004D48B0"/>
    <w:rsid w:val="004D4945"/>
    <w:rsid w:val="004D4A24"/>
    <w:rsid w:val="004D4B9C"/>
    <w:rsid w:val="004D503B"/>
    <w:rsid w:val="004D5391"/>
    <w:rsid w:val="004D55E6"/>
    <w:rsid w:val="004D596A"/>
    <w:rsid w:val="004D5F07"/>
    <w:rsid w:val="004D63C4"/>
    <w:rsid w:val="004D65AC"/>
    <w:rsid w:val="004D69DE"/>
    <w:rsid w:val="004D6E9F"/>
    <w:rsid w:val="004D701E"/>
    <w:rsid w:val="004D7224"/>
    <w:rsid w:val="004D7897"/>
    <w:rsid w:val="004D7EC0"/>
    <w:rsid w:val="004E000D"/>
    <w:rsid w:val="004E06EE"/>
    <w:rsid w:val="004E0A06"/>
    <w:rsid w:val="004E0AA3"/>
    <w:rsid w:val="004E13E1"/>
    <w:rsid w:val="004E199B"/>
    <w:rsid w:val="004E19C8"/>
    <w:rsid w:val="004E1B29"/>
    <w:rsid w:val="004E1B57"/>
    <w:rsid w:val="004E1B80"/>
    <w:rsid w:val="004E2040"/>
    <w:rsid w:val="004E2228"/>
    <w:rsid w:val="004E26F4"/>
    <w:rsid w:val="004E2884"/>
    <w:rsid w:val="004E2C51"/>
    <w:rsid w:val="004E2E1A"/>
    <w:rsid w:val="004E3163"/>
    <w:rsid w:val="004E35E5"/>
    <w:rsid w:val="004E36D2"/>
    <w:rsid w:val="004E3BDF"/>
    <w:rsid w:val="004E4025"/>
    <w:rsid w:val="004E41AF"/>
    <w:rsid w:val="004E424C"/>
    <w:rsid w:val="004E4306"/>
    <w:rsid w:val="004E4732"/>
    <w:rsid w:val="004E49DA"/>
    <w:rsid w:val="004E4E59"/>
    <w:rsid w:val="004E5108"/>
    <w:rsid w:val="004E5608"/>
    <w:rsid w:val="004E5847"/>
    <w:rsid w:val="004E5976"/>
    <w:rsid w:val="004E5C1B"/>
    <w:rsid w:val="004E5D32"/>
    <w:rsid w:val="004E5D92"/>
    <w:rsid w:val="004E5DFD"/>
    <w:rsid w:val="004E6D92"/>
    <w:rsid w:val="004E6ED1"/>
    <w:rsid w:val="004E6F00"/>
    <w:rsid w:val="004E709B"/>
    <w:rsid w:val="004E7392"/>
    <w:rsid w:val="004E74C3"/>
    <w:rsid w:val="004E74CF"/>
    <w:rsid w:val="004E7508"/>
    <w:rsid w:val="004E7659"/>
    <w:rsid w:val="004E7719"/>
    <w:rsid w:val="004E789B"/>
    <w:rsid w:val="004E79C0"/>
    <w:rsid w:val="004E7A87"/>
    <w:rsid w:val="004E7D16"/>
    <w:rsid w:val="004E7F32"/>
    <w:rsid w:val="004E7FF7"/>
    <w:rsid w:val="004F0040"/>
    <w:rsid w:val="004F02E4"/>
    <w:rsid w:val="004F0526"/>
    <w:rsid w:val="004F05CB"/>
    <w:rsid w:val="004F079E"/>
    <w:rsid w:val="004F0A6A"/>
    <w:rsid w:val="004F0E9A"/>
    <w:rsid w:val="004F117A"/>
    <w:rsid w:val="004F11FD"/>
    <w:rsid w:val="004F165F"/>
    <w:rsid w:val="004F1715"/>
    <w:rsid w:val="004F1956"/>
    <w:rsid w:val="004F1E39"/>
    <w:rsid w:val="004F1E41"/>
    <w:rsid w:val="004F1F2E"/>
    <w:rsid w:val="004F1FD2"/>
    <w:rsid w:val="004F2276"/>
    <w:rsid w:val="004F25B3"/>
    <w:rsid w:val="004F270E"/>
    <w:rsid w:val="004F2A18"/>
    <w:rsid w:val="004F2F93"/>
    <w:rsid w:val="004F2FDB"/>
    <w:rsid w:val="004F3239"/>
    <w:rsid w:val="004F3538"/>
    <w:rsid w:val="004F3D08"/>
    <w:rsid w:val="004F4722"/>
    <w:rsid w:val="004F4A2F"/>
    <w:rsid w:val="004F4E9E"/>
    <w:rsid w:val="004F4EAE"/>
    <w:rsid w:val="004F511B"/>
    <w:rsid w:val="004F536E"/>
    <w:rsid w:val="004F565F"/>
    <w:rsid w:val="004F567D"/>
    <w:rsid w:val="004F6106"/>
    <w:rsid w:val="004F629A"/>
    <w:rsid w:val="004F6412"/>
    <w:rsid w:val="004F6902"/>
    <w:rsid w:val="004F69CA"/>
    <w:rsid w:val="004F6FF2"/>
    <w:rsid w:val="004F709C"/>
    <w:rsid w:val="004F73C4"/>
    <w:rsid w:val="004F744A"/>
    <w:rsid w:val="004F7629"/>
    <w:rsid w:val="0050006D"/>
    <w:rsid w:val="00500147"/>
    <w:rsid w:val="00500341"/>
    <w:rsid w:val="005006BD"/>
    <w:rsid w:val="0050080E"/>
    <w:rsid w:val="00500BAF"/>
    <w:rsid w:val="00500D99"/>
    <w:rsid w:val="00500F0F"/>
    <w:rsid w:val="005016A4"/>
    <w:rsid w:val="0050173F"/>
    <w:rsid w:val="005017E1"/>
    <w:rsid w:val="00501A06"/>
    <w:rsid w:val="00501B2D"/>
    <w:rsid w:val="00501CCD"/>
    <w:rsid w:val="005020AA"/>
    <w:rsid w:val="00502323"/>
    <w:rsid w:val="00502573"/>
    <w:rsid w:val="00502621"/>
    <w:rsid w:val="00502AA0"/>
    <w:rsid w:val="00502FED"/>
    <w:rsid w:val="00503A99"/>
    <w:rsid w:val="00503F0D"/>
    <w:rsid w:val="00504286"/>
    <w:rsid w:val="005042B0"/>
    <w:rsid w:val="005049F6"/>
    <w:rsid w:val="00504A9F"/>
    <w:rsid w:val="00504E79"/>
    <w:rsid w:val="0050503A"/>
    <w:rsid w:val="00505433"/>
    <w:rsid w:val="005054BF"/>
    <w:rsid w:val="00505BE0"/>
    <w:rsid w:val="00505D9A"/>
    <w:rsid w:val="00505F9A"/>
    <w:rsid w:val="0050625E"/>
    <w:rsid w:val="0050679A"/>
    <w:rsid w:val="00506890"/>
    <w:rsid w:val="00506CB3"/>
    <w:rsid w:val="00506D57"/>
    <w:rsid w:val="00506D78"/>
    <w:rsid w:val="00507322"/>
    <w:rsid w:val="00507437"/>
    <w:rsid w:val="00507567"/>
    <w:rsid w:val="005076B0"/>
    <w:rsid w:val="00507A0A"/>
    <w:rsid w:val="00507B91"/>
    <w:rsid w:val="00507D68"/>
    <w:rsid w:val="00507E8C"/>
    <w:rsid w:val="0051010A"/>
    <w:rsid w:val="00510190"/>
    <w:rsid w:val="0051029E"/>
    <w:rsid w:val="005103DD"/>
    <w:rsid w:val="005105E3"/>
    <w:rsid w:val="0051078F"/>
    <w:rsid w:val="00510ABE"/>
    <w:rsid w:val="00510CE2"/>
    <w:rsid w:val="00510CF6"/>
    <w:rsid w:val="00510F21"/>
    <w:rsid w:val="00511407"/>
    <w:rsid w:val="005115B1"/>
    <w:rsid w:val="00511610"/>
    <w:rsid w:val="005116FE"/>
    <w:rsid w:val="0051179F"/>
    <w:rsid w:val="005118D8"/>
    <w:rsid w:val="005119AB"/>
    <w:rsid w:val="0051207C"/>
    <w:rsid w:val="0051254B"/>
    <w:rsid w:val="00512558"/>
    <w:rsid w:val="005125C8"/>
    <w:rsid w:val="00512DDD"/>
    <w:rsid w:val="00512FE2"/>
    <w:rsid w:val="0051300B"/>
    <w:rsid w:val="00513280"/>
    <w:rsid w:val="00513908"/>
    <w:rsid w:val="0051395B"/>
    <w:rsid w:val="005139D9"/>
    <w:rsid w:val="00513B7F"/>
    <w:rsid w:val="00513BF8"/>
    <w:rsid w:val="00514300"/>
    <w:rsid w:val="00514302"/>
    <w:rsid w:val="00514418"/>
    <w:rsid w:val="0051467C"/>
    <w:rsid w:val="00514EE1"/>
    <w:rsid w:val="00514EE3"/>
    <w:rsid w:val="0051535A"/>
    <w:rsid w:val="0051538D"/>
    <w:rsid w:val="00515737"/>
    <w:rsid w:val="005158C1"/>
    <w:rsid w:val="00515A56"/>
    <w:rsid w:val="00515B64"/>
    <w:rsid w:val="00516471"/>
    <w:rsid w:val="00516714"/>
    <w:rsid w:val="005167E5"/>
    <w:rsid w:val="00516A4B"/>
    <w:rsid w:val="00516D85"/>
    <w:rsid w:val="00516F88"/>
    <w:rsid w:val="00517201"/>
    <w:rsid w:val="0051763F"/>
    <w:rsid w:val="0051790D"/>
    <w:rsid w:val="00517D4A"/>
    <w:rsid w:val="00517DE1"/>
    <w:rsid w:val="00520079"/>
    <w:rsid w:val="005203D6"/>
    <w:rsid w:val="0052049A"/>
    <w:rsid w:val="005204FE"/>
    <w:rsid w:val="00520676"/>
    <w:rsid w:val="00520698"/>
    <w:rsid w:val="00520715"/>
    <w:rsid w:val="005208E5"/>
    <w:rsid w:val="00520BAB"/>
    <w:rsid w:val="005211C1"/>
    <w:rsid w:val="005212C8"/>
    <w:rsid w:val="00521338"/>
    <w:rsid w:val="0052141B"/>
    <w:rsid w:val="005214CB"/>
    <w:rsid w:val="005216E1"/>
    <w:rsid w:val="0052199B"/>
    <w:rsid w:val="00521AD7"/>
    <w:rsid w:val="00522118"/>
    <w:rsid w:val="00522328"/>
    <w:rsid w:val="0052268E"/>
    <w:rsid w:val="00522C34"/>
    <w:rsid w:val="00522C73"/>
    <w:rsid w:val="00523425"/>
    <w:rsid w:val="00523611"/>
    <w:rsid w:val="00523638"/>
    <w:rsid w:val="00523784"/>
    <w:rsid w:val="00523A2C"/>
    <w:rsid w:val="00523BEC"/>
    <w:rsid w:val="00523D9C"/>
    <w:rsid w:val="00523E92"/>
    <w:rsid w:val="00523F85"/>
    <w:rsid w:val="00524094"/>
    <w:rsid w:val="005240C9"/>
    <w:rsid w:val="0052431D"/>
    <w:rsid w:val="0052448D"/>
    <w:rsid w:val="005248EB"/>
    <w:rsid w:val="00524902"/>
    <w:rsid w:val="00524923"/>
    <w:rsid w:val="00524A0C"/>
    <w:rsid w:val="00524E88"/>
    <w:rsid w:val="00524EC1"/>
    <w:rsid w:val="00524FCF"/>
    <w:rsid w:val="005251E9"/>
    <w:rsid w:val="005252B2"/>
    <w:rsid w:val="00525351"/>
    <w:rsid w:val="0052536A"/>
    <w:rsid w:val="00525626"/>
    <w:rsid w:val="005258A5"/>
    <w:rsid w:val="00525937"/>
    <w:rsid w:val="005259AA"/>
    <w:rsid w:val="00525A28"/>
    <w:rsid w:val="00525AEC"/>
    <w:rsid w:val="00525B2D"/>
    <w:rsid w:val="00526121"/>
    <w:rsid w:val="0052662A"/>
    <w:rsid w:val="0052698E"/>
    <w:rsid w:val="00526AAA"/>
    <w:rsid w:val="00526ADB"/>
    <w:rsid w:val="00526B1A"/>
    <w:rsid w:val="00526BDD"/>
    <w:rsid w:val="00526E75"/>
    <w:rsid w:val="0052721B"/>
    <w:rsid w:val="00527472"/>
    <w:rsid w:val="005278CA"/>
    <w:rsid w:val="0052792B"/>
    <w:rsid w:val="0052799B"/>
    <w:rsid w:val="00527C6E"/>
    <w:rsid w:val="00527CF9"/>
    <w:rsid w:val="00527D97"/>
    <w:rsid w:val="00530023"/>
    <w:rsid w:val="005301D8"/>
    <w:rsid w:val="00530374"/>
    <w:rsid w:val="00530915"/>
    <w:rsid w:val="0053095B"/>
    <w:rsid w:val="00530AD3"/>
    <w:rsid w:val="00530B82"/>
    <w:rsid w:val="00530E69"/>
    <w:rsid w:val="00530E82"/>
    <w:rsid w:val="00531460"/>
    <w:rsid w:val="005314B7"/>
    <w:rsid w:val="005315F8"/>
    <w:rsid w:val="0053173B"/>
    <w:rsid w:val="00531BB2"/>
    <w:rsid w:val="005320EE"/>
    <w:rsid w:val="00532C8A"/>
    <w:rsid w:val="00533366"/>
    <w:rsid w:val="00533631"/>
    <w:rsid w:val="00533919"/>
    <w:rsid w:val="00533F81"/>
    <w:rsid w:val="0053405B"/>
    <w:rsid w:val="005344E1"/>
    <w:rsid w:val="0053450D"/>
    <w:rsid w:val="00534966"/>
    <w:rsid w:val="005350E8"/>
    <w:rsid w:val="0053529A"/>
    <w:rsid w:val="00535480"/>
    <w:rsid w:val="005355F1"/>
    <w:rsid w:val="0053599F"/>
    <w:rsid w:val="005359E7"/>
    <w:rsid w:val="005360B1"/>
    <w:rsid w:val="005364D2"/>
    <w:rsid w:val="00536596"/>
    <w:rsid w:val="005366F2"/>
    <w:rsid w:val="00536911"/>
    <w:rsid w:val="00536D0A"/>
    <w:rsid w:val="00536E05"/>
    <w:rsid w:val="00536E1A"/>
    <w:rsid w:val="005370FA"/>
    <w:rsid w:val="00537131"/>
    <w:rsid w:val="00537193"/>
    <w:rsid w:val="00537881"/>
    <w:rsid w:val="00537C29"/>
    <w:rsid w:val="00540336"/>
    <w:rsid w:val="005405E8"/>
    <w:rsid w:val="00540956"/>
    <w:rsid w:val="00540994"/>
    <w:rsid w:val="00540E4F"/>
    <w:rsid w:val="00540F1F"/>
    <w:rsid w:val="0054136D"/>
    <w:rsid w:val="00541A39"/>
    <w:rsid w:val="00541B26"/>
    <w:rsid w:val="00541BEF"/>
    <w:rsid w:val="0054206E"/>
    <w:rsid w:val="005420D6"/>
    <w:rsid w:val="00542178"/>
    <w:rsid w:val="005423BE"/>
    <w:rsid w:val="005425E7"/>
    <w:rsid w:val="00542BF7"/>
    <w:rsid w:val="00543102"/>
    <w:rsid w:val="005435BB"/>
    <w:rsid w:val="0054365D"/>
    <w:rsid w:val="00543777"/>
    <w:rsid w:val="005439E7"/>
    <w:rsid w:val="00543F2C"/>
    <w:rsid w:val="005440C1"/>
    <w:rsid w:val="00544259"/>
    <w:rsid w:val="00544894"/>
    <w:rsid w:val="00544925"/>
    <w:rsid w:val="00544CD6"/>
    <w:rsid w:val="00544EFB"/>
    <w:rsid w:val="005451A0"/>
    <w:rsid w:val="0054527A"/>
    <w:rsid w:val="005452B9"/>
    <w:rsid w:val="00545389"/>
    <w:rsid w:val="00545433"/>
    <w:rsid w:val="00545447"/>
    <w:rsid w:val="005454AA"/>
    <w:rsid w:val="00545B6E"/>
    <w:rsid w:val="005462F6"/>
    <w:rsid w:val="005465FA"/>
    <w:rsid w:val="00546CF1"/>
    <w:rsid w:val="00547392"/>
    <w:rsid w:val="005473C1"/>
    <w:rsid w:val="005475EF"/>
    <w:rsid w:val="00547AEC"/>
    <w:rsid w:val="00547D97"/>
    <w:rsid w:val="00547F20"/>
    <w:rsid w:val="00550073"/>
    <w:rsid w:val="00550096"/>
    <w:rsid w:val="005503B5"/>
    <w:rsid w:val="00550673"/>
    <w:rsid w:val="00550D65"/>
    <w:rsid w:val="00550E01"/>
    <w:rsid w:val="00551252"/>
    <w:rsid w:val="0055178B"/>
    <w:rsid w:val="00551DD2"/>
    <w:rsid w:val="00551DE7"/>
    <w:rsid w:val="0055282F"/>
    <w:rsid w:val="00552882"/>
    <w:rsid w:val="00552EE7"/>
    <w:rsid w:val="005530CE"/>
    <w:rsid w:val="00553326"/>
    <w:rsid w:val="00553418"/>
    <w:rsid w:val="00553552"/>
    <w:rsid w:val="00553591"/>
    <w:rsid w:val="00553739"/>
    <w:rsid w:val="00553748"/>
    <w:rsid w:val="005537E6"/>
    <w:rsid w:val="0055394E"/>
    <w:rsid w:val="00553980"/>
    <w:rsid w:val="00553EA4"/>
    <w:rsid w:val="0055406D"/>
    <w:rsid w:val="00554115"/>
    <w:rsid w:val="00554803"/>
    <w:rsid w:val="0055493E"/>
    <w:rsid w:val="00554BF0"/>
    <w:rsid w:val="00554D98"/>
    <w:rsid w:val="00554D9F"/>
    <w:rsid w:val="00554EBD"/>
    <w:rsid w:val="00555311"/>
    <w:rsid w:val="00555935"/>
    <w:rsid w:val="00555A06"/>
    <w:rsid w:val="00555E8F"/>
    <w:rsid w:val="00555FF7"/>
    <w:rsid w:val="0055600B"/>
    <w:rsid w:val="00556108"/>
    <w:rsid w:val="00556494"/>
    <w:rsid w:val="00556857"/>
    <w:rsid w:val="005569B7"/>
    <w:rsid w:val="00556B89"/>
    <w:rsid w:val="0055710A"/>
    <w:rsid w:val="00557395"/>
    <w:rsid w:val="005573AE"/>
    <w:rsid w:val="00557BFD"/>
    <w:rsid w:val="00557E16"/>
    <w:rsid w:val="005603A1"/>
    <w:rsid w:val="00560549"/>
    <w:rsid w:val="00560B5D"/>
    <w:rsid w:val="0056120A"/>
    <w:rsid w:val="005612A8"/>
    <w:rsid w:val="00561A3F"/>
    <w:rsid w:val="00561AAC"/>
    <w:rsid w:val="00561CDD"/>
    <w:rsid w:val="00561E27"/>
    <w:rsid w:val="00561F60"/>
    <w:rsid w:val="005624DD"/>
    <w:rsid w:val="00562AF4"/>
    <w:rsid w:val="00562E30"/>
    <w:rsid w:val="00562FA7"/>
    <w:rsid w:val="005630DB"/>
    <w:rsid w:val="005631F9"/>
    <w:rsid w:val="00563744"/>
    <w:rsid w:val="005638B7"/>
    <w:rsid w:val="00563A7A"/>
    <w:rsid w:val="00563FC3"/>
    <w:rsid w:val="0056470B"/>
    <w:rsid w:val="005648D8"/>
    <w:rsid w:val="00564931"/>
    <w:rsid w:val="00564B2E"/>
    <w:rsid w:val="00564E0B"/>
    <w:rsid w:val="00564F02"/>
    <w:rsid w:val="00565AD4"/>
    <w:rsid w:val="00565B14"/>
    <w:rsid w:val="00565BF3"/>
    <w:rsid w:val="00565DE8"/>
    <w:rsid w:val="00565E49"/>
    <w:rsid w:val="00565E56"/>
    <w:rsid w:val="00566036"/>
    <w:rsid w:val="0056626B"/>
    <w:rsid w:val="005663A1"/>
    <w:rsid w:val="0056668F"/>
    <w:rsid w:val="0056677E"/>
    <w:rsid w:val="00566AAC"/>
    <w:rsid w:val="0056736A"/>
    <w:rsid w:val="005674C6"/>
    <w:rsid w:val="005677AD"/>
    <w:rsid w:val="00567CAD"/>
    <w:rsid w:val="00567D45"/>
    <w:rsid w:val="0057049B"/>
    <w:rsid w:val="005704FE"/>
    <w:rsid w:val="00570568"/>
    <w:rsid w:val="005706CF"/>
    <w:rsid w:val="005707B7"/>
    <w:rsid w:val="0057092A"/>
    <w:rsid w:val="00570AA3"/>
    <w:rsid w:val="00571019"/>
    <w:rsid w:val="005719F2"/>
    <w:rsid w:val="00572426"/>
    <w:rsid w:val="00572687"/>
    <w:rsid w:val="005727EE"/>
    <w:rsid w:val="00572AF3"/>
    <w:rsid w:val="00572C7A"/>
    <w:rsid w:val="00572D0A"/>
    <w:rsid w:val="00572DA0"/>
    <w:rsid w:val="00572F2C"/>
    <w:rsid w:val="0057300D"/>
    <w:rsid w:val="00573011"/>
    <w:rsid w:val="00573638"/>
    <w:rsid w:val="0057394A"/>
    <w:rsid w:val="00573A9F"/>
    <w:rsid w:val="00573B28"/>
    <w:rsid w:val="00573BE8"/>
    <w:rsid w:val="00573C02"/>
    <w:rsid w:val="00573EE8"/>
    <w:rsid w:val="0057404C"/>
    <w:rsid w:val="005744A4"/>
    <w:rsid w:val="005748B0"/>
    <w:rsid w:val="00574A03"/>
    <w:rsid w:val="00574AA3"/>
    <w:rsid w:val="00574BC5"/>
    <w:rsid w:val="00574CDC"/>
    <w:rsid w:val="00574F14"/>
    <w:rsid w:val="005752A8"/>
    <w:rsid w:val="0057575A"/>
    <w:rsid w:val="005758DE"/>
    <w:rsid w:val="00575C15"/>
    <w:rsid w:val="00575CF3"/>
    <w:rsid w:val="005760A0"/>
    <w:rsid w:val="0057641E"/>
    <w:rsid w:val="00576625"/>
    <w:rsid w:val="00576838"/>
    <w:rsid w:val="0057695D"/>
    <w:rsid w:val="00576A16"/>
    <w:rsid w:val="00576F1A"/>
    <w:rsid w:val="0057717D"/>
    <w:rsid w:val="0057725D"/>
    <w:rsid w:val="005773D1"/>
    <w:rsid w:val="0057777A"/>
    <w:rsid w:val="00580169"/>
    <w:rsid w:val="00580453"/>
    <w:rsid w:val="00580683"/>
    <w:rsid w:val="00580751"/>
    <w:rsid w:val="00580C0F"/>
    <w:rsid w:val="00580C8D"/>
    <w:rsid w:val="00580CC5"/>
    <w:rsid w:val="00580ECB"/>
    <w:rsid w:val="005814BB"/>
    <w:rsid w:val="00581C7C"/>
    <w:rsid w:val="00581E07"/>
    <w:rsid w:val="00581E75"/>
    <w:rsid w:val="00582418"/>
    <w:rsid w:val="00582C8D"/>
    <w:rsid w:val="00582DFD"/>
    <w:rsid w:val="00582F6B"/>
    <w:rsid w:val="00582FA6"/>
    <w:rsid w:val="00583388"/>
    <w:rsid w:val="00583684"/>
    <w:rsid w:val="005837AB"/>
    <w:rsid w:val="00583BDB"/>
    <w:rsid w:val="00583CA3"/>
    <w:rsid w:val="0058403A"/>
    <w:rsid w:val="0058481C"/>
    <w:rsid w:val="00584895"/>
    <w:rsid w:val="005848AE"/>
    <w:rsid w:val="0058492A"/>
    <w:rsid w:val="0058493A"/>
    <w:rsid w:val="00584DD1"/>
    <w:rsid w:val="00584F47"/>
    <w:rsid w:val="005851FE"/>
    <w:rsid w:val="00585360"/>
    <w:rsid w:val="005859A1"/>
    <w:rsid w:val="00585ABC"/>
    <w:rsid w:val="005863B9"/>
    <w:rsid w:val="0058673B"/>
    <w:rsid w:val="005867DD"/>
    <w:rsid w:val="00586893"/>
    <w:rsid w:val="005869BC"/>
    <w:rsid w:val="00586BD6"/>
    <w:rsid w:val="00586BD8"/>
    <w:rsid w:val="00586C06"/>
    <w:rsid w:val="00586DF3"/>
    <w:rsid w:val="00586E92"/>
    <w:rsid w:val="00587129"/>
    <w:rsid w:val="005873EA"/>
    <w:rsid w:val="00587817"/>
    <w:rsid w:val="00587DD5"/>
    <w:rsid w:val="00587EAC"/>
    <w:rsid w:val="0059046C"/>
    <w:rsid w:val="005904D8"/>
    <w:rsid w:val="005907CF"/>
    <w:rsid w:val="005909EF"/>
    <w:rsid w:val="0059148B"/>
    <w:rsid w:val="005915A4"/>
    <w:rsid w:val="00591B1E"/>
    <w:rsid w:val="00591DCB"/>
    <w:rsid w:val="005921E4"/>
    <w:rsid w:val="00592285"/>
    <w:rsid w:val="005922FC"/>
    <w:rsid w:val="0059281C"/>
    <w:rsid w:val="00592909"/>
    <w:rsid w:val="005929AC"/>
    <w:rsid w:val="00592CD3"/>
    <w:rsid w:val="0059317A"/>
    <w:rsid w:val="00593406"/>
    <w:rsid w:val="0059399D"/>
    <w:rsid w:val="00593E1F"/>
    <w:rsid w:val="00594225"/>
    <w:rsid w:val="00594665"/>
    <w:rsid w:val="0059499D"/>
    <w:rsid w:val="00594AE9"/>
    <w:rsid w:val="00594B9E"/>
    <w:rsid w:val="00594C29"/>
    <w:rsid w:val="00594FF3"/>
    <w:rsid w:val="00595526"/>
    <w:rsid w:val="0059553B"/>
    <w:rsid w:val="00595A96"/>
    <w:rsid w:val="00595F66"/>
    <w:rsid w:val="005960C9"/>
    <w:rsid w:val="0059690B"/>
    <w:rsid w:val="0059693C"/>
    <w:rsid w:val="00596D2B"/>
    <w:rsid w:val="00596D59"/>
    <w:rsid w:val="00596F45"/>
    <w:rsid w:val="00597035"/>
    <w:rsid w:val="005971D7"/>
    <w:rsid w:val="00597303"/>
    <w:rsid w:val="005973A7"/>
    <w:rsid w:val="005974AC"/>
    <w:rsid w:val="00597863"/>
    <w:rsid w:val="00597B0B"/>
    <w:rsid w:val="00597B75"/>
    <w:rsid w:val="00597B9D"/>
    <w:rsid w:val="00597BDB"/>
    <w:rsid w:val="005A01C5"/>
    <w:rsid w:val="005A03AC"/>
    <w:rsid w:val="005A0881"/>
    <w:rsid w:val="005A0E10"/>
    <w:rsid w:val="005A0FF1"/>
    <w:rsid w:val="005A10E9"/>
    <w:rsid w:val="005A134F"/>
    <w:rsid w:val="005A16EC"/>
    <w:rsid w:val="005A182A"/>
    <w:rsid w:val="005A1B16"/>
    <w:rsid w:val="005A1BED"/>
    <w:rsid w:val="005A1D30"/>
    <w:rsid w:val="005A1F69"/>
    <w:rsid w:val="005A2103"/>
    <w:rsid w:val="005A24EE"/>
    <w:rsid w:val="005A25E5"/>
    <w:rsid w:val="005A273F"/>
    <w:rsid w:val="005A2C15"/>
    <w:rsid w:val="005A2C55"/>
    <w:rsid w:val="005A2CDA"/>
    <w:rsid w:val="005A2D98"/>
    <w:rsid w:val="005A2E4B"/>
    <w:rsid w:val="005A2EF7"/>
    <w:rsid w:val="005A3246"/>
    <w:rsid w:val="005A324A"/>
    <w:rsid w:val="005A33FD"/>
    <w:rsid w:val="005A34C9"/>
    <w:rsid w:val="005A3A0F"/>
    <w:rsid w:val="005A3B31"/>
    <w:rsid w:val="005A3D9C"/>
    <w:rsid w:val="005A3EB2"/>
    <w:rsid w:val="005A405C"/>
    <w:rsid w:val="005A456A"/>
    <w:rsid w:val="005A4C85"/>
    <w:rsid w:val="005A4DF5"/>
    <w:rsid w:val="005A50F8"/>
    <w:rsid w:val="005A519D"/>
    <w:rsid w:val="005A5393"/>
    <w:rsid w:val="005A57BD"/>
    <w:rsid w:val="005A5A5F"/>
    <w:rsid w:val="005A5BD3"/>
    <w:rsid w:val="005A6042"/>
    <w:rsid w:val="005A6163"/>
    <w:rsid w:val="005A616D"/>
    <w:rsid w:val="005A64A9"/>
    <w:rsid w:val="005A6A7C"/>
    <w:rsid w:val="005A6B1B"/>
    <w:rsid w:val="005A6B47"/>
    <w:rsid w:val="005A6C9A"/>
    <w:rsid w:val="005A6F2F"/>
    <w:rsid w:val="005A6F3A"/>
    <w:rsid w:val="005A6F70"/>
    <w:rsid w:val="005A7051"/>
    <w:rsid w:val="005A72A2"/>
    <w:rsid w:val="005A7572"/>
    <w:rsid w:val="005A7BFC"/>
    <w:rsid w:val="005A7EBC"/>
    <w:rsid w:val="005B0382"/>
    <w:rsid w:val="005B0439"/>
    <w:rsid w:val="005B0A28"/>
    <w:rsid w:val="005B133B"/>
    <w:rsid w:val="005B14B2"/>
    <w:rsid w:val="005B14DB"/>
    <w:rsid w:val="005B1982"/>
    <w:rsid w:val="005B19EF"/>
    <w:rsid w:val="005B1ABD"/>
    <w:rsid w:val="005B1B14"/>
    <w:rsid w:val="005B216D"/>
    <w:rsid w:val="005B24FF"/>
    <w:rsid w:val="005B2634"/>
    <w:rsid w:val="005B2848"/>
    <w:rsid w:val="005B28FE"/>
    <w:rsid w:val="005B2BD9"/>
    <w:rsid w:val="005B2CC9"/>
    <w:rsid w:val="005B2D00"/>
    <w:rsid w:val="005B327B"/>
    <w:rsid w:val="005B36C2"/>
    <w:rsid w:val="005B3737"/>
    <w:rsid w:val="005B3837"/>
    <w:rsid w:val="005B3977"/>
    <w:rsid w:val="005B3AE5"/>
    <w:rsid w:val="005B3B86"/>
    <w:rsid w:val="005B3C76"/>
    <w:rsid w:val="005B3D28"/>
    <w:rsid w:val="005B3FFC"/>
    <w:rsid w:val="005B4220"/>
    <w:rsid w:val="005B4569"/>
    <w:rsid w:val="005B456E"/>
    <w:rsid w:val="005B46A5"/>
    <w:rsid w:val="005B4734"/>
    <w:rsid w:val="005B47F3"/>
    <w:rsid w:val="005B4A2B"/>
    <w:rsid w:val="005B4B03"/>
    <w:rsid w:val="005B4EE7"/>
    <w:rsid w:val="005B4F14"/>
    <w:rsid w:val="005B4F25"/>
    <w:rsid w:val="005B501E"/>
    <w:rsid w:val="005B50CC"/>
    <w:rsid w:val="005B52BC"/>
    <w:rsid w:val="005B53EE"/>
    <w:rsid w:val="005B56C9"/>
    <w:rsid w:val="005B56CC"/>
    <w:rsid w:val="005B57E1"/>
    <w:rsid w:val="005B58D9"/>
    <w:rsid w:val="005B5B9D"/>
    <w:rsid w:val="005B5D06"/>
    <w:rsid w:val="005B5E28"/>
    <w:rsid w:val="005B5FE6"/>
    <w:rsid w:val="005B6343"/>
    <w:rsid w:val="005B6369"/>
    <w:rsid w:val="005B637F"/>
    <w:rsid w:val="005B6380"/>
    <w:rsid w:val="005B65A9"/>
    <w:rsid w:val="005B6E55"/>
    <w:rsid w:val="005B7395"/>
    <w:rsid w:val="005B76CD"/>
    <w:rsid w:val="005B7D6C"/>
    <w:rsid w:val="005C0D4D"/>
    <w:rsid w:val="005C14B2"/>
    <w:rsid w:val="005C174A"/>
    <w:rsid w:val="005C18B1"/>
    <w:rsid w:val="005C1960"/>
    <w:rsid w:val="005C2C2C"/>
    <w:rsid w:val="005C2D02"/>
    <w:rsid w:val="005C2D45"/>
    <w:rsid w:val="005C30ED"/>
    <w:rsid w:val="005C319B"/>
    <w:rsid w:val="005C32D9"/>
    <w:rsid w:val="005C35F0"/>
    <w:rsid w:val="005C3746"/>
    <w:rsid w:val="005C391E"/>
    <w:rsid w:val="005C3F94"/>
    <w:rsid w:val="005C4480"/>
    <w:rsid w:val="005C4701"/>
    <w:rsid w:val="005C4841"/>
    <w:rsid w:val="005C51AA"/>
    <w:rsid w:val="005C5776"/>
    <w:rsid w:val="005C581F"/>
    <w:rsid w:val="005C5B1A"/>
    <w:rsid w:val="005C5B51"/>
    <w:rsid w:val="005C5D7D"/>
    <w:rsid w:val="005C5F52"/>
    <w:rsid w:val="005C6202"/>
    <w:rsid w:val="005C65F5"/>
    <w:rsid w:val="005C6A46"/>
    <w:rsid w:val="005C6C5C"/>
    <w:rsid w:val="005C6C93"/>
    <w:rsid w:val="005C7360"/>
    <w:rsid w:val="005C75A1"/>
    <w:rsid w:val="005C7776"/>
    <w:rsid w:val="005C797B"/>
    <w:rsid w:val="005C7BFB"/>
    <w:rsid w:val="005C7D20"/>
    <w:rsid w:val="005C7D2A"/>
    <w:rsid w:val="005C7E69"/>
    <w:rsid w:val="005D05CA"/>
    <w:rsid w:val="005D06B7"/>
    <w:rsid w:val="005D0863"/>
    <w:rsid w:val="005D088F"/>
    <w:rsid w:val="005D09D7"/>
    <w:rsid w:val="005D0B14"/>
    <w:rsid w:val="005D0B46"/>
    <w:rsid w:val="005D0C9E"/>
    <w:rsid w:val="005D0D06"/>
    <w:rsid w:val="005D0D2F"/>
    <w:rsid w:val="005D11C9"/>
    <w:rsid w:val="005D128C"/>
    <w:rsid w:val="005D13EE"/>
    <w:rsid w:val="005D16F9"/>
    <w:rsid w:val="005D1893"/>
    <w:rsid w:val="005D18B3"/>
    <w:rsid w:val="005D1970"/>
    <w:rsid w:val="005D1E03"/>
    <w:rsid w:val="005D1EA3"/>
    <w:rsid w:val="005D20F9"/>
    <w:rsid w:val="005D2583"/>
    <w:rsid w:val="005D27A1"/>
    <w:rsid w:val="005D2CE3"/>
    <w:rsid w:val="005D2FA2"/>
    <w:rsid w:val="005D30BF"/>
    <w:rsid w:val="005D3592"/>
    <w:rsid w:val="005D3613"/>
    <w:rsid w:val="005D3641"/>
    <w:rsid w:val="005D37EF"/>
    <w:rsid w:val="005D3A1B"/>
    <w:rsid w:val="005D3A51"/>
    <w:rsid w:val="005D3B46"/>
    <w:rsid w:val="005D3DD7"/>
    <w:rsid w:val="005D3EE8"/>
    <w:rsid w:val="005D3FCB"/>
    <w:rsid w:val="005D43FE"/>
    <w:rsid w:val="005D4491"/>
    <w:rsid w:val="005D49EA"/>
    <w:rsid w:val="005D4A9F"/>
    <w:rsid w:val="005D4D53"/>
    <w:rsid w:val="005D50F8"/>
    <w:rsid w:val="005D529F"/>
    <w:rsid w:val="005D534B"/>
    <w:rsid w:val="005D5702"/>
    <w:rsid w:val="005D581E"/>
    <w:rsid w:val="005D5A67"/>
    <w:rsid w:val="005D5ABD"/>
    <w:rsid w:val="005D5B74"/>
    <w:rsid w:val="005D5BA8"/>
    <w:rsid w:val="005D5E0D"/>
    <w:rsid w:val="005D6287"/>
    <w:rsid w:val="005D6851"/>
    <w:rsid w:val="005D6919"/>
    <w:rsid w:val="005D69E6"/>
    <w:rsid w:val="005D6B84"/>
    <w:rsid w:val="005D71DA"/>
    <w:rsid w:val="005D72DE"/>
    <w:rsid w:val="005D732E"/>
    <w:rsid w:val="005D7349"/>
    <w:rsid w:val="005D7734"/>
    <w:rsid w:val="005D7962"/>
    <w:rsid w:val="005E0275"/>
    <w:rsid w:val="005E05D2"/>
    <w:rsid w:val="005E0BAB"/>
    <w:rsid w:val="005E1036"/>
    <w:rsid w:val="005E114C"/>
    <w:rsid w:val="005E117D"/>
    <w:rsid w:val="005E1508"/>
    <w:rsid w:val="005E15C7"/>
    <w:rsid w:val="005E1837"/>
    <w:rsid w:val="005E187E"/>
    <w:rsid w:val="005E1D86"/>
    <w:rsid w:val="005E1FCB"/>
    <w:rsid w:val="005E2158"/>
    <w:rsid w:val="005E26F9"/>
    <w:rsid w:val="005E2798"/>
    <w:rsid w:val="005E29F0"/>
    <w:rsid w:val="005E2A1B"/>
    <w:rsid w:val="005E2C4E"/>
    <w:rsid w:val="005E2C98"/>
    <w:rsid w:val="005E2CAD"/>
    <w:rsid w:val="005E2DB1"/>
    <w:rsid w:val="005E306C"/>
    <w:rsid w:val="005E33FA"/>
    <w:rsid w:val="005E3582"/>
    <w:rsid w:val="005E3BA1"/>
    <w:rsid w:val="005E3D5A"/>
    <w:rsid w:val="005E4098"/>
    <w:rsid w:val="005E418A"/>
    <w:rsid w:val="005E45ED"/>
    <w:rsid w:val="005E4610"/>
    <w:rsid w:val="005E48DF"/>
    <w:rsid w:val="005E530C"/>
    <w:rsid w:val="005E5648"/>
    <w:rsid w:val="005E56B8"/>
    <w:rsid w:val="005E56F0"/>
    <w:rsid w:val="005E5C22"/>
    <w:rsid w:val="005E5C52"/>
    <w:rsid w:val="005E5D16"/>
    <w:rsid w:val="005E5DF6"/>
    <w:rsid w:val="005E5F52"/>
    <w:rsid w:val="005E5F93"/>
    <w:rsid w:val="005E62DD"/>
    <w:rsid w:val="005E6A96"/>
    <w:rsid w:val="005E6C3E"/>
    <w:rsid w:val="005E6CB9"/>
    <w:rsid w:val="005E6F2D"/>
    <w:rsid w:val="005E6F80"/>
    <w:rsid w:val="005E701A"/>
    <w:rsid w:val="005E7040"/>
    <w:rsid w:val="005E739A"/>
    <w:rsid w:val="005E73F1"/>
    <w:rsid w:val="005E7432"/>
    <w:rsid w:val="005E761B"/>
    <w:rsid w:val="005E765B"/>
    <w:rsid w:val="005E768C"/>
    <w:rsid w:val="005E7789"/>
    <w:rsid w:val="005E79AA"/>
    <w:rsid w:val="005E7A6F"/>
    <w:rsid w:val="005E7D3B"/>
    <w:rsid w:val="005E7E2B"/>
    <w:rsid w:val="005F0292"/>
    <w:rsid w:val="005F02BA"/>
    <w:rsid w:val="005F07D3"/>
    <w:rsid w:val="005F0908"/>
    <w:rsid w:val="005F0A5D"/>
    <w:rsid w:val="005F0FA4"/>
    <w:rsid w:val="005F15E3"/>
    <w:rsid w:val="005F1C4A"/>
    <w:rsid w:val="005F1E43"/>
    <w:rsid w:val="005F1F35"/>
    <w:rsid w:val="005F1FB3"/>
    <w:rsid w:val="005F21F9"/>
    <w:rsid w:val="005F227E"/>
    <w:rsid w:val="005F2316"/>
    <w:rsid w:val="005F2592"/>
    <w:rsid w:val="005F2666"/>
    <w:rsid w:val="005F2DF0"/>
    <w:rsid w:val="005F30BB"/>
    <w:rsid w:val="005F343A"/>
    <w:rsid w:val="005F3726"/>
    <w:rsid w:val="005F3AF1"/>
    <w:rsid w:val="005F3C4B"/>
    <w:rsid w:val="005F3FD9"/>
    <w:rsid w:val="005F4DD2"/>
    <w:rsid w:val="005F4E95"/>
    <w:rsid w:val="005F4FD1"/>
    <w:rsid w:val="005F5324"/>
    <w:rsid w:val="005F5493"/>
    <w:rsid w:val="005F5629"/>
    <w:rsid w:val="005F5E87"/>
    <w:rsid w:val="005F5F83"/>
    <w:rsid w:val="005F611C"/>
    <w:rsid w:val="005F61CA"/>
    <w:rsid w:val="005F644B"/>
    <w:rsid w:val="005F650F"/>
    <w:rsid w:val="005F6540"/>
    <w:rsid w:val="005F6AC3"/>
    <w:rsid w:val="005F6BDA"/>
    <w:rsid w:val="005F6C18"/>
    <w:rsid w:val="005F6C80"/>
    <w:rsid w:val="005F71BE"/>
    <w:rsid w:val="005F732D"/>
    <w:rsid w:val="005F739D"/>
    <w:rsid w:val="005F76AD"/>
    <w:rsid w:val="005F7E28"/>
    <w:rsid w:val="00600742"/>
    <w:rsid w:val="00600BF9"/>
    <w:rsid w:val="00600DCF"/>
    <w:rsid w:val="00600F40"/>
    <w:rsid w:val="00601039"/>
    <w:rsid w:val="006010A1"/>
    <w:rsid w:val="006019B6"/>
    <w:rsid w:val="00601E97"/>
    <w:rsid w:val="006020F4"/>
    <w:rsid w:val="006024FF"/>
    <w:rsid w:val="006025A5"/>
    <w:rsid w:val="0060267F"/>
    <w:rsid w:val="0060284E"/>
    <w:rsid w:val="00602E7C"/>
    <w:rsid w:val="006030F0"/>
    <w:rsid w:val="006032AE"/>
    <w:rsid w:val="00603A1C"/>
    <w:rsid w:val="00603BC9"/>
    <w:rsid w:val="006044BB"/>
    <w:rsid w:val="00604709"/>
    <w:rsid w:val="00604C5F"/>
    <w:rsid w:val="00604F23"/>
    <w:rsid w:val="006051F5"/>
    <w:rsid w:val="00605471"/>
    <w:rsid w:val="006055F8"/>
    <w:rsid w:val="00605620"/>
    <w:rsid w:val="00605C33"/>
    <w:rsid w:val="006060F8"/>
    <w:rsid w:val="00606D95"/>
    <w:rsid w:val="00606DD5"/>
    <w:rsid w:val="00606E6E"/>
    <w:rsid w:val="00606EAA"/>
    <w:rsid w:val="00606F00"/>
    <w:rsid w:val="00607068"/>
    <w:rsid w:val="00607A7D"/>
    <w:rsid w:val="00607B84"/>
    <w:rsid w:val="00607FB4"/>
    <w:rsid w:val="006102F7"/>
    <w:rsid w:val="006106F8"/>
    <w:rsid w:val="00610956"/>
    <w:rsid w:val="006109EB"/>
    <w:rsid w:val="00610DB3"/>
    <w:rsid w:val="00610E72"/>
    <w:rsid w:val="00610FAF"/>
    <w:rsid w:val="006110FC"/>
    <w:rsid w:val="006111C7"/>
    <w:rsid w:val="006113B1"/>
    <w:rsid w:val="006113EE"/>
    <w:rsid w:val="0061169D"/>
    <w:rsid w:val="006122C3"/>
    <w:rsid w:val="006124E3"/>
    <w:rsid w:val="0061265B"/>
    <w:rsid w:val="00612887"/>
    <w:rsid w:val="00612C99"/>
    <w:rsid w:val="00612CDA"/>
    <w:rsid w:val="00612F79"/>
    <w:rsid w:val="00613001"/>
    <w:rsid w:val="0061317C"/>
    <w:rsid w:val="00613A69"/>
    <w:rsid w:val="00613E1E"/>
    <w:rsid w:val="006141EC"/>
    <w:rsid w:val="00614353"/>
    <w:rsid w:val="00614420"/>
    <w:rsid w:val="0061473F"/>
    <w:rsid w:val="006147A8"/>
    <w:rsid w:val="00614967"/>
    <w:rsid w:val="00614A58"/>
    <w:rsid w:val="00614CD5"/>
    <w:rsid w:val="00615191"/>
    <w:rsid w:val="00615331"/>
    <w:rsid w:val="00615452"/>
    <w:rsid w:val="006155B9"/>
    <w:rsid w:val="00615C47"/>
    <w:rsid w:val="00615DA9"/>
    <w:rsid w:val="00616021"/>
    <w:rsid w:val="00616384"/>
    <w:rsid w:val="00616503"/>
    <w:rsid w:val="00616964"/>
    <w:rsid w:val="00616CCF"/>
    <w:rsid w:val="00616D2C"/>
    <w:rsid w:val="006173F2"/>
    <w:rsid w:val="00617599"/>
    <w:rsid w:val="0061769B"/>
    <w:rsid w:val="006177CC"/>
    <w:rsid w:val="00617ADA"/>
    <w:rsid w:val="00617B93"/>
    <w:rsid w:val="006201E5"/>
    <w:rsid w:val="0062053F"/>
    <w:rsid w:val="006205D3"/>
    <w:rsid w:val="00620674"/>
    <w:rsid w:val="006207FE"/>
    <w:rsid w:val="00620CF0"/>
    <w:rsid w:val="00620D6A"/>
    <w:rsid w:val="00620EBE"/>
    <w:rsid w:val="00620F9A"/>
    <w:rsid w:val="006211C4"/>
    <w:rsid w:val="0062143E"/>
    <w:rsid w:val="00621494"/>
    <w:rsid w:val="00621982"/>
    <w:rsid w:val="00621A37"/>
    <w:rsid w:val="00621E6F"/>
    <w:rsid w:val="00621FDD"/>
    <w:rsid w:val="0062207A"/>
    <w:rsid w:val="006228FE"/>
    <w:rsid w:val="00622C97"/>
    <w:rsid w:val="00622FE7"/>
    <w:rsid w:val="00622FF2"/>
    <w:rsid w:val="006234E9"/>
    <w:rsid w:val="006236CF"/>
    <w:rsid w:val="0062370C"/>
    <w:rsid w:val="00623A67"/>
    <w:rsid w:val="00623B51"/>
    <w:rsid w:val="00623BD3"/>
    <w:rsid w:val="00623E0C"/>
    <w:rsid w:val="00623E92"/>
    <w:rsid w:val="00623EE1"/>
    <w:rsid w:val="00624272"/>
    <w:rsid w:val="00624539"/>
    <w:rsid w:val="00624549"/>
    <w:rsid w:val="00624643"/>
    <w:rsid w:val="0062467C"/>
    <w:rsid w:val="00624A20"/>
    <w:rsid w:val="00624E6B"/>
    <w:rsid w:val="00625422"/>
    <w:rsid w:val="00625C81"/>
    <w:rsid w:val="00626322"/>
    <w:rsid w:val="0062637D"/>
    <w:rsid w:val="006269FC"/>
    <w:rsid w:val="00626AC2"/>
    <w:rsid w:val="00626BF5"/>
    <w:rsid w:val="00626FCD"/>
    <w:rsid w:val="0062730A"/>
    <w:rsid w:val="006277B2"/>
    <w:rsid w:val="006278DD"/>
    <w:rsid w:val="006278EB"/>
    <w:rsid w:val="00627A3B"/>
    <w:rsid w:val="00627CB3"/>
    <w:rsid w:val="00627FD3"/>
    <w:rsid w:val="00630186"/>
    <w:rsid w:val="006303F8"/>
    <w:rsid w:val="00630430"/>
    <w:rsid w:val="006307B3"/>
    <w:rsid w:val="00630867"/>
    <w:rsid w:val="0063087C"/>
    <w:rsid w:val="006309B8"/>
    <w:rsid w:val="00630D04"/>
    <w:rsid w:val="00630D2D"/>
    <w:rsid w:val="00631045"/>
    <w:rsid w:val="00631525"/>
    <w:rsid w:val="00631769"/>
    <w:rsid w:val="00631D1C"/>
    <w:rsid w:val="0063204F"/>
    <w:rsid w:val="00632A95"/>
    <w:rsid w:val="00632B1C"/>
    <w:rsid w:val="0063350B"/>
    <w:rsid w:val="00633B9A"/>
    <w:rsid w:val="00633BEA"/>
    <w:rsid w:val="00633D09"/>
    <w:rsid w:val="00633E8F"/>
    <w:rsid w:val="00633EE6"/>
    <w:rsid w:val="00633F28"/>
    <w:rsid w:val="006340C7"/>
    <w:rsid w:val="006341A4"/>
    <w:rsid w:val="006345EB"/>
    <w:rsid w:val="006348DA"/>
    <w:rsid w:val="00634C8E"/>
    <w:rsid w:val="00634E0B"/>
    <w:rsid w:val="0063576C"/>
    <w:rsid w:val="00635995"/>
    <w:rsid w:val="00635BFA"/>
    <w:rsid w:val="00635CE5"/>
    <w:rsid w:val="00635CF7"/>
    <w:rsid w:val="00635D6A"/>
    <w:rsid w:val="00635E99"/>
    <w:rsid w:val="006360CF"/>
    <w:rsid w:val="006360D9"/>
    <w:rsid w:val="006361F9"/>
    <w:rsid w:val="00636327"/>
    <w:rsid w:val="00636470"/>
    <w:rsid w:val="00636497"/>
    <w:rsid w:val="006366BE"/>
    <w:rsid w:val="00636D1A"/>
    <w:rsid w:val="00637415"/>
    <w:rsid w:val="006379DE"/>
    <w:rsid w:val="006379E7"/>
    <w:rsid w:val="00637B28"/>
    <w:rsid w:val="00637E84"/>
    <w:rsid w:val="0064046C"/>
    <w:rsid w:val="006406F2"/>
    <w:rsid w:val="00640AF9"/>
    <w:rsid w:val="00641104"/>
    <w:rsid w:val="00641174"/>
    <w:rsid w:val="00641198"/>
    <w:rsid w:val="006413C1"/>
    <w:rsid w:val="006415CB"/>
    <w:rsid w:val="00641789"/>
    <w:rsid w:val="006417BE"/>
    <w:rsid w:val="006417C8"/>
    <w:rsid w:val="006419C2"/>
    <w:rsid w:val="00641DF9"/>
    <w:rsid w:val="00641E7D"/>
    <w:rsid w:val="00641FBE"/>
    <w:rsid w:val="00642065"/>
    <w:rsid w:val="006424D7"/>
    <w:rsid w:val="00642D8E"/>
    <w:rsid w:val="00642DF9"/>
    <w:rsid w:val="0064351F"/>
    <w:rsid w:val="00643926"/>
    <w:rsid w:val="00643B48"/>
    <w:rsid w:val="00643B71"/>
    <w:rsid w:val="00643CCD"/>
    <w:rsid w:val="00643DF6"/>
    <w:rsid w:val="00643E17"/>
    <w:rsid w:val="00644155"/>
    <w:rsid w:val="0064482E"/>
    <w:rsid w:val="00644999"/>
    <w:rsid w:val="00644A57"/>
    <w:rsid w:val="00644B4C"/>
    <w:rsid w:val="00644EB2"/>
    <w:rsid w:val="00644EDC"/>
    <w:rsid w:val="00644F02"/>
    <w:rsid w:val="00645497"/>
    <w:rsid w:val="0064566B"/>
    <w:rsid w:val="00645C8A"/>
    <w:rsid w:val="00645D00"/>
    <w:rsid w:val="00645D21"/>
    <w:rsid w:val="00645E52"/>
    <w:rsid w:val="00645E76"/>
    <w:rsid w:val="00645FBC"/>
    <w:rsid w:val="0064601B"/>
    <w:rsid w:val="006464AD"/>
    <w:rsid w:val="006465C0"/>
    <w:rsid w:val="00646AAC"/>
    <w:rsid w:val="00647B30"/>
    <w:rsid w:val="00647EC9"/>
    <w:rsid w:val="0065082D"/>
    <w:rsid w:val="00650DB7"/>
    <w:rsid w:val="0065101A"/>
    <w:rsid w:val="00651360"/>
    <w:rsid w:val="006513C6"/>
    <w:rsid w:val="006515A3"/>
    <w:rsid w:val="0065182F"/>
    <w:rsid w:val="00651918"/>
    <w:rsid w:val="00651B7C"/>
    <w:rsid w:val="00651F86"/>
    <w:rsid w:val="00652112"/>
    <w:rsid w:val="006521B0"/>
    <w:rsid w:val="00652B68"/>
    <w:rsid w:val="00652F61"/>
    <w:rsid w:val="00653571"/>
    <w:rsid w:val="00653583"/>
    <w:rsid w:val="006535F6"/>
    <w:rsid w:val="006539F7"/>
    <w:rsid w:val="00653B3E"/>
    <w:rsid w:val="00653B56"/>
    <w:rsid w:val="00653C7B"/>
    <w:rsid w:val="00653FDE"/>
    <w:rsid w:val="00654289"/>
    <w:rsid w:val="00654397"/>
    <w:rsid w:val="006546EC"/>
    <w:rsid w:val="00654C08"/>
    <w:rsid w:val="00654E30"/>
    <w:rsid w:val="00654E63"/>
    <w:rsid w:val="0065555B"/>
    <w:rsid w:val="0065584F"/>
    <w:rsid w:val="00656712"/>
    <w:rsid w:val="00656812"/>
    <w:rsid w:val="00656C41"/>
    <w:rsid w:val="00656D5B"/>
    <w:rsid w:val="006571F1"/>
    <w:rsid w:val="00657294"/>
    <w:rsid w:val="0065738F"/>
    <w:rsid w:val="00657495"/>
    <w:rsid w:val="006577FE"/>
    <w:rsid w:val="00657A8F"/>
    <w:rsid w:val="00657CB5"/>
    <w:rsid w:val="00657DC7"/>
    <w:rsid w:val="00657F4E"/>
    <w:rsid w:val="006603D1"/>
    <w:rsid w:val="00660A56"/>
    <w:rsid w:val="00660EFB"/>
    <w:rsid w:val="00660FEA"/>
    <w:rsid w:val="00661184"/>
    <w:rsid w:val="006612FA"/>
    <w:rsid w:val="006614D5"/>
    <w:rsid w:val="006615C5"/>
    <w:rsid w:val="00662618"/>
    <w:rsid w:val="006627B3"/>
    <w:rsid w:val="006627C8"/>
    <w:rsid w:val="00662890"/>
    <w:rsid w:val="0066289D"/>
    <w:rsid w:val="00662E19"/>
    <w:rsid w:val="00663457"/>
    <w:rsid w:val="006634F6"/>
    <w:rsid w:val="0066373B"/>
    <w:rsid w:val="00663C5C"/>
    <w:rsid w:val="00663E2A"/>
    <w:rsid w:val="00663F0B"/>
    <w:rsid w:val="00663FFC"/>
    <w:rsid w:val="00664188"/>
    <w:rsid w:val="006645BB"/>
    <w:rsid w:val="00664821"/>
    <w:rsid w:val="00665281"/>
    <w:rsid w:val="00665662"/>
    <w:rsid w:val="00665EFD"/>
    <w:rsid w:val="00666000"/>
    <w:rsid w:val="006663E9"/>
    <w:rsid w:val="006664A0"/>
    <w:rsid w:val="0066655E"/>
    <w:rsid w:val="00666AD7"/>
    <w:rsid w:val="006677CC"/>
    <w:rsid w:val="006678C9"/>
    <w:rsid w:val="00667CE5"/>
    <w:rsid w:val="0067015B"/>
    <w:rsid w:val="006702EB"/>
    <w:rsid w:val="00670925"/>
    <w:rsid w:val="00670B23"/>
    <w:rsid w:val="00670B8F"/>
    <w:rsid w:val="00670EC6"/>
    <w:rsid w:val="00670FCB"/>
    <w:rsid w:val="0067127A"/>
    <w:rsid w:val="00671307"/>
    <w:rsid w:val="0067179F"/>
    <w:rsid w:val="00671B05"/>
    <w:rsid w:val="006724E9"/>
    <w:rsid w:val="00673007"/>
    <w:rsid w:val="0067324E"/>
    <w:rsid w:val="00673409"/>
    <w:rsid w:val="0067366E"/>
    <w:rsid w:val="0067367D"/>
    <w:rsid w:val="00673779"/>
    <w:rsid w:val="00673960"/>
    <w:rsid w:val="00673F01"/>
    <w:rsid w:val="00674EEF"/>
    <w:rsid w:val="00674FF0"/>
    <w:rsid w:val="00675016"/>
    <w:rsid w:val="00675027"/>
    <w:rsid w:val="006754DE"/>
    <w:rsid w:val="00675622"/>
    <w:rsid w:val="006756E7"/>
    <w:rsid w:val="00675CF6"/>
    <w:rsid w:val="00675E70"/>
    <w:rsid w:val="00675F4E"/>
    <w:rsid w:val="00675FF4"/>
    <w:rsid w:val="006760DC"/>
    <w:rsid w:val="0067614F"/>
    <w:rsid w:val="00676237"/>
    <w:rsid w:val="00676238"/>
    <w:rsid w:val="00676496"/>
    <w:rsid w:val="00676592"/>
    <w:rsid w:val="00676777"/>
    <w:rsid w:val="00676C04"/>
    <w:rsid w:val="00676C30"/>
    <w:rsid w:val="00676C8B"/>
    <w:rsid w:val="00676E39"/>
    <w:rsid w:val="00677624"/>
    <w:rsid w:val="006777AA"/>
    <w:rsid w:val="006777DB"/>
    <w:rsid w:val="00677986"/>
    <w:rsid w:val="00677BC1"/>
    <w:rsid w:val="00677F44"/>
    <w:rsid w:val="0068067D"/>
    <w:rsid w:val="006809A9"/>
    <w:rsid w:val="00680A44"/>
    <w:rsid w:val="00680C7B"/>
    <w:rsid w:val="00680CCE"/>
    <w:rsid w:val="00680F23"/>
    <w:rsid w:val="00680F2D"/>
    <w:rsid w:val="006810CC"/>
    <w:rsid w:val="006814AB"/>
    <w:rsid w:val="006814C2"/>
    <w:rsid w:val="00681695"/>
    <w:rsid w:val="00681C32"/>
    <w:rsid w:val="00681DBE"/>
    <w:rsid w:val="00681FA6"/>
    <w:rsid w:val="006826D2"/>
    <w:rsid w:val="006829A8"/>
    <w:rsid w:val="006831A3"/>
    <w:rsid w:val="006831F4"/>
    <w:rsid w:val="0068341F"/>
    <w:rsid w:val="0068342C"/>
    <w:rsid w:val="006834AA"/>
    <w:rsid w:val="0068362D"/>
    <w:rsid w:val="00683F25"/>
    <w:rsid w:val="006840D8"/>
    <w:rsid w:val="0068438B"/>
    <w:rsid w:val="00684809"/>
    <w:rsid w:val="0068493A"/>
    <w:rsid w:val="00684A9C"/>
    <w:rsid w:val="00684B02"/>
    <w:rsid w:val="00684F15"/>
    <w:rsid w:val="00685144"/>
    <w:rsid w:val="00685969"/>
    <w:rsid w:val="00685C5D"/>
    <w:rsid w:val="00685CD0"/>
    <w:rsid w:val="00685E21"/>
    <w:rsid w:val="0068633A"/>
    <w:rsid w:val="006865B9"/>
    <w:rsid w:val="00686FB0"/>
    <w:rsid w:val="00687176"/>
    <w:rsid w:val="00687300"/>
    <w:rsid w:val="00687C8D"/>
    <w:rsid w:val="00687E21"/>
    <w:rsid w:val="00687E77"/>
    <w:rsid w:val="00690170"/>
    <w:rsid w:val="006902A3"/>
    <w:rsid w:val="00690305"/>
    <w:rsid w:val="00690575"/>
    <w:rsid w:val="00690A9E"/>
    <w:rsid w:val="00690DAC"/>
    <w:rsid w:val="00690FFB"/>
    <w:rsid w:val="00691437"/>
    <w:rsid w:val="006914B5"/>
    <w:rsid w:val="00691503"/>
    <w:rsid w:val="006915A9"/>
    <w:rsid w:val="00691931"/>
    <w:rsid w:val="00691AE3"/>
    <w:rsid w:val="00691C80"/>
    <w:rsid w:val="00691EA3"/>
    <w:rsid w:val="0069237B"/>
    <w:rsid w:val="006923EA"/>
    <w:rsid w:val="00692442"/>
    <w:rsid w:val="006924AD"/>
    <w:rsid w:val="006924DB"/>
    <w:rsid w:val="00692696"/>
    <w:rsid w:val="00692932"/>
    <w:rsid w:val="00692C1B"/>
    <w:rsid w:val="006930A9"/>
    <w:rsid w:val="00693360"/>
    <w:rsid w:val="00693380"/>
    <w:rsid w:val="006933CD"/>
    <w:rsid w:val="006938DB"/>
    <w:rsid w:val="0069393C"/>
    <w:rsid w:val="0069423D"/>
    <w:rsid w:val="0069444E"/>
    <w:rsid w:val="006944CA"/>
    <w:rsid w:val="00694761"/>
    <w:rsid w:val="006949D5"/>
    <w:rsid w:val="00694FFF"/>
    <w:rsid w:val="006950EA"/>
    <w:rsid w:val="0069518F"/>
    <w:rsid w:val="00695292"/>
    <w:rsid w:val="00695481"/>
    <w:rsid w:val="0069564F"/>
    <w:rsid w:val="006956CE"/>
    <w:rsid w:val="006956D8"/>
    <w:rsid w:val="00695717"/>
    <w:rsid w:val="0069590B"/>
    <w:rsid w:val="00695A49"/>
    <w:rsid w:val="00695D77"/>
    <w:rsid w:val="00695F5D"/>
    <w:rsid w:val="00696496"/>
    <w:rsid w:val="006967DD"/>
    <w:rsid w:val="00696902"/>
    <w:rsid w:val="006979E6"/>
    <w:rsid w:val="00697B4E"/>
    <w:rsid w:val="006A0249"/>
    <w:rsid w:val="006A02AD"/>
    <w:rsid w:val="006A03DA"/>
    <w:rsid w:val="006A05C2"/>
    <w:rsid w:val="006A07E6"/>
    <w:rsid w:val="006A0898"/>
    <w:rsid w:val="006A0928"/>
    <w:rsid w:val="006A0CD1"/>
    <w:rsid w:val="006A142C"/>
    <w:rsid w:val="006A14C4"/>
    <w:rsid w:val="006A152E"/>
    <w:rsid w:val="006A1CF1"/>
    <w:rsid w:val="006A1D82"/>
    <w:rsid w:val="006A1ED1"/>
    <w:rsid w:val="006A1FD9"/>
    <w:rsid w:val="006A2025"/>
    <w:rsid w:val="006A22B5"/>
    <w:rsid w:val="006A22E9"/>
    <w:rsid w:val="006A2B5B"/>
    <w:rsid w:val="006A2B89"/>
    <w:rsid w:val="006A2C10"/>
    <w:rsid w:val="006A2D47"/>
    <w:rsid w:val="006A2E93"/>
    <w:rsid w:val="006A34F4"/>
    <w:rsid w:val="006A3688"/>
    <w:rsid w:val="006A37D6"/>
    <w:rsid w:val="006A3958"/>
    <w:rsid w:val="006A39D0"/>
    <w:rsid w:val="006A39DB"/>
    <w:rsid w:val="006A3D1D"/>
    <w:rsid w:val="006A3D58"/>
    <w:rsid w:val="006A3E56"/>
    <w:rsid w:val="006A478E"/>
    <w:rsid w:val="006A4DB4"/>
    <w:rsid w:val="006A4DF6"/>
    <w:rsid w:val="006A4F5A"/>
    <w:rsid w:val="006A51A8"/>
    <w:rsid w:val="006A5CAE"/>
    <w:rsid w:val="006A6375"/>
    <w:rsid w:val="006A65E3"/>
    <w:rsid w:val="006A6A31"/>
    <w:rsid w:val="006A6AB9"/>
    <w:rsid w:val="006A70F9"/>
    <w:rsid w:val="006A726E"/>
    <w:rsid w:val="006A72F6"/>
    <w:rsid w:val="006A74B6"/>
    <w:rsid w:val="006A7520"/>
    <w:rsid w:val="006A755F"/>
    <w:rsid w:val="006A77A1"/>
    <w:rsid w:val="006A7A4E"/>
    <w:rsid w:val="006A7BD5"/>
    <w:rsid w:val="006B014E"/>
    <w:rsid w:val="006B025A"/>
    <w:rsid w:val="006B03F1"/>
    <w:rsid w:val="006B066B"/>
    <w:rsid w:val="006B1406"/>
    <w:rsid w:val="006B16F9"/>
    <w:rsid w:val="006B19A2"/>
    <w:rsid w:val="006B1C83"/>
    <w:rsid w:val="006B1ED6"/>
    <w:rsid w:val="006B1F4D"/>
    <w:rsid w:val="006B1F90"/>
    <w:rsid w:val="006B2009"/>
    <w:rsid w:val="006B267C"/>
    <w:rsid w:val="006B2B4C"/>
    <w:rsid w:val="006B2C1F"/>
    <w:rsid w:val="006B3118"/>
    <w:rsid w:val="006B322B"/>
    <w:rsid w:val="006B338C"/>
    <w:rsid w:val="006B341F"/>
    <w:rsid w:val="006B37B1"/>
    <w:rsid w:val="006B3842"/>
    <w:rsid w:val="006B3F11"/>
    <w:rsid w:val="006B4028"/>
    <w:rsid w:val="006B42F0"/>
    <w:rsid w:val="006B443E"/>
    <w:rsid w:val="006B4524"/>
    <w:rsid w:val="006B4607"/>
    <w:rsid w:val="006B4772"/>
    <w:rsid w:val="006B482A"/>
    <w:rsid w:val="006B5184"/>
    <w:rsid w:val="006B521A"/>
    <w:rsid w:val="006B5406"/>
    <w:rsid w:val="006B540D"/>
    <w:rsid w:val="006B5498"/>
    <w:rsid w:val="006B56C1"/>
    <w:rsid w:val="006B5F0B"/>
    <w:rsid w:val="006B636D"/>
    <w:rsid w:val="006B6602"/>
    <w:rsid w:val="006B69A6"/>
    <w:rsid w:val="006B6B6D"/>
    <w:rsid w:val="006B6B8C"/>
    <w:rsid w:val="006B6CE1"/>
    <w:rsid w:val="006B6E28"/>
    <w:rsid w:val="006B7043"/>
    <w:rsid w:val="006B7A65"/>
    <w:rsid w:val="006B7B3B"/>
    <w:rsid w:val="006B7C7F"/>
    <w:rsid w:val="006C007D"/>
    <w:rsid w:val="006C0189"/>
    <w:rsid w:val="006C0567"/>
    <w:rsid w:val="006C0735"/>
    <w:rsid w:val="006C079F"/>
    <w:rsid w:val="006C0865"/>
    <w:rsid w:val="006C08EC"/>
    <w:rsid w:val="006C090B"/>
    <w:rsid w:val="006C0A19"/>
    <w:rsid w:val="006C0B95"/>
    <w:rsid w:val="006C0CB8"/>
    <w:rsid w:val="006C1371"/>
    <w:rsid w:val="006C139A"/>
    <w:rsid w:val="006C17F8"/>
    <w:rsid w:val="006C1AAE"/>
    <w:rsid w:val="006C1D10"/>
    <w:rsid w:val="006C1ED8"/>
    <w:rsid w:val="006C1FE9"/>
    <w:rsid w:val="006C2059"/>
    <w:rsid w:val="006C214A"/>
    <w:rsid w:val="006C231F"/>
    <w:rsid w:val="006C2427"/>
    <w:rsid w:val="006C265F"/>
    <w:rsid w:val="006C29B6"/>
    <w:rsid w:val="006C2DFA"/>
    <w:rsid w:val="006C32CF"/>
    <w:rsid w:val="006C32D3"/>
    <w:rsid w:val="006C32F8"/>
    <w:rsid w:val="006C33DC"/>
    <w:rsid w:val="006C35CE"/>
    <w:rsid w:val="006C36D3"/>
    <w:rsid w:val="006C3744"/>
    <w:rsid w:val="006C38B7"/>
    <w:rsid w:val="006C410E"/>
    <w:rsid w:val="006C4662"/>
    <w:rsid w:val="006C4780"/>
    <w:rsid w:val="006C47AC"/>
    <w:rsid w:val="006C4D72"/>
    <w:rsid w:val="006C4F9C"/>
    <w:rsid w:val="006C5024"/>
    <w:rsid w:val="006C5620"/>
    <w:rsid w:val="006C5AED"/>
    <w:rsid w:val="006C5B84"/>
    <w:rsid w:val="006C62EF"/>
    <w:rsid w:val="006C6306"/>
    <w:rsid w:val="006C6608"/>
    <w:rsid w:val="006C6778"/>
    <w:rsid w:val="006C6B12"/>
    <w:rsid w:val="006C6C13"/>
    <w:rsid w:val="006C6C45"/>
    <w:rsid w:val="006C6CC5"/>
    <w:rsid w:val="006C7695"/>
    <w:rsid w:val="006C792A"/>
    <w:rsid w:val="006C7BE3"/>
    <w:rsid w:val="006C7F14"/>
    <w:rsid w:val="006D014E"/>
    <w:rsid w:val="006D02B7"/>
    <w:rsid w:val="006D07FC"/>
    <w:rsid w:val="006D0A1A"/>
    <w:rsid w:val="006D0C5B"/>
    <w:rsid w:val="006D1030"/>
    <w:rsid w:val="006D1A8E"/>
    <w:rsid w:val="006D1ADA"/>
    <w:rsid w:val="006D1ADE"/>
    <w:rsid w:val="006D1CC6"/>
    <w:rsid w:val="006D227E"/>
    <w:rsid w:val="006D23E9"/>
    <w:rsid w:val="006D258F"/>
    <w:rsid w:val="006D2882"/>
    <w:rsid w:val="006D2897"/>
    <w:rsid w:val="006D2B76"/>
    <w:rsid w:val="006D304E"/>
    <w:rsid w:val="006D30F3"/>
    <w:rsid w:val="006D34F2"/>
    <w:rsid w:val="006D3832"/>
    <w:rsid w:val="006D3956"/>
    <w:rsid w:val="006D398E"/>
    <w:rsid w:val="006D3A23"/>
    <w:rsid w:val="006D4426"/>
    <w:rsid w:val="006D4494"/>
    <w:rsid w:val="006D4597"/>
    <w:rsid w:val="006D46CD"/>
    <w:rsid w:val="006D474C"/>
    <w:rsid w:val="006D4A88"/>
    <w:rsid w:val="006D4DCF"/>
    <w:rsid w:val="006D4E46"/>
    <w:rsid w:val="006D4EB8"/>
    <w:rsid w:val="006D4FE8"/>
    <w:rsid w:val="006D5009"/>
    <w:rsid w:val="006D5134"/>
    <w:rsid w:val="006D55B2"/>
    <w:rsid w:val="006D56AA"/>
    <w:rsid w:val="006D59E7"/>
    <w:rsid w:val="006D5CAE"/>
    <w:rsid w:val="006D5DB3"/>
    <w:rsid w:val="006D5F2F"/>
    <w:rsid w:val="006D5FFA"/>
    <w:rsid w:val="006D676A"/>
    <w:rsid w:val="006D6B14"/>
    <w:rsid w:val="006D7138"/>
    <w:rsid w:val="006D75C2"/>
    <w:rsid w:val="006D7B16"/>
    <w:rsid w:val="006D7DFB"/>
    <w:rsid w:val="006D7E2B"/>
    <w:rsid w:val="006E01A9"/>
    <w:rsid w:val="006E036D"/>
    <w:rsid w:val="006E079D"/>
    <w:rsid w:val="006E095B"/>
    <w:rsid w:val="006E0AEC"/>
    <w:rsid w:val="006E0D95"/>
    <w:rsid w:val="006E132C"/>
    <w:rsid w:val="006E156A"/>
    <w:rsid w:val="006E1965"/>
    <w:rsid w:val="006E1D62"/>
    <w:rsid w:val="006E1F00"/>
    <w:rsid w:val="006E1FA2"/>
    <w:rsid w:val="006E2364"/>
    <w:rsid w:val="006E23D3"/>
    <w:rsid w:val="006E268F"/>
    <w:rsid w:val="006E3066"/>
    <w:rsid w:val="006E30D8"/>
    <w:rsid w:val="006E3811"/>
    <w:rsid w:val="006E3AB4"/>
    <w:rsid w:val="006E41B3"/>
    <w:rsid w:val="006E45F4"/>
    <w:rsid w:val="006E482F"/>
    <w:rsid w:val="006E495E"/>
    <w:rsid w:val="006E4BD7"/>
    <w:rsid w:val="006E4DF7"/>
    <w:rsid w:val="006E53C5"/>
    <w:rsid w:val="006E56E1"/>
    <w:rsid w:val="006E5C72"/>
    <w:rsid w:val="006E5CFF"/>
    <w:rsid w:val="006E5D96"/>
    <w:rsid w:val="006E5E15"/>
    <w:rsid w:val="006E5E26"/>
    <w:rsid w:val="006E60D0"/>
    <w:rsid w:val="006E634E"/>
    <w:rsid w:val="006E643A"/>
    <w:rsid w:val="006E668E"/>
    <w:rsid w:val="006E6CFD"/>
    <w:rsid w:val="006E75F2"/>
    <w:rsid w:val="006E7608"/>
    <w:rsid w:val="006E77E0"/>
    <w:rsid w:val="006E798A"/>
    <w:rsid w:val="006E7CEF"/>
    <w:rsid w:val="006E7DEB"/>
    <w:rsid w:val="006F0371"/>
    <w:rsid w:val="006F0467"/>
    <w:rsid w:val="006F06B7"/>
    <w:rsid w:val="006F0867"/>
    <w:rsid w:val="006F0932"/>
    <w:rsid w:val="006F0E15"/>
    <w:rsid w:val="006F0E97"/>
    <w:rsid w:val="006F1984"/>
    <w:rsid w:val="006F1C06"/>
    <w:rsid w:val="006F1C52"/>
    <w:rsid w:val="006F1E4E"/>
    <w:rsid w:val="006F1ECA"/>
    <w:rsid w:val="006F201D"/>
    <w:rsid w:val="006F21FA"/>
    <w:rsid w:val="006F23D3"/>
    <w:rsid w:val="006F2415"/>
    <w:rsid w:val="006F2416"/>
    <w:rsid w:val="006F2795"/>
    <w:rsid w:val="006F27D6"/>
    <w:rsid w:val="006F2CAF"/>
    <w:rsid w:val="006F2D11"/>
    <w:rsid w:val="006F2D22"/>
    <w:rsid w:val="006F300D"/>
    <w:rsid w:val="006F3098"/>
    <w:rsid w:val="006F32DF"/>
    <w:rsid w:val="006F33A3"/>
    <w:rsid w:val="006F3683"/>
    <w:rsid w:val="006F38FB"/>
    <w:rsid w:val="006F3923"/>
    <w:rsid w:val="006F3A4B"/>
    <w:rsid w:val="006F3C05"/>
    <w:rsid w:val="006F3DF1"/>
    <w:rsid w:val="006F414A"/>
    <w:rsid w:val="006F4161"/>
    <w:rsid w:val="006F41C1"/>
    <w:rsid w:val="006F437B"/>
    <w:rsid w:val="006F43D7"/>
    <w:rsid w:val="006F4451"/>
    <w:rsid w:val="006F474F"/>
    <w:rsid w:val="006F487F"/>
    <w:rsid w:val="006F4D97"/>
    <w:rsid w:val="006F4E71"/>
    <w:rsid w:val="006F50F9"/>
    <w:rsid w:val="006F5574"/>
    <w:rsid w:val="006F584B"/>
    <w:rsid w:val="006F59C5"/>
    <w:rsid w:val="006F5B2E"/>
    <w:rsid w:val="006F5C2A"/>
    <w:rsid w:val="006F5C88"/>
    <w:rsid w:val="006F62F1"/>
    <w:rsid w:val="006F67F4"/>
    <w:rsid w:val="006F6AC1"/>
    <w:rsid w:val="006F6B16"/>
    <w:rsid w:val="006F6C55"/>
    <w:rsid w:val="006F6DE9"/>
    <w:rsid w:val="006F72E7"/>
    <w:rsid w:val="006F7747"/>
    <w:rsid w:val="006F78EE"/>
    <w:rsid w:val="006F7A4A"/>
    <w:rsid w:val="006F7C40"/>
    <w:rsid w:val="006F7DA4"/>
    <w:rsid w:val="006F7FFB"/>
    <w:rsid w:val="007001B3"/>
    <w:rsid w:val="007001DD"/>
    <w:rsid w:val="007007E9"/>
    <w:rsid w:val="00700BA4"/>
    <w:rsid w:val="00701085"/>
    <w:rsid w:val="00701375"/>
    <w:rsid w:val="007017A9"/>
    <w:rsid w:val="007019EB"/>
    <w:rsid w:val="00701C98"/>
    <w:rsid w:val="00701DA2"/>
    <w:rsid w:val="00701F91"/>
    <w:rsid w:val="0070237C"/>
    <w:rsid w:val="00702536"/>
    <w:rsid w:val="0070285F"/>
    <w:rsid w:val="00702D50"/>
    <w:rsid w:val="007031EA"/>
    <w:rsid w:val="007033FC"/>
    <w:rsid w:val="007037AA"/>
    <w:rsid w:val="00703BA7"/>
    <w:rsid w:val="00703F2A"/>
    <w:rsid w:val="007043C5"/>
    <w:rsid w:val="007044D1"/>
    <w:rsid w:val="00704512"/>
    <w:rsid w:val="007045E0"/>
    <w:rsid w:val="0070488A"/>
    <w:rsid w:val="00704954"/>
    <w:rsid w:val="00704BF4"/>
    <w:rsid w:val="00704F66"/>
    <w:rsid w:val="007051B7"/>
    <w:rsid w:val="00705277"/>
    <w:rsid w:val="007054DF"/>
    <w:rsid w:val="00705CF8"/>
    <w:rsid w:val="00706028"/>
    <w:rsid w:val="007060CC"/>
    <w:rsid w:val="00706105"/>
    <w:rsid w:val="00706149"/>
    <w:rsid w:val="00706336"/>
    <w:rsid w:val="0070691D"/>
    <w:rsid w:val="00706A28"/>
    <w:rsid w:val="00706CB3"/>
    <w:rsid w:val="00707054"/>
    <w:rsid w:val="00707554"/>
    <w:rsid w:val="00707699"/>
    <w:rsid w:val="0070774F"/>
    <w:rsid w:val="007079E2"/>
    <w:rsid w:val="00707C14"/>
    <w:rsid w:val="00707F26"/>
    <w:rsid w:val="007100DC"/>
    <w:rsid w:val="007103C2"/>
    <w:rsid w:val="0071080C"/>
    <w:rsid w:val="007109DD"/>
    <w:rsid w:val="00710A9A"/>
    <w:rsid w:val="00710CCE"/>
    <w:rsid w:val="00711052"/>
    <w:rsid w:val="00711058"/>
    <w:rsid w:val="0071130F"/>
    <w:rsid w:val="00711567"/>
    <w:rsid w:val="0071186B"/>
    <w:rsid w:val="0071187E"/>
    <w:rsid w:val="00711999"/>
    <w:rsid w:val="0071199A"/>
    <w:rsid w:val="00712445"/>
    <w:rsid w:val="007124AD"/>
    <w:rsid w:val="007124FB"/>
    <w:rsid w:val="007128CD"/>
    <w:rsid w:val="00712983"/>
    <w:rsid w:val="00712A0E"/>
    <w:rsid w:val="00712CCF"/>
    <w:rsid w:val="00712CFC"/>
    <w:rsid w:val="00712D59"/>
    <w:rsid w:val="007131DB"/>
    <w:rsid w:val="007133E0"/>
    <w:rsid w:val="0071361E"/>
    <w:rsid w:val="00713623"/>
    <w:rsid w:val="007138DD"/>
    <w:rsid w:val="00713917"/>
    <w:rsid w:val="00713998"/>
    <w:rsid w:val="00713AA1"/>
    <w:rsid w:val="00713BA9"/>
    <w:rsid w:val="00713BE4"/>
    <w:rsid w:val="00713BF8"/>
    <w:rsid w:val="00714013"/>
    <w:rsid w:val="007142BA"/>
    <w:rsid w:val="0071438E"/>
    <w:rsid w:val="00714B0E"/>
    <w:rsid w:val="00714BB6"/>
    <w:rsid w:val="007150FC"/>
    <w:rsid w:val="00715112"/>
    <w:rsid w:val="00715522"/>
    <w:rsid w:val="00715697"/>
    <w:rsid w:val="00715E1D"/>
    <w:rsid w:val="00715ECD"/>
    <w:rsid w:val="00716334"/>
    <w:rsid w:val="007164A8"/>
    <w:rsid w:val="007166BB"/>
    <w:rsid w:val="0071686E"/>
    <w:rsid w:val="0071687E"/>
    <w:rsid w:val="00716882"/>
    <w:rsid w:val="00716B72"/>
    <w:rsid w:val="00716B73"/>
    <w:rsid w:val="00717544"/>
    <w:rsid w:val="00717AB9"/>
    <w:rsid w:val="00717C61"/>
    <w:rsid w:val="0072020E"/>
    <w:rsid w:val="00720336"/>
    <w:rsid w:val="00720895"/>
    <w:rsid w:val="007208C9"/>
    <w:rsid w:val="00720A74"/>
    <w:rsid w:val="00720D89"/>
    <w:rsid w:val="00720E1D"/>
    <w:rsid w:val="0072114F"/>
    <w:rsid w:val="007214B1"/>
    <w:rsid w:val="007215EE"/>
    <w:rsid w:val="00721DA9"/>
    <w:rsid w:val="0072211D"/>
    <w:rsid w:val="007224F6"/>
    <w:rsid w:val="0072287C"/>
    <w:rsid w:val="00722A1B"/>
    <w:rsid w:val="00722BE9"/>
    <w:rsid w:val="00722D4D"/>
    <w:rsid w:val="007230E0"/>
    <w:rsid w:val="00723440"/>
    <w:rsid w:val="007234D2"/>
    <w:rsid w:val="00723537"/>
    <w:rsid w:val="00723767"/>
    <w:rsid w:val="00723813"/>
    <w:rsid w:val="00723CFC"/>
    <w:rsid w:val="00723F6F"/>
    <w:rsid w:val="007241F3"/>
    <w:rsid w:val="007244AD"/>
    <w:rsid w:val="00724644"/>
    <w:rsid w:val="00724C76"/>
    <w:rsid w:val="00725481"/>
    <w:rsid w:val="0072554A"/>
    <w:rsid w:val="00725927"/>
    <w:rsid w:val="00725BC4"/>
    <w:rsid w:val="00725CCD"/>
    <w:rsid w:val="00725D8E"/>
    <w:rsid w:val="00725E7D"/>
    <w:rsid w:val="00725EC5"/>
    <w:rsid w:val="00725FE7"/>
    <w:rsid w:val="00726240"/>
    <w:rsid w:val="00726492"/>
    <w:rsid w:val="00726635"/>
    <w:rsid w:val="00726950"/>
    <w:rsid w:val="00726984"/>
    <w:rsid w:val="00726D8F"/>
    <w:rsid w:val="00727266"/>
    <w:rsid w:val="00727862"/>
    <w:rsid w:val="00727C6C"/>
    <w:rsid w:val="00727F04"/>
    <w:rsid w:val="0073053F"/>
    <w:rsid w:val="007305EA"/>
    <w:rsid w:val="00730855"/>
    <w:rsid w:val="00730A37"/>
    <w:rsid w:val="00730ACE"/>
    <w:rsid w:val="00730CA9"/>
    <w:rsid w:val="00730E9D"/>
    <w:rsid w:val="00731206"/>
    <w:rsid w:val="00731331"/>
    <w:rsid w:val="0073180F"/>
    <w:rsid w:val="007319FC"/>
    <w:rsid w:val="00731AD9"/>
    <w:rsid w:val="00731F06"/>
    <w:rsid w:val="00732270"/>
    <w:rsid w:val="00732389"/>
    <w:rsid w:val="0073256F"/>
    <w:rsid w:val="00732645"/>
    <w:rsid w:val="00732BF3"/>
    <w:rsid w:val="00732D84"/>
    <w:rsid w:val="00732DF5"/>
    <w:rsid w:val="00732DFA"/>
    <w:rsid w:val="007334E3"/>
    <w:rsid w:val="007336F7"/>
    <w:rsid w:val="00733891"/>
    <w:rsid w:val="0073396F"/>
    <w:rsid w:val="00733EA1"/>
    <w:rsid w:val="0073432B"/>
    <w:rsid w:val="00734739"/>
    <w:rsid w:val="00734FBF"/>
    <w:rsid w:val="00735091"/>
    <w:rsid w:val="007351D0"/>
    <w:rsid w:val="007352D9"/>
    <w:rsid w:val="00735473"/>
    <w:rsid w:val="007355EA"/>
    <w:rsid w:val="0073570F"/>
    <w:rsid w:val="00735799"/>
    <w:rsid w:val="00735B03"/>
    <w:rsid w:val="00735C03"/>
    <w:rsid w:val="00735C0F"/>
    <w:rsid w:val="00735D45"/>
    <w:rsid w:val="00735DFB"/>
    <w:rsid w:val="007360D6"/>
    <w:rsid w:val="007361BF"/>
    <w:rsid w:val="007362A2"/>
    <w:rsid w:val="007363A1"/>
    <w:rsid w:val="007363DA"/>
    <w:rsid w:val="00736418"/>
    <w:rsid w:val="0073641B"/>
    <w:rsid w:val="007368F0"/>
    <w:rsid w:val="00736D8B"/>
    <w:rsid w:val="00736EE1"/>
    <w:rsid w:val="007371BF"/>
    <w:rsid w:val="007371F4"/>
    <w:rsid w:val="00737450"/>
    <w:rsid w:val="007374AA"/>
    <w:rsid w:val="00737546"/>
    <w:rsid w:val="0073789A"/>
    <w:rsid w:val="00737B22"/>
    <w:rsid w:val="00737E01"/>
    <w:rsid w:val="00740346"/>
    <w:rsid w:val="007403B4"/>
    <w:rsid w:val="00740577"/>
    <w:rsid w:val="00740FA7"/>
    <w:rsid w:val="00741181"/>
    <w:rsid w:val="00741280"/>
    <w:rsid w:val="00741359"/>
    <w:rsid w:val="0074184B"/>
    <w:rsid w:val="00741B0D"/>
    <w:rsid w:val="00741CD1"/>
    <w:rsid w:val="00741EA9"/>
    <w:rsid w:val="00741F65"/>
    <w:rsid w:val="00742BE3"/>
    <w:rsid w:val="00743428"/>
    <w:rsid w:val="0074357C"/>
    <w:rsid w:val="00743992"/>
    <w:rsid w:val="00743C5B"/>
    <w:rsid w:val="007441F2"/>
    <w:rsid w:val="007446A5"/>
    <w:rsid w:val="00744DA9"/>
    <w:rsid w:val="00744FCB"/>
    <w:rsid w:val="007452A6"/>
    <w:rsid w:val="00745B06"/>
    <w:rsid w:val="00745B1A"/>
    <w:rsid w:val="00745B4B"/>
    <w:rsid w:val="00745E2F"/>
    <w:rsid w:val="00745E70"/>
    <w:rsid w:val="00745EDB"/>
    <w:rsid w:val="00746049"/>
    <w:rsid w:val="00746069"/>
    <w:rsid w:val="00746281"/>
    <w:rsid w:val="00746536"/>
    <w:rsid w:val="0074654A"/>
    <w:rsid w:val="007469BB"/>
    <w:rsid w:val="00746ADC"/>
    <w:rsid w:val="00746BEB"/>
    <w:rsid w:val="00746D0B"/>
    <w:rsid w:val="00746DA2"/>
    <w:rsid w:val="007471C4"/>
    <w:rsid w:val="0074768E"/>
    <w:rsid w:val="007478EF"/>
    <w:rsid w:val="00747CCC"/>
    <w:rsid w:val="00747F01"/>
    <w:rsid w:val="0075037D"/>
    <w:rsid w:val="0075058E"/>
    <w:rsid w:val="007507F6"/>
    <w:rsid w:val="00751069"/>
    <w:rsid w:val="0075156A"/>
    <w:rsid w:val="007515EC"/>
    <w:rsid w:val="0075183D"/>
    <w:rsid w:val="00751905"/>
    <w:rsid w:val="0075195A"/>
    <w:rsid w:val="00752075"/>
    <w:rsid w:val="00752419"/>
    <w:rsid w:val="0075267A"/>
    <w:rsid w:val="00752EE0"/>
    <w:rsid w:val="0075305A"/>
    <w:rsid w:val="007533A2"/>
    <w:rsid w:val="007535F1"/>
    <w:rsid w:val="00753659"/>
    <w:rsid w:val="007537A7"/>
    <w:rsid w:val="007537DE"/>
    <w:rsid w:val="007539C9"/>
    <w:rsid w:val="00753BF8"/>
    <w:rsid w:val="0075412C"/>
    <w:rsid w:val="00754220"/>
    <w:rsid w:val="007542C9"/>
    <w:rsid w:val="00754896"/>
    <w:rsid w:val="00754B34"/>
    <w:rsid w:val="00754C3B"/>
    <w:rsid w:val="00754D57"/>
    <w:rsid w:val="00754D7E"/>
    <w:rsid w:val="00754E16"/>
    <w:rsid w:val="00754EA5"/>
    <w:rsid w:val="00755471"/>
    <w:rsid w:val="0075592C"/>
    <w:rsid w:val="0075593C"/>
    <w:rsid w:val="00755D7E"/>
    <w:rsid w:val="00756694"/>
    <w:rsid w:val="00756A99"/>
    <w:rsid w:val="00756ADB"/>
    <w:rsid w:val="00756F6E"/>
    <w:rsid w:val="00757246"/>
    <w:rsid w:val="007572BA"/>
    <w:rsid w:val="0075765F"/>
    <w:rsid w:val="0075794C"/>
    <w:rsid w:val="00757AB3"/>
    <w:rsid w:val="00757B6C"/>
    <w:rsid w:val="00757EE4"/>
    <w:rsid w:val="00760566"/>
    <w:rsid w:val="00760575"/>
    <w:rsid w:val="007609C0"/>
    <w:rsid w:val="00760D03"/>
    <w:rsid w:val="00760DF7"/>
    <w:rsid w:val="00760E53"/>
    <w:rsid w:val="007611A7"/>
    <w:rsid w:val="007613C4"/>
    <w:rsid w:val="00761C4D"/>
    <w:rsid w:val="00761CF7"/>
    <w:rsid w:val="00762694"/>
    <w:rsid w:val="00762ADF"/>
    <w:rsid w:val="00763537"/>
    <w:rsid w:val="007635BA"/>
    <w:rsid w:val="00763BC9"/>
    <w:rsid w:val="00764105"/>
    <w:rsid w:val="00764432"/>
    <w:rsid w:val="007648D8"/>
    <w:rsid w:val="00764977"/>
    <w:rsid w:val="007649B1"/>
    <w:rsid w:val="00764CAD"/>
    <w:rsid w:val="00764DBE"/>
    <w:rsid w:val="007653F9"/>
    <w:rsid w:val="00765483"/>
    <w:rsid w:val="00765559"/>
    <w:rsid w:val="00765C14"/>
    <w:rsid w:val="00765E4E"/>
    <w:rsid w:val="007662E1"/>
    <w:rsid w:val="00766627"/>
    <w:rsid w:val="00766636"/>
    <w:rsid w:val="007668A8"/>
    <w:rsid w:val="0076691D"/>
    <w:rsid w:val="00766C5E"/>
    <w:rsid w:val="00766FE5"/>
    <w:rsid w:val="00767292"/>
    <w:rsid w:val="00767EC5"/>
    <w:rsid w:val="007702C7"/>
    <w:rsid w:val="007704B9"/>
    <w:rsid w:val="00770516"/>
    <w:rsid w:val="007708E8"/>
    <w:rsid w:val="00770947"/>
    <w:rsid w:val="007709E2"/>
    <w:rsid w:val="00770AA6"/>
    <w:rsid w:val="00770DC1"/>
    <w:rsid w:val="007710A6"/>
    <w:rsid w:val="00771C04"/>
    <w:rsid w:val="00771E50"/>
    <w:rsid w:val="007722B8"/>
    <w:rsid w:val="007722C1"/>
    <w:rsid w:val="00772B28"/>
    <w:rsid w:val="00772B5A"/>
    <w:rsid w:val="00773053"/>
    <w:rsid w:val="00773140"/>
    <w:rsid w:val="007733E3"/>
    <w:rsid w:val="007734BF"/>
    <w:rsid w:val="007736D7"/>
    <w:rsid w:val="00773BA6"/>
    <w:rsid w:val="00773D30"/>
    <w:rsid w:val="00774555"/>
    <w:rsid w:val="007746FB"/>
    <w:rsid w:val="0077493E"/>
    <w:rsid w:val="00774984"/>
    <w:rsid w:val="007749C2"/>
    <w:rsid w:val="00774FCF"/>
    <w:rsid w:val="00775018"/>
    <w:rsid w:val="00775319"/>
    <w:rsid w:val="0077542F"/>
    <w:rsid w:val="0077582F"/>
    <w:rsid w:val="00775B5D"/>
    <w:rsid w:val="007760BB"/>
    <w:rsid w:val="00776195"/>
    <w:rsid w:val="007766D9"/>
    <w:rsid w:val="007766E6"/>
    <w:rsid w:val="007768A1"/>
    <w:rsid w:val="007768E3"/>
    <w:rsid w:val="00776C3C"/>
    <w:rsid w:val="00776CE4"/>
    <w:rsid w:val="00776D49"/>
    <w:rsid w:val="00777119"/>
    <w:rsid w:val="007772D6"/>
    <w:rsid w:val="00777835"/>
    <w:rsid w:val="00777950"/>
    <w:rsid w:val="00777986"/>
    <w:rsid w:val="00777B31"/>
    <w:rsid w:val="00777C06"/>
    <w:rsid w:val="00780036"/>
    <w:rsid w:val="0078040D"/>
    <w:rsid w:val="007804F1"/>
    <w:rsid w:val="00780898"/>
    <w:rsid w:val="00780FE5"/>
    <w:rsid w:val="00781048"/>
    <w:rsid w:val="00781257"/>
    <w:rsid w:val="00781381"/>
    <w:rsid w:val="007816AC"/>
    <w:rsid w:val="00781CBB"/>
    <w:rsid w:val="00782391"/>
    <w:rsid w:val="007829E3"/>
    <w:rsid w:val="0078316A"/>
    <w:rsid w:val="007831AC"/>
    <w:rsid w:val="007835FB"/>
    <w:rsid w:val="0078361A"/>
    <w:rsid w:val="00783AE7"/>
    <w:rsid w:val="00784378"/>
    <w:rsid w:val="007843B9"/>
    <w:rsid w:val="007849A6"/>
    <w:rsid w:val="00784AEF"/>
    <w:rsid w:val="00784D57"/>
    <w:rsid w:val="00784E42"/>
    <w:rsid w:val="007857FA"/>
    <w:rsid w:val="00785913"/>
    <w:rsid w:val="00785920"/>
    <w:rsid w:val="00785B7E"/>
    <w:rsid w:val="00785DA2"/>
    <w:rsid w:val="00785E00"/>
    <w:rsid w:val="00785E14"/>
    <w:rsid w:val="00786086"/>
    <w:rsid w:val="007865E3"/>
    <w:rsid w:val="007866B6"/>
    <w:rsid w:val="00786A9D"/>
    <w:rsid w:val="00786B4E"/>
    <w:rsid w:val="00786B63"/>
    <w:rsid w:val="00786D67"/>
    <w:rsid w:val="00786F9D"/>
    <w:rsid w:val="00787191"/>
    <w:rsid w:val="00787596"/>
    <w:rsid w:val="007876B6"/>
    <w:rsid w:val="007879F7"/>
    <w:rsid w:val="00787BB4"/>
    <w:rsid w:val="00787BD6"/>
    <w:rsid w:val="00787C1D"/>
    <w:rsid w:val="00787E19"/>
    <w:rsid w:val="00787E72"/>
    <w:rsid w:val="00790376"/>
    <w:rsid w:val="0079059D"/>
    <w:rsid w:val="007905E9"/>
    <w:rsid w:val="00790604"/>
    <w:rsid w:val="007907F8"/>
    <w:rsid w:val="00790DE9"/>
    <w:rsid w:val="00790F46"/>
    <w:rsid w:val="00791118"/>
    <w:rsid w:val="007914B2"/>
    <w:rsid w:val="007914EA"/>
    <w:rsid w:val="007916B2"/>
    <w:rsid w:val="007917C1"/>
    <w:rsid w:val="007918BC"/>
    <w:rsid w:val="00791BC5"/>
    <w:rsid w:val="0079206B"/>
    <w:rsid w:val="0079214A"/>
    <w:rsid w:val="007922D5"/>
    <w:rsid w:val="007923A4"/>
    <w:rsid w:val="007924FA"/>
    <w:rsid w:val="00792A87"/>
    <w:rsid w:val="00792E91"/>
    <w:rsid w:val="00792EDD"/>
    <w:rsid w:val="00793040"/>
    <w:rsid w:val="00793079"/>
    <w:rsid w:val="00793179"/>
    <w:rsid w:val="00793678"/>
    <w:rsid w:val="00793B14"/>
    <w:rsid w:val="00793F4E"/>
    <w:rsid w:val="007942BE"/>
    <w:rsid w:val="00794351"/>
    <w:rsid w:val="007943A9"/>
    <w:rsid w:val="007944B8"/>
    <w:rsid w:val="00794ABC"/>
    <w:rsid w:val="00794E57"/>
    <w:rsid w:val="007950A0"/>
    <w:rsid w:val="00795431"/>
    <w:rsid w:val="0079545F"/>
    <w:rsid w:val="007955FC"/>
    <w:rsid w:val="0079564A"/>
    <w:rsid w:val="007956BE"/>
    <w:rsid w:val="00795B90"/>
    <w:rsid w:val="00795F50"/>
    <w:rsid w:val="00796297"/>
    <w:rsid w:val="0079633A"/>
    <w:rsid w:val="00796422"/>
    <w:rsid w:val="007966B0"/>
    <w:rsid w:val="007967E6"/>
    <w:rsid w:val="00796BD0"/>
    <w:rsid w:val="00796F4C"/>
    <w:rsid w:val="0079705C"/>
    <w:rsid w:val="00797087"/>
    <w:rsid w:val="0079756A"/>
    <w:rsid w:val="007976CA"/>
    <w:rsid w:val="00797D51"/>
    <w:rsid w:val="007A052C"/>
    <w:rsid w:val="007A06C7"/>
    <w:rsid w:val="007A07DD"/>
    <w:rsid w:val="007A0BA2"/>
    <w:rsid w:val="007A0DBF"/>
    <w:rsid w:val="007A0FF3"/>
    <w:rsid w:val="007A1027"/>
    <w:rsid w:val="007A13A9"/>
    <w:rsid w:val="007A14B5"/>
    <w:rsid w:val="007A16AF"/>
    <w:rsid w:val="007A18F9"/>
    <w:rsid w:val="007A1BF2"/>
    <w:rsid w:val="007A20DD"/>
    <w:rsid w:val="007A21D6"/>
    <w:rsid w:val="007A3311"/>
    <w:rsid w:val="007A338D"/>
    <w:rsid w:val="007A34EE"/>
    <w:rsid w:val="007A3816"/>
    <w:rsid w:val="007A38A1"/>
    <w:rsid w:val="007A38C1"/>
    <w:rsid w:val="007A3C8C"/>
    <w:rsid w:val="007A408C"/>
    <w:rsid w:val="007A43E3"/>
    <w:rsid w:val="007A44A5"/>
    <w:rsid w:val="007A4717"/>
    <w:rsid w:val="007A4888"/>
    <w:rsid w:val="007A4BB6"/>
    <w:rsid w:val="007A5304"/>
    <w:rsid w:val="007A546F"/>
    <w:rsid w:val="007A56DB"/>
    <w:rsid w:val="007A5BA9"/>
    <w:rsid w:val="007A5D61"/>
    <w:rsid w:val="007A5DB6"/>
    <w:rsid w:val="007A5DE1"/>
    <w:rsid w:val="007A61C5"/>
    <w:rsid w:val="007A6543"/>
    <w:rsid w:val="007A66EF"/>
    <w:rsid w:val="007A6C71"/>
    <w:rsid w:val="007A6D4C"/>
    <w:rsid w:val="007A7200"/>
    <w:rsid w:val="007A78CF"/>
    <w:rsid w:val="007A7AF5"/>
    <w:rsid w:val="007A7C98"/>
    <w:rsid w:val="007A7FA7"/>
    <w:rsid w:val="007B06BB"/>
    <w:rsid w:val="007B085E"/>
    <w:rsid w:val="007B0889"/>
    <w:rsid w:val="007B090B"/>
    <w:rsid w:val="007B095C"/>
    <w:rsid w:val="007B0B58"/>
    <w:rsid w:val="007B0C8E"/>
    <w:rsid w:val="007B1008"/>
    <w:rsid w:val="007B1072"/>
    <w:rsid w:val="007B156C"/>
    <w:rsid w:val="007B161C"/>
    <w:rsid w:val="007B17B9"/>
    <w:rsid w:val="007B1820"/>
    <w:rsid w:val="007B1834"/>
    <w:rsid w:val="007B18AB"/>
    <w:rsid w:val="007B1A0B"/>
    <w:rsid w:val="007B1F2C"/>
    <w:rsid w:val="007B2420"/>
    <w:rsid w:val="007B286B"/>
    <w:rsid w:val="007B2D44"/>
    <w:rsid w:val="007B2F1C"/>
    <w:rsid w:val="007B3269"/>
    <w:rsid w:val="007B365F"/>
    <w:rsid w:val="007B398A"/>
    <w:rsid w:val="007B3EBC"/>
    <w:rsid w:val="007B4263"/>
    <w:rsid w:val="007B45FB"/>
    <w:rsid w:val="007B46D0"/>
    <w:rsid w:val="007B46EA"/>
    <w:rsid w:val="007B47C3"/>
    <w:rsid w:val="007B4BCC"/>
    <w:rsid w:val="007B4C5D"/>
    <w:rsid w:val="007B5803"/>
    <w:rsid w:val="007B5B60"/>
    <w:rsid w:val="007B65BA"/>
    <w:rsid w:val="007B677D"/>
    <w:rsid w:val="007B6823"/>
    <w:rsid w:val="007B6974"/>
    <w:rsid w:val="007B6AD0"/>
    <w:rsid w:val="007B6BE1"/>
    <w:rsid w:val="007B6C1A"/>
    <w:rsid w:val="007B6CA4"/>
    <w:rsid w:val="007B7008"/>
    <w:rsid w:val="007B7479"/>
    <w:rsid w:val="007B76D7"/>
    <w:rsid w:val="007B7750"/>
    <w:rsid w:val="007B7A39"/>
    <w:rsid w:val="007B7BBA"/>
    <w:rsid w:val="007C0073"/>
    <w:rsid w:val="007C050F"/>
    <w:rsid w:val="007C0744"/>
    <w:rsid w:val="007C0972"/>
    <w:rsid w:val="007C09E1"/>
    <w:rsid w:val="007C0EDC"/>
    <w:rsid w:val="007C0F1F"/>
    <w:rsid w:val="007C10FD"/>
    <w:rsid w:val="007C154A"/>
    <w:rsid w:val="007C17FE"/>
    <w:rsid w:val="007C1879"/>
    <w:rsid w:val="007C1964"/>
    <w:rsid w:val="007C1A6A"/>
    <w:rsid w:val="007C1BA7"/>
    <w:rsid w:val="007C1C3F"/>
    <w:rsid w:val="007C249A"/>
    <w:rsid w:val="007C2DF4"/>
    <w:rsid w:val="007C2F58"/>
    <w:rsid w:val="007C302D"/>
    <w:rsid w:val="007C3072"/>
    <w:rsid w:val="007C32C7"/>
    <w:rsid w:val="007C37F4"/>
    <w:rsid w:val="007C3D68"/>
    <w:rsid w:val="007C41EF"/>
    <w:rsid w:val="007C43F7"/>
    <w:rsid w:val="007C49E0"/>
    <w:rsid w:val="007C4CD7"/>
    <w:rsid w:val="007C516C"/>
    <w:rsid w:val="007C57D3"/>
    <w:rsid w:val="007C5903"/>
    <w:rsid w:val="007C59B9"/>
    <w:rsid w:val="007C5AD8"/>
    <w:rsid w:val="007C5CE2"/>
    <w:rsid w:val="007C6390"/>
    <w:rsid w:val="007C64C1"/>
    <w:rsid w:val="007C653F"/>
    <w:rsid w:val="007C66EE"/>
    <w:rsid w:val="007C6820"/>
    <w:rsid w:val="007C6A24"/>
    <w:rsid w:val="007C6C8A"/>
    <w:rsid w:val="007C6E23"/>
    <w:rsid w:val="007C727F"/>
    <w:rsid w:val="007C75A1"/>
    <w:rsid w:val="007C77DB"/>
    <w:rsid w:val="007C7955"/>
    <w:rsid w:val="007C79BE"/>
    <w:rsid w:val="007C7AA4"/>
    <w:rsid w:val="007C7C4D"/>
    <w:rsid w:val="007C7E5C"/>
    <w:rsid w:val="007C7F1B"/>
    <w:rsid w:val="007C7FF1"/>
    <w:rsid w:val="007D05D2"/>
    <w:rsid w:val="007D05FD"/>
    <w:rsid w:val="007D06C6"/>
    <w:rsid w:val="007D0CAD"/>
    <w:rsid w:val="007D0D66"/>
    <w:rsid w:val="007D114E"/>
    <w:rsid w:val="007D2132"/>
    <w:rsid w:val="007D21C5"/>
    <w:rsid w:val="007D2319"/>
    <w:rsid w:val="007D250A"/>
    <w:rsid w:val="007D28BB"/>
    <w:rsid w:val="007D2C29"/>
    <w:rsid w:val="007D2C4E"/>
    <w:rsid w:val="007D2D5A"/>
    <w:rsid w:val="007D2FEA"/>
    <w:rsid w:val="007D30A9"/>
    <w:rsid w:val="007D340C"/>
    <w:rsid w:val="007D35C2"/>
    <w:rsid w:val="007D35C7"/>
    <w:rsid w:val="007D3867"/>
    <w:rsid w:val="007D3AE2"/>
    <w:rsid w:val="007D3AED"/>
    <w:rsid w:val="007D3E4D"/>
    <w:rsid w:val="007D412B"/>
    <w:rsid w:val="007D43AF"/>
    <w:rsid w:val="007D440A"/>
    <w:rsid w:val="007D44B1"/>
    <w:rsid w:val="007D46E3"/>
    <w:rsid w:val="007D4F0B"/>
    <w:rsid w:val="007D501C"/>
    <w:rsid w:val="007D502F"/>
    <w:rsid w:val="007D51B3"/>
    <w:rsid w:val="007D531B"/>
    <w:rsid w:val="007D56A2"/>
    <w:rsid w:val="007D5873"/>
    <w:rsid w:val="007D60E2"/>
    <w:rsid w:val="007D61CA"/>
    <w:rsid w:val="007D62DE"/>
    <w:rsid w:val="007D63EE"/>
    <w:rsid w:val="007D65AF"/>
    <w:rsid w:val="007D6618"/>
    <w:rsid w:val="007D6719"/>
    <w:rsid w:val="007D68A1"/>
    <w:rsid w:val="007D6A9D"/>
    <w:rsid w:val="007D6E77"/>
    <w:rsid w:val="007D70AE"/>
    <w:rsid w:val="007D744E"/>
    <w:rsid w:val="007D7C24"/>
    <w:rsid w:val="007D7DCA"/>
    <w:rsid w:val="007D7DF2"/>
    <w:rsid w:val="007D7F46"/>
    <w:rsid w:val="007E0120"/>
    <w:rsid w:val="007E06E4"/>
    <w:rsid w:val="007E0B8A"/>
    <w:rsid w:val="007E0BCA"/>
    <w:rsid w:val="007E0D47"/>
    <w:rsid w:val="007E0DD1"/>
    <w:rsid w:val="007E11B9"/>
    <w:rsid w:val="007E1473"/>
    <w:rsid w:val="007E1752"/>
    <w:rsid w:val="007E1B57"/>
    <w:rsid w:val="007E1BD6"/>
    <w:rsid w:val="007E1FEF"/>
    <w:rsid w:val="007E2022"/>
    <w:rsid w:val="007E20DF"/>
    <w:rsid w:val="007E245E"/>
    <w:rsid w:val="007E27D0"/>
    <w:rsid w:val="007E28D2"/>
    <w:rsid w:val="007E28F1"/>
    <w:rsid w:val="007E2A5A"/>
    <w:rsid w:val="007E2D4C"/>
    <w:rsid w:val="007E2D98"/>
    <w:rsid w:val="007E3108"/>
    <w:rsid w:val="007E314A"/>
    <w:rsid w:val="007E3521"/>
    <w:rsid w:val="007E369C"/>
    <w:rsid w:val="007E3DB1"/>
    <w:rsid w:val="007E3FBB"/>
    <w:rsid w:val="007E4843"/>
    <w:rsid w:val="007E4E1C"/>
    <w:rsid w:val="007E4EFD"/>
    <w:rsid w:val="007E506A"/>
    <w:rsid w:val="007E5E64"/>
    <w:rsid w:val="007E61D7"/>
    <w:rsid w:val="007E6827"/>
    <w:rsid w:val="007E6912"/>
    <w:rsid w:val="007E6937"/>
    <w:rsid w:val="007E6E20"/>
    <w:rsid w:val="007E6FDF"/>
    <w:rsid w:val="007E7023"/>
    <w:rsid w:val="007E7773"/>
    <w:rsid w:val="007E7966"/>
    <w:rsid w:val="007E79EF"/>
    <w:rsid w:val="007E7B51"/>
    <w:rsid w:val="007F0099"/>
    <w:rsid w:val="007F0274"/>
    <w:rsid w:val="007F034C"/>
    <w:rsid w:val="007F03E9"/>
    <w:rsid w:val="007F047A"/>
    <w:rsid w:val="007F061F"/>
    <w:rsid w:val="007F0B29"/>
    <w:rsid w:val="007F13B2"/>
    <w:rsid w:val="007F1A4C"/>
    <w:rsid w:val="007F1ADB"/>
    <w:rsid w:val="007F1B5E"/>
    <w:rsid w:val="007F1D25"/>
    <w:rsid w:val="007F1DDF"/>
    <w:rsid w:val="007F1E1F"/>
    <w:rsid w:val="007F1E4E"/>
    <w:rsid w:val="007F1FDC"/>
    <w:rsid w:val="007F2072"/>
    <w:rsid w:val="007F233C"/>
    <w:rsid w:val="007F2878"/>
    <w:rsid w:val="007F2B65"/>
    <w:rsid w:val="007F2C9D"/>
    <w:rsid w:val="007F2FC4"/>
    <w:rsid w:val="007F30D1"/>
    <w:rsid w:val="007F3172"/>
    <w:rsid w:val="007F3849"/>
    <w:rsid w:val="007F39E1"/>
    <w:rsid w:val="007F3D22"/>
    <w:rsid w:val="007F4138"/>
    <w:rsid w:val="007F480E"/>
    <w:rsid w:val="007F4958"/>
    <w:rsid w:val="007F504E"/>
    <w:rsid w:val="007F5092"/>
    <w:rsid w:val="007F5165"/>
    <w:rsid w:val="007F54F1"/>
    <w:rsid w:val="007F56BF"/>
    <w:rsid w:val="007F5A4C"/>
    <w:rsid w:val="007F5AA0"/>
    <w:rsid w:val="007F5B5D"/>
    <w:rsid w:val="007F6830"/>
    <w:rsid w:val="007F6C13"/>
    <w:rsid w:val="007F6C9D"/>
    <w:rsid w:val="007F6E49"/>
    <w:rsid w:val="007F72B8"/>
    <w:rsid w:val="007F72BB"/>
    <w:rsid w:val="007F7521"/>
    <w:rsid w:val="007F7708"/>
    <w:rsid w:val="007F7935"/>
    <w:rsid w:val="007F7945"/>
    <w:rsid w:val="007F79F2"/>
    <w:rsid w:val="007F7A4F"/>
    <w:rsid w:val="007F7B8C"/>
    <w:rsid w:val="007F7C4B"/>
    <w:rsid w:val="007F7D47"/>
    <w:rsid w:val="007F7DEE"/>
    <w:rsid w:val="0080032B"/>
    <w:rsid w:val="00800493"/>
    <w:rsid w:val="00800643"/>
    <w:rsid w:val="00800676"/>
    <w:rsid w:val="00800728"/>
    <w:rsid w:val="00800D7F"/>
    <w:rsid w:val="0080109C"/>
    <w:rsid w:val="008015A2"/>
    <w:rsid w:val="008016F4"/>
    <w:rsid w:val="00801967"/>
    <w:rsid w:val="00801975"/>
    <w:rsid w:val="008019CF"/>
    <w:rsid w:val="00801C66"/>
    <w:rsid w:val="00801D9A"/>
    <w:rsid w:val="00801EFF"/>
    <w:rsid w:val="00802167"/>
    <w:rsid w:val="008021D3"/>
    <w:rsid w:val="008026E2"/>
    <w:rsid w:val="00802B79"/>
    <w:rsid w:val="00802FDA"/>
    <w:rsid w:val="0080301D"/>
    <w:rsid w:val="008034E7"/>
    <w:rsid w:val="00803591"/>
    <w:rsid w:val="008038D6"/>
    <w:rsid w:val="008039F0"/>
    <w:rsid w:val="00803BF9"/>
    <w:rsid w:val="00803C64"/>
    <w:rsid w:val="00803DED"/>
    <w:rsid w:val="0080406F"/>
    <w:rsid w:val="008040A4"/>
    <w:rsid w:val="00804252"/>
    <w:rsid w:val="00804483"/>
    <w:rsid w:val="0080468C"/>
    <w:rsid w:val="00804775"/>
    <w:rsid w:val="00804C18"/>
    <w:rsid w:val="00804C36"/>
    <w:rsid w:val="00804E3B"/>
    <w:rsid w:val="0080515C"/>
    <w:rsid w:val="00805336"/>
    <w:rsid w:val="00805557"/>
    <w:rsid w:val="00805650"/>
    <w:rsid w:val="008057DF"/>
    <w:rsid w:val="008065F5"/>
    <w:rsid w:val="008066CE"/>
    <w:rsid w:val="00806D66"/>
    <w:rsid w:val="00806E5E"/>
    <w:rsid w:val="00807351"/>
    <w:rsid w:val="008079C3"/>
    <w:rsid w:val="00807B7B"/>
    <w:rsid w:val="00807D0D"/>
    <w:rsid w:val="0081009F"/>
    <w:rsid w:val="008101DC"/>
    <w:rsid w:val="00810528"/>
    <w:rsid w:val="008106B6"/>
    <w:rsid w:val="0081082A"/>
    <w:rsid w:val="00810EC2"/>
    <w:rsid w:val="008110F8"/>
    <w:rsid w:val="008115C0"/>
    <w:rsid w:val="00811718"/>
    <w:rsid w:val="008119AC"/>
    <w:rsid w:val="00811E01"/>
    <w:rsid w:val="00811E61"/>
    <w:rsid w:val="008121BE"/>
    <w:rsid w:val="0081275C"/>
    <w:rsid w:val="0081281F"/>
    <w:rsid w:val="00812BFC"/>
    <w:rsid w:val="0081323B"/>
    <w:rsid w:val="00813676"/>
    <w:rsid w:val="00813812"/>
    <w:rsid w:val="0081394A"/>
    <w:rsid w:val="008139D0"/>
    <w:rsid w:val="00813CFB"/>
    <w:rsid w:val="00814156"/>
    <w:rsid w:val="008141C6"/>
    <w:rsid w:val="008142CC"/>
    <w:rsid w:val="00814743"/>
    <w:rsid w:val="0081474F"/>
    <w:rsid w:val="00814A20"/>
    <w:rsid w:val="00814B0B"/>
    <w:rsid w:val="00814F6F"/>
    <w:rsid w:val="00815620"/>
    <w:rsid w:val="00815732"/>
    <w:rsid w:val="008157B7"/>
    <w:rsid w:val="00815A95"/>
    <w:rsid w:val="00815AF1"/>
    <w:rsid w:val="00815DE9"/>
    <w:rsid w:val="0081637F"/>
    <w:rsid w:val="00816773"/>
    <w:rsid w:val="008167B8"/>
    <w:rsid w:val="00816C00"/>
    <w:rsid w:val="00816DA8"/>
    <w:rsid w:val="00817418"/>
    <w:rsid w:val="0081741F"/>
    <w:rsid w:val="008174BC"/>
    <w:rsid w:val="0081750C"/>
    <w:rsid w:val="00817634"/>
    <w:rsid w:val="00817886"/>
    <w:rsid w:val="00817CBF"/>
    <w:rsid w:val="00817DA0"/>
    <w:rsid w:val="008203D9"/>
    <w:rsid w:val="0082048A"/>
    <w:rsid w:val="0082077C"/>
    <w:rsid w:val="00820E45"/>
    <w:rsid w:val="0082122A"/>
    <w:rsid w:val="0082128D"/>
    <w:rsid w:val="008212C9"/>
    <w:rsid w:val="00821602"/>
    <w:rsid w:val="00821619"/>
    <w:rsid w:val="00821876"/>
    <w:rsid w:val="00821C6C"/>
    <w:rsid w:val="00821CDD"/>
    <w:rsid w:val="00821E3E"/>
    <w:rsid w:val="00822185"/>
    <w:rsid w:val="008221A5"/>
    <w:rsid w:val="008222F6"/>
    <w:rsid w:val="0082237D"/>
    <w:rsid w:val="0082246C"/>
    <w:rsid w:val="0082265F"/>
    <w:rsid w:val="00822734"/>
    <w:rsid w:val="00822844"/>
    <w:rsid w:val="00822923"/>
    <w:rsid w:val="00822AD2"/>
    <w:rsid w:val="00822CF5"/>
    <w:rsid w:val="00822FCE"/>
    <w:rsid w:val="008234AE"/>
    <w:rsid w:val="008238E5"/>
    <w:rsid w:val="00823D12"/>
    <w:rsid w:val="00823D54"/>
    <w:rsid w:val="0082405A"/>
    <w:rsid w:val="00824185"/>
    <w:rsid w:val="00824280"/>
    <w:rsid w:val="00824420"/>
    <w:rsid w:val="00824698"/>
    <w:rsid w:val="008247C4"/>
    <w:rsid w:val="00824819"/>
    <w:rsid w:val="00824D73"/>
    <w:rsid w:val="00824EDB"/>
    <w:rsid w:val="008257D3"/>
    <w:rsid w:val="00825BF0"/>
    <w:rsid w:val="00825F66"/>
    <w:rsid w:val="00826164"/>
    <w:rsid w:val="00826200"/>
    <w:rsid w:val="008264CD"/>
    <w:rsid w:val="00826773"/>
    <w:rsid w:val="008267D5"/>
    <w:rsid w:val="0082690E"/>
    <w:rsid w:val="00826A23"/>
    <w:rsid w:val="0082717C"/>
    <w:rsid w:val="008272AF"/>
    <w:rsid w:val="008272BE"/>
    <w:rsid w:val="00827389"/>
    <w:rsid w:val="008274D1"/>
    <w:rsid w:val="00827706"/>
    <w:rsid w:val="00827976"/>
    <w:rsid w:val="00827C88"/>
    <w:rsid w:val="00830180"/>
    <w:rsid w:val="00830563"/>
    <w:rsid w:val="008306B6"/>
    <w:rsid w:val="008307D5"/>
    <w:rsid w:val="008307FF"/>
    <w:rsid w:val="00830AC7"/>
    <w:rsid w:val="00830BDA"/>
    <w:rsid w:val="00830C1B"/>
    <w:rsid w:val="00830F1C"/>
    <w:rsid w:val="008310C2"/>
    <w:rsid w:val="0083165E"/>
    <w:rsid w:val="00831AD4"/>
    <w:rsid w:val="00831DB3"/>
    <w:rsid w:val="0083222E"/>
    <w:rsid w:val="00832422"/>
    <w:rsid w:val="00832819"/>
    <w:rsid w:val="00832B51"/>
    <w:rsid w:val="008331B6"/>
    <w:rsid w:val="008334A3"/>
    <w:rsid w:val="008335EF"/>
    <w:rsid w:val="0083381F"/>
    <w:rsid w:val="00833990"/>
    <w:rsid w:val="00833A76"/>
    <w:rsid w:val="00833BF2"/>
    <w:rsid w:val="00833C7A"/>
    <w:rsid w:val="00833DAF"/>
    <w:rsid w:val="008341D7"/>
    <w:rsid w:val="008342A8"/>
    <w:rsid w:val="0083438F"/>
    <w:rsid w:val="00834501"/>
    <w:rsid w:val="00834D8D"/>
    <w:rsid w:val="00834E95"/>
    <w:rsid w:val="008351F0"/>
    <w:rsid w:val="0083521D"/>
    <w:rsid w:val="00835639"/>
    <w:rsid w:val="00835B02"/>
    <w:rsid w:val="0083611E"/>
    <w:rsid w:val="00836198"/>
    <w:rsid w:val="008362DD"/>
    <w:rsid w:val="008365D7"/>
    <w:rsid w:val="00836661"/>
    <w:rsid w:val="0083689C"/>
    <w:rsid w:val="00836E19"/>
    <w:rsid w:val="0083701E"/>
    <w:rsid w:val="008371DE"/>
    <w:rsid w:val="00837522"/>
    <w:rsid w:val="008375D7"/>
    <w:rsid w:val="00837834"/>
    <w:rsid w:val="0083789F"/>
    <w:rsid w:val="00837934"/>
    <w:rsid w:val="00837C21"/>
    <w:rsid w:val="00837EF9"/>
    <w:rsid w:val="008408F7"/>
    <w:rsid w:val="008413FA"/>
    <w:rsid w:val="008419C2"/>
    <w:rsid w:val="00841ABA"/>
    <w:rsid w:val="00841CBA"/>
    <w:rsid w:val="00841CE8"/>
    <w:rsid w:val="00841F23"/>
    <w:rsid w:val="00841F2D"/>
    <w:rsid w:val="008423C7"/>
    <w:rsid w:val="00842884"/>
    <w:rsid w:val="008428C2"/>
    <w:rsid w:val="00842D27"/>
    <w:rsid w:val="00842DBB"/>
    <w:rsid w:val="00843128"/>
    <w:rsid w:val="008431BF"/>
    <w:rsid w:val="00843622"/>
    <w:rsid w:val="00843926"/>
    <w:rsid w:val="00843CB4"/>
    <w:rsid w:val="00843EFD"/>
    <w:rsid w:val="0084448D"/>
    <w:rsid w:val="00844492"/>
    <w:rsid w:val="0084464C"/>
    <w:rsid w:val="00844706"/>
    <w:rsid w:val="00844738"/>
    <w:rsid w:val="008448DF"/>
    <w:rsid w:val="00844ADD"/>
    <w:rsid w:val="00844B7E"/>
    <w:rsid w:val="00844B9F"/>
    <w:rsid w:val="00844FD8"/>
    <w:rsid w:val="008450A8"/>
    <w:rsid w:val="008450AD"/>
    <w:rsid w:val="0084570E"/>
    <w:rsid w:val="0084595F"/>
    <w:rsid w:val="00845E9B"/>
    <w:rsid w:val="0084652C"/>
    <w:rsid w:val="008466E5"/>
    <w:rsid w:val="0084675C"/>
    <w:rsid w:val="0084685B"/>
    <w:rsid w:val="00846B7B"/>
    <w:rsid w:val="00846BDC"/>
    <w:rsid w:val="00846C47"/>
    <w:rsid w:val="008470C8"/>
    <w:rsid w:val="00847250"/>
    <w:rsid w:val="0084738E"/>
    <w:rsid w:val="0084795F"/>
    <w:rsid w:val="00847A52"/>
    <w:rsid w:val="00847CE8"/>
    <w:rsid w:val="00847EC2"/>
    <w:rsid w:val="00850254"/>
    <w:rsid w:val="008505BF"/>
    <w:rsid w:val="008505D9"/>
    <w:rsid w:val="00850EE9"/>
    <w:rsid w:val="00851130"/>
    <w:rsid w:val="008515F6"/>
    <w:rsid w:val="00851ADE"/>
    <w:rsid w:val="00851AE0"/>
    <w:rsid w:val="00851E07"/>
    <w:rsid w:val="0085224E"/>
    <w:rsid w:val="008522DA"/>
    <w:rsid w:val="0085262C"/>
    <w:rsid w:val="008526A2"/>
    <w:rsid w:val="008526A7"/>
    <w:rsid w:val="00852844"/>
    <w:rsid w:val="00852B19"/>
    <w:rsid w:val="0085317A"/>
    <w:rsid w:val="0085323E"/>
    <w:rsid w:val="008538CD"/>
    <w:rsid w:val="00853DA9"/>
    <w:rsid w:val="00853E00"/>
    <w:rsid w:val="00854077"/>
    <w:rsid w:val="0085415C"/>
    <w:rsid w:val="00854628"/>
    <w:rsid w:val="00854905"/>
    <w:rsid w:val="00854BEA"/>
    <w:rsid w:val="0085529D"/>
    <w:rsid w:val="0085542B"/>
    <w:rsid w:val="0085544B"/>
    <w:rsid w:val="00855548"/>
    <w:rsid w:val="00855AC9"/>
    <w:rsid w:val="00856081"/>
    <w:rsid w:val="0085629F"/>
    <w:rsid w:val="00856385"/>
    <w:rsid w:val="0085669F"/>
    <w:rsid w:val="0085673C"/>
    <w:rsid w:val="008567F6"/>
    <w:rsid w:val="00856968"/>
    <w:rsid w:val="0085709F"/>
    <w:rsid w:val="0085787E"/>
    <w:rsid w:val="00857948"/>
    <w:rsid w:val="00857AF4"/>
    <w:rsid w:val="00857B40"/>
    <w:rsid w:val="008602DE"/>
    <w:rsid w:val="0086032F"/>
    <w:rsid w:val="00860F4E"/>
    <w:rsid w:val="0086102D"/>
    <w:rsid w:val="008611B2"/>
    <w:rsid w:val="00861219"/>
    <w:rsid w:val="0086149D"/>
    <w:rsid w:val="00861773"/>
    <w:rsid w:val="008618C9"/>
    <w:rsid w:val="0086191A"/>
    <w:rsid w:val="00861BAC"/>
    <w:rsid w:val="00861C2F"/>
    <w:rsid w:val="00861DC9"/>
    <w:rsid w:val="0086266C"/>
    <w:rsid w:val="0086285D"/>
    <w:rsid w:val="008629BA"/>
    <w:rsid w:val="00862B6C"/>
    <w:rsid w:val="00862C44"/>
    <w:rsid w:val="00862DF1"/>
    <w:rsid w:val="00862E7E"/>
    <w:rsid w:val="008631B2"/>
    <w:rsid w:val="00863481"/>
    <w:rsid w:val="00863898"/>
    <w:rsid w:val="00863AEA"/>
    <w:rsid w:val="00863CEB"/>
    <w:rsid w:val="008640CB"/>
    <w:rsid w:val="0086417A"/>
    <w:rsid w:val="008641C1"/>
    <w:rsid w:val="00864301"/>
    <w:rsid w:val="0086442E"/>
    <w:rsid w:val="0086463D"/>
    <w:rsid w:val="00864828"/>
    <w:rsid w:val="00864A83"/>
    <w:rsid w:val="00864AEA"/>
    <w:rsid w:val="00864BA7"/>
    <w:rsid w:val="00864CBF"/>
    <w:rsid w:val="00864CDE"/>
    <w:rsid w:val="008650CC"/>
    <w:rsid w:val="008654BA"/>
    <w:rsid w:val="008654DE"/>
    <w:rsid w:val="00865A5A"/>
    <w:rsid w:val="00865DD3"/>
    <w:rsid w:val="00865EEE"/>
    <w:rsid w:val="008662EA"/>
    <w:rsid w:val="0086636C"/>
    <w:rsid w:val="00866485"/>
    <w:rsid w:val="00866799"/>
    <w:rsid w:val="008667B7"/>
    <w:rsid w:val="00866A00"/>
    <w:rsid w:val="00867101"/>
    <w:rsid w:val="008675A9"/>
    <w:rsid w:val="0086769A"/>
    <w:rsid w:val="0086779A"/>
    <w:rsid w:val="00867B94"/>
    <w:rsid w:val="00867CD4"/>
    <w:rsid w:val="00867D42"/>
    <w:rsid w:val="00867DCC"/>
    <w:rsid w:val="00867DD7"/>
    <w:rsid w:val="00867E11"/>
    <w:rsid w:val="00867F85"/>
    <w:rsid w:val="008703B1"/>
    <w:rsid w:val="00870B0E"/>
    <w:rsid w:val="00870F7D"/>
    <w:rsid w:val="00870FEB"/>
    <w:rsid w:val="008712B3"/>
    <w:rsid w:val="00871530"/>
    <w:rsid w:val="008715D9"/>
    <w:rsid w:val="008717D1"/>
    <w:rsid w:val="00871D80"/>
    <w:rsid w:val="00871ED9"/>
    <w:rsid w:val="00872008"/>
    <w:rsid w:val="008720B7"/>
    <w:rsid w:val="008724F3"/>
    <w:rsid w:val="008727AC"/>
    <w:rsid w:val="008729D1"/>
    <w:rsid w:val="008731DD"/>
    <w:rsid w:val="008735E8"/>
    <w:rsid w:val="00873954"/>
    <w:rsid w:val="00873FE5"/>
    <w:rsid w:val="008740E2"/>
    <w:rsid w:val="008743FC"/>
    <w:rsid w:val="008746A0"/>
    <w:rsid w:val="008748E9"/>
    <w:rsid w:val="00875145"/>
    <w:rsid w:val="008752AC"/>
    <w:rsid w:val="00875359"/>
    <w:rsid w:val="0087656B"/>
    <w:rsid w:val="00876D05"/>
    <w:rsid w:val="00877194"/>
    <w:rsid w:val="008771F4"/>
    <w:rsid w:val="00877358"/>
    <w:rsid w:val="00877531"/>
    <w:rsid w:val="008778DA"/>
    <w:rsid w:val="008779ED"/>
    <w:rsid w:val="00877C55"/>
    <w:rsid w:val="00877C94"/>
    <w:rsid w:val="00877EFE"/>
    <w:rsid w:val="0088001D"/>
    <w:rsid w:val="008801D9"/>
    <w:rsid w:val="008802A0"/>
    <w:rsid w:val="008804AA"/>
    <w:rsid w:val="00880641"/>
    <w:rsid w:val="0088087E"/>
    <w:rsid w:val="00880B52"/>
    <w:rsid w:val="00880C5D"/>
    <w:rsid w:val="00880F3F"/>
    <w:rsid w:val="00881337"/>
    <w:rsid w:val="0088137C"/>
    <w:rsid w:val="0088138D"/>
    <w:rsid w:val="00881394"/>
    <w:rsid w:val="00881516"/>
    <w:rsid w:val="008817EC"/>
    <w:rsid w:val="0088186B"/>
    <w:rsid w:val="0088191C"/>
    <w:rsid w:val="00881BFA"/>
    <w:rsid w:val="00881CCF"/>
    <w:rsid w:val="00881CDB"/>
    <w:rsid w:val="00881D98"/>
    <w:rsid w:val="00882143"/>
    <w:rsid w:val="00882258"/>
    <w:rsid w:val="0088245B"/>
    <w:rsid w:val="008827FB"/>
    <w:rsid w:val="00882FE5"/>
    <w:rsid w:val="00883211"/>
    <w:rsid w:val="008835C2"/>
    <w:rsid w:val="00883600"/>
    <w:rsid w:val="008836EB"/>
    <w:rsid w:val="00883777"/>
    <w:rsid w:val="00883D6D"/>
    <w:rsid w:val="00883DEE"/>
    <w:rsid w:val="00884122"/>
    <w:rsid w:val="0088427F"/>
    <w:rsid w:val="00884340"/>
    <w:rsid w:val="00884403"/>
    <w:rsid w:val="008845AE"/>
    <w:rsid w:val="00884802"/>
    <w:rsid w:val="00884CE8"/>
    <w:rsid w:val="008852F5"/>
    <w:rsid w:val="008857CA"/>
    <w:rsid w:val="008858F0"/>
    <w:rsid w:val="008859E9"/>
    <w:rsid w:val="00885FB1"/>
    <w:rsid w:val="008863BA"/>
    <w:rsid w:val="00886491"/>
    <w:rsid w:val="008868FB"/>
    <w:rsid w:val="00886DB7"/>
    <w:rsid w:val="00886F8A"/>
    <w:rsid w:val="0088717B"/>
    <w:rsid w:val="00887546"/>
    <w:rsid w:val="00887690"/>
    <w:rsid w:val="008877CE"/>
    <w:rsid w:val="00887B04"/>
    <w:rsid w:val="00887C1B"/>
    <w:rsid w:val="00887CBF"/>
    <w:rsid w:val="00887EDB"/>
    <w:rsid w:val="00887F84"/>
    <w:rsid w:val="00890121"/>
    <w:rsid w:val="0089046B"/>
    <w:rsid w:val="008905C0"/>
    <w:rsid w:val="00890672"/>
    <w:rsid w:val="0089080E"/>
    <w:rsid w:val="00890DB8"/>
    <w:rsid w:val="00890EF8"/>
    <w:rsid w:val="00890FF9"/>
    <w:rsid w:val="0089137D"/>
    <w:rsid w:val="008913E4"/>
    <w:rsid w:val="008916F7"/>
    <w:rsid w:val="00891B04"/>
    <w:rsid w:val="008922A1"/>
    <w:rsid w:val="008924B8"/>
    <w:rsid w:val="00892BD9"/>
    <w:rsid w:val="00892C1E"/>
    <w:rsid w:val="00892DE1"/>
    <w:rsid w:val="00892EAE"/>
    <w:rsid w:val="00892F3B"/>
    <w:rsid w:val="00892F6E"/>
    <w:rsid w:val="008937C6"/>
    <w:rsid w:val="00893A55"/>
    <w:rsid w:val="00893DC1"/>
    <w:rsid w:val="00894150"/>
    <w:rsid w:val="008943A8"/>
    <w:rsid w:val="008945FC"/>
    <w:rsid w:val="008946C9"/>
    <w:rsid w:val="0089485E"/>
    <w:rsid w:val="00894982"/>
    <w:rsid w:val="00894C85"/>
    <w:rsid w:val="00894D46"/>
    <w:rsid w:val="00894E5C"/>
    <w:rsid w:val="0089510C"/>
    <w:rsid w:val="00895141"/>
    <w:rsid w:val="00895424"/>
    <w:rsid w:val="008957AD"/>
    <w:rsid w:val="008958EB"/>
    <w:rsid w:val="008959FC"/>
    <w:rsid w:val="00896057"/>
    <w:rsid w:val="00896173"/>
    <w:rsid w:val="0089636D"/>
    <w:rsid w:val="008963E3"/>
    <w:rsid w:val="0089687E"/>
    <w:rsid w:val="008968C6"/>
    <w:rsid w:val="008968FE"/>
    <w:rsid w:val="00896AC1"/>
    <w:rsid w:val="00896B87"/>
    <w:rsid w:val="00897426"/>
    <w:rsid w:val="0089750E"/>
    <w:rsid w:val="00897664"/>
    <w:rsid w:val="008979FB"/>
    <w:rsid w:val="00897C19"/>
    <w:rsid w:val="00897C85"/>
    <w:rsid w:val="00897D3A"/>
    <w:rsid w:val="00897ED5"/>
    <w:rsid w:val="008A01FE"/>
    <w:rsid w:val="008A01FF"/>
    <w:rsid w:val="008A10C7"/>
    <w:rsid w:val="008A11BC"/>
    <w:rsid w:val="008A137F"/>
    <w:rsid w:val="008A194D"/>
    <w:rsid w:val="008A1BED"/>
    <w:rsid w:val="008A1D63"/>
    <w:rsid w:val="008A2061"/>
    <w:rsid w:val="008A2341"/>
    <w:rsid w:val="008A237F"/>
    <w:rsid w:val="008A26A8"/>
    <w:rsid w:val="008A2BF8"/>
    <w:rsid w:val="008A2F24"/>
    <w:rsid w:val="008A2FA6"/>
    <w:rsid w:val="008A3016"/>
    <w:rsid w:val="008A3137"/>
    <w:rsid w:val="008A3508"/>
    <w:rsid w:val="008A3863"/>
    <w:rsid w:val="008A3B61"/>
    <w:rsid w:val="008A3BC3"/>
    <w:rsid w:val="008A410E"/>
    <w:rsid w:val="008A411B"/>
    <w:rsid w:val="008A46D2"/>
    <w:rsid w:val="008A47E2"/>
    <w:rsid w:val="008A48F3"/>
    <w:rsid w:val="008A4FF2"/>
    <w:rsid w:val="008A5033"/>
    <w:rsid w:val="008A54A1"/>
    <w:rsid w:val="008A54E1"/>
    <w:rsid w:val="008A5684"/>
    <w:rsid w:val="008A5779"/>
    <w:rsid w:val="008A5DEB"/>
    <w:rsid w:val="008A5EFE"/>
    <w:rsid w:val="008A601E"/>
    <w:rsid w:val="008A63F9"/>
    <w:rsid w:val="008A65FE"/>
    <w:rsid w:val="008A6719"/>
    <w:rsid w:val="008A6ADA"/>
    <w:rsid w:val="008A6ADE"/>
    <w:rsid w:val="008A6BBE"/>
    <w:rsid w:val="008A6C32"/>
    <w:rsid w:val="008A6E6B"/>
    <w:rsid w:val="008A6EB7"/>
    <w:rsid w:val="008A6F74"/>
    <w:rsid w:val="008A7358"/>
    <w:rsid w:val="008A7823"/>
    <w:rsid w:val="008A794E"/>
    <w:rsid w:val="008A7AB2"/>
    <w:rsid w:val="008A7ACE"/>
    <w:rsid w:val="008A7C80"/>
    <w:rsid w:val="008A7D05"/>
    <w:rsid w:val="008B0160"/>
    <w:rsid w:val="008B055F"/>
    <w:rsid w:val="008B0BDB"/>
    <w:rsid w:val="008B10D0"/>
    <w:rsid w:val="008B10E0"/>
    <w:rsid w:val="008B14E3"/>
    <w:rsid w:val="008B17A2"/>
    <w:rsid w:val="008B21B4"/>
    <w:rsid w:val="008B22BF"/>
    <w:rsid w:val="008B237C"/>
    <w:rsid w:val="008B2693"/>
    <w:rsid w:val="008B27B2"/>
    <w:rsid w:val="008B288D"/>
    <w:rsid w:val="008B2CFB"/>
    <w:rsid w:val="008B4026"/>
    <w:rsid w:val="008B4072"/>
    <w:rsid w:val="008B4245"/>
    <w:rsid w:val="008B437F"/>
    <w:rsid w:val="008B45AC"/>
    <w:rsid w:val="008B4962"/>
    <w:rsid w:val="008B4AB7"/>
    <w:rsid w:val="008B4BFA"/>
    <w:rsid w:val="008B4D85"/>
    <w:rsid w:val="008B4EAD"/>
    <w:rsid w:val="008B4F40"/>
    <w:rsid w:val="008B50D3"/>
    <w:rsid w:val="008B52F4"/>
    <w:rsid w:val="008B53E0"/>
    <w:rsid w:val="008B573D"/>
    <w:rsid w:val="008B5B04"/>
    <w:rsid w:val="008B5CDE"/>
    <w:rsid w:val="008B5D7A"/>
    <w:rsid w:val="008B608D"/>
    <w:rsid w:val="008B609E"/>
    <w:rsid w:val="008B6490"/>
    <w:rsid w:val="008B663F"/>
    <w:rsid w:val="008B74D4"/>
    <w:rsid w:val="008B75B1"/>
    <w:rsid w:val="008B7636"/>
    <w:rsid w:val="008B78ED"/>
    <w:rsid w:val="008B7923"/>
    <w:rsid w:val="008B7CCD"/>
    <w:rsid w:val="008B7E64"/>
    <w:rsid w:val="008B7E89"/>
    <w:rsid w:val="008B7F59"/>
    <w:rsid w:val="008C0482"/>
    <w:rsid w:val="008C052A"/>
    <w:rsid w:val="008C05EC"/>
    <w:rsid w:val="008C0ADC"/>
    <w:rsid w:val="008C0DD5"/>
    <w:rsid w:val="008C0EA8"/>
    <w:rsid w:val="008C0F23"/>
    <w:rsid w:val="008C11BD"/>
    <w:rsid w:val="008C162D"/>
    <w:rsid w:val="008C16F9"/>
    <w:rsid w:val="008C19AE"/>
    <w:rsid w:val="008C1A57"/>
    <w:rsid w:val="008C1FF1"/>
    <w:rsid w:val="008C2112"/>
    <w:rsid w:val="008C2162"/>
    <w:rsid w:val="008C2921"/>
    <w:rsid w:val="008C296E"/>
    <w:rsid w:val="008C3081"/>
    <w:rsid w:val="008C3378"/>
    <w:rsid w:val="008C347B"/>
    <w:rsid w:val="008C39CC"/>
    <w:rsid w:val="008C3A04"/>
    <w:rsid w:val="008C3EFD"/>
    <w:rsid w:val="008C4100"/>
    <w:rsid w:val="008C4162"/>
    <w:rsid w:val="008C4672"/>
    <w:rsid w:val="008C4744"/>
    <w:rsid w:val="008C478C"/>
    <w:rsid w:val="008C4924"/>
    <w:rsid w:val="008C4A34"/>
    <w:rsid w:val="008C4B0B"/>
    <w:rsid w:val="008C4E31"/>
    <w:rsid w:val="008C4EA0"/>
    <w:rsid w:val="008C4EC7"/>
    <w:rsid w:val="008C5654"/>
    <w:rsid w:val="008C5890"/>
    <w:rsid w:val="008C5ADD"/>
    <w:rsid w:val="008C6016"/>
    <w:rsid w:val="008C6458"/>
    <w:rsid w:val="008C6551"/>
    <w:rsid w:val="008C658C"/>
    <w:rsid w:val="008C6842"/>
    <w:rsid w:val="008C6AF3"/>
    <w:rsid w:val="008C6BD7"/>
    <w:rsid w:val="008C6C66"/>
    <w:rsid w:val="008C6D12"/>
    <w:rsid w:val="008C6E79"/>
    <w:rsid w:val="008C6F0B"/>
    <w:rsid w:val="008C737B"/>
    <w:rsid w:val="008C75E9"/>
    <w:rsid w:val="008C76A6"/>
    <w:rsid w:val="008C7C13"/>
    <w:rsid w:val="008C7C1E"/>
    <w:rsid w:val="008D0168"/>
    <w:rsid w:val="008D089D"/>
    <w:rsid w:val="008D0B0E"/>
    <w:rsid w:val="008D0BEE"/>
    <w:rsid w:val="008D0D3F"/>
    <w:rsid w:val="008D125F"/>
    <w:rsid w:val="008D131E"/>
    <w:rsid w:val="008D193A"/>
    <w:rsid w:val="008D1955"/>
    <w:rsid w:val="008D1F8C"/>
    <w:rsid w:val="008D2015"/>
    <w:rsid w:val="008D2027"/>
    <w:rsid w:val="008D20A5"/>
    <w:rsid w:val="008D21A3"/>
    <w:rsid w:val="008D2313"/>
    <w:rsid w:val="008D240A"/>
    <w:rsid w:val="008D2DE9"/>
    <w:rsid w:val="008D2F09"/>
    <w:rsid w:val="008D3037"/>
    <w:rsid w:val="008D30A5"/>
    <w:rsid w:val="008D30CE"/>
    <w:rsid w:val="008D38ED"/>
    <w:rsid w:val="008D3A13"/>
    <w:rsid w:val="008D3FDA"/>
    <w:rsid w:val="008D41EF"/>
    <w:rsid w:val="008D45C6"/>
    <w:rsid w:val="008D4832"/>
    <w:rsid w:val="008D4D44"/>
    <w:rsid w:val="008D4F7A"/>
    <w:rsid w:val="008D50F5"/>
    <w:rsid w:val="008D5217"/>
    <w:rsid w:val="008D56FF"/>
    <w:rsid w:val="008D5C6F"/>
    <w:rsid w:val="008D5EBE"/>
    <w:rsid w:val="008D6352"/>
    <w:rsid w:val="008D6409"/>
    <w:rsid w:val="008D664A"/>
    <w:rsid w:val="008D68BF"/>
    <w:rsid w:val="008D696D"/>
    <w:rsid w:val="008D69DC"/>
    <w:rsid w:val="008D6B69"/>
    <w:rsid w:val="008D6C25"/>
    <w:rsid w:val="008D72E1"/>
    <w:rsid w:val="008D763B"/>
    <w:rsid w:val="008D77FB"/>
    <w:rsid w:val="008D7D38"/>
    <w:rsid w:val="008D7DCA"/>
    <w:rsid w:val="008E0026"/>
    <w:rsid w:val="008E0517"/>
    <w:rsid w:val="008E07B9"/>
    <w:rsid w:val="008E0AB0"/>
    <w:rsid w:val="008E0B13"/>
    <w:rsid w:val="008E0BE7"/>
    <w:rsid w:val="008E0DB1"/>
    <w:rsid w:val="008E0E39"/>
    <w:rsid w:val="008E141C"/>
    <w:rsid w:val="008E178B"/>
    <w:rsid w:val="008E17A2"/>
    <w:rsid w:val="008E1942"/>
    <w:rsid w:val="008E1B76"/>
    <w:rsid w:val="008E1D44"/>
    <w:rsid w:val="008E227F"/>
    <w:rsid w:val="008E2464"/>
    <w:rsid w:val="008E24CE"/>
    <w:rsid w:val="008E2A49"/>
    <w:rsid w:val="008E2CB5"/>
    <w:rsid w:val="008E2E4F"/>
    <w:rsid w:val="008E2F0B"/>
    <w:rsid w:val="008E2FF8"/>
    <w:rsid w:val="008E3BCC"/>
    <w:rsid w:val="008E3DBC"/>
    <w:rsid w:val="008E3F94"/>
    <w:rsid w:val="008E492E"/>
    <w:rsid w:val="008E4B2B"/>
    <w:rsid w:val="008E4E0B"/>
    <w:rsid w:val="008E52BB"/>
    <w:rsid w:val="008E5397"/>
    <w:rsid w:val="008E5A09"/>
    <w:rsid w:val="008E5B8E"/>
    <w:rsid w:val="008E6220"/>
    <w:rsid w:val="008E65A0"/>
    <w:rsid w:val="008E684B"/>
    <w:rsid w:val="008E6901"/>
    <w:rsid w:val="008E6A33"/>
    <w:rsid w:val="008E6DE2"/>
    <w:rsid w:val="008E6DFC"/>
    <w:rsid w:val="008E6EB7"/>
    <w:rsid w:val="008E70EE"/>
    <w:rsid w:val="008E742F"/>
    <w:rsid w:val="008E7990"/>
    <w:rsid w:val="008E7A9C"/>
    <w:rsid w:val="008E7AA9"/>
    <w:rsid w:val="008E7F00"/>
    <w:rsid w:val="008F0196"/>
    <w:rsid w:val="008F0394"/>
    <w:rsid w:val="008F0469"/>
    <w:rsid w:val="008F0515"/>
    <w:rsid w:val="008F0533"/>
    <w:rsid w:val="008F05B9"/>
    <w:rsid w:val="008F07A3"/>
    <w:rsid w:val="008F07B2"/>
    <w:rsid w:val="008F0885"/>
    <w:rsid w:val="008F094D"/>
    <w:rsid w:val="008F0C82"/>
    <w:rsid w:val="008F0D21"/>
    <w:rsid w:val="008F1010"/>
    <w:rsid w:val="008F108B"/>
    <w:rsid w:val="008F14AB"/>
    <w:rsid w:val="008F164C"/>
    <w:rsid w:val="008F1709"/>
    <w:rsid w:val="008F172F"/>
    <w:rsid w:val="008F1A2D"/>
    <w:rsid w:val="008F1A5D"/>
    <w:rsid w:val="008F1B68"/>
    <w:rsid w:val="008F1C63"/>
    <w:rsid w:val="008F22EE"/>
    <w:rsid w:val="008F2796"/>
    <w:rsid w:val="008F2DCC"/>
    <w:rsid w:val="008F2DE7"/>
    <w:rsid w:val="008F2F44"/>
    <w:rsid w:val="008F3A79"/>
    <w:rsid w:val="008F3F64"/>
    <w:rsid w:val="008F3F77"/>
    <w:rsid w:val="008F3F85"/>
    <w:rsid w:val="008F4011"/>
    <w:rsid w:val="008F4249"/>
    <w:rsid w:val="008F4396"/>
    <w:rsid w:val="008F4532"/>
    <w:rsid w:val="008F4B72"/>
    <w:rsid w:val="008F4F2F"/>
    <w:rsid w:val="008F50C7"/>
    <w:rsid w:val="008F525C"/>
    <w:rsid w:val="008F53F7"/>
    <w:rsid w:val="008F5469"/>
    <w:rsid w:val="008F5957"/>
    <w:rsid w:val="008F61CC"/>
    <w:rsid w:val="008F64B1"/>
    <w:rsid w:val="008F6706"/>
    <w:rsid w:val="008F67EE"/>
    <w:rsid w:val="008F6A22"/>
    <w:rsid w:val="008F6E77"/>
    <w:rsid w:val="008F6F74"/>
    <w:rsid w:val="008F701E"/>
    <w:rsid w:val="008F703F"/>
    <w:rsid w:val="008F7077"/>
    <w:rsid w:val="008F7218"/>
    <w:rsid w:val="008F729F"/>
    <w:rsid w:val="008F7967"/>
    <w:rsid w:val="008F7A56"/>
    <w:rsid w:val="0090016D"/>
    <w:rsid w:val="00900190"/>
    <w:rsid w:val="009005F1"/>
    <w:rsid w:val="0090064A"/>
    <w:rsid w:val="0090074A"/>
    <w:rsid w:val="00901070"/>
    <w:rsid w:val="0090127A"/>
    <w:rsid w:val="00901421"/>
    <w:rsid w:val="00901640"/>
    <w:rsid w:val="00901691"/>
    <w:rsid w:val="00901C9D"/>
    <w:rsid w:val="00901CC1"/>
    <w:rsid w:val="00901D2B"/>
    <w:rsid w:val="00901D7D"/>
    <w:rsid w:val="00901FA7"/>
    <w:rsid w:val="0090295C"/>
    <w:rsid w:val="00902C38"/>
    <w:rsid w:val="00902F41"/>
    <w:rsid w:val="009030BE"/>
    <w:rsid w:val="009030F2"/>
    <w:rsid w:val="00903406"/>
    <w:rsid w:val="009035FF"/>
    <w:rsid w:val="00903629"/>
    <w:rsid w:val="009037C1"/>
    <w:rsid w:val="009047A3"/>
    <w:rsid w:val="009047F4"/>
    <w:rsid w:val="009047F6"/>
    <w:rsid w:val="00904A02"/>
    <w:rsid w:val="00904B37"/>
    <w:rsid w:val="00904D59"/>
    <w:rsid w:val="00904DC5"/>
    <w:rsid w:val="00904F59"/>
    <w:rsid w:val="009053A7"/>
    <w:rsid w:val="00905983"/>
    <w:rsid w:val="00905C52"/>
    <w:rsid w:val="00905D8C"/>
    <w:rsid w:val="00905DA7"/>
    <w:rsid w:val="00905E52"/>
    <w:rsid w:val="0090622D"/>
    <w:rsid w:val="009066BB"/>
    <w:rsid w:val="00906D5C"/>
    <w:rsid w:val="009070E1"/>
    <w:rsid w:val="00907444"/>
    <w:rsid w:val="0090760E"/>
    <w:rsid w:val="00907B11"/>
    <w:rsid w:val="00910368"/>
    <w:rsid w:val="009107CC"/>
    <w:rsid w:val="00910D28"/>
    <w:rsid w:val="00910D39"/>
    <w:rsid w:val="00910F11"/>
    <w:rsid w:val="009110E6"/>
    <w:rsid w:val="009113BD"/>
    <w:rsid w:val="009115A6"/>
    <w:rsid w:val="0091190A"/>
    <w:rsid w:val="00911949"/>
    <w:rsid w:val="00911C9B"/>
    <w:rsid w:val="00911CCF"/>
    <w:rsid w:val="00911D6F"/>
    <w:rsid w:val="009120F5"/>
    <w:rsid w:val="00912618"/>
    <w:rsid w:val="0091262F"/>
    <w:rsid w:val="009126E4"/>
    <w:rsid w:val="0091292E"/>
    <w:rsid w:val="009129FC"/>
    <w:rsid w:val="0091301E"/>
    <w:rsid w:val="00913166"/>
    <w:rsid w:val="009131E2"/>
    <w:rsid w:val="00913230"/>
    <w:rsid w:val="009133D8"/>
    <w:rsid w:val="0091376A"/>
    <w:rsid w:val="009138F5"/>
    <w:rsid w:val="00913BCF"/>
    <w:rsid w:val="00913F3E"/>
    <w:rsid w:val="00914052"/>
    <w:rsid w:val="00914098"/>
    <w:rsid w:val="009140E0"/>
    <w:rsid w:val="00914244"/>
    <w:rsid w:val="00914A07"/>
    <w:rsid w:val="00914CB7"/>
    <w:rsid w:val="00915168"/>
    <w:rsid w:val="009153DB"/>
    <w:rsid w:val="009156D2"/>
    <w:rsid w:val="009157D2"/>
    <w:rsid w:val="009158E2"/>
    <w:rsid w:val="00916189"/>
    <w:rsid w:val="009161D3"/>
    <w:rsid w:val="0091677A"/>
    <w:rsid w:val="00916B01"/>
    <w:rsid w:val="00916E12"/>
    <w:rsid w:val="00917188"/>
    <w:rsid w:val="00917228"/>
    <w:rsid w:val="009175F0"/>
    <w:rsid w:val="009178D3"/>
    <w:rsid w:val="00917AA8"/>
    <w:rsid w:val="00917E7E"/>
    <w:rsid w:val="0092000F"/>
    <w:rsid w:val="0092037B"/>
    <w:rsid w:val="009206A1"/>
    <w:rsid w:val="00920915"/>
    <w:rsid w:val="0092095B"/>
    <w:rsid w:val="00921825"/>
    <w:rsid w:val="00921AAE"/>
    <w:rsid w:val="00921B9A"/>
    <w:rsid w:val="00921CC4"/>
    <w:rsid w:val="00921D4E"/>
    <w:rsid w:val="00921D9D"/>
    <w:rsid w:val="00921E58"/>
    <w:rsid w:val="00921FE4"/>
    <w:rsid w:val="0092231A"/>
    <w:rsid w:val="0092238E"/>
    <w:rsid w:val="009229CF"/>
    <w:rsid w:val="00922C3D"/>
    <w:rsid w:val="00923450"/>
    <w:rsid w:val="009239A9"/>
    <w:rsid w:val="00924082"/>
    <w:rsid w:val="009240B3"/>
    <w:rsid w:val="0092442B"/>
    <w:rsid w:val="0092442D"/>
    <w:rsid w:val="0092447E"/>
    <w:rsid w:val="009248C9"/>
    <w:rsid w:val="00924A0C"/>
    <w:rsid w:val="00924CDD"/>
    <w:rsid w:val="009255BE"/>
    <w:rsid w:val="00925D09"/>
    <w:rsid w:val="009261E5"/>
    <w:rsid w:val="009262C3"/>
    <w:rsid w:val="00926320"/>
    <w:rsid w:val="00926401"/>
    <w:rsid w:val="00926619"/>
    <w:rsid w:val="0092662D"/>
    <w:rsid w:val="00926D8B"/>
    <w:rsid w:val="00926E96"/>
    <w:rsid w:val="00927126"/>
    <w:rsid w:val="00927281"/>
    <w:rsid w:val="00927318"/>
    <w:rsid w:val="009273A3"/>
    <w:rsid w:val="009273E1"/>
    <w:rsid w:val="00927467"/>
    <w:rsid w:val="0092767C"/>
    <w:rsid w:val="009277F0"/>
    <w:rsid w:val="00927CA7"/>
    <w:rsid w:val="0093087D"/>
    <w:rsid w:val="0093090E"/>
    <w:rsid w:val="00930BF3"/>
    <w:rsid w:val="009311DA"/>
    <w:rsid w:val="00931280"/>
    <w:rsid w:val="0093130A"/>
    <w:rsid w:val="009316A2"/>
    <w:rsid w:val="00931782"/>
    <w:rsid w:val="0093185F"/>
    <w:rsid w:val="00931A6F"/>
    <w:rsid w:val="00931C67"/>
    <w:rsid w:val="00931F98"/>
    <w:rsid w:val="0093218D"/>
    <w:rsid w:val="0093224E"/>
    <w:rsid w:val="0093235D"/>
    <w:rsid w:val="00932378"/>
    <w:rsid w:val="009324BB"/>
    <w:rsid w:val="0093252C"/>
    <w:rsid w:val="0093290C"/>
    <w:rsid w:val="00932A22"/>
    <w:rsid w:val="00932D38"/>
    <w:rsid w:val="00932D7C"/>
    <w:rsid w:val="00933000"/>
    <w:rsid w:val="0093327D"/>
    <w:rsid w:val="00933303"/>
    <w:rsid w:val="00933369"/>
    <w:rsid w:val="00933580"/>
    <w:rsid w:val="009339F0"/>
    <w:rsid w:val="00933A71"/>
    <w:rsid w:val="00933AA1"/>
    <w:rsid w:val="00933D01"/>
    <w:rsid w:val="00933D03"/>
    <w:rsid w:val="00933E7D"/>
    <w:rsid w:val="009340C9"/>
    <w:rsid w:val="009340DF"/>
    <w:rsid w:val="009346E3"/>
    <w:rsid w:val="009347B4"/>
    <w:rsid w:val="00934902"/>
    <w:rsid w:val="00934A79"/>
    <w:rsid w:val="00934C2B"/>
    <w:rsid w:val="00934D65"/>
    <w:rsid w:val="00935961"/>
    <w:rsid w:val="00935A14"/>
    <w:rsid w:val="00935BCB"/>
    <w:rsid w:val="00935D08"/>
    <w:rsid w:val="00936011"/>
    <w:rsid w:val="00936027"/>
    <w:rsid w:val="00936067"/>
    <w:rsid w:val="009360F9"/>
    <w:rsid w:val="00936399"/>
    <w:rsid w:val="00936622"/>
    <w:rsid w:val="009367CA"/>
    <w:rsid w:val="00936A04"/>
    <w:rsid w:val="00936C83"/>
    <w:rsid w:val="00936E35"/>
    <w:rsid w:val="00936F8D"/>
    <w:rsid w:val="009370CA"/>
    <w:rsid w:val="009371D2"/>
    <w:rsid w:val="0093722C"/>
    <w:rsid w:val="009372BD"/>
    <w:rsid w:val="0093734D"/>
    <w:rsid w:val="0093757D"/>
    <w:rsid w:val="00937874"/>
    <w:rsid w:val="0093787C"/>
    <w:rsid w:val="00937B54"/>
    <w:rsid w:val="00937CBA"/>
    <w:rsid w:val="00937D8E"/>
    <w:rsid w:val="00940403"/>
    <w:rsid w:val="009404A3"/>
    <w:rsid w:val="00940560"/>
    <w:rsid w:val="00940762"/>
    <w:rsid w:val="009407CB"/>
    <w:rsid w:val="00940850"/>
    <w:rsid w:val="009409BA"/>
    <w:rsid w:val="00940CC4"/>
    <w:rsid w:val="00941170"/>
    <w:rsid w:val="0094147A"/>
    <w:rsid w:val="0094170C"/>
    <w:rsid w:val="009419ED"/>
    <w:rsid w:val="00941A6E"/>
    <w:rsid w:val="00942048"/>
    <w:rsid w:val="009422CA"/>
    <w:rsid w:val="00942330"/>
    <w:rsid w:val="00942A31"/>
    <w:rsid w:val="00942BED"/>
    <w:rsid w:val="00943704"/>
    <w:rsid w:val="0094379D"/>
    <w:rsid w:val="00943834"/>
    <w:rsid w:val="009439C3"/>
    <w:rsid w:val="00943C4F"/>
    <w:rsid w:val="00943F1E"/>
    <w:rsid w:val="00943F53"/>
    <w:rsid w:val="00944076"/>
    <w:rsid w:val="009442FB"/>
    <w:rsid w:val="0094460D"/>
    <w:rsid w:val="00944897"/>
    <w:rsid w:val="00945056"/>
    <w:rsid w:val="009451B3"/>
    <w:rsid w:val="00945432"/>
    <w:rsid w:val="00945566"/>
    <w:rsid w:val="00945A8C"/>
    <w:rsid w:val="009460AD"/>
    <w:rsid w:val="009460D7"/>
    <w:rsid w:val="009462EB"/>
    <w:rsid w:val="0094656A"/>
    <w:rsid w:val="00946599"/>
    <w:rsid w:val="00946923"/>
    <w:rsid w:val="00946963"/>
    <w:rsid w:val="00946E03"/>
    <w:rsid w:val="00946F4B"/>
    <w:rsid w:val="009470A1"/>
    <w:rsid w:val="009478A8"/>
    <w:rsid w:val="009478C2"/>
    <w:rsid w:val="009479E4"/>
    <w:rsid w:val="00947A12"/>
    <w:rsid w:val="00947BDE"/>
    <w:rsid w:val="00947D51"/>
    <w:rsid w:val="00947F07"/>
    <w:rsid w:val="009500A1"/>
    <w:rsid w:val="0095050E"/>
    <w:rsid w:val="00950558"/>
    <w:rsid w:val="00950A22"/>
    <w:rsid w:val="00950B19"/>
    <w:rsid w:val="00950BF7"/>
    <w:rsid w:val="00950F87"/>
    <w:rsid w:val="009512BC"/>
    <w:rsid w:val="0095142B"/>
    <w:rsid w:val="00951732"/>
    <w:rsid w:val="00951754"/>
    <w:rsid w:val="009517BB"/>
    <w:rsid w:val="00951D56"/>
    <w:rsid w:val="00952006"/>
    <w:rsid w:val="00952253"/>
    <w:rsid w:val="009523AA"/>
    <w:rsid w:val="00952534"/>
    <w:rsid w:val="00952C26"/>
    <w:rsid w:val="00952D91"/>
    <w:rsid w:val="00952F13"/>
    <w:rsid w:val="0095303B"/>
    <w:rsid w:val="0095316B"/>
    <w:rsid w:val="009533CA"/>
    <w:rsid w:val="0095374F"/>
    <w:rsid w:val="00953758"/>
    <w:rsid w:val="0095398C"/>
    <w:rsid w:val="00953CC9"/>
    <w:rsid w:val="00954763"/>
    <w:rsid w:val="009549B8"/>
    <w:rsid w:val="00954A62"/>
    <w:rsid w:val="0095520B"/>
    <w:rsid w:val="009552E5"/>
    <w:rsid w:val="0095558B"/>
    <w:rsid w:val="0095576E"/>
    <w:rsid w:val="009558FA"/>
    <w:rsid w:val="009559B7"/>
    <w:rsid w:val="00955ADA"/>
    <w:rsid w:val="0095604C"/>
    <w:rsid w:val="00956083"/>
    <w:rsid w:val="0095622D"/>
    <w:rsid w:val="009566BA"/>
    <w:rsid w:val="00956807"/>
    <w:rsid w:val="00956B24"/>
    <w:rsid w:val="00956BDF"/>
    <w:rsid w:val="00957728"/>
    <w:rsid w:val="00957780"/>
    <w:rsid w:val="00957ECF"/>
    <w:rsid w:val="0096007C"/>
    <w:rsid w:val="00960099"/>
    <w:rsid w:val="009600D6"/>
    <w:rsid w:val="0096023C"/>
    <w:rsid w:val="00960378"/>
    <w:rsid w:val="009603C9"/>
    <w:rsid w:val="0096066E"/>
    <w:rsid w:val="009607D7"/>
    <w:rsid w:val="00960938"/>
    <w:rsid w:val="00960CAF"/>
    <w:rsid w:val="00960D2A"/>
    <w:rsid w:val="00960DD3"/>
    <w:rsid w:val="009610B7"/>
    <w:rsid w:val="0096113A"/>
    <w:rsid w:val="00961147"/>
    <w:rsid w:val="009619B2"/>
    <w:rsid w:val="00961CC2"/>
    <w:rsid w:val="00961D40"/>
    <w:rsid w:val="00961E19"/>
    <w:rsid w:val="00962287"/>
    <w:rsid w:val="00962F3E"/>
    <w:rsid w:val="0096307C"/>
    <w:rsid w:val="0096352F"/>
    <w:rsid w:val="00963BA0"/>
    <w:rsid w:val="00964500"/>
    <w:rsid w:val="009646F8"/>
    <w:rsid w:val="00964877"/>
    <w:rsid w:val="00964887"/>
    <w:rsid w:val="009648B8"/>
    <w:rsid w:val="009648C8"/>
    <w:rsid w:val="0096493A"/>
    <w:rsid w:val="00964B07"/>
    <w:rsid w:val="00964B9C"/>
    <w:rsid w:val="009652AD"/>
    <w:rsid w:val="0096564C"/>
    <w:rsid w:val="009656E1"/>
    <w:rsid w:val="009657EB"/>
    <w:rsid w:val="0096591E"/>
    <w:rsid w:val="00965D5D"/>
    <w:rsid w:val="00965F99"/>
    <w:rsid w:val="009660B2"/>
    <w:rsid w:val="009664AF"/>
    <w:rsid w:val="00966560"/>
    <w:rsid w:val="0096668B"/>
    <w:rsid w:val="009669DC"/>
    <w:rsid w:val="00966A44"/>
    <w:rsid w:val="00966B5A"/>
    <w:rsid w:val="00966C94"/>
    <w:rsid w:val="00966E8E"/>
    <w:rsid w:val="00967610"/>
    <w:rsid w:val="00967791"/>
    <w:rsid w:val="00967B43"/>
    <w:rsid w:val="00967C77"/>
    <w:rsid w:val="00967C80"/>
    <w:rsid w:val="009701E9"/>
    <w:rsid w:val="0097045D"/>
    <w:rsid w:val="00970B8F"/>
    <w:rsid w:val="00970BAE"/>
    <w:rsid w:val="00970D74"/>
    <w:rsid w:val="00971101"/>
    <w:rsid w:val="009713A5"/>
    <w:rsid w:val="00971428"/>
    <w:rsid w:val="009714D3"/>
    <w:rsid w:val="00971644"/>
    <w:rsid w:val="009717C5"/>
    <w:rsid w:val="0097210E"/>
    <w:rsid w:val="009726A7"/>
    <w:rsid w:val="00972E54"/>
    <w:rsid w:val="00972ED1"/>
    <w:rsid w:val="009735DA"/>
    <w:rsid w:val="00973F43"/>
    <w:rsid w:val="009740BC"/>
    <w:rsid w:val="009745B3"/>
    <w:rsid w:val="00974898"/>
    <w:rsid w:val="00974D3A"/>
    <w:rsid w:val="00974F2E"/>
    <w:rsid w:val="00975202"/>
    <w:rsid w:val="009754AD"/>
    <w:rsid w:val="009757A4"/>
    <w:rsid w:val="009757EC"/>
    <w:rsid w:val="00975D38"/>
    <w:rsid w:val="00975F4A"/>
    <w:rsid w:val="009769BB"/>
    <w:rsid w:val="00976F27"/>
    <w:rsid w:val="00977489"/>
    <w:rsid w:val="00977721"/>
    <w:rsid w:val="00977FC7"/>
    <w:rsid w:val="009800BD"/>
    <w:rsid w:val="00980581"/>
    <w:rsid w:val="0098059B"/>
    <w:rsid w:val="0098097D"/>
    <w:rsid w:val="00980B78"/>
    <w:rsid w:val="00980CA7"/>
    <w:rsid w:val="0098137C"/>
    <w:rsid w:val="009816CB"/>
    <w:rsid w:val="00981DA8"/>
    <w:rsid w:val="00981F9B"/>
    <w:rsid w:val="00981FD5"/>
    <w:rsid w:val="0098204C"/>
    <w:rsid w:val="00982AC4"/>
    <w:rsid w:val="00982E94"/>
    <w:rsid w:val="009833B8"/>
    <w:rsid w:val="009839B5"/>
    <w:rsid w:val="00983DA9"/>
    <w:rsid w:val="00983FC8"/>
    <w:rsid w:val="009843DB"/>
    <w:rsid w:val="0098460E"/>
    <w:rsid w:val="00984616"/>
    <w:rsid w:val="009846EF"/>
    <w:rsid w:val="00984788"/>
    <w:rsid w:val="009847B2"/>
    <w:rsid w:val="00984A8E"/>
    <w:rsid w:val="00984AE4"/>
    <w:rsid w:val="00984D81"/>
    <w:rsid w:val="009856B6"/>
    <w:rsid w:val="0098586B"/>
    <w:rsid w:val="00985D5C"/>
    <w:rsid w:val="00985F9A"/>
    <w:rsid w:val="00986B89"/>
    <w:rsid w:val="00986C07"/>
    <w:rsid w:val="00986E04"/>
    <w:rsid w:val="00986F29"/>
    <w:rsid w:val="00986F5D"/>
    <w:rsid w:val="00987139"/>
    <w:rsid w:val="00987340"/>
    <w:rsid w:val="0098745B"/>
    <w:rsid w:val="0098756E"/>
    <w:rsid w:val="00987A09"/>
    <w:rsid w:val="00987ABD"/>
    <w:rsid w:val="00987B26"/>
    <w:rsid w:val="00990A99"/>
    <w:rsid w:val="00990C49"/>
    <w:rsid w:val="00990FCC"/>
    <w:rsid w:val="00991368"/>
    <w:rsid w:val="009917E6"/>
    <w:rsid w:val="00991A64"/>
    <w:rsid w:val="00991C94"/>
    <w:rsid w:val="00991DF1"/>
    <w:rsid w:val="00991E72"/>
    <w:rsid w:val="00991F4D"/>
    <w:rsid w:val="0099203B"/>
    <w:rsid w:val="0099241F"/>
    <w:rsid w:val="00992B64"/>
    <w:rsid w:val="00992D7C"/>
    <w:rsid w:val="009930E0"/>
    <w:rsid w:val="009933AF"/>
    <w:rsid w:val="009936F1"/>
    <w:rsid w:val="009939A7"/>
    <w:rsid w:val="009939A8"/>
    <w:rsid w:val="00993A23"/>
    <w:rsid w:val="00993AC2"/>
    <w:rsid w:val="0099408C"/>
    <w:rsid w:val="0099411F"/>
    <w:rsid w:val="009942E0"/>
    <w:rsid w:val="00994525"/>
    <w:rsid w:val="00994639"/>
    <w:rsid w:val="00994751"/>
    <w:rsid w:val="00994C3C"/>
    <w:rsid w:val="00994C93"/>
    <w:rsid w:val="00994DB0"/>
    <w:rsid w:val="00994DB8"/>
    <w:rsid w:val="00994F79"/>
    <w:rsid w:val="009952D9"/>
    <w:rsid w:val="00995B45"/>
    <w:rsid w:val="00995DB2"/>
    <w:rsid w:val="00995E37"/>
    <w:rsid w:val="00995E78"/>
    <w:rsid w:val="00995EAB"/>
    <w:rsid w:val="009961A7"/>
    <w:rsid w:val="0099625A"/>
    <w:rsid w:val="0099682E"/>
    <w:rsid w:val="0099690F"/>
    <w:rsid w:val="00996930"/>
    <w:rsid w:val="00996D65"/>
    <w:rsid w:val="00996F3B"/>
    <w:rsid w:val="00996F8A"/>
    <w:rsid w:val="00997091"/>
    <w:rsid w:val="009971C7"/>
    <w:rsid w:val="00997395"/>
    <w:rsid w:val="009A0139"/>
    <w:rsid w:val="009A0487"/>
    <w:rsid w:val="009A04B5"/>
    <w:rsid w:val="009A0522"/>
    <w:rsid w:val="009A05F1"/>
    <w:rsid w:val="009A0972"/>
    <w:rsid w:val="009A0A8E"/>
    <w:rsid w:val="009A0B5A"/>
    <w:rsid w:val="009A0CD3"/>
    <w:rsid w:val="009A11F4"/>
    <w:rsid w:val="009A121B"/>
    <w:rsid w:val="009A1642"/>
    <w:rsid w:val="009A16E7"/>
    <w:rsid w:val="009A18D8"/>
    <w:rsid w:val="009A18F0"/>
    <w:rsid w:val="009A190D"/>
    <w:rsid w:val="009A2019"/>
    <w:rsid w:val="009A254C"/>
    <w:rsid w:val="009A256B"/>
    <w:rsid w:val="009A2666"/>
    <w:rsid w:val="009A295A"/>
    <w:rsid w:val="009A29BA"/>
    <w:rsid w:val="009A2F34"/>
    <w:rsid w:val="009A30FB"/>
    <w:rsid w:val="009A343F"/>
    <w:rsid w:val="009A35DB"/>
    <w:rsid w:val="009A3782"/>
    <w:rsid w:val="009A3C81"/>
    <w:rsid w:val="009A4158"/>
    <w:rsid w:val="009A44A6"/>
    <w:rsid w:val="009A45DD"/>
    <w:rsid w:val="009A45F5"/>
    <w:rsid w:val="009A4940"/>
    <w:rsid w:val="009A4A39"/>
    <w:rsid w:val="009A4D36"/>
    <w:rsid w:val="009A4EB2"/>
    <w:rsid w:val="009A4F55"/>
    <w:rsid w:val="009A53C6"/>
    <w:rsid w:val="009A5603"/>
    <w:rsid w:val="009A5AFD"/>
    <w:rsid w:val="009A5BA5"/>
    <w:rsid w:val="009A5C4A"/>
    <w:rsid w:val="009A5CFF"/>
    <w:rsid w:val="009A5E78"/>
    <w:rsid w:val="009A6106"/>
    <w:rsid w:val="009A62C3"/>
    <w:rsid w:val="009A642C"/>
    <w:rsid w:val="009A6A18"/>
    <w:rsid w:val="009A6B57"/>
    <w:rsid w:val="009A7953"/>
    <w:rsid w:val="009A7CA0"/>
    <w:rsid w:val="009A7D14"/>
    <w:rsid w:val="009A7FBF"/>
    <w:rsid w:val="009B0062"/>
    <w:rsid w:val="009B01B8"/>
    <w:rsid w:val="009B029F"/>
    <w:rsid w:val="009B0434"/>
    <w:rsid w:val="009B05B1"/>
    <w:rsid w:val="009B07BA"/>
    <w:rsid w:val="009B08AA"/>
    <w:rsid w:val="009B0937"/>
    <w:rsid w:val="009B0F54"/>
    <w:rsid w:val="009B0F99"/>
    <w:rsid w:val="009B1097"/>
    <w:rsid w:val="009B12C4"/>
    <w:rsid w:val="009B13CD"/>
    <w:rsid w:val="009B13EE"/>
    <w:rsid w:val="009B1517"/>
    <w:rsid w:val="009B19F8"/>
    <w:rsid w:val="009B1BCE"/>
    <w:rsid w:val="009B1BD8"/>
    <w:rsid w:val="009B1FDA"/>
    <w:rsid w:val="009B2018"/>
    <w:rsid w:val="009B21D9"/>
    <w:rsid w:val="009B2706"/>
    <w:rsid w:val="009B2894"/>
    <w:rsid w:val="009B28B1"/>
    <w:rsid w:val="009B2CB7"/>
    <w:rsid w:val="009B33A5"/>
    <w:rsid w:val="009B36E1"/>
    <w:rsid w:val="009B3936"/>
    <w:rsid w:val="009B3B36"/>
    <w:rsid w:val="009B3F2D"/>
    <w:rsid w:val="009B4026"/>
    <w:rsid w:val="009B45E4"/>
    <w:rsid w:val="009B47D5"/>
    <w:rsid w:val="009B4849"/>
    <w:rsid w:val="009B48DC"/>
    <w:rsid w:val="009B49FC"/>
    <w:rsid w:val="009B4A08"/>
    <w:rsid w:val="009B4DDC"/>
    <w:rsid w:val="009B4FD2"/>
    <w:rsid w:val="009B5159"/>
    <w:rsid w:val="009B592C"/>
    <w:rsid w:val="009B5B7E"/>
    <w:rsid w:val="009B5FEE"/>
    <w:rsid w:val="009B605D"/>
    <w:rsid w:val="009B6292"/>
    <w:rsid w:val="009B63DF"/>
    <w:rsid w:val="009B6699"/>
    <w:rsid w:val="009B69D9"/>
    <w:rsid w:val="009B6D4A"/>
    <w:rsid w:val="009B6DBE"/>
    <w:rsid w:val="009B6F38"/>
    <w:rsid w:val="009B71E5"/>
    <w:rsid w:val="009B784B"/>
    <w:rsid w:val="009B7E49"/>
    <w:rsid w:val="009C0007"/>
    <w:rsid w:val="009C0A22"/>
    <w:rsid w:val="009C0D28"/>
    <w:rsid w:val="009C0F93"/>
    <w:rsid w:val="009C0FB1"/>
    <w:rsid w:val="009C11D1"/>
    <w:rsid w:val="009C1457"/>
    <w:rsid w:val="009C148B"/>
    <w:rsid w:val="009C16B4"/>
    <w:rsid w:val="009C181A"/>
    <w:rsid w:val="009C2220"/>
    <w:rsid w:val="009C224B"/>
    <w:rsid w:val="009C2526"/>
    <w:rsid w:val="009C27DA"/>
    <w:rsid w:val="009C2E8A"/>
    <w:rsid w:val="009C3187"/>
    <w:rsid w:val="009C32B6"/>
    <w:rsid w:val="009C36C3"/>
    <w:rsid w:val="009C3D07"/>
    <w:rsid w:val="009C3F7D"/>
    <w:rsid w:val="009C43F2"/>
    <w:rsid w:val="009C46AB"/>
    <w:rsid w:val="009C46CE"/>
    <w:rsid w:val="009C486C"/>
    <w:rsid w:val="009C5577"/>
    <w:rsid w:val="009C5717"/>
    <w:rsid w:val="009C596B"/>
    <w:rsid w:val="009C5AA7"/>
    <w:rsid w:val="009C60A8"/>
    <w:rsid w:val="009C6401"/>
    <w:rsid w:val="009C6439"/>
    <w:rsid w:val="009C664D"/>
    <w:rsid w:val="009C66C1"/>
    <w:rsid w:val="009C66F8"/>
    <w:rsid w:val="009C6982"/>
    <w:rsid w:val="009C6DA4"/>
    <w:rsid w:val="009C72AC"/>
    <w:rsid w:val="009C7332"/>
    <w:rsid w:val="009C76E8"/>
    <w:rsid w:val="009C7DED"/>
    <w:rsid w:val="009C7EC6"/>
    <w:rsid w:val="009D0334"/>
    <w:rsid w:val="009D03C3"/>
    <w:rsid w:val="009D072A"/>
    <w:rsid w:val="009D12C2"/>
    <w:rsid w:val="009D13FA"/>
    <w:rsid w:val="009D1508"/>
    <w:rsid w:val="009D171B"/>
    <w:rsid w:val="009D1F74"/>
    <w:rsid w:val="009D1F90"/>
    <w:rsid w:val="009D2029"/>
    <w:rsid w:val="009D228A"/>
    <w:rsid w:val="009D2314"/>
    <w:rsid w:val="009D2700"/>
    <w:rsid w:val="009D29CE"/>
    <w:rsid w:val="009D29F3"/>
    <w:rsid w:val="009D2AA8"/>
    <w:rsid w:val="009D351E"/>
    <w:rsid w:val="009D357A"/>
    <w:rsid w:val="009D3792"/>
    <w:rsid w:val="009D3D12"/>
    <w:rsid w:val="009D40B9"/>
    <w:rsid w:val="009D4250"/>
    <w:rsid w:val="009D4433"/>
    <w:rsid w:val="009D445F"/>
    <w:rsid w:val="009D450E"/>
    <w:rsid w:val="009D470D"/>
    <w:rsid w:val="009D4829"/>
    <w:rsid w:val="009D48DC"/>
    <w:rsid w:val="009D4B7E"/>
    <w:rsid w:val="009D4EB7"/>
    <w:rsid w:val="009D5074"/>
    <w:rsid w:val="009D5B21"/>
    <w:rsid w:val="009D5C63"/>
    <w:rsid w:val="009D5E91"/>
    <w:rsid w:val="009D6749"/>
    <w:rsid w:val="009D696C"/>
    <w:rsid w:val="009D6FCF"/>
    <w:rsid w:val="009D7030"/>
    <w:rsid w:val="009D7967"/>
    <w:rsid w:val="009D7C72"/>
    <w:rsid w:val="009D7D9D"/>
    <w:rsid w:val="009D7F5E"/>
    <w:rsid w:val="009D7F9C"/>
    <w:rsid w:val="009D7FF9"/>
    <w:rsid w:val="009E074F"/>
    <w:rsid w:val="009E0823"/>
    <w:rsid w:val="009E0863"/>
    <w:rsid w:val="009E08E9"/>
    <w:rsid w:val="009E0C4A"/>
    <w:rsid w:val="009E0C6E"/>
    <w:rsid w:val="009E0DF9"/>
    <w:rsid w:val="009E13F5"/>
    <w:rsid w:val="009E1552"/>
    <w:rsid w:val="009E1614"/>
    <w:rsid w:val="009E17E2"/>
    <w:rsid w:val="009E18E3"/>
    <w:rsid w:val="009E1A09"/>
    <w:rsid w:val="009E1A63"/>
    <w:rsid w:val="009E1EDB"/>
    <w:rsid w:val="009E2153"/>
    <w:rsid w:val="009E222C"/>
    <w:rsid w:val="009E22F0"/>
    <w:rsid w:val="009E23AF"/>
    <w:rsid w:val="009E244E"/>
    <w:rsid w:val="009E2793"/>
    <w:rsid w:val="009E296D"/>
    <w:rsid w:val="009E29E8"/>
    <w:rsid w:val="009E2AC3"/>
    <w:rsid w:val="009E2DD3"/>
    <w:rsid w:val="009E30E6"/>
    <w:rsid w:val="009E31E6"/>
    <w:rsid w:val="009E321D"/>
    <w:rsid w:val="009E3598"/>
    <w:rsid w:val="009E3600"/>
    <w:rsid w:val="009E365E"/>
    <w:rsid w:val="009E3686"/>
    <w:rsid w:val="009E379C"/>
    <w:rsid w:val="009E3B9F"/>
    <w:rsid w:val="009E44AC"/>
    <w:rsid w:val="009E46C7"/>
    <w:rsid w:val="009E4C4A"/>
    <w:rsid w:val="009E4CA0"/>
    <w:rsid w:val="009E4D0D"/>
    <w:rsid w:val="009E4E75"/>
    <w:rsid w:val="009E4F78"/>
    <w:rsid w:val="009E5028"/>
    <w:rsid w:val="009E55E8"/>
    <w:rsid w:val="009E5810"/>
    <w:rsid w:val="009E58A1"/>
    <w:rsid w:val="009E590C"/>
    <w:rsid w:val="009E5C5F"/>
    <w:rsid w:val="009E5EEF"/>
    <w:rsid w:val="009E5F46"/>
    <w:rsid w:val="009E5F7A"/>
    <w:rsid w:val="009E6352"/>
    <w:rsid w:val="009E6F35"/>
    <w:rsid w:val="009E76DB"/>
    <w:rsid w:val="009E7A58"/>
    <w:rsid w:val="009E7BCD"/>
    <w:rsid w:val="009E7F52"/>
    <w:rsid w:val="009F0349"/>
    <w:rsid w:val="009F054D"/>
    <w:rsid w:val="009F05C3"/>
    <w:rsid w:val="009F084A"/>
    <w:rsid w:val="009F0A4F"/>
    <w:rsid w:val="009F0ADA"/>
    <w:rsid w:val="009F106F"/>
    <w:rsid w:val="009F12B1"/>
    <w:rsid w:val="009F1539"/>
    <w:rsid w:val="009F171A"/>
    <w:rsid w:val="009F18AD"/>
    <w:rsid w:val="009F1BA9"/>
    <w:rsid w:val="009F1D81"/>
    <w:rsid w:val="009F22B8"/>
    <w:rsid w:val="009F25DE"/>
    <w:rsid w:val="009F27ED"/>
    <w:rsid w:val="009F2B14"/>
    <w:rsid w:val="009F2E04"/>
    <w:rsid w:val="009F2FB7"/>
    <w:rsid w:val="009F30E2"/>
    <w:rsid w:val="009F36A3"/>
    <w:rsid w:val="009F383D"/>
    <w:rsid w:val="009F4126"/>
    <w:rsid w:val="009F4139"/>
    <w:rsid w:val="009F427A"/>
    <w:rsid w:val="009F42A9"/>
    <w:rsid w:val="009F46C9"/>
    <w:rsid w:val="009F47B5"/>
    <w:rsid w:val="009F49DA"/>
    <w:rsid w:val="009F4E92"/>
    <w:rsid w:val="009F5024"/>
    <w:rsid w:val="009F5039"/>
    <w:rsid w:val="009F508A"/>
    <w:rsid w:val="009F568E"/>
    <w:rsid w:val="009F5705"/>
    <w:rsid w:val="009F5E0B"/>
    <w:rsid w:val="009F609B"/>
    <w:rsid w:val="009F60FA"/>
    <w:rsid w:val="009F6203"/>
    <w:rsid w:val="009F6605"/>
    <w:rsid w:val="009F69C8"/>
    <w:rsid w:val="009F7203"/>
    <w:rsid w:val="009F72B0"/>
    <w:rsid w:val="009F734F"/>
    <w:rsid w:val="009F7651"/>
    <w:rsid w:val="009F79E1"/>
    <w:rsid w:val="009F7C0F"/>
    <w:rsid w:val="009F7CB0"/>
    <w:rsid w:val="009F7E7F"/>
    <w:rsid w:val="00A007CB"/>
    <w:rsid w:val="00A00A89"/>
    <w:rsid w:val="00A00CAE"/>
    <w:rsid w:val="00A00E28"/>
    <w:rsid w:val="00A011EC"/>
    <w:rsid w:val="00A0152D"/>
    <w:rsid w:val="00A016AF"/>
    <w:rsid w:val="00A01A74"/>
    <w:rsid w:val="00A01FEB"/>
    <w:rsid w:val="00A020D8"/>
    <w:rsid w:val="00A021FC"/>
    <w:rsid w:val="00A0288C"/>
    <w:rsid w:val="00A02DE1"/>
    <w:rsid w:val="00A02F83"/>
    <w:rsid w:val="00A0384B"/>
    <w:rsid w:val="00A03976"/>
    <w:rsid w:val="00A03AC7"/>
    <w:rsid w:val="00A03DEC"/>
    <w:rsid w:val="00A03F75"/>
    <w:rsid w:val="00A0419B"/>
    <w:rsid w:val="00A044FF"/>
    <w:rsid w:val="00A049B9"/>
    <w:rsid w:val="00A049D4"/>
    <w:rsid w:val="00A04C99"/>
    <w:rsid w:val="00A04E6E"/>
    <w:rsid w:val="00A050D9"/>
    <w:rsid w:val="00A051E9"/>
    <w:rsid w:val="00A056DB"/>
    <w:rsid w:val="00A05757"/>
    <w:rsid w:val="00A05ABF"/>
    <w:rsid w:val="00A05EEA"/>
    <w:rsid w:val="00A0605C"/>
    <w:rsid w:val="00A065DC"/>
    <w:rsid w:val="00A0661C"/>
    <w:rsid w:val="00A06731"/>
    <w:rsid w:val="00A06A4A"/>
    <w:rsid w:val="00A06C74"/>
    <w:rsid w:val="00A06D72"/>
    <w:rsid w:val="00A06E41"/>
    <w:rsid w:val="00A06EEB"/>
    <w:rsid w:val="00A07004"/>
    <w:rsid w:val="00A07044"/>
    <w:rsid w:val="00A0724B"/>
    <w:rsid w:val="00A072A5"/>
    <w:rsid w:val="00A07AAE"/>
    <w:rsid w:val="00A07E80"/>
    <w:rsid w:val="00A10491"/>
    <w:rsid w:val="00A10865"/>
    <w:rsid w:val="00A10AE2"/>
    <w:rsid w:val="00A10CC3"/>
    <w:rsid w:val="00A10DF4"/>
    <w:rsid w:val="00A1101C"/>
    <w:rsid w:val="00A110A6"/>
    <w:rsid w:val="00A11134"/>
    <w:rsid w:val="00A11420"/>
    <w:rsid w:val="00A11C49"/>
    <w:rsid w:val="00A11D8E"/>
    <w:rsid w:val="00A12154"/>
    <w:rsid w:val="00A1282B"/>
    <w:rsid w:val="00A129C2"/>
    <w:rsid w:val="00A12B81"/>
    <w:rsid w:val="00A12C58"/>
    <w:rsid w:val="00A12DCB"/>
    <w:rsid w:val="00A130EF"/>
    <w:rsid w:val="00A13162"/>
    <w:rsid w:val="00A1328E"/>
    <w:rsid w:val="00A13420"/>
    <w:rsid w:val="00A13458"/>
    <w:rsid w:val="00A13483"/>
    <w:rsid w:val="00A138A0"/>
    <w:rsid w:val="00A139AE"/>
    <w:rsid w:val="00A1460A"/>
    <w:rsid w:val="00A14891"/>
    <w:rsid w:val="00A14ACA"/>
    <w:rsid w:val="00A14E28"/>
    <w:rsid w:val="00A14EB8"/>
    <w:rsid w:val="00A150E3"/>
    <w:rsid w:val="00A150ED"/>
    <w:rsid w:val="00A151F9"/>
    <w:rsid w:val="00A152BE"/>
    <w:rsid w:val="00A1544F"/>
    <w:rsid w:val="00A15700"/>
    <w:rsid w:val="00A15789"/>
    <w:rsid w:val="00A15865"/>
    <w:rsid w:val="00A15970"/>
    <w:rsid w:val="00A15C4F"/>
    <w:rsid w:val="00A15CC3"/>
    <w:rsid w:val="00A15DAA"/>
    <w:rsid w:val="00A15F7A"/>
    <w:rsid w:val="00A1610D"/>
    <w:rsid w:val="00A1645D"/>
    <w:rsid w:val="00A170D2"/>
    <w:rsid w:val="00A17632"/>
    <w:rsid w:val="00A17665"/>
    <w:rsid w:val="00A17704"/>
    <w:rsid w:val="00A17C9D"/>
    <w:rsid w:val="00A17D29"/>
    <w:rsid w:val="00A2017A"/>
    <w:rsid w:val="00A203C5"/>
    <w:rsid w:val="00A2068E"/>
    <w:rsid w:val="00A2082C"/>
    <w:rsid w:val="00A20B5F"/>
    <w:rsid w:val="00A20F3A"/>
    <w:rsid w:val="00A2117F"/>
    <w:rsid w:val="00A213E2"/>
    <w:rsid w:val="00A213E8"/>
    <w:rsid w:val="00A21402"/>
    <w:rsid w:val="00A219C6"/>
    <w:rsid w:val="00A21A57"/>
    <w:rsid w:val="00A21CD3"/>
    <w:rsid w:val="00A2226A"/>
    <w:rsid w:val="00A222E8"/>
    <w:rsid w:val="00A22610"/>
    <w:rsid w:val="00A22899"/>
    <w:rsid w:val="00A22B31"/>
    <w:rsid w:val="00A22E5C"/>
    <w:rsid w:val="00A2305F"/>
    <w:rsid w:val="00A23566"/>
    <w:rsid w:val="00A23B0F"/>
    <w:rsid w:val="00A23D87"/>
    <w:rsid w:val="00A244ED"/>
    <w:rsid w:val="00A246A9"/>
    <w:rsid w:val="00A246B2"/>
    <w:rsid w:val="00A24777"/>
    <w:rsid w:val="00A248FC"/>
    <w:rsid w:val="00A24AE6"/>
    <w:rsid w:val="00A24E28"/>
    <w:rsid w:val="00A25074"/>
    <w:rsid w:val="00A250B2"/>
    <w:rsid w:val="00A2529B"/>
    <w:rsid w:val="00A25460"/>
    <w:rsid w:val="00A2571F"/>
    <w:rsid w:val="00A25B93"/>
    <w:rsid w:val="00A25C03"/>
    <w:rsid w:val="00A25D9D"/>
    <w:rsid w:val="00A25FCF"/>
    <w:rsid w:val="00A260CF"/>
    <w:rsid w:val="00A263B1"/>
    <w:rsid w:val="00A2652F"/>
    <w:rsid w:val="00A265A9"/>
    <w:rsid w:val="00A26638"/>
    <w:rsid w:val="00A2679D"/>
    <w:rsid w:val="00A26872"/>
    <w:rsid w:val="00A26962"/>
    <w:rsid w:val="00A26E2F"/>
    <w:rsid w:val="00A26E7F"/>
    <w:rsid w:val="00A26EA6"/>
    <w:rsid w:val="00A27482"/>
    <w:rsid w:val="00A274EC"/>
    <w:rsid w:val="00A2774E"/>
    <w:rsid w:val="00A278C5"/>
    <w:rsid w:val="00A309BC"/>
    <w:rsid w:val="00A30DF3"/>
    <w:rsid w:val="00A30F0F"/>
    <w:rsid w:val="00A30FBF"/>
    <w:rsid w:val="00A31186"/>
    <w:rsid w:val="00A312AD"/>
    <w:rsid w:val="00A314F8"/>
    <w:rsid w:val="00A31820"/>
    <w:rsid w:val="00A31A18"/>
    <w:rsid w:val="00A31A2E"/>
    <w:rsid w:val="00A31BCB"/>
    <w:rsid w:val="00A31C5E"/>
    <w:rsid w:val="00A31D38"/>
    <w:rsid w:val="00A32284"/>
    <w:rsid w:val="00A3246C"/>
    <w:rsid w:val="00A324BC"/>
    <w:rsid w:val="00A32701"/>
    <w:rsid w:val="00A32AD1"/>
    <w:rsid w:val="00A32CB8"/>
    <w:rsid w:val="00A330D7"/>
    <w:rsid w:val="00A33212"/>
    <w:rsid w:val="00A33374"/>
    <w:rsid w:val="00A336F8"/>
    <w:rsid w:val="00A33716"/>
    <w:rsid w:val="00A33BE1"/>
    <w:rsid w:val="00A33D27"/>
    <w:rsid w:val="00A34025"/>
    <w:rsid w:val="00A3440F"/>
    <w:rsid w:val="00A34522"/>
    <w:rsid w:val="00A34552"/>
    <w:rsid w:val="00A3467A"/>
    <w:rsid w:val="00A34952"/>
    <w:rsid w:val="00A34C8A"/>
    <w:rsid w:val="00A35099"/>
    <w:rsid w:val="00A3515B"/>
    <w:rsid w:val="00A3524D"/>
    <w:rsid w:val="00A35269"/>
    <w:rsid w:val="00A35604"/>
    <w:rsid w:val="00A35701"/>
    <w:rsid w:val="00A35832"/>
    <w:rsid w:val="00A35A0C"/>
    <w:rsid w:val="00A35A28"/>
    <w:rsid w:val="00A35B15"/>
    <w:rsid w:val="00A36008"/>
    <w:rsid w:val="00A3641D"/>
    <w:rsid w:val="00A3642B"/>
    <w:rsid w:val="00A366C9"/>
    <w:rsid w:val="00A36D5B"/>
    <w:rsid w:val="00A370C4"/>
    <w:rsid w:val="00A375C7"/>
    <w:rsid w:val="00A37B72"/>
    <w:rsid w:val="00A37EE5"/>
    <w:rsid w:val="00A37F2A"/>
    <w:rsid w:val="00A40CB9"/>
    <w:rsid w:val="00A40D3C"/>
    <w:rsid w:val="00A40F00"/>
    <w:rsid w:val="00A41232"/>
    <w:rsid w:val="00A41408"/>
    <w:rsid w:val="00A41418"/>
    <w:rsid w:val="00A415FB"/>
    <w:rsid w:val="00A418B4"/>
    <w:rsid w:val="00A418FC"/>
    <w:rsid w:val="00A41B80"/>
    <w:rsid w:val="00A41BFE"/>
    <w:rsid w:val="00A41FCA"/>
    <w:rsid w:val="00A42102"/>
    <w:rsid w:val="00A42277"/>
    <w:rsid w:val="00A42BBA"/>
    <w:rsid w:val="00A42D6D"/>
    <w:rsid w:val="00A42E39"/>
    <w:rsid w:val="00A42FB5"/>
    <w:rsid w:val="00A43112"/>
    <w:rsid w:val="00A4359E"/>
    <w:rsid w:val="00A436D0"/>
    <w:rsid w:val="00A43AD5"/>
    <w:rsid w:val="00A43BA3"/>
    <w:rsid w:val="00A4410F"/>
    <w:rsid w:val="00A44228"/>
    <w:rsid w:val="00A44A93"/>
    <w:rsid w:val="00A44E01"/>
    <w:rsid w:val="00A45354"/>
    <w:rsid w:val="00A4560C"/>
    <w:rsid w:val="00A45927"/>
    <w:rsid w:val="00A45B8A"/>
    <w:rsid w:val="00A45CBD"/>
    <w:rsid w:val="00A45CC6"/>
    <w:rsid w:val="00A45E0E"/>
    <w:rsid w:val="00A45E76"/>
    <w:rsid w:val="00A46082"/>
    <w:rsid w:val="00A4608B"/>
    <w:rsid w:val="00A46097"/>
    <w:rsid w:val="00A46426"/>
    <w:rsid w:val="00A46616"/>
    <w:rsid w:val="00A46BCD"/>
    <w:rsid w:val="00A46F58"/>
    <w:rsid w:val="00A470A7"/>
    <w:rsid w:val="00A47201"/>
    <w:rsid w:val="00A4725B"/>
    <w:rsid w:val="00A473CB"/>
    <w:rsid w:val="00A47466"/>
    <w:rsid w:val="00A4774F"/>
    <w:rsid w:val="00A47873"/>
    <w:rsid w:val="00A47B4F"/>
    <w:rsid w:val="00A47CF5"/>
    <w:rsid w:val="00A47F80"/>
    <w:rsid w:val="00A500F4"/>
    <w:rsid w:val="00A50230"/>
    <w:rsid w:val="00A5033C"/>
    <w:rsid w:val="00A504D7"/>
    <w:rsid w:val="00A50767"/>
    <w:rsid w:val="00A50B36"/>
    <w:rsid w:val="00A50BEB"/>
    <w:rsid w:val="00A50D53"/>
    <w:rsid w:val="00A51331"/>
    <w:rsid w:val="00A5139A"/>
    <w:rsid w:val="00A51412"/>
    <w:rsid w:val="00A5147C"/>
    <w:rsid w:val="00A51C2C"/>
    <w:rsid w:val="00A51DB2"/>
    <w:rsid w:val="00A52064"/>
    <w:rsid w:val="00A52158"/>
    <w:rsid w:val="00A521C8"/>
    <w:rsid w:val="00A525AF"/>
    <w:rsid w:val="00A5295B"/>
    <w:rsid w:val="00A52C8F"/>
    <w:rsid w:val="00A53224"/>
    <w:rsid w:val="00A5373B"/>
    <w:rsid w:val="00A5385A"/>
    <w:rsid w:val="00A53D53"/>
    <w:rsid w:val="00A53F62"/>
    <w:rsid w:val="00A54298"/>
    <w:rsid w:val="00A5484B"/>
    <w:rsid w:val="00A5491C"/>
    <w:rsid w:val="00A54932"/>
    <w:rsid w:val="00A553B2"/>
    <w:rsid w:val="00A553BD"/>
    <w:rsid w:val="00A5555B"/>
    <w:rsid w:val="00A557A8"/>
    <w:rsid w:val="00A55A36"/>
    <w:rsid w:val="00A55A8E"/>
    <w:rsid w:val="00A55AD4"/>
    <w:rsid w:val="00A55D13"/>
    <w:rsid w:val="00A56234"/>
    <w:rsid w:val="00A56546"/>
    <w:rsid w:val="00A56905"/>
    <w:rsid w:val="00A56A3A"/>
    <w:rsid w:val="00A56B7B"/>
    <w:rsid w:val="00A56C82"/>
    <w:rsid w:val="00A56DC3"/>
    <w:rsid w:val="00A56E53"/>
    <w:rsid w:val="00A5719D"/>
    <w:rsid w:val="00A5766B"/>
    <w:rsid w:val="00A577E8"/>
    <w:rsid w:val="00A57D27"/>
    <w:rsid w:val="00A60324"/>
    <w:rsid w:val="00A6052C"/>
    <w:rsid w:val="00A607AE"/>
    <w:rsid w:val="00A607C8"/>
    <w:rsid w:val="00A60D19"/>
    <w:rsid w:val="00A61044"/>
    <w:rsid w:val="00A61251"/>
    <w:rsid w:val="00A61357"/>
    <w:rsid w:val="00A6138F"/>
    <w:rsid w:val="00A61571"/>
    <w:rsid w:val="00A615A7"/>
    <w:rsid w:val="00A61673"/>
    <w:rsid w:val="00A61A57"/>
    <w:rsid w:val="00A61A64"/>
    <w:rsid w:val="00A61BB8"/>
    <w:rsid w:val="00A61BDE"/>
    <w:rsid w:val="00A62036"/>
    <w:rsid w:val="00A6204A"/>
    <w:rsid w:val="00A6235C"/>
    <w:rsid w:val="00A62A70"/>
    <w:rsid w:val="00A62C45"/>
    <w:rsid w:val="00A6300B"/>
    <w:rsid w:val="00A63054"/>
    <w:rsid w:val="00A63195"/>
    <w:rsid w:val="00A635C8"/>
    <w:rsid w:val="00A63D0A"/>
    <w:rsid w:val="00A640C4"/>
    <w:rsid w:val="00A64453"/>
    <w:rsid w:val="00A64D0D"/>
    <w:rsid w:val="00A64D1F"/>
    <w:rsid w:val="00A64D30"/>
    <w:rsid w:val="00A6502B"/>
    <w:rsid w:val="00A6543D"/>
    <w:rsid w:val="00A656AA"/>
    <w:rsid w:val="00A6590A"/>
    <w:rsid w:val="00A65B81"/>
    <w:rsid w:val="00A65F7B"/>
    <w:rsid w:val="00A65FBF"/>
    <w:rsid w:val="00A65FFE"/>
    <w:rsid w:val="00A660B4"/>
    <w:rsid w:val="00A660C8"/>
    <w:rsid w:val="00A66119"/>
    <w:rsid w:val="00A66154"/>
    <w:rsid w:val="00A6616A"/>
    <w:rsid w:val="00A66310"/>
    <w:rsid w:val="00A66756"/>
    <w:rsid w:val="00A667DC"/>
    <w:rsid w:val="00A6681C"/>
    <w:rsid w:val="00A6689E"/>
    <w:rsid w:val="00A66C76"/>
    <w:rsid w:val="00A671E2"/>
    <w:rsid w:val="00A67C7F"/>
    <w:rsid w:val="00A67C9B"/>
    <w:rsid w:val="00A67C9E"/>
    <w:rsid w:val="00A70454"/>
    <w:rsid w:val="00A70A2A"/>
    <w:rsid w:val="00A70C58"/>
    <w:rsid w:val="00A70DAC"/>
    <w:rsid w:val="00A711FA"/>
    <w:rsid w:val="00A713FE"/>
    <w:rsid w:val="00A717B5"/>
    <w:rsid w:val="00A71833"/>
    <w:rsid w:val="00A71888"/>
    <w:rsid w:val="00A719D3"/>
    <w:rsid w:val="00A71B25"/>
    <w:rsid w:val="00A71BDC"/>
    <w:rsid w:val="00A71CE5"/>
    <w:rsid w:val="00A71DB1"/>
    <w:rsid w:val="00A71F65"/>
    <w:rsid w:val="00A71FD1"/>
    <w:rsid w:val="00A72141"/>
    <w:rsid w:val="00A721BC"/>
    <w:rsid w:val="00A728CC"/>
    <w:rsid w:val="00A7293F"/>
    <w:rsid w:val="00A729A9"/>
    <w:rsid w:val="00A72C79"/>
    <w:rsid w:val="00A7333C"/>
    <w:rsid w:val="00A7378F"/>
    <w:rsid w:val="00A737C2"/>
    <w:rsid w:val="00A739F3"/>
    <w:rsid w:val="00A73B14"/>
    <w:rsid w:val="00A73B20"/>
    <w:rsid w:val="00A740B8"/>
    <w:rsid w:val="00A74630"/>
    <w:rsid w:val="00A7472B"/>
    <w:rsid w:val="00A747A3"/>
    <w:rsid w:val="00A7483B"/>
    <w:rsid w:val="00A74A38"/>
    <w:rsid w:val="00A74AD8"/>
    <w:rsid w:val="00A74C09"/>
    <w:rsid w:val="00A74F47"/>
    <w:rsid w:val="00A75331"/>
    <w:rsid w:val="00A75812"/>
    <w:rsid w:val="00A759D7"/>
    <w:rsid w:val="00A759F7"/>
    <w:rsid w:val="00A75D04"/>
    <w:rsid w:val="00A75F67"/>
    <w:rsid w:val="00A7618C"/>
    <w:rsid w:val="00A76282"/>
    <w:rsid w:val="00A76347"/>
    <w:rsid w:val="00A7640F"/>
    <w:rsid w:val="00A764C0"/>
    <w:rsid w:val="00A76633"/>
    <w:rsid w:val="00A76851"/>
    <w:rsid w:val="00A76B39"/>
    <w:rsid w:val="00A76BC0"/>
    <w:rsid w:val="00A76DD0"/>
    <w:rsid w:val="00A76DF5"/>
    <w:rsid w:val="00A76E0A"/>
    <w:rsid w:val="00A76F39"/>
    <w:rsid w:val="00A76FC9"/>
    <w:rsid w:val="00A770E3"/>
    <w:rsid w:val="00A7756A"/>
    <w:rsid w:val="00A776DE"/>
    <w:rsid w:val="00A7797B"/>
    <w:rsid w:val="00A77BAC"/>
    <w:rsid w:val="00A77F80"/>
    <w:rsid w:val="00A80082"/>
    <w:rsid w:val="00A805DF"/>
    <w:rsid w:val="00A80B57"/>
    <w:rsid w:val="00A80E3D"/>
    <w:rsid w:val="00A80F6D"/>
    <w:rsid w:val="00A810AF"/>
    <w:rsid w:val="00A8143C"/>
    <w:rsid w:val="00A81450"/>
    <w:rsid w:val="00A8152F"/>
    <w:rsid w:val="00A81749"/>
    <w:rsid w:val="00A82003"/>
    <w:rsid w:val="00A820F7"/>
    <w:rsid w:val="00A82171"/>
    <w:rsid w:val="00A82733"/>
    <w:rsid w:val="00A82A21"/>
    <w:rsid w:val="00A82B45"/>
    <w:rsid w:val="00A82C37"/>
    <w:rsid w:val="00A82EE2"/>
    <w:rsid w:val="00A8307F"/>
    <w:rsid w:val="00A83430"/>
    <w:rsid w:val="00A838D0"/>
    <w:rsid w:val="00A838DC"/>
    <w:rsid w:val="00A83CE1"/>
    <w:rsid w:val="00A84250"/>
    <w:rsid w:val="00A84542"/>
    <w:rsid w:val="00A84581"/>
    <w:rsid w:val="00A845D1"/>
    <w:rsid w:val="00A84612"/>
    <w:rsid w:val="00A84786"/>
    <w:rsid w:val="00A84F4B"/>
    <w:rsid w:val="00A84F7B"/>
    <w:rsid w:val="00A85016"/>
    <w:rsid w:val="00A8533B"/>
    <w:rsid w:val="00A85581"/>
    <w:rsid w:val="00A856A0"/>
    <w:rsid w:val="00A85711"/>
    <w:rsid w:val="00A85888"/>
    <w:rsid w:val="00A85944"/>
    <w:rsid w:val="00A8597C"/>
    <w:rsid w:val="00A85A53"/>
    <w:rsid w:val="00A85FDA"/>
    <w:rsid w:val="00A86086"/>
    <w:rsid w:val="00A86297"/>
    <w:rsid w:val="00A86815"/>
    <w:rsid w:val="00A869B2"/>
    <w:rsid w:val="00A86A84"/>
    <w:rsid w:val="00A86DD7"/>
    <w:rsid w:val="00A86F17"/>
    <w:rsid w:val="00A87044"/>
    <w:rsid w:val="00A87E71"/>
    <w:rsid w:val="00A9061E"/>
    <w:rsid w:val="00A90905"/>
    <w:rsid w:val="00A909C0"/>
    <w:rsid w:val="00A90AF1"/>
    <w:rsid w:val="00A90D54"/>
    <w:rsid w:val="00A91077"/>
    <w:rsid w:val="00A912CD"/>
    <w:rsid w:val="00A91345"/>
    <w:rsid w:val="00A91754"/>
    <w:rsid w:val="00A91834"/>
    <w:rsid w:val="00A919F8"/>
    <w:rsid w:val="00A91AE4"/>
    <w:rsid w:val="00A9207F"/>
    <w:rsid w:val="00A920BE"/>
    <w:rsid w:val="00A9216A"/>
    <w:rsid w:val="00A924D2"/>
    <w:rsid w:val="00A927CB"/>
    <w:rsid w:val="00A927FC"/>
    <w:rsid w:val="00A9298D"/>
    <w:rsid w:val="00A92A73"/>
    <w:rsid w:val="00A92B90"/>
    <w:rsid w:val="00A93631"/>
    <w:rsid w:val="00A93E77"/>
    <w:rsid w:val="00A94387"/>
    <w:rsid w:val="00A947B1"/>
    <w:rsid w:val="00A948A4"/>
    <w:rsid w:val="00A94B4A"/>
    <w:rsid w:val="00A95076"/>
    <w:rsid w:val="00A95508"/>
    <w:rsid w:val="00A95540"/>
    <w:rsid w:val="00A955CC"/>
    <w:rsid w:val="00A9573F"/>
    <w:rsid w:val="00A958A4"/>
    <w:rsid w:val="00A95947"/>
    <w:rsid w:val="00A95DBD"/>
    <w:rsid w:val="00A95F11"/>
    <w:rsid w:val="00A95F38"/>
    <w:rsid w:val="00A962CE"/>
    <w:rsid w:val="00A9647A"/>
    <w:rsid w:val="00A96BAB"/>
    <w:rsid w:val="00A96BE0"/>
    <w:rsid w:val="00A976FB"/>
    <w:rsid w:val="00A97831"/>
    <w:rsid w:val="00A97B6F"/>
    <w:rsid w:val="00A97D61"/>
    <w:rsid w:val="00A97FBE"/>
    <w:rsid w:val="00AA0471"/>
    <w:rsid w:val="00AA07BC"/>
    <w:rsid w:val="00AA081F"/>
    <w:rsid w:val="00AA08A6"/>
    <w:rsid w:val="00AA0C18"/>
    <w:rsid w:val="00AA0FC0"/>
    <w:rsid w:val="00AA1054"/>
    <w:rsid w:val="00AA11FC"/>
    <w:rsid w:val="00AA125D"/>
    <w:rsid w:val="00AA129E"/>
    <w:rsid w:val="00AA1371"/>
    <w:rsid w:val="00AA1735"/>
    <w:rsid w:val="00AA1BE8"/>
    <w:rsid w:val="00AA1DE6"/>
    <w:rsid w:val="00AA1E8B"/>
    <w:rsid w:val="00AA20F5"/>
    <w:rsid w:val="00AA227E"/>
    <w:rsid w:val="00AA2341"/>
    <w:rsid w:val="00AA2565"/>
    <w:rsid w:val="00AA2594"/>
    <w:rsid w:val="00AA26D4"/>
    <w:rsid w:val="00AA298F"/>
    <w:rsid w:val="00AA2CFC"/>
    <w:rsid w:val="00AA2E3E"/>
    <w:rsid w:val="00AA2E86"/>
    <w:rsid w:val="00AA308E"/>
    <w:rsid w:val="00AA37B5"/>
    <w:rsid w:val="00AA3AFB"/>
    <w:rsid w:val="00AA3DF3"/>
    <w:rsid w:val="00AA4279"/>
    <w:rsid w:val="00AA488D"/>
    <w:rsid w:val="00AA4EAE"/>
    <w:rsid w:val="00AA5057"/>
    <w:rsid w:val="00AA50EA"/>
    <w:rsid w:val="00AA578B"/>
    <w:rsid w:val="00AA5C69"/>
    <w:rsid w:val="00AA5E7A"/>
    <w:rsid w:val="00AA6289"/>
    <w:rsid w:val="00AA6302"/>
    <w:rsid w:val="00AA65DD"/>
    <w:rsid w:val="00AA6B85"/>
    <w:rsid w:val="00AA6B8E"/>
    <w:rsid w:val="00AA6C8A"/>
    <w:rsid w:val="00AA7412"/>
    <w:rsid w:val="00AA7482"/>
    <w:rsid w:val="00AA75E9"/>
    <w:rsid w:val="00AA7BA5"/>
    <w:rsid w:val="00AA7DB1"/>
    <w:rsid w:val="00AA7F08"/>
    <w:rsid w:val="00AB02AB"/>
    <w:rsid w:val="00AB0441"/>
    <w:rsid w:val="00AB04EE"/>
    <w:rsid w:val="00AB08B0"/>
    <w:rsid w:val="00AB0D14"/>
    <w:rsid w:val="00AB131C"/>
    <w:rsid w:val="00AB1992"/>
    <w:rsid w:val="00AB1A8F"/>
    <w:rsid w:val="00AB1B89"/>
    <w:rsid w:val="00AB1D0B"/>
    <w:rsid w:val="00AB1E66"/>
    <w:rsid w:val="00AB22B4"/>
    <w:rsid w:val="00AB22B8"/>
    <w:rsid w:val="00AB260E"/>
    <w:rsid w:val="00AB284C"/>
    <w:rsid w:val="00AB29F8"/>
    <w:rsid w:val="00AB2A5F"/>
    <w:rsid w:val="00AB2B63"/>
    <w:rsid w:val="00AB2C37"/>
    <w:rsid w:val="00AB2CD3"/>
    <w:rsid w:val="00AB2CE0"/>
    <w:rsid w:val="00AB2D13"/>
    <w:rsid w:val="00AB2EF0"/>
    <w:rsid w:val="00AB3179"/>
    <w:rsid w:val="00AB31B8"/>
    <w:rsid w:val="00AB349C"/>
    <w:rsid w:val="00AB3502"/>
    <w:rsid w:val="00AB37C6"/>
    <w:rsid w:val="00AB3987"/>
    <w:rsid w:val="00AB3A6D"/>
    <w:rsid w:val="00AB3A91"/>
    <w:rsid w:val="00AB3B32"/>
    <w:rsid w:val="00AB3CF4"/>
    <w:rsid w:val="00AB3F27"/>
    <w:rsid w:val="00AB3F33"/>
    <w:rsid w:val="00AB4114"/>
    <w:rsid w:val="00AB4134"/>
    <w:rsid w:val="00AB42B3"/>
    <w:rsid w:val="00AB4442"/>
    <w:rsid w:val="00AB453A"/>
    <w:rsid w:val="00AB4642"/>
    <w:rsid w:val="00AB4665"/>
    <w:rsid w:val="00AB47AD"/>
    <w:rsid w:val="00AB4B26"/>
    <w:rsid w:val="00AB4E9C"/>
    <w:rsid w:val="00AB50FD"/>
    <w:rsid w:val="00AB5267"/>
    <w:rsid w:val="00AB53D8"/>
    <w:rsid w:val="00AB5583"/>
    <w:rsid w:val="00AB5790"/>
    <w:rsid w:val="00AB5851"/>
    <w:rsid w:val="00AB58AC"/>
    <w:rsid w:val="00AB6024"/>
    <w:rsid w:val="00AB6740"/>
    <w:rsid w:val="00AB6758"/>
    <w:rsid w:val="00AB694C"/>
    <w:rsid w:val="00AB6C70"/>
    <w:rsid w:val="00AB6D90"/>
    <w:rsid w:val="00AB6E99"/>
    <w:rsid w:val="00AB6EAD"/>
    <w:rsid w:val="00AB6F72"/>
    <w:rsid w:val="00AB720B"/>
    <w:rsid w:val="00AB7428"/>
    <w:rsid w:val="00AB77BD"/>
    <w:rsid w:val="00AB791A"/>
    <w:rsid w:val="00AB7933"/>
    <w:rsid w:val="00AB7B8E"/>
    <w:rsid w:val="00AB7BB7"/>
    <w:rsid w:val="00AB7CE1"/>
    <w:rsid w:val="00AB7EF7"/>
    <w:rsid w:val="00AB7F3A"/>
    <w:rsid w:val="00AC0124"/>
    <w:rsid w:val="00AC0876"/>
    <w:rsid w:val="00AC0BF0"/>
    <w:rsid w:val="00AC0E39"/>
    <w:rsid w:val="00AC0E8C"/>
    <w:rsid w:val="00AC0ED0"/>
    <w:rsid w:val="00AC0F18"/>
    <w:rsid w:val="00AC117C"/>
    <w:rsid w:val="00AC1365"/>
    <w:rsid w:val="00AC1D09"/>
    <w:rsid w:val="00AC224B"/>
    <w:rsid w:val="00AC2412"/>
    <w:rsid w:val="00AC291A"/>
    <w:rsid w:val="00AC2D7F"/>
    <w:rsid w:val="00AC30E9"/>
    <w:rsid w:val="00AC3232"/>
    <w:rsid w:val="00AC344A"/>
    <w:rsid w:val="00AC3ED6"/>
    <w:rsid w:val="00AC3EF3"/>
    <w:rsid w:val="00AC4407"/>
    <w:rsid w:val="00AC449E"/>
    <w:rsid w:val="00AC47BF"/>
    <w:rsid w:val="00AC4808"/>
    <w:rsid w:val="00AC4AA0"/>
    <w:rsid w:val="00AC4BC4"/>
    <w:rsid w:val="00AC4C74"/>
    <w:rsid w:val="00AC4E73"/>
    <w:rsid w:val="00AC4FAD"/>
    <w:rsid w:val="00AC5371"/>
    <w:rsid w:val="00AC5E19"/>
    <w:rsid w:val="00AC5E60"/>
    <w:rsid w:val="00AC5EA1"/>
    <w:rsid w:val="00AC6288"/>
    <w:rsid w:val="00AC6404"/>
    <w:rsid w:val="00AC6411"/>
    <w:rsid w:val="00AC696C"/>
    <w:rsid w:val="00AC6B01"/>
    <w:rsid w:val="00AC6B91"/>
    <w:rsid w:val="00AC6BCB"/>
    <w:rsid w:val="00AC6F32"/>
    <w:rsid w:val="00AC71C2"/>
    <w:rsid w:val="00AC7393"/>
    <w:rsid w:val="00AC7533"/>
    <w:rsid w:val="00AC765C"/>
    <w:rsid w:val="00AC76BE"/>
    <w:rsid w:val="00AC789E"/>
    <w:rsid w:val="00AC7A97"/>
    <w:rsid w:val="00AC7D88"/>
    <w:rsid w:val="00AD00A3"/>
    <w:rsid w:val="00AD01EB"/>
    <w:rsid w:val="00AD03DA"/>
    <w:rsid w:val="00AD0846"/>
    <w:rsid w:val="00AD1042"/>
    <w:rsid w:val="00AD149D"/>
    <w:rsid w:val="00AD160F"/>
    <w:rsid w:val="00AD164E"/>
    <w:rsid w:val="00AD1731"/>
    <w:rsid w:val="00AD19BE"/>
    <w:rsid w:val="00AD1B2B"/>
    <w:rsid w:val="00AD1DD7"/>
    <w:rsid w:val="00AD20F5"/>
    <w:rsid w:val="00AD2110"/>
    <w:rsid w:val="00AD2130"/>
    <w:rsid w:val="00AD214D"/>
    <w:rsid w:val="00AD26FE"/>
    <w:rsid w:val="00AD270D"/>
    <w:rsid w:val="00AD27B5"/>
    <w:rsid w:val="00AD2AAF"/>
    <w:rsid w:val="00AD2C0F"/>
    <w:rsid w:val="00AD2CDE"/>
    <w:rsid w:val="00AD329B"/>
    <w:rsid w:val="00AD3618"/>
    <w:rsid w:val="00AD37C4"/>
    <w:rsid w:val="00AD37E4"/>
    <w:rsid w:val="00AD3D52"/>
    <w:rsid w:val="00AD3F64"/>
    <w:rsid w:val="00AD3FD7"/>
    <w:rsid w:val="00AD4186"/>
    <w:rsid w:val="00AD41F3"/>
    <w:rsid w:val="00AD43F8"/>
    <w:rsid w:val="00AD4480"/>
    <w:rsid w:val="00AD4867"/>
    <w:rsid w:val="00AD4869"/>
    <w:rsid w:val="00AD497E"/>
    <w:rsid w:val="00AD4BB2"/>
    <w:rsid w:val="00AD4F3E"/>
    <w:rsid w:val="00AD5045"/>
    <w:rsid w:val="00AD5146"/>
    <w:rsid w:val="00AD52E2"/>
    <w:rsid w:val="00AD536B"/>
    <w:rsid w:val="00AD5392"/>
    <w:rsid w:val="00AD53CF"/>
    <w:rsid w:val="00AD56EA"/>
    <w:rsid w:val="00AD5808"/>
    <w:rsid w:val="00AD597A"/>
    <w:rsid w:val="00AD5E8D"/>
    <w:rsid w:val="00AD5F18"/>
    <w:rsid w:val="00AD66C1"/>
    <w:rsid w:val="00AD6BAA"/>
    <w:rsid w:val="00AD6D9E"/>
    <w:rsid w:val="00AD754D"/>
    <w:rsid w:val="00AD777E"/>
    <w:rsid w:val="00AD7BAF"/>
    <w:rsid w:val="00AD7E64"/>
    <w:rsid w:val="00AE0518"/>
    <w:rsid w:val="00AE05F1"/>
    <w:rsid w:val="00AE0C89"/>
    <w:rsid w:val="00AE154A"/>
    <w:rsid w:val="00AE16EC"/>
    <w:rsid w:val="00AE179E"/>
    <w:rsid w:val="00AE191B"/>
    <w:rsid w:val="00AE1982"/>
    <w:rsid w:val="00AE19AC"/>
    <w:rsid w:val="00AE19DC"/>
    <w:rsid w:val="00AE1C4E"/>
    <w:rsid w:val="00AE1C7F"/>
    <w:rsid w:val="00AE1F8F"/>
    <w:rsid w:val="00AE1FCA"/>
    <w:rsid w:val="00AE22AD"/>
    <w:rsid w:val="00AE25BA"/>
    <w:rsid w:val="00AE2893"/>
    <w:rsid w:val="00AE28A4"/>
    <w:rsid w:val="00AE2CC7"/>
    <w:rsid w:val="00AE2EF8"/>
    <w:rsid w:val="00AE30EC"/>
    <w:rsid w:val="00AE31F7"/>
    <w:rsid w:val="00AE338C"/>
    <w:rsid w:val="00AE3399"/>
    <w:rsid w:val="00AE3543"/>
    <w:rsid w:val="00AE3A84"/>
    <w:rsid w:val="00AE3E59"/>
    <w:rsid w:val="00AE3FD8"/>
    <w:rsid w:val="00AE4028"/>
    <w:rsid w:val="00AE419E"/>
    <w:rsid w:val="00AE41F3"/>
    <w:rsid w:val="00AE42EC"/>
    <w:rsid w:val="00AE4F2A"/>
    <w:rsid w:val="00AE5085"/>
    <w:rsid w:val="00AE50FE"/>
    <w:rsid w:val="00AE535C"/>
    <w:rsid w:val="00AE54AF"/>
    <w:rsid w:val="00AE5999"/>
    <w:rsid w:val="00AE5C8B"/>
    <w:rsid w:val="00AE5CCC"/>
    <w:rsid w:val="00AE5CE2"/>
    <w:rsid w:val="00AE5E34"/>
    <w:rsid w:val="00AE5EA2"/>
    <w:rsid w:val="00AE5F5F"/>
    <w:rsid w:val="00AE6246"/>
    <w:rsid w:val="00AE6ACC"/>
    <w:rsid w:val="00AE6F4A"/>
    <w:rsid w:val="00AE72C0"/>
    <w:rsid w:val="00AE73FF"/>
    <w:rsid w:val="00AE744B"/>
    <w:rsid w:val="00AE7759"/>
    <w:rsid w:val="00AE77A6"/>
    <w:rsid w:val="00AE78FC"/>
    <w:rsid w:val="00AE7E4E"/>
    <w:rsid w:val="00AE7FE7"/>
    <w:rsid w:val="00AF0158"/>
    <w:rsid w:val="00AF0A55"/>
    <w:rsid w:val="00AF0F92"/>
    <w:rsid w:val="00AF1A64"/>
    <w:rsid w:val="00AF1C31"/>
    <w:rsid w:val="00AF1E1A"/>
    <w:rsid w:val="00AF2444"/>
    <w:rsid w:val="00AF24F1"/>
    <w:rsid w:val="00AF2A2C"/>
    <w:rsid w:val="00AF3371"/>
    <w:rsid w:val="00AF3380"/>
    <w:rsid w:val="00AF3804"/>
    <w:rsid w:val="00AF3D82"/>
    <w:rsid w:val="00AF3EB0"/>
    <w:rsid w:val="00AF4421"/>
    <w:rsid w:val="00AF47BA"/>
    <w:rsid w:val="00AF4950"/>
    <w:rsid w:val="00AF5123"/>
    <w:rsid w:val="00AF52B0"/>
    <w:rsid w:val="00AF5588"/>
    <w:rsid w:val="00AF56C4"/>
    <w:rsid w:val="00AF641F"/>
    <w:rsid w:val="00AF656E"/>
    <w:rsid w:val="00AF6658"/>
    <w:rsid w:val="00AF6967"/>
    <w:rsid w:val="00AF69D4"/>
    <w:rsid w:val="00AF6CE1"/>
    <w:rsid w:val="00AF6D3D"/>
    <w:rsid w:val="00AF6D40"/>
    <w:rsid w:val="00AF6E7F"/>
    <w:rsid w:val="00AF71C7"/>
    <w:rsid w:val="00AF7724"/>
    <w:rsid w:val="00AF793A"/>
    <w:rsid w:val="00AF7A82"/>
    <w:rsid w:val="00AF7D87"/>
    <w:rsid w:val="00AF7E65"/>
    <w:rsid w:val="00AF7FF7"/>
    <w:rsid w:val="00B000AC"/>
    <w:rsid w:val="00B003CB"/>
    <w:rsid w:val="00B00530"/>
    <w:rsid w:val="00B007A6"/>
    <w:rsid w:val="00B00BCD"/>
    <w:rsid w:val="00B00DC9"/>
    <w:rsid w:val="00B019D0"/>
    <w:rsid w:val="00B019FF"/>
    <w:rsid w:val="00B01A98"/>
    <w:rsid w:val="00B01D9C"/>
    <w:rsid w:val="00B01EE0"/>
    <w:rsid w:val="00B023B9"/>
    <w:rsid w:val="00B023EE"/>
    <w:rsid w:val="00B02764"/>
    <w:rsid w:val="00B029E3"/>
    <w:rsid w:val="00B02AC1"/>
    <w:rsid w:val="00B031BD"/>
    <w:rsid w:val="00B03640"/>
    <w:rsid w:val="00B03BB2"/>
    <w:rsid w:val="00B03BBE"/>
    <w:rsid w:val="00B03F30"/>
    <w:rsid w:val="00B04133"/>
    <w:rsid w:val="00B047E5"/>
    <w:rsid w:val="00B04B94"/>
    <w:rsid w:val="00B0510B"/>
    <w:rsid w:val="00B05329"/>
    <w:rsid w:val="00B054D3"/>
    <w:rsid w:val="00B05626"/>
    <w:rsid w:val="00B0562E"/>
    <w:rsid w:val="00B05AA5"/>
    <w:rsid w:val="00B05D0A"/>
    <w:rsid w:val="00B05EAF"/>
    <w:rsid w:val="00B05F17"/>
    <w:rsid w:val="00B06116"/>
    <w:rsid w:val="00B0633C"/>
    <w:rsid w:val="00B063E7"/>
    <w:rsid w:val="00B06403"/>
    <w:rsid w:val="00B067E0"/>
    <w:rsid w:val="00B06D0C"/>
    <w:rsid w:val="00B06D9B"/>
    <w:rsid w:val="00B06E86"/>
    <w:rsid w:val="00B06F68"/>
    <w:rsid w:val="00B0712D"/>
    <w:rsid w:val="00B078FF"/>
    <w:rsid w:val="00B07D4C"/>
    <w:rsid w:val="00B07E16"/>
    <w:rsid w:val="00B07F5C"/>
    <w:rsid w:val="00B07F5E"/>
    <w:rsid w:val="00B10172"/>
    <w:rsid w:val="00B1070F"/>
    <w:rsid w:val="00B10769"/>
    <w:rsid w:val="00B107BE"/>
    <w:rsid w:val="00B1103E"/>
    <w:rsid w:val="00B111B5"/>
    <w:rsid w:val="00B113A3"/>
    <w:rsid w:val="00B11533"/>
    <w:rsid w:val="00B1163C"/>
    <w:rsid w:val="00B11773"/>
    <w:rsid w:val="00B11912"/>
    <w:rsid w:val="00B11A50"/>
    <w:rsid w:val="00B11F34"/>
    <w:rsid w:val="00B1235E"/>
    <w:rsid w:val="00B12380"/>
    <w:rsid w:val="00B124AA"/>
    <w:rsid w:val="00B125A5"/>
    <w:rsid w:val="00B12888"/>
    <w:rsid w:val="00B12E62"/>
    <w:rsid w:val="00B12EA5"/>
    <w:rsid w:val="00B131D0"/>
    <w:rsid w:val="00B132E0"/>
    <w:rsid w:val="00B1351C"/>
    <w:rsid w:val="00B13622"/>
    <w:rsid w:val="00B1378F"/>
    <w:rsid w:val="00B13FC1"/>
    <w:rsid w:val="00B1447D"/>
    <w:rsid w:val="00B144ED"/>
    <w:rsid w:val="00B149D8"/>
    <w:rsid w:val="00B14E38"/>
    <w:rsid w:val="00B15562"/>
    <w:rsid w:val="00B156FA"/>
    <w:rsid w:val="00B1577F"/>
    <w:rsid w:val="00B1581D"/>
    <w:rsid w:val="00B15931"/>
    <w:rsid w:val="00B15E5A"/>
    <w:rsid w:val="00B15E80"/>
    <w:rsid w:val="00B16B39"/>
    <w:rsid w:val="00B16C18"/>
    <w:rsid w:val="00B17981"/>
    <w:rsid w:val="00B17FC3"/>
    <w:rsid w:val="00B203C4"/>
    <w:rsid w:val="00B2099E"/>
    <w:rsid w:val="00B20B92"/>
    <w:rsid w:val="00B212F7"/>
    <w:rsid w:val="00B21419"/>
    <w:rsid w:val="00B2181E"/>
    <w:rsid w:val="00B2186C"/>
    <w:rsid w:val="00B21C58"/>
    <w:rsid w:val="00B21CBC"/>
    <w:rsid w:val="00B22772"/>
    <w:rsid w:val="00B22A68"/>
    <w:rsid w:val="00B22E7C"/>
    <w:rsid w:val="00B2303E"/>
    <w:rsid w:val="00B2331A"/>
    <w:rsid w:val="00B23415"/>
    <w:rsid w:val="00B23755"/>
    <w:rsid w:val="00B23D0D"/>
    <w:rsid w:val="00B241AE"/>
    <w:rsid w:val="00B24599"/>
    <w:rsid w:val="00B245DD"/>
    <w:rsid w:val="00B246EF"/>
    <w:rsid w:val="00B2486D"/>
    <w:rsid w:val="00B24E4D"/>
    <w:rsid w:val="00B25114"/>
    <w:rsid w:val="00B2553C"/>
    <w:rsid w:val="00B257F6"/>
    <w:rsid w:val="00B25A34"/>
    <w:rsid w:val="00B260C6"/>
    <w:rsid w:val="00B2629A"/>
    <w:rsid w:val="00B26881"/>
    <w:rsid w:val="00B269E2"/>
    <w:rsid w:val="00B26C60"/>
    <w:rsid w:val="00B27336"/>
    <w:rsid w:val="00B2754E"/>
    <w:rsid w:val="00B27643"/>
    <w:rsid w:val="00B276ED"/>
    <w:rsid w:val="00B27AEC"/>
    <w:rsid w:val="00B27D69"/>
    <w:rsid w:val="00B30204"/>
    <w:rsid w:val="00B302D6"/>
    <w:rsid w:val="00B3038D"/>
    <w:rsid w:val="00B304DA"/>
    <w:rsid w:val="00B304FD"/>
    <w:rsid w:val="00B30577"/>
    <w:rsid w:val="00B30EE6"/>
    <w:rsid w:val="00B31088"/>
    <w:rsid w:val="00B31182"/>
    <w:rsid w:val="00B31668"/>
    <w:rsid w:val="00B319E0"/>
    <w:rsid w:val="00B31DA3"/>
    <w:rsid w:val="00B321CE"/>
    <w:rsid w:val="00B32857"/>
    <w:rsid w:val="00B3292F"/>
    <w:rsid w:val="00B32C68"/>
    <w:rsid w:val="00B32CD6"/>
    <w:rsid w:val="00B32D19"/>
    <w:rsid w:val="00B33745"/>
    <w:rsid w:val="00B33A74"/>
    <w:rsid w:val="00B33AE3"/>
    <w:rsid w:val="00B34252"/>
    <w:rsid w:val="00B34913"/>
    <w:rsid w:val="00B34BE6"/>
    <w:rsid w:val="00B34C30"/>
    <w:rsid w:val="00B34F11"/>
    <w:rsid w:val="00B34FD4"/>
    <w:rsid w:val="00B3500B"/>
    <w:rsid w:val="00B353B8"/>
    <w:rsid w:val="00B355FA"/>
    <w:rsid w:val="00B3576B"/>
    <w:rsid w:val="00B35923"/>
    <w:rsid w:val="00B35BF2"/>
    <w:rsid w:val="00B35C83"/>
    <w:rsid w:val="00B35FC3"/>
    <w:rsid w:val="00B36126"/>
    <w:rsid w:val="00B36482"/>
    <w:rsid w:val="00B3663C"/>
    <w:rsid w:val="00B36869"/>
    <w:rsid w:val="00B368BD"/>
    <w:rsid w:val="00B36BC8"/>
    <w:rsid w:val="00B36CAE"/>
    <w:rsid w:val="00B37027"/>
    <w:rsid w:val="00B37228"/>
    <w:rsid w:val="00B37442"/>
    <w:rsid w:val="00B379A9"/>
    <w:rsid w:val="00B37EE0"/>
    <w:rsid w:val="00B40102"/>
    <w:rsid w:val="00B40565"/>
    <w:rsid w:val="00B40A1B"/>
    <w:rsid w:val="00B40AB9"/>
    <w:rsid w:val="00B40AD4"/>
    <w:rsid w:val="00B40C60"/>
    <w:rsid w:val="00B4144D"/>
    <w:rsid w:val="00B4159B"/>
    <w:rsid w:val="00B41609"/>
    <w:rsid w:val="00B416CE"/>
    <w:rsid w:val="00B4192B"/>
    <w:rsid w:val="00B4193C"/>
    <w:rsid w:val="00B423F5"/>
    <w:rsid w:val="00B42699"/>
    <w:rsid w:val="00B427BC"/>
    <w:rsid w:val="00B427F2"/>
    <w:rsid w:val="00B42A69"/>
    <w:rsid w:val="00B42CE0"/>
    <w:rsid w:val="00B43105"/>
    <w:rsid w:val="00B43179"/>
    <w:rsid w:val="00B43361"/>
    <w:rsid w:val="00B434B0"/>
    <w:rsid w:val="00B43BFA"/>
    <w:rsid w:val="00B43E5D"/>
    <w:rsid w:val="00B43F51"/>
    <w:rsid w:val="00B44076"/>
    <w:rsid w:val="00B4408D"/>
    <w:rsid w:val="00B44315"/>
    <w:rsid w:val="00B44AF6"/>
    <w:rsid w:val="00B44D74"/>
    <w:rsid w:val="00B450FC"/>
    <w:rsid w:val="00B45200"/>
    <w:rsid w:val="00B4542A"/>
    <w:rsid w:val="00B4545F"/>
    <w:rsid w:val="00B45AC4"/>
    <w:rsid w:val="00B45AF6"/>
    <w:rsid w:val="00B45C6C"/>
    <w:rsid w:val="00B46B10"/>
    <w:rsid w:val="00B46D29"/>
    <w:rsid w:val="00B46FA8"/>
    <w:rsid w:val="00B47A34"/>
    <w:rsid w:val="00B47B22"/>
    <w:rsid w:val="00B500B9"/>
    <w:rsid w:val="00B501E8"/>
    <w:rsid w:val="00B50490"/>
    <w:rsid w:val="00B50544"/>
    <w:rsid w:val="00B50A39"/>
    <w:rsid w:val="00B513C6"/>
    <w:rsid w:val="00B5162F"/>
    <w:rsid w:val="00B517DB"/>
    <w:rsid w:val="00B519B6"/>
    <w:rsid w:val="00B51AD5"/>
    <w:rsid w:val="00B51B36"/>
    <w:rsid w:val="00B51C3E"/>
    <w:rsid w:val="00B51DA7"/>
    <w:rsid w:val="00B51F4B"/>
    <w:rsid w:val="00B5208F"/>
    <w:rsid w:val="00B5221D"/>
    <w:rsid w:val="00B52742"/>
    <w:rsid w:val="00B52756"/>
    <w:rsid w:val="00B5281F"/>
    <w:rsid w:val="00B52E42"/>
    <w:rsid w:val="00B5328C"/>
    <w:rsid w:val="00B53322"/>
    <w:rsid w:val="00B53341"/>
    <w:rsid w:val="00B53352"/>
    <w:rsid w:val="00B53388"/>
    <w:rsid w:val="00B53442"/>
    <w:rsid w:val="00B53852"/>
    <w:rsid w:val="00B5386B"/>
    <w:rsid w:val="00B5389A"/>
    <w:rsid w:val="00B53B00"/>
    <w:rsid w:val="00B53D6D"/>
    <w:rsid w:val="00B53DE6"/>
    <w:rsid w:val="00B53F90"/>
    <w:rsid w:val="00B5411D"/>
    <w:rsid w:val="00B54254"/>
    <w:rsid w:val="00B54E98"/>
    <w:rsid w:val="00B5666F"/>
    <w:rsid w:val="00B56672"/>
    <w:rsid w:val="00B568F3"/>
    <w:rsid w:val="00B56A32"/>
    <w:rsid w:val="00B56D03"/>
    <w:rsid w:val="00B56D06"/>
    <w:rsid w:val="00B56F13"/>
    <w:rsid w:val="00B56F59"/>
    <w:rsid w:val="00B5704C"/>
    <w:rsid w:val="00B571E0"/>
    <w:rsid w:val="00B57202"/>
    <w:rsid w:val="00B57334"/>
    <w:rsid w:val="00B57490"/>
    <w:rsid w:val="00B576CA"/>
    <w:rsid w:val="00B57715"/>
    <w:rsid w:val="00B5772E"/>
    <w:rsid w:val="00B578E2"/>
    <w:rsid w:val="00B57F52"/>
    <w:rsid w:val="00B60618"/>
    <w:rsid w:val="00B607E0"/>
    <w:rsid w:val="00B609AD"/>
    <w:rsid w:val="00B60E9C"/>
    <w:rsid w:val="00B60F7D"/>
    <w:rsid w:val="00B61030"/>
    <w:rsid w:val="00B61215"/>
    <w:rsid w:val="00B61433"/>
    <w:rsid w:val="00B61452"/>
    <w:rsid w:val="00B615CF"/>
    <w:rsid w:val="00B615F0"/>
    <w:rsid w:val="00B617B3"/>
    <w:rsid w:val="00B617D2"/>
    <w:rsid w:val="00B61A26"/>
    <w:rsid w:val="00B61A60"/>
    <w:rsid w:val="00B61F3A"/>
    <w:rsid w:val="00B6228A"/>
    <w:rsid w:val="00B62CC1"/>
    <w:rsid w:val="00B62D0E"/>
    <w:rsid w:val="00B6313A"/>
    <w:rsid w:val="00B63404"/>
    <w:rsid w:val="00B6385D"/>
    <w:rsid w:val="00B63873"/>
    <w:rsid w:val="00B6389B"/>
    <w:rsid w:val="00B63ABC"/>
    <w:rsid w:val="00B63BE3"/>
    <w:rsid w:val="00B64078"/>
    <w:rsid w:val="00B6409D"/>
    <w:rsid w:val="00B6421A"/>
    <w:rsid w:val="00B646E2"/>
    <w:rsid w:val="00B648DD"/>
    <w:rsid w:val="00B6493E"/>
    <w:rsid w:val="00B652C0"/>
    <w:rsid w:val="00B654A1"/>
    <w:rsid w:val="00B65535"/>
    <w:rsid w:val="00B656A8"/>
    <w:rsid w:val="00B65FD3"/>
    <w:rsid w:val="00B66042"/>
    <w:rsid w:val="00B6620F"/>
    <w:rsid w:val="00B66450"/>
    <w:rsid w:val="00B66721"/>
    <w:rsid w:val="00B66784"/>
    <w:rsid w:val="00B66C43"/>
    <w:rsid w:val="00B66D4D"/>
    <w:rsid w:val="00B66DD0"/>
    <w:rsid w:val="00B66E8A"/>
    <w:rsid w:val="00B66E8D"/>
    <w:rsid w:val="00B66EA0"/>
    <w:rsid w:val="00B67020"/>
    <w:rsid w:val="00B6705F"/>
    <w:rsid w:val="00B6737D"/>
    <w:rsid w:val="00B67384"/>
    <w:rsid w:val="00B67659"/>
    <w:rsid w:val="00B67671"/>
    <w:rsid w:val="00B67876"/>
    <w:rsid w:val="00B67B9A"/>
    <w:rsid w:val="00B67BAA"/>
    <w:rsid w:val="00B67EBC"/>
    <w:rsid w:val="00B7029D"/>
    <w:rsid w:val="00B703E5"/>
    <w:rsid w:val="00B705FB"/>
    <w:rsid w:val="00B707D1"/>
    <w:rsid w:val="00B70811"/>
    <w:rsid w:val="00B708CF"/>
    <w:rsid w:val="00B70B9E"/>
    <w:rsid w:val="00B71321"/>
    <w:rsid w:val="00B71633"/>
    <w:rsid w:val="00B71BC6"/>
    <w:rsid w:val="00B71CC4"/>
    <w:rsid w:val="00B71ED1"/>
    <w:rsid w:val="00B72239"/>
    <w:rsid w:val="00B72270"/>
    <w:rsid w:val="00B7244A"/>
    <w:rsid w:val="00B726A9"/>
    <w:rsid w:val="00B72772"/>
    <w:rsid w:val="00B727A8"/>
    <w:rsid w:val="00B7284F"/>
    <w:rsid w:val="00B7299A"/>
    <w:rsid w:val="00B72A2F"/>
    <w:rsid w:val="00B72C0C"/>
    <w:rsid w:val="00B72C49"/>
    <w:rsid w:val="00B72C5E"/>
    <w:rsid w:val="00B73036"/>
    <w:rsid w:val="00B73161"/>
    <w:rsid w:val="00B73313"/>
    <w:rsid w:val="00B737A6"/>
    <w:rsid w:val="00B7382C"/>
    <w:rsid w:val="00B738BA"/>
    <w:rsid w:val="00B73913"/>
    <w:rsid w:val="00B73F4D"/>
    <w:rsid w:val="00B7423D"/>
    <w:rsid w:val="00B7434E"/>
    <w:rsid w:val="00B74416"/>
    <w:rsid w:val="00B7481B"/>
    <w:rsid w:val="00B74CD8"/>
    <w:rsid w:val="00B74F0E"/>
    <w:rsid w:val="00B7505C"/>
    <w:rsid w:val="00B7556C"/>
    <w:rsid w:val="00B7591A"/>
    <w:rsid w:val="00B75956"/>
    <w:rsid w:val="00B75A8C"/>
    <w:rsid w:val="00B76409"/>
    <w:rsid w:val="00B76A09"/>
    <w:rsid w:val="00B76D0E"/>
    <w:rsid w:val="00B76D5B"/>
    <w:rsid w:val="00B76D95"/>
    <w:rsid w:val="00B774A3"/>
    <w:rsid w:val="00B77668"/>
    <w:rsid w:val="00B7782A"/>
    <w:rsid w:val="00B77941"/>
    <w:rsid w:val="00B77A9C"/>
    <w:rsid w:val="00B77ACA"/>
    <w:rsid w:val="00B77DFC"/>
    <w:rsid w:val="00B77F07"/>
    <w:rsid w:val="00B80235"/>
    <w:rsid w:val="00B80363"/>
    <w:rsid w:val="00B80389"/>
    <w:rsid w:val="00B804B5"/>
    <w:rsid w:val="00B804D7"/>
    <w:rsid w:val="00B80619"/>
    <w:rsid w:val="00B8061B"/>
    <w:rsid w:val="00B809F6"/>
    <w:rsid w:val="00B80C45"/>
    <w:rsid w:val="00B80FA1"/>
    <w:rsid w:val="00B8100F"/>
    <w:rsid w:val="00B810D5"/>
    <w:rsid w:val="00B814CA"/>
    <w:rsid w:val="00B8175A"/>
    <w:rsid w:val="00B81ACE"/>
    <w:rsid w:val="00B81C61"/>
    <w:rsid w:val="00B81E5E"/>
    <w:rsid w:val="00B82002"/>
    <w:rsid w:val="00B82080"/>
    <w:rsid w:val="00B82993"/>
    <w:rsid w:val="00B829EE"/>
    <w:rsid w:val="00B82A46"/>
    <w:rsid w:val="00B82C15"/>
    <w:rsid w:val="00B82CBE"/>
    <w:rsid w:val="00B82D6F"/>
    <w:rsid w:val="00B82E8D"/>
    <w:rsid w:val="00B82FD2"/>
    <w:rsid w:val="00B831E2"/>
    <w:rsid w:val="00B83212"/>
    <w:rsid w:val="00B83462"/>
    <w:rsid w:val="00B836AE"/>
    <w:rsid w:val="00B83BD6"/>
    <w:rsid w:val="00B83C1D"/>
    <w:rsid w:val="00B83D5F"/>
    <w:rsid w:val="00B83EC1"/>
    <w:rsid w:val="00B84098"/>
    <w:rsid w:val="00B842CE"/>
    <w:rsid w:val="00B84942"/>
    <w:rsid w:val="00B85115"/>
    <w:rsid w:val="00B851C6"/>
    <w:rsid w:val="00B85235"/>
    <w:rsid w:val="00B8535C"/>
    <w:rsid w:val="00B856F9"/>
    <w:rsid w:val="00B85BA8"/>
    <w:rsid w:val="00B867A4"/>
    <w:rsid w:val="00B86A1F"/>
    <w:rsid w:val="00B86B30"/>
    <w:rsid w:val="00B86CE8"/>
    <w:rsid w:val="00B86E4E"/>
    <w:rsid w:val="00B87074"/>
    <w:rsid w:val="00B873EA"/>
    <w:rsid w:val="00B8755D"/>
    <w:rsid w:val="00B8757D"/>
    <w:rsid w:val="00B87C24"/>
    <w:rsid w:val="00B87FB9"/>
    <w:rsid w:val="00B9017C"/>
    <w:rsid w:val="00B9053E"/>
    <w:rsid w:val="00B90635"/>
    <w:rsid w:val="00B907FF"/>
    <w:rsid w:val="00B9098C"/>
    <w:rsid w:val="00B90AE8"/>
    <w:rsid w:val="00B90E2A"/>
    <w:rsid w:val="00B90E92"/>
    <w:rsid w:val="00B90FDF"/>
    <w:rsid w:val="00B9126E"/>
    <w:rsid w:val="00B912B4"/>
    <w:rsid w:val="00B9154E"/>
    <w:rsid w:val="00B91637"/>
    <w:rsid w:val="00B91712"/>
    <w:rsid w:val="00B91743"/>
    <w:rsid w:val="00B91805"/>
    <w:rsid w:val="00B91A99"/>
    <w:rsid w:val="00B927BE"/>
    <w:rsid w:val="00B92808"/>
    <w:rsid w:val="00B92B23"/>
    <w:rsid w:val="00B92D99"/>
    <w:rsid w:val="00B92EAB"/>
    <w:rsid w:val="00B93464"/>
    <w:rsid w:val="00B9382C"/>
    <w:rsid w:val="00B93A04"/>
    <w:rsid w:val="00B93AAC"/>
    <w:rsid w:val="00B941AE"/>
    <w:rsid w:val="00B94639"/>
    <w:rsid w:val="00B94694"/>
    <w:rsid w:val="00B94712"/>
    <w:rsid w:val="00B94859"/>
    <w:rsid w:val="00B948D9"/>
    <w:rsid w:val="00B94D7A"/>
    <w:rsid w:val="00B94E19"/>
    <w:rsid w:val="00B94E72"/>
    <w:rsid w:val="00B94F62"/>
    <w:rsid w:val="00B95160"/>
    <w:rsid w:val="00B95234"/>
    <w:rsid w:val="00B9563B"/>
    <w:rsid w:val="00B958B9"/>
    <w:rsid w:val="00B95D59"/>
    <w:rsid w:val="00B95DAA"/>
    <w:rsid w:val="00B96755"/>
    <w:rsid w:val="00B96849"/>
    <w:rsid w:val="00B96DA8"/>
    <w:rsid w:val="00B96DC7"/>
    <w:rsid w:val="00B97121"/>
    <w:rsid w:val="00B9716A"/>
    <w:rsid w:val="00B97214"/>
    <w:rsid w:val="00B97FEB"/>
    <w:rsid w:val="00BA05D1"/>
    <w:rsid w:val="00BA06E9"/>
    <w:rsid w:val="00BA07B9"/>
    <w:rsid w:val="00BA080F"/>
    <w:rsid w:val="00BA0912"/>
    <w:rsid w:val="00BA0945"/>
    <w:rsid w:val="00BA0B5B"/>
    <w:rsid w:val="00BA0FD6"/>
    <w:rsid w:val="00BA1135"/>
    <w:rsid w:val="00BA148C"/>
    <w:rsid w:val="00BA14F2"/>
    <w:rsid w:val="00BA181E"/>
    <w:rsid w:val="00BA1854"/>
    <w:rsid w:val="00BA1C45"/>
    <w:rsid w:val="00BA2483"/>
    <w:rsid w:val="00BA2621"/>
    <w:rsid w:val="00BA2677"/>
    <w:rsid w:val="00BA2FCC"/>
    <w:rsid w:val="00BA3674"/>
    <w:rsid w:val="00BA3B22"/>
    <w:rsid w:val="00BA44D7"/>
    <w:rsid w:val="00BA46F3"/>
    <w:rsid w:val="00BA4A15"/>
    <w:rsid w:val="00BA4A55"/>
    <w:rsid w:val="00BA4CE9"/>
    <w:rsid w:val="00BA4F90"/>
    <w:rsid w:val="00BA520B"/>
    <w:rsid w:val="00BA5871"/>
    <w:rsid w:val="00BA5AA1"/>
    <w:rsid w:val="00BA5BEE"/>
    <w:rsid w:val="00BA5F40"/>
    <w:rsid w:val="00BA65A9"/>
    <w:rsid w:val="00BA664B"/>
    <w:rsid w:val="00BA6896"/>
    <w:rsid w:val="00BA6ACB"/>
    <w:rsid w:val="00BA6E84"/>
    <w:rsid w:val="00BA70EE"/>
    <w:rsid w:val="00BA7191"/>
    <w:rsid w:val="00BA72DF"/>
    <w:rsid w:val="00BA74E6"/>
    <w:rsid w:val="00BA751E"/>
    <w:rsid w:val="00BA767F"/>
    <w:rsid w:val="00BA7689"/>
    <w:rsid w:val="00BA7781"/>
    <w:rsid w:val="00BA7AEF"/>
    <w:rsid w:val="00BA7C3E"/>
    <w:rsid w:val="00BB056E"/>
    <w:rsid w:val="00BB06A4"/>
    <w:rsid w:val="00BB0708"/>
    <w:rsid w:val="00BB107D"/>
    <w:rsid w:val="00BB127B"/>
    <w:rsid w:val="00BB153F"/>
    <w:rsid w:val="00BB1B88"/>
    <w:rsid w:val="00BB1D50"/>
    <w:rsid w:val="00BB1F3C"/>
    <w:rsid w:val="00BB237E"/>
    <w:rsid w:val="00BB2685"/>
    <w:rsid w:val="00BB2739"/>
    <w:rsid w:val="00BB27EE"/>
    <w:rsid w:val="00BB29F8"/>
    <w:rsid w:val="00BB2E71"/>
    <w:rsid w:val="00BB2EC5"/>
    <w:rsid w:val="00BB3080"/>
    <w:rsid w:val="00BB3126"/>
    <w:rsid w:val="00BB374D"/>
    <w:rsid w:val="00BB438B"/>
    <w:rsid w:val="00BB4848"/>
    <w:rsid w:val="00BB49FB"/>
    <w:rsid w:val="00BB52FB"/>
    <w:rsid w:val="00BB5398"/>
    <w:rsid w:val="00BB5466"/>
    <w:rsid w:val="00BB578D"/>
    <w:rsid w:val="00BB58C9"/>
    <w:rsid w:val="00BB5910"/>
    <w:rsid w:val="00BB59E4"/>
    <w:rsid w:val="00BB5C7A"/>
    <w:rsid w:val="00BB5D7D"/>
    <w:rsid w:val="00BB5E1D"/>
    <w:rsid w:val="00BB5EB8"/>
    <w:rsid w:val="00BB60DC"/>
    <w:rsid w:val="00BB636E"/>
    <w:rsid w:val="00BB6632"/>
    <w:rsid w:val="00BB6A3B"/>
    <w:rsid w:val="00BB6C26"/>
    <w:rsid w:val="00BB6D39"/>
    <w:rsid w:val="00BB6E29"/>
    <w:rsid w:val="00BB6E34"/>
    <w:rsid w:val="00BB6F1C"/>
    <w:rsid w:val="00BB7457"/>
    <w:rsid w:val="00BB7521"/>
    <w:rsid w:val="00BB7577"/>
    <w:rsid w:val="00BB7793"/>
    <w:rsid w:val="00BB78E3"/>
    <w:rsid w:val="00BB7A88"/>
    <w:rsid w:val="00BB7BD4"/>
    <w:rsid w:val="00BB7D2A"/>
    <w:rsid w:val="00BC04A0"/>
    <w:rsid w:val="00BC05CE"/>
    <w:rsid w:val="00BC06D6"/>
    <w:rsid w:val="00BC0984"/>
    <w:rsid w:val="00BC09A1"/>
    <w:rsid w:val="00BC09D7"/>
    <w:rsid w:val="00BC0B24"/>
    <w:rsid w:val="00BC0E1C"/>
    <w:rsid w:val="00BC0E81"/>
    <w:rsid w:val="00BC0F1A"/>
    <w:rsid w:val="00BC1159"/>
    <w:rsid w:val="00BC18FE"/>
    <w:rsid w:val="00BC1B82"/>
    <w:rsid w:val="00BC1D27"/>
    <w:rsid w:val="00BC1D57"/>
    <w:rsid w:val="00BC1DA2"/>
    <w:rsid w:val="00BC1FCA"/>
    <w:rsid w:val="00BC2259"/>
    <w:rsid w:val="00BC22C1"/>
    <w:rsid w:val="00BC24F4"/>
    <w:rsid w:val="00BC251C"/>
    <w:rsid w:val="00BC2F11"/>
    <w:rsid w:val="00BC31BA"/>
    <w:rsid w:val="00BC3531"/>
    <w:rsid w:val="00BC3AF3"/>
    <w:rsid w:val="00BC3B36"/>
    <w:rsid w:val="00BC4026"/>
    <w:rsid w:val="00BC4209"/>
    <w:rsid w:val="00BC421D"/>
    <w:rsid w:val="00BC4247"/>
    <w:rsid w:val="00BC44FB"/>
    <w:rsid w:val="00BC46C0"/>
    <w:rsid w:val="00BC4AA6"/>
    <w:rsid w:val="00BC4F29"/>
    <w:rsid w:val="00BC5202"/>
    <w:rsid w:val="00BC5333"/>
    <w:rsid w:val="00BC5889"/>
    <w:rsid w:val="00BC63F1"/>
    <w:rsid w:val="00BC6987"/>
    <w:rsid w:val="00BC6B7D"/>
    <w:rsid w:val="00BC6E04"/>
    <w:rsid w:val="00BC6E0F"/>
    <w:rsid w:val="00BC70AC"/>
    <w:rsid w:val="00BC7238"/>
    <w:rsid w:val="00BC7668"/>
    <w:rsid w:val="00BC7970"/>
    <w:rsid w:val="00BC79C2"/>
    <w:rsid w:val="00BC7A2B"/>
    <w:rsid w:val="00BC7E80"/>
    <w:rsid w:val="00BD0061"/>
    <w:rsid w:val="00BD0484"/>
    <w:rsid w:val="00BD0520"/>
    <w:rsid w:val="00BD052B"/>
    <w:rsid w:val="00BD06E1"/>
    <w:rsid w:val="00BD0A16"/>
    <w:rsid w:val="00BD0A60"/>
    <w:rsid w:val="00BD0C1E"/>
    <w:rsid w:val="00BD0C48"/>
    <w:rsid w:val="00BD0E97"/>
    <w:rsid w:val="00BD10C8"/>
    <w:rsid w:val="00BD117F"/>
    <w:rsid w:val="00BD1DF3"/>
    <w:rsid w:val="00BD1F55"/>
    <w:rsid w:val="00BD1F72"/>
    <w:rsid w:val="00BD2098"/>
    <w:rsid w:val="00BD267A"/>
    <w:rsid w:val="00BD2C92"/>
    <w:rsid w:val="00BD2D69"/>
    <w:rsid w:val="00BD2E24"/>
    <w:rsid w:val="00BD34DA"/>
    <w:rsid w:val="00BD3756"/>
    <w:rsid w:val="00BD375B"/>
    <w:rsid w:val="00BD45F8"/>
    <w:rsid w:val="00BD46F2"/>
    <w:rsid w:val="00BD46F6"/>
    <w:rsid w:val="00BD494B"/>
    <w:rsid w:val="00BD4A0B"/>
    <w:rsid w:val="00BD4B62"/>
    <w:rsid w:val="00BD4C12"/>
    <w:rsid w:val="00BD4CAA"/>
    <w:rsid w:val="00BD4CDC"/>
    <w:rsid w:val="00BD5522"/>
    <w:rsid w:val="00BD58EF"/>
    <w:rsid w:val="00BD5A01"/>
    <w:rsid w:val="00BD5BE0"/>
    <w:rsid w:val="00BD5DEA"/>
    <w:rsid w:val="00BD612F"/>
    <w:rsid w:val="00BD627E"/>
    <w:rsid w:val="00BD63B6"/>
    <w:rsid w:val="00BD6661"/>
    <w:rsid w:val="00BD6BF2"/>
    <w:rsid w:val="00BD6D96"/>
    <w:rsid w:val="00BD6F0B"/>
    <w:rsid w:val="00BD6F40"/>
    <w:rsid w:val="00BD6FDA"/>
    <w:rsid w:val="00BD7008"/>
    <w:rsid w:val="00BD70D4"/>
    <w:rsid w:val="00BD70DB"/>
    <w:rsid w:val="00BD724C"/>
    <w:rsid w:val="00BD7743"/>
    <w:rsid w:val="00BD7788"/>
    <w:rsid w:val="00BD7B71"/>
    <w:rsid w:val="00BD7C3B"/>
    <w:rsid w:val="00BE0039"/>
    <w:rsid w:val="00BE047A"/>
    <w:rsid w:val="00BE075E"/>
    <w:rsid w:val="00BE08AC"/>
    <w:rsid w:val="00BE0A8A"/>
    <w:rsid w:val="00BE0E59"/>
    <w:rsid w:val="00BE0F69"/>
    <w:rsid w:val="00BE0FC1"/>
    <w:rsid w:val="00BE171A"/>
    <w:rsid w:val="00BE20B0"/>
    <w:rsid w:val="00BE235F"/>
    <w:rsid w:val="00BE23E7"/>
    <w:rsid w:val="00BE2586"/>
    <w:rsid w:val="00BE264B"/>
    <w:rsid w:val="00BE2B6D"/>
    <w:rsid w:val="00BE2E90"/>
    <w:rsid w:val="00BE33E1"/>
    <w:rsid w:val="00BE360E"/>
    <w:rsid w:val="00BE38A5"/>
    <w:rsid w:val="00BE3B29"/>
    <w:rsid w:val="00BE3B95"/>
    <w:rsid w:val="00BE3BFA"/>
    <w:rsid w:val="00BE3D96"/>
    <w:rsid w:val="00BE3EFE"/>
    <w:rsid w:val="00BE3FFB"/>
    <w:rsid w:val="00BE428B"/>
    <w:rsid w:val="00BE4454"/>
    <w:rsid w:val="00BE4493"/>
    <w:rsid w:val="00BE48F7"/>
    <w:rsid w:val="00BE4A7C"/>
    <w:rsid w:val="00BE5146"/>
    <w:rsid w:val="00BE53CD"/>
    <w:rsid w:val="00BE53D8"/>
    <w:rsid w:val="00BE55B6"/>
    <w:rsid w:val="00BE563D"/>
    <w:rsid w:val="00BE5843"/>
    <w:rsid w:val="00BE5844"/>
    <w:rsid w:val="00BE5DC2"/>
    <w:rsid w:val="00BE5E61"/>
    <w:rsid w:val="00BE5FC8"/>
    <w:rsid w:val="00BE6225"/>
    <w:rsid w:val="00BE636C"/>
    <w:rsid w:val="00BE680E"/>
    <w:rsid w:val="00BE6DEF"/>
    <w:rsid w:val="00BE6EB8"/>
    <w:rsid w:val="00BE7770"/>
    <w:rsid w:val="00BE7856"/>
    <w:rsid w:val="00BE79C1"/>
    <w:rsid w:val="00BE7A03"/>
    <w:rsid w:val="00BE7EB4"/>
    <w:rsid w:val="00BE7F95"/>
    <w:rsid w:val="00BF0679"/>
    <w:rsid w:val="00BF07DD"/>
    <w:rsid w:val="00BF08E5"/>
    <w:rsid w:val="00BF09C2"/>
    <w:rsid w:val="00BF0EE2"/>
    <w:rsid w:val="00BF128E"/>
    <w:rsid w:val="00BF17B6"/>
    <w:rsid w:val="00BF1D34"/>
    <w:rsid w:val="00BF1F63"/>
    <w:rsid w:val="00BF209D"/>
    <w:rsid w:val="00BF216B"/>
    <w:rsid w:val="00BF21D2"/>
    <w:rsid w:val="00BF21D7"/>
    <w:rsid w:val="00BF22DF"/>
    <w:rsid w:val="00BF23A4"/>
    <w:rsid w:val="00BF251F"/>
    <w:rsid w:val="00BF2731"/>
    <w:rsid w:val="00BF2A86"/>
    <w:rsid w:val="00BF2D87"/>
    <w:rsid w:val="00BF2D90"/>
    <w:rsid w:val="00BF2FE0"/>
    <w:rsid w:val="00BF34F2"/>
    <w:rsid w:val="00BF35EA"/>
    <w:rsid w:val="00BF388A"/>
    <w:rsid w:val="00BF3C18"/>
    <w:rsid w:val="00BF3D25"/>
    <w:rsid w:val="00BF400B"/>
    <w:rsid w:val="00BF428F"/>
    <w:rsid w:val="00BF42B3"/>
    <w:rsid w:val="00BF4B25"/>
    <w:rsid w:val="00BF4EFB"/>
    <w:rsid w:val="00BF4FE4"/>
    <w:rsid w:val="00BF5490"/>
    <w:rsid w:val="00BF54ED"/>
    <w:rsid w:val="00BF55DB"/>
    <w:rsid w:val="00BF5A7C"/>
    <w:rsid w:val="00BF5B76"/>
    <w:rsid w:val="00BF5EFC"/>
    <w:rsid w:val="00BF6209"/>
    <w:rsid w:val="00BF62A3"/>
    <w:rsid w:val="00BF62F8"/>
    <w:rsid w:val="00BF630F"/>
    <w:rsid w:val="00BF662F"/>
    <w:rsid w:val="00BF6653"/>
    <w:rsid w:val="00BF672B"/>
    <w:rsid w:val="00BF6D5E"/>
    <w:rsid w:val="00BF72B2"/>
    <w:rsid w:val="00BF7627"/>
    <w:rsid w:val="00BF7813"/>
    <w:rsid w:val="00BF78A1"/>
    <w:rsid w:val="00BF79D2"/>
    <w:rsid w:val="00BF7A9D"/>
    <w:rsid w:val="00BF7AAE"/>
    <w:rsid w:val="00BF7CA7"/>
    <w:rsid w:val="00BF7DA6"/>
    <w:rsid w:val="00BF7FF8"/>
    <w:rsid w:val="00C0001A"/>
    <w:rsid w:val="00C00364"/>
    <w:rsid w:val="00C004E8"/>
    <w:rsid w:val="00C0080F"/>
    <w:rsid w:val="00C00978"/>
    <w:rsid w:val="00C00A85"/>
    <w:rsid w:val="00C00DD7"/>
    <w:rsid w:val="00C0100D"/>
    <w:rsid w:val="00C010CA"/>
    <w:rsid w:val="00C01394"/>
    <w:rsid w:val="00C01ACB"/>
    <w:rsid w:val="00C01F2F"/>
    <w:rsid w:val="00C02212"/>
    <w:rsid w:val="00C026CD"/>
    <w:rsid w:val="00C029F1"/>
    <w:rsid w:val="00C02A75"/>
    <w:rsid w:val="00C02B5D"/>
    <w:rsid w:val="00C034BF"/>
    <w:rsid w:val="00C03605"/>
    <w:rsid w:val="00C03AD6"/>
    <w:rsid w:val="00C03B4C"/>
    <w:rsid w:val="00C04BBB"/>
    <w:rsid w:val="00C0526E"/>
    <w:rsid w:val="00C0547E"/>
    <w:rsid w:val="00C0556B"/>
    <w:rsid w:val="00C05581"/>
    <w:rsid w:val="00C056B9"/>
    <w:rsid w:val="00C0587E"/>
    <w:rsid w:val="00C05A5D"/>
    <w:rsid w:val="00C05BBD"/>
    <w:rsid w:val="00C05F5F"/>
    <w:rsid w:val="00C069EA"/>
    <w:rsid w:val="00C06AA5"/>
    <w:rsid w:val="00C06F16"/>
    <w:rsid w:val="00C06FCD"/>
    <w:rsid w:val="00C073AA"/>
    <w:rsid w:val="00C0754D"/>
    <w:rsid w:val="00C07607"/>
    <w:rsid w:val="00C07639"/>
    <w:rsid w:val="00C07764"/>
    <w:rsid w:val="00C078DE"/>
    <w:rsid w:val="00C07A57"/>
    <w:rsid w:val="00C07BD2"/>
    <w:rsid w:val="00C1027B"/>
    <w:rsid w:val="00C10373"/>
    <w:rsid w:val="00C10478"/>
    <w:rsid w:val="00C10495"/>
    <w:rsid w:val="00C10735"/>
    <w:rsid w:val="00C1090C"/>
    <w:rsid w:val="00C10B01"/>
    <w:rsid w:val="00C10B3C"/>
    <w:rsid w:val="00C10FB2"/>
    <w:rsid w:val="00C11022"/>
    <w:rsid w:val="00C11208"/>
    <w:rsid w:val="00C11299"/>
    <w:rsid w:val="00C11A1B"/>
    <w:rsid w:val="00C11D71"/>
    <w:rsid w:val="00C11DE2"/>
    <w:rsid w:val="00C12330"/>
    <w:rsid w:val="00C1257C"/>
    <w:rsid w:val="00C1298E"/>
    <w:rsid w:val="00C12A64"/>
    <w:rsid w:val="00C130AC"/>
    <w:rsid w:val="00C130FC"/>
    <w:rsid w:val="00C1387F"/>
    <w:rsid w:val="00C13A82"/>
    <w:rsid w:val="00C13AAB"/>
    <w:rsid w:val="00C13D12"/>
    <w:rsid w:val="00C13EDC"/>
    <w:rsid w:val="00C13FAF"/>
    <w:rsid w:val="00C14018"/>
    <w:rsid w:val="00C143BF"/>
    <w:rsid w:val="00C143D9"/>
    <w:rsid w:val="00C14B86"/>
    <w:rsid w:val="00C14D8D"/>
    <w:rsid w:val="00C1527B"/>
    <w:rsid w:val="00C1575A"/>
    <w:rsid w:val="00C157E0"/>
    <w:rsid w:val="00C1584B"/>
    <w:rsid w:val="00C1585B"/>
    <w:rsid w:val="00C15AD5"/>
    <w:rsid w:val="00C15BAD"/>
    <w:rsid w:val="00C15D44"/>
    <w:rsid w:val="00C15DFC"/>
    <w:rsid w:val="00C15F27"/>
    <w:rsid w:val="00C16154"/>
    <w:rsid w:val="00C169CC"/>
    <w:rsid w:val="00C16A0C"/>
    <w:rsid w:val="00C16E6F"/>
    <w:rsid w:val="00C172F7"/>
    <w:rsid w:val="00C17306"/>
    <w:rsid w:val="00C174DD"/>
    <w:rsid w:val="00C179E3"/>
    <w:rsid w:val="00C17C04"/>
    <w:rsid w:val="00C20019"/>
    <w:rsid w:val="00C200D9"/>
    <w:rsid w:val="00C20489"/>
    <w:rsid w:val="00C20576"/>
    <w:rsid w:val="00C205C7"/>
    <w:rsid w:val="00C2075D"/>
    <w:rsid w:val="00C20994"/>
    <w:rsid w:val="00C2130C"/>
    <w:rsid w:val="00C214AE"/>
    <w:rsid w:val="00C21781"/>
    <w:rsid w:val="00C21AEC"/>
    <w:rsid w:val="00C21D64"/>
    <w:rsid w:val="00C21E18"/>
    <w:rsid w:val="00C21FE7"/>
    <w:rsid w:val="00C220A3"/>
    <w:rsid w:val="00C220F5"/>
    <w:rsid w:val="00C220FC"/>
    <w:rsid w:val="00C221FB"/>
    <w:rsid w:val="00C223EF"/>
    <w:rsid w:val="00C22807"/>
    <w:rsid w:val="00C2289F"/>
    <w:rsid w:val="00C22B60"/>
    <w:rsid w:val="00C2352D"/>
    <w:rsid w:val="00C23726"/>
    <w:rsid w:val="00C23C72"/>
    <w:rsid w:val="00C23D81"/>
    <w:rsid w:val="00C241BE"/>
    <w:rsid w:val="00C24B51"/>
    <w:rsid w:val="00C24FE1"/>
    <w:rsid w:val="00C24FF7"/>
    <w:rsid w:val="00C25004"/>
    <w:rsid w:val="00C2523B"/>
    <w:rsid w:val="00C2542A"/>
    <w:rsid w:val="00C256F5"/>
    <w:rsid w:val="00C258E0"/>
    <w:rsid w:val="00C26BC7"/>
    <w:rsid w:val="00C26F81"/>
    <w:rsid w:val="00C273A7"/>
    <w:rsid w:val="00C27AF3"/>
    <w:rsid w:val="00C27B0A"/>
    <w:rsid w:val="00C27D6B"/>
    <w:rsid w:val="00C30383"/>
    <w:rsid w:val="00C30489"/>
    <w:rsid w:val="00C30B4C"/>
    <w:rsid w:val="00C3178C"/>
    <w:rsid w:val="00C317C1"/>
    <w:rsid w:val="00C31C14"/>
    <w:rsid w:val="00C31EF5"/>
    <w:rsid w:val="00C31F69"/>
    <w:rsid w:val="00C32065"/>
    <w:rsid w:val="00C321B9"/>
    <w:rsid w:val="00C3225E"/>
    <w:rsid w:val="00C32778"/>
    <w:rsid w:val="00C32E8B"/>
    <w:rsid w:val="00C3303D"/>
    <w:rsid w:val="00C3396A"/>
    <w:rsid w:val="00C33E4D"/>
    <w:rsid w:val="00C33EC2"/>
    <w:rsid w:val="00C340B6"/>
    <w:rsid w:val="00C343BE"/>
    <w:rsid w:val="00C344EF"/>
    <w:rsid w:val="00C345D6"/>
    <w:rsid w:val="00C3471F"/>
    <w:rsid w:val="00C3489C"/>
    <w:rsid w:val="00C34988"/>
    <w:rsid w:val="00C34A29"/>
    <w:rsid w:val="00C34B8C"/>
    <w:rsid w:val="00C34C17"/>
    <w:rsid w:val="00C34C91"/>
    <w:rsid w:val="00C34DD0"/>
    <w:rsid w:val="00C34E30"/>
    <w:rsid w:val="00C34FA5"/>
    <w:rsid w:val="00C350B1"/>
    <w:rsid w:val="00C35106"/>
    <w:rsid w:val="00C3527E"/>
    <w:rsid w:val="00C35501"/>
    <w:rsid w:val="00C35FBD"/>
    <w:rsid w:val="00C35FD3"/>
    <w:rsid w:val="00C3680C"/>
    <w:rsid w:val="00C36F37"/>
    <w:rsid w:val="00C37643"/>
    <w:rsid w:val="00C376D6"/>
    <w:rsid w:val="00C377D3"/>
    <w:rsid w:val="00C379D7"/>
    <w:rsid w:val="00C37AF2"/>
    <w:rsid w:val="00C37BBC"/>
    <w:rsid w:val="00C37D03"/>
    <w:rsid w:val="00C40633"/>
    <w:rsid w:val="00C40644"/>
    <w:rsid w:val="00C40905"/>
    <w:rsid w:val="00C4096B"/>
    <w:rsid w:val="00C409DF"/>
    <w:rsid w:val="00C40CCF"/>
    <w:rsid w:val="00C40D76"/>
    <w:rsid w:val="00C41144"/>
    <w:rsid w:val="00C4134C"/>
    <w:rsid w:val="00C41B8F"/>
    <w:rsid w:val="00C41EFF"/>
    <w:rsid w:val="00C41F82"/>
    <w:rsid w:val="00C41FC7"/>
    <w:rsid w:val="00C42429"/>
    <w:rsid w:val="00C42496"/>
    <w:rsid w:val="00C4278C"/>
    <w:rsid w:val="00C4284D"/>
    <w:rsid w:val="00C42912"/>
    <w:rsid w:val="00C4299E"/>
    <w:rsid w:val="00C42CA8"/>
    <w:rsid w:val="00C42EB7"/>
    <w:rsid w:val="00C42ED3"/>
    <w:rsid w:val="00C4370E"/>
    <w:rsid w:val="00C4378A"/>
    <w:rsid w:val="00C438D5"/>
    <w:rsid w:val="00C43EC7"/>
    <w:rsid w:val="00C44000"/>
    <w:rsid w:val="00C4403B"/>
    <w:rsid w:val="00C441D2"/>
    <w:rsid w:val="00C4456D"/>
    <w:rsid w:val="00C44740"/>
    <w:rsid w:val="00C448CA"/>
    <w:rsid w:val="00C44964"/>
    <w:rsid w:val="00C449F0"/>
    <w:rsid w:val="00C44B22"/>
    <w:rsid w:val="00C44F1B"/>
    <w:rsid w:val="00C451A6"/>
    <w:rsid w:val="00C45498"/>
    <w:rsid w:val="00C45612"/>
    <w:rsid w:val="00C4575B"/>
    <w:rsid w:val="00C45ACE"/>
    <w:rsid w:val="00C45BAE"/>
    <w:rsid w:val="00C4600B"/>
    <w:rsid w:val="00C465E0"/>
    <w:rsid w:val="00C46642"/>
    <w:rsid w:val="00C4669B"/>
    <w:rsid w:val="00C467F3"/>
    <w:rsid w:val="00C467F8"/>
    <w:rsid w:val="00C46999"/>
    <w:rsid w:val="00C469BC"/>
    <w:rsid w:val="00C46E1E"/>
    <w:rsid w:val="00C46F5B"/>
    <w:rsid w:val="00C471F9"/>
    <w:rsid w:val="00C473F2"/>
    <w:rsid w:val="00C474CB"/>
    <w:rsid w:val="00C476EF"/>
    <w:rsid w:val="00C477C6"/>
    <w:rsid w:val="00C47B52"/>
    <w:rsid w:val="00C47E60"/>
    <w:rsid w:val="00C47EDB"/>
    <w:rsid w:val="00C47F9B"/>
    <w:rsid w:val="00C501CA"/>
    <w:rsid w:val="00C501D2"/>
    <w:rsid w:val="00C506F9"/>
    <w:rsid w:val="00C50760"/>
    <w:rsid w:val="00C50CB0"/>
    <w:rsid w:val="00C50E24"/>
    <w:rsid w:val="00C50F4E"/>
    <w:rsid w:val="00C5101B"/>
    <w:rsid w:val="00C511D7"/>
    <w:rsid w:val="00C51221"/>
    <w:rsid w:val="00C512B5"/>
    <w:rsid w:val="00C5140A"/>
    <w:rsid w:val="00C5194A"/>
    <w:rsid w:val="00C525AE"/>
    <w:rsid w:val="00C526BC"/>
    <w:rsid w:val="00C52956"/>
    <w:rsid w:val="00C52B3E"/>
    <w:rsid w:val="00C52CC3"/>
    <w:rsid w:val="00C52E6C"/>
    <w:rsid w:val="00C53164"/>
    <w:rsid w:val="00C5326A"/>
    <w:rsid w:val="00C532C2"/>
    <w:rsid w:val="00C535FA"/>
    <w:rsid w:val="00C538FD"/>
    <w:rsid w:val="00C53CD5"/>
    <w:rsid w:val="00C53FC4"/>
    <w:rsid w:val="00C54665"/>
    <w:rsid w:val="00C54826"/>
    <w:rsid w:val="00C54AC6"/>
    <w:rsid w:val="00C552EB"/>
    <w:rsid w:val="00C5534F"/>
    <w:rsid w:val="00C558D0"/>
    <w:rsid w:val="00C55998"/>
    <w:rsid w:val="00C55EA4"/>
    <w:rsid w:val="00C56152"/>
    <w:rsid w:val="00C5635D"/>
    <w:rsid w:val="00C56A12"/>
    <w:rsid w:val="00C56A17"/>
    <w:rsid w:val="00C56A72"/>
    <w:rsid w:val="00C56E40"/>
    <w:rsid w:val="00C57313"/>
    <w:rsid w:val="00C5735A"/>
    <w:rsid w:val="00C57C27"/>
    <w:rsid w:val="00C6045B"/>
    <w:rsid w:val="00C606C0"/>
    <w:rsid w:val="00C60A53"/>
    <w:rsid w:val="00C60DBD"/>
    <w:rsid w:val="00C60EFB"/>
    <w:rsid w:val="00C60FF3"/>
    <w:rsid w:val="00C611D3"/>
    <w:rsid w:val="00C612C0"/>
    <w:rsid w:val="00C61361"/>
    <w:rsid w:val="00C614A2"/>
    <w:rsid w:val="00C619F9"/>
    <w:rsid w:val="00C61BE0"/>
    <w:rsid w:val="00C61EE6"/>
    <w:rsid w:val="00C62C3C"/>
    <w:rsid w:val="00C62C71"/>
    <w:rsid w:val="00C62D5C"/>
    <w:rsid w:val="00C62FB6"/>
    <w:rsid w:val="00C63267"/>
    <w:rsid w:val="00C632AC"/>
    <w:rsid w:val="00C63578"/>
    <w:rsid w:val="00C63679"/>
    <w:rsid w:val="00C63757"/>
    <w:rsid w:val="00C63B75"/>
    <w:rsid w:val="00C63C38"/>
    <w:rsid w:val="00C63C9B"/>
    <w:rsid w:val="00C63D27"/>
    <w:rsid w:val="00C63D3B"/>
    <w:rsid w:val="00C63F16"/>
    <w:rsid w:val="00C63F92"/>
    <w:rsid w:val="00C6435E"/>
    <w:rsid w:val="00C643EB"/>
    <w:rsid w:val="00C644B5"/>
    <w:rsid w:val="00C6485A"/>
    <w:rsid w:val="00C649D7"/>
    <w:rsid w:val="00C64F30"/>
    <w:rsid w:val="00C64F5C"/>
    <w:rsid w:val="00C65212"/>
    <w:rsid w:val="00C656F9"/>
    <w:rsid w:val="00C65B32"/>
    <w:rsid w:val="00C65C63"/>
    <w:rsid w:val="00C65D78"/>
    <w:rsid w:val="00C66383"/>
    <w:rsid w:val="00C667B0"/>
    <w:rsid w:val="00C668BC"/>
    <w:rsid w:val="00C66955"/>
    <w:rsid w:val="00C66CED"/>
    <w:rsid w:val="00C66DEB"/>
    <w:rsid w:val="00C672A2"/>
    <w:rsid w:val="00C67312"/>
    <w:rsid w:val="00C675B7"/>
    <w:rsid w:val="00C677D2"/>
    <w:rsid w:val="00C67857"/>
    <w:rsid w:val="00C67F11"/>
    <w:rsid w:val="00C709DB"/>
    <w:rsid w:val="00C70B9D"/>
    <w:rsid w:val="00C70D37"/>
    <w:rsid w:val="00C70F1F"/>
    <w:rsid w:val="00C71042"/>
    <w:rsid w:val="00C712AF"/>
    <w:rsid w:val="00C71332"/>
    <w:rsid w:val="00C71650"/>
    <w:rsid w:val="00C71E56"/>
    <w:rsid w:val="00C7201A"/>
    <w:rsid w:val="00C7211E"/>
    <w:rsid w:val="00C7218A"/>
    <w:rsid w:val="00C72408"/>
    <w:rsid w:val="00C727BE"/>
    <w:rsid w:val="00C72E3E"/>
    <w:rsid w:val="00C72F20"/>
    <w:rsid w:val="00C7336E"/>
    <w:rsid w:val="00C7368E"/>
    <w:rsid w:val="00C73755"/>
    <w:rsid w:val="00C73CE7"/>
    <w:rsid w:val="00C74246"/>
    <w:rsid w:val="00C746BF"/>
    <w:rsid w:val="00C74728"/>
    <w:rsid w:val="00C7479A"/>
    <w:rsid w:val="00C74A0C"/>
    <w:rsid w:val="00C75025"/>
    <w:rsid w:val="00C7522F"/>
    <w:rsid w:val="00C7547A"/>
    <w:rsid w:val="00C75759"/>
    <w:rsid w:val="00C75C21"/>
    <w:rsid w:val="00C75E63"/>
    <w:rsid w:val="00C75E9E"/>
    <w:rsid w:val="00C75FA6"/>
    <w:rsid w:val="00C7600B"/>
    <w:rsid w:val="00C76115"/>
    <w:rsid w:val="00C76818"/>
    <w:rsid w:val="00C76A3F"/>
    <w:rsid w:val="00C76B21"/>
    <w:rsid w:val="00C76B2E"/>
    <w:rsid w:val="00C76DD4"/>
    <w:rsid w:val="00C76FFE"/>
    <w:rsid w:val="00C77210"/>
    <w:rsid w:val="00C7724C"/>
    <w:rsid w:val="00C779CE"/>
    <w:rsid w:val="00C77EF5"/>
    <w:rsid w:val="00C80455"/>
    <w:rsid w:val="00C80458"/>
    <w:rsid w:val="00C804E3"/>
    <w:rsid w:val="00C80574"/>
    <w:rsid w:val="00C80773"/>
    <w:rsid w:val="00C80ADF"/>
    <w:rsid w:val="00C8110E"/>
    <w:rsid w:val="00C81875"/>
    <w:rsid w:val="00C81973"/>
    <w:rsid w:val="00C81A88"/>
    <w:rsid w:val="00C826B3"/>
    <w:rsid w:val="00C82727"/>
    <w:rsid w:val="00C8280C"/>
    <w:rsid w:val="00C82BE8"/>
    <w:rsid w:val="00C82BF8"/>
    <w:rsid w:val="00C8396C"/>
    <w:rsid w:val="00C8398E"/>
    <w:rsid w:val="00C83C2D"/>
    <w:rsid w:val="00C83FD5"/>
    <w:rsid w:val="00C84373"/>
    <w:rsid w:val="00C84CAC"/>
    <w:rsid w:val="00C85816"/>
    <w:rsid w:val="00C85ACD"/>
    <w:rsid w:val="00C85FE2"/>
    <w:rsid w:val="00C86069"/>
    <w:rsid w:val="00C86479"/>
    <w:rsid w:val="00C86529"/>
    <w:rsid w:val="00C8675E"/>
    <w:rsid w:val="00C8679E"/>
    <w:rsid w:val="00C86812"/>
    <w:rsid w:val="00C8692E"/>
    <w:rsid w:val="00C86932"/>
    <w:rsid w:val="00C86AE6"/>
    <w:rsid w:val="00C86E6A"/>
    <w:rsid w:val="00C86F80"/>
    <w:rsid w:val="00C86F9E"/>
    <w:rsid w:val="00C871F8"/>
    <w:rsid w:val="00C8764D"/>
    <w:rsid w:val="00C8772B"/>
    <w:rsid w:val="00C87737"/>
    <w:rsid w:val="00C87B4B"/>
    <w:rsid w:val="00C9033C"/>
    <w:rsid w:val="00C90802"/>
    <w:rsid w:val="00C908A4"/>
    <w:rsid w:val="00C90ABE"/>
    <w:rsid w:val="00C9117B"/>
    <w:rsid w:val="00C9136A"/>
    <w:rsid w:val="00C914FB"/>
    <w:rsid w:val="00C91907"/>
    <w:rsid w:val="00C91C66"/>
    <w:rsid w:val="00C91F81"/>
    <w:rsid w:val="00C91FC7"/>
    <w:rsid w:val="00C9223C"/>
    <w:rsid w:val="00C923C4"/>
    <w:rsid w:val="00C923F5"/>
    <w:rsid w:val="00C92476"/>
    <w:rsid w:val="00C926B0"/>
    <w:rsid w:val="00C928CC"/>
    <w:rsid w:val="00C92AC0"/>
    <w:rsid w:val="00C92C43"/>
    <w:rsid w:val="00C92CAA"/>
    <w:rsid w:val="00C92E48"/>
    <w:rsid w:val="00C92E4F"/>
    <w:rsid w:val="00C931EC"/>
    <w:rsid w:val="00C93367"/>
    <w:rsid w:val="00C937D5"/>
    <w:rsid w:val="00C937EB"/>
    <w:rsid w:val="00C93910"/>
    <w:rsid w:val="00C93B7B"/>
    <w:rsid w:val="00C93EA5"/>
    <w:rsid w:val="00C94088"/>
    <w:rsid w:val="00C9424F"/>
    <w:rsid w:val="00C94663"/>
    <w:rsid w:val="00C947D9"/>
    <w:rsid w:val="00C949F5"/>
    <w:rsid w:val="00C95470"/>
    <w:rsid w:val="00C95932"/>
    <w:rsid w:val="00C95DD9"/>
    <w:rsid w:val="00C96038"/>
    <w:rsid w:val="00C960E1"/>
    <w:rsid w:val="00C9647D"/>
    <w:rsid w:val="00C965D3"/>
    <w:rsid w:val="00C966CA"/>
    <w:rsid w:val="00C966EF"/>
    <w:rsid w:val="00C967C0"/>
    <w:rsid w:val="00C969A9"/>
    <w:rsid w:val="00C971DA"/>
    <w:rsid w:val="00C975AD"/>
    <w:rsid w:val="00C97637"/>
    <w:rsid w:val="00C97852"/>
    <w:rsid w:val="00C97C44"/>
    <w:rsid w:val="00C97C89"/>
    <w:rsid w:val="00C97CFA"/>
    <w:rsid w:val="00C97CFE"/>
    <w:rsid w:val="00C97D91"/>
    <w:rsid w:val="00C97F6F"/>
    <w:rsid w:val="00CA025A"/>
    <w:rsid w:val="00CA062B"/>
    <w:rsid w:val="00CA065A"/>
    <w:rsid w:val="00CA06D4"/>
    <w:rsid w:val="00CA08AB"/>
    <w:rsid w:val="00CA0CEF"/>
    <w:rsid w:val="00CA0FB9"/>
    <w:rsid w:val="00CA1464"/>
    <w:rsid w:val="00CA1465"/>
    <w:rsid w:val="00CA1617"/>
    <w:rsid w:val="00CA1727"/>
    <w:rsid w:val="00CA1909"/>
    <w:rsid w:val="00CA23BB"/>
    <w:rsid w:val="00CA255B"/>
    <w:rsid w:val="00CA2756"/>
    <w:rsid w:val="00CA27AB"/>
    <w:rsid w:val="00CA294D"/>
    <w:rsid w:val="00CA2B59"/>
    <w:rsid w:val="00CA2EC6"/>
    <w:rsid w:val="00CA2FB9"/>
    <w:rsid w:val="00CA300C"/>
    <w:rsid w:val="00CA32E1"/>
    <w:rsid w:val="00CA3566"/>
    <w:rsid w:val="00CA36E8"/>
    <w:rsid w:val="00CA382F"/>
    <w:rsid w:val="00CA39A5"/>
    <w:rsid w:val="00CA4017"/>
    <w:rsid w:val="00CA419C"/>
    <w:rsid w:val="00CA42E2"/>
    <w:rsid w:val="00CA43E8"/>
    <w:rsid w:val="00CA4BEA"/>
    <w:rsid w:val="00CA52A6"/>
    <w:rsid w:val="00CA5424"/>
    <w:rsid w:val="00CA5A71"/>
    <w:rsid w:val="00CA5BDA"/>
    <w:rsid w:val="00CA5D6B"/>
    <w:rsid w:val="00CA5F86"/>
    <w:rsid w:val="00CA5FB5"/>
    <w:rsid w:val="00CA6040"/>
    <w:rsid w:val="00CA617D"/>
    <w:rsid w:val="00CA6AD7"/>
    <w:rsid w:val="00CA6FA1"/>
    <w:rsid w:val="00CA6FF5"/>
    <w:rsid w:val="00CA7063"/>
    <w:rsid w:val="00CA70CE"/>
    <w:rsid w:val="00CA715B"/>
    <w:rsid w:val="00CA7296"/>
    <w:rsid w:val="00CA7392"/>
    <w:rsid w:val="00CA7830"/>
    <w:rsid w:val="00CA7C08"/>
    <w:rsid w:val="00CA7EF8"/>
    <w:rsid w:val="00CB037B"/>
    <w:rsid w:val="00CB05F4"/>
    <w:rsid w:val="00CB08BA"/>
    <w:rsid w:val="00CB0A99"/>
    <w:rsid w:val="00CB0EE2"/>
    <w:rsid w:val="00CB0F6D"/>
    <w:rsid w:val="00CB0F7A"/>
    <w:rsid w:val="00CB1201"/>
    <w:rsid w:val="00CB1E96"/>
    <w:rsid w:val="00CB1F40"/>
    <w:rsid w:val="00CB2111"/>
    <w:rsid w:val="00CB256F"/>
    <w:rsid w:val="00CB261F"/>
    <w:rsid w:val="00CB2855"/>
    <w:rsid w:val="00CB2958"/>
    <w:rsid w:val="00CB2979"/>
    <w:rsid w:val="00CB29E4"/>
    <w:rsid w:val="00CB2B47"/>
    <w:rsid w:val="00CB2DAD"/>
    <w:rsid w:val="00CB331E"/>
    <w:rsid w:val="00CB3499"/>
    <w:rsid w:val="00CB3598"/>
    <w:rsid w:val="00CB38F5"/>
    <w:rsid w:val="00CB3A5C"/>
    <w:rsid w:val="00CB3BF1"/>
    <w:rsid w:val="00CB3DA4"/>
    <w:rsid w:val="00CB3F9F"/>
    <w:rsid w:val="00CB4411"/>
    <w:rsid w:val="00CB4581"/>
    <w:rsid w:val="00CB4813"/>
    <w:rsid w:val="00CB48FA"/>
    <w:rsid w:val="00CB512A"/>
    <w:rsid w:val="00CB5223"/>
    <w:rsid w:val="00CB53AA"/>
    <w:rsid w:val="00CB5FFC"/>
    <w:rsid w:val="00CB64AD"/>
    <w:rsid w:val="00CB64CD"/>
    <w:rsid w:val="00CB6513"/>
    <w:rsid w:val="00CB6538"/>
    <w:rsid w:val="00CB65AB"/>
    <w:rsid w:val="00CB6665"/>
    <w:rsid w:val="00CB66FE"/>
    <w:rsid w:val="00CB6CD5"/>
    <w:rsid w:val="00CB6E51"/>
    <w:rsid w:val="00CB7000"/>
    <w:rsid w:val="00CB71EC"/>
    <w:rsid w:val="00CB7426"/>
    <w:rsid w:val="00CB78FF"/>
    <w:rsid w:val="00CB7CF3"/>
    <w:rsid w:val="00CB7D26"/>
    <w:rsid w:val="00CB7EFB"/>
    <w:rsid w:val="00CC0389"/>
    <w:rsid w:val="00CC045F"/>
    <w:rsid w:val="00CC06C4"/>
    <w:rsid w:val="00CC07AF"/>
    <w:rsid w:val="00CC0898"/>
    <w:rsid w:val="00CC096E"/>
    <w:rsid w:val="00CC0FEE"/>
    <w:rsid w:val="00CC1222"/>
    <w:rsid w:val="00CC13D4"/>
    <w:rsid w:val="00CC14F3"/>
    <w:rsid w:val="00CC1540"/>
    <w:rsid w:val="00CC1951"/>
    <w:rsid w:val="00CC195A"/>
    <w:rsid w:val="00CC1D18"/>
    <w:rsid w:val="00CC222D"/>
    <w:rsid w:val="00CC27F9"/>
    <w:rsid w:val="00CC2A28"/>
    <w:rsid w:val="00CC2DBA"/>
    <w:rsid w:val="00CC33DB"/>
    <w:rsid w:val="00CC33E9"/>
    <w:rsid w:val="00CC3404"/>
    <w:rsid w:val="00CC340A"/>
    <w:rsid w:val="00CC374B"/>
    <w:rsid w:val="00CC3C4E"/>
    <w:rsid w:val="00CC3C95"/>
    <w:rsid w:val="00CC3E12"/>
    <w:rsid w:val="00CC403B"/>
    <w:rsid w:val="00CC4344"/>
    <w:rsid w:val="00CC4802"/>
    <w:rsid w:val="00CC4AF4"/>
    <w:rsid w:val="00CC4B5E"/>
    <w:rsid w:val="00CC4D0C"/>
    <w:rsid w:val="00CC4F38"/>
    <w:rsid w:val="00CC4FE7"/>
    <w:rsid w:val="00CC547E"/>
    <w:rsid w:val="00CC5698"/>
    <w:rsid w:val="00CC5C27"/>
    <w:rsid w:val="00CC5D99"/>
    <w:rsid w:val="00CC5DDF"/>
    <w:rsid w:val="00CC5E38"/>
    <w:rsid w:val="00CC6248"/>
    <w:rsid w:val="00CC6521"/>
    <w:rsid w:val="00CC652D"/>
    <w:rsid w:val="00CC660D"/>
    <w:rsid w:val="00CC6963"/>
    <w:rsid w:val="00CC6B39"/>
    <w:rsid w:val="00CC6DE9"/>
    <w:rsid w:val="00CC6DF9"/>
    <w:rsid w:val="00CC6E90"/>
    <w:rsid w:val="00CC71E0"/>
    <w:rsid w:val="00CC77AB"/>
    <w:rsid w:val="00CC77BD"/>
    <w:rsid w:val="00CC7A61"/>
    <w:rsid w:val="00CC7A76"/>
    <w:rsid w:val="00CC7B64"/>
    <w:rsid w:val="00CC7DC6"/>
    <w:rsid w:val="00CC7F8A"/>
    <w:rsid w:val="00CD01B7"/>
    <w:rsid w:val="00CD01FC"/>
    <w:rsid w:val="00CD07A9"/>
    <w:rsid w:val="00CD0F5D"/>
    <w:rsid w:val="00CD0F85"/>
    <w:rsid w:val="00CD1012"/>
    <w:rsid w:val="00CD1065"/>
    <w:rsid w:val="00CD10D1"/>
    <w:rsid w:val="00CD13CD"/>
    <w:rsid w:val="00CD1619"/>
    <w:rsid w:val="00CD1818"/>
    <w:rsid w:val="00CD1D32"/>
    <w:rsid w:val="00CD1E0F"/>
    <w:rsid w:val="00CD2035"/>
    <w:rsid w:val="00CD21F9"/>
    <w:rsid w:val="00CD2336"/>
    <w:rsid w:val="00CD23E1"/>
    <w:rsid w:val="00CD260D"/>
    <w:rsid w:val="00CD2D02"/>
    <w:rsid w:val="00CD2DAC"/>
    <w:rsid w:val="00CD3196"/>
    <w:rsid w:val="00CD320A"/>
    <w:rsid w:val="00CD3651"/>
    <w:rsid w:val="00CD3699"/>
    <w:rsid w:val="00CD3709"/>
    <w:rsid w:val="00CD387B"/>
    <w:rsid w:val="00CD38A3"/>
    <w:rsid w:val="00CD3FEA"/>
    <w:rsid w:val="00CD404A"/>
    <w:rsid w:val="00CD4081"/>
    <w:rsid w:val="00CD41AC"/>
    <w:rsid w:val="00CD4237"/>
    <w:rsid w:val="00CD42D0"/>
    <w:rsid w:val="00CD43B0"/>
    <w:rsid w:val="00CD474C"/>
    <w:rsid w:val="00CD48D3"/>
    <w:rsid w:val="00CD4A87"/>
    <w:rsid w:val="00CD4BD9"/>
    <w:rsid w:val="00CD4C8E"/>
    <w:rsid w:val="00CD4F21"/>
    <w:rsid w:val="00CD5028"/>
    <w:rsid w:val="00CD5126"/>
    <w:rsid w:val="00CD5148"/>
    <w:rsid w:val="00CD5328"/>
    <w:rsid w:val="00CD5953"/>
    <w:rsid w:val="00CD59E9"/>
    <w:rsid w:val="00CD644F"/>
    <w:rsid w:val="00CD648B"/>
    <w:rsid w:val="00CD659E"/>
    <w:rsid w:val="00CD6733"/>
    <w:rsid w:val="00CD6DA6"/>
    <w:rsid w:val="00CD6F99"/>
    <w:rsid w:val="00CD6F9E"/>
    <w:rsid w:val="00CD701E"/>
    <w:rsid w:val="00CD70EA"/>
    <w:rsid w:val="00CD74C6"/>
    <w:rsid w:val="00CD75B0"/>
    <w:rsid w:val="00CD76F5"/>
    <w:rsid w:val="00CD798B"/>
    <w:rsid w:val="00CD7B6F"/>
    <w:rsid w:val="00CD7BEB"/>
    <w:rsid w:val="00CD7DB0"/>
    <w:rsid w:val="00CD7F42"/>
    <w:rsid w:val="00CE0621"/>
    <w:rsid w:val="00CE064C"/>
    <w:rsid w:val="00CE1451"/>
    <w:rsid w:val="00CE1469"/>
    <w:rsid w:val="00CE1519"/>
    <w:rsid w:val="00CE18B7"/>
    <w:rsid w:val="00CE1952"/>
    <w:rsid w:val="00CE1A0A"/>
    <w:rsid w:val="00CE1E37"/>
    <w:rsid w:val="00CE1FFB"/>
    <w:rsid w:val="00CE255D"/>
    <w:rsid w:val="00CE2A55"/>
    <w:rsid w:val="00CE2D9C"/>
    <w:rsid w:val="00CE2EAD"/>
    <w:rsid w:val="00CE37C6"/>
    <w:rsid w:val="00CE380D"/>
    <w:rsid w:val="00CE3847"/>
    <w:rsid w:val="00CE3CD0"/>
    <w:rsid w:val="00CE3D16"/>
    <w:rsid w:val="00CE3E4F"/>
    <w:rsid w:val="00CE42BC"/>
    <w:rsid w:val="00CE4318"/>
    <w:rsid w:val="00CE4323"/>
    <w:rsid w:val="00CE43D6"/>
    <w:rsid w:val="00CE46B3"/>
    <w:rsid w:val="00CE46DC"/>
    <w:rsid w:val="00CE49BC"/>
    <w:rsid w:val="00CE4A90"/>
    <w:rsid w:val="00CE4DE0"/>
    <w:rsid w:val="00CE4FEF"/>
    <w:rsid w:val="00CE50B4"/>
    <w:rsid w:val="00CE522F"/>
    <w:rsid w:val="00CE54A8"/>
    <w:rsid w:val="00CE5664"/>
    <w:rsid w:val="00CE57EB"/>
    <w:rsid w:val="00CE5A0D"/>
    <w:rsid w:val="00CE5A45"/>
    <w:rsid w:val="00CE5A69"/>
    <w:rsid w:val="00CE5BCE"/>
    <w:rsid w:val="00CE6339"/>
    <w:rsid w:val="00CE6398"/>
    <w:rsid w:val="00CE662F"/>
    <w:rsid w:val="00CE672C"/>
    <w:rsid w:val="00CE6865"/>
    <w:rsid w:val="00CE69C7"/>
    <w:rsid w:val="00CE6BCC"/>
    <w:rsid w:val="00CE6D0E"/>
    <w:rsid w:val="00CE6E78"/>
    <w:rsid w:val="00CE70B9"/>
    <w:rsid w:val="00CE74DA"/>
    <w:rsid w:val="00CE76B8"/>
    <w:rsid w:val="00CE773F"/>
    <w:rsid w:val="00CE7829"/>
    <w:rsid w:val="00CE7FFA"/>
    <w:rsid w:val="00CF0424"/>
    <w:rsid w:val="00CF0641"/>
    <w:rsid w:val="00CF0D76"/>
    <w:rsid w:val="00CF0DB2"/>
    <w:rsid w:val="00CF0E12"/>
    <w:rsid w:val="00CF0E98"/>
    <w:rsid w:val="00CF11D5"/>
    <w:rsid w:val="00CF12CE"/>
    <w:rsid w:val="00CF1502"/>
    <w:rsid w:val="00CF1991"/>
    <w:rsid w:val="00CF1AB2"/>
    <w:rsid w:val="00CF1C21"/>
    <w:rsid w:val="00CF1F93"/>
    <w:rsid w:val="00CF2135"/>
    <w:rsid w:val="00CF2370"/>
    <w:rsid w:val="00CF23D5"/>
    <w:rsid w:val="00CF25A4"/>
    <w:rsid w:val="00CF2782"/>
    <w:rsid w:val="00CF27CE"/>
    <w:rsid w:val="00CF2C1A"/>
    <w:rsid w:val="00CF2E3D"/>
    <w:rsid w:val="00CF327F"/>
    <w:rsid w:val="00CF364D"/>
    <w:rsid w:val="00CF375D"/>
    <w:rsid w:val="00CF398A"/>
    <w:rsid w:val="00CF3A43"/>
    <w:rsid w:val="00CF3E13"/>
    <w:rsid w:val="00CF4045"/>
    <w:rsid w:val="00CF414B"/>
    <w:rsid w:val="00CF43F2"/>
    <w:rsid w:val="00CF443E"/>
    <w:rsid w:val="00CF4717"/>
    <w:rsid w:val="00CF479E"/>
    <w:rsid w:val="00CF47A8"/>
    <w:rsid w:val="00CF4A85"/>
    <w:rsid w:val="00CF4DA3"/>
    <w:rsid w:val="00CF4F19"/>
    <w:rsid w:val="00CF4F7F"/>
    <w:rsid w:val="00CF5091"/>
    <w:rsid w:val="00CF539A"/>
    <w:rsid w:val="00CF55F8"/>
    <w:rsid w:val="00CF5E79"/>
    <w:rsid w:val="00CF6059"/>
    <w:rsid w:val="00CF60E9"/>
    <w:rsid w:val="00CF628A"/>
    <w:rsid w:val="00CF62A7"/>
    <w:rsid w:val="00CF63F3"/>
    <w:rsid w:val="00CF643D"/>
    <w:rsid w:val="00CF6494"/>
    <w:rsid w:val="00CF64C9"/>
    <w:rsid w:val="00CF668F"/>
    <w:rsid w:val="00CF6EF6"/>
    <w:rsid w:val="00CF745D"/>
    <w:rsid w:val="00CF752B"/>
    <w:rsid w:val="00CF7627"/>
    <w:rsid w:val="00CF7999"/>
    <w:rsid w:val="00CF7A50"/>
    <w:rsid w:val="00CF7A55"/>
    <w:rsid w:val="00CF7D4E"/>
    <w:rsid w:val="00CF7D7E"/>
    <w:rsid w:val="00D00183"/>
    <w:rsid w:val="00D00272"/>
    <w:rsid w:val="00D004DE"/>
    <w:rsid w:val="00D005DC"/>
    <w:rsid w:val="00D00723"/>
    <w:rsid w:val="00D00D09"/>
    <w:rsid w:val="00D00F0B"/>
    <w:rsid w:val="00D01318"/>
    <w:rsid w:val="00D0143B"/>
    <w:rsid w:val="00D01442"/>
    <w:rsid w:val="00D01499"/>
    <w:rsid w:val="00D01976"/>
    <w:rsid w:val="00D01C12"/>
    <w:rsid w:val="00D01DB2"/>
    <w:rsid w:val="00D020E6"/>
    <w:rsid w:val="00D0222C"/>
    <w:rsid w:val="00D02CBE"/>
    <w:rsid w:val="00D02DCD"/>
    <w:rsid w:val="00D02FE8"/>
    <w:rsid w:val="00D02FEF"/>
    <w:rsid w:val="00D03773"/>
    <w:rsid w:val="00D03895"/>
    <w:rsid w:val="00D03A12"/>
    <w:rsid w:val="00D03A38"/>
    <w:rsid w:val="00D03CF8"/>
    <w:rsid w:val="00D044AE"/>
    <w:rsid w:val="00D044C8"/>
    <w:rsid w:val="00D048FD"/>
    <w:rsid w:val="00D04D69"/>
    <w:rsid w:val="00D04E19"/>
    <w:rsid w:val="00D04EC4"/>
    <w:rsid w:val="00D05176"/>
    <w:rsid w:val="00D05357"/>
    <w:rsid w:val="00D0597E"/>
    <w:rsid w:val="00D05C2A"/>
    <w:rsid w:val="00D05CA2"/>
    <w:rsid w:val="00D05DE6"/>
    <w:rsid w:val="00D05E43"/>
    <w:rsid w:val="00D05EA5"/>
    <w:rsid w:val="00D062F0"/>
    <w:rsid w:val="00D066B9"/>
    <w:rsid w:val="00D0695B"/>
    <w:rsid w:val="00D06ACC"/>
    <w:rsid w:val="00D07138"/>
    <w:rsid w:val="00D0791E"/>
    <w:rsid w:val="00D07D15"/>
    <w:rsid w:val="00D1005E"/>
    <w:rsid w:val="00D102AA"/>
    <w:rsid w:val="00D107F3"/>
    <w:rsid w:val="00D108A9"/>
    <w:rsid w:val="00D10E92"/>
    <w:rsid w:val="00D11004"/>
    <w:rsid w:val="00D11141"/>
    <w:rsid w:val="00D1174F"/>
    <w:rsid w:val="00D119B9"/>
    <w:rsid w:val="00D11C18"/>
    <w:rsid w:val="00D11C4B"/>
    <w:rsid w:val="00D11D81"/>
    <w:rsid w:val="00D11FDC"/>
    <w:rsid w:val="00D12110"/>
    <w:rsid w:val="00D1221E"/>
    <w:rsid w:val="00D1225B"/>
    <w:rsid w:val="00D1260C"/>
    <w:rsid w:val="00D12622"/>
    <w:rsid w:val="00D1274F"/>
    <w:rsid w:val="00D12ADC"/>
    <w:rsid w:val="00D12DAC"/>
    <w:rsid w:val="00D12F73"/>
    <w:rsid w:val="00D1339C"/>
    <w:rsid w:val="00D134E0"/>
    <w:rsid w:val="00D13658"/>
    <w:rsid w:val="00D136FA"/>
    <w:rsid w:val="00D1396B"/>
    <w:rsid w:val="00D13ABD"/>
    <w:rsid w:val="00D14369"/>
    <w:rsid w:val="00D14677"/>
    <w:rsid w:val="00D146EC"/>
    <w:rsid w:val="00D1477A"/>
    <w:rsid w:val="00D14F2B"/>
    <w:rsid w:val="00D153E1"/>
    <w:rsid w:val="00D156DA"/>
    <w:rsid w:val="00D15AC4"/>
    <w:rsid w:val="00D15C5D"/>
    <w:rsid w:val="00D15E31"/>
    <w:rsid w:val="00D161FF"/>
    <w:rsid w:val="00D1623E"/>
    <w:rsid w:val="00D16793"/>
    <w:rsid w:val="00D16C0D"/>
    <w:rsid w:val="00D16E2E"/>
    <w:rsid w:val="00D1721B"/>
    <w:rsid w:val="00D1731E"/>
    <w:rsid w:val="00D17472"/>
    <w:rsid w:val="00D17613"/>
    <w:rsid w:val="00D176E4"/>
    <w:rsid w:val="00D17702"/>
    <w:rsid w:val="00D17A17"/>
    <w:rsid w:val="00D17EAA"/>
    <w:rsid w:val="00D17EC1"/>
    <w:rsid w:val="00D20604"/>
    <w:rsid w:val="00D20BC3"/>
    <w:rsid w:val="00D20D8A"/>
    <w:rsid w:val="00D20DFE"/>
    <w:rsid w:val="00D214BF"/>
    <w:rsid w:val="00D21808"/>
    <w:rsid w:val="00D218EF"/>
    <w:rsid w:val="00D21A66"/>
    <w:rsid w:val="00D21C52"/>
    <w:rsid w:val="00D21E45"/>
    <w:rsid w:val="00D21F9B"/>
    <w:rsid w:val="00D2208E"/>
    <w:rsid w:val="00D2234F"/>
    <w:rsid w:val="00D22408"/>
    <w:rsid w:val="00D2241D"/>
    <w:rsid w:val="00D22DA2"/>
    <w:rsid w:val="00D230DF"/>
    <w:rsid w:val="00D23341"/>
    <w:rsid w:val="00D233B2"/>
    <w:rsid w:val="00D235E5"/>
    <w:rsid w:val="00D2394D"/>
    <w:rsid w:val="00D23B30"/>
    <w:rsid w:val="00D23DC0"/>
    <w:rsid w:val="00D23F1A"/>
    <w:rsid w:val="00D23FCE"/>
    <w:rsid w:val="00D24181"/>
    <w:rsid w:val="00D24463"/>
    <w:rsid w:val="00D24E1A"/>
    <w:rsid w:val="00D257A3"/>
    <w:rsid w:val="00D25DE0"/>
    <w:rsid w:val="00D25E0C"/>
    <w:rsid w:val="00D26461"/>
    <w:rsid w:val="00D26572"/>
    <w:rsid w:val="00D265E8"/>
    <w:rsid w:val="00D2665D"/>
    <w:rsid w:val="00D269CF"/>
    <w:rsid w:val="00D270DD"/>
    <w:rsid w:val="00D27226"/>
    <w:rsid w:val="00D272D7"/>
    <w:rsid w:val="00D27507"/>
    <w:rsid w:val="00D27D56"/>
    <w:rsid w:val="00D3033D"/>
    <w:rsid w:val="00D304E2"/>
    <w:rsid w:val="00D30B37"/>
    <w:rsid w:val="00D30F4D"/>
    <w:rsid w:val="00D30FA9"/>
    <w:rsid w:val="00D312F8"/>
    <w:rsid w:val="00D3192F"/>
    <w:rsid w:val="00D31B15"/>
    <w:rsid w:val="00D31C67"/>
    <w:rsid w:val="00D31D48"/>
    <w:rsid w:val="00D31DBF"/>
    <w:rsid w:val="00D31EC4"/>
    <w:rsid w:val="00D31FA9"/>
    <w:rsid w:val="00D32357"/>
    <w:rsid w:val="00D32398"/>
    <w:rsid w:val="00D328CC"/>
    <w:rsid w:val="00D328D9"/>
    <w:rsid w:val="00D32981"/>
    <w:rsid w:val="00D32E96"/>
    <w:rsid w:val="00D33104"/>
    <w:rsid w:val="00D334A5"/>
    <w:rsid w:val="00D334CD"/>
    <w:rsid w:val="00D3376E"/>
    <w:rsid w:val="00D33B22"/>
    <w:rsid w:val="00D33B2D"/>
    <w:rsid w:val="00D33B3B"/>
    <w:rsid w:val="00D33F17"/>
    <w:rsid w:val="00D33F30"/>
    <w:rsid w:val="00D342BA"/>
    <w:rsid w:val="00D342DC"/>
    <w:rsid w:val="00D344B3"/>
    <w:rsid w:val="00D34580"/>
    <w:rsid w:val="00D346A8"/>
    <w:rsid w:val="00D349FC"/>
    <w:rsid w:val="00D34A30"/>
    <w:rsid w:val="00D34B9F"/>
    <w:rsid w:val="00D34C63"/>
    <w:rsid w:val="00D35780"/>
    <w:rsid w:val="00D359C3"/>
    <w:rsid w:val="00D3601C"/>
    <w:rsid w:val="00D36436"/>
    <w:rsid w:val="00D36761"/>
    <w:rsid w:val="00D369AA"/>
    <w:rsid w:val="00D36FB6"/>
    <w:rsid w:val="00D37278"/>
    <w:rsid w:val="00D372A7"/>
    <w:rsid w:val="00D3786D"/>
    <w:rsid w:val="00D379AC"/>
    <w:rsid w:val="00D37E35"/>
    <w:rsid w:val="00D37E55"/>
    <w:rsid w:val="00D40171"/>
    <w:rsid w:val="00D4022E"/>
    <w:rsid w:val="00D405FB"/>
    <w:rsid w:val="00D4071F"/>
    <w:rsid w:val="00D409BC"/>
    <w:rsid w:val="00D40D6E"/>
    <w:rsid w:val="00D410F2"/>
    <w:rsid w:val="00D4110D"/>
    <w:rsid w:val="00D411A9"/>
    <w:rsid w:val="00D41224"/>
    <w:rsid w:val="00D413DB"/>
    <w:rsid w:val="00D413DD"/>
    <w:rsid w:val="00D41835"/>
    <w:rsid w:val="00D41859"/>
    <w:rsid w:val="00D4189E"/>
    <w:rsid w:val="00D41B0E"/>
    <w:rsid w:val="00D41B43"/>
    <w:rsid w:val="00D41B93"/>
    <w:rsid w:val="00D420B3"/>
    <w:rsid w:val="00D42133"/>
    <w:rsid w:val="00D423A8"/>
    <w:rsid w:val="00D424EE"/>
    <w:rsid w:val="00D42551"/>
    <w:rsid w:val="00D425A1"/>
    <w:rsid w:val="00D428D8"/>
    <w:rsid w:val="00D42B11"/>
    <w:rsid w:val="00D42D24"/>
    <w:rsid w:val="00D42EEB"/>
    <w:rsid w:val="00D4310D"/>
    <w:rsid w:val="00D4339C"/>
    <w:rsid w:val="00D436A5"/>
    <w:rsid w:val="00D436C3"/>
    <w:rsid w:val="00D43748"/>
    <w:rsid w:val="00D437EC"/>
    <w:rsid w:val="00D43979"/>
    <w:rsid w:val="00D439B2"/>
    <w:rsid w:val="00D43FBA"/>
    <w:rsid w:val="00D4402C"/>
    <w:rsid w:val="00D4418D"/>
    <w:rsid w:val="00D4435A"/>
    <w:rsid w:val="00D44381"/>
    <w:rsid w:val="00D446B3"/>
    <w:rsid w:val="00D44767"/>
    <w:rsid w:val="00D4477E"/>
    <w:rsid w:val="00D449EA"/>
    <w:rsid w:val="00D44ABF"/>
    <w:rsid w:val="00D44C48"/>
    <w:rsid w:val="00D450D7"/>
    <w:rsid w:val="00D45439"/>
    <w:rsid w:val="00D4563F"/>
    <w:rsid w:val="00D45652"/>
    <w:rsid w:val="00D456FB"/>
    <w:rsid w:val="00D45B0B"/>
    <w:rsid w:val="00D45B9C"/>
    <w:rsid w:val="00D45BF0"/>
    <w:rsid w:val="00D45C4E"/>
    <w:rsid w:val="00D45C8F"/>
    <w:rsid w:val="00D45EE5"/>
    <w:rsid w:val="00D4608E"/>
    <w:rsid w:val="00D460E9"/>
    <w:rsid w:val="00D4665C"/>
    <w:rsid w:val="00D46BD5"/>
    <w:rsid w:val="00D47176"/>
    <w:rsid w:val="00D47209"/>
    <w:rsid w:val="00D4761C"/>
    <w:rsid w:val="00D47774"/>
    <w:rsid w:val="00D4781D"/>
    <w:rsid w:val="00D47871"/>
    <w:rsid w:val="00D47F78"/>
    <w:rsid w:val="00D5045F"/>
    <w:rsid w:val="00D5066B"/>
    <w:rsid w:val="00D5085C"/>
    <w:rsid w:val="00D5094A"/>
    <w:rsid w:val="00D50C0E"/>
    <w:rsid w:val="00D50D76"/>
    <w:rsid w:val="00D51047"/>
    <w:rsid w:val="00D5114E"/>
    <w:rsid w:val="00D512A3"/>
    <w:rsid w:val="00D51562"/>
    <w:rsid w:val="00D5161D"/>
    <w:rsid w:val="00D51DCD"/>
    <w:rsid w:val="00D51E0B"/>
    <w:rsid w:val="00D51FBF"/>
    <w:rsid w:val="00D52102"/>
    <w:rsid w:val="00D5212B"/>
    <w:rsid w:val="00D52148"/>
    <w:rsid w:val="00D521FE"/>
    <w:rsid w:val="00D52472"/>
    <w:rsid w:val="00D52809"/>
    <w:rsid w:val="00D52878"/>
    <w:rsid w:val="00D52AF9"/>
    <w:rsid w:val="00D52BD3"/>
    <w:rsid w:val="00D52DFB"/>
    <w:rsid w:val="00D536BB"/>
    <w:rsid w:val="00D53A92"/>
    <w:rsid w:val="00D53D49"/>
    <w:rsid w:val="00D53DAD"/>
    <w:rsid w:val="00D54122"/>
    <w:rsid w:val="00D541E9"/>
    <w:rsid w:val="00D545D3"/>
    <w:rsid w:val="00D545D7"/>
    <w:rsid w:val="00D5485F"/>
    <w:rsid w:val="00D54884"/>
    <w:rsid w:val="00D54EC0"/>
    <w:rsid w:val="00D54ED5"/>
    <w:rsid w:val="00D551FF"/>
    <w:rsid w:val="00D55349"/>
    <w:rsid w:val="00D5553D"/>
    <w:rsid w:val="00D557BD"/>
    <w:rsid w:val="00D559F7"/>
    <w:rsid w:val="00D55A16"/>
    <w:rsid w:val="00D56047"/>
    <w:rsid w:val="00D560B6"/>
    <w:rsid w:val="00D56392"/>
    <w:rsid w:val="00D56570"/>
    <w:rsid w:val="00D5693B"/>
    <w:rsid w:val="00D56A5C"/>
    <w:rsid w:val="00D56F79"/>
    <w:rsid w:val="00D574B6"/>
    <w:rsid w:val="00D5784A"/>
    <w:rsid w:val="00D5786C"/>
    <w:rsid w:val="00D578A1"/>
    <w:rsid w:val="00D57FBE"/>
    <w:rsid w:val="00D60883"/>
    <w:rsid w:val="00D60E58"/>
    <w:rsid w:val="00D60F90"/>
    <w:rsid w:val="00D6158F"/>
    <w:rsid w:val="00D61A0F"/>
    <w:rsid w:val="00D61A55"/>
    <w:rsid w:val="00D61A73"/>
    <w:rsid w:val="00D61ABC"/>
    <w:rsid w:val="00D61B5E"/>
    <w:rsid w:val="00D61B62"/>
    <w:rsid w:val="00D61B97"/>
    <w:rsid w:val="00D61BFE"/>
    <w:rsid w:val="00D61D0F"/>
    <w:rsid w:val="00D61D7C"/>
    <w:rsid w:val="00D6238B"/>
    <w:rsid w:val="00D6241D"/>
    <w:rsid w:val="00D62522"/>
    <w:rsid w:val="00D62701"/>
    <w:rsid w:val="00D6278D"/>
    <w:rsid w:val="00D627F8"/>
    <w:rsid w:val="00D62A09"/>
    <w:rsid w:val="00D62B1E"/>
    <w:rsid w:val="00D62BA2"/>
    <w:rsid w:val="00D62D7F"/>
    <w:rsid w:val="00D62D86"/>
    <w:rsid w:val="00D62E7E"/>
    <w:rsid w:val="00D63028"/>
    <w:rsid w:val="00D63115"/>
    <w:rsid w:val="00D631F8"/>
    <w:rsid w:val="00D6351E"/>
    <w:rsid w:val="00D638A1"/>
    <w:rsid w:val="00D63BE7"/>
    <w:rsid w:val="00D63C89"/>
    <w:rsid w:val="00D63F11"/>
    <w:rsid w:val="00D63FAB"/>
    <w:rsid w:val="00D641DF"/>
    <w:rsid w:val="00D64234"/>
    <w:rsid w:val="00D64678"/>
    <w:rsid w:val="00D64C16"/>
    <w:rsid w:val="00D65099"/>
    <w:rsid w:val="00D651FC"/>
    <w:rsid w:val="00D653C4"/>
    <w:rsid w:val="00D66059"/>
    <w:rsid w:val="00D660BE"/>
    <w:rsid w:val="00D667BA"/>
    <w:rsid w:val="00D66E6B"/>
    <w:rsid w:val="00D67088"/>
    <w:rsid w:val="00D675D5"/>
    <w:rsid w:val="00D67B33"/>
    <w:rsid w:val="00D67BFD"/>
    <w:rsid w:val="00D67DCA"/>
    <w:rsid w:val="00D67EF3"/>
    <w:rsid w:val="00D70431"/>
    <w:rsid w:val="00D7127E"/>
    <w:rsid w:val="00D712F0"/>
    <w:rsid w:val="00D71352"/>
    <w:rsid w:val="00D713BE"/>
    <w:rsid w:val="00D718F6"/>
    <w:rsid w:val="00D71F16"/>
    <w:rsid w:val="00D72047"/>
    <w:rsid w:val="00D72369"/>
    <w:rsid w:val="00D72723"/>
    <w:rsid w:val="00D72725"/>
    <w:rsid w:val="00D727A7"/>
    <w:rsid w:val="00D728C5"/>
    <w:rsid w:val="00D72A8F"/>
    <w:rsid w:val="00D72B0D"/>
    <w:rsid w:val="00D73378"/>
    <w:rsid w:val="00D73790"/>
    <w:rsid w:val="00D73BF0"/>
    <w:rsid w:val="00D73D1B"/>
    <w:rsid w:val="00D73E7E"/>
    <w:rsid w:val="00D7423A"/>
    <w:rsid w:val="00D74322"/>
    <w:rsid w:val="00D74686"/>
    <w:rsid w:val="00D74EC8"/>
    <w:rsid w:val="00D74F51"/>
    <w:rsid w:val="00D7527D"/>
    <w:rsid w:val="00D75935"/>
    <w:rsid w:val="00D76031"/>
    <w:rsid w:val="00D760E9"/>
    <w:rsid w:val="00D762D5"/>
    <w:rsid w:val="00D76387"/>
    <w:rsid w:val="00D768C0"/>
    <w:rsid w:val="00D76B59"/>
    <w:rsid w:val="00D76CEF"/>
    <w:rsid w:val="00D76D61"/>
    <w:rsid w:val="00D76F31"/>
    <w:rsid w:val="00D76FA0"/>
    <w:rsid w:val="00D77264"/>
    <w:rsid w:val="00D77697"/>
    <w:rsid w:val="00D80152"/>
    <w:rsid w:val="00D8059C"/>
    <w:rsid w:val="00D806EC"/>
    <w:rsid w:val="00D80F85"/>
    <w:rsid w:val="00D81011"/>
    <w:rsid w:val="00D8151A"/>
    <w:rsid w:val="00D81686"/>
    <w:rsid w:val="00D81BD4"/>
    <w:rsid w:val="00D81C7C"/>
    <w:rsid w:val="00D81CEC"/>
    <w:rsid w:val="00D81F2E"/>
    <w:rsid w:val="00D81F87"/>
    <w:rsid w:val="00D821B5"/>
    <w:rsid w:val="00D822C3"/>
    <w:rsid w:val="00D82539"/>
    <w:rsid w:val="00D827EE"/>
    <w:rsid w:val="00D83578"/>
    <w:rsid w:val="00D83B79"/>
    <w:rsid w:val="00D83D16"/>
    <w:rsid w:val="00D83EBA"/>
    <w:rsid w:val="00D842F4"/>
    <w:rsid w:val="00D84BDE"/>
    <w:rsid w:val="00D84CB0"/>
    <w:rsid w:val="00D84D17"/>
    <w:rsid w:val="00D85115"/>
    <w:rsid w:val="00D8518A"/>
    <w:rsid w:val="00D85271"/>
    <w:rsid w:val="00D85B4F"/>
    <w:rsid w:val="00D85F52"/>
    <w:rsid w:val="00D8679D"/>
    <w:rsid w:val="00D867C2"/>
    <w:rsid w:val="00D86932"/>
    <w:rsid w:val="00D86A5C"/>
    <w:rsid w:val="00D87347"/>
    <w:rsid w:val="00D8756E"/>
    <w:rsid w:val="00D877A9"/>
    <w:rsid w:val="00D90248"/>
    <w:rsid w:val="00D90306"/>
    <w:rsid w:val="00D90D31"/>
    <w:rsid w:val="00D90F25"/>
    <w:rsid w:val="00D91018"/>
    <w:rsid w:val="00D91854"/>
    <w:rsid w:val="00D91A66"/>
    <w:rsid w:val="00D91B52"/>
    <w:rsid w:val="00D91BBB"/>
    <w:rsid w:val="00D91DE0"/>
    <w:rsid w:val="00D92A87"/>
    <w:rsid w:val="00D92B41"/>
    <w:rsid w:val="00D93254"/>
    <w:rsid w:val="00D93478"/>
    <w:rsid w:val="00D93501"/>
    <w:rsid w:val="00D93750"/>
    <w:rsid w:val="00D93819"/>
    <w:rsid w:val="00D93855"/>
    <w:rsid w:val="00D9393F"/>
    <w:rsid w:val="00D93EE4"/>
    <w:rsid w:val="00D93F02"/>
    <w:rsid w:val="00D93FCA"/>
    <w:rsid w:val="00D942D8"/>
    <w:rsid w:val="00D94AB6"/>
    <w:rsid w:val="00D94B41"/>
    <w:rsid w:val="00D94CC9"/>
    <w:rsid w:val="00D950DC"/>
    <w:rsid w:val="00D95668"/>
    <w:rsid w:val="00D959FA"/>
    <w:rsid w:val="00D960B3"/>
    <w:rsid w:val="00D96164"/>
    <w:rsid w:val="00D9634B"/>
    <w:rsid w:val="00D9650A"/>
    <w:rsid w:val="00D966F7"/>
    <w:rsid w:val="00D9685B"/>
    <w:rsid w:val="00D969B3"/>
    <w:rsid w:val="00D97008"/>
    <w:rsid w:val="00D97598"/>
    <w:rsid w:val="00D975BD"/>
    <w:rsid w:val="00D97763"/>
    <w:rsid w:val="00D97A0E"/>
    <w:rsid w:val="00DA0130"/>
    <w:rsid w:val="00DA02EC"/>
    <w:rsid w:val="00DA0364"/>
    <w:rsid w:val="00DA0843"/>
    <w:rsid w:val="00DA0880"/>
    <w:rsid w:val="00DA0885"/>
    <w:rsid w:val="00DA0B73"/>
    <w:rsid w:val="00DA0CE1"/>
    <w:rsid w:val="00DA0CFD"/>
    <w:rsid w:val="00DA0F43"/>
    <w:rsid w:val="00DA110F"/>
    <w:rsid w:val="00DA130B"/>
    <w:rsid w:val="00DA1325"/>
    <w:rsid w:val="00DA17EA"/>
    <w:rsid w:val="00DA180D"/>
    <w:rsid w:val="00DA19CA"/>
    <w:rsid w:val="00DA1A02"/>
    <w:rsid w:val="00DA1F23"/>
    <w:rsid w:val="00DA1F68"/>
    <w:rsid w:val="00DA1FA8"/>
    <w:rsid w:val="00DA24E4"/>
    <w:rsid w:val="00DA27B5"/>
    <w:rsid w:val="00DA2918"/>
    <w:rsid w:val="00DA293E"/>
    <w:rsid w:val="00DA2A89"/>
    <w:rsid w:val="00DA2B72"/>
    <w:rsid w:val="00DA2C64"/>
    <w:rsid w:val="00DA381E"/>
    <w:rsid w:val="00DA3C85"/>
    <w:rsid w:val="00DA3E21"/>
    <w:rsid w:val="00DA4198"/>
    <w:rsid w:val="00DA41EB"/>
    <w:rsid w:val="00DA442E"/>
    <w:rsid w:val="00DA44C3"/>
    <w:rsid w:val="00DA483C"/>
    <w:rsid w:val="00DA4D0C"/>
    <w:rsid w:val="00DA4F75"/>
    <w:rsid w:val="00DA514F"/>
    <w:rsid w:val="00DA5367"/>
    <w:rsid w:val="00DA5687"/>
    <w:rsid w:val="00DA56C0"/>
    <w:rsid w:val="00DA5747"/>
    <w:rsid w:val="00DA5834"/>
    <w:rsid w:val="00DA5A0B"/>
    <w:rsid w:val="00DA5B25"/>
    <w:rsid w:val="00DA61A1"/>
    <w:rsid w:val="00DA6BE0"/>
    <w:rsid w:val="00DA6C70"/>
    <w:rsid w:val="00DA6F0E"/>
    <w:rsid w:val="00DA72D0"/>
    <w:rsid w:val="00DA7371"/>
    <w:rsid w:val="00DA771A"/>
    <w:rsid w:val="00DA780D"/>
    <w:rsid w:val="00DA7BF4"/>
    <w:rsid w:val="00DA7DB7"/>
    <w:rsid w:val="00DA7EDF"/>
    <w:rsid w:val="00DB0251"/>
    <w:rsid w:val="00DB0492"/>
    <w:rsid w:val="00DB065E"/>
    <w:rsid w:val="00DB0672"/>
    <w:rsid w:val="00DB15B9"/>
    <w:rsid w:val="00DB15FC"/>
    <w:rsid w:val="00DB162B"/>
    <w:rsid w:val="00DB1675"/>
    <w:rsid w:val="00DB1B43"/>
    <w:rsid w:val="00DB1BF1"/>
    <w:rsid w:val="00DB1C64"/>
    <w:rsid w:val="00DB23F7"/>
    <w:rsid w:val="00DB2676"/>
    <w:rsid w:val="00DB27FA"/>
    <w:rsid w:val="00DB2847"/>
    <w:rsid w:val="00DB2A9D"/>
    <w:rsid w:val="00DB30EB"/>
    <w:rsid w:val="00DB310A"/>
    <w:rsid w:val="00DB31EB"/>
    <w:rsid w:val="00DB3352"/>
    <w:rsid w:val="00DB3692"/>
    <w:rsid w:val="00DB3CFC"/>
    <w:rsid w:val="00DB3E49"/>
    <w:rsid w:val="00DB3F99"/>
    <w:rsid w:val="00DB3FF7"/>
    <w:rsid w:val="00DB41B9"/>
    <w:rsid w:val="00DB42EB"/>
    <w:rsid w:val="00DB4566"/>
    <w:rsid w:val="00DB472B"/>
    <w:rsid w:val="00DB4BA5"/>
    <w:rsid w:val="00DB50FE"/>
    <w:rsid w:val="00DB51E9"/>
    <w:rsid w:val="00DB5352"/>
    <w:rsid w:val="00DB5435"/>
    <w:rsid w:val="00DB54F0"/>
    <w:rsid w:val="00DB5567"/>
    <w:rsid w:val="00DB55F1"/>
    <w:rsid w:val="00DB56CD"/>
    <w:rsid w:val="00DB56D7"/>
    <w:rsid w:val="00DB59AD"/>
    <w:rsid w:val="00DB59EC"/>
    <w:rsid w:val="00DB5CF8"/>
    <w:rsid w:val="00DB616E"/>
    <w:rsid w:val="00DB630B"/>
    <w:rsid w:val="00DB697E"/>
    <w:rsid w:val="00DB6BC3"/>
    <w:rsid w:val="00DB6FB3"/>
    <w:rsid w:val="00DB7008"/>
    <w:rsid w:val="00DB73FD"/>
    <w:rsid w:val="00DB7613"/>
    <w:rsid w:val="00DB7C27"/>
    <w:rsid w:val="00DB7CE7"/>
    <w:rsid w:val="00DB7D04"/>
    <w:rsid w:val="00DC005B"/>
    <w:rsid w:val="00DC019B"/>
    <w:rsid w:val="00DC0423"/>
    <w:rsid w:val="00DC05EB"/>
    <w:rsid w:val="00DC0896"/>
    <w:rsid w:val="00DC0A22"/>
    <w:rsid w:val="00DC0B5D"/>
    <w:rsid w:val="00DC0C5E"/>
    <w:rsid w:val="00DC0EA8"/>
    <w:rsid w:val="00DC1032"/>
    <w:rsid w:val="00DC1225"/>
    <w:rsid w:val="00DC1879"/>
    <w:rsid w:val="00DC18E3"/>
    <w:rsid w:val="00DC1CE0"/>
    <w:rsid w:val="00DC1D8C"/>
    <w:rsid w:val="00DC1FFF"/>
    <w:rsid w:val="00DC22AE"/>
    <w:rsid w:val="00DC22D2"/>
    <w:rsid w:val="00DC26E3"/>
    <w:rsid w:val="00DC26FB"/>
    <w:rsid w:val="00DC2CE4"/>
    <w:rsid w:val="00DC34B6"/>
    <w:rsid w:val="00DC3625"/>
    <w:rsid w:val="00DC3B82"/>
    <w:rsid w:val="00DC3F36"/>
    <w:rsid w:val="00DC4125"/>
    <w:rsid w:val="00DC441E"/>
    <w:rsid w:val="00DC453C"/>
    <w:rsid w:val="00DC5533"/>
    <w:rsid w:val="00DC55A9"/>
    <w:rsid w:val="00DC55BD"/>
    <w:rsid w:val="00DC575E"/>
    <w:rsid w:val="00DC57E2"/>
    <w:rsid w:val="00DC5800"/>
    <w:rsid w:val="00DC5822"/>
    <w:rsid w:val="00DC59B3"/>
    <w:rsid w:val="00DC5B30"/>
    <w:rsid w:val="00DC5BF6"/>
    <w:rsid w:val="00DC5C94"/>
    <w:rsid w:val="00DC5EC9"/>
    <w:rsid w:val="00DC6350"/>
    <w:rsid w:val="00DC643E"/>
    <w:rsid w:val="00DC6471"/>
    <w:rsid w:val="00DC66D8"/>
    <w:rsid w:val="00DC6D84"/>
    <w:rsid w:val="00DC7212"/>
    <w:rsid w:val="00DC784F"/>
    <w:rsid w:val="00DC78E6"/>
    <w:rsid w:val="00DC7B3E"/>
    <w:rsid w:val="00DC7E70"/>
    <w:rsid w:val="00DC7EB6"/>
    <w:rsid w:val="00DD002E"/>
    <w:rsid w:val="00DD0230"/>
    <w:rsid w:val="00DD0635"/>
    <w:rsid w:val="00DD0C4D"/>
    <w:rsid w:val="00DD0DFE"/>
    <w:rsid w:val="00DD159C"/>
    <w:rsid w:val="00DD1631"/>
    <w:rsid w:val="00DD16D1"/>
    <w:rsid w:val="00DD1B9C"/>
    <w:rsid w:val="00DD1CFB"/>
    <w:rsid w:val="00DD21EF"/>
    <w:rsid w:val="00DD24A5"/>
    <w:rsid w:val="00DD2F52"/>
    <w:rsid w:val="00DD39A1"/>
    <w:rsid w:val="00DD3D4C"/>
    <w:rsid w:val="00DD3E89"/>
    <w:rsid w:val="00DD3F65"/>
    <w:rsid w:val="00DD3F7D"/>
    <w:rsid w:val="00DD43A4"/>
    <w:rsid w:val="00DD47FD"/>
    <w:rsid w:val="00DD4AE3"/>
    <w:rsid w:val="00DD4C14"/>
    <w:rsid w:val="00DD4EF2"/>
    <w:rsid w:val="00DD582B"/>
    <w:rsid w:val="00DD5AE4"/>
    <w:rsid w:val="00DD5C33"/>
    <w:rsid w:val="00DD5C7C"/>
    <w:rsid w:val="00DD5DAD"/>
    <w:rsid w:val="00DD5F3D"/>
    <w:rsid w:val="00DD6329"/>
    <w:rsid w:val="00DD63A2"/>
    <w:rsid w:val="00DD6466"/>
    <w:rsid w:val="00DD64E0"/>
    <w:rsid w:val="00DD6A19"/>
    <w:rsid w:val="00DD6A38"/>
    <w:rsid w:val="00DD6AB2"/>
    <w:rsid w:val="00DD6C39"/>
    <w:rsid w:val="00DD7381"/>
    <w:rsid w:val="00DD74D8"/>
    <w:rsid w:val="00DD789E"/>
    <w:rsid w:val="00DD79F9"/>
    <w:rsid w:val="00DD7A87"/>
    <w:rsid w:val="00DD7BDC"/>
    <w:rsid w:val="00DD7D53"/>
    <w:rsid w:val="00DD7E4B"/>
    <w:rsid w:val="00DD7E70"/>
    <w:rsid w:val="00DD7E98"/>
    <w:rsid w:val="00DD7EDC"/>
    <w:rsid w:val="00DE0141"/>
    <w:rsid w:val="00DE01C0"/>
    <w:rsid w:val="00DE08C0"/>
    <w:rsid w:val="00DE0D59"/>
    <w:rsid w:val="00DE0E01"/>
    <w:rsid w:val="00DE10F9"/>
    <w:rsid w:val="00DE1193"/>
    <w:rsid w:val="00DE1336"/>
    <w:rsid w:val="00DE13F2"/>
    <w:rsid w:val="00DE177C"/>
    <w:rsid w:val="00DE1861"/>
    <w:rsid w:val="00DE1910"/>
    <w:rsid w:val="00DE19FC"/>
    <w:rsid w:val="00DE1B5E"/>
    <w:rsid w:val="00DE1BF9"/>
    <w:rsid w:val="00DE217E"/>
    <w:rsid w:val="00DE27EF"/>
    <w:rsid w:val="00DE290E"/>
    <w:rsid w:val="00DE2911"/>
    <w:rsid w:val="00DE2B60"/>
    <w:rsid w:val="00DE2D89"/>
    <w:rsid w:val="00DE2F62"/>
    <w:rsid w:val="00DE34AB"/>
    <w:rsid w:val="00DE357A"/>
    <w:rsid w:val="00DE398E"/>
    <w:rsid w:val="00DE3A73"/>
    <w:rsid w:val="00DE3DD5"/>
    <w:rsid w:val="00DE3FD3"/>
    <w:rsid w:val="00DE469F"/>
    <w:rsid w:val="00DE48BA"/>
    <w:rsid w:val="00DE4AC1"/>
    <w:rsid w:val="00DE4ADF"/>
    <w:rsid w:val="00DE4D13"/>
    <w:rsid w:val="00DE4DEE"/>
    <w:rsid w:val="00DE4E87"/>
    <w:rsid w:val="00DE502D"/>
    <w:rsid w:val="00DE52E3"/>
    <w:rsid w:val="00DE5D49"/>
    <w:rsid w:val="00DE617F"/>
    <w:rsid w:val="00DE6285"/>
    <w:rsid w:val="00DE62EA"/>
    <w:rsid w:val="00DE6477"/>
    <w:rsid w:val="00DE670D"/>
    <w:rsid w:val="00DE67D0"/>
    <w:rsid w:val="00DE684F"/>
    <w:rsid w:val="00DE7059"/>
    <w:rsid w:val="00DE724F"/>
    <w:rsid w:val="00DE7388"/>
    <w:rsid w:val="00DE76F5"/>
    <w:rsid w:val="00DE771F"/>
    <w:rsid w:val="00DE7A46"/>
    <w:rsid w:val="00DE7DB4"/>
    <w:rsid w:val="00DE7F44"/>
    <w:rsid w:val="00DF0B28"/>
    <w:rsid w:val="00DF1109"/>
    <w:rsid w:val="00DF114D"/>
    <w:rsid w:val="00DF19E8"/>
    <w:rsid w:val="00DF1F3E"/>
    <w:rsid w:val="00DF2017"/>
    <w:rsid w:val="00DF2072"/>
    <w:rsid w:val="00DF208B"/>
    <w:rsid w:val="00DF263B"/>
    <w:rsid w:val="00DF27B2"/>
    <w:rsid w:val="00DF29B7"/>
    <w:rsid w:val="00DF2C2D"/>
    <w:rsid w:val="00DF2CE8"/>
    <w:rsid w:val="00DF2F9C"/>
    <w:rsid w:val="00DF3577"/>
    <w:rsid w:val="00DF3BA5"/>
    <w:rsid w:val="00DF3BE8"/>
    <w:rsid w:val="00DF3C5B"/>
    <w:rsid w:val="00DF3DEB"/>
    <w:rsid w:val="00DF4223"/>
    <w:rsid w:val="00DF499F"/>
    <w:rsid w:val="00DF4AB6"/>
    <w:rsid w:val="00DF4B2E"/>
    <w:rsid w:val="00DF4C23"/>
    <w:rsid w:val="00DF514D"/>
    <w:rsid w:val="00DF5168"/>
    <w:rsid w:val="00DF518F"/>
    <w:rsid w:val="00DF55EB"/>
    <w:rsid w:val="00DF56F0"/>
    <w:rsid w:val="00DF577A"/>
    <w:rsid w:val="00DF59DD"/>
    <w:rsid w:val="00DF5AC5"/>
    <w:rsid w:val="00DF5ED0"/>
    <w:rsid w:val="00DF603C"/>
    <w:rsid w:val="00DF6145"/>
    <w:rsid w:val="00DF6157"/>
    <w:rsid w:val="00DF6170"/>
    <w:rsid w:val="00DF63B5"/>
    <w:rsid w:val="00DF645A"/>
    <w:rsid w:val="00DF65D7"/>
    <w:rsid w:val="00DF66E3"/>
    <w:rsid w:val="00DF681A"/>
    <w:rsid w:val="00DF6974"/>
    <w:rsid w:val="00DF6B0F"/>
    <w:rsid w:val="00DF6C7D"/>
    <w:rsid w:val="00DF6DFA"/>
    <w:rsid w:val="00DF726F"/>
    <w:rsid w:val="00DF7490"/>
    <w:rsid w:val="00DF749B"/>
    <w:rsid w:val="00DF781F"/>
    <w:rsid w:val="00DF7A7D"/>
    <w:rsid w:val="00DF7D63"/>
    <w:rsid w:val="00E009CA"/>
    <w:rsid w:val="00E00C64"/>
    <w:rsid w:val="00E01300"/>
    <w:rsid w:val="00E014AA"/>
    <w:rsid w:val="00E014DB"/>
    <w:rsid w:val="00E01953"/>
    <w:rsid w:val="00E01C37"/>
    <w:rsid w:val="00E025EA"/>
    <w:rsid w:val="00E0280A"/>
    <w:rsid w:val="00E02945"/>
    <w:rsid w:val="00E02B9F"/>
    <w:rsid w:val="00E0378A"/>
    <w:rsid w:val="00E0392A"/>
    <w:rsid w:val="00E03996"/>
    <w:rsid w:val="00E03BBB"/>
    <w:rsid w:val="00E03D84"/>
    <w:rsid w:val="00E03E0B"/>
    <w:rsid w:val="00E040B8"/>
    <w:rsid w:val="00E04151"/>
    <w:rsid w:val="00E04177"/>
    <w:rsid w:val="00E0487F"/>
    <w:rsid w:val="00E048E8"/>
    <w:rsid w:val="00E04A39"/>
    <w:rsid w:val="00E04BEC"/>
    <w:rsid w:val="00E04C84"/>
    <w:rsid w:val="00E04DC9"/>
    <w:rsid w:val="00E04EBD"/>
    <w:rsid w:val="00E050D8"/>
    <w:rsid w:val="00E0538C"/>
    <w:rsid w:val="00E05547"/>
    <w:rsid w:val="00E056EF"/>
    <w:rsid w:val="00E0573D"/>
    <w:rsid w:val="00E05957"/>
    <w:rsid w:val="00E05A38"/>
    <w:rsid w:val="00E05CC2"/>
    <w:rsid w:val="00E05E75"/>
    <w:rsid w:val="00E05FF0"/>
    <w:rsid w:val="00E062A3"/>
    <w:rsid w:val="00E0645E"/>
    <w:rsid w:val="00E06C1E"/>
    <w:rsid w:val="00E06C3E"/>
    <w:rsid w:val="00E06D7F"/>
    <w:rsid w:val="00E07075"/>
    <w:rsid w:val="00E07117"/>
    <w:rsid w:val="00E0740B"/>
    <w:rsid w:val="00E07436"/>
    <w:rsid w:val="00E07452"/>
    <w:rsid w:val="00E07825"/>
    <w:rsid w:val="00E07A7C"/>
    <w:rsid w:val="00E07B18"/>
    <w:rsid w:val="00E07D02"/>
    <w:rsid w:val="00E07EFC"/>
    <w:rsid w:val="00E07FDC"/>
    <w:rsid w:val="00E1004B"/>
    <w:rsid w:val="00E103D0"/>
    <w:rsid w:val="00E10A9B"/>
    <w:rsid w:val="00E10B7C"/>
    <w:rsid w:val="00E10E21"/>
    <w:rsid w:val="00E10E59"/>
    <w:rsid w:val="00E10F08"/>
    <w:rsid w:val="00E1107E"/>
    <w:rsid w:val="00E11370"/>
    <w:rsid w:val="00E115FA"/>
    <w:rsid w:val="00E116FD"/>
    <w:rsid w:val="00E11E26"/>
    <w:rsid w:val="00E120C3"/>
    <w:rsid w:val="00E124C2"/>
    <w:rsid w:val="00E12604"/>
    <w:rsid w:val="00E12D45"/>
    <w:rsid w:val="00E12E65"/>
    <w:rsid w:val="00E12EE2"/>
    <w:rsid w:val="00E12FF8"/>
    <w:rsid w:val="00E1374F"/>
    <w:rsid w:val="00E1387D"/>
    <w:rsid w:val="00E13E79"/>
    <w:rsid w:val="00E1418F"/>
    <w:rsid w:val="00E1424D"/>
    <w:rsid w:val="00E14483"/>
    <w:rsid w:val="00E14A54"/>
    <w:rsid w:val="00E14B5E"/>
    <w:rsid w:val="00E15318"/>
    <w:rsid w:val="00E153CF"/>
    <w:rsid w:val="00E1555B"/>
    <w:rsid w:val="00E15795"/>
    <w:rsid w:val="00E158B8"/>
    <w:rsid w:val="00E1590B"/>
    <w:rsid w:val="00E15B47"/>
    <w:rsid w:val="00E15EBA"/>
    <w:rsid w:val="00E16288"/>
    <w:rsid w:val="00E16523"/>
    <w:rsid w:val="00E1669E"/>
    <w:rsid w:val="00E16AC1"/>
    <w:rsid w:val="00E16E15"/>
    <w:rsid w:val="00E16EA6"/>
    <w:rsid w:val="00E16F2E"/>
    <w:rsid w:val="00E170BA"/>
    <w:rsid w:val="00E17181"/>
    <w:rsid w:val="00E17557"/>
    <w:rsid w:val="00E1759C"/>
    <w:rsid w:val="00E17643"/>
    <w:rsid w:val="00E17E36"/>
    <w:rsid w:val="00E17E57"/>
    <w:rsid w:val="00E202BB"/>
    <w:rsid w:val="00E20405"/>
    <w:rsid w:val="00E20419"/>
    <w:rsid w:val="00E2077F"/>
    <w:rsid w:val="00E20837"/>
    <w:rsid w:val="00E2099D"/>
    <w:rsid w:val="00E20B30"/>
    <w:rsid w:val="00E20B99"/>
    <w:rsid w:val="00E20DEE"/>
    <w:rsid w:val="00E20E3C"/>
    <w:rsid w:val="00E2137C"/>
    <w:rsid w:val="00E214AD"/>
    <w:rsid w:val="00E21735"/>
    <w:rsid w:val="00E21CC9"/>
    <w:rsid w:val="00E21E68"/>
    <w:rsid w:val="00E22011"/>
    <w:rsid w:val="00E22292"/>
    <w:rsid w:val="00E22EE4"/>
    <w:rsid w:val="00E236D9"/>
    <w:rsid w:val="00E236FC"/>
    <w:rsid w:val="00E237E0"/>
    <w:rsid w:val="00E23933"/>
    <w:rsid w:val="00E23974"/>
    <w:rsid w:val="00E24075"/>
    <w:rsid w:val="00E2465F"/>
    <w:rsid w:val="00E24694"/>
    <w:rsid w:val="00E246BE"/>
    <w:rsid w:val="00E2485C"/>
    <w:rsid w:val="00E24914"/>
    <w:rsid w:val="00E2529F"/>
    <w:rsid w:val="00E253AD"/>
    <w:rsid w:val="00E25566"/>
    <w:rsid w:val="00E25BAA"/>
    <w:rsid w:val="00E25E50"/>
    <w:rsid w:val="00E26078"/>
    <w:rsid w:val="00E26207"/>
    <w:rsid w:val="00E26488"/>
    <w:rsid w:val="00E2661C"/>
    <w:rsid w:val="00E26894"/>
    <w:rsid w:val="00E268F6"/>
    <w:rsid w:val="00E26B6A"/>
    <w:rsid w:val="00E26D13"/>
    <w:rsid w:val="00E26DFE"/>
    <w:rsid w:val="00E26F64"/>
    <w:rsid w:val="00E26FDB"/>
    <w:rsid w:val="00E27376"/>
    <w:rsid w:val="00E273BA"/>
    <w:rsid w:val="00E273D5"/>
    <w:rsid w:val="00E2740D"/>
    <w:rsid w:val="00E275BC"/>
    <w:rsid w:val="00E27735"/>
    <w:rsid w:val="00E2784A"/>
    <w:rsid w:val="00E27EDA"/>
    <w:rsid w:val="00E27F2D"/>
    <w:rsid w:val="00E30131"/>
    <w:rsid w:val="00E301F4"/>
    <w:rsid w:val="00E30945"/>
    <w:rsid w:val="00E30B7B"/>
    <w:rsid w:val="00E30DFC"/>
    <w:rsid w:val="00E310B7"/>
    <w:rsid w:val="00E3111D"/>
    <w:rsid w:val="00E31318"/>
    <w:rsid w:val="00E31435"/>
    <w:rsid w:val="00E318AF"/>
    <w:rsid w:val="00E31A41"/>
    <w:rsid w:val="00E31B89"/>
    <w:rsid w:val="00E32D4C"/>
    <w:rsid w:val="00E32F36"/>
    <w:rsid w:val="00E33493"/>
    <w:rsid w:val="00E3353E"/>
    <w:rsid w:val="00E33616"/>
    <w:rsid w:val="00E33A25"/>
    <w:rsid w:val="00E33E5C"/>
    <w:rsid w:val="00E33E84"/>
    <w:rsid w:val="00E33F7E"/>
    <w:rsid w:val="00E340CD"/>
    <w:rsid w:val="00E34136"/>
    <w:rsid w:val="00E341A5"/>
    <w:rsid w:val="00E34389"/>
    <w:rsid w:val="00E34B8F"/>
    <w:rsid w:val="00E350FC"/>
    <w:rsid w:val="00E351E3"/>
    <w:rsid w:val="00E3522A"/>
    <w:rsid w:val="00E35587"/>
    <w:rsid w:val="00E35967"/>
    <w:rsid w:val="00E35C55"/>
    <w:rsid w:val="00E35FC7"/>
    <w:rsid w:val="00E361F0"/>
    <w:rsid w:val="00E3648A"/>
    <w:rsid w:val="00E365F7"/>
    <w:rsid w:val="00E36680"/>
    <w:rsid w:val="00E36831"/>
    <w:rsid w:val="00E3698B"/>
    <w:rsid w:val="00E36ECF"/>
    <w:rsid w:val="00E37050"/>
    <w:rsid w:val="00E37226"/>
    <w:rsid w:val="00E37470"/>
    <w:rsid w:val="00E37577"/>
    <w:rsid w:val="00E37998"/>
    <w:rsid w:val="00E37F28"/>
    <w:rsid w:val="00E37F42"/>
    <w:rsid w:val="00E37F95"/>
    <w:rsid w:val="00E40202"/>
    <w:rsid w:val="00E402A1"/>
    <w:rsid w:val="00E40610"/>
    <w:rsid w:val="00E40641"/>
    <w:rsid w:val="00E40647"/>
    <w:rsid w:val="00E40760"/>
    <w:rsid w:val="00E40906"/>
    <w:rsid w:val="00E40B00"/>
    <w:rsid w:val="00E40D18"/>
    <w:rsid w:val="00E40DB2"/>
    <w:rsid w:val="00E40E84"/>
    <w:rsid w:val="00E40EAF"/>
    <w:rsid w:val="00E412A8"/>
    <w:rsid w:val="00E412D8"/>
    <w:rsid w:val="00E417DF"/>
    <w:rsid w:val="00E41A5B"/>
    <w:rsid w:val="00E41A70"/>
    <w:rsid w:val="00E41AA4"/>
    <w:rsid w:val="00E41C28"/>
    <w:rsid w:val="00E41DA1"/>
    <w:rsid w:val="00E42325"/>
    <w:rsid w:val="00E423D1"/>
    <w:rsid w:val="00E4245D"/>
    <w:rsid w:val="00E42950"/>
    <w:rsid w:val="00E42B45"/>
    <w:rsid w:val="00E42B99"/>
    <w:rsid w:val="00E42C8D"/>
    <w:rsid w:val="00E42CEE"/>
    <w:rsid w:val="00E42D71"/>
    <w:rsid w:val="00E42EEC"/>
    <w:rsid w:val="00E43177"/>
    <w:rsid w:val="00E4334F"/>
    <w:rsid w:val="00E43386"/>
    <w:rsid w:val="00E43B32"/>
    <w:rsid w:val="00E43CD0"/>
    <w:rsid w:val="00E43E7D"/>
    <w:rsid w:val="00E44314"/>
    <w:rsid w:val="00E44466"/>
    <w:rsid w:val="00E445F9"/>
    <w:rsid w:val="00E4463B"/>
    <w:rsid w:val="00E44690"/>
    <w:rsid w:val="00E44873"/>
    <w:rsid w:val="00E44A14"/>
    <w:rsid w:val="00E44F94"/>
    <w:rsid w:val="00E450B3"/>
    <w:rsid w:val="00E452E0"/>
    <w:rsid w:val="00E45665"/>
    <w:rsid w:val="00E45EB3"/>
    <w:rsid w:val="00E464BC"/>
    <w:rsid w:val="00E465FC"/>
    <w:rsid w:val="00E47065"/>
    <w:rsid w:val="00E47149"/>
    <w:rsid w:val="00E4717B"/>
    <w:rsid w:val="00E477A1"/>
    <w:rsid w:val="00E479E1"/>
    <w:rsid w:val="00E47E24"/>
    <w:rsid w:val="00E47FE6"/>
    <w:rsid w:val="00E50031"/>
    <w:rsid w:val="00E5038C"/>
    <w:rsid w:val="00E503C0"/>
    <w:rsid w:val="00E50478"/>
    <w:rsid w:val="00E5060D"/>
    <w:rsid w:val="00E506E7"/>
    <w:rsid w:val="00E5096B"/>
    <w:rsid w:val="00E50CE3"/>
    <w:rsid w:val="00E511B9"/>
    <w:rsid w:val="00E511BB"/>
    <w:rsid w:val="00E5125D"/>
    <w:rsid w:val="00E51276"/>
    <w:rsid w:val="00E514FA"/>
    <w:rsid w:val="00E51574"/>
    <w:rsid w:val="00E5166C"/>
    <w:rsid w:val="00E5168E"/>
    <w:rsid w:val="00E51952"/>
    <w:rsid w:val="00E51B33"/>
    <w:rsid w:val="00E52342"/>
    <w:rsid w:val="00E5241C"/>
    <w:rsid w:val="00E52648"/>
    <w:rsid w:val="00E526D2"/>
    <w:rsid w:val="00E52800"/>
    <w:rsid w:val="00E52E18"/>
    <w:rsid w:val="00E52E46"/>
    <w:rsid w:val="00E52EB9"/>
    <w:rsid w:val="00E52EC6"/>
    <w:rsid w:val="00E5336F"/>
    <w:rsid w:val="00E5342D"/>
    <w:rsid w:val="00E53464"/>
    <w:rsid w:val="00E534C4"/>
    <w:rsid w:val="00E5357A"/>
    <w:rsid w:val="00E537C0"/>
    <w:rsid w:val="00E53C4A"/>
    <w:rsid w:val="00E53C5B"/>
    <w:rsid w:val="00E53DB6"/>
    <w:rsid w:val="00E53FC9"/>
    <w:rsid w:val="00E5460C"/>
    <w:rsid w:val="00E547B7"/>
    <w:rsid w:val="00E54AEB"/>
    <w:rsid w:val="00E54B63"/>
    <w:rsid w:val="00E54C96"/>
    <w:rsid w:val="00E54DC8"/>
    <w:rsid w:val="00E552BA"/>
    <w:rsid w:val="00E555DC"/>
    <w:rsid w:val="00E556AF"/>
    <w:rsid w:val="00E55AAB"/>
    <w:rsid w:val="00E55B11"/>
    <w:rsid w:val="00E55B79"/>
    <w:rsid w:val="00E55D72"/>
    <w:rsid w:val="00E55F77"/>
    <w:rsid w:val="00E56249"/>
    <w:rsid w:val="00E562F1"/>
    <w:rsid w:val="00E565AA"/>
    <w:rsid w:val="00E567A9"/>
    <w:rsid w:val="00E5689D"/>
    <w:rsid w:val="00E56AFF"/>
    <w:rsid w:val="00E56E23"/>
    <w:rsid w:val="00E5714C"/>
    <w:rsid w:val="00E57537"/>
    <w:rsid w:val="00E57B4A"/>
    <w:rsid w:val="00E6015E"/>
    <w:rsid w:val="00E6031F"/>
    <w:rsid w:val="00E60ABB"/>
    <w:rsid w:val="00E60AE1"/>
    <w:rsid w:val="00E60D89"/>
    <w:rsid w:val="00E61233"/>
    <w:rsid w:val="00E61411"/>
    <w:rsid w:val="00E614C9"/>
    <w:rsid w:val="00E61631"/>
    <w:rsid w:val="00E6173A"/>
    <w:rsid w:val="00E617C6"/>
    <w:rsid w:val="00E61A71"/>
    <w:rsid w:val="00E61A8C"/>
    <w:rsid w:val="00E624E6"/>
    <w:rsid w:val="00E624EC"/>
    <w:rsid w:val="00E627DE"/>
    <w:rsid w:val="00E62ADE"/>
    <w:rsid w:val="00E62CFF"/>
    <w:rsid w:val="00E62DA7"/>
    <w:rsid w:val="00E62DC1"/>
    <w:rsid w:val="00E63186"/>
    <w:rsid w:val="00E63CE1"/>
    <w:rsid w:val="00E63EFD"/>
    <w:rsid w:val="00E641E2"/>
    <w:rsid w:val="00E645B5"/>
    <w:rsid w:val="00E649F9"/>
    <w:rsid w:val="00E64D4E"/>
    <w:rsid w:val="00E64E53"/>
    <w:rsid w:val="00E64EEC"/>
    <w:rsid w:val="00E65050"/>
    <w:rsid w:val="00E65684"/>
    <w:rsid w:val="00E65728"/>
    <w:rsid w:val="00E65747"/>
    <w:rsid w:val="00E657B7"/>
    <w:rsid w:val="00E659D4"/>
    <w:rsid w:val="00E65B69"/>
    <w:rsid w:val="00E65F14"/>
    <w:rsid w:val="00E65FD8"/>
    <w:rsid w:val="00E66001"/>
    <w:rsid w:val="00E660AF"/>
    <w:rsid w:val="00E660B3"/>
    <w:rsid w:val="00E661F0"/>
    <w:rsid w:val="00E6621D"/>
    <w:rsid w:val="00E66685"/>
    <w:rsid w:val="00E6702A"/>
    <w:rsid w:val="00E67152"/>
    <w:rsid w:val="00E6718F"/>
    <w:rsid w:val="00E67492"/>
    <w:rsid w:val="00E67A03"/>
    <w:rsid w:val="00E67BCD"/>
    <w:rsid w:val="00E67D9C"/>
    <w:rsid w:val="00E67ECB"/>
    <w:rsid w:val="00E7010C"/>
    <w:rsid w:val="00E7016D"/>
    <w:rsid w:val="00E70794"/>
    <w:rsid w:val="00E708CC"/>
    <w:rsid w:val="00E70C53"/>
    <w:rsid w:val="00E70E23"/>
    <w:rsid w:val="00E70ED5"/>
    <w:rsid w:val="00E70F80"/>
    <w:rsid w:val="00E71345"/>
    <w:rsid w:val="00E717EA"/>
    <w:rsid w:val="00E71BE9"/>
    <w:rsid w:val="00E71CE7"/>
    <w:rsid w:val="00E71CFE"/>
    <w:rsid w:val="00E71DBD"/>
    <w:rsid w:val="00E71E03"/>
    <w:rsid w:val="00E71F9D"/>
    <w:rsid w:val="00E72051"/>
    <w:rsid w:val="00E7207E"/>
    <w:rsid w:val="00E720D9"/>
    <w:rsid w:val="00E722E6"/>
    <w:rsid w:val="00E72400"/>
    <w:rsid w:val="00E725DA"/>
    <w:rsid w:val="00E7269B"/>
    <w:rsid w:val="00E72A75"/>
    <w:rsid w:val="00E72B26"/>
    <w:rsid w:val="00E72B27"/>
    <w:rsid w:val="00E72F2F"/>
    <w:rsid w:val="00E73081"/>
    <w:rsid w:val="00E7313E"/>
    <w:rsid w:val="00E7330C"/>
    <w:rsid w:val="00E7333C"/>
    <w:rsid w:val="00E737D6"/>
    <w:rsid w:val="00E73AA8"/>
    <w:rsid w:val="00E73AE4"/>
    <w:rsid w:val="00E73B38"/>
    <w:rsid w:val="00E74AE4"/>
    <w:rsid w:val="00E74C87"/>
    <w:rsid w:val="00E74D13"/>
    <w:rsid w:val="00E74D86"/>
    <w:rsid w:val="00E7565D"/>
    <w:rsid w:val="00E7591D"/>
    <w:rsid w:val="00E7592C"/>
    <w:rsid w:val="00E75A9D"/>
    <w:rsid w:val="00E75C56"/>
    <w:rsid w:val="00E75C7C"/>
    <w:rsid w:val="00E75F94"/>
    <w:rsid w:val="00E75FB2"/>
    <w:rsid w:val="00E76ADC"/>
    <w:rsid w:val="00E76BF9"/>
    <w:rsid w:val="00E76D6D"/>
    <w:rsid w:val="00E7737A"/>
    <w:rsid w:val="00E7774F"/>
    <w:rsid w:val="00E778D8"/>
    <w:rsid w:val="00E77C9A"/>
    <w:rsid w:val="00E77DD7"/>
    <w:rsid w:val="00E77E61"/>
    <w:rsid w:val="00E77F55"/>
    <w:rsid w:val="00E77FA2"/>
    <w:rsid w:val="00E80097"/>
    <w:rsid w:val="00E80173"/>
    <w:rsid w:val="00E80196"/>
    <w:rsid w:val="00E803D5"/>
    <w:rsid w:val="00E807C1"/>
    <w:rsid w:val="00E80ACF"/>
    <w:rsid w:val="00E80D91"/>
    <w:rsid w:val="00E80E6F"/>
    <w:rsid w:val="00E810B4"/>
    <w:rsid w:val="00E81516"/>
    <w:rsid w:val="00E818D7"/>
    <w:rsid w:val="00E8210E"/>
    <w:rsid w:val="00E82167"/>
    <w:rsid w:val="00E82362"/>
    <w:rsid w:val="00E82727"/>
    <w:rsid w:val="00E82778"/>
    <w:rsid w:val="00E828DA"/>
    <w:rsid w:val="00E82A5D"/>
    <w:rsid w:val="00E82AE7"/>
    <w:rsid w:val="00E82F0D"/>
    <w:rsid w:val="00E8361E"/>
    <w:rsid w:val="00E8382A"/>
    <w:rsid w:val="00E83AA0"/>
    <w:rsid w:val="00E83D61"/>
    <w:rsid w:val="00E83D72"/>
    <w:rsid w:val="00E83E90"/>
    <w:rsid w:val="00E83F10"/>
    <w:rsid w:val="00E84004"/>
    <w:rsid w:val="00E8400D"/>
    <w:rsid w:val="00E843F8"/>
    <w:rsid w:val="00E846F5"/>
    <w:rsid w:val="00E8479C"/>
    <w:rsid w:val="00E84876"/>
    <w:rsid w:val="00E84A10"/>
    <w:rsid w:val="00E84AB3"/>
    <w:rsid w:val="00E84B28"/>
    <w:rsid w:val="00E84BF4"/>
    <w:rsid w:val="00E84CAC"/>
    <w:rsid w:val="00E84DA8"/>
    <w:rsid w:val="00E85125"/>
    <w:rsid w:val="00E85204"/>
    <w:rsid w:val="00E85309"/>
    <w:rsid w:val="00E85502"/>
    <w:rsid w:val="00E85705"/>
    <w:rsid w:val="00E858BF"/>
    <w:rsid w:val="00E859CC"/>
    <w:rsid w:val="00E85CFD"/>
    <w:rsid w:val="00E85F32"/>
    <w:rsid w:val="00E85FF0"/>
    <w:rsid w:val="00E8622A"/>
    <w:rsid w:val="00E86B0B"/>
    <w:rsid w:val="00E86D42"/>
    <w:rsid w:val="00E86EB5"/>
    <w:rsid w:val="00E87268"/>
    <w:rsid w:val="00E876AF"/>
    <w:rsid w:val="00E8777E"/>
    <w:rsid w:val="00E877A3"/>
    <w:rsid w:val="00E8799D"/>
    <w:rsid w:val="00E87C61"/>
    <w:rsid w:val="00E87D0D"/>
    <w:rsid w:val="00E90000"/>
    <w:rsid w:val="00E904B9"/>
    <w:rsid w:val="00E90505"/>
    <w:rsid w:val="00E90557"/>
    <w:rsid w:val="00E9058B"/>
    <w:rsid w:val="00E905A9"/>
    <w:rsid w:val="00E9070E"/>
    <w:rsid w:val="00E90A1C"/>
    <w:rsid w:val="00E911CB"/>
    <w:rsid w:val="00E915A2"/>
    <w:rsid w:val="00E9166C"/>
    <w:rsid w:val="00E916B2"/>
    <w:rsid w:val="00E917B0"/>
    <w:rsid w:val="00E918EE"/>
    <w:rsid w:val="00E91CC4"/>
    <w:rsid w:val="00E91F48"/>
    <w:rsid w:val="00E923FD"/>
    <w:rsid w:val="00E92731"/>
    <w:rsid w:val="00E9276E"/>
    <w:rsid w:val="00E92799"/>
    <w:rsid w:val="00E92884"/>
    <w:rsid w:val="00E92BA6"/>
    <w:rsid w:val="00E92F0A"/>
    <w:rsid w:val="00E930DB"/>
    <w:rsid w:val="00E931FD"/>
    <w:rsid w:val="00E932B9"/>
    <w:rsid w:val="00E933E6"/>
    <w:rsid w:val="00E9355B"/>
    <w:rsid w:val="00E93736"/>
    <w:rsid w:val="00E93751"/>
    <w:rsid w:val="00E93A21"/>
    <w:rsid w:val="00E93C03"/>
    <w:rsid w:val="00E93C6D"/>
    <w:rsid w:val="00E941F0"/>
    <w:rsid w:val="00E942E5"/>
    <w:rsid w:val="00E9433B"/>
    <w:rsid w:val="00E94F06"/>
    <w:rsid w:val="00E95060"/>
    <w:rsid w:val="00E951CB"/>
    <w:rsid w:val="00E95238"/>
    <w:rsid w:val="00E95366"/>
    <w:rsid w:val="00E95472"/>
    <w:rsid w:val="00E95845"/>
    <w:rsid w:val="00E95B41"/>
    <w:rsid w:val="00E95FDC"/>
    <w:rsid w:val="00E9610A"/>
    <w:rsid w:val="00E96795"/>
    <w:rsid w:val="00E96866"/>
    <w:rsid w:val="00E9699E"/>
    <w:rsid w:val="00E96AD5"/>
    <w:rsid w:val="00E96B42"/>
    <w:rsid w:val="00E97243"/>
    <w:rsid w:val="00E97290"/>
    <w:rsid w:val="00E97470"/>
    <w:rsid w:val="00E975F5"/>
    <w:rsid w:val="00E976E3"/>
    <w:rsid w:val="00E9793D"/>
    <w:rsid w:val="00E97971"/>
    <w:rsid w:val="00E97BFB"/>
    <w:rsid w:val="00E97F6B"/>
    <w:rsid w:val="00E97FB4"/>
    <w:rsid w:val="00EA0241"/>
    <w:rsid w:val="00EA0854"/>
    <w:rsid w:val="00EA0904"/>
    <w:rsid w:val="00EA0917"/>
    <w:rsid w:val="00EA0B2E"/>
    <w:rsid w:val="00EA0BF8"/>
    <w:rsid w:val="00EA0F31"/>
    <w:rsid w:val="00EA12D4"/>
    <w:rsid w:val="00EA12E5"/>
    <w:rsid w:val="00EA137A"/>
    <w:rsid w:val="00EA149F"/>
    <w:rsid w:val="00EA1782"/>
    <w:rsid w:val="00EA1807"/>
    <w:rsid w:val="00EA1893"/>
    <w:rsid w:val="00EA18BE"/>
    <w:rsid w:val="00EA18F2"/>
    <w:rsid w:val="00EA1C3C"/>
    <w:rsid w:val="00EA2162"/>
    <w:rsid w:val="00EA2478"/>
    <w:rsid w:val="00EA25B7"/>
    <w:rsid w:val="00EA2B47"/>
    <w:rsid w:val="00EA2C4D"/>
    <w:rsid w:val="00EA2FA4"/>
    <w:rsid w:val="00EA2FE3"/>
    <w:rsid w:val="00EA3A00"/>
    <w:rsid w:val="00EA3B17"/>
    <w:rsid w:val="00EA4946"/>
    <w:rsid w:val="00EA49E6"/>
    <w:rsid w:val="00EA4E61"/>
    <w:rsid w:val="00EA531F"/>
    <w:rsid w:val="00EA54E5"/>
    <w:rsid w:val="00EA551E"/>
    <w:rsid w:val="00EA5654"/>
    <w:rsid w:val="00EA5782"/>
    <w:rsid w:val="00EA5875"/>
    <w:rsid w:val="00EA6754"/>
    <w:rsid w:val="00EA6949"/>
    <w:rsid w:val="00EA6D13"/>
    <w:rsid w:val="00EA7141"/>
    <w:rsid w:val="00EA725E"/>
    <w:rsid w:val="00EA735E"/>
    <w:rsid w:val="00EA73CA"/>
    <w:rsid w:val="00EA776E"/>
    <w:rsid w:val="00EA77D4"/>
    <w:rsid w:val="00EA79B0"/>
    <w:rsid w:val="00EA7B1C"/>
    <w:rsid w:val="00EA7EEC"/>
    <w:rsid w:val="00EB043B"/>
    <w:rsid w:val="00EB04F5"/>
    <w:rsid w:val="00EB05D4"/>
    <w:rsid w:val="00EB06A0"/>
    <w:rsid w:val="00EB0A50"/>
    <w:rsid w:val="00EB0CAA"/>
    <w:rsid w:val="00EB0DB6"/>
    <w:rsid w:val="00EB11B0"/>
    <w:rsid w:val="00EB11D4"/>
    <w:rsid w:val="00EB1246"/>
    <w:rsid w:val="00EB132E"/>
    <w:rsid w:val="00EB14C9"/>
    <w:rsid w:val="00EB19BC"/>
    <w:rsid w:val="00EB19BD"/>
    <w:rsid w:val="00EB1A92"/>
    <w:rsid w:val="00EB1C2A"/>
    <w:rsid w:val="00EB1ED5"/>
    <w:rsid w:val="00EB1F78"/>
    <w:rsid w:val="00EB289E"/>
    <w:rsid w:val="00EB2B29"/>
    <w:rsid w:val="00EB2B51"/>
    <w:rsid w:val="00EB2BF3"/>
    <w:rsid w:val="00EB327B"/>
    <w:rsid w:val="00EB32DE"/>
    <w:rsid w:val="00EB34B0"/>
    <w:rsid w:val="00EB3708"/>
    <w:rsid w:val="00EB3A10"/>
    <w:rsid w:val="00EB3ED6"/>
    <w:rsid w:val="00EB4067"/>
    <w:rsid w:val="00EB45C5"/>
    <w:rsid w:val="00EB48E5"/>
    <w:rsid w:val="00EB4EEB"/>
    <w:rsid w:val="00EB504C"/>
    <w:rsid w:val="00EB51B2"/>
    <w:rsid w:val="00EB51D2"/>
    <w:rsid w:val="00EB5451"/>
    <w:rsid w:val="00EB5661"/>
    <w:rsid w:val="00EB596C"/>
    <w:rsid w:val="00EB5A10"/>
    <w:rsid w:val="00EB5DA1"/>
    <w:rsid w:val="00EB5DF8"/>
    <w:rsid w:val="00EB6304"/>
    <w:rsid w:val="00EB6687"/>
    <w:rsid w:val="00EB69BB"/>
    <w:rsid w:val="00EB69E1"/>
    <w:rsid w:val="00EB6F56"/>
    <w:rsid w:val="00EB760A"/>
    <w:rsid w:val="00EB772C"/>
    <w:rsid w:val="00EB7733"/>
    <w:rsid w:val="00EB777A"/>
    <w:rsid w:val="00EB77AF"/>
    <w:rsid w:val="00EB7AEE"/>
    <w:rsid w:val="00EC0119"/>
    <w:rsid w:val="00EC0412"/>
    <w:rsid w:val="00EC05F7"/>
    <w:rsid w:val="00EC067F"/>
    <w:rsid w:val="00EC0A46"/>
    <w:rsid w:val="00EC0C24"/>
    <w:rsid w:val="00EC0CDC"/>
    <w:rsid w:val="00EC111E"/>
    <w:rsid w:val="00EC198D"/>
    <w:rsid w:val="00EC2246"/>
    <w:rsid w:val="00EC224B"/>
    <w:rsid w:val="00EC249E"/>
    <w:rsid w:val="00EC27B2"/>
    <w:rsid w:val="00EC28A9"/>
    <w:rsid w:val="00EC28C5"/>
    <w:rsid w:val="00EC29DF"/>
    <w:rsid w:val="00EC2C2E"/>
    <w:rsid w:val="00EC2ED4"/>
    <w:rsid w:val="00EC2F97"/>
    <w:rsid w:val="00EC3039"/>
    <w:rsid w:val="00EC317B"/>
    <w:rsid w:val="00EC317C"/>
    <w:rsid w:val="00EC31B6"/>
    <w:rsid w:val="00EC3349"/>
    <w:rsid w:val="00EC348F"/>
    <w:rsid w:val="00EC3555"/>
    <w:rsid w:val="00EC35F4"/>
    <w:rsid w:val="00EC391F"/>
    <w:rsid w:val="00EC3C2F"/>
    <w:rsid w:val="00EC3C50"/>
    <w:rsid w:val="00EC3E59"/>
    <w:rsid w:val="00EC4114"/>
    <w:rsid w:val="00EC459A"/>
    <w:rsid w:val="00EC4694"/>
    <w:rsid w:val="00EC469E"/>
    <w:rsid w:val="00EC4844"/>
    <w:rsid w:val="00EC48BA"/>
    <w:rsid w:val="00EC4A7F"/>
    <w:rsid w:val="00EC4B4F"/>
    <w:rsid w:val="00EC4C65"/>
    <w:rsid w:val="00EC5223"/>
    <w:rsid w:val="00EC526E"/>
    <w:rsid w:val="00EC549B"/>
    <w:rsid w:val="00EC5B96"/>
    <w:rsid w:val="00EC5C0F"/>
    <w:rsid w:val="00EC5D6A"/>
    <w:rsid w:val="00EC5E80"/>
    <w:rsid w:val="00EC623C"/>
    <w:rsid w:val="00EC62DB"/>
    <w:rsid w:val="00EC63DA"/>
    <w:rsid w:val="00EC64C9"/>
    <w:rsid w:val="00EC65BC"/>
    <w:rsid w:val="00EC65D8"/>
    <w:rsid w:val="00EC6890"/>
    <w:rsid w:val="00EC6C52"/>
    <w:rsid w:val="00EC6E45"/>
    <w:rsid w:val="00EC70CC"/>
    <w:rsid w:val="00EC770B"/>
    <w:rsid w:val="00EC7AC3"/>
    <w:rsid w:val="00EC7B8B"/>
    <w:rsid w:val="00EC7C56"/>
    <w:rsid w:val="00ED0013"/>
    <w:rsid w:val="00ED004D"/>
    <w:rsid w:val="00ED0785"/>
    <w:rsid w:val="00ED07A8"/>
    <w:rsid w:val="00ED0B8D"/>
    <w:rsid w:val="00ED0C8F"/>
    <w:rsid w:val="00ED0FE4"/>
    <w:rsid w:val="00ED1067"/>
    <w:rsid w:val="00ED1448"/>
    <w:rsid w:val="00ED1BE8"/>
    <w:rsid w:val="00ED1CA3"/>
    <w:rsid w:val="00ED1DDF"/>
    <w:rsid w:val="00ED2420"/>
    <w:rsid w:val="00ED283F"/>
    <w:rsid w:val="00ED2C2B"/>
    <w:rsid w:val="00ED2ECD"/>
    <w:rsid w:val="00ED34DF"/>
    <w:rsid w:val="00ED374B"/>
    <w:rsid w:val="00ED3795"/>
    <w:rsid w:val="00ED3922"/>
    <w:rsid w:val="00ED39CB"/>
    <w:rsid w:val="00ED3B0B"/>
    <w:rsid w:val="00ED4089"/>
    <w:rsid w:val="00ED420B"/>
    <w:rsid w:val="00ED4595"/>
    <w:rsid w:val="00ED5109"/>
    <w:rsid w:val="00ED5723"/>
    <w:rsid w:val="00ED594E"/>
    <w:rsid w:val="00ED5A0B"/>
    <w:rsid w:val="00ED5DB1"/>
    <w:rsid w:val="00ED5DDB"/>
    <w:rsid w:val="00ED5F60"/>
    <w:rsid w:val="00ED61EE"/>
    <w:rsid w:val="00ED624C"/>
    <w:rsid w:val="00ED637C"/>
    <w:rsid w:val="00ED6573"/>
    <w:rsid w:val="00ED6829"/>
    <w:rsid w:val="00ED6A82"/>
    <w:rsid w:val="00ED725D"/>
    <w:rsid w:val="00ED7437"/>
    <w:rsid w:val="00ED770E"/>
    <w:rsid w:val="00ED7B38"/>
    <w:rsid w:val="00ED7F7E"/>
    <w:rsid w:val="00EE008A"/>
    <w:rsid w:val="00EE042B"/>
    <w:rsid w:val="00EE135E"/>
    <w:rsid w:val="00EE17D5"/>
    <w:rsid w:val="00EE1896"/>
    <w:rsid w:val="00EE1A76"/>
    <w:rsid w:val="00EE22B9"/>
    <w:rsid w:val="00EE243E"/>
    <w:rsid w:val="00EE2769"/>
    <w:rsid w:val="00EE28F3"/>
    <w:rsid w:val="00EE2A18"/>
    <w:rsid w:val="00EE2C78"/>
    <w:rsid w:val="00EE2D41"/>
    <w:rsid w:val="00EE3179"/>
    <w:rsid w:val="00EE3243"/>
    <w:rsid w:val="00EE3285"/>
    <w:rsid w:val="00EE32EA"/>
    <w:rsid w:val="00EE34FB"/>
    <w:rsid w:val="00EE3647"/>
    <w:rsid w:val="00EE3662"/>
    <w:rsid w:val="00EE38E6"/>
    <w:rsid w:val="00EE3D8F"/>
    <w:rsid w:val="00EE3DCB"/>
    <w:rsid w:val="00EE42C6"/>
    <w:rsid w:val="00EE43ED"/>
    <w:rsid w:val="00EE44B6"/>
    <w:rsid w:val="00EE46DB"/>
    <w:rsid w:val="00EE4A3E"/>
    <w:rsid w:val="00EE4B13"/>
    <w:rsid w:val="00EE5406"/>
    <w:rsid w:val="00EE54F3"/>
    <w:rsid w:val="00EE5C2A"/>
    <w:rsid w:val="00EE5DAD"/>
    <w:rsid w:val="00EE5DDE"/>
    <w:rsid w:val="00EE5FCB"/>
    <w:rsid w:val="00EE6167"/>
    <w:rsid w:val="00EE6187"/>
    <w:rsid w:val="00EE64EE"/>
    <w:rsid w:val="00EE6A65"/>
    <w:rsid w:val="00EE743D"/>
    <w:rsid w:val="00EE76F9"/>
    <w:rsid w:val="00EE7901"/>
    <w:rsid w:val="00EE7BC0"/>
    <w:rsid w:val="00EE7F5F"/>
    <w:rsid w:val="00EE7FDC"/>
    <w:rsid w:val="00EF02B9"/>
    <w:rsid w:val="00EF04DA"/>
    <w:rsid w:val="00EF065F"/>
    <w:rsid w:val="00EF0835"/>
    <w:rsid w:val="00EF0A58"/>
    <w:rsid w:val="00EF1726"/>
    <w:rsid w:val="00EF19CE"/>
    <w:rsid w:val="00EF1A01"/>
    <w:rsid w:val="00EF1CDD"/>
    <w:rsid w:val="00EF2302"/>
    <w:rsid w:val="00EF25D0"/>
    <w:rsid w:val="00EF2E08"/>
    <w:rsid w:val="00EF303D"/>
    <w:rsid w:val="00EF3380"/>
    <w:rsid w:val="00EF33DC"/>
    <w:rsid w:val="00EF33EC"/>
    <w:rsid w:val="00EF3A77"/>
    <w:rsid w:val="00EF3CCE"/>
    <w:rsid w:val="00EF3CFD"/>
    <w:rsid w:val="00EF3D13"/>
    <w:rsid w:val="00EF3DB9"/>
    <w:rsid w:val="00EF420A"/>
    <w:rsid w:val="00EF4403"/>
    <w:rsid w:val="00EF4485"/>
    <w:rsid w:val="00EF46AB"/>
    <w:rsid w:val="00EF53DE"/>
    <w:rsid w:val="00EF56D3"/>
    <w:rsid w:val="00EF5703"/>
    <w:rsid w:val="00EF5E2B"/>
    <w:rsid w:val="00EF6058"/>
    <w:rsid w:val="00EF6261"/>
    <w:rsid w:val="00EF6382"/>
    <w:rsid w:val="00EF64F1"/>
    <w:rsid w:val="00EF6777"/>
    <w:rsid w:val="00EF6BA1"/>
    <w:rsid w:val="00EF6BB6"/>
    <w:rsid w:val="00EF6C54"/>
    <w:rsid w:val="00EF6EED"/>
    <w:rsid w:val="00EF6FDB"/>
    <w:rsid w:val="00EF71BB"/>
    <w:rsid w:val="00EF742D"/>
    <w:rsid w:val="00EF743D"/>
    <w:rsid w:val="00EF7625"/>
    <w:rsid w:val="00EF7890"/>
    <w:rsid w:val="00EF7A1D"/>
    <w:rsid w:val="00EF7B77"/>
    <w:rsid w:val="00EF7C2D"/>
    <w:rsid w:val="00EF7D85"/>
    <w:rsid w:val="00F00010"/>
    <w:rsid w:val="00F001B7"/>
    <w:rsid w:val="00F0061E"/>
    <w:rsid w:val="00F007BA"/>
    <w:rsid w:val="00F008B8"/>
    <w:rsid w:val="00F008CB"/>
    <w:rsid w:val="00F00913"/>
    <w:rsid w:val="00F009D6"/>
    <w:rsid w:val="00F00AF2"/>
    <w:rsid w:val="00F00BFE"/>
    <w:rsid w:val="00F01042"/>
    <w:rsid w:val="00F01201"/>
    <w:rsid w:val="00F012B3"/>
    <w:rsid w:val="00F014E7"/>
    <w:rsid w:val="00F0165A"/>
    <w:rsid w:val="00F01899"/>
    <w:rsid w:val="00F01BD9"/>
    <w:rsid w:val="00F01D55"/>
    <w:rsid w:val="00F01FFB"/>
    <w:rsid w:val="00F020FF"/>
    <w:rsid w:val="00F022D4"/>
    <w:rsid w:val="00F0254C"/>
    <w:rsid w:val="00F02620"/>
    <w:rsid w:val="00F02852"/>
    <w:rsid w:val="00F02CB4"/>
    <w:rsid w:val="00F03014"/>
    <w:rsid w:val="00F032F8"/>
    <w:rsid w:val="00F036B4"/>
    <w:rsid w:val="00F03A8A"/>
    <w:rsid w:val="00F040C6"/>
    <w:rsid w:val="00F04206"/>
    <w:rsid w:val="00F043B2"/>
    <w:rsid w:val="00F043C9"/>
    <w:rsid w:val="00F04401"/>
    <w:rsid w:val="00F0460C"/>
    <w:rsid w:val="00F0463D"/>
    <w:rsid w:val="00F0465D"/>
    <w:rsid w:val="00F04907"/>
    <w:rsid w:val="00F04C6E"/>
    <w:rsid w:val="00F04DA8"/>
    <w:rsid w:val="00F04F22"/>
    <w:rsid w:val="00F0502B"/>
    <w:rsid w:val="00F05466"/>
    <w:rsid w:val="00F05818"/>
    <w:rsid w:val="00F05B0C"/>
    <w:rsid w:val="00F05B50"/>
    <w:rsid w:val="00F05C7D"/>
    <w:rsid w:val="00F0603A"/>
    <w:rsid w:val="00F0616F"/>
    <w:rsid w:val="00F06408"/>
    <w:rsid w:val="00F064F2"/>
    <w:rsid w:val="00F066FA"/>
    <w:rsid w:val="00F068E3"/>
    <w:rsid w:val="00F06A10"/>
    <w:rsid w:val="00F06F4B"/>
    <w:rsid w:val="00F074CA"/>
    <w:rsid w:val="00F0763D"/>
    <w:rsid w:val="00F07A4E"/>
    <w:rsid w:val="00F07EF2"/>
    <w:rsid w:val="00F07FC5"/>
    <w:rsid w:val="00F1016D"/>
    <w:rsid w:val="00F10311"/>
    <w:rsid w:val="00F103B1"/>
    <w:rsid w:val="00F10715"/>
    <w:rsid w:val="00F107D9"/>
    <w:rsid w:val="00F10DCA"/>
    <w:rsid w:val="00F10EED"/>
    <w:rsid w:val="00F11562"/>
    <w:rsid w:val="00F1183A"/>
    <w:rsid w:val="00F12006"/>
    <w:rsid w:val="00F12068"/>
    <w:rsid w:val="00F12924"/>
    <w:rsid w:val="00F12FB4"/>
    <w:rsid w:val="00F13154"/>
    <w:rsid w:val="00F1332C"/>
    <w:rsid w:val="00F133F4"/>
    <w:rsid w:val="00F135C4"/>
    <w:rsid w:val="00F138E4"/>
    <w:rsid w:val="00F13B08"/>
    <w:rsid w:val="00F13CFA"/>
    <w:rsid w:val="00F13D2C"/>
    <w:rsid w:val="00F13E88"/>
    <w:rsid w:val="00F142C9"/>
    <w:rsid w:val="00F144A0"/>
    <w:rsid w:val="00F14567"/>
    <w:rsid w:val="00F1456E"/>
    <w:rsid w:val="00F14782"/>
    <w:rsid w:val="00F1499D"/>
    <w:rsid w:val="00F14A7B"/>
    <w:rsid w:val="00F14BB0"/>
    <w:rsid w:val="00F151AA"/>
    <w:rsid w:val="00F151FE"/>
    <w:rsid w:val="00F1534B"/>
    <w:rsid w:val="00F15A9C"/>
    <w:rsid w:val="00F162E4"/>
    <w:rsid w:val="00F16311"/>
    <w:rsid w:val="00F16582"/>
    <w:rsid w:val="00F165AA"/>
    <w:rsid w:val="00F16632"/>
    <w:rsid w:val="00F16CB2"/>
    <w:rsid w:val="00F16D99"/>
    <w:rsid w:val="00F16E0A"/>
    <w:rsid w:val="00F16EBE"/>
    <w:rsid w:val="00F17426"/>
    <w:rsid w:val="00F17478"/>
    <w:rsid w:val="00F17663"/>
    <w:rsid w:val="00F1775A"/>
    <w:rsid w:val="00F17A42"/>
    <w:rsid w:val="00F201B3"/>
    <w:rsid w:val="00F201B4"/>
    <w:rsid w:val="00F203A5"/>
    <w:rsid w:val="00F203BE"/>
    <w:rsid w:val="00F20807"/>
    <w:rsid w:val="00F208AA"/>
    <w:rsid w:val="00F20AAD"/>
    <w:rsid w:val="00F2105D"/>
    <w:rsid w:val="00F21337"/>
    <w:rsid w:val="00F214E1"/>
    <w:rsid w:val="00F2181B"/>
    <w:rsid w:val="00F2188D"/>
    <w:rsid w:val="00F21957"/>
    <w:rsid w:val="00F21AB6"/>
    <w:rsid w:val="00F220AD"/>
    <w:rsid w:val="00F22251"/>
    <w:rsid w:val="00F2247A"/>
    <w:rsid w:val="00F22717"/>
    <w:rsid w:val="00F228FA"/>
    <w:rsid w:val="00F22D2F"/>
    <w:rsid w:val="00F22DB8"/>
    <w:rsid w:val="00F2304B"/>
    <w:rsid w:val="00F230D1"/>
    <w:rsid w:val="00F231E7"/>
    <w:rsid w:val="00F2320A"/>
    <w:rsid w:val="00F23452"/>
    <w:rsid w:val="00F23C59"/>
    <w:rsid w:val="00F24094"/>
    <w:rsid w:val="00F2425D"/>
    <w:rsid w:val="00F246F5"/>
    <w:rsid w:val="00F2472B"/>
    <w:rsid w:val="00F24764"/>
    <w:rsid w:val="00F24B3B"/>
    <w:rsid w:val="00F24D8D"/>
    <w:rsid w:val="00F24DEC"/>
    <w:rsid w:val="00F24DEE"/>
    <w:rsid w:val="00F25300"/>
    <w:rsid w:val="00F254C7"/>
    <w:rsid w:val="00F2589B"/>
    <w:rsid w:val="00F259E1"/>
    <w:rsid w:val="00F2601A"/>
    <w:rsid w:val="00F2608E"/>
    <w:rsid w:val="00F2608F"/>
    <w:rsid w:val="00F261F0"/>
    <w:rsid w:val="00F2627F"/>
    <w:rsid w:val="00F2651C"/>
    <w:rsid w:val="00F26658"/>
    <w:rsid w:val="00F2683C"/>
    <w:rsid w:val="00F26B89"/>
    <w:rsid w:val="00F26CEB"/>
    <w:rsid w:val="00F26F90"/>
    <w:rsid w:val="00F2703E"/>
    <w:rsid w:val="00F27059"/>
    <w:rsid w:val="00F27174"/>
    <w:rsid w:val="00F271CA"/>
    <w:rsid w:val="00F275CE"/>
    <w:rsid w:val="00F27923"/>
    <w:rsid w:val="00F27CA7"/>
    <w:rsid w:val="00F303B9"/>
    <w:rsid w:val="00F30740"/>
    <w:rsid w:val="00F308BB"/>
    <w:rsid w:val="00F30F13"/>
    <w:rsid w:val="00F311BC"/>
    <w:rsid w:val="00F31644"/>
    <w:rsid w:val="00F31853"/>
    <w:rsid w:val="00F31B69"/>
    <w:rsid w:val="00F320F5"/>
    <w:rsid w:val="00F32128"/>
    <w:rsid w:val="00F32417"/>
    <w:rsid w:val="00F327EB"/>
    <w:rsid w:val="00F32955"/>
    <w:rsid w:val="00F32C24"/>
    <w:rsid w:val="00F32DA4"/>
    <w:rsid w:val="00F32DE7"/>
    <w:rsid w:val="00F32E78"/>
    <w:rsid w:val="00F330DB"/>
    <w:rsid w:val="00F330F2"/>
    <w:rsid w:val="00F332D2"/>
    <w:rsid w:val="00F333DD"/>
    <w:rsid w:val="00F334BC"/>
    <w:rsid w:val="00F338CF"/>
    <w:rsid w:val="00F3393A"/>
    <w:rsid w:val="00F33BB7"/>
    <w:rsid w:val="00F34204"/>
    <w:rsid w:val="00F344DE"/>
    <w:rsid w:val="00F34D26"/>
    <w:rsid w:val="00F34ECE"/>
    <w:rsid w:val="00F3506D"/>
    <w:rsid w:val="00F35545"/>
    <w:rsid w:val="00F357EA"/>
    <w:rsid w:val="00F35B7A"/>
    <w:rsid w:val="00F35EDD"/>
    <w:rsid w:val="00F36146"/>
    <w:rsid w:val="00F362D4"/>
    <w:rsid w:val="00F36407"/>
    <w:rsid w:val="00F3659B"/>
    <w:rsid w:val="00F3674B"/>
    <w:rsid w:val="00F36807"/>
    <w:rsid w:val="00F368B2"/>
    <w:rsid w:val="00F36962"/>
    <w:rsid w:val="00F36979"/>
    <w:rsid w:val="00F36C68"/>
    <w:rsid w:val="00F36DFE"/>
    <w:rsid w:val="00F3748F"/>
    <w:rsid w:val="00F37610"/>
    <w:rsid w:val="00F37C37"/>
    <w:rsid w:val="00F37F14"/>
    <w:rsid w:val="00F37F33"/>
    <w:rsid w:val="00F37F88"/>
    <w:rsid w:val="00F4003B"/>
    <w:rsid w:val="00F40309"/>
    <w:rsid w:val="00F40439"/>
    <w:rsid w:val="00F4064F"/>
    <w:rsid w:val="00F407CF"/>
    <w:rsid w:val="00F409C6"/>
    <w:rsid w:val="00F40BDF"/>
    <w:rsid w:val="00F40F1B"/>
    <w:rsid w:val="00F41054"/>
    <w:rsid w:val="00F41562"/>
    <w:rsid w:val="00F416A2"/>
    <w:rsid w:val="00F417AF"/>
    <w:rsid w:val="00F41939"/>
    <w:rsid w:val="00F4224A"/>
    <w:rsid w:val="00F424AA"/>
    <w:rsid w:val="00F42B04"/>
    <w:rsid w:val="00F42C22"/>
    <w:rsid w:val="00F42E8B"/>
    <w:rsid w:val="00F4319A"/>
    <w:rsid w:val="00F432C6"/>
    <w:rsid w:val="00F43380"/>
    <w:rsid w:val="00F43520"/>
    <w:rsid w:val="00F439F2"/>
    <w:rsid w:val="00F43A2B"/>
    <w:rsid w:val="00F43BED"/>
    <w:rsid w:val="00F44637"/>
    <w:rsid w:val="00F44ACA"/>
    <w:rsid w:val="00F44BC4"/>
    <w:rsid w:val="00F44BCD"/>
    <w:rsid w:val="00F44ECA"/>
    <w:rsid w:val="00F44EF5"/>
    <w:rsid w:val="00F454A4"/>
    <w:rsid w:val="00F4573F"/>
    <w:rsid w:val="00F457A0"/>
    <w:rsid w:val="00F4580F"/>
    <w:rsid w:val="00F45A55"/>
    <w:rsid w:val="00F45C96"/>
    <w:rsid w:val="00F45DE0"/>
    <w:rsid w:val="00F45F22"/>
    <w:rsid w:val="00F45F2A"/>
    <w:rsid w:val="00F4607E"/>
    <w:rsid w:val="00F4652F"/>
    <w:rsid w:val="00F46549"/>
    <w:rsid w:val="00F46556"/>
    <w:rsid w:val="00F46816"/>
    <w:rsid w:val="00F46C23"/>
    <w:rsid w:val="00F471B9"/>
    <w:rsid w:val="00F4736B"/>
    <w:rsid w:val="00F4742C"/>
    <w:rsid w:val="00F474C3"/>
    <w:rsid w:val="00F47520"/>
    <w:rsid w:val="00F4764C"/>
    <w:rsid w:val="00F47698"/>
    <w:rsid w:val="00F47866"/>
    <w:rsid w:val="00F4798E"/>
    <w:rsid w:val="00F47FCF"/>
    <w:rsid w:val="00F50583"/>
    <w:rsid w:val="00F505C7"/>
    <w:rsid w:val="00F507DB"/>
    <w:rsid w:val="00F50966"/>
    <w:rsid w:val="00F509E7"/>
    <w:rsid w:val="00F50C7C"/>
    <w:rsid w:val="00F50E75"/>
    <w:rsid w:val="00F51342"/>
    <w:rsid w:val="00F51432"/>
    <w:rsid w:val="00F516E9"/>
    <w:rsid w:val="00F51E1B"/>
    <w:rsid w:val="00F51E72"/>
    <w:rsid w:val="00F51F3A"/>
    <w:rsid w:val="00F51F71"/>
    <w:rsid w:val="00F52356"/>
    <w:rsid w:val="00F528F9"/>
    <w:rsid w:val="00F52AE4"/>
    <w:rsid w:val="00F52C26"/>
    <w:rsid w:val="00F52DC4"/>
    <w:rsid w:val="00F5309A"/>
    <w:rsid w:val="00F531BE"/>
    <w:rsid w:val="00F53340"/>
    <w:rsid w:val="00F53471"/>
    <w:rsid w:val="00F53683"/>
    <w:rsid w:val="00F53AC6"/>
    <w:rsid w:val="00F53F23"/>
    <w:rsid w:val="00F5401E"/>
    <w:rsid w:val="00F54B97"/>
    <w:rsid w:val="00F54C38"/>
    <w:rsid w:val="00F54C99"/>
    <w:rsid w:val="00F54EAA"/>
    <w:rsid w:val="00F551D4"/>
    <w:rsid w:val="00F55827"/>
    <w:rsid w:val="00F5588B"/>
    <w:rsid w:val="00F5592F"/>
    <w:rsid w:val="00F55A44"/>
    <w:rsid w:val="00F55B64"/>
    <w:rsid w:val="00F55D13"/>
    <w:rsid w:val="00F56685"/>
    <w:rsid w:val="00F569FA"/>
    <w:rsid w:val="00F56BE7"/>
    <w:rsid w:val="00F56D1A"/>
    <w:rsid w:val="00F56E24"/>
    <w:rsid w:val="00F56FDF"/>
    <w:rsid w:val="00F572D7"/>
    <w:rsid w:val="00F573A4"/>
    <w:rsid w:val="00F579CD"/>
    <w:rsid w:val="00F57A56"/>
    <w:rsid w:val="00F57A6B"/>
    <w:rsid w:val="00F6064E"/>
    <w:rsid w:val="00F60E39"/>
    <w:rsid w:val="00F60EA2"/>
    <w:rsid w:val="00F6104F"/>
    <w:rsid w:val="00F611EB"/>
    <w:rsid w:val="00F617F3"/>
    <w:rsid w:val="00F6186D"/>
    <w:rsid w:val="00F61ABC"/>
    <w:rsid w:val="00F61B94"/>
    <w:rsid w:val="00F61C3B"/>
    <w:rsid w:val="00F61ECE"/>
    <w:rsid w:val="00F61F34"/>
    <w:rsid w:val="00F6207B"/>
    <w:rsid w:val="00F6210D"/>
    <w:rsid w:val="00F6236C"/>
    <w:rsid w:val="00F62738"/>
    <w:rsid w:val="00F62959"/>
    <w:rsid w:val="00F6295A"/>
    <w:rsid w:val="00F62995"/>
    <w:rsid w:val="00F629E9"/>
    <w:rsid w:val="00F62A68"/>
    <w:rsid w:val="00F62CEB"/>
    <w:rsid w:val="00F62DB3"/>
    <w:rsid w:val="00F62EDC"/>
    <w:rsid w:val="00F63153"/>
    <w:rsid w:val="00F63425"/>
    <w:rsid w:val="00F63697"/>
    <w:rsid w:val="00F638FE"/>
    <w:rsid w:val="00F63E30"/>
    <w:rsid w:val="00F63F0A"/>
    <w:rsid w:val="00F64120"/>
    <w:rsid w:val="00F64211"/>
    <w:rsid w:val="00F6424C"/>
    <w:rsid w:val="00F64494"/>
    <w:rsid w:val="00F647C6"/>
    <w:rsid w:val="00F6486F"/>
    <w:rsid w:val="00F64B15"/>
    <w:rsid w:val="00F64C01"/>
    <w:rsid w:val="00F64D8C"/>
    <w:rsid w:val="00F64D96"/>
    <w:rsid w:val="00F64ECE"/>
    <w:rsid w:val="00F651C0"/>
    <w:rsid w:val="00F65301"/>
    <w:rsid w:val="00F65557"/>
    <w:rsid w:val="00F656E3"/>
    <w:rsid w:val="00F65C0D"/>
    <w:rsid w:val="00F65CDB"/>
    <w:rsid w:val="00F66061"/>
    <w:rsid w:val="00F66062"/>
    <w:rsid w:val="00F660B2"/>
    <w:rsid w:val="00F66399"/>
    <w:rsid w:val="00F6654D"/>
    <w:rsid w:val="00F667D1"/>
    <w:rsid w:val="00F668E2"/>
    <w:rsid w:val="00F66AF6"/>
    <w:rsid w:val="00F66BFF"/>
    <w:rsid w:val="00F66E87"/>
    <w:rsid w:val="00F67151"/>
    <w:rsid w:val="00F67599"/>
    <w:rsid w:val="00F676E8"/>
    <w:rsid w:val="00F676EC"/>
    <w:rsid w:val="00F67DD5"/>
    <w:rsid w:val="00F70416"/>
    <w:rsid w:val="00F7041B"/>
    <w:rsid w:val="00F7097F"/>
    <w:rsid w:val="00F70A71"/>
    <w:rsid w:val="00F70A8C"/>
    <w:rsid w:val="00F70DD9"/>
    <w:rsid w:val="00F71287"/>
    <w:rsid w:val="00F71448"/>
    <w:rsid w:val="00F71469"/>
    <w:rsid w:val="00F7153E"/>
    <w:rsid w:val="00F71DD4"/>
    <w:rsid w:val="00F72550"/>
    <w:rsid w:val="00F727C4"/>
    <w:rsid w:val="00F727C9"/>
    <w:rsid w:val="00F728ED"/>
    <w:rsid w:val="00F72E1B"/>
    <w:rsid w:val="00F72E5F"/>
    <w:rsid w:val="00F7314C"/>
    <w:rsid w:val="00F7319F"/>
    <w:rsid w:val="00F738A3"/>
    <w:rsid w:val="00F74191"/>
    <w:rsid w:val="00F741E8"/>
    <w:rsid w:val="00F742C8"/>
    <w:rsid w:val="00F744FE"/>
    <w:rsid w:val="00F747A8"/>
    <w:rsid w:val="00F74AE7"/>
    <w:rsid w:val="00F74ECA"/>
    <w:rsid w:val="00F75059"/>
    <w:rsid w:val="00F7534F"/>
    <w:rsid w:val="00F757C4"/>
    <w:rsid w:val="00F75858"/>
    <w:rsid w:val="00F75B11"/>
    <w:rsid w:val="00F75C3D"/>
    <w:rsid w:val="00F75F4B"/>
    <w:rsid w:val="00F76223"/>
    <w:rsid w:val="00F7644D"/>
    <w:rsid w:val="00F7676F"/>
    <w:rsid w:val="00F767F3"/>
    <w:rsid w:val="00F76938"/>
    <w:rsid w:val="00F76AE7"/>
    <w:rsid w:val="00F76B37"/>
    <w:rsid w:val="00F76CEB"/>
    <w:rsid w:val="00F771EC"/>
    <w:rsid w:val="00F772E2"/>
    <w:rsid w:val="00F77415"/>
    <w:rsid w:val="00F774D9"/>
    <w:rsid w:val="00F77596"/>
    <w:rsid w:val="00F777F0"/>
    <w:rsid w:val="00F77B2F"/>
    <w:rsid w:val="00F77D32"/>
    <w:rsid w:val="00F77E6D"/>
    <w:rsid w:val="00F80006"/>
    <w:rsid w:val="00F80389"/>
    <w:rsid w:val="00F808F9"/>
    <w:rsid w:val="00F80942"/>
    <w:rsid w:val="00F80B83"/>
    <w:rsid w:val="00F810FF"/>
    <w:rsid w:val="00F81127"/>
    <w:rsid w:val="00F81281"/>
    <w:rsid w:val="00F812A3"/>
    <w:rsid w:val="00F8167D"/>
    <w:rsid w:val="00F8188D"/>
    <w:rsid w:val="00F81A45"/>
    <w:rsid w:val="00F81A6D"/>
    <w:rsid w:val="00F81B7E"/>
    <w:rsid w:val="00F81BAB"/>
    <w:rsid w:val="00F81BB1"/>
    <w:rsid w:val="00F81C1B"/>
    <w:rsid w:val="00F82320"/>
    <w:rsid w:val="00F8236A"/>
    <w:rsid w:val="00F8282A"/>
    <w:rsid w:val="00F829A5"/>
    <w:rsid w:val="00F82AAC"/>
    <w:rsid w:val="00F82B62"/>
    <w:rsid w:val="00F82D23"/>
    <w:rsid w:val="00F83225"/>
    <w:rsid w:val="00F83381"/>
    <w:rsid w:val="00F837E1"/>
    <w:rsid w:val="00F83871"/>
    <w:rsid w:val="00F838F2"/>
    <w:rsid w:val="00F8391D"/>
    <w:rsid w:val="00F83F03"/>
    <w:rsid w:val="00F840AC"/>
    <w:rsid w:val="00F846DC"/>
    <w:rsid w:val="00F84858"/>
    <w:rsid w:val="00F84ECC"/>
    <w:rsid w:val="00F84F2A"/>
    <w:rsid w:val="00F8519F"/>
    <w:rsid w:val="00F851E7"/>
    <w:rsid w:val="00F85309"/>
    <w:rsid w:val="00F8534D"/>
    <w:rsid w:val="00F854D1"/>
    <w:rsid w:val="00F85980"/>
    <w:rsid w:val="00F85BE2"/>
    <w:rsid w:val="00F8638C"/>
    <w:rsid w:val="00F863DB"/>
    <w:rsid w:val="00F86497"/>
    <w:rsid w:val="00F866E9"/>
    <w:rsid w:val="00F86916"/>
    <w:rsid w:val="00F869C3"/>
    <w:rsid w:val="00F869D5"/>
    <w:rsid w:val="00F86B11"/>
    <w:rsid w:val="00F86F38"/>
    <w:rsid w:val="00F87087"/>
    <w:rsid w:val="00F8739F"/>
    <w:rsid w:val="00F873C2"/>
    <w:rsid w:val="00F874AF"/>
    <w:rsid w:val="00F87ADD"/>
    <w:rsid w:val="00F87C86"/>
    <w:rsid w:val="00F87E3F"/>
    <w:rsid w:val="00F900DC"/>
    <w:rsid w:val="00F90364"/>
    <w:rsid w:val="00F904A6"/>
    <w:rsid w:val="00F90849"/>
    <w:rsid w:val="00F90A98"/>
    <w:rsid w:val="00F90B78"/>
    <w:rsid w:val="00F90BC1"/>
    <w:rsid w:val="00F90BFA"/>
    <w:rsid w:val="00F90CE4"/>
    <w:rsid w:val="00F90D3E"/>
    <w:rsid w:val="00F90E2B"/>
    <w:rsid w:val="00F9118F"/>
    <w:rsid w:val="00F91582"/>
    <w:rsid w:val="00F91865"/>
    <w:rsid w:val="00F91B5C"/>
    <w:rsid w:val="00F91E43"/>
    <w:rsid w:val="00F91FA0"/>
    <w:rsid w:val="00F922CC"/>
    <w:rsid w:val="00F922FC"/>
    <w:rsid w:val="00F923A2"/>
    <w:rsid w:val="00F92645"/>
    <w:rsid w:val="00F9282F"/>
    <w:rsid w:val="00F928F6"/>
    <w:rsid w:val="00F929D5"/>
    <w:rsid w:val="00F92C36"/>
    <w:rsid w:val="00F92C65"/>
    <w:rsid w:val="00F93140"/>
    <w:rsid w:val="00F933B1"/>
    <w:rsid w:val="00F93458"/>
    <w:rsid w:val="00F93496"/>
    <w:rsid w:val="00F93539"/>
    <w:rsid w:val="00F939BC"/>
    <w:rsid w:val="00F93A92"/>
    <w:rsid w:val="00F93BE4"/>
    <w:rsid w:val="00F93E2A"/>
    <w:rsid w:val="00F9438C"/>
    <w:rsid w:val="00F9460F"/>
    <w:rsid w:val="00F94B20"/>
    <w:rsid w:val="00F94D7E"/>
    <w:rsid w:val="00F94E88"/>
    <w:rsid w:val="00F9556C"/>
    <w:rsid w:val="00F9571A"/>
    <w:rsid w:val="00F95A56"/>
    <w:rsid w:val="00F96147"/>
    <w:rsid w:val="00F965BF"/>
    <w:rsid w:val="00F966F5"/>
    <w:rsid w:val="00F9677C"/>
    <w:rsid w:val="00F96E35"/>
    <w:rsid w:val="00F96F34"/>
    <w:rsid w:val="00F97138"/>
    <w:rsid w:val="00F97144"/>
    <w:rsid w:val="00F971B0"/>
    <w:rsid w:val="00F97240"/>
    <w:rsid w:val="00F977CD"/>
    <w:rsid w:val="00F97CE7"/>
    <w:rsid w:val="00F97DFE"/>
    <w:rsid w:val="00F97ED1"/>
    <w:rsid w:val="00F97FA9"/>
    <w:rsid w:val="00FA00AD"/>
    <w:rsid w:val="00FA018B"/>
    <w:rsid w:val="00FA01A4"/>
    <w:rsid w:val="00FA04E5"/>
    <w:rsid w:val="00FA0969"/>
    <w:rsid w:val="00FA099F"/>
    <w:rsid w:val="00FA09E0"/>
    <w:rsid w:val="00FA0CC4"/>
    <w:rsid w:val="00FA1196"/>
    <w:rsid w:val="00FA1304"/>
    <w:rsid w:val="00FA130E"/>
    <w:rsid w:val="00FA13A8"/>
    <w:rsid w:val="00FA17C9"/>
    <w:rsid w:val="00FA1806"/>
    <w:rsid w:val="00FA1905"/>
    <w:rsid w:val="00FA20D9"/>
    <w:rsid w:val="00FA21D3"/>
    <w:rsid w:val="00FA2242"/>
    <w:rsid w:val="00FA2282"/>
    <w:rsid w:val="00FA2460"/>
    <w:rsid w:val="00FA26A6"/>
    <w:rsid w:val="00FA2979"/>
    <w:rsid w:val="00FA2B47"/>
    <w:rsid w:val="00FA2C23"/>
    <w:rsid w:val="00FA31E4"/>
    <w:rsid w:val="00FA38F0"/>
    <w:rsid w:val="00FA3D96"/>
    <w:rsid w:val="00FA4002"/>
    <w:rsid w:val="00FA41A7"/>
    <w:rsid w:val="00FA4232"/>
    <w:rsid w:val="00FA4317"/>
    <w:rsid w:val="00FA4517"/>
    <w:rsid w:val="00FA49B7"/>
    <w:rsid w:val="00FA4AAD"/>
    <w:rsid w:val="00FA4D79"/>
    <w:rsid w:val="00FA4FB9"/>
    <w:rsid w:val="00FA5106"/>
    <w:rsid w:val="00FA5331"/>
    <w:rsid w:val="00FA553A"/>
    <w:rsid w:val="00FA5D01"/>
    <w:rsid w:val="00FA5FEA"/>
    <w:rsid w:val="00FA626E"/>
    <w:rsid w:val="00FA6465"/>
    <w:rsid w:val="00FA697D"/>
    <w:rsid w:val="00FA6C30"/>
    <w:rsid w:val="00FA72CB"/>
    <w:rsid w:val="00FA73AF"/>
    <w:rsid w:val="00FA74AC"/>
    <w:rsid w:val="00FA77B7"/>
    <w:rsid w:val="00FA7926"/>
    <w:rsid w:val="00FA7B66"/>
    <w:rsid w:val="00FA7E84"/>
    <w:rsid w:val="00FA7F39"/>
    <w:rsid w:val="00FB0724"/>
    <w:rsid w:val="00FB0A28"/>
    <w:rsid w:val="00FB0BFD"/>
    <w:rsid w:val="00FB0C9D"/>
    <w:rsid w:val="00FB12A3"/>
    <w:rsid w:val="00FB1418"/>
    <w:rsid w:val="00FB14AE"/>
    <w:rsid w:val="00FB163A"/>
    <w:rsid w:val="00FB17E0"/>
    <w:rsid w:val="00FB1DCC"/>
    <w:rsid w:val="00FB200F"/>
    <w:rsid w:val="00FB2053"/>
    <w:rsid w:val="00FB2497"/>
    <w:rsid w:val="00FB24D7"/>
    <w:rsid w:val="00FB27C1"/>
    <w:rsid w:val="00FB28E7"/>
    <w:rsid w:val="00FB29C8"/>
    <w:rsid w:val="00FB32B9"/>
    <w:rsid w:val="00FB3362"/>
    <w:rsid w:val="00FB364F"/>
    <w:rsid w:val="00FB36F5"/>
    <w:rsid w:val="00FB376E"/>
    <w:rsid w:val="00FB3B39"/>
    <w:rsid w:val="00FB3D4A"/>
    <w:rsid w:val="00FB3FB2"/>
    <w:rsid w:val="00FB4149"/>
    <w:rsid w:val="00FB427D"/>
    <w:rsid w:val="00FB43C2"/>
    <w:rsid w:val="00FB4433"/>
    <w:rsid w:val="00FB483D"/>
    <w:rsid w:val="00FB4860"/>
    <w:rsid w:val="00FB48DC"/>
    <w:rsid w:val="00FB4AA6"/>
    <w:rsid w:val="00FB4D70"/>
    <w:rsid w:val="00FB4F36"/>
    <w:rsid w:val="00FB4FD4"/>
    <w:rsid w:val="00FB504C"/>
    <w:rsid w:val="00FB5178"/>
    <w:rsid w:val="00FB52FC"/>
    <w:rsid w:val="00FB5670"/>
    <w:rsid w:val="00FB5BFD"/>
    <w:rsid w:val="00FB5ED8"/>
    <w:rsid w:val="00FB6081"/>
    <w:rsid w:val="00FB62A2"/>
    <w:rsid w:val="00FB62EA"/>
    <w:rsid w:val="00FB66F5"/>
    <w:rsid w:val="00FB6715"/>
    <w:rsid w:val="00FB680C"/>
    <w:rsid w:val="00FB680F"/>
    <w:rsid w:val="00FB6C34"/>
    <w:rsid w:val="00FB6C7D"/>
    <w:rsid w:val="00FB6F0C"/>
    <w:rsid w:val="00FB6F36"/>
    <w:rsid w:val="00FB6F4A"/>
    <w:rsid w:val="00FB732E"/>
    <w:rsid w:val="00FB76F8"/>
    <w:rsid w:val="00FB7770"/>
    <w:rsid w:val="00FB7794"/>
    <w:rsid w:val="00FB790B"/>
    <w:rsid w:val="00FB7B12"/>
    <w:rsid w:val="00FB7BF4"/>
    <w:rsid w:val="00FB7C67"/>
    <w:rsid w:val="00FB7CA8"/>
    <w:rsid w:val="00FB7ED2"/>
    <w:rsid w:val="00FC0049"/>
    <w:rsid w:val="00FC01BA"/>
    <w:rsid w:val="00FC047A"/>
    <w:rsid w:val="00FC0765"/>
    <w:rsid w:val="00FC1448"/>
    <w:rsid w:val="00FC1AE2"/>
    <w:rsid w:val="00FC1BDF"/>
    <w:rsid w:val="00FC1C1E"/>
    <w:rsid w:val="00FC20D3"/>
    <w:rsid w:val="00FC21CC"/>
    <w:rsid w:val="00FC2208"/>
    <w:rsid w:val="00FC2490"/>
    <w:rsid w:val="00FC28A6"/>
    <w:rsid w:val="00FC3492"/>
    <w:rsid w:val="00FC374F"/>
    <w:rsid w:val="00FC397F"/>
    <w:rsid w:val="00FC3A24"/>
    <w:rsid w:val="00FC3CD0"/>
    <w:rsid w:val="00FC4017"/>
    <w:rsid w:val="00FC4307"/>
    <w:rsid w:val="00FC45C0"/>
    <w:rsid w:val="00FC489C"/>
    <w:rsid w:val="00FC4A90"/>
    <w:rsid w:val="00FC4DC8"/>
    <w:rsid w:val="00FC4F0E"/>
    <w:rsid w:val="00FC54B0"/>
    <w:rsid w:val="00FC559B"/>
    <w:rsid w:val="00FC602E"/>
    <w:rsid w:val="00FC61D4"/>
    <w:rsid w:val="00FC6338"/>
    <w:rsid w:val="00FC6372"/>
    <w:rsid w:val="00FC6569"/>
    <w:rsid w:val="00FC696D"/>
    <w:rsid w:val="00FC6A2D"/>
    <w:rsid w:val="00FC6B34"/>
    <w:rsid w:val="00FC6D21"/>
    <w:rsid w:val="00FC6E99"/>
    <w:rsid w:val="00FC7C22"/>
    <w:rsid w:val="00FC7D16"/>
    <w:rsid w:val="00FD006E"/>
    <w:rsid w:val="00FD01F0"/>
    <w:rsid w:val="00FD035F"/>
    <w:rsid w:val="00FD043A"/>
    <w:rsid w:val="00FD09E1"/>
    <w:rsid w:val="00FD0D3B"/>
    <w:rsid w:val="00FD11A7"/>
    <w:rsid w:val="00FD1E5E"/>
    <w:rsid w:val="00FD1F85"/>
    <w:rsid w:val="00FD1F99"/>
    <w:rsid w:val="00FD1F9C"/>
    <w:rsid w:val="00FD2080"/>
    <w:rsid w:val="00FD21AC"/>
    <w:rsid w:val="00FD21B2"/>
    <w:rsid w:val="00FD228D"/>
    <w:rsid w:val="00FD2523"/>
    <w:rsid w:val="00FD266C"/>
    <w:rsid w:val="00FD273C"/>
    <w:rsid w:val="00FD27F7"/>
    <w:rsid w:val="00FD2936"/>
    <w:rsid w:val="00FD2B94"/>
    <w:rsid w:val="00FD2C16"/>
    <w:rsid w:val="00FD2E42"/>
    <w:rsid w:val="00FD2FB0"/>
    <w:rsid w:val="00FD3043"/>
    <w:rsid w:val="00FD31A1"/>
    <w:rsid w:val="00FD31AA"/>
    <w:rsid w:val="00FD32E8"/>
    <w:rsid w:val="00FD352D"/>
    <w:rsid w:val="00FD353F"/>
    <w:rsid w:val="00FD3761"/>
    <w:rsid w:val="00FD3859"/>
    <w:rsid w:val="00FD3C9D"/>
    <w:rsid w:val="00FD3CD7"/>
    <w:rsid w:val="00FD3F2E"/>
    <w:rsid w:val="00FD43B0"/>
    <w:rsid w:val="00FD4814"/>
    <w:rsid w:val="00FD4CD0"/>
    <w:rsid w:val="00FD4D6B"/>
    <w:rsid w:val="00FD4D99"/>
    <w:rsid w:val="00FD4EED"/>
    <w:rsid w:val="00FD5273"/>
    <w:rsid w:val="00FD534F"/>
    <w:rsid w:val="00FD5498"/>
    <w:rsid w:val="00FD55AB"/>
    <w:rsid w:val="00FD573B"/>
    <w:rsid w:val="00FD5CD5"/>
    <w:rsid w:val="00FD5EBA"/>
    <w:rsid w:val="00FD5FED"/>
    <w:rsid w:val="00FD6248"/>
    <w:rsid w:val="00FD62E9"/>
    <w:rsid w:val="00FD6417"/>
    <w:rsid w:val="00FD6554"/>
    <w:rsid w:val="00FD6D6F"/>
    <w:rsid w:val="00FD6FF5"/>
    <w:rsid w:val="00FD7012"/>
    <w:rsid w:val="00FD718D"/>
    <w:rsid w:val="00FD7278"/>
    <w:rsid w:val="00FD7283"/>
    <w:rsid w:val="00FD7EF5"/>
    <w:rsid w:val="00FE0268"/>
    <w:rsid w:val="00FE0290"/>
    <w:rsid w:val="00FE04B6"/>
    <w:rsid w:val="00FE05E2"/>
    <w:rsid w:val="00FE06D6"/>
    <w:rsid w:val="00FE06EF"/>
    <w:rsid w:val="00FE07F5"/>
    <w:rsid w:val="00FE0A8E"/>
    <w:rsid w:val="00FE0DF4"/>
    <w:rsid w:val="00FE1586"/>
    <w:rsid w:val="00FE16F4"/>
    <w:rsid w:val="00FE178F"/>
    <w:rsid w:val="00FE1BD5"/>
    <w:rsid w:val="00FE20D8"/>
    <w:rsid w:val="00FE2101"/>
    <w:rsid w:val="00FE2B83"/>
    <w:rsid w:val="00FE2DC3"/>
    <w:rsid w:val="00FE2E23"/>
    <w:rsid w:val="00FE3043"/>
    <w:rsid w:val="00FE33D9"/>
    <w:rsid w:val="00FE3621"/>
    <w:rsid w:val="00FE3914"/>
    <w:rsid w:val="00FE3AF5"/>
    <w:rsid w:val="00FE3CB7"/>
    <w:rsid w:val="00FE4284"/>
    <w:rsid w:val="00FE434F"/>
    <w:rsid w:val="00FE4796"/>
    <w:rsid w:val="00FE4C7F"/>
    <w:rsid w:val="00FE4F72"/>
    <w:rsid w:val="00FE5085"/>
    <w:rsid w:val="00FE5222"/>
    <w:rsid w:val="00FE57D6"/>
    <w:rsid w:val="00FE5B54"/>
    <w:rsid w:val="00FE5DAD"/>
    <w:rsid w:val="00FE644F"/>
    <w:rsid w:val="00FE683A"/>
    <w:rsid w:val="00FE6DB6"/>
    <w:rsid w:val="00FE6DFC"/>
    <w:rsid w:val="00FE712E"/>
    <w:rsid w:val="00FE7237"/>
    <w:rsid w:val="00FE7979"/>
    <w:rsid w:val="00FE7A30"/>
    <w:rsid w:val="00FE7A43"/>
    <w:rsid w:val="00FE7FBD"/>
    <w:rsid w:val="00FF01C5"/>
    <w:rsid w:val="00FF049A"/>
    <w:rsid w:val="00FF04CF"/>
    <w:rsid w:val="00FF0646"/>
    <w:rsid w:val="00FF0D39"/>
    <w:rsid w:val="00FF0DEE"/>
    <w:rsid w:val="00FF1300"/>
    <w:rsid w:val="00FF1A01"/>
    <w:rsid w:val="00FF201D"/>
    <w:rsid w:val="00FF2028"/>
    <w:rsid w:val="00FF21A8"/>
    <w:rsid w:val="00FF271F"/>
    <w:rsid w:val="00FF2813"/>
    <w:rsid w:val="00FF28E0"/>
    <w:rsid w:val="00FF2FCD"/>
    <w:rsid w:val="00FF302A"/>
    <w:rsid w:val="00FF31BA"/>
    <w:rsid w:val="00FF3443"/>
    <w:rsid w:val="00FF35F0"/>
    <w:rsid w:val="00FF38A5"/>
    <w:rsid w:val="00FF3B77"/>
    <w:rsid w:val="00FF3CBD"/>
    <w:rsid w:val="00FF3F0C"/>
    <w:rsid w:val="00FF4067"/>
    <w:rsid w:val="00FF4525"/>
    <w:rsid w:val="00FF4578"/>
    <w:rsid w:val="00FF4637"/>
    <w:rsid w:val="00FF4AC6"/>
    <w:rsid w:val="00FF4B3B"/>
    <w:rsid w:val="00FF4D08"/>
    <w:rsid w:val="00FF4E33"/>
    <w:rsid w:val="00FF50D9"/>
    <w:rsid w:val="00FF53D5"/>
    <w:rsid w:val="00FF56ED"/>
    <w:rsid w:val="00FF5879"/>
    <w:rsid w:val="00FF5A11"/>
    <w:rsid w:val="00FF5D55"/>
    <w:rsid w:val="00FF6110"/>
    <w:rsid w:val="00FF61CE"/>
    <w:rsid w:val="00FF627B"/>
    <w:rsid w:val="00FF639A"/>
    <w:rsid w:val="00FF64CE"/>
    <w:rsid w:val="00FF6544"/>
    <w:rsid w:val="00FF67AA"/>
    <w:rsid w:val="00FF685B"/>
    <w:rsid w:val="00FF6C07"/>
    <w:rsid w:val="00FF6D52"/>
    <w:rsid w:val="00FF6D90"/>
    <w:rsid w:val="00FF6DB0"/>
    <w:rsid w:val="00FF7235"/>
    <w:rsid w:val="00FF724D"/>
    <w:rsid w:val="00FF73A0"/>
    <w:rsid w:val="00FF7629"/>
    <w:rsid w:val="00FF7663"/>
    <w:rsid w:val="00FF7CF7"/>
    <w:rsid w:val="00FF7D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5B11"/>
  </w:style>
  <w:style w:type="paragraph" w:styleId="1">
    <w:name w:val="heading 1"/>
    <w:basedOn w:val="a"/>
    <w:next w:val="a"/>
    <w:link w:val="10"/>
    <w:qFormat/>
    <w:rsid w:val="005E701A"/>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uiPriority w:val="9"/>
    <w:unhideWhenUsed/>
    <w:qFormat/>
    <w:rsid w:val="003B10C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194D28"/>
    <w:pPr>
      <w:spacing w:after="0" w:line="360" w:lineRule="auto"/>
      <w:ind w:firstLine="720"/>
      <w:jc w:val="both"/>
    </w:pPr>
    <w:rPr>
      <w:rFonts w:ascii="Times New Roman" w:eastAsia="Times New Roman" w:hAnsi="Times New Roman" w:cs="Times New Roman"/>
      <w:sz w:val="28"/>
      <w:szCs w:val="20"/>
      <w:lang w:eastAsia="uk-UA"/>
    </w:rPr>
  </w:style>
  <w:style w:type="character" w:customStyle="1" w:styleId="a4">
    <w:name w:val="Основной текст с отступом Знак"/>
    <w:basedOn w:val="a0"/>
    <w:link w:val="a3"/>
    <w:rsid w:val="00194D28"/>
    <w:rPr>
      <w:rFonts w:ascii="Times New Roman" w:eastAsia="Times New Roman" w:hAnsi="Times New Roman" w:cs="Times New Roman"/>
      <w:sz w:val="28"/>
      <w:szCs w:val="20"/>
      <w:lang w:eastAsia="uk-UA"/>
    </w:rPr>
  </w:style>
  <w:style w:type="paragraph" w:styleId="a5">
    <w:name w:val="Body Text"/>
    <w:basedOn w:val="a"/>
    <w:link w:val="a6"/>
    <w:uiPriority w:val="99"/>
    <w:unhideWhenUsed/>
    <w:rsid w:val="00C74728"/>
    <w:pPr>
      <w:spacing w:after="120"/>
    </w:pPr>
  </w:style>
  <w:style w:type="character" w:customStyle="1" w:styleId="a6">
    <w:name w:val="Основной текст Знак"/>
    <w:basedOn w:val="a0"/>
    <w:link w:val="a5"/>
    <w:uiPriority w:val="99"/>
    <w:rsid w:val="00C74728"/>
  </w:style>
  <w:style w:type="paragraph" w:styleId="21">
    <w:name w:val="Body Text Indent 2"/>
    <w:basedOn w:val="a"/>
    <w:link w:val="22"/>
    <w:uiPriority w:val="99"/>
    <w:semiHidden/>
    <w:unhideWhenUsed/>
    <w:rsid w:val="00C74728"/>
    <w:pPr>
      <w:spacing w:after="120" w:line="480" w:lineRule="auto"/>
      <w:ind w:left="283"/>
    </w:pPr>
  </w:style>
  <w:style w:type="character" w:customStyle="1" w:styleId="22">
    <w:name w:val="Основной текст с отступом 2 Знак"/>
    <w:basedOn w:val="a0"/>
    <w:link w:val="21"/>
    <w:uiPriority w:val="99"/>
    <w:semiHidden/>
    <w:rsid w:val="00C74728"/>
  </w:style>
  <w:style w:type="paragraph" w:styleId="23">
    <w:name w:val="Body Text 2"/>
    <w:basedOn w:val="a"/>
    <w:link w:val="24"/>
    <w:rsid w:val="003A4E95"/>
    <w:pPr>
      <w:spacing w:after="120" w:line="480" w:lineRule="auto"/>
    </w:pPr>
    <w:rPr>
      <w:rFonts w:ascii="Times New Roman" w:eastAsia="Calibri" w:hAnsi="Times New Roman" w:cs="Times New Roman"/>
      <w:sz w:val="28"/>
      <w:szCs w:val="20"/>
      <w:lang w:val="ru-RU" w:eastAsia="ru-RU"/>
    </w:rPr>
  </w:style>
  <w:style w:type="character" w:customStyle="1" w:styleId="24">
    <w:name w:val="Основной текст 2 Знак"/>
    <w:basedOn w:val="a0"/>
    <w:link w:val="23"/>
    <w:rsid w:val="003A4E95"/>
    <w:rPr>
      <w:rFonts w:ascii="Times New Roman" w:eastAsia="Calibri" w:hAnsi="Times New Roman" w:cs="Times New Roman"/>
      <w:sz w:val="28"/>
      <w:szCs w:val="20"/>
      <w:lang w:val="ru-RU" w:eastAsia="ru-RU"/>
    </w:rPr>
  </w:style>
  <w:style w:type="character" w:customStyle="1" w:styleId="st">
    <w:name w:val="st"/>
    <w:rsid w:val="003A4E95"/>
  </w:style>
  <w:style w:type="character" w:styleId="a7">
    <w:name w:val="Emphasis"/>
    <w:basedOn w:val="a0"/>
    <w:uiPriority w:val="20"/>
    <w:qFormat/>
    <w:rsid w:val="003A4E95"/>
    <w:rPr>
      <w:i/>
    </w:rPr>
  </w:style>
  <w:style w:type="paragraph" w:customStyle="1" w:styleId="11">
    <w:name w:val="Абзац списка1"/>
    <w:basedOn w:val="a"/>
    <w:rsid w:val="003A4E95"/>
    <w:pPr>
      <w:spacing w:after="0" w:line="240" w:lineRule="auto"/>
      <w:ind w:left="720"/>
      <w:contextualSpacing/>
    </w:pPr>
    <w:rPr>
      <w:rFonts w:ascii="Times New Roman" w:eastAsia="Calibri" w:hAnsi="Times New Roman" w:cs="Times New Roman"/>
      <w:sz w:val="28"/>
      <w:szCs w:val="20"/>
      <w:lang w:val="ru-RU" w:eastAsia="ru-RU"/>
    </w:rPr>
  </w:style>
  <w:style w:type="paragraph" w:styleId="a8">
    <w:name w:val="Normal (Web)"/>
    <w:basedOn w:val="a"/>
    <w:uiPriority w:val="99"/>
    <w:rsid w:val="003A4E95"/>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12">
    <w:name w:val="Без интервала1"/>
    <w:rsid w:val="003A4E95"/>
    <w:pPr>
      <w:spacing w:after="0" w:line="240" w:lineRule="auto"/>
    </w:pPr>
    <w:rPr>
      <w:rFonts w:ascii="Calibri" w:eastAsia="Times New Roman" w:hAnsi="Calibri" w:cs="Times New Roman"/>
      <w:lang w:val="ru-RU"/>
    </w:rPr>
  </w:style>
  <w:style w:type="paragraph" w:customStyle="1" w:styleId="stanza">
    <w:name w:val="stanza"/>
    <w:basedOn w:val="a"/>
    <w:rsid w:val="003A4E95"/>
    <w:pPr>
      <w:spacing w:before="100" w:beforeAutospacing="1" w:after="100" w:afterAutospacing="1" w:line="240" w:lineRule="auto"/>
    </w:pPr>
    <w:rPr>
      <w:rFonts w:ascii="Times New Roman" w:eastAsia="Calibri" w:hAnsi="Times New Roman" w:cs="Times New Roman"/>
      <w:sz w:val="24"/>
      <w:szCs w:val="24"/>
      <w:lang w:eastAsia="uk-UA"/>
    </w:rPr>
  </w:style>
  <w:style w:type="paragraph" w:styleId="a9">
    <w:name w:val="List Paragraph"/>
    <w:basedOn w:val="a"/>
    <w:uiPriority w:val="34"/>
    <w:qFormat/>
    <w:rsid w:val="00397A86"/>
    <w:pPr>
      <w:ind w:left="720"/>
      <w:contextualSpacing/>
    </w:pPr>
  </w:style>
  <w:style w:type="paragraph" w:styleId="HTML">
    <w:name w:val="HTML Preformatted"/>
    <w:basedOn w:val="a"/>
    <w:link w:val="HTML0"/>
    <w:uiPriority w:val="99"/>
    <w:unhideWhenUsed/>
    <w:rsid w:val="00021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021E25"/>
    <w:rPr>
      <w:rFonts w:ascii="Courier New" w:eastAsia="Times New Roman" w:hAnsi="Courier New" w:cs="Courier New"/>
      <w:sz w:val="20"/>
      <w:szCs w:val="20"/>
      <w:lang w:eastAsia="uk-UA"/>
    </w:rPr>
  </w:style>
  <w:style w:type="table" w:styleId="aa">
    <w:name w:val="Table Grid"/>
    <w:basedOn w:val="a1"/>
    <w:rsid w:val="00844706"/>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5E701A"/>
    <w:rPr>
      <w:rFonts w:ascii="Cambria" w:eastAsia="Calibri" w:hAnsi="Cambria" w:cs="Times New Roman"/>
      <w:b/>
      <w:bCs/>
      <w:color w:val="365F91"/>
      <w:sz w:val="28"/>
      <w:szCs w:val="28"/>
      <w:lang w:val="ru-RU" w:eastAsia="ru-RU"/>
    </w:rPr>
  </w:style>
  <w:style w:type="paragraph" w:customStyle="1" w:styleId="k2">
    <w:name w:val="k2"/>
    <w:basedOn w:val="a"/>
    <w:rsid w:val="001770A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b">
    <w:name w:val="Strong"/>
    <w:basedOn w:val="a0"/>
    <w:uiPriority w:val="22"/>
    <w:qFormat/>
    <w:rsid w:val="00B2331A"/>
    <w:rPr>
      <w:b/>
      <w:bCs/>
    </w:rPr>
  </w:style>
  <w:style w:type="paragraph" w:styleId="ac">
    <w:name w:val="Plain Text"/>
    <w:basedOn w:val="a"/>
    <w:link w:val="ad"/>
    <w:rsid w:val="00464FCF"/>
    <w:pPr>
      <w:spacing w:after="0" w:line="240" w:lineRule="auto"/>
    </w:pPr>
    <w:rPr>
      <w:rFonts w:ascii="Courier New" w:eastAsia="Times New Roman" w:hAnsi="Courier New" w:cs="Times New Roman"/>
      <w:sz w:val="20"/>
      <w:szCs w:val="20"/>
      <w:lang w:eastAsia="ru-RU"/>
    </w:rPr>
  </w:style>
  <w:style w:type="character" w:customStyle="1" w:styleId="ad">
    <w:name w:val="Текст Знак"/>
    <w:basedOn w:val="a0"/>
    <w:link w:val="ac"/>
    <w:rsid w:val="00464FCF"/>
    <w:rPr>
      <w:rFonts w:ascii="Courier New" w:eastAsia="Times New Roman" w:hAnsi="Courier New" w:cs="Times New Roman"/>
      <w:sz w:val="20"/>
      <w:szCs w:val="20"/>
      <w:lang w:eastAsia="ru-RU"/>
    </w:rPr>
  </w:style>
  <w:style w:type="paragraph" w:styleId="ae">
    <w:name w:val="header"/>
    <w:basedOn w:val="a"/>
    <w:link w:val="af"/>
    <w:uiPriority w:val="99"/>
    <w:unhideWhenUsed/>
    <w:rsid w:val="00585360"/>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85360"/>
  </w:style>
  <w:style w:type="paragraph" w:styleId="af0">
    <w:name w:val="footer"/>
    <w:basedOn w:val="a"/>
    <w:link w:val="af1"/>
    <w:uiPriority w:val="99"/>
    <w:unhideWhenUsed/>
    <w:rsid w:val="00585360"/>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85360"/>
  </w:style>
  <w:style w:type="paragraph" w:customStyle="1" w:styleId="k1">
    <w:name w:val="k1"/>
    <w:basedOn w:val="a"/>
    <w:rsid w:val="00CF213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s">
    <w:name w:val="s"/>
    <w:basedOn w:val="a0"/>
    <w:rsid w:val="003E3D89"/>
  </w:style>
  <w:style w:type="paragraph" w:customStyle="1" w:styleId="indent5">
    <w:name w:val="indent5"/>
    <w:basedOn w:val="a"/>
    <w:rsid w:val="00380BF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indent2">
    <w:name w:val="indent2"/>
    <w:basedOn w:val="a"/>
    <w:rsid w:val="00380BF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indent7">
    <w:name w:val="indent7"/>
    <w:basedOn w:val="a"/>
    <w:rsid w:val="00380BF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indent9">
    <w:name w:val="indent9"/>
    <w:basedOn w:val="a"/>
    <w:rsid w:val="00380BF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indent12">
    <w:name w:val="indent12"/>
    <w:basedOn w:val="a"/>
    <w:rsid w:val="00380BF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3">
    <w:name w:val="Body Text Indent 3"/>
    <w:basedOn w:val="a"/>
    <w:link w:val="30"/>
    <w:uiPriority w:val="99"/>
    <w:unhideWhenUsed/>
    <w:rsid w:val="006F0E97"/>
    <w:pPr>
      <w:spacing w:after="120"/>
      <w:ind w:left="283"/>
    </w:pPr>
    <w:rPr>
      <w:sz w:val="16"/>
      <w:szCs w:val="16"/>
    </w:rPr>
  </w:style>
  <w:style w:type="character" w:customStyle="1" w:styleId="30">
    <w:name w:val="Основной текст с отступом 3 Знак"/>
    <w:basedOn w:val="a0"/>
    <w:link w:val="3"/>
    <w:uiPriority w:val="99"/>
    <w:rsid w:val="006F0E97"/>
    <w:rPr>
      <w:sz w:val="16"/>
      <w:szCs w:val="16"/>
    </w:rPr>
  </w:style>
  <w:style w:type="character" w:customStyle="1" w:styleId="20">
    <w:name w:val="Заголовок 2 Знак"/>
    <w:basedOn w:val="a0"/>
    <w:link w:val="2"/>
    <w:uiPriority w:val="9"/>
    <w:rsid w:val="003B10CA"/>
    <w:rPr>
      <w:rFonts w:asciiTheme="majorHAnsi" w:eastAsiaTheme="majorEastAsia" w:hAnsiTheme="majorHAnsi" w:cstheme="majorBidi"/>
      <w:b/>
      <w:bCs/>
      <w:color w:val="4F81BD" w:themeColor="accent1"/>
      <w:sz w:val="26"/>
      <w:szCs w:val="26"/>
    </w:rPr>
  </w:style>
  <w:style w:type="character" w:styleId="af2">
    <w:name w:val="Hyperlink"/>
    <w:basedOn w:val="a0"/>
    <w:uiPriority w:val="99"/>
    <w:unhideWhenUsed/>
    <w:rsid w:val="003B10CA"/>
    <w:rPr>
      <w:color w:val="0000FF"/>
      <w:u w:val="single"/>
    </w:rPr>
  </w:style>
  <w:style w:type="paragraph" w:customStyle="1" w:styleId="Default">
    <w:name w:val="Default"/>
    <w:rsid w:val="0084738E"/>
    <w:pPr>
      <w:autoSpaceDE w:val="0"/>
      <w:autoSpaceDN w:val="0"/>
      <w:adjustRightInd w:val="0"/>
      <w:spacing w:after="0" w:line="240" w:lineRule="auto"/>
    </w:pPr>
    <w:rPr>
      <w:rFonts w:ascii="Arial" w:hAnsi="Arial" w:cs="Arial"/>
      <w:color w:val="000000"/>
      <w:sz w:val="24"/>
      <w:szCs w:val="24"/>
    </w:rPr>
  </w:style>
  <w:style w:type="paragraph" w:customStyle="1" w:styleId="sx">
    <w:name w:val="sx"/>
    <w:basedOn w:val="a"/>
    <w:rsid w:val="00B4159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xd">
    <w:name w:val="sxd"/>
    <w:basedOn w:val="a"/>
    <w:rsid w:val="00B4159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c">
    <w:name w:val="pc"/>
    <w:basedOn w:val="a"/>
    <w:rsid w:val="00B4159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a00">
    <w:name w:val="a0"/>
    <w:basedOn w:val="a"/>
    <w:rsid w:val="00F863D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a20">
    <w:name w:val="a2"/>
    <w:basedOn w:val="a"/>
    <w:rsid w:val="00F863D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a30">
    <w:name w:val="a3"/>
    <w:basedOn w:val="a"/>
    <w:rsid w:val="00F863D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af3">
    <w:name w:val="a"/>
    <w:basedOn w:val="a"/>
    <w:rsid w:val="00F863D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a10">
    <w:name w:val="a1"/>
    <w:basedOn w:val="a"/>
    <w:rsid w:val="00F863DB"/>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grame">
    <w:name w:val="grame"/>
    <w:basedOn w:val="a0"/>
    <w:rsid w:val="00F863DB"/>
  </w:style>
  <w:style w:type="paragraph" w:styleId="af4">
    <w:name w:val="Balloon Text"/>
    <w:basedOn w:val="a"/>
    <w:link w:val="af5"/>
    <w:uiPriority w:val="99"/>
    <w:semiHidden/>
    <w:unhideWhenUsed/>
    <w:rsid w:val="00F863DB"/>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F863DB"/>
    <w:rPr>
      <w:rFonts w:ascii="Tahoma" w:hAnsi="Tahoma" w:cs="Tahoma"/>
      <w:sz w:val="16"/>
      <w:szCs w:val="16"/>
    </w:rPr>
  </w:style>
  <w:style w:type="paragraph" w:styleId="af6">
    <w:name w:val="No Spacing"/>
    <w:basedOn w:val="a"/>
    <w:uiPriority w:val="1"/>
    <w:qFormat/>
    <w:rsid w:val="008F094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bodytext">
    <w:name w:val="bodytext"/>
    <w:basedOn w:val="a"/>
    <w:rsid w:val="000B696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highlightedsearchterm">
    <w:name w:val="highlightedsearchterm"/>
    <w:basedOn w:val="a0"/>
    <w:rsid w:val="00AF3371"/>
  </w:style>
  <w:style w:type="character" w:styleId="HTML1">
    <w:name w:val="HTML Typewriter"/>
    <w:basedOn w:val="a0"/>
    <w:uiPriority w:val="99"/>
    <w:semiHidden/>
    <w:unhideWhenUsed/>
    <w:rsid w:val="00417BA3"/>
    <w:rPr>
      <w:rFonts w:ascii="Courier New" w:eastAsia="Times New Roman" w:hAnsi="Courier New" w:cs="Courier New"/>
      <w:sz w:val="20"/>
      <w:szCs w:val="20"/>
    </w:rPr>
  </w:style>
  <w:style w:type="character" w:customStyle="1" w:styleId="apple-converted-space">
    <w:name w:val="apple-converted-space"/>
    <w:basedOn w:val="a0"/>
    <w:rsid w:val="00D62D86"/>
  </w:style>
  <w:style w:type="character" w:customStyle="1" w:styleId="tgc">
    <w:name w:val="_tgc"/>
    <w:basedOn w:val="a0"/>
    <w:rsid w:val="00A460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E701A"/>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uiPriority w:val="9"/>
    <w:unhideWhenUsed/>
    <w:qFormat/>
    <w:rsid w:val="003B10C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194D28"/>
    <w:pPr>
      <w:spacing w:after="0" w:line="360" w:lineRule="auto"/>
      <w:ind w:firstLine="720"/>
      <w:jc w:val="both"/>
    </w:pPr>
    <w:rPr>
      <w:rFonts w:ascii="Times New Roman" w:eastAsia="Times New Roman" w:hAnsi="Times New Roman" w:cs="Times New Roman"/>
      <w:sz w:val="28"/>
      <w:szCs w:val="20"/>
      <w:lang w:eastAsia="uk-UA"/>
    </w:rPr>
  </w:style>
  <w:style w:type="character" w:customStyle="1" w:styleId="a4">
    <w:name w:val="Основной текст с отступом Знак"/>
    <w:basedOn w:val="a0"/>
    <w:link w:val="a3"/>
    <w:rsid w:val="00194D28"/>
    <w:rPr>
      <w:rFonts w:ascii="Times New Roman" w:eastAsia="Times New Roman" w:hAnsi="Times New Roman" w:cs="Times New Roman"/>
      <w:sz w:val="28"/>
      <w:szCs w:val="20"/>
      <w:lang w:eastAsia="uk-UA"/>
    </w:rPr>
  </w:style>
  <w:style w:type="paragraph" w:styleId="a5">
    <w:name w:val="Body Text"/>
    <w:basedOn w:val="a"/>
    <w:link w:val="a6"/>
    <w:uiPriority w:val="99"/>
    <w:unhideWhenUsed/>
    <w:rsid w:val="00C74728"/>
    <w:pPr>
      <w:spacing w:after="120"/>
    </w:pPr>
  </w:style>
  <w:style w:type="character" w:customStyle="1" w:styleId="a6">
    <w:name w:val="Основной текст Знак"/>
    <w:basedOn w:val="a0"/>
    <w:link w:val="a5"/>
    <w:uiPriority w:val="99"/>
    <w:rsid w:val="00C74728"/>
  </w:style>
  <w:style w:type="paragraph" w:styleId="21">
    <w:name w:val="Body Text Indent 2"/>
    <w:basedOn w:val="a"/>
    <w:link w:val="22"/>
    <w:uiPriority w:val="99"/>
    <w:semiHidden/>
    <w:unhideWhenUsed/>
    <w:rsid w:val="00C74728"/>
    <w:pPr>
      <w:spacing w:after="120" w:line="480" w:lineRule="auto"/>
      <w:ind w:left="283"/>
    </w:pPr>
  </w:style>
  <w:style w:type="character" w:customStyle="1" w:styleId="22">
    <w:name w:val="Основной текст с отступом 2 Знак"/>
    <w:basedOn w:val="a0"/>
    <w:link w:val="21"/>
    <w:uiPriority w:val="99"/>
    <w:semiHidden/>
    <w:rsid w:val="00C74728"/>
  </w:style>
  <w:style w:type="paragraph" w:styleId="23">
    <w:name w:val="Body Text 2"/>
    <w:basedOn w:val="a"/>
    <w:link w:val="24"/>
    <w:rsid w:val="003A4E95"/>
    <w:pPr>
      <w:spacing w:after="120" w:line="480" w:lineRule="auto"/>
    </w:pPr>
    <w:rPr>
      <w:rFonts w:ascii="Times New Roman" w:eastAsia="Calibri" w:hAnsi="Times New Roman" w:cs="Times New Roman"/>
      <w:sz w:val="28"/>
      <w:szCs w:val="20"/>
      <w:lang w:val="ru-RU" w:eastAsia="ru-RU"/>
    </w:rPr>
  </w:style>
  <w:style w:type="character" w:customStyle="1" w:styleId="24">
    <w:name w:val="Основной текст 2 Знак"/>
    <w:basedOn w:val="a0"/>
    <w:link w:val="23"/>
    <w:rsid w:val="003A4E95"/>
    <w:rPr>
      <w:rFonts w:ascii="Times New Roman" w:eastAsia="Calibri" w:hAnsi="Times New Roman" w:cs="Times New Roman"/>
      <w:sz w:val="28"/>
      <w:szCs w:val="20"/>
      <w:lang w:val="ru-RU" w:eastAsia="ru-RU"/>
    </w:rPr>
  </w:style>
  <w:style w:type="character" w:customStyle="1" w:styleId="st">
    <w:name w:val="st"/>
    <w:rsid w:val="003A4E95"/>
  </w:style>
  <w:style w:type="character" w:styleId="a7">
    <w:name w:val="Emphasis"/>
    <w:basedOn w:val="a0"/>
    <w:uiPriority w:val="20"/>
    <w:qFormat/>
    <w:rsid w:val="003A4E95"/>
    <w:rPr>
      <w:i/>
    </w:rPr>
  </w:style>
  <w:style w:type="paragraph" w:customStyle="1" w:styleId="11">
    <w:name w:val="Абзац списка1"/>
    <w:basedOn w:val="a"/>
    <w:rsid w:val="003A4E95"/>
    <w:pPr>
      <w:spacing w:after="0" w:line="240" w:lineRule="auto"/>
      <w:ind w:left="720"/>
      <w:contextualSpacing/>
    </w:pPr>
    <w:rPr>
      <w:rFonts w:ascii="Times New Roman" w:eastAsia="Calibri" w:hAnsi="Times New Roman" w:cs="Times New Roman"/>
      <w:sz w:val="28"/>
      <w:szCs w:val="20"/>
      <w:lang w:val="ru-RU" w:eastAsia="ru-RU"/>
    </w:rPr>
  </w:style>
  <w:style w:type="paragraph" w:styleId="a8">
    <w:name w:val="Normal (Web)"/>
    <w:basedOn w:val="a"/>
    <w:uiPriority w:val="99"/>
    <w:rsid w:val="003A4E95"/>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12">
    <w:name w:val="Без интервала1"/>
    <w:rsid w:val="003A4E95"/>
    <w:pPr>
      <w:spacing w:after="0" w:line="240" w:lineRule="auto"/>
    </w:pPr>
    <w:rPr>
      <w:rFonts w:ascii="Calibri" w:eastAsia="Times New Roman" w:hAnsi="Calibri" w:cs="Times New Roman"/>
      <w:lang w:val="ru-RU"/>
    </w:rPr>
  </w:style>
  <w:style w:type="paragraph" w:customStyle="1" w:styleId="stanza">
    <w:name w:val="stanza"/>
    <w:basedOn w:val="a"/>
    <w:rsid w:val="003A4E95"/>
    <w:pPr>
      <w:spacing w:before="100" w:beforeAutospacing="1" w:after="100" w:afterAutospacing="1" w:line="240" w:lineRule="auto"/>
    </w:pPr>
    <w:rPr>
      <w:rFonts w:ascii="Times New Roman" w:eastAsia="Calibri" w:hAnsi="Times New Roman" w:cs="Times New Roman"/>
      <w:sz w:val="24"/>
      <w:szCs w:val="24"/>
      <w:lang w:eastAsia="uk-UA"/>
    </w:rPr>
  </w:style>
  <w:style w:type="paragraph" w:styleId="a9">
    <w:name w:val="List Paragraph"/>
    <w:basedOn w:val="a"/>
    <w:uiPriority w:val="34"/>
    <w:qFormat/>
    <w:rsid w:val="00397A86"/>
    <w:pPr>
      <w:ind w:left="720"/>
      <w:contextualSpacing/>
    </w:pPr>
  </w:style>
  <w:style w:type="paragraph" w:styleId="HTML">
    <w:name w:val="HTML Preformatted"/>
    <w:basedOn w:val="a"/>
    <w:link w:val="HTML0"/>
    <w:uiPriority w:val="99"/>
    <w:unhideWhenUsed/>
    <w:rsid w:val="00021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021E25"/>
    <w:rPr>
      <w:rFonts w:ascii="Courier New" w:eastAsia="Times New Roman" w:hAnsi="Courier New" w:cs="Courier New"/>
      <w:sz w:val="20"/>
      <w:szCs w:val="20"/>
      <w:lang w:eastAsia="uk-UA"/>
    </w:rPr>
  </w:style>
  <w:style w:type="table" w:styleId="aa">
    <w:name w:val="Table Grid"/>
    <w:basedOn w:val="a1"/>
    <w:rsid w:val="00844706"/>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5E701A"/>
    <w:rPr>
      <w:rFonts w:ascii="Cambria" w:eastAsia="Calibri" w:hAnsi="Cambria" w:cs="Times New Roman"/>
      <w:b/>
      <w:bCs/>
      <w:color w:val="365F91"/>
      <w:sz w:val="28"/>
      <w:szCs w:val="28"/>
      <w:lang w:val="ru-RU" w:eastAsia="ru-RU"/>
    </w:rPr>
  </w:style>
  <w:style w:type="paragraph" w:customStyle="1" w:styleId="k2">
    <w:name w:val="k2"/>
    <w:basedOn w:val="a"/>
    <w:rsid w:val="001770A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b">
    <w:name w:val="Strong"/>
    <w:basedOn w:val="a0"/>
    <w:uiPriority w:val="22"/>
    <w:qFormat/>
    <w:rsid w:val="00B2331A"/>
    <w:rPr>
      <w:b/>
      <w:bCs/>
    </w:rPr>
  </w:style>
  <w:style w:type="paragraph" w:styleId="ac">
    <w:name w:val="Plain Text"/>
    <w:basedOn w:val="a"/>
    <w:link w:val="ad"/>
    <w:rsid w:val="00464FCF"/>
    <w:pPr>
      <w:spacing w:after="0" w:line="240" w:lineRule="auto"/>
    </w:pPr>
    <w:rPr>
      <w:rFonts w:ascii="Courier New" w:eastAsia="Times New Roman" w:hAnsi="Courier New" w:cs="Times New Roman"/>
      <w:sz w:val="20"/>
      <w:szCs w:val="20"/>
      <w:lang w:eastAsia="ru-RU"/>
    </w:rPr>
  </w:style>
  <w:style w:type="character" w:customStyle="1" w:styleId="ad">
    <w:name w:val="Текст Знак"/>
    <w:basedOn w:val="a0"/>
    <w:link w:val="ac"/>
    <w:rsid w:val="00464FCF"/>
    <w:rPr>
      <w:rFonts w:ascii="Courier New" w:eastAsia="Times New Roman" w:hAnsi="Courier New" w:cs="Times New Roman"/>
      <w:sz w:val="20"/>
      <w:szCs w:val="20"/>
      <w:lang w:eastAsia="ru-RU"/>
    </w:rPr>
  </w:style>
  <w:style w:type="paragraph" w:styleId="ae">
    <w:name w:val="header"/>
    <w:basedOn w:val="a"/>
    <w:link w:val="af"/>
    <w:uiPriority w:val="99"/>
    <w:unhideWhenUsed/>
    <w:rsid w:val="00585360"/>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85360"/>
  </w:style>
  <w:style w:type="paragraph" w:styleId="af0">
    <w:name w:val="footer"/>
    <w:basedOn w:val="a"/>
    <w:link w:val="af1"/>
    <w:uiPriority w:val="99"/>
    <w:unhideWhenUsed/>
    <w:rsid w:val="00585360"/>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85360"/>
  </w:style>
  <w:style w:type="paragraph" w:customStyle="1" w:styleId="k1">
    <w:name w:val="k1"/>
    <w:basedOn w:val="a"/>
    <w:rsid w:val="00CF213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s">
    <w:name w:val="s"/>
    <w:basedOn w:val="a0"/>
    <w:rsid w:val="003E3D89"/>
  </w:style>
  <w:style w:type="paragraph" w:customStyle="1" w:styleId="indent5">
    <w:name w:val="indent5"/>
    <w:basedOn w:val="a"/>
    <w:rsid w:val="00380BF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indent2">
    <w:name w:val="indent2"/>
    <w:basedOn w:val="a"/>
    <w:rsid w:val="00380BF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indent7">
    <w:name w:val="indent7"/>
    <w:basedOn w:val="a"/>
    <w:rsid w:val="00380BF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indent9">
    <w:name w:val="indent9"/>
    <w:basedOn w:val="a"/>
    <w:rsid w:val="00380BF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indent12">
    <w:name w:val="indent12"/>
    <w:basedOn w:val="a"/>
    <w:rsid w:val="00380BF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3">
    <w:name w:val="Body Text Indent 3"/>
    <w:basedOn w:val="a"/>
    <w:link w:val="30"/>
    <w:uiPriority w:val="99"/>
    <w:unhideWhenUsed/>
    <w:rsid w:val="006F0E97"/>
    <w:pPr>
      <w:spacing w:after="120"/>
      <w:ind w:left="283"/>
    </w:pPr>
    <w:rPr>
      <w:sz w:val="16"/>
      <w:szCs w:val="16"/>
    </w:rPr>
  </w:style>
  <w:style w:type="character" w:customStyle="1" w:styleId="30">
    <w:name w:val="Основной текст с отступом 3 Знак"/>
    <w:basedOn w:val="a0"/>
    <w:link w:val="3"/>
    <w:uiPriority w:val="99"/>
    <w:rsid w:val="006F0E97"/>
    <w:rPr>
      <w:sz w:val="16"/>
      <w:szCs w:val="16"/>
    </w:rPr>
  </w:style>
  <w:style w:type="character" w:customStyle="1" w:styleId="20">
    <w:name w:val="Заголовок 2 Знак"/>
    <w:basedOn w:val="a0"/>
    <w:link w:val="2"/>
    <w:uiPriority w:val="9"/>
    <w:rsid w:val="003B10CA"/>
    <w:rPr>
      <w:rFonts w:asciiTheme="majorHAnsi" w:eastAsiaTheme="majorEastAsia" w:hAnsiTheme="majorHAnsi" w:cstheme="majorBidi"/>
      <w:b/>
      <w:bCs/>
      <w:color w:val="4F81BD" w:themeColor="accent1"/>
      <w:sz w:val="26"/>
      <w:szCs w:val="26"/>
    </w:rPr>
  </w:style>
  <w:style w:type="character" w:styleId="af2">
    <w:name w:val="Hyperlink"/>
    <w:basedOn w:val="a0"/>
    <w:uiPriority w:val="99"/>
    <w:semiHidden/>
    <w:unhideWhenUsed/>
    <w:rsid w:val="003B10CA"/>
    <w:rPr>
      <w:color w:val="0000FF"/>
      <w:u w:val="single"/>
    </w:rPr>
  </w:style>
  <w:style w:type="paragraph" w:customStyle="1" w:styleId="Default">
    <w:name w:val="Default"/>
    <w:rsid w:val="0084738E"/>
    <w:pPr>
      <w:autoSpaceDE w:val="0"/>
      <w:autoSpaceDN w:val="0"/>
      <w:adjustRightInd w:val="0"/>
      <w:spacing w:after="0" w:line="240" w:lineRule="auto"/>
    </w:pPr>
    <w:rPr>
      <w:rFonts w:ascii="Arial" w:hAnsi="Arial" w:cs="Arial"/>
      <w:color w:val="000000"/>
      <w:sz w:val="24"/>
      <w:szCs w:val="24"/>
    </w:rPr>
  </w:style>
  <w:style w:type="paragraph" w:customStyle="1" w:styleId="sx">
    <w:name w:val="sx"/>
    <w:basedOn w:val="a"/>
    <w:rsid w:val="00B4159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xd">
    <w:name w:val="sxd"/>
    <w:basedOn w:val="a"/>
    <w:rsid w:val="00B4159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c">
    <w:name w:val="pc"/>
    <w:basedOn w:val="a"/>
    <w:rsid w:val="00B4159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a00">
    <w:name w:val="a0"/>
    <w:basedOn w:val="a"/>
    <w:rsid w:val="00F863D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a20">
    <w:name w:val="a2"/>
    <w:basedOn w:val="a"/>
    <w:rsid w:val="00F863D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a30">
    <w:name w:val="a3"/>
    <w:basedOn w:val="a"/>
    <w:rsid w:val="00F863D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af3">
    <w:name w:val="a"/>
    <w:basedOn w:val="a"/>
    <w:rsid w:val="00F863D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a10">
    <w:name w:val="a1"/>
    <w:basedOn w:val="a"/>
    <w:rsid w:val="00F863DB"/>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grame">
    <w:name w:val="grame"/>
    <w:basedOn w:val="a0"/>
    <w:rsid w:val="00F863DB"/>
  </w:style>
  <w:style w:type="paragraph" w:styleId="af4">
    <w:name w:val="Balloon Text"/>
    <w:basedOn w:val="a"/>
    <w:link w:val="af5"/>
    <w:uiPriority w:val="99"/>
    <w:semiHidden/>
    <w:unhideWhenUsed/>
    <w:rsid w:val="00F863DB"/>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F863DB"/>
    <w:rPr>
      <w:rFonts w:ascii="Tahoma" w:hAnsi="Tahoma" w:cs="Tahoma"/>
      <w:sz w:val="16"/>
      <w:szCs w:val="16"/>
    </w:rPr>
  </w:style>
  <w:style w:type="paragraph" w:styleId="af6">
    <w:name w:val="No Spacing"/>
    <w:basedOn w:val="a"/>
    <w:uiPriority w:val="1"/>
    <w:qFormat/>
    <w:rsid w:val="008F094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bodytext">
    <w:name w:val="bodytext"/>
    <w:basedOn w:val="a"/>
    <w:rsid w:val="000B696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highlightedsearchterm">
    <w:name w:val="highlightedsearchterm"/>
    <w:basedOn w:val="a0"/>
    <w:rsid w:val="00AF3371"/>
  </w:style>
  <w:style w:type="character" w:styleId="HTML1">
    <w:name w:val="HTML Typewriter"/>
    <w:basedOn w:val="a0"/>
    <w:uiPriority w:val="99"/>
    <w:semiHidden/>
    <w:unhideWhenUsed/>
    <w:rsid w:val="00417BA3"/>
    <w:rPr>
      <w:rFonts w:ascii="Courier New" w:eastAsia="Times New Roman" w:hAnsi="Courier New" w:cs="Courier New"/>
      <w:sz w:val="20"/>
      <w:szCs w:val="20"/>
    </w:rPr>
  </w:style>
  <w:style w:type="character" w:customStyle="1" w:styleId="apple-converted-space">
    <w:name w:val="apple-converted-space"/>
    <w:basedOn w:val="a0"/>
    <w:rsid w:val="00D62D86"/>
  </w:style>
  <w:style w:type="character" w:customStyle="1" w:styleId="tgc">
    <w:name w:val="_tgc"/>
    <w:basedOn w:val="a0"/>
    <w:rsid w:val="00A46097"/>
  </w:style>
</w:styles>
</file>

<file path=word/webSettings.xml><?xml version="1.0" encoding="utf-8"?>
<w:webSettings xmlns:r="http://schemas.openxmlformats.org/officeDocument/2006/relationships" xmlns:w="http://schemas.openxmlformats.org/wordprocessingml/2006/main">
  <w:divs>
    <w:div w:id="77993154">
      <w:bodyDiv w:val="1"/>
      <w:marLeft w:val="0"/>
      <w:marRight w:val="0"/>
      <w:marTop w:val="0"/>
      <w:marBottom w:val="0"/>
      <w:divBdr>
        <w:top w:val="none" w:sz="0" w:space="0" w:color="auto"/>
        <w:left w:val="none" w:sz="0" w:space="0" w:color="auto"/>
        <w:bottom w:val="none" w:sz="0" w:space="0" w:color="auto"/>
        <w:right w:val="none" w:sz="0" w:space="0" w:color="auto"/>
      </w:divBdr>
    </w:div>
    <w:div w:id="124273561">
      <w:bodyDiv w:val="1"/>
      <w:marLeft w:val="0"/>
      <w:marRight w:val="0"/>
      <w:marTop w:val="0"/>
      <w:marBottom w:val="0"/>
      <w:divBdr>
        <w:top w:val="none" w:sz="0" w:space="0" w:color="auto"/>
        <w:left w:val="none" w:sz="0" w:space="0" w:color="auto"/>
        <w:bottom w:val="none" w:sz="0" w:space="0" w:color="auto"/>
        <w:right w:val="none" w:sz="0" w:space="0" w:color="auto"/>
      </w:divBdr>
    </w:div>
    <w:div w:id="213858220">
      <w:bodyDiv w:val="1"/>
      <w:marLeft w:val="0"/>
      <w:marRight w:val="0"/>
      <w:marTop w:val="0"/>
      <w:marBottom w:val="0"/>
      <w:divBdr>
        <w:top w:val="none" w:sz="0" w:space="0" w:color="auto"/>
        <w:left w:val="none" w:sz="0" w:space="0" w:color="auto"/>
        <w:bottom w:val="none" w:sz="0" w:space="0" w:color="auto"/>
        <w:right w:val="none" w:sz="0" w:space="0" w:color="auto"/>
      </w:divBdr>
    </w:div>
    <w:div w:id="237982281">
      <w:bodyDiv w:val="1"/>
      <w:marLeft w:val="0"/>
      <w:marRight w:val="0"/>
      <w:marTop w:val="0"/>
      <w:marBottom w:val="0"/>
      <w:divBdr>
        <w:top w:val="none" w:sz="0" w:space="0" w:color="auto"/>
        <w:left w:val="none" w:sz="0" w:space="0" w:color="auto"/>
        <w:bottom w:val="none" w:sz="0" w:space="0" w:color="auto"/>
        <w:right w:val="none" w:sz="0" w:space="0" w:color="auto"/>
      </w:divBdr>
    </w:div>
    <w:div w:id="267583552">
      <w:bodyDiv w:val="1"/>
      <w:marLeft w:val="0"/>
      <w:marRight w:val="0"/>
      <w:marTop w:val="0"/>
      <w:marBottom w:val="0"/>
      <w:divBdr>
        <w:top w:val="none" w:sz="0" w:space="0" w:color="auto"/>
        <w:left w:val="none" w:sz="0" w:space="0" w:color="auto"/>
        <w:bottom w:val="none" w:sz="0" w:space="0" w:color="auto"/>
        <w:right w:val="none" w:sz="0" w:space="0" w:color="auto"/>
      </w:divBdr>
    </w:div>
    <w:div w:id="270360085">
      <w:bodyDiv w:val="1"/>
      <w:marLeft w:val="0"/>
      <w:marRight w:val="0"/>
      <w:marTop w:val="0"/>
      <w:marBottom w:val="0"/>
      <w:divBdr>
        <w:top w:val="none" w:sz="0" w:space="0" w:color="auto"/>
        <w:left w:val="none" w:sz="0" w:space="0" w:color="auto"/>
        <w:bottom w:val="none" w:sz="0" w:space="0" w:color="auto"/>
        <w:right w:val="none" w:sz="0" w:space="0" w:color="auto"/>
      </w:divBdr>
    </w:div>
    <w:div w:id="276647823">
      <w:bodyDiv w:val="1"/>
      <w:marLeft w:val="0"/>
      <w:marRight w:val="0"/>
      <w:marTop w:val="0"/>
      <w:marBottom w:val="0"/>
      <w:divBdr>
        <w:top w:val="none" w:sz="0" w:space="0" w:color="auto"/>
        <w:left w:val="none" w:sz="0" w:space="0" w:color="auto"/>
        <w:bottom w:val="none" w:sz="0" w:space="0" w:color="auto"/>
        <w:right w:val="none" w:sz="0" w:space="0" w:color="auto"/>
      </w:divBdr>
    </w:div>
    <w:div w:id="292834193">
      <w:bodyDiv w:val="1"/>
      <w:marLeft w:val="0"/>
      <w:marRight w:val="0"/>
      <w:marTop w:val="0"/>
      <w:marBottom w:val="0"/>
      <w:divBdr>
        <w:top w:val="none" w:sz="0" w:space="0" w:color="auto"/>
        <w:left w:val="none" w:sz="0" w:space="0" w:color="auto"/>
        <w:bottom w:val="none" w:sz="0" w:space="0" w:color="auto"/>
        <w:right w:val="none" w:sz="0" w:space="0" w:color="auto"/>
      </w:divBdr>
    </w:div>
    <w:div w:id="338166095">
      <w:bodyDiv w:val="1"/>
      <w:marLeft w:val="0"/>
      <w:marRight w:val="0"/>
      <w:marTop w:val="0"/>
      <w:marBottom w:val="0"/>
      <w:divBdr>
        <w:top w:val="none" w:sz="0" w:space="0" w:color="auto"/>
        <w:left w:val="none" w:sz="0" w:space="0" w:color="auto"/>
        <w:bottom w:val="none" w:sz="0" w:space="0" w:color="auto"/>
        <w:right w:val="none" w:sz="0" w:space="0" w:color="auto"/>
      </w:divBdr>
    </w:div>
    <w:div w:id="400518244">
      <w:bodyDiv w:val="1"/>
      <w:marLeft w:val="0"/>
      <w:marRight w:val="0"/>
      <w:marTop w:val="0"/>
      <w:marBottom w:val="0"/>
      <w:divBdr>
        <w:top w:val="none" w:sz="0" w:space="0" w:color="auto"/>
        <w:left w:val="none" w:sz="0" w:space="0" w:color="auto"/>
        <w:bottom w:val="none" w:sz="0" w:space="0" w:color="auto"/>
        <w:right w:val="none" w:sz="0" w:space="0" w:color="auto"/>
      </w:divBdr>
    </w:div>
    <w:div w:id="405106406">
      <w:bodyDiv w:val="1"/>
      <w:marLeft w:val="0"/>
      <w:marRight w:val="0"/>
      <w:marTop w:val="0"/>
      <w:marBottom w:val="0"/>
      <w:divBdr>
        <w:top w:val="none" w:sz="0" w:space="0" w:color="auto"/>
        <w:left w:val="none" w:sz="0" w:space="0" w:color="auto"/>
        <w:bottom w:val="none" w:sz="0" w:space="0" w:color="auto"/>
        <w:right w:val="none" w:sz="0" w:space="0" w:color="auto"/>
      </w:divBdr>
    </w:div>
    <w:div w:id="424232011">
      <w:bodyDiv w:val="1"/>
      <w:marLeft w:val="0"/>
      <w:marRight w:val="0"/>
      <w:marTop w:val="0"/>
      <w:marBottom w:val="0"/>
      <w:divBdr>
        <w:top w:val="none" w:sz="0" w:space="0" w:color="auto"/>
        <w:left w:val="none" w:sz="0" w:space="0" w:color="auto"/>
        <w:bottom w:val="none" w:sz="0" w:space="0" w:color="auto"/>
        <w:right w:val="none" w:sz="0" w:space="0" w:color="auto"/>
      </w:divBdr>
      <w:divsChild>
        <w:div w:id="1430732325">
          <w:marLeft w:val="0"/>
          <w:marRight w:val="0"/>
          <w:marTop w:val="0"/>
          <w:marBottom w:val="0"/>
          <w:divBdr>
            <w:top w:val="none" w:sz="0" w:space="0" w:color="auto"/>
            <w:left w:val="none" w:sz="0" w:space="0" w:color="auto"/>
            <w:bottom w:val="none" w:sz="0" w:space="0" w:color="auto"/>
            <w:right w:val="none" w:sz="0" w:space="0" w:color="auto"/>
          </w:divBdr>
          <w:divsChild>
            <w:div w:id="403601479">
              <w:marLeft w:val="0"/>
              <w:marRight w:val="0"/>
              <w:marTop w:val="150"/>
              <w:marBottom w:val="0"/>
              <w:divBdr>
                <w:top w:val="none" w:sz="0" w:space="0" w:color="auto"/>
                <w:left w:val="none" w:sz="0" w:space="0" w:color="auto"/>
                <w:bottom w:val="none" w:sz="0" w:space="0" w:color="auto"/>
                <w:right w:val="none" w:sz="0" w:space="0" w:color="auto"/>
              </w:divBdr>
              <w:divsChild>
                <w:div w:id="397897957">
                  <w:marLeft w:val="0"/>
                  <w:marRight w:val="0"/>
                  <w:marTop w:val="0"/>
                  <w:marBottom w:val="0"/>
                  <w:divBdr>
                    <w:top w:val="none" w:sz="0" w:space="0" w:color="auto"/>
                    <w:left w:val="none" w:sz="0" w:space="0" w:color="auto"/>
                    <w:bottom w:val="none" w:sz="0" w:space="0" w:color="auto"/>
                    <w:right w:val="none" w:sz="0" w:space="0" w:color="auto"/>
                  </w:divBdr>
                  <w:divsChild>
                    <w:div w:id="196432062">
                      <w:marLeft w:val="0"/>
                      <w:marRight w:val="0"/>
                      <w:marTop w:val="0"/>
                      <w:marBottom w:val="0"/>
                      <w:divBdr>
                        <w:top w:val="none" w:sz="0" w:space="0" w:color="auto"/>
                        <w:left w:val="none" w:sz="0" w:space="0" w:color="auto"/>
                        <w:bottom w:val="none" w:sz="0" w:space="0" w:color="auto"/>
                        <w:right w:val="none" w:sz="0" w:space="0" w:color="auto"/>
                      </w:divBdr>
                      <w:divsChild>
                        <w:div w:id="79908866">
                          <w:marLeft w:val="0"/>
                          <w:marRight w:val="0"/>
                          <w:marTop w:val="0"/>
                          <w:marBottom w:val="0"/>
                          <w:divBdr>
                            <w:top w:val="none" w:sz="0" w:space="0" w:color="auto"/>
                            <w:left w:val="none" w:sz="0" w:space="0" w:color="auto"/>
                            <w:bottom w:val="none" w:sz="0" w:space="0" w:color="auto"/>
                            <w:right w:val="none" w:sz="0" w:space="0" w:color="auto"/>
                          </w:divBdr>
                          <w:divsChild>
                            <w:div w:id="1877965022">
                              <w:marLeft w:val="0"/>
                              <w:marRight w:val="0"/>
                              <w:marTop w:val="0"/>
                              <w:marBottom w:val="0"/>
                              <w:divBdr>
                                <w:top w:val="none" w:sz="0" w:space="0" w:color="auto"/>
                                <w:left w:val="none" w:sz="0" w:space="0" w:color="auto"/>
                                <w:bottom w:val="none" w:sz="0" w:space="0" w:color="auto"/>
                                <w:right w:val="none" w:sz="0" w:space="0" w:color="auto"/>
                              </w:divBdr>
                              <w:divsChild>
                                <w:div w:id="126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817725">
      <w:bodyDiv w:val="1"/>
      <w:marLeft w:val="0"/>
      <w:marRight w:val="0"/>
      <w:marTop w:val="0"/>
      <w:marBottom w:val="0"/>
      <w:divBdr>
        <w:top w:val="none" w:sz="0" w:space="0" w:color="auto"/>
        <w:left w:val="none" w:sz="0" w:space="0" w:color="auto"/>
        <w:bottom w:val="none" w:sz="0" w:space="0" w:color="auto"/>
        <w:right w:val="none" w:sz="0" w:space="0" w:color="auto"/>
      </w:divBdr>
    </w:div>
    <w:div w:id="443115274">
      <w:bodyDiv w:val="1"/>
      <w:marLeft w:val="0"/>
      <w:marRight w:val="0"/>
      <w:marTop w:val="0"/>
      <w:marBottom w:val="0"/>
      <w:divBdr>
        <w:top w:val="none" w:sz="0" w:space="0" w:color="auto"/>
        <w:left w:val="none" w:sz="0" w:space="0" w:color="auto"/>
        <w:bottom w:val="none" w:sz="0" w:space="0" w:color="auto"/>
        <w:right w:val="none" w:sz="0" w:space="0" w:color="auto"/>
      </w:divBdr>
    </w:div>
    <w:div w:id="448475018">
      <w:bodyDiv w:val="1"/>
      <w:marLeft w:val="0"/>
      <w:marRight w:val="0"/>
      <w:marTop w:val="0"/>
      <w:marBottom w:val="0"/>
      <w:divBdr>
        <w:top w:val="none" w:sz="0" w:space="0" w:color="auto"/>
        <w:left w:val="none" w:sz="0" w:space="0" w:color="auto"/>
        <w:bottom w:val="none" w:sz="0" w:space="0" w:color="auto"/>
        <w:right w:val="none" w:sz="0" w:space="0" w:color="auto"/>
      </w:divBdr>
    </w:div>
    <w:div w:id="488985732">
      <w:bodyDiv w:val="1"/>
      <w:marLeft w:val="0"/>
      <w:marRight w:val="0"/>
      <w:marTop w:val="0"/>
      <w:marBottom w:val="0"/>
      <w:divBdr>
        <w:top w:val="none" w:sz="0" w:space="0" w:color="auto"/>
        <w:left w:val="none" w:sz="0" w:space="0" w:color="auto"/>
        <w:bottom w:val="none" w:sz="0" w:space="0" w:color="auto"/>
        <w:right w:val="none" w:sz="0" w:space="0" w:color="auto"/>
      </w:divBdr>
    </w:div>
    <w:div w:id="564683663">
      <w:bodyDiv w:val="1"/>
      <w:marLeft w:val="0"/>
      <w:marRight w:val="0"/>
      <w:marTop w:val="0"/>
      <w:marBottom w:val="0"/>
      <w:divBdr>
        <w:top w:val="none" w:sz="0" w:space="0" w:color="auto"/>
        <w:left w:val="none" w:sz="0" w:space="0" w:color="auto"/>
        <w:bottom w:val="none" w:sz="0" w:space="0" w:color="auto"/>
        <w:right w:val="none" w:sz="0" w:space="0" w:color="auto"/>
      </w:divBdr>
    </w:div>
    <w:div w:id="583614746">
      <w:bodyDiv w:val="1"/>
      <w:marLeft w:val="0"/>
      <w:marRight w:val="0"/>
      <w:marTop w:val="0"/>
      <w:marBottom w:val="0"/>
      <w:divBdr>
        <w:top w:val="none" w:sz="0" w:space="0" w:color="auto"/>
        <w:left w:val="none" w:sz="0" w:space="0" w:color="auto"/>
        <w:bottom w:val="none" w:sz="0" w:space="0" w:color="auto"/>
        <w:right w:val="none" w:sz="0" w:space="0" w:color="auto"/>
      </w:divBdr>
    </w:div>
    <w:div w:id="633632447">
      <w:bodyDiv w:val="1"/>
      <w:marLeft w:val="0"/>
      <w:marRight w:val="0"/>
      <w:marTop w:val="0"/>
      <w:marBottom w:val="0"/>
      <w:divBdr>
        <w:top w:val="none" w:sz="0" w:space="0" w:color="auto"/>
        <w:left w:val="none" w:sz="0" w:space="0" w:color="auto"/>
        <w:bottom w:val="none" w:sz="0" w:space="0" w:color="auto"/>
        <w:right w:val="none" w:sz="0" w:space="0" w:color="auto"/>
      </w:divBdr>
      <w:divsChild>
        <w:div w:id="391778426">
          <w:marLeft w:val="0"/>
          <w:marRight w:val="0"/>
          <w:marTop w:val="0"/>
          <w:marBottom w:val="0"/>
          <w:divBdr>
            <w:top w:val="none" w:sz="0" w:space="0" w:color="auto"/>
            <w:left w:val="none" w:sz="0" w:space="0" w:color="auto"/>
            <w:bottom w:val="none" w:sz="0" w:space="0" w:color="auto"/>
            <w:right w:val="none" w:sz="0" w:space="0" w:color="auto"/>
          </w:divBdr>
          <w:divsChild>
            <w:div w:id="1271668311">
              <w:marLeft w:val="0"/>
              <w:marRight w:val="0"/>
              <w:marTop w:val="0"/>
              <w:marBottom w:val="0"/>
              <w:divBdr>
                <w:top w:val="none" w:sz="0" w:space="0" w:color="auto"/>
                <w:left w:val="none" w:sz="0" w:space="0" w:color="auto"/>
                <w:bottom w:val="none" w:sz="0" w:space="0" w:color="auto"/>
                <w:right w:val="none" w:sz="0" w:space="0" w:color="auto"/>
              </w:divBdr>
            </w:div>
            <w:div w:id="1328904579">
              <w:marLeft w:val="0"/>
              <w:marRight w:val="0"/>
              <w:marTop w:val="0"/>
              <w:marBottom w:val="0"/>
              <w:divBdr>
                <w:top w:val="none" w:sz="0" w:space="0" w:color="auto"/>
                <w:left w:val="none" w:sz="0" w:space="0" w:color="auto"/>
                <w:bottom w:val="none" w:sz="0" w:space="0" w:color="auto"/>
                <w:right w:val="none" w:sz="0" w:space="0" w:color="auto"/>
              </w:divBdr>
            </w:div>
            <w:div w:id="19020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3929">
      <w:bodyDiv w:val="1"/>
      <w:marLeft w:val="0"/>
      <w:marRight w:val="0"/>
      <w:marTop w:val="0"/>
      <w:marBottom w:val="0"/>
      <w:divBdr>
        <w:top w:val="none" w:sz="0" w:space="0" w:color="auto"/>
        <w:left w:val="none" w:sz="0" w:space="0" w:color="auto"/>
        <w:bottom w:val="none" w:sz="0" w:space="0" w:color="auto"/>
        <w:right w:val="none" w:sz="0" w:space="0" w:color="auto"/>
      </w:divBdr>
    </w:div>
    <w:div w:id="725303579">
      <w:bodyDiv w:val="1"/>
      <w:marLeft w:val="0"/>
      <w:marRight w:val="0"/>
      <w:marTop w:val="0"/>
      <w:marBottom w:val="0"/>
      <w:divBdr>
        <w:top w:val="none" w:sz="0" w:space="0" w:color="auto"/>
        <w:left w:val="none" w:sz="0" w:space="0" w:color="auto"/>
        <w:bottom w:val="none" w:sz="0" w:space="0" w:color="auto"/>
        <w:right w:val="none" w:sz="0" w:space="0" w:color="auto"/>
      </w:divBdr>
    </w:div>
    <w:div w:id="734399396">
      <w:bodyDiv w:val="1"/>
      <w:marLeft w:val="0"/>
      <w:marRight w:val="0"/>
      <w:marTop w:val="0"/>
      <w:marBottom w:val="0"/>
      <w:divBdr>
        <w:top w:val="none" w:sz="0" w:space="0" w:color="auto"/>
        <w:left w:val="none" w:sz="0" w:space="0" w:color="auto"/>
        <w:bottom w:val="none" w:sz="0" w:space="0" w:color="auto"/>
        <w:right w:val="none" w:sz="0" w:space="0" w:color="auto"/>
      </w:divBdr>
    </w:div>
    <w:div w:id="736244323">
      <w:bodyDiv w:val="1"/>
      <w:marLeft w:val="0"/>
      <w:marRight w:val="0"/>
      <w:marTop w:val="0"/>
      <w:marBottom w:val="0"/>
      <w:divBdr>
        <w:top w:val="none" w:sz="0" w:space="0" w:color="auto"/>
        <w:left w:val="none" w:sz="0" w:space="0" w:color="auto"/>
        <w:bottom w:val="none" w:sz="0" w:space="0" w:color="auto"/>
        <w:right w:val="none" w:sz="0" w:space="0" w:color="auto"/>
      </w:divBdr>
    </w:div>
    <w:div w:id="743987356">
      <w:bodyDiv w:val="1"/>
      <w:marLeft w:val="0"/>
      <w:marRight w:val="0"/>
      <w:marTop w:val="0"/>
      <w:marBottom w:val="0"/>
      <w:divBdr>
        <w:top w:val="none" w:sz="0" w:space="0" w:color="auto"/>
        <w:left w:val="none" w:sz="0" w:space="0" w:color="auto"/>
        <w:bottom w:val="none" w:sz="0" w:space="0" w:color="auto"/>
        <w:right w:val="none" w:sz="0" w:space="0" w:color="auto"/>
      </w:divBdr>
    </w:div>
    <w:div w:id="784271370">
      <w:bodyDiv w:val="1"/>
      <w:marLeft w:val="0"/>
      <w:marRight w:val="0"/>
      <w:marTop w:val="0"/>
      <w:marBottom w:val="0"/>
      <w:divBdr>
        <w:top w:val="none" w:sz="0" w:space="0" w:color="auto"/>
        <w:left w:val="none" w:sz="0" w:space="0" w:color="auto"/>
        <w:bottom w:val="none" w:sz="0" w:space="0" w:color="auto"/>
        <w:right w:val="none" w:sz="0" w:space="0" w:color="auto"/>
      </w:divBdr>
    </w:div>
    <w:div w:id="799302344">
      <w:bodyDiv w:val="1"/>
      <w:marLeft w:val="0"/>
      <w:marRight w:val="0"/>
      <w:marTop w:val="0"/>
      <w:marBottom w:val="0"/>
      <w:divBdr>
        <w:top w:val="none" w:sz="0" w:space="0" w:color="auto"/>
        <w:left w:val="none" w:sz="0" w:space="0" w:color="auto"/>
        <w:bottom w:val="none" w:sz="0" w:space="0" w:color="auto"/>
        <w:right w:val="none" w:sz="0" w:space="0" w:color="auto"/>
      </w:divBdr>
      <w:divsChild>
        <w:div w:id="1233856054">
          <w:marLeft w:val="0"/>
          <w:marRight w:val="0"/>
          <w:marTop w:val="0"/>
          <w:marBottom w:val="0"/>
          <w:divBdr>
            <w:top w:val="none" w:sz="0" w:space="0" w:color="auto"/>
            <w:left w:val="none" w:sz="0" w:space="0" w:color="auto"/>
            <w:bottom w:val="none" w:sz="0" w:space="0" w:color="auto"/>
            <w:right w:val="none" w:sz="0" w:space="0" w:color="auto"/>
          </w:divBdr>
        </w:div>
      </w:divsChild>
    </w:div>
    <w:div w:id="847256819">
      <w:bodyDiv w:val="1"/>
      <w:marLeft w:val="0"/>
      <w:marRight w:val="0"/>
      <w:marTop w:val="0"/>
      <w:marBottom w:val="0"/>
      <w:divBdr>
        <w:top w:val="none" w:sz="0" w:space="0" w:color="auto"/>
        <w:left w:val="none" w:sz="0" w:space="0" w:color="auto"/>
        <w:bottom w:val="none" w:sz="0" w:space="0" w:color="auto"/>
        <w:right w:val="none" w:sz="0" w:space="0" w:color="auto"/>
      </w:divBdr>
    </w:div>
    <w:div w:id="867063338">
      <w:bodyDiv w:val="1"/>
      <w:marLeft w:val="0"/>
      <w:marRight w:val="0"/>
      <w:marTop w:val="0"/>
      <w:marBottom w:val="0"/>
      <w:divBdr>
        <w:top w:val="none" w:sz="0" w:space="0" w:color="auto"/>
        <w:left w:val="none" w:sz="0" w:space="0" w:color="auto"/>
        <w:bottom w:val="none" w:sz="0" w:space="0" w:color="auto"/>
        <w:right w:val="none" w:sz="0" w:space="0" w:color="auto"/>
      </w:divBdr>
    </w:div>
    <w:div w:id="908074288">
      <w:bodyDiv w:val="1"/>
      <w:marLeft w:val="0"/>
      <w:marRight w:val="0"/>
      <w:marTop w:val="0"/>
      <w:marBottom w:val="0"/>
      <w:divBdr>
        <w:top w:val="none" w:sz="0" w:space="0" w:color="auto"/>
        <w:left w:val="none" w:sz="0" w:space="0" w:color="auto"/>
        <w:bottom w:val="none" w:sz="0" w:space="0" w:color="auto"/>
        <w:right w:val="none" w:sz="0" w:space="0" w:color="auto"/>
      </w:divBdr>
    </w:div>
    <w:div w:id="915171731">
      <w:bodyDiv w:val="1"/>
      <w:marLeft w:val="0"/>
      <w:marRight w:val="0"/>
      <w:marTop w:val="0"/>
      <w:marBottom w:val="0"/>
      <w:divBdr>
        <w:top w:val="none" w:sz="0" w:space="0" w:color="auto"/>
        <w:left w:val="none" w:sz="0" w:space="0" w:color="auto"/>
        <w:bottom w:val="none" w:sz="0" w:space="0" w:color="auto"/>
        <w:right w:val="none" w:sz="0" w:space="0" w:color="auto"/>
      </w:divBdr>
    </w:div>
    <w:div w:id="1006593743">
      <w:bodyDiv w:val="1"/>
      <w:marLeft w:val="0"/>
      <w:marRight w:val="0"/>
      <w:marTop w:val="0"/>
      <w:marBottom w:val="0"/>
      <w:divBdr>
        <w:top w:val="none" w:sz="0" w:space="0" w:color="auto"/>
        <w:left w:val="none" w:sz="0" w:space="0" w:color="auto"/>
        <w:bottom w:val="none" w:sz="0" w:space="0" w:color="auto"/>
        <w:right w:val="none" w:sz="0" w:space="0" w:color="auto"/>
      </w:divBdr>
      <w:divsChild>
        <w:div w:id="1673214268">
          <w:marLeft w:val="0"/>
          <w:marRight w:val="0"/>
          <w:marTop w:val="0"/>
          <w:marBottom w:val="0"/>
          <w:divBdr>
            <w:top w:val="none" w:sz="0" w:space="0" w:color="auto"/>
            <w:left w:val="none" w:sz="0" w:space="0" w:color="auto"/>
            <w:bottom w:val="none" w:sz="0" w:space="0" w:color="auto"/>
            <w:right w:val="none" w:sz="0" w:space="0" w:color="auto"/>
          </w:divBdr>
        </w:div>
      </w:divsChild>
    </w:div>
    <w:div w:id="1019813833">
      <w:bodyDiv w:val="1"/>
      <w:marLeft w:val="0"/>
      <w:marRight w:val="0"/>
      <w:marTop w:val="0"/>
      <w:marBottom w:val="0"/>
      <w:divBdr>
        <w:top w:val="none" w:sz="0" w:space="0" w:color="auto"/>
        <w:left w:val="none" w:sz="0" w:space="0" w:color="auto"/>
        <w:bottom w:val="none" w:sz="0" w:space="0" w:color="auto"/>
        <w:right w:val="none" w:sz="0" w:space="0" w:color="auto"/>
      </w:divBdr>
    </w:div>
    <w:div w:id="1150947666">
      <w:bodyDiv w:val="1"/>
      <w:marLeft w:val="0"/>
      <w:marRight w:val="0"/>
      <w:marTop w:val="0"/>
      <w:marBottom w:val="0"/>
      <w:divBdr>
        <w:top w:val="none" w:sz="0" w:space="0" w:color="auto"/>
        <w:left w:val="none" w:sz="0" w:space="0" w:color="auto"/>
        <w:bottom w:val="none" w:sz="0" w:space="0" w:color="auto"/>
        <w:right w:val="none" w:sz="0" w:space="0" w:color="auto"/>
      </w:divBdr>
    </w:div>
    <w:div w:id="1163815260">
      <w:bodyDiv w:val="1"/>
      <w:marLeft w:val="0"/>
      <w:marRight w:val="0"/>
      <w:marTop w:val="0"/>
      <w:marBottom w:val="0"/>
      <w:divBdr>
        <w:top w:val="none" w:sz="0" w:space="0" w:color="auto"/>
        <w:left w:val="none" w:sz="0" w:space="0" w:color="auto"/>
        <w:bottom w:val="none" w:sz="0" w:space="0" w:color="auto"/>
        <w:right w:val="none" w:sz="0" w:space="0" w:color="auto"/>
      </w:divBdr>
    </w:div>
    <w:div w:id="1213927061">
      <w:bodyDiv w:val="1"/>
      <w:marLeft w:val="0"/>
      <w:marRight w:val="0"/>
      <w:marTop w:val="0"/>
      <w:marBottom w:val="0"/>
      <w:divBdr>
        <w:top w:val="none" w:sz="0" w:space="0" w:color="auto"/>
        <w:left w:val="none" w:sz="0" w:space="0" w:color="auto"/>
        <w:bottom w:val="none" w:sz="0" w:space="0" w:color="auto"/>
        <w:right w:val="none" w:sz="0" w:space="0" w:color="auto"/>
      </w:divBdr>
    </w:div>
    <w:div w:id="1229992767">
      <w:bodyDiv w:val="1"/>
      <w:marLeft w:val="0"/>
      <w:marRight w:val="0"/>
      <w:marTop w:val="0"/>
      <w:marBottom w:val="0"/>
      <w:divBdr>
        <w:top w:val="none" w:sz="0" w:space="0" w:color="auto"/>
        <w:left w:val="none" w:sz="0" w:space="0" w:color="auto"/>
        <w:bottom w:val="none" w:sz="0" w:space="0" w:color="auto"/>
        <w:right w:val="none" w:sz="0" w:space="0" w:color="auto"/>
      </w:divBdr>
      <w:divsChild>
        <w:div w:id="538201241">
          <w:marLeft w:val="0"/>
          <w:marRight w:val="0"/>
          <w:marTop w:val="0"/>
          <w:marBottom w:val="0"/>
          <w:divBdr>
            <w:top w:val="none" w:sz="0" w:space="0" w:color="auto"/>
            <w:left w:val="none" w:sz="0" w:space="0" w:color="auto"/>
            <w:bottom w:val="none" w:sz="0" w:space="0" w:color="auto"/>
            <w:right w:val="none" w:sz="0" w:space="0" w:color="auto"/>
          </w:divBdr>
        </w:div>
      </w:divsChild>
    </w:div>
    <w:div w:id="1251894346">
      <w:bodyDiv w:val="1"/>
      <w:marLeft w:val="0"/>
      <w:marRight w:val="0"/>
      <w:marTop w:val="0"/>
      <w:marBottom w:val="0"/>
      <w:divBdr>
        <w:top w:val="none" w:sz="0" w:space="0" w:color="auto"/>
        <w:left w:val="none" w:sz="0" w:space="0" w:color="auto"/>
        <w:bottom w:val="none" w:sz="0" w:space="0" w:color="auto"/>
        <w:right w:val="none" w:sz="0" w:space="0" w:color="auto"/>
      </w:divBdr>
    </w:div>
    <w:div w:id="1270624808">
      <w:bodyDiv w:val="1"/>
      <w:marLeft w:val="0"/>
      <w:marRight w:val="0"/>
      <w:marTop w:val="0"/>
      <w:marBottom w:val="0"/>
      <w:divBdr>
        <w:top w:val="none" w:sz="0" w:space="0" w:color="auto"/>
        <w:left w:val="none" w:sz="0" w:space="0" w:color="auto"/>
        <w:bottom w:val="none" w:sz="0" w:space="0" w:color="auto"/>
        <w:right w:val="none" w:sz="0" w:space="0" w:color="auto"/>
      </w:divBdr>
    </w:div>
    <w:div w:id="1321619405">
      <w:bodyDiv w:val="1"/>
      <w:marLeft w:val="0"/>
      <w:marRight w:val="0"/>
      <w:marTop w:val="0"/>
      <w:marBottom w:val="0"/>
      <w:divBdr>
        <w:top w:val="none" w:sz="0" w:space="0" w:color="auto"/>
        <w:left w:val="none" w:sz="0" w:space="0" w:color="auto"/>
        <w:bottom w:val="none" w:sz="0" w:space="0" w:color="auto"/>
        <w:right w:val="none" w:sz="0" w:space="0" w:color="auto"/>
      </w:divBdr>
      <w:divsChild>
        <w:div w:id="181364128">
          <w:marLeft w:val="0"/>
          <w:marRight w:val="0"/>
          <w:marTop w:val="0"/>
          <w:marBottom w:val="0"/>
          <w:divBdr>
            <w:top w:val="none" w:sz="0" w:space="0" w:color="auto"/>
            <w:left w:val="none" w:sz="0" w:space="0" w:color="auto"/>
            <w:bottom w:val="none" w:sz="0" w:space="0" w:color="auto"/>
            <w:right w:val="none" w:sz="0" w:space="0" w:color="auto"/>
          </w:divBdr>
        </w:div>
      </w:divsChild>
    </w:div>
    <w:div w:id="1376346730">
      <w:bodyDiv w:val="1"/>
      <w:marLeft w:val="0"/>
      <w:marRight w:val="0"/>
      <w:marTop w:val="0"/>
      <w:marBottom w:val="0"/>
      <w:divBdr>
        <w:top w:val="none" w:sz="0" w:space="0" w:color="auto"/>
        <w:left w:val="none" w:sz="0" w:space="0" w:color="auto"/>
        <w:bottom w:val="none" w:sz="0" w:space="0" w:color="auto"/>
        <w:right w:val="none" w:sz="0" w:space="0" w:color="auto"/>
      </w:divBdr>
      <w:divsChild>
        <w:div w:id="80104133">
          <w:marLeft w:val="0"/>
          <w:marRight w:val="0"/>
          <w:marTop w:val="0"/>
          <w:marBottom w:val="0"/>
          <w:divBdr>
            <w:top w:val="none" w:sz="0" w:space="0" w:color="auto"/>
            <w:left w:val="none" w:sz="0" w:space="0" w:color="auto"/>
            <w:bottom w:val="none" w:sz="0" w:space="0" w:color="auto"/>
            <w:right w:val="none" w:sz="0" w:space="0" w:color="auto"/>
          </w:divBdr>
        </w:div>
        <w:div w:id="79299462">
          <w:marLeft w:val="0"/>
          <w:marRight w:val="0"/>
          <w:marTop w:val="0"/>
          <w:marBottom w:val="0"/>
          <w:divBdr>
            <w:top w:val="none" w:sz="0" w:space="0" w:color="auto"/>
            <w:left w:val="none" w:sz="0" w:space="0" w:color="auto"/>
            <w:bottom w:val="none" w:sz="0" w:space="0" w:color="auto"/>
            <w:right w:val="none" w:sz="0" w:space="0" w:color="auto"/>
          </w:divBdr>
        </w:div>
        <w:div w:id="1032153855">
          <w:marLeft w:val="0"/>
          <w:marRight w:val="0"/>
          <w:marTop w:val="0"/>
          <w:marBottom w:val="0"/>
          <w:divBdr>
            <w:top w:val="none" w:sz="0" w:space="0" w:color="auto"/>
            <w:left w:val="none" w:sz="0" w:space="0" w:color="auto"/>
            <w:bottom w:val="none" w:sz="0" w:space="0" w:color="auto"/>
            <w:right w:val="none" w:sz="0" w:space="0" w:color="auto"/>
          </w:divBdr>
        </w:div>
        <w:div w:id="1299145243">
          <w:marLeft w:val="0"/>
          <w:marRight w:val="0"/>
          <w:marTop w:val="0"/>
          <w:marBottom w:val="0"/>
          <w:divBdr>
            <w:top w:val="none" w:sz="0" w:space="0" w:color="auto"/>
            <w:left w:val="none" w:sz="0" w:space="0" w:color="auto"/>
            <w:bottom w:val="none" w:sz="0" w:space="0" w:color="auto"/>
            <w:right w:val="none" w:sz="0" w:space="0" w:color="auto"/>
          </w:divBdr>
        </w:div>
        <w:div w:id="1467434962">
          <w:marLeft w:val="0"/>
          <w:marRight w:val="0"/>
          <w:marTop w:val="0"/>
          <w:marBottom w:val="0"/>
          <w:divBdr>
            <w:top w:val="none" w:sz="0" w:space="0" w:color="auto"/>
            <w:left w:val="none" w:sz="0" w:space="0" w:color="auto"/>
            <w:bottom w:val="none" w:sz="0" w:space="0" w:color="auto"/>
            <w:right w:val="none" w:sz="0" w:space="0" w:color="auto"/>
          </w:divBdr>
        </w:div>
      </w:divsChild>
    </w:div>
    <w:div w:id="1383558437">
      <w:bodyDiv w:val="1"/>
      <w:marLeft w:val="0"/>
      <w:marRight w:val="0"/>
      <w:marTop w:val="0"/>
      <w:marBottom w:val="0"/>
      <w:divBdr>
        <w:top w:val="none" w:sz="0" w:space="0" w:color="auto"/>
        <w:left w:val="none" w:sz="0" w:space="0" w:color="auto"/>
        <w:bottom w:val="none" w:sz="0" w:space="0" w:color="auto"/>
        <w:right w:val="none" w:sz="0" w:space="0" w:color="auto"/>
      </w:divBdr>
    </w:div>
    <w:div w:id="1404723358">
      <w:bodyDiv w:val="1"/>
      <w:marLeft w:val="0"/>
      <w:marRight w:val="0"/>
      <w:marTop w:val="0"/>
      <w:marBottom w:val="0"/>
      <w:divBdr>
        <w:top w:val="none" w:sz="0" w:space="0" w:color="auto"/>
        <w:left w:val="none" w:sz="0" w:space="0" w:color="auto"/>
        <w:bottom w:val="none" w:sz="0" w:space="0" w:color="auto"/>
        <w:right w:val="none" w:sz="0" w:space="0" w:color="auto"/>
      </w:divBdr>
    </w:div>
    <w:div w:id="1477406601">
      <w:bodyDiv w:val="1"/>
      <w:marLeft w:val="0"/>
      <w:marRight w:val="0"/>
      <w:marTop w:val="0"/>
      <w:marBottom w:val="0"/>
      <w:divBdr>
        <w:top w:val="none" w:sz="0" w:space="0" w:color="auto"/>
        <w:left w:val="none" w:sz="0" w:space="0" w:color="auto"/>
        <w:bottom w:val="none" w:sz="0" w:space="0" w:color="auto"/>
        <w:right w:val="none" w:sz="0" w:space="0" w:color="auto"/>
      </w:divBdr>
    </w:div>
    <w:div w:id="1509248850">
      <w:bodyDiv w:val="1"/>
      <w:marLeft w:val="0"/>
      <w:marRight w:val="0"/>
      <w:marTop w:val="0"/>
      <w:marBottom w:val="0"/>
      <w:divBdr>
        <w:top w:val="none" w:sz="0" w:space="0" w:color="auto"/>
        <w:left w:val="none" w:sz="0" w:space="0" w:color="auto"/>
        <w:bottom w:val="none" w:sz="0" w:space="0" w:color="auto"/>
        <w:right w:val="none" w:sz="0" w:space="0" w:color="auto"/>
      </w:divBdr>
    </w:div>
    <w:div w:id="1510560506">
      <w:bodyDiv w:val="1"/>
      <w:marLeft w:val="0"/>
      <w:marRight w:val="0"/>
      <w:marTop w:val="0"/>
      <w:marBottom w:val="0"/>
      <w:divBdr>
        <w:top w:val="none" w:sz="0" w:space="0" w:color="auto"/>
        <w:left w:val="none" w:sz="0" w:space="0" w:color="auto"/>
        <w:bottom w:val="none" w:sz="0" w:space="0" w:color="auto"/>
        <w:right w:val="none" w:sz="0" w:space="0" w:color="auto"/>
      </w:divBdr>
    </w:div>
    <w:div w:id="1521511917">
      <w:bodyDiv w:val="1"/>
      <w:marLeft w:val="0"/>
      <w:marRight w:val="0"/>
      <w:marTop w:val="0"/>
      <w:marBottom w:val="0"/>
      <w:divBdr>
        <w:top w:val="none" w:sz="0" w:space="0" w:color="auto"/>
        <w:left w:val="none" w:sz="0" w:space="0" w:color="auto"/>
        <w:bottom w:val="none" w:sz="0" w:space="0" w:color="auto"/>
        <w:right w:val="none" w:sz="0" w:space="0" w:color="auto"/>
      </w:divBdr>
      <w:divsChild>
        <w:div w:id="826477518">
          <w:marLeft w:val="0"/>
          <w:marRight w:val="0"/>
          <w:marTop w:val="0"/>
          <w:marBottom w:val="0"/>
          <w:divBdr>
            <w:top w:val="none" w:sz="0" w:space="0" w:color="auto"/>
            <w:left w:val="none" w:sz="0" w:space="0" w:color="auto"/>
            <w:bottom w:val="none" w:sz="0" w:space="0" w:color="auto"/>
            <w:right w:val="none" w:sz="0" w:space="0" w:color="auto"/>
          </w:divBdr>
        </w:div>
        <w:div w:id="1481730898">
          <w:marLeft w:val="0"/>
          <w:marRight w:val="0"/>
          <w:marTop w:val="0"/>
          <w:marBottom w:val="0"/>
          <w:divBdr>
            <w:top w:val="none" w:sz="0" w:space="0" w:color="auto"/>
            <w:left w:val="none" w:sz="0" w:space="0" w:color="auto"/>
            <w:bottom w:val="none" w:sz="0" w:space="0" w:color="auto"/>
            <w:right w:val="none" w:sz="0" w:space="0" w:color="auto"/>
          </w:divBdr>
        </w:div>
        <w:div w:id="1353263724">
          <w:marLeft w:val="0"/>
          <w:marRight w:val="0"/>
          <w:marTop w:val="0"/>
          <w:marBottom w:val="0"/>
          <w:divBdr>
            <w:top w:val="none" w:sz="0" w:space="0" w:color="auto"/>
            <w:left w:val="none" w:sz="0" w:space="0" w:color="auto"/>
            <w:bottom w:val="none" w:sz="0" w:space="0" w:color="auto"/>
            <w:right w:val="none" w:sz="0" w:space="0" w:color="auto"/>
          </w:divBdr>
        </w:div>
        <w:div w:id="1978992462">
          <w:marLeft w:val="0"/>
          <w:marRight w:val="0"/>
          <w:marTop w:val="0"/>
          <w:marBottom w:val="0"/>
          <w:divBdr>
            <w:top w:val="none" w:sz="0" w:space="0" w:color="auto"/>
            <w:left w:val="none" w:sz="0" w:space="0" w:color="auto"/>
            <w:bottom w:val="none" w:sz="0" w:space="0" w:color="auto"/>
            <w:right w:val="none" w:sz="0" w:space="0" w:color="auto"/>
          </w:divBdr>
        </w:div>
        <w:div w:id="1241018580">
          <w:marLeft w:val="0"/>
          <w:marRight w:val="0"/>
          <w:marTop w:val="0"/>
          <w:marBottom w:val="0"/>
          <w:divBdr>
            <w:top w:val="none" w:sz="0" w:space="0" w:color="auto"/>
            <w:left w:val="none" w:sz="0" w:space="0" w:color="auto"/>
            <w:bottom w:val="none" w:sz="0" w:space="0" w:color="auto"/>
            <w:right w:val="none" w:sz="0" w:space="0" w:color="auto"/>
          </w:divBdr>
        </w:div>
        <w:div w:id="309140290">
          <w:marLeft w:val="0"/>
          <w:marRight w:val="0"/>
          <w:marTop w:val="0"/>
          <w:marBottom w:val="0"/>
          <w:divBdr>
            <w:top w:val="none" w:sz="0" w:space="0" w:color="auto"/>
            <w:left w:val="none" w:sz="0" w:space="0" w:color="auto"/>
            <w:bottom w:val="none" w:sz="0" w:space="0" w:color="auto"/>
            <w:right w:val="none" w:sz="0" w:space="0" w:color="auto"/>
          </w:divBdr>
        </w:div>
        <w:div w:id="1080522064">
          <w:marLeft w:val="0"/>
          <w:marRight w:val="0"/>
          <w:marTop w:val="0"/>
          <w:marBottom w:val="0"/>
          <w:divBdr>
            <w:top w:val="none" w:sz="0" w:space="0" w:color="auto"/>
            <w:left w:val="none" w:sz="0" w:space="0" w:color="auto"/>
            <w:bottom w:val="none" w:sz="0" w:space="0" w:color="auto"/>
            <w:right w:val="none" w:sz="0" w:space="0" w:color="auto"/>
          </w:divBdr>
        </w:div>
        <w:div w:id="474032950">
          <w:marLeft w:val="0"/>
          <w:marRight w:val="0"/>
          <w:marTop w:val="0"/>
          <w:marBottom w:val="0"/>
          <w:divBdr>
            <w:top w:val="none" w:sz="0" w:space="0" w:color="auto"/>
            <w:left w:val="none" w:sz="0" w:space="0" w:color="auto"/>
            <w:bottom w:val="none" w:sz="0" w:space="0" w:color="auto"/>
            <w:right w:val="none" w:sz="0" w:space="0" w:color="auto"/>
          </w:divBdr>
        </w:div>
        <w:div w:id="1404452310">
          <w:marLeft w:val="0"/>
          <w:marRight w:val="0"/>
          <w:marTop w:val="0"/>
          <w:marBottom w:val="0"/>
          <w:divBdr>
            <w:top w:val="none" w:sz="0" w:space="0" w:color="auto"/>
            <w:left w:val="none" w:sz="0" w:space="0" w:color="auto"/>
            <w:bottom w:val="none" w:sz="0" w:space="0" w:color="auto"/>
            <w:right w:val="none" w:sz="0" w:space="0" w:color="auto"/>
          </w:divBdr>
        </w:div>
      </w:divsChild>
    </w:div>
    <w:div w:id="1547525980">
      <w:bodyDiv w:val="1"/>
      <w:marLeft w:val="0"/>
      <w:marRight w:val="0"/>
      <w:marTop w:val="0"/>
      <w:marBottom w:val="0"/>
      <w:divBdr>
        <w:top w:val="none" w:sz="0" w:space="0" w:color="auto"/>
        <w:left w:val="none" w:sz="0" w:space="0" w:color="auto"/>
        <w:bottom w:val="none" w:sz="0" w:space="0" w:color="auto"/>
        <w:right w:val="none" w:sz="0" w:space="0" w:color="auto"/>
      </w:divBdr>
    </w:div>
    <w:div w:id="1622880017">
      <w:bodyDiv w:val="1"/>
      <w:marLeft w:val="0"/>
      <w:marRight w:val="0"/>
      <w:marTop w:val="0"/>
      <w:marBottom w:val="0"/>
      <w:divBdr>
        <w:top w:val="none" w:sz="0" w:space="0" w:color="auto"/>
        <w:left w:val="none" w:sz="0" w:space="0" w:color="auto"/>
        <w:bottom w:val="none" w:sz="0" w:space="0" w:color="auto"/>
        <w:right w:val="none" w:sz="0" w:space="0" w:color="auto"/>
      </w:divBdr>
    </w:div>
    <w:div w:id="1632856027">
      <w:bodyDiv w:val="1"/>
      <w:marLeft w:val="0"/>
      <w:marRight w:val="0"/>
      <w:marTop w:val="0"/>
      <w:marBottom w:val="0"/>
      <w:divBdr>
        <w:top w:val="none" w:sz="0" w:space="0" w:color="auto"/>
        <w:left w:val="none" w:sz="0" w:space="0" w:color="auto"/>
        <w:bottom w:val="none" w:sz="0" w:space="0" w:color="auto"/>
        <w:right w:val="none" w:sz="0" w:space="0" w:color="auto"/>
      </w:divBdr>
    </w:div>
    <w:div w:id="1639535285">
      <w:bodyDiv w:val="1"/>
      <w:marLeft w:val="0"/>
      <w:marRight w:val="0"/>
      <w:marTop w:val="0"/>
      <w:marBottom w:val="0"/>
      <w:divBdr>
        <w:top w:val="none" w:sz="0" w:space="0" w:color="auto"/>
        <w:left w:val="none" w:sz="0" w:space="0" w:color="auto"/>
        <w:bottom w:val="none" w:sz="0" w:space="0" w:color="auto"/>
        <w:right w:val="none" w:sz="0" w:space="0" w:color="auto"/>
      </w:divBdr>
    </w:div>
    <w:div w:id="1688024807">
      <w:bodyDiv w:val="1"/>
      <w:marLeft w:val="0"/>
      <w:marRight w:val="0"/>
      <w:marTop w:val="0"/>
      <w:marBottom w:val="0"/>
      <w:divBdr>
        <w:top w:val="none" w:sz="0" w:space="0" w:color="auto"/>
        <w:left w:val="none" w:sz="0" w:space="0" w:color="auto"/>
        <w:bottom w:val="none" w:sz="0" w:space="0" w:color="auto"/>
        <w:right w:val="none" w:sz="0" w:space="0" w:color="auto"/>
      </w:divBdr>
    </w:div>
    <w:div w:id="1692685548">
      <w:bodyDiv w:val="1"/>
      <w:marLeft w:val="0"/>
      <w:marRight w:val="0"/>
      <w:marTop w:val="0"/>
      <w:marBottom w:val="0"/>
      <w:divBdr>
        <w:top w:val="none" w:sz="0" w:space="0" w:color="auto"/>
        <w:left w:val="none" w:sz="0" w:space="0" w:color="auto"/>
        <w:bottom w:val="none" w:sz="0" w:space="0" w:color="auto"/>
        <w:right w:val="none" w:sz="0" w:space="0" w:color="auto"/>
      </w:divBdr>
    </w:div>
    <w:div w:id="1725716170">
      <w:bodyDiv w:val="1"/>
      <w:marLeft w:val="0"/>
      <w:marRight w:val="0"/>
      <w:marTop w:val="0"/>
      <w:marBottom w:val="0"/>
      <w:divBdr>
        <w:top w:val="none" w:sz="0" w:space="0" w:color="auto"/>
        <w:left w:val="none" w:sz="0" w:space="0" w:color="auto"/>
        <w:bottom w:val="none" w:sz="0" w:space="0" w:color="auto"/>
        <w:right w:val="none" w:sz="0" w:space="0" w:color="auto"/>
      </w:divBdr>
    </w:div>
    <w:div w:id="1758401925">
      <w:bodyDiv w:val="1"/>
      <w:marLeft w:val="0"/>
      <w:marRight w:val="0"/>
      <w:marTop w:val="0"/>
      <w:marBottom w:val="0"/>
      <w:divBdr>
        <w:top w:val="none" w:sz="0" w:space="0" w:color="auto"/>
        <w:left w:val="none" w:sz="0" w:space="0" w:color="auto"/>
        <w:bottom w:val="none" w:sz="0" w:space="0" w:color="auto"/>
        <w:right w:val="none" w:sz="0" w:space="0" w:color="auto"/>
      </w:divBdr>
      <w:divsChild>
        <w:div w:id="216625717">
          <w:marLeft w:val="0"/>
          <w:marRight w:val="0"/>
          <w:marTop w:val="0"/>
          <w:marBottom w:val="0"/>
          <w:divBdr>
            <w:top w:val="none" w:sz="0" w:space="0" w:color="auto"/>
            <w:left w:val="none" w:sz="0" w:space="0" w:color="auto"/>
            <w:bottom w:val="none" w:sz="0" w:space="0" w:color="auto"/>
            <w:right w:val="none" w:sz="0" w:space="0" w:color="auto"/>
          </w:divBdr>
        </w:div>
        <w:div w:id="2081174660">
          <w:marLeft w:val="0"/>
          <w:marRight w:val="0"/>
          <w:marTop w:val="0"/>
          <w:marBottom w:val="0"/>
          <w:divBdr>
            <w:top w:val="none" w:sz="0" w:space="0" w:color="auto"/>
            <w:left w:val="none" w:sz="0" w:space="0" w:color="auto"/>
            <w:bottom w:val="none" w:sz="0" w:space="0" w:color="auto"/>
            <w:right w:val="none" w:sz="0" w:space="0" w:color="auto"/>
          </w:divBdr>
        </w:div>
        <w:div w:id="1011639495">
          <w:marLeft w:val="0"/>
          <w:marRight w:val="0"/>
          <w:marTop w:val="0"/>
          <w:marBottom w:val="0"/>
          <w:divBdr>
            <w:top w:val="none" w:sz="0" w:space="0" w:color="auto"/>
            <w:left w:val="none" w:sz="0" w:space="0" w:color="auto"/>
            <w:bottom w:val="none" w:sz="0" w:space="0" w:color="auto"/>
            <w:right w:val="none" w:sz="0" w:space="0" w:color="auto"/>
          </w:divBdr>
        </w:div>
        <w:div w:id="1508714746">
          <w:marLeft w:val="0"/>
          <w:marRight w:val="0"/>
          <w:marTop w:val="0"/>
          <w:marBottom w:val="0"/>
          <w:divBdr>
            <w:top w:val="none" w:sz="0" w:space="0" w:color="auto"/>
            <w:left w:val="none" w:sz="0" w:space="0" w:color="auto"/>
            <w:bottom w:val="none" w:sz="0" w:space="0" w:color="auto"/>
            <w:right w:val="none" w:sz="0" w:space="0" w:color="auto"/>
          </w:divBdr>
        </w:div>
        <w:div w:id="142894143">
          <w:marLeft w:val="0"/>
          <w:marRight w:val="0"/>
          <w:marTop w:val="0"/>
          <w:marBottom w:val="0"/>
          <w:divBdr>
            <w:top w:val="none" w:sz="0" w:space="0" w:color="auto"/>
            <w:left w:val="none" w:sz="0" w:space="0" w:color="auto"/>
            <w:bottom w:val="none" w:sz="0" w:space="0" w:color="auto"/>
            <w:right w:val="none" w:sz="0" w:space="0" w:color="auto"/>
          </w:divBdr>
        </w:div>
        <w:div w:id="1496528757">
          <w:marLeft w:val="0"/>
          <w:marRight w:val="0"/>
          <w:marTop w:val="0"/>
          <w:marBottom w:val="0"/>
          <w:divBdr>
            <w:top w:val="none" w:sz="0" w:space="0" w:color="auto"/>
            <w:left w:val="none" w:sz="0" w:space="0" w:color="auto"/>
            <w:bottom w:val="none" w:sz="0" w:space="0" w:color="auto"/>
            <w:right w:val="none" w:sz="0" w:space="0" w:color="auto"/>
          </w:divBdr>
        </w:div>
        <w:div w:id="438987873">
          <w:marLeft w:val="0"/>
          <w:marRight w:val="0"/>
          <w:marTop w:val="0"/>
          <w:marBottom w:val="0"/>
          <w:divBdr>
            <w:top w:val="none" w:sz="0" w:space="0" w:color="auto"/>
            <w:left w:val="none" w:sz="0" w:space="0" w:color="auto"/>
            <w:bottom w:val="none" w:sz="0" w:space="0" w:color="auto"/>
            <w:right w:val="none" w:sz="0" w:space="0" w:color="auto"/>
          </w:divBdr>
        </w:div>
        <w:div w:id="1601644413">
          <w:marLeft w:val="0"/>
          <w:marRight w:val="0"/>
          <w:marTop w:val="0"/>
          <w:marBottom w:val="0"/>
          <w:divBdr>
            <w:top w:val="none" w:sz="0" w:space="0" w:color="auto"/>
            <w:left w:val="none" w:sz="0" w:space="0" w:color="auto"/>
            <w:bottom w:val="none" w:sz="0" w:space="0" w:color="auto"/>
            <w:right w:val="none" w:sz="0" w:space="0" w:color="auto"/>
          </w:divBdr>
        </w:div>
        <w:div w:id="1817601501">
          <w:marLeft w:val="0"/>
          <w:marRight w:val="0"/>
          <w:marTop w:val="0"/>
          <w:marBottom w:val="0"/>
          <w:divBdr>
            <w:top w:val="none" w:sz="0" w:space="0" w:color="auto"/>
            <w:left w:val="none" w:sz="0" w:space="0" w:color="auto"/>
            <w:bottom w:val="none" w:sz="0" w:space="0" w:color="auto"/>
            <w:right w:val="none" w:sz="0" w:space="0" w:color="auto"/>
          </w:divBdr>
        </w:div>
      </w:divsChild>
    </w:div>
    <w:div w:id="1760901964">
      <w:bodyDiv w:val="1"/>
      <w:marLeft w:val="0"/>
      <w:marRight w:val="0"/>
      <w:marTop w:val="0"/>
      <w:marBottom w:val="0"/>
      <w:divBdr>
        <w:top w:val="none" w:sz="0" w:space="0" w:color="auto"/>
        <w:left w:val="none" w:sz="0" w:space="0" w:color="auto"/>
        <w:bottom w:val="none" w:sz="0" w:space="0" w:color="auto"/>
        <w:right w:val="none" w:sz="0" w:space="0" w:color="auto"/>
      </w:divBdr>
    </w:div>
    <w:div w:id="1795321455">
      <w:bodyDiv w:val="1"/>
      <w:marLeft w:val="0"/>
      <w:marRight w:val="0"/>
      <w:marTop w:val="0"/>
      <w:marBottom w:val="0"/>
      <w:divBdr>
        <w:top w:val="none" w:sz="0" w:space="0" w:color="auto"/>
        <w:left w:val="none" w:sz="0" w:space="0" w:color="auto"/>
        <w:bottom w:val="none" w:sz="0" w:space="0" w:color="auto"/>
        <w:right w:val="none" w:sz="0" w:space="0" w:color="auto"/>
      </w:divBdr>
    </w:div>
    <w:div w:id="1855338707">
      <w:bodyDiv w:val="1"/>
      <w:marLeft w:val="0"/>
      <w:marRight w:val="0"/>
      <w:marTop w:val="0"/>
      <w:marBottom w:val="0"/>
      <w:divBdr>
        <w:top w:val="none" w:sz="0" w:space="0" w:color="auto"/>
        <w:left w:val="none" w:sz="0" w:space="0" w:color="auto"/>
        <w:bottom w:val="none" w:sz="0" w:space="0" w:color="auto"/>
        <w:right w:val="none" w:sz="0" w:space="0" w:color="auto"/>
      </w:divBdr>
    </w:div>
    <w:div w:id="1921863194">
      <w:bodyDiv w:val="1"/>
      <w:marLeft w:val="0"/>
      <w:marRight w:val="0"/>
      <w:marTop w:val="0"/>
      <w:marBottom w:val="0"/>
      <w:divBdr>
        <w:top w:val="none" w:sz="0" w:space="0" w:color="auto"/>
        <w:left w:val="none" w:sz="0" w:space="0" w:color="auto"/>
        <w:bottom w:val="none" w:sz="0" w:space="0" w:color="auto"/>
        <w:right w:val="none" w:sz="0" w:space="0" w:color="auto"/>
      </w:divBdr>
    </w:div>
    <w:div w:id="1936670304">
      <w:bodyDiv w:val="1"/>
      <w:marLeft w:val="0"/>
      <w:marRight w:val="0"/>
      <w:marTop w:val="0"/>
      <w:marBottom w:val="0"/>
      <w:divBdr>
        <w:top w:val="none" w:sz="0" w:space="0" w:color="auto"/>
        <w:left w:val="none" w:sz="0" w:space="0" w:color="auto"/>
        <w:bottom w:val="none" w:sz="0" w:space="0" w:color="auto"/>
        <w:right w:val="none" w:sz="0" w:space="0" w:color="auto"/>
      </w:divBdr>
    </w:div>
    <w:div w:id="1937325090">
      <w:bodyDiv w:val="1"/>
      <w:marLeft w:val="0"/>
      <w:marRight w:val="0"/>
      <w:marTop w:val="0"/>
      <w:marBottom w:val="0"/>
      <w:divBdr>
        <w:top w:val="none" w:sz="0" w:space="0" w:color="auto"/>
        <w:left w:val="none" w:sz="0" w:space="0" w:color="auto"/>
        <w:bottom w:val="none" w:sz="0" w:space="0" w:color="auto"/>
        <w:right w:val="none" w:sz="0" w:space="0" w:color="auto"/>
      </w:divBdr>
    </w:div>
    <w:div w:id="1946571247">
      <w:bodyDiv w:val="1"/>
      <w:marLeft w:val="0"/>
      <w:marRight w:val="0"/>
      <w:marTop w:val="0"/>
      <w:marBottom w:val="0"/>
      <w:divBdr>
        <w:top w:val="none" w:sz="0" w:space="0" w:color="auto"/>
        <w:left w:val="none" w:sz="0" w:space="0" w:color="auto"/>
        <w:bottom w:val="none" w:sz="0" w:space="0" w:color="auto"/>
        <w:right w:val="none" w:sz="0" w:space="0" w:color="auto"/>
      </w:divBdr>
      <w:divsChild>
        <w:div w:id="1484734198">
          <w:marLeft w:val="0"/>
          <w:marRight w:val="0"/>
          <w:marTop w:val="0"/>
          <w:marBottom w:val="0"/>
          <w:divBdr>
            <w:top w:val="none" w:sz="0" w:space="0" w:color="auto"/>
            <w:left w:val="none" w:sz="0" w:space="0" w:color="auto"/>
            <w:bottom w:val="none" w:sz="0" w:space="0" w:color="auto"/>
            <w:right w:val="none" w:sz="0" w:space="0" w:color="auto"/>
          </w:divBdr>
        </w:div>
      </w:divsChild>
    </w:div>
    <w:div w:id="1950046792">
      <w:bodyDiv w:val="1"/>
      <w:marLeft w:val="0"/>
      <w:marRight w:val="0"/>
      <w:marTop w:val="0"/>
      <w:marBottom w:val="0"/>
      <w:divBdr>
        <w:top w:val="none" w:sz="0" w:space="0" w:color="auto"/>
        <w:left w:val="none" w:sz="0" w:space="0" w:color="auto"/>
        <w:bottom w:val="none" w:sz="0" w:space="0" w:color="auto"/>
        <w:right w:val="none" w:sz="0" w:space="0" w:color="auto"/>
      </w:divBdr>
    </w:div>
    <w:div w:id="2003195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9B%D1%96%D1%82%D0%B5%D1%80%D0%B0%D1%82%D1%83%D1%80%D0%B0_%D0%B7%D0%B0_%D1%80%D0%BE%D0%B4%D0%B0%D0%BC%D0%B8" TargetMode="External"/><Relationship Id="rId13" Type="http://schemas.openxmlformats.org/officeDocument/2006/relationships/hyperlink" Target="http://uk.wikipedia.org/wiki/%D0%92%D0%BE%D0%B4%D0%B5%D0%B2%D1%96%D0%BB%D1%8C" TargetMode="External"/><Relationship Id="rId18" Type="http://schemas.openxmlformats.org/officeDocument/2006/relationships/hyperlink" Target="https://uk.wikipedia.org/wiki/%D0%AF%D0%BC%D0%B1"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uk.wikipedia.org/wiki/%D0%A1%D0%BE%D1%86%D1%96%D0%B0%D0%BB%D1%8C%D0%BD%D0%B0_%D0%B3%D1%80%D1%83%D0%BF%D0%B0" TargetMode="Externa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uk.wikipedia.org/wiki/%D0%A4%D0%B0%D1%80%D1%81" TargetMode="External"/><Relationship Id="rId17" Type="http://schemas.openxmlformats.org/officeDocument/2006/relationships/hyperlink" Target="https://uk.wikipedia.org/wiki/%D0%92%D1%96%D1%80%D1%88" TargetMode="External"/><Relationship Id="rId25" Type="http://schemas.openxmlformats.org/officeDocument/2006/relationships/hyperlink" Target="http://ua-referat.com/%D0%9B%D1%8E%D0%B4%D0%B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uk.wikipedia.org/wiki/%D0%A2%D0%B5%D0%B0%D1%82%D1%80" TargetMode="External"/><Relationship Id="rId20" Type="http://schemas.openxmlformats.org/officeDocument/2006/relationships/hyperlink" Target="https://uk.wikipedia.org/wiki/%D0%A1%D0%BE%D1%86%D1%96%D0%BE%D0%BB%D0%B5%D0%BA%D1%82"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k.wikipedia.org/wiki/%D0%9A%D0%BE%D0%BC%D0%B5%D0%B4%D1%96%D1%8F" TargetMode="External"/><Relationship Id="rId24" Type="http://schemas.openxmlformats.org/officeDocument/2006/relationships/hyperlink" Target="https://uk.wikipedia.org/wiki/E-mai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uk.wikipedia.org/wiki/%D0%A2%D1%80%D0%B0%D0%B3%D1%96%D0%BA%D0%BE%D0%BC%D0%B5%D0%B4%D1%96%D1%8F" TargetMode="External"/><Relationship Id="rId23" Type="http://schemas.openxmlformats.org/officeDocument/2006/relationships/hyperlink" Target="https://uk.wikipedia.org/wiki/%D0%9A%D0%B0%D0%BB%D1%8C%D0%BA%D1%83%D0%B2%D0%B0%D0%BD%D0%BD%D1%8F" TargetMode="External"/><Relationship Id="rId28" Type="http://schemas.openxmlformats.org/officeDocument/2006/relationships/header" Target="header1.xml"/><Relationship Id="rId10" Type="http://schemas.openxmlformats.org/officeDocument/2006/relationships/hyperlink" Target="http://uk.wikipedia.org/wiki/%D0%A2%D1%80%D0%B0%D0%B3%D0%B5%D0%B4%D1%96%D1%8F" TargetMode="External"/><Relationship Id="rId19" Type="http://schemas.openxmlformats.org/officeDocument/2006/relationships/hyperlink" Target="https://uk.wikipedia.org/wiki/%D0%94%D0%B0%D0%BA%D1%82%D0%B8%D0%BB%D1%8C"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uk.wikipedia.org/wiki/%D0%94%D1%80%D0%B0%D0%BC%D0%B0_%28%D0%B6%D0%B0%D0%BD%D1%80%29" TargetMode="External"/><Relationship Id="rId14" Type="http://schemas.openxmlformats.org/officeDocument/2006/relationships/hyperlink" Target="http://uk.wikipedia.org/wiki/%D0%9C%D0%B5%D0%BB%D0%BE%D0%B4%D1%80%D0%B0%D0%BC%D0%B0" TargetMode="External"/><Relationship Id="rId22" Type="http://schemas.openxmlformats.org/officeDocument/2006/relationships/hyperlink" Target="https://uk.wikipedia.org/wiki/%D0%A2%D0%B5%D0%BB%D0%B5%D1%81%D0%BA%D0%BE%D0%BF%D1%96%D1%8F" TargetMode="External"/><Relationship Id="rId27" Type="http://schemas.openxmlformats.org/officeDocument/2006/relationships/image" Target="media/image1.tiff"/><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F87E6-BA1E-4D23-8C45-72569513D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274</Pages>
  <Words>82709</Words>
  <Characters>471445</Characters>
  <Application>Microsoft Office Word</Application>
  <DocSecurity>0</DocSecurity>
  <Lines>3928</Lines>
  <Paragraphs>1106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553048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Администратор</cp:lastModifiedBy>
  <cp:revision>2</cp:revision>
  <cp:lastPrinted>2017-03-29T13:47:00Z</cp:lastPrinted>
  <dcterms:created xsi:type="dcterms:W3CDTF">2017-11-28T18:56:00Z</dcterms:created>
  <dcterms:modified xsi:type="dcterms:W3CDTF">2017-11-28T18:56:00Z</dcterms:modified>
</cp:coreProperties>
</file>